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FB4594" w14:textId="77777777" w:rsidR="00687100" w:rsidRPr="00687100" w:rsidRDefault="00687100" w:rsidP="00687100">
      <w:pPr>
        <w:widowControl w:val="0"/>
        <w:pBdr>
          <w:top w:val="nil"/>
          <w:left w:val="nil"/>
          <w:bottom w:val="nil"/>
          <w:right w:val="nil"/>
          <w:between w:val="nil"/>
        </w:pBdr>
        <w:tabs>
          <w:tab w:val="left" w:pos="567"/>
          <w:tab w:val="left" w:pos="851"/>
        </w:tabs>
        <w:jc w:val="center"/>
        <w:rPr>
          <w:rFonts w:ascii="Arial" w:hAnsi="Arial" w:cs="Arial"/>
          <w:b/>
          <w:bCs/>
          <w:caps/>
          <w:noProof/>
          <w:sz w:val="18"/>
          <w:szCs w:val="18"/>
          <w:lang w:val="en-US"/>
        </w:rPr>
      </w:pPr>
      <w:r w:rsidRPr="00687100">
        <w:rPr>
          <w:rFonts w:ascii="Arial" w:hAnsi="Arial" w:cs="Arial"/>
          <w:b/>
          <w:bCs/>
          <w:caps/>
          <w:noProof/>
          <w:sz w:val="18"/>
          <w:szCs w:val="18"/>
          <w:lang w:val="en-US"/>
        </w:rPr>
        <w:t>paslaugų pirkimo-pardavimo sutarties Specialiosios sąlygos</w:t>
      </w:r>
    </w:p>
    <w:p w14:paraId="40A8EB59" w14:textId="77777777" w:rsidR="00687100" w:rsidRPr="00687100" w:rsidRDefault="00687100" w:rsidP="00687100">
      <w:pPr>
        <w:widowControl w:val="0"/>
        <w:pBdr>
          <w:top w:val="nil"/>
          <w:left w:val="nil"/>
          <w:bottom w:val="nil"/>
          <w:right w:val="nil"/>
          <w:between w:val="nil"/>
        </w:pBdr>
        <w:tabs>
          <w:tab w:val="left" w:pos="567"/>
          <w:tab w:val="left" w:pos="851"/>
        </w:tabs>
        <w:rPr>
          <w:rFonts w:ascii="Arial" w:hAnsi="Arial" w:cs="Arial"/>
          <w:caps/>
          <w:noProof/>
          <w:sz w:val="18"/>
          <w:szCs w:val="18"/>
          <w:lang w:val="en-US"/>
        </w:rPr>
      </w:pPr>
    </w:p>
    <w:p w14:paraId="2B599218" w14:textId="77777777" w:rsidR="00687100" w:rsidRPr="00687100" w:rsidRDefault="00687100" w:rsidP="00687100">
      <w:pPr>
        <w:jc w:val="center"/>
        <w:rPr>
          <w:rFonts w:ascii="Arial" w:hAnsi="Arial" w:cs="Arial"/>
          <w:noProof/>
          <w:sz w:val="18"/>
          <w:szCs w:val="18"/>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687100" w:rsidRPr="00687100" w14:paraId="38AB9F5E" w14:textId="77777777" w:rsidTr="00ED54F7">
        <w:trPr>
          <w:trHeight w:val="367"/>
        </w:trPr>
        <w:tc>
          <w:tcPr>
            <w:tcW w:w="2448" w:type="dxa"/>
          </w:tcPr>
          <w:p w14:paraId="2646779D" w14:textId="77777777" w:rsidR="00687100" w:rsidRPr="00687100" w:rsidRDefault="00687100" w:rsidP="00917A22">
            <w:pPr>
              <w:jc w:val="both"/>
              <w:rPr>
                <w:rFonts w:ascii="Arial" w:hAnsi="Arial" w:cs="Arial"/>
                <w:b/>
                <w:noProof/>
                <w:kern w:val="2"/>
                <w:sz w:val="18"/>
                <w:szCs w:val="18"/>
                <w:lang w:val="en-US"/>
              </w:rPr>
            </w:pPr>
            <w:r w:rsidRPr="00687100">
              <w:rPr>
                <w:rFonts w:ascii="Arial" w:hAnsi="Arial" w:cs="Arial"/>
                <w:b/>
                <w:noProof/>
                <w:kern w:val="2"/>
                <w:sz w:val="18"/>
                <w:szCs w:val="18"/>
                <w:lang w:val="en-US"/>
              </w:rPr>
              <w:t>Sutarties pavadinimas</w:t>
            </w:r>
          </w:p>
        </w:tc>
        <w:tc>
          <w:tcPr>
            <w:tcW w:w="7110" w:type="dxa"/>
            <w:gridSpan w:val="3"/>
          </w:tcPr>
          <w:p w14:paraId="78679427" w14:textId="6CA621A1" w:rsidR="00687100" w:rsidRPr="00A75E0A" w:rsidRDefault="005B1A7D" w:rsidP="00A75E0A">
            <w:pPr>
              <w:rPr>
                <w:rFonts w:ascii="Arial" w:hAnsi="Arial" w:cs="Arial"/>
                <w:sz w:val="18"/>
                <w:szCs w:val="18"/>
              </w:rPr>
            </w:pPr>
            <w:r w:rsidRPr="005B1A7D">
              <w:rPr>
                <w:rFonts w:ascii="Arial" w:eastAsia="Calibri" w:hAnsi="Arial" w:cs="Arial"/>
                <w:sz w:val="18"/>
                <w:szCs w:val="18"/>
                <w:lang w:val="en-US"/>
              </w:rPr>
              <w:t>33483 Užsieniečių legalaus įdarbinimo konsultacijos ir relokavimo paslaugo</w:t>
            </w:r>
            <w:r w:rsidR="00A75E0A">
              <w:rPr>
                <w:rFonts w:ascii="Arial" w:eastAsia="Calibri" w:hAnsi="Arial" w:cs="Arial"/>
                <w:sz w:val="18"/>
                <w:szCs w:val="18"/>
                <w:lang w:val="en-US"/>
              </w:rPr>
              <w:t>s</w:t>
            </w:r>
          </w:p>
        </w:tc>
      </w:tr>
      <w:tr w:rsidR="00687100" w:rsidRPr="00687100" w14:paraId="193EC895" w14:textId="77777777" w:rsidTr="00917A22">
        <w:tc>
          <w:tcPr>
            <w:tcW w:w="2448" w:type="dxa"/>
          </w:tcPr>
          <w:p w14:paraId="2B0DB516" w14:textId="77777777" w:rsidR="00687100" w:rsidRPr="00687100" w:rsidRDefault="00687100" w:rsidP="00917A22">
            <w:pPr>
              <w:jc w:val="both"/>
              <w:rPr>
                <w:rFonts w:ascii="Arial" w:hAnsi="Arial" w:cs="Arial"/>
                <w:b/>
                <w:noProof/>
                <w:kern w:val="2"/>
                <w:sz w:val="18"/>
                <w:szCs w:val="18"/>
                <w:lang w:val="en-US"/>
              </w:rPr>
            </w:pPr>
            <w:r w:rsidRPr="00687100">
              <w:rPr>
                <w:rFonts w:ascii="Arial" w:hAnsi="Arial" w:cs="Arial"/>
                <w:b/>
                <w:noProof/>
                <w:kern w:val="2"/>
                <w:sz w:val="18"/>
                <w:szCs w:val="18"/>
                <w:lang w:val="en-US"/>
              </w:rPr>
              <w:t>Sutarties data</w:t>
            </w:r>
          </w:p>
        </w:tc>
        <w:tc>
          <w:tcPr>
            <w:tcW w:w="2177" w:type="dxa"/>
          </w:tcPr>
          <w:p w14:paraId="47E8E1F6" w14:textId="77777777" w:rsidR="00687100" w:rsidRPr="00687100" w:rsidRDefault="00687100" w:rsidP="00917A22">
            <w:pPr>
              <w:jc w:val="both"/>
              <w:rPr>
                <w:rFonts w:ascii="Arial" w:hAnsi="Arial" w:cs="Arial"/>
                <w:noProof/>
                <w:kern w:val="2"/>
                <w:sz w:val="18"/>
                <w:szCs w:val="18"/>
                <w:lang w:val="en-US"/>
              </w:rPr>
            </w:pPr>
          </w:p>
        </w:tc>
        <w:tc>
          <w:tcPr>
            <w:tcW w:w="2362" w:type="dxa"/>
          </w:tcPr>
          <w:p w14:paraId="4C317375" w14:textId="77777777" w:rsidR="00687100" w:rsidRPr="00687100" w:rsidRDefault="00687100" w:rsidP="00917A22">
            <w:pPr>
              <w:jc w:val="both"/>
              <w:rPr>
                <w:rFonts w:ascii="Arial" w:hAnsi="Arial" w:cs="Arial"/>
                <w:b/>
                <w:noProof/>
                <w:kern w:val="2"/>
                <w:sz w:val="18"/>
                <w:szCs w:val="18"/>
                <w:lang w:val="en-US"/>
              </w:rPr>
            </w:pPr>
            <w:r w:rsidRPr="00687100">
              <w:rPr>
                <w:rFonts w:ascii="Arial" w:hAnsi="Arial" w:cs="Arial"/>
                <w:b/>
                <w:noProof/>
                <w:kern w:val="2"/>
                <w:sz w:val="18"/>
                <w:szCs w:val="18"/>
                <w:lang w:val="en-US"/>
              </w:rPr>
              <w:t>Sutarties numeris</w:t>
            </w:r>
          </w:p>
        </w:tc>
        <w:tc>
          <w:tcPr>
            <w:tcW w:w="2571" w:type="dxa"/>
          </w:tcPr>
          <w:p w14:paraId="20272839" w14:textId="77777777" w:rsidR="00687100" w:rsidRPr="00687100" w:rsidRDefault="00687100" w:rsidP="00917A22">
            <w:pPr>
              <w:jc w:val="both"/>
              <w:rPr>
                <w:rFonts w:ascii="Arial" w:hAnsi="Arial" w:cs="Arial"/>
                <w:noProof/>
                <w:kern w:val="2"/>
                <w:sz w:val="18"/>
                <w:szCs w:val="18"/>
                <w:lang w:val="en-US"/>
              </w:rPr>
            </w:pPr>
          </w:p>
        </w:tc>
      </w:tr>
    </w:tbl>
    <w:p w14:paraId="18A1C69C" w14:textId="77777777" w:rsidR="00687100" w:rsidRPr="00687100" w:rsidRDefault="00687100" w:rsidP="00687100">
      <w:pPr>
        <w:jc w:val="both"/>
        <w:rPr>
          <w:rFonts w:ascii="Arial" w:hAnsi="Arial" w:cs="Arial"/>
          <w:noProof/>
          <w:sz w:val="18"/>
          <w:szCs w:val="18"/>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687100" w:rsidRPr="00687100" w14:paraId="5582D901" w14:textId="77777777" w:rsidTr="00917A22">
        <w:tc>
          <w:tcPr>
            <w:tcW w:w="9558" w:type="dxa"/>
            <w:gridSpan w:val="3"/>
          </w:tcPr>
          <w:p w14:paraId="114D1748" w14:textId="77777777" w:rsidR="00687100" w:rsidRPr="00687100" w:rsidRDefault="00687100" w:rsidP="00917A22">
            <w:pPr>
              <w:jc w:val="center"/>
              <w:rPr>
                <w:rFonts w:ascii="Arial" w:hAnsi="Arial" w:cs="Arial"/>
                <w:b/>
                <w:noProof/>
                <w:kern w:val="2"/>
                <w:sz w:val="18"/>
                <w:szCs w:val="18"/>
                <w:lang w:val="en-US"/>
              </w:rPr>
            </w:pPr>
            <w:r w:rsidRPr="00687100">
              <w:rPr>
                <w:rFonts w:ascii="Arial" w:hAnsi="Arial" w:cs="Arial"/>
                <w:b/>
                <w:noProof/>
                <w:kern w:val="2"/>
                <w:sz w:val="18"/>
                <w:szCs w:val="18"/>
                <w:lang w:val="en-US"/>
              </w:rPr>
              <w:t>1. SUTARTIES ŠALYS</w:t>
            </w:r>
          </w:p>
        </w:tc>
      </w:tr>
      <w:tr w:rsidR="00687100" w:rsidRPr="00687100" w14:paraId="4BB48DCD" w14:textId="77777777" w:rsidTr="00917A22">
        <w:tc>
          <w:tcPr>
            <w:tcW w:w="2808" w:type="dxa"/>
            <w:vMerge w:val="restart"/>
          </w:tcPr>
          <w:p w14:paraId="17CBEFE1" w14:textId="77777777" w:rsidR="00687100" w:rsidRPr="00687100" w:rsidRDefault="00687100" w:rsidP="00917A22">
            <w:pPr>
              <w:rPr>
                <w:rFonts w:ascii="Arial" w:hAnsi="Arial" w:cs="Arial"/>
                <w:b/>
                <w:noProof/>
                <w:kern w:val="2"/>
                <w:sz w:val="18"/>
                <w:szCs w:val="18"/>
                <w:lang w:val="en-US"/>
              </w:rPr>
            </w:pPr>
            <w:r w:rsidRPr="00687100">
              <w:rPr>
                <w:rFonts w:ascii="Arial" w:hAnsi="Arial" w:cs="Arial"/>
                <w:b/>
                <w:noProof/>
                <w:kern w:val="2"/>
                <w:sz w:val="18"/>
                <w:szCs w:val="18"/>
                <w:lang w:val="en-US"/>
              </w:rPr>
              <w:t>1.1. Pirkėjas</w:t>
            </w:r>
          </w:p>
        </w:tc>
        <w:tc>
          <w:tcPr>
            <w:tcW w:w="3240" w:type="dxa"/>
          </w:tcPr>
          <w:p w14:paraId="05BE4F87" w14:textId="77777777" w:rsidR="00687100" w:rsidRPr="00687100" w:rsidRDefault="00687100" w:rsidP="00917A22">
            <w:pPr>
              <w:rPr>
                <w:rFonts w:ascii="Arial" w:hAnsi="Arial" w:cs="Arial"/>
                <w:noProof/>
                <w:kern w:val="2"/>
                <w:sz w:val="18"/>
                <w:szCs w:val="18"/>
                <w:lang w:val="en-US"/>
              </w:rPr>
            </w:pPr>
            <w:r w:rsidRPr="00687100">
              <w:rPr>
                <w:rFonts w:ascii="Arial" w:hAnsi="Arial" w:cs="Arial"/>
                <w:noProof/>
                <w:kern w:val="2"/>
                <w:sz w:val="18"/>
                <w:szCs w:val="18"/>
                <w:lang w:val="en-US"/>
              </w:rPr>
              <w:t>1.1.1. Pavadinimas</w:t>
            </w:r>
          </w:p>
        </w:tc>
        <w:tc>
          <w:tcPr>
            <w:tcW w:w="3510" w:type="dxa"/>
          </w:tcPr>
          <w:p w14:paraId="70FD97C6" w14:textId="3457FFC8" w:rsidR="00687100" w:rsidRPr="00950BD1" w:rsidRDefault="00A82933" w:rsidP="00917A22">
            <w:pPr>
              <w:jc w:val="center"/>
              <w:rPr>
                <w:rFonts w:ascii="Arial" w:hAnsi="Arial" w:cs="Arial"/>
                <w:noProof/>
                <w:kern w:val="2"/>
                <w:sz w:val="18"/>
                <w:szCs w:val="18"/>
                <w:lang w:val="en-US"/>
              </w:rPr>
            </w:pPr>
            <w:sdt>
              <w:sdtPr>
                <w:rPr>
                  <w:rFonts w:ascii="Arial" w:hAnsi="Arial" w:cs="Arial"/>
                  <w:noProof/>
                  <w:kern w:val="2"/>
                  <w:sz w:val="18"/>
                  <w:szCs w:val="18"/>
                  <w:lang w:val="en-US"/>
                </w:rPr>
                <w:alias w:val="Pasirinkti įmonę"/>
                <w:tag w:val="Pasirinkti įmonę"/>
                <w:id w:val="1332015851"/>
                <w:placeholder>
                  <w:docPart w:val="12CA3ED4B83644F6817637543EB361B7"/>
                </w:placeholder>
                <w:dropDownList>
                  <w:listItem w:displayText="Pasirinkite elementą." w:value="Pasirinkite elementą."/>
                  <w:listItem w:displayText="AB „Lietuvos geležinkeliai“ " w:value="AB „Lietuvos geležinkeliai“ "/>
                  <w:listItem w:displayText="UAB „LTG Link“ " w:value="UAB „LTG Link“ "/>
                  <w:listItem w:displayText="AB „LTG Cargo“" w:value="AB „LTG Cargo“"/>
                  <w:listItem w:displayText="AB „LTG Infra“" w:value="AB „LTG Infra“"/>
                  <w:listItem w:displayText="UAB Geležinkelio tiesimo centras" w:value="UAB Geležinkelio tiesimo centras"/>
                  <w:listItem w:displayText="UAB &quot;LTG Kompetencijų centras&quot;" w:value="UAB &quot;LTG Kompetencijų centras&quot;"/>
                </w:dropDownList>
              </w:sdtPr>
              <w:sdtEndPr/>
              <w:sdtContent>
                <w:r w:rsidR="00ED54F7" w:rsidRPr="00950BD1">
                  <w:rPr>
                    <w:rFonts w:ascii="Arial" w:hAnsi="Arial" w:cs="Arial"/>
                    <w:noProof/>
                    <w:kern w:val="2"/>
                    <w:sz w:val="18"/>
                    <w:szCs w:val="18"/>
                    <w:lang w:val="en-US"/>
                  </w:rPr>
                  <w:t>UAB "LTG Kompetencijų centras"</w:t>
                </w:r>
              </w:sdtContent>
            </w:sdt>
          </w:p>
        </w:tc>
      </w:tr>
      <w:tr w:rsidR="00687100" w:rsidRPr="00687100" w14:paraId="04402F4D" w14:textId="77777777" w:rsidTr="00917A22">
        <w:tc>
          <w:tcPr>
            <w:tcW w:w="2808" w:type="dxa"/>
            <w:vMerge/>
          </w:tcPr>
          <w:p w14:paraId="68B0C983" w14:textId="77777777" w:rsidR="00687100" w:rsidRPr="00687100" w:rsidRDefault="00687100" w:rsidP="00917A22">
            <w:pPr>
              <w:rPr>
                <w:rFonts w:ascii="Arial" w:hAnsi="Arial" w:cs="Arial"/>
                <w:noProof/>
                <w:kern w:val="2"/>
                <w:sz w:val="18"/>
                <w:szCs w:val="18"/>
                <w:lang w:val="en-US"/>
              </w:rPr>
            </w:pPr>
          </w:p>
        </w:tc>
        <w:tc>
          <w:tcPr>
            <w:tcW w:w="3240" w:type="dxa"/>
          </w:tcPr>
          <w:p w14:paraId="612F90D6" w14:textId="77777777" w:rsidR="00687100" w:rsidRPr="00687100" w:rsidRDefault="00687100" w:rsidP="00917A22">
            <w:pPr>
              <w:rPr>
                <w:rFonts w:ascii="Arial" w:hAnsi="Arial" w:cs="Arial"/>
                <w:noProof/>
                <w:kern w:val="2"/>
                <w:sz w:val="18"/>
                <w:szCs w:val="18"/>
                <w:lang w:val="en-US"/>
              </w:rPr>
            </w:pPr>
            <w:r w:rsidRPr="00687100">
              <w:rPr>
                <w:rFonts w:ascii="Arial" w:hAnsi="Arial" w:cs="Arial"/>
                <w:noProof/>
                <w:kern w:val="2"/>
                <w:sz w:val="18"/>
                <w:szCs w:val="18"/>
                <w:lang w:val="en-US"/>
              </w:rPr>
              <w:t>1.1.2. Juridinio asmens kodas</w:t>
            </w:r>
          </w:p>
        </w:tc>
        <w:sdt>
          <w:sdtPr>
            <w:rPr>
              <w:rFonts w:ascii="Arial" w:hAnsi="Arial" w:cs="Arial"/>
              <w:noProof/>
              <w:kern w:val="2"/>
              <w:sz w:val="18"/>
              <w:szCs w:val="18"/>
              <w:lang w:val="en-US"/>
            </w:rPr>
            <w:alias w:val="Pasirinkite juridinio asmens kodą"/>
            <w:tag w:val="Pasirinkite juridinio asmens kodą"/>
            <w:id w:val="-2136551720"/>
            <w:placeholder>
              <w:docPart w:val="4F275E91583E4C85A2B102BA2F7B6722"/>
            </w:placeholder>
            <w15:color w:val="FF0000"/>
            <w:comboBox>
              <w:listItem w:value="Pasirinkite elementą."/>
              <w:listItem w:displayText="110053842" w:value="110053842"/>
              <w:listItem w:displayText="305052228" w:value="305052228"/>
              <w:listItem w:displayText="304977594" w:value="304977594"/>
              <w:listItem w:displayText="305202934" w:value="305202934"/>
              <w:listItem w:displayText="181628163" w:value="181628163"/>
              <w:listItem w:displayText="307037118" w:value="307037118"/>
            </w:comboBox>
          </w:sdtPr>
          <w:sdtEndPr/>
          <w:sdtContent>
            <w:tc>
              <w:tcPr>
                <w:tcW w:w="3510" w:type="dxa"/>
              </w:tcPr>
              <w:p w14:paraId="78D4514F" w14:textId="37E4F0B6" w:rsidR="00687100" w:rsidRPr="00950BD1" w:rsidRDefault="00B15492" w:rsidP="00917A22">
                <w:pPr>
                  <w:jc w:val="center"/>
                  <w:rPr>
                    <w:rFonts w:ascii="Arial" w:hAnsi="Arial" w:cs="Arial"/>
                    <w:noProof/>
                    <w:kern w:val="2"/>
                    <w:sz w:val="18"/>
                    <w:szCs w:val="18"/>
                    <w:lang w:val="en-US"/>
                  </w:rPr>
                </w:pPr>
                <w:r w:rsidRPr="00950BD1">
                  <w:rPr>
                    <w:rFonts w:ascii="Arial" w:hAnsi="Arial" w:cs="Arial"/>
                    <w:noProof/>
                    <w:kern w:val="2"/>
                    <w:sz w:val="18"/>
                    <w:szCs w:val="18"/>
                    <w:lang w:val="en-US"/>
                  </w:rPr>
                  <w:t>307037118</w:t>
                </w:r>
              </w:p>
            </w:tc>
          </w:sdtContent>
        </w:sdt>
      </w:tr>
      <w:tr w:rsidR="00687100" w:rsidRPr="00687100" w14:paraId="6DB654D0" w14:textId="77777777" w:rsidTr="00917A22">
        <w:tc>
          <w:tcPr>
            <w:tcW w:w="2808" w:type="dxa"/>
            <w:vMerge/>
          </w:tcPr>
          <w:p w14:paraId="2D634A28" w14:textId="77777777" w:rsidR="00687100" w:rsidRPr="00687100" w:rsidRDefault="00687100" w:rsidP="00917A22">
            <w:pPr>
              <w:rPr>
                <w:rFonts w:ascii="Arial" w:hAnsi="Arial" w:cs="Arial"/>
                <w:noProof/>
                <w:kern w:val="2"/>
                <w:sz w:val="18"/>
                <w:szCs w:val="18"/>
                <w:lang w:val="en-US"/>
              </w:rPr>
            </w:pPr>
          </w:p>
        </w:tc>
        <w:tc>
          <w:tcPr>
            <w:tcW w:w="3240" w:type="dxa"/>
          </w:tcPr>
          <w:p w14:paraId="5520A850" w14:textId="77777777" w:rsidR="00687100" w:rsidRPr="00687100" w:rsidRDefault="00687100" w:rsidP="00917A22">
            <w:pPr>
              <w:rPr>
                <w:rFonts w:ascii="Arial" w:hAnsi="Arial" w:cs="Arial"/>
                <w:noProof/>
                <w:kern w:val="2"/>
                <w:sz w:val="18"/>
                <w:szCs w:val="18"/>
                <w:lang w:val="en-US"/>
              </w:rPr>
            </w:pPr>
            <w:r w:rsidRPr="00687100">
              <w:rPr>
                <w:rFonts w:ascii="Arial" w:hAnsi="Arial" w:cs="Arial"/>
                <w:noProof/>
                <w:kern w:val="2"/>
                <w:sz w:val="18"/>
                <w:szCs w:val="18"/>
                <w:lang w:val="en-US"/>
              </w:rPr>
              <w:t>1.1.3. Adresas</w:t>
            </w:r>
          </w:p>
        </w:tc>
        <w:sdt>
          <w:sdtPr>
            <w:rPr>
              <w:rFonts w:ascii="Arial" w:hAnsi="Arial" w:cs="Arial"/>
              <w:noProof/>
              <w:kern w:val="2"/>
              <w:sz w:val="18"/>
              <w:szCs w:val="18"/>
              <w:lang w:val="en-US"/>
            </w:rPr>
            <w:alias w:val="Pasirinkite JA Reg. adresą"/>
            <w:tag w:val="Pasirinkite JA Reg. adresą"/>
            <w:id w:val="-1002812002"/>
            <w:placeholder>
              <w:docPart w:val="5FE0234B5960413F9D46BD0255ED8D4A"/>
            </w:placeholder>
            <w15:color w:val="FF0000"/>
            <w:comboBox>
              <w:listItem w:value="Pasirinkite elementą."/>
              <w:listItem w:displayText="Geležinkelio g. 16, VIlnius" w:value="Geležinkelio g. 16, VIlnius"/>
              <w:listItem w:displayText="Geležinkelio g. 12, Vilnius" w:value="Geležinkelio g. 12, Vilnius"/>
              <w:listItem w:displayText="Geležinkelio g. 2, Vilnius" w:value="Geležinkelio g. 2, Vilnius"/>
              <w:listItem w:displayText="Pelesos g. 10, Vilnius" w:value="Pelesos g. 10, Vilnius"/>
              <w:listItem w:displayText="Trikampio g. 10, Lentvaris" w:value="Trikampio g. 10, Lentvaris"/>
              <w:listItem w:displayText="Pelesos g. 10-102, 02100 Vilnius" w:value="Pelesos g. 10-102, 02100 Vilnius"/>
            </w:comboBox>
          </w:sdtPr>
          <w:sdtEndPr/>
          <w:sdtContent>
            <w:tc>
              <w:tcPr>
                <w:tcW w:w="3510" w:type="dxa"/>
              </w:tcPr>
              <w:p w14:paraId="60E5DF59" w14:textId="3D66F77A" w:rsidR="00687100" w:rsidRPr="00950BD1" w:rsidRDefault="00DD01E6" w:rsidP="00917A22">
                <w:pPr>
                  <w:jc w:val="center"/>
                  <w:rPr>
                    <w:rFonts w:ascii="Arial" w:hAnsi="Arial" w:cs="Arial"/>
                    <w:noProof/>
                    <w:kern w:val="2"/>
                    <w:sz w:val="18"/>
                    <w:szCs w:val="18"/>
                    <w:lang w:val="en-US"/>
                  </w:rPr>
                </w:pPr>
                <w:r w:rsidRPr="00950BD1">
                  <w:rPr>
                    <w:rFonts w:ascii="Arial" w:hAnsi="Arial" w:cs="Arial"/>
                    <w:noProof/>
                    <w:kern w:val="2"/>
                    <w:sz w:val="18"/>
                    <w:szCs w:val="18"/>
                    <w:lang w:val="en-US"/>
                  </w:rPr>
                  <w:t>Pelesos g. 10-102, 02100 Vilnius</w:t>
                </w:r>
              </w:p>
            </w:tc>
          </w:sdtContent>
        </w:sdt>
      </w:tr>
      <w:tr w:rsidR="00687100" w:rsidRPr="00687100" w14:paraId="2A8AF057" w14:textId="77777777" w:rsidTr="00917A22">
        <w:tc>
          <w:tcPr>
            <w:tcW w:w="2808" w:type="dxa"/>
            <w:vMerge/>
          </w:tcPr>
          <w:p w14:paraId="06E09698" w14:textId="77777777" w:rsidR="00687100" w:rsidRPr="00687100" w:rsidRDefault="00687100" w:rsidP="00917A22">
            <w:pPr>
              <w:rPr>
                <w:rFonts w:ascii="Arial" w:hAnsi="Arial" w:cs="Arial"/>
                <w:noProof/>
                <w:kern w:val="2"/>
                <w:sz w:val="18"/>
                <w:szCs w:val="18"/>
                <w:lang w:val="en-US"/>
              </w:rPr>
            </w:pPr>
          </w:p>
        </w:tc>
        <w:tc>
          <w:tcPr>
            <w:tcW w:w="3240" w:type="dxa"/>
          </w:tcPr>
          <w:p w14:paraId="70FDEF67" w14:textId="77777777" w:rsidR="00687100" w:rsidRPr="00687100" w:rsidRDefault="00687100" w:rsidP="00917A22">
            <w:pPr>
              <w:rPr>
                <w:rFonts w:ascii="Arial" w:hAnsi="Arial" w:cs="Arial"/>
                <w:noProof/>
                <w:kern w:val="2"/>
                <w:sz w:val="18"/>
                <w:szCs w:val="18"/>
                <w:lang w:val="en-US"/>
              </w:rPr>
            </w:pPr>
            <w:r w:rsidRPr="00687100">
              <w:rPr>
                <w:rFonts w:ascii="Arial" w:hAnsi="Arial" w:cs="Arial"/>
                <w:noProof/>
                <w:kern w:val="2"/>
                <w:sz w:val="18"/>
                <w:szCs w:val="18"/>
                <w:lang w:val="en-US"/>
              </w:rPr>
              <w:t>1.1.4. PVM mokėtojo kodas</w:t>
            </w:r>
          </w:p>
        </w:tc>
        <w:sdt>
          <w:sdtPr>
            <w:rPr>
              <w:rFonts w:ascii="Arial" w:hAnsi="Arial" w:cs="Arial"/>
              <w:noProof/>
              <w:kern w:val="2"/>
              <w:sz w:val="18"/>
              <w:szCs w:val="18"/>
              <w:lang w:val="en-US"/>
            </w:rPr>
            <w:alias w:val="Pasirinkite juridinio asmens kodą"/>
            <w:tag w:val="Pasirinkite juridinio asmens kodą"/>
            <w:id w:val="-750043538"/>
            <w:placeholder>
              <w:docPart w:val="53E6B9231AAA4D7B928D3ED220858C95"/>
            </w:placeholder>
            <w15:color w:val="FF0000"/>
            <w:comboBox>
              <w:listItem w:value="Pasirinkite elementą."/>
              <w:listItem w:displayText="LT100538411" w:value="LT100538411"/>
              <w:listItem w:displayText="LT100012462811" w:value="LT100012462811"/>
              <w:listItem w:displayText="LT100012666211" w:value="LT100012666211"/>
              <w:listItem w:displayText="LT100012103918" w:value="LT100012103918"/>
              <w:listItem w:displayText="LT816281610" w:value="LT816281610"/>
              <w:listItem w:displayText="LT100017453315" w:value="LT100017453315"/>
            </w:comboBox>
          </w:sdtPr>
          <w:sdtEndPr/>
          <w:sdtContent>
            <w:tc>
              <w:tcPr>
                <w:tcW w:w="3510" w:type="dxa"/>
              </w:tcPr>
              <w:p w14:paraId="58D6265F" w14:textId="15EC533A" w:rsidR="00687100" w:rsidRPr="00950BD1" w:rsidRDefault="00DD01E6" w:rsidP="00917A22">
                <w:pPr>
                  <w:jc w:val="center"/>
                  <w:rPr>
                    <w:rFonts w:ascii="Arial" w:hAnsi="Arial" w:cs="Arial"/>
                    <w:noProof/>
                    <w:kern w:val="2"/>
                    <w:sz w:val="18"/>
                    <w:szCs w:val="18"/>
                    <w:lang w:val="en-US"/>
                  </w:rPr>
                </w:pPr>
                <w:r w:rsidRPr="00950BD1">
                  <w:rPr>
                    <w:rFonts w:ascii="Arial" w:hAnsi="Arial" w:cs="Arial"/>
                    <w:noProof/>
                    <w:kern w:val="2"/>
                    <w:sz w:val="18"/>
                    <w:szCs w:val="18"/>
                    <w:lang w:val="en-US"/>
                  </w:rPr>
                  <w:t>LT100017453315</w:t>
                </w:r>
              </w:p>
            </w:tc>
          </w:sdtContent>
        </w:sdt>
      </w:tr>
      <w:tr w:rsidR="00687100" w:rsidRPr="00687100" w14:paraId="0A5F8D38" w14:textId="77777777" w:rsidTr="00917A22">
        <w:tc>
          <w:tcPr>
            <w:tcW w:w="2808" w:type="dxa"/>
            <w:vMerge/>
          </w:tcPr>
          <w:p w14:paraId="2F330DAD" w14:textId="77777777" w:rsidR="00687100" w:rsidRPr="00687100" w:rsidRDefault="00687100" w:rsidP="00917A22">
            <w:pPr>
              <w:rPr>
                <w:rFonts w:ascii="Arial" w:hAnsi="Arial" w:cs="Arial"/>
                <w:noProof/>
                <w:kern w:val="2"/>
                <w:sz w:val="18"/>
                <w:szCs w:val="18"/>
                <w:lang w:val="en-US"/>
              </w:rPr>
            </w:pPr>
          </w:p>
        </w:tc>
        <w:tc>
          <w:tcPr>
            <w:tcW w:w="3240" w:type="dxa"/>
          </w:tcPr>
          <w:p w14:paraId="54A0780B" w14:textId="77777777" w:rsidR="00687100" w:rsidRPr="00687100" w:rsidRDefault="00687100" w:rsidP="00917A22">
            <w:pPr>
              <w:rPr>
                <w:rFonts w:ascii="Arial" w:hAnsi="Arial" w:cs="Arial"/>
                <w:noProof/>
                <w:kern w:val="2"/>
                <w:sz w:val="18"/>
                <w:szCs w:val="18"/>
                <w:lang w:val="en-US"/>
              </w:rPr>
            </w:pPr>
            <w:r w:rsidRPr="00687100">
              <w:rPr>
                <w:rFonts w:ascii="Arial" w:hAnsi="Arial" w:cs="Arial"/>
                <w:noProof/>
                <w:kern w:val="2"/>
                <w:sz w:val="18"/>
                <w:szCs w:val="18"/>
                <w:lang w:val="en-US"/>
              </w:rPr>
              <w:t>1.1.5. Atsiskaitomoji sąskaita</w:t>
            </w:r>
          </w:p>
        </w:tc>
        <w:tc>
          <w:tcPr>
            <w:tcW w:w="3510" w:type="dxa"/>
          </w:tcPr>
          <w:sdt>
            <w:sdtPr>
              <w:rPr>
                <w:rFonts w:ascii="Arial" w:hAnsi="Arial" w:cs="Arial"/>
                <w:noProof/>
                <w:kern w:val="2"/>
                <w:sz w:val="18"/>
                <w:szCs w:val="18"/>
                <w:lang w:val="en-US"/>
              </w:rPr>
              <w:alias w:val="Įrašykite A.s."/>
              <w:tag w:val="Įrašykite A.s."/>
              <w:id w:val="-1781787200"/>
              <w:placeholder>
                <w:docPart w:val="217CF61882C141A5BEEC423358A022FB"/>
              </w:placeholder>
              <w15:color w:val="FF0000"/>
              <w:comboBox>
                <w:listItem w:value="Pasirinkite elementą."/>
                <w:listItem w:displayText="LT88 7300 0100 0242 3666, AB Swedbank" w:value="LT88 7300 0100 0242 3666, AB Swedbank"/>
                <w:listItem w:displayText="LT58 7300 0101 5795 2163, AB Swedbank" w:value="LT58 7300 0101 5795 2163, AB Swedbank"/>
                <w:listItem w:displayText="LT57 7300 0101 5725 9989, AB Swedbank" w:value="LT57 7300 0101 5725 9989, AB Swedbank"/>
                <w:listItem w:displayText="LT21 7300 0101 5917 5126, AB Swedbank" w:value="LT21 7300 0101 5917 5126, AB Swedbank"/>
                <w:listItem w:displayText="LT707044060000401776, AB SEB bankas" w:value="LT707044060000401776, AB SEB bankas"/>
                <w:listItem w:displayText="LT377300010190677625" w:value="LT377300010190677625"/>
              </w:comboBox>
            </w:sdtPr>
            <w:sdtEndPr/>
            <w:sdtContent>
              <w:p w14:paraId="2B2A21CD" w14:textId="3D64F695" w:rsidR="00687100" w:rsidRPr="00950BD1" w:rsidRDefault="00DD01E6" w:rsidP="00917A22">
                <w:pPr>
                  <w:jc w:val="center"/>
                  <w:rPr>
                    <w:rFonts w:ascii="Arial" w:hAnsi="Arial" w:cs="Arial"/>
                    <w:noProof/>
                    <w:kern w:val="2"/>
                    <w:sz w:val="18"/>
                    <w:szCs w:val="18"/>
                    <w:lang w:val="en-US"/>
                  </w:rPr>
                </w:pPr>
                <w:r w:rsidRPr="00950BD1">
                  <w:rPr>
                    <w:rFonts w:ascii="Arial" w:hAnsi="Arial" w:cs="Arial"/>
                    <w:noProof/>
                    <w:kern w:val="2"/>
                    <w:sz w:val="18"/>
                    <w:szCs w:val="18"/>
                    <w:lang w:val="en-US"/>
                  </w:rPr>
                  <w:t>LT377300010190677625</w:t>
                </w:r>
              </w:p>
            </w:sdtContent>
          </w:sdt>
        </w:tc>
      </w:tr>
      <w:tr w:rsidR="00687100" w:rsidRPr="00687100" w14:paraId="6369F0AD" w14:textId="77777777" w:rsidTr="00917A22">
        <w:tc>
          <w:tcPr>
            <w:tcW w:w="2808" w:type="dxa"/>
            <w:vMerge/>
          </w:tcPr>
          <w:p w14:paraId="0EB9455C" w14:textId="77777777" w:rsidR="00687100" w:rsidRPr="00687100" w:rsidRDefault="00687100" w:rsidP="00917A22">
            <w:pPr>
              <w:rPr>
                <w:rFonts w:ascii="Arial" w:hAnsi="Arial" w:cs="Arial"/>
                <w:noProof/>
                <w:kern w:val="2"/>
                <w:sz w:val="18"/>
                <w:szCs w:val="18"/>
                <w:lang w:val="en-US"/>
              </w:rPr>
            </w:pPr>
          </w:p>
        </w:tc>
        <w:tc>
          <w:tcPr>
            <w:tcW w:w="3240" w:type="dxa"/>
          </w:tcPr>
          <w:p w14:paraId="74A68DBF" w14:textId="77777777" w:rsidR="00687100" w:rsidRPr="00687100" w:rsidRDefault="00687100" w:rsidP="00917A22">
            <w:pPr>
              <w:rPr>
                <w:rFonts w:ascii="Arial" w:hAnsi="Arial" w:cs="Arial"/>
                <w:noProof/>
                <w:kern w:val="2"/>
                <w:sz w:val="18"/>
                <w:szCs w:val="18"/>
                <w:lang w:val="en-US"/>
              </w:rPr>
            </w:pPr>
            <w:r w:rsidRPr="00687100">
              <w:rPr>
                <w:rFonts w:ascii="Arial" w:hAnsi="Arial" w:cs="Arial"/>
                <w:noProof/>
                <w:kern w:val="2"/>
                <w:sz w:val="18"/>
                <w:szCs w:val="18"/>
                <w:lang w:val="en-US"/>
              </w:rPr>
              <w:t>1.1.6. Bankas, banko kodas</w:t>
            </w:r>
          </w:p>
        </w:tc>
        <w:sdt>
          <w:sdtPr>
            <w:rPr>
              <w:rFonts w:ascii="Arial" w:hAnsi="Arial" w:cs="Arial"/>
              <w:noProof/>
              <w:kern w:val="2"/>
              <w:sz w:val="18"/>
              <w:szCs w:val="18"/>
              <w:lang w:val="en-US"/>
            </w:rPr>
            <w:alias w:val="Pasirinkite juridinio asmens kodą"/>
            <w:tag w:val="Pasirinkite juridinio asmens kodą"/>
            <w:id w:val="-531110376"/>
            <w:placeholder>
              <w:docPart w:val="61B97BA462364E0A8F347B800E909E3C"/>
            </w:placeholder>
            <w15:color w:val="FF0000"/>
            <w:comboBox>
              <w:listItem w:value="Pasirinkite elementą."/>
              <w:listItem w:displayText="AB Swedbank, banko kodas 73000" w:value="AB Swedbank, banko kodas 73000"/>
              <w:listItem w:displayText="AB SEB bankas, banko kodas 704400" w:value="AB SEB bankas, banko kodas 704400"/>
            </w:comboBox>
          </w:sdtPr>
          <w:sdtEndPr/>
          <w:sdtContent>
            <w:tc>
              <w:tcPr>
                <w:tcW w:w="3510" w:type="dxa"/>
              </w:tcPr>
              <w:p w14:paraId="3498C27C" w14:textId="47227D66" w:rsidR="00687100" w:rsidRPr="00950BD1" w:rsidRDefault="00C82C65" w:rsidP="00917A22">
                <w:pPr>
                  <w:jc w:val="center"/>
                  <w:rPr>
                    <w:rFonts w:ascii="Arial" w:hAnsi="Arial" w:cs="Arial"/>
                    <w:noProof/>
                    <w:kern w:val="2"/>
                    <w:sz w:val="18"/>
                    <w:szCs w:val="18"/>
                    <w:lang w:val="en-US"/>
                  </w:rPr>
                </w:pPr>
                <w:r w:rsidRPr="00950BD1">
                  <w:rPr>
                    <w:rFonts w:ascii="Arial" w:hAnsi="Arial" w:cs="Arial"/>
                    <w:noProof/>
                    <w:kern w:val="2"/>
                    <w:sz w:val="18"/>
                    <w:szCs w:val="18"/>
                    <w:lang w:val="en-US"/>
                  </w:rPr>
                  <w:t>AB Swedbank, banko kodas 73000</w:t>
                </w:r>
              </w:p>
            </w:tc>
          </w:sdtContent>
        </w:sdt>
      </w:tr>
      <w:tr w:rsidR="00687100" w:rsidRPr="00687100" w14:paraId="6DB92344" w14:textId="77777777" w:rsidTr="00917A22">
        <w:tc>
          <w:tcPr>
            <w:tcW w:w="2808" w:type="dxa"/>
            <w:vMerge/>
          </w:tcPr>
          <w:p w14:paraId="724310AF" w14:textId="77777777" w:rsidR="00687100" w:rsidRPr="00687100" w:rsidRDefault="00687100" w:rsidP="00917A22">
            <w:pPr>
              <w:rPr>
                <w:rFonts w:ascii="Arial" w:hAnsi="Arial" w:cs="Arial"/>
                <w:noProof/>
                <w:kern w:val="2"/>
                <w:sz w:val="18"/>
                <w:szCs w:val="18"/>
                <w:lang w:val="en-US"/>
              </w:rPr>
            </w:pPr>
          </w:p>
        </w:tc>
        <w:tc>
          <w:tcPr>
            <w:tcW w:w="3240" w:type="dxa"/>
          </w:tcPr>
          <w:p w14:paraId="11E402BD" w14:textId="77777777" w:rsidR="00687100" w:rsidRPr="00687100" w:rsidRDefault="00687100" w:rsidP="00917A22">
            <w:pPr>
              <w:rPr>
                <w:rFonts w:ascii="Arial" w:hAnsi="Arial" w:cs="Arial"/>
                <w:noProof/>
                <w:kern w:val="2"/>
                <w:sz w:val="18"/>
                <w:szCs w:val="18"/>
                <w:lang w:val="en-US"/>
              </w:rPr>
            </w:pPr>
            <w:r w:rsidRPr="00687100">
              <w:rPr>
                <w:rFonts w:ascii="Arial" w:hAnsi="Arial" w:cs="Arial"/>
                <w:noProof/>
                <w:kern w:val="2"/>
                <w:sz w:val="18"/>
                <w:szCs w:val="18"/>
                <w:lang w:val="en-US"/>
              </w:rPr>
              <w:t>1.1.7. Telefonas</w:t>
            </w:r>
          </w:p>
        </w:tc>
        <w:sdt>
          <w:sdtPr>
            <w:rPr>
              <w:rFonts w:ascii="Arial" w:hAnsi="Arial" w:cs="Arial"/>
              <w:noProof/>
              <w:kern w:val="2"/>
              <w:sz w:val="18"/>
              <w:szCs w:val="18"/>
              <w:lang w:val="en-US"/>
            </w:rPr>
            <w:alias w:val="Pasirinkite elementą"/>
            <w:tag w:val="Pasirinkite elementą"/>
            <w:id w:val="1094432769"/>
            <w:placeholder>
              <w:docPart w:val="B156788D73BA44F4A6B81ACDE7DC555B"/>
            </w:placeholder>
            <w:dropDownList>
              <w:listItem w:displayText="Pasirinkite elementą" w:value="Pasirinkite elementą"/>
              <w:listItem w:displayText="LTG Tel. Nr. +370 52692038" w:value="LTG Tel. Nr. +370 52692038"/>
              <w:listItem w:displayText="LTG Cargo +370 52021515" w:value="LTG Cargo +370 52021515"/>
              <w:listItem w:displayText="LTG Link Tel. Nr. +370 70055111" w:value="LTG Link Tel. Nr. +370 70055111"/>
              <w:listItem w:displayText="LTG Infra +370 52693353" w:value="LTG Infra +370 52693353"/>
              <w:listItem w:displayText="UAB Geležinkelio tiesimo centras Tel. Nr. +370 655 37023" w:value="UAB Geležinkelio tiesimo centras Tel. Nr. +370 655 37023"/>
              <w:listItem w:displayText="KC Tel. nr. +370 52692038" w:value="KC Tel. nr. +370 52692038"/>
            </w:dropDownList>
          </w:sdtPr>
          <w:sdtEndPr/>
          <w:sdtContent>
            <w:tc>
              <w:tcPr>
                <w:tcW w:w="3510" w:type="dxa"/>
              </w:tcPr>
              <w:p w14:paraId="7349B532" w14:textId="36B0AC44" w:rsidR="00687100" w:rsidRPr="00950BD1" w:rsidRDefault="00C82C65" w:rsidP="00917A22">
                <w:pPr>
                  <w:jc w:val="center"/>
                  <w:rPr>
                    <w:rFonts w:ascii="Arial" w:hAnsi="Arial" w:cs="Arial"/>
                    <w:noProof/>
                    <w:kern w:val="2"/>
                    <w:sz w:val="18"/>
                    <w:szCs w:val="18"/>
                    <w:lang w:val="en-US"/>
                  </w:rPr>
                </w:pPr>
                <w:r w:rsidRPr="00950BD1">
                  <w:rPr>
                    <w:rFonts w:ascii="Arial" w:hAnsi="Arial" w:cs="Arial"/>
                    <w:noProof/>
                    <w:kern w:val="2"/>
                    <w:sz w:val="18"/>
                    <w:szCs w:val="18"/>
                    <w:lang w:val="en-US"/>
                  </w:rPr>
                  <w:t>KC Tel. nr. +370 52692038</w:t>
                </w:r>
              </w:p>
            </w:tc>
          </w:sdtContent>
        </w:sdt>
      </w:tr>
      <w:tr w:rsidR="00687100" w:rsidRPr="00687100" w14:paraId="607DAAD4" w14:textId="77777777" w:rsidTr="00917A22">
        <w:tc>
          <w:tcPr>
            <w:tcW w:w="2808" w:type="dxa"/>
            <w:vMerge/>
          </w:tcPr>
          <w:p w14:paraId="728ADB51" w14:textId="77777777" w:rsidR="00687100" w:rsidRPr="00687100" w:rsidRDefault="00687100" w:rsidP="00917A22">
            <w:pPr>
              <w:rPr>
                <w:rFonts w:ascii="Arial" w:hAnsi="Arial" w:cs="Arial"/>
                <w:noProof/>
                <w:kern w:val="2"/>
                <w:sz w:val="18"/>
                <w:szCs w:val="18"/>
                <w:lang w:val="en-US"/>
              </w:rPr>
            </w:pPr>
          </w:p>
        </w:tc>
        <w:tc>
          <w:tcPr>
            <w:tcW w:w="3240" w:type="dxa"/>
          </w:tcPr>
          <w:p w14:paraId="540C96C1" w14:textId="77777777" w:rsidR="00687100" w:rsidRPr="00687100" w:rsidRDefault="00687100" w:rsidP="00917A22">
            <w:pPr>
              <w:rPr>
                <w:rFonts w:ascii="Arial" w:hAnsi="Arial" w:cs="Arial"/>
                <w:noProof/>
                <w:kern w:val="2"/>
                <w:sz w:val="18"/>
                <w:szCs w:val="18"/>
                <w:lang w:val="en-US"/>
              </w:rPr>
            </w:pPr>
            <w:r w:rsidRPr="00687100">
              <w:rPr>
                <w:rFonts w:ascii="Arial" w:hAnsi="Arial" w:cs="Arial"/>
                <w:noProof/>
                <w:kern w:val="2"/>
                <w:sz w:val="18"/>
                <w:szCs w:val="18"/>
                <w:lang w:val="en-US"/>
              </w:rPr>
              <w:t>1.1.8. El. paštas</w:t>
            </w:r>
          </w:p>
        </w:tc>
        <w:sdt>
          <w:sdtPr>
            <w:rPr>
              <w:rFonts w:ascii="Arial" w:hAnsi="Arial" w:cs="Arial"/>
              <w:noProof/>
              <w:kern w:val="2"/>
              <w:sz w:val="18"/>
              <w:szCs w:val="18"/>
              <w:lang w:val="en-US"/>
            </w:rPr>
            <w:alias w:val="Įrašykite JA el. p. "/>
            <w:tag w:val="Įrašykite JA el. p. "/>
            <w:id w:val="391475453"/>
            <w:placeholder>
              <w:docPart w:val="D7620B777B9F454B8D1E1845917FC69F"/>
            </w:placeholder>
            <w15:color w:val="FF0000"/>
            <w:comboBox>
              <w:listItem w:value="Pasirinkite elementą."/>
              <w:listItem w:displayText="info@ltg.lt" w:value="info@ltg.lt"/>
              <w:listItem w:displayText="info@ltglink.lt" w:value="info@ltglink.lt"/>
              <w:listItem w:displayText="info@ltgcargo.lt" w:value="info@ltgcargo.lt"/>
              <w:listItem w:displayText="info@ltginfra.lt" w:value="info@ltginfra.lt"/>
              <w:listItem w:displayText="info@gtc.lt" w:value="info@gtc.lt"/>
              <w:listItem w:displayText="info@ltgkc.lt" w:value="info@ltgkc.lt"/>
            </w:comboBox>
          </w:sdtPr>
          <w:sdtEndPr/>
          <w:sdtContent>
            <w:tc>
              <w:tcPr>
                <w:tcW w:w="3510" w:type="dxa"/>
              </w:tcPr>
              <w:p w14:paraId="02004C59" w14:textId="11F730F0" w:rsidR="00687100" w:rsidRPr="00950BD1" w:rsidRDefault="00C82C65" w:rsidP="00917A22">
                <w:pPr>
                  <w:jc w:val="center"/>
                  <w:rPr>
                    <w:rFonts w:ascii="Arial" w:hAnsi="Arial" w:cs="Arial"/>
                    <w:noProof/>
                    <w:kern w:val="2"/>
                    <w:sz w:val="18"/>
                    <w:szCs w:val="18"/>
                    <w:lang w:val="en-US"/>
                  </w:rPr>
                </w:pPr>
                <w:r w:rsidRPr="00950BD1">
                  <w:rPr>
                    <w:rFonts w:ascii="Arial" w:hAnsi="Arial" w:cs="Arial"/>
                    <w:noProof/>
                    <w:kern w:val="2"/>
                    <w:sz w:val="18"/>
                    <w:szCs w:val="18"/>
                    <w:lang w:val="en-US"/>
                  </w:rPr>
                  <w:t>info@ltgkc.lt</w:t>
                </w:r>
              </w:p>
            </w:tc>
          </w:sdtContent>
        </w:sdt>
      </w:tr>
      <w:tr w:rsidR="00687100" w:rsidRPr="00687100" w14:paraId="78884FFF" w14:textId="77777777" w:rsidTr="00917A22">
        <w:tc>
          <w:tcPr>
            <w:tcW w:w="2808" w:type="dxa"/>
            <w:vMerge/>
          </w:tcPr>
          <w:p w14:paraId="500F5F35" w14:textId="77777777" w:rsidR="00687100" w:rsidRPr="00687100" w:rsidRDefault="00687100" w:rsidP="00917A22">
            <w:pPr>
              <w:rPr>
                <w:rFonts w:ascii="Arial" w:hAnsi="Arial" w:cs="Arial"/>
                <w:noProof/>
                <w:kern w:val="2"/>
                <w:sz w:val="18"/>
                <w:szCs w:val="18"/>
                <w:lang w:val="en-US"/>
              </w:rPr>
            </w:pPr>
          </w:p>
        </w:tc>
        <w:tc>
          <w:tcPr>
            <w:tcW w:w="3240" w:type="dxa"/>
          </w:tcPr>
          <w:p w14:paraId="78C45D13" w14:textId="77777777" w:rsidR="00687100" w:rsidRPr="00687100" w:rsidRDefault="00687100" w:rsidP="00917A22">
            <w:pPr>
              <w:rPr>
                <w:rFonts w:ascii="Arial" w:hAnsi="Arial" w:cs="Arial"/>
                <w:noProof/>
                <w:kern w:val="2"/>
                <w:sz w:val="18"/>
                <w:szCs w:val="18"/>
                <w:lang w:val="en-US"/>
              </w:rPr>
            </w:pPr>
            <w:r w:rsidRPr="00687100">
              <w:rPr>
                <w:rFonts w:ascii="Arial" w:hAnsi="Arial" w:cs="Arial"/>
                <w:noProof/>
                <w:kern w:val="2"/>
                <w:sz w:val="18"/>
                <w:szCs w:val="18"/>
                <w:lang w:val="en-US"/>
              </w:rPr>
              <w:t>1.1.9. Šalies atstovas</w:t>
            </w:r>
          </w:p>
        </w:tc>
        <w:tc>
          <w:tcPr>
            <w:tcW w:w="3510" w:type="dxa"/>
          </w:tcPr>
          <w:p w14:paraId="2033A687" w14:textId="77777777" w:rsidR="00687100" w:rsidRPr="00687100" w:rsidRDefault="00687100" w:rsidP="00917A22">
            <w:pPr>
              <w:jc w:val="center"/>
              <w:rPr>
                <w:rFonts w:ascii="Arial" w:hAnsi="Arial" w:cs="Arial"/>
                <w:noProof/>
                <w:kern w:val="2"/>
                <w:sz w:val="18"/>
                <w:szCs w:val="18"/>
                <w:lang w:val="en-US"/>
              </w:rPr>
            </w:pPr>
          </w:p>
        </w:tc>
      </w:tr>
      <w:tr w:rsidR="00687100" w:rsidRPr="00687100" w14:paraId="3AEECA00" w14:textId="77777777" w:rsidTr="00917A22">
        <w:tc>
          <w:tcPr>
            <w:tcW w:w="2808" w:type="dxa"/>
            <w:vMerge/>
          </w:tcPr>
          <w:p w14:paraId="2071EA5E" w14:textId="77777777" w:rsidR="00687100" w:rsidRPr="00687100" w:rsidRDefault="00687100" w:rsidP="00917A22">
            <w:pPr>
              <w:rPr>
                <w:rFonts w:ascii="Arial" w:hAnsi="Arial" w:cs="Arial"/>
                <w:noProof/>
                <w:kern w:val="2"/>
                <w:sz w:val="18"/>
                <w:szCs w:val="18"/>
                <w:lang w:val="en-US"/>
              </w:rPr>
            </w:pPr>
          </w:p>
        </w:tc>
        <w:tc>
          <w:tcPr>
            <w:tcW w:w="3240" w:type="dxa"/>
          </w:tcPr>
          <w:p w14:paraId="4D38CE05" w14:textId="77777777" w:rsidR="00687100" w:rsidRPr="00687100" w:rsidRDefault="00687100" w:rsidP="00917A22">
            <w:pPr>
              <w:rPr>
                <w:rFonts w:ascii="Arial" w:hAnsi="Arial" w:cs="Arial"/>
                <w:noProof/>
                <w:kern w:val="2"/>
                <w:sz w:val="18"/>
                <w:szCs w:val="18"/>
                <w:lang w:val="en-US"/>
              </w:rPr>
            </w:pPr>
            <w:r w:rsidRPr="00687100">
              <w:rPr>
                <w:rFonts w:ascii="Arial" w:hAnsi="Arial" w:cs="Arial"/>
                <w:noProof/>
                <w:kern w:val="2"/>
                <w:sz w:val="18"/>
                <w:szCs w:val="18"/>
                <w:lang w:val="en-US"/>
              </w:rPr>
              <w:t>1.1.10. Atstovavimo pagrindas</w:t>
            </w:r>
          </w:p>
        </w:tc>
        <w:tc>
          <w:tcPr>
            <w:tcW w:w="3510" w:type="dxa"/>
          </w:tcPr>
          <w:p w14:paraId="174486A9" w14:textId="77777777" w:rsidR="00687100" w:rsidRPr="00687100" w:rsidRDefault="00687100" w:rsidP="00917A22">
            <w:pPr>
              <w:jc w:val="center"/>
              <w:rPr>
                <w:rFonts w:ascii="Arial" w:hAnsi="Arial" w:cs="Arial"/>
                <w:noProof/>
                <w:kern w:val="2"/>
                <w:sz w:val="18"/>
                <w:szCs w:val="18"/>
                <w:lang w:val="en-US"/>
              </w:rPr>
            </w:pPr>
          </w:p>
        </w:tc>
      </w:tr>
      <w:tr w:rsidR="00687100" w:rsidRPr="00687100" w14:paraId="35BB2862" w14:textId="77777777" w:rsidTr="00917A22">
        <w:tc>
          <w:tcPr>
            <w:tcW w:w="2808" w:type="dxa"/>
            <w:vMerge w:val="restart"/>
          </w:tcPr>
          <w:p w14:paraId="75C83C36" w14:textId="77777777" w:rsidR="00687100" w:rsidRPr="00CB02BA" w:rsidRDefault="00687100" w:rsidP="00917A22">
            <w:pPr>
              <w:rPr>
                <w:rFonts w:ascii="Arial" w:hAnsi="Arial" w:cs="Arial"/>
                <w:b/>
                <w:noProof/>
                <w:kern w:val="2"/>
                <w:sz w:val="18"/>
                <w:szCs w:val="18"/>
              </w:rPr>
            </w:pPr>
            <w:r w:rsidRPr="00CB02BA">
              <w:rPr>
                <w:rFonts w:ascii="Arial" w:hAnsi="Arial" w:cs="Arial"/>
                <w:b/>
                <w:noProof/>
                <w:kern w:val="2"/>
                <w:sz w:val="18"/>
                <w:szCs w:val="18"/>
              </w:rPr>
              <w:t>1.2. Tiekėjas</w:t>
            </w:r>
          </w:p>
          <w:p w14:paraId="1DBAD822" w14:textId="77777777" w:rsidR="00687100" w:rsidRPr="00CB02BA" w:rsidRDefault="00687100" w:rsidP="00917A22">
            <w:pPr>
              <w:rPr>
                <w:rFonts w:ascii="Arial" w:hAnsi="Arial" w:cs="Arial"/>
                <w:noProof/>
                <w:color w:val="4472C4"/>
                <w:kern w:val="2"/>
                <w:sz w:val="18"/>
                <w:szCs w:val="18"/>
              </w:rPr>
            </w:pPr>
            <w:r w:rsidRPr="00CB02BA">
              <w:rPr>
                <w:rFonts w:ascii="Arial" w:hAnsi="Arial" w:cs="Arial"/>
                <w:noProof/>
                <w:color w:val="4472C4"/>
                <w:kern w:val="2"/>
                <w:sz w:val="18"/>
                <w:szCs w:val="18"/>
              </w:rPr>
              <w:t>(jei Tiekėjas yra fizinis asmuo, skiltys atitinkamai pakoreguojamos.</w:t>
            </w:r>
          </w:p>
          <w:p w14:paraId="24025536" w14:textId="77777777" w:rsidR="00687100" w:rsidRPr="00CB02BA" w:rsidRDefault="00687100" w:rsidP="00917A22">
            <w:pPr>
              <w:rPr>
                <w:rFonts w:ascii="Arial" w:hAnsi="Arial" w:cs="Arial"/>
                <w:noProof/>
                <w:color w:val="4472C4"/>
                <w:kern w:val="2"/>
                <w:sz w:val="18"/>
                <w:szCs w:val="18"/>
              </w:rPr>
            </w:pPr>
            <w:r w:rsidRPr="00CB02BA">
              <w:rPr>
                <w:rFonts w:ascii="Arial" w:hAnsi="Arial" w:cs="Arial"/>
                <w:noProof/>
                <w:color w:val="4472C4"/>
                <w:kern w:val="2"/>
                <w:sz w:val="18"/>
                <w:szCs w:val="18"/>
              </w:rPr>
              <w:t>Jei Tiekėjas yra tiekėjų grupė, skiltys pildomos įterpiant kiekvieno grupės nario informaciją)</w:t>
            </w:r>
          </w:p>
          <w:p w14:paraId="088BCFB0" w14:textId="77777777" w:rsidR="00687100" w:rsidRPr="00CB02BA" w:rsidRDefault="00687100" w:rsidP="00917A22">
            <w:pPr>
              <w:rPr>
                <w:rFonts w:ascii="Arial" w:hAnsi="Arial" w:cs="Arial"/>
                <w:b/>
                <w:noProof/>
                <w:kern w:val="2"/>
                <w:sz w:val="18"/>
                <w:szCs w:val="18"/>
              </w:rPr>
            </w:pPr>
          </w:p>
        </w:tc>
        <w:tc>
          <w:tcPr>
            <w:tcW w:w="3240" w:type="dxa"/>
          </w:tcPr>
          <w:p w14:paraId="76AB48F5" w14:textId="77777777" w:rsidR="00687100" w:rsidRPr="00687100" w:rsidRDefault="00687100" w:rsidP="00917A22">
            <w:pPr>
              <w:rPr>
                <w:rFonts w:ascii="Arial" w:hAnsi="Arial" w:cs="Arial"/>
                <w:noProof/>
                <w:kern w:val="2"/>
                <w:sz w:val="18"/>
                <w:szCs w:val="18"/>
                <w:lang w:val="en-US"/>
              </w:rPr>
            </w:pPr>
            <w:r w:rsidRPr="00687100">
              <w:rPr>
                <w:rFonts w:ascii="Arial" w:hAnsi="Arial" w:cs="Arial"/>
                <w:noProof/>
                <w:kern w:val="2"/>
                <w:sz w:val="18"/>
                <w:szCs w:val="18"/>
                <w:lang w:val="en-US"/>
              </w:rPr>
              <w:t>1.2.1. Pavadinimas</w:t>
            </w:r>
          </w:p>
        </w:tc>
        <w:tc>
          <w:tcPr>
            <w:tcW w:w="3510" w:type="dxa"/>
          </w:tcPr>
          <w:p w14:paraId="241ADDC9" w14:textId="77777777" w:rsidR="00687100" w:rsidRPr="00687100" w:rsidRDefault="00687100" w:rsidP="00917A22">
            <w:pPr>
              <w:jc w:val="center"/>
              <w:rPr>
                <w:rFonts w:ascii="Arial" w:hAnsi="Arial" w:cs="Arial"/>
                <w:noProof/>
                <w:kern w:val="2"/>
                <w:sz w:val="18"/>
                <w:szCs w:val="18"/>
                <w:lang w:val="en-US"/>
              </w:rPr>
            </w:pPr>
          </w:p>
        </w:tc>
      </w:tr>
      <w:tr w:rsidR="00687100" w:rsidRPr="00687100" w14:paraId="51968DD9" w14:textId="77777777" w:rsidTr="00917A22">
        <w:tc>
          <w:tcPr>
            <w:tcW w:w="2808" w:type="dxa"/>
            <w:vMerge/>
          </w:tcPr>
          <w:p w14:paraId="68091290" w14:textId="77777777" w:rsidR="00687100" w:rsidRPr="00687100" w:rsidRDefault="00687100" w:rsidP="00917A22">
            <w:pPr>
              <w:rPr>
                <w:rFonts w:ascii="Arial" w:hAnsi="Arial" w:cs="Arial"/>
                <w:b/>
                <w:noProof/>
                <w:kern w:val="2"/>
                <w:sz w:val="18"/>
                <w:szCs w:val="18"/>
                <w:lang w:val="en-US"/>
              </w:rPr>
            </w:pPr>
          </w:p>
        </w:tc>
        <w:tc>
          <w:tcPr>
            <w:tcW w:w="3240" w:type="dxa"/>
          </w:tcPr>
          <w:p w14:paraId="3F1A0BC8" w14:textId="77777777" w:rsidR="00687100" w:rsidRPr="00687100" w:rsidRDefault="00687100" w:rsidP="00917A22">
            <w:pPr>
              <w:rPr>
                <w:rFonts w:ascii="Arial" w:hAnsi="Arial" w:cs="Arial"/>
                <w:noProof/>
                <w:kern w:val="2"/>
                <w:sz w:val="18"/>
                <w:szCs w:val="18"/>
                <w:lang w:val="en-US"/>
              </w:rPr>
            </w:pPr>
            <w:r w:rsidRPr="00687100">
              <w:rPr>
                <w:rFonts w:ascii="Arial" w:hAnsi="Arial" w:cs="Arial"/>
                <w:noProof/>
                <w:kern w:val="2"/>
                <w:sz w:val="18"/>
                <w:szCs w:val="18"/>
                <w:lang w:val="en-US"/>
              </w:rPr>
              <w:t>1.2.2. Juridinio asmens kodas</w:t>
            </w:r>
          </w:p>
        </w:tc>
        <w:tc>
          <w:tcPr>
            <w:tcW w:w="3510" w:type="dxa"/>
          </w:tcPr>
          <w:p w14:paraId="6542DFF4" w14:textId="77777777" w:rsidR="00687100" w:rsidRPr="00687100" w:rsidRDefault="00687100" w:rsidP="00917A22">
            <w:pPr>
              <w:jc w:val="center"/>
              <w:rPr>
                <w:rFonts w:ascii="Arial" w:hAnsi="Arial" w:cs="Arial"/>
                <w:noProof/>
                <w:kern w:val="2"/>
                <w:sz w:val="18"/>
                <w:szCs w:val="18"/>
                <w:lang w:val="en-US"/>
              </w:rPr>
            </w:pPr>
          </w:p>
        </w:tc>
      </w:tr>
      <w:tr w:rsidR="00687100" w:rsidRPr="00687100" w14:paraId="667B9C85" w14:textId="77777777" w:rsidTr="00917A22">
        <w:tc>
          <w:tcPr>
            <w:tcW w:w="2808" w:type="dxa"/>
            <w:vMerge/>
          </w:tcPr>
          <w:p w14:paraId="17CCA17D" w14:textId="77777777" w:rsidR="00687100" w:rsidRPr="00687100" w:rsidRDefault="00687100" w:rsidP="00917A22">
            <w:pPr>
              <w:rPr>
                <w:rFonts w:ascii="Arial" w:hAnsi="Arial" w:cs="Arial"/>
                <w:b/>
                <w:noProof/>
                <w:kern w:val="2"/>
                <w:sz w:val="18"/>
                <w:szCs w:val="18"/>
                <w:lang w:val="en-US"/>
              </w:rPr>
            </w:pPr>
          </w:p>
        </w:tc>
        <w:tc>
          <w:tcPr>
            <w:tcW w:w="3240" w:type="dxa"/>
          </w:tcPr>
          <w:p w14:paraId="205C0237" w14:textId="77777777" w:rsidR="00687100" w:rsidRPr="00687100" w:rsidRDefault="00687100" w:rsidP="00917A22">
            <w:pPr>
              <w:rPr>
                <w:rFonts w:ascii="Arial" w:hAnsi="Arial" w:cs="Arial"/>
                <w:noProof/>
                <w:kern w:val="2"/>
                <w:sz w:val="18"/>
                <w:szCs w:val="18"/>
                <w:lang w:val="en-US"/>
              </w:rPr>
            </w:pPr>
            <w:r w:rsidRPr="00687100">
              <w:rPr>
                <w:rFonts w:ascii="Arial" w:hAnsi="Arial" w:cs="Arial"/>
                <w:noProof/>
                <w:kern w:val="2"/>
                <w:sz w:val="18"/>
                <w:szCs w:val="18"/>
                <w:lang w:val="en-US"/>
              </w:rPr>
              <w:t>1.2.3. Adresas</w:t>
            </w:r>
          </w:p>
        </w:tc>
        <w:tc>
          <w:tcPr>
            <w:tcW w:w="3510" w:type="dxa"/>
          </w:tcPr>
          <w:p w14:paraId="04CDCE9A" w14:textId="77777777" w:rsidR="00687100" w:rsidRPr="00687100" w:rsidRDefault="00687100" w:rsidP="00917A22">
            <w:pPr>
              <w:jc w:val="center"/>
              <w:rPr>
                <w:rFonts w:ascii="Arial" w:hAnsi="Arial" w:cs="Arial"/>
                <w:noProof/>
                <w:kern w:val="2"/>
                <w:sz w:val="18"/>
                <w:szCs w:val="18"/>
                <w:lang w:val="en-US"/>
              </w:rPr>
            </w:pPr>
          </w:p>
        </w:tc>
      </w:tr>
      <w:tr w:rsidR="00687100" w:rsidRPr="00687100" w14:paraId="3B8C2F71" w14:textId="77777777" w:rsidTr="00917A22">
        <w:tc>
          <w:tcPr>
            <w:tcW w:w="2808" w:type="dxa"/>
            <w:vMerge/>
          </w:tcPr>
          <w:p w14:paraId="2F308B76" w14:textId="77777777" w:rsidR="00687100" w:rsidRPr="00687100" w:rsidRDefault="00687100" w:rsidP="00917A22">
            <w:pPr>
              <w:rPr>
                <w:rFonts w:ascii="Arial" w:hAnsi="Arial" w:cs="Arial"/>
                <w:b/>
                <w:noProof/>
                <w:kern w:val="2"/>
                <w:sz w:val="18"/>
                <w:szCs w:val="18"/>
                <w:lang w:val="en-US"/>
              </w:rPr>
            </w:pPr>
          </w:p>
        </w:tc>
        <w:tc>
          <w:tcPr>
            <w:tcW w:w="3240" w:type="dxa"/>
          </w:tcPr>
          <w:p w14:paraId="7462EBFB" w14:textId="77777777" w:rsidR="00687100" w:rsidRPr="00687100" w:rsidRDefault="00687100" w:rsidP="00917A22">
            <w:pPr>
              <w:rPr>
                <w:rFonts w:ascii="Arial" w:hAnsi="Arial" w:cs="Arial"/>
                <w:noProof/>
                <w:kern w:val="2"/>
                <w:sz w:val="18"/>
                <w:szCs w:val="18"/>
                <w:lang w:val="en-US"/>
              </w:rPr>
            </w:pPr>
            <w:r w:rsidRPr="00687100">
              <w:rPr>
                <w:rFonts w:ascii="Arial" w:hAnsi="Arial" w:cs="Arial"/>
                <w:noProof/>
                <w:kern w:val="2"/>
                <w:sz w:val="18"/>
                <w:szCs w:val="18"/>
                <w:lang w:val="en-US"/>
              </w:rPr>
              <w:t>1.2.4. PVM mokėtojo kodas</w:t>
            </w:r>
          </w:p>
        </w:tc>
        <w:tc>
          <w:tcPr>
            <w:tcW w:w="3510" w:type="dxa"/>
          </w:tcPr>
          <w:p w14:paraId="1203EC48" w14:textId="77777777" w:rsidR="00687100" w:rsidRPr="00687100" w:rsidRDefault="00687100" w:rsidP="00917A22">
            <w:pPr>
              <w:jc w:val="center"/>
              <w:rPr>
                <w:rFonts w:ascii="Arial" w:hAnsi="Arial" w:cs="Arial"/>
                <w:noProof/>
                <w:kern w:val="2"/>
                <w:sz w:val="18"/>
                <w:szCs w:val="18"/>
                <w:lang w:val="en-US"/>
              </w:rPr>
            </w:pPr>
          </w:p>
        </w:tc>
      </w:tr>
      <w:tr w:rsidR="00687100" w:rsidRPr="00687100" w14:paraId="58CD1FC5" w14:textId="77777777" w:rsidTr="00917A22">
        <w:tc>
          <w:tcPr>
            <w:tcW w:w="2808" w:type="dxa"/>
            <w:vMerge/>
          </w:tcPr>
          <w:p w14:paraId="0C04DF1D" w14:textId="77777777" w:rsidR="00687100" w:rsidRPr="00687100" w:rsidRDefault="00687100" w:rsidP="00917A22">
            <w:pPr>
              <w:rPr>
                <w:rFonts w:ascii="Arial" w:hAnsi="Arial" w:cs="Arial"/>
                <w:b/>
                <w:noProof/>
                <w:kern w:val="2"/>
                <w:sz w:val="18"/>
                <w:szCs w:val="18"/>
                <w:lang w:val="en-US"/>
              </w:rPr>
            </w:pPr>
          </w:p>
        </w:tc>
        <w:tc>
          <w:tcPr>
            <w:tcW w:w="3240" w:type="dxa"/>
          </w:tcPr>
          <w:p w14:paraId="31F025F1" w14:textId="77777777" w:rsidR="00687100" w:rsidRPr="00687100" w:rsidRDefault="00687100" w:rsidP="00917A22">
            <w:pPr>
              <w:rPr>
                <w:rFonts w:ascii="Arial" w:hAnsi="Arial" w:cs="Arial"/>
                <w:noProof/>
                <w:kern w:val="2"/>
                <w:sz w:val="18"/>
                <w:szCs w:val="18"/>
                <w:lang w:val="en-US"/>
              </w:rPr>
            </w:pPr>
            <w:r w:rsidRPr="00687100">
              <w:rPr>
                <w:rFonts w:ascii="Arial" w:hAnsi="Arial" w:cs="Arial"/>
                <w:noProof/>
                <w:kern w:val="2"/>
                <w:sz w:val="18"/>
                <w:szCs w:val="18"/>
                <w:lang w:val="en-US"/>
              </w:rPr>
              <w:t>1.2.5. Atsiskaitomoji sąskaita</w:t>
            </w:r>
          </w:p>
        </w:tc>
        <w:tc>
          <w:tcPr>
            <w:tcW w:w="3510" w:type="dxa"/>
          </w:tcPr>
          <w:p w14:paraId="64EC5030" w14:textId="77777777" w:rsidR="00687100" w:rsidRPr="00687100" w:rsidRDefault="00687100" w:rsidP="00917A22">
            <w:pPr>
              <w:jc w:val="center"/>
              <w:rPr>
                <w:rFonts w:ascii="Arial" w:hAnsi="Arial" w:cs="Arial"/>
                <w:noProof/>
                <w:kern w:val="2"/>
                <w:sz w:val="18"/>
                <w:szCs w:val="18"/>
                <w:lang w:val="en-US"/>
              </w:rPr>
            </w:pPr>
          </w:p>
        </w:tc>
      </w:tr>
      <w:tr w:rsidR="00687100" w:rsidRPr="00687100" w14:paraId="67D39ECD" w14:textId="77777777" w:rsidTr="00917A22">
        <w:tc>
          <w:tcPr>
            <w:tcW w:w="2808" w:type="dxa"/>
            <w:vMerge/>
          </w:tcPr>
          <w:p w14:paraId="5048BCB4" w14:textId="77777777" w:rsidR="00687100" w:rsidRPr="00687100" w:rsidRDefault="00687100" w:rsidP="00917A22">
            <w:pPr>
              <w:rPr>
                <w:rFonts w:ascii="Arial" w:hAnsi="Arial" w:cs="Arial"/>
                <w:b/>
                <w:noProof/>
                <w:kern w:val="2"/>
                <w:sz w:val="18"/>
                <w:szCs w:val="18"/>
                <w:lang w:val="en-US"/>
              </w:rPr>
            </w:pPr>
          </w:p>
        </w:tc>
        <w:tc>
          <w:tcPr>
            <w:tcW w:w="3240" w:type="dxa"/>
          </w:tcPr>
          <w:p w14:paraId="117C3410" w14:textId="77777777" w:rsidR="00687100" w:rsidRPr="00687100" w:rsidRDefault="00687100" w:rsidP="00917A22">
            <w:pPr>
              <w:rPr>
                <w:rFonts w:ascii="Arial" w:hAnsi="Arial" w:cs="Arial"/>
                <w:noProof/>
                <w:kern w:val="2"/>
                <w:sz w:val="18"/>
                <w:szCs w:val="18"/>
                <w:lang w:val="en-US"/>
              </w:rPr>
            </w:pPr>
            <w:r w:rsidRPr="00687100">
              <w:rPr>
                <w:rFonts w:ascii="Arial" w:hAnsi="Arial" w:cs="Arial"/>
                <w:noProof/>
                <w:kern w:val="2"/>
                <w:sz w:val="18"/>
                <w:szCs w:val="18"/>
                <w:lang w:val="en-US"/>
              </w:rPr>
              <w:t>1.2.6. Bankas, banko kodas</w:t>
            </w:r>
          </w:p>
        </w:tc>
        <w:tc>
          <w:tcPr>
            <w:tcW w:w="3510" w:type="dxa"/>
          </w:tcPr>
          <w:p w14:paraId="64E60827" w14:textId="77777777" w:rsidR="00687100" w:rsidRPr="00687100" w:rsidRDefault="00687100" w:rsidP="00917A22">
            <w:pPr>
              <w:jc w:val="center"/>
              <w:rPr>
                <w:rFonts w:ascii="Arial" w:hAnsi="Arial" w:cs="Arial"/>
                <w:noProof/>
                <w:kern w:val="2"/>
                <w:sz w:val="18"/>
                <w:szCs w:val="18"/>
                <w:lang w:val="en-US"/>
              </w:rPr>
            </w:pPr>
          </w:p>
        </w:tc>
      </w:tr>
      <w:tr w:rsidR="00687100" w:rsidRPr="00687100" w14:paraId="2081AFF3" w14:textId="77777777" w:rsidTr="00917A22">
        <w:tc>
          <w:tcPr>
            <w:tcW w:w="2808" w:type="dxa"/>
            <w:vMerge/>
          </w:tcPr>
          <w:p w14:paraId="3C80081F" w14:textId="77777777" w:rsidR="00687100" w:rsidRPr="00687100" w:rsidRDefault="00687100" w:rsidP="00917A22">
            <w:pPr>
              <w:rPr>
                <w:rFonts w:ascii="Arial" w:hAnsi="Arial" w:cs="Arial"/>
                <w:b/>
                <w:noProof/>
                <w:kern w:val="2"/>
                <w:sz w:val="18"/>
                <w:szCs w:val="18"/>
                <w:lang w:val="en-US"/>
              </w:rPr>
            </w:pPr>
          </w:p>
        </w:tc>
        <w:tc>
          <w:tcPr>
            <w:tcW w:w="3240" w:type="dxa"/>
          </w:tcPr>
          <w:p w14:paraId="16C46B73" w14:textId="77777777" w:rsidR="00687100" w:rsidRPr="00687100" w:rsidRDefault="00687100" w:rsidP="00917A22">
            <w:pPr>
              <w:rPr>
                <w:rFonts w:ascii="Arial" w:hAnsi="Arial" w:cs="Arial"/>
                <w:noProof/>
                <w:kern w:val="2"/>
                <w:sz w:val="18"/>
                <w:szCs w:val="18"/>
                <w:lang w:val="en-US"/>
              </w:rPr>
            </w:pPr>
            <w:r w:rsidRPr="00687100">
              <w:rPr>
                <w:rFonts w:ascii="Arial" w:hAnsi="Arial" w:cs="Arial"/>
                <w:noProof/>
                <w:kern w:val="2"/>
                <w:sz w:val="18"/>
                <w:szCs w:val="18"/>
                <w:lang w:val="en-US"/>
              </w:rPr>
              <w:t>1.2.7. Telefonas</w:t>
            </w:r>
          </w:p>
        </w:tc>
        <w:tc>
          <w:tcPr>
            <w:tcW w:w="3510" w:type="dxa"/>
          </w:tcPr>
          <w:p w14:paraId="085ADA9F" w14:textId="77777777" w:rsidR="00687100" w:rsidRPr="00687100" w:rsidRDefault="00687100" w:rsidP="00917A22">
            <w:pPr>
              <w:jc w:val="center"/>
              <w:rPr>
                <w:rFonts w:ascii="Arial" w:hAnsi="Arial" w:cs="Arial"/>
                <w:noProof/>
                <w:kern w:val="2"/>
                <w:sz w:val="18"/>
                <w:szCs w:val="18"/>
                <w:lang w:val="en-US"/>
              </w:rPr>
            </w:pPr>
          </w:p>
        </w:tc>
      </w:tr>
      <w:tr w:rsidR="00687100" w:rsidRPr="00687100" w14:paraId="23FBC2BF" w14:textId="77777777" w:rsidTr="00917A22">
        <w:tc>
          <w:tcPr>
            <w:tcW w:w="2808" w:type="dxa"/>
            <w:vMerge/>
          </w:tcPr>
          <w:p w14:paraId="2A47BADF" w14:textId="77777777" w:rsidR="00687100" w:rsidRPr="00687100" w:rsidRDefault="00687100" w:rsidP="00917A22">
            <w:pPr>
              <w:rPr>
                <w:rFonts w:ascii="Arial" w:hAnsi="Arial" w:cs="Arial"/>
                <w:b/>
                <w:noProof/>
                <w:kern w:val="2"/>
                <w:sz w:val="18"/>
                <w:szCs w:val="18"/>
                <w:lang w:val="en-US"/>
              </w:rPr>
            </w:pPr>
          </w:p>
        </w:tc>
        <w:tc>
          <w:tcPr>
            <w:tcW w:w="3240" w:type="dxa"/>
          </w:tcPr>
          <w:p w14:paraId="1CD8BC54" w14:textId="77777777" w:rsidR="00687100" w:rsidRPr="00687100" w:rsidRDefault="00687100" w:rsidP="00917A22">
            <w:pPr>
              <w:rPr>
                <w:rFonts w:ascii="Arial" w:hAnsi="Arial" w:cs="Arial"/>
                <w:noProof/>
                <w:kern w:val="2"/>
                <w:sz w:val="18"/>
                <w:szCs w:val="18"/>
                <w:lang w:val="en-US"/>
              </w:rPr>
            </w:pPr>
            <w:r w:rsidRPr="00687100">
              <w:rPr>
                <w:rFonts w:ascii="Arial" w:hAnsi="Arial" w:cs="Arial"/>
                <w:noProof/>
                <w:kern w:val="2"/>
                <w:sz w:val="18"/>
                <w:szCs w:val="18"/>
                <w:lang w:val="en-US"/>
              </w:rPr>
              <w:t>1.2.8. El. paštas</w:t>
            </w:r>
          </w:p>
        </w:tc>
        <w:tc>
          <w:tcPr>
            <w:tcW w:w="3510" w:type="dxa"/>
          </w:tcPr>
          <w:p w14:paraId="41BDA8A6" w14:textId="77777777" w:rsidR="00687100" w:rsidRPr="00687100" w:rsidRDefault="00687100" w:rsidP="00917A22">
            <w:pPr>
              <w:jc w:val="center"/>
              <w:rPr>
                <w:rFonts w:ascii="Arial" w:hAnsi="Arial" w:cs="Arial"/>
                <w:noProof/>
                <w:kern w:val="2"/>
                <w:sz w:val="18"/>
                <w:szCs w:val="18"/>
                <w:lang w:val="en-US"/>
              </w:rPr>
            </w:pPr>
          </w:p>
        </w:tc>
      </w:tr>
      <w:tr w:rsidR="00687100" w:rsidRPr="00687100" w14:paraId="50216CDB" w14:textId="77777777" w:rsidTr="00917A22">
        <w:tc>
          <w:tcPr>
            <w:tcW w:w="2808" w:type="dxa"/>
            <w:vMerge/>
          </w:tcPr>
          <w:p w14:paraId="0C6AD615" w14:textId="77777777" w:rsidR="00687100" w:rsidRPr="00687100" w:rsidRDefault="00687100" w:rsidP="00917A22">
            <w:pPr>
              <w:rPr>
                <w:rFonts w:ascii="Arial" w:hAnsi="Arial" w:cs="Arial"/>
                <w:b/>
                <w:noProof/>
                <w:kern w:val="2"/>
                <w:sz w:val="18"/>
                <w:szCs w:val="18"/>
                <w:lang w:val="en-US"/>
              </w:rPr>
            </w:pPr>
          </w:p>
        </w:tc>
        <w:tc>
          <w:tcPr>
            <w:tcW w:w="3240" w:type="dxa"/>
          </w:tcPr>
          <w:p w14:paraId="79A39C0C" w14:textId="77777777" w:rsidR="00687100" w:rsidRPr="00687100" w:rsidRDefault="00687100" w:rsidP="00917A22">
            <w:pPr>
              <w:rPr>
                <w:rFonts w:ascii="Arial" w:hAnsi="Arial" w:cs="Arial"/>
                <w:noProof/>
                <w:kern w:val="2"/>
                <w:sz w:val="18"/>
                <w:szCs w:val="18"/>
                <w:lang w:val="en-US"/>
              </w:rPr>
            </w:pPr>
            <w:r w:rsidRPr="00687100">
              <w:rPr>
                <w:rFonts w:ascii="Arial" w:hAnsi="Arial" w:cs="Arial"/>
                <w:noProof/>
                <w:kern w:val="2"/>
                <w:sz w:val="18"/>
                <w:szCs w:val="18"/>
                <w:lang w:val="en-US"/>
              </w:rPr>
              <w:t>1.2.9. Šalies atstovas</w:t>
            </w:r>
          </w:p>
        </w:tc>
        <w:tc>
          <w:tcPr>
            <w:tcW w:w="3510" w:type="dxa"/>
          </w:tcPr>
          <w:p w14:paraId="14A66FF3" w14:textId="77777777" w:rsidR="00687100" w:rsidRPr="00687100" w:rsidRDefault="00687100" w:rsidP="00917A22">
            <w:pPr>
              <w:jc w:val="center"/>
              <w:rPr>
                <w:rFonts w:ascii="Arial" w:hAnsi="Arial" w:cs="Arial"/>
                <w:noProof/>
                <w:kern w:val="2"/>
                <w:sz w:val="18"/>
                <w:szCs w:val="18"/>
                <w:lang w:val="en-US"/>
              </w:rPr>
            </w:pPr>
          </w:p>
        </w:tc>
      </w:tr>
      <w:tr w:rsidR="00687100" w:rsidRPr="00687100" w14:paraId="37F34414" w14:textId="77777777" w:rsidTr="00917A22">
        <w:tc>
          <w:tcPr>
            <w:tcW w:w="2808" w:type="dxa"/>
            <w:vMerge/>
          </w:tcPr>
          <w:p w14:paraId="2D59F483" w14:textId="77777777" w:rsidR="00687100" w:rsidRPr="00687100" w:rsidRDefault="00687100" w:rsidP="00917A22">
            <w:pPr>
              <w:rPr>
                <w:rFonts w:ascii="Arial" w:hAnsi="Arial" w:cs="Arial"/>
                <w:b/>
                <w:noProof/>
                <w:kern w:val="2"/>
                <w:sz w:val="18"/>
                <w:szCs w:val="18"/>
                <w:lang w:val="en-US"/>
              </w:rPr>
            </w:pPr>
          </w:p>
        </w:tc>
        <w:tc>
          <w:tcPr>
            <w:tcW w:w="3240" w:type="dxa"/>
          </w:tcPr>
          <w:p w14:paraId="6F060F18" w14:textId="77777777" w:rsidR="00687100" w:rsidRPr="00687100" w:rsidRDefault="00687100" w:rsidP="00917A22">
            <w:pPr>
              <w:rPr>
                <w:rFonts w:ascii="Arial" w:hAnsi="Arial" w:cs="Arial"/>
                <w:noProof/>
                <w:kern w:val="2"/>
                <w:sz w:val="18"/>
                <w:szCs w:val="18"/>
                <w:lang w:val="en-US"/>
              </w:rPr>
            </w:pPr>
            <w:r w:rsidRPr="00687100">
              <w:rPr>
                <w:rFonts w:ascii="Arial" w:hAnsi="Arial" w:cs="Arial"/>
                <w:noProof/>
                <w:kern w:val="2"/>
                <w:sz w:val="18"/>
                <w:szCs w:val="18"/>
                <w:lang w:val="en-US"/>
              </w:rPr>
              <w:t>1.2.10. Atstovavimo pagrindas</w:t>
            </w:r>
          </w:p>
        </w:tc>
        <w:tc>
          <w:tcPr>
            <w:tcW w:w="3510" w:type="dxa"/>
          </w:tcPr>
          <w:p w14:paraId="567DECD3" w14:textId="77777777" w:rsidR="00687100" w:rsidRPr="00687100" w:rsidRDefault="00687100" w:rsidP="00917A22">
            <w:pPr>
              <w:jc w:val="center"/>
              <w:rPr>
                <w:rFonts w:ascii="Arial" w:hAnsi="Arial" w:cs="Arial"/>
                <w:noProof/>
                <w:kern w:val="2"/>
                <w:sz w:val="18"/>
                <w:szCs w:val="18"/>
                <w:lang w:val="en-US"/>
              </w:rPr>
            </w:pPr>
          </w:p>
        </w:tc>
      </w:tr>
    </w:tbl>
    <w:p w14:paraId="0A877C8D" w14:textId="77777777" w:rsidR="00687100" w:rsidRPr="00687100" w:rsidRDefault="00687100" w:rsidP="00687100">
      <w:pPr>
        <w:jc w:val="both"/>
        <w:rPr>
          <w:rFonts w:ascii="Arial" w:hAnsi="Arial" w:cs="Arial"/>
          <w:noProof/>
          <w:sz w:val="18"/>
          <w:szCs w:val="18"/>
          <w:lang w:val="en-US"/>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39"/>
        <w:gridCol w:w="955"/>
        <w:gridCol w:w="2130"/>
        <w:gridCol w:w="4311"/>
      </w:tblGrid>
      <w:tr w:rsidR="00687100" w:rsidRPr="00687100" w14:paraId="48CADC3C" w14:textId="77777777" w:rsidTr="60347B8C">
        <w:trPr>
          <w:trHeight w:val="300"/>
        </w:trPr>
        <w:tc>
          <w:tcPr>
            <w:tcW w:w="9535" w:type="dxa"/>
            <w:gridSpan w:val="4"/>
          </w:tcPr>
          <w:p w14:paraId="0AC1D311" w14:textId="77777777" w:rsidR="00687100" w:rsidRPr="00687100" w:rsidRDefault="00687100" w:rsidP="00917A22">
            <w:pPr>
              <w:jc w:val="center"/>
              <w:rPr>
                <w:rFonts w:ascii="Arial" w:hAnsi="Arial" w:cs="Arial"/>
                <w:b/>
                <w:noProof/>
                <w:kern w:val="2"/>
                <w:sz w:val="18"/>
                <w:szCs w:val="18"/>
                <w:lang w:val="en-US"/>
              </w:rPr>
            </w:pPr>
            <w:r w:rsidRPr="00687100">
              <w:rPr>
                <w:rFonts w:ascii="Arial" w:hAnsi="Arial" w:cs="Arial"/>
                <w:b/>
                <w:noProof/>
                <w:kern w:val="2"/>
                <w:sz w:val="18"/>
                <w:szCs w:val="18"/>
                <w:lang w:val="en-US"/>
              </w:rPr>
              <w:t>2. ATSAKINGI ASMENYS</w:t>
            </w:r>
          </w:p>
        </w:tc>
      </w:tr>
      <w:tr w:rsidR="00687100" w:rsidRPr="00687100" w14:paraId="6B8BA8AD" w14:textId="77777777" w:rsidTr="60347B8C">
        <w:trPr>
          <w:trHeight w:val="300"/>
        </w:trPr>
        <w:tc>
          <w:tcPr>
            <w:tcW w:w="3094" w:type="dxa"/>
            <w:gridSpan w:val="2"/>
          </w:tcPr>
          <w:p w14:paraId="296FD851" w14:textId="77777777" w:rsidR="00687100" w:rsidRPr="00CB02BA" w:rsidRDefault="00687100" w:rsidP="00917A22">
            <w:pPr>
              <w:rPr>
                <w:rFonts w:ascii="Arial" w:hAnsi="Arial" w:cs="Arial"/>
                <w:b/>
                <w:noProof/>
                <w:kern w:val="2"/>
                <w:sz w:val="18"/>
                <w:szCs w:val="18"/>
              </w:rPr>
            </w:pPr>
            <w:r w:rsidRPr="00CB02BA">
              <w:rPr>
                <w:rFonts w:ascii="Arial" w:hAnsi="Arial" w:cs="Arial"/>
                <w:b/>
                <w:noProof/>
                <w:kern w:val="2"/>
                <w:sz w:val="18"/>
                <w:szCs w:val="18"/>
              </w:rPr>
              <w:t xml:space="preserve">2.1. Pirkėjo kontaktiniai asmenys, atsakingi už Sutarties vykdymą, </w:t>
            </w:r>
            <w:r w:rsidRPr="00CB02BA">
              <w:rPr>
                <w:rFonts w:ascii="Arial" w:hAnsi="Arial" w:cs="Arial"/>
                <w:b/>
                <w:noProof/>
                <w:sz w:val="18"/>
                <w:szCs w:val="18"/>
              </w:rPr>
              <w:t>Paslaugų</w:t>
            </w:r>
            <w:r w:rsidRPr="00CB02BA">
              <w:rPr>
                <w:rFonts w:ascii="Arial" w:hAnsi="Arial" w:cs="Arial"/>
                <w:b/>
                <w:noProof/>
                <w:kern w:val="2"/>
                <w:sz w:val="18"/>
                <w:szCs w:val="18"/>
              </w:rPr>
              <w:t xml:space="preserve"> priėmimą, Sąskaitų per informacinę sistemą SABIS priėmimą</w:t>
            </w:r>
          </w:p>
        </w:tc>
        <w:tc>
          <w:tcPr>
            <w:tcW w:w="6441" w:type="dxa"/>
            <w:gridSpan w:val="2"/>
          </w:tcPr>
          <w:p w14:paraId="42CA7231" w14:textId="77777777" w:rsidR="00687100" w:rsidRPr="00CB02BA" w:rsidRDefault="00687100" w:rsidP="00917A22">
            <w:pPr>
              <w:rPr>
                <w:rFonts w:ascii="Arial" w:hAnsi="Arial" w:cs="Arial"/>
                <w:noProof/>
                <w:color w:val="4472C4"/>
                <w:kern w:val="2"/>
                <w:sz w:val="18"/>
                <w:szCs w:val="18"/>
              </w:rPr>
            </w:pPr>
            <w:r w:rsidRPr="00CB02BA">
              <w:rPr>
                <w:rFonts w:ascii="Arial" w:hAnsi="Arial" w:cs="Arial"/>
                <w:noProof/>
                <w:color w:val="4472C4"/>
                <w:kern w:val="2"/>
                <w:sz w:val="18"/>
                <w:szCs w:val="18"/>
              </w:rPr>
              <w:t>(nurodyti padalinį / skyrių, pareigas, vardą, pavardę, tel., el. paštą)</w:t>
            </w:r>
          </w:p>
        </w:tc>
      </w:tr>
      <w:tr w:rsidR="00687100" w:rsidRPr="00687100" w14:paraId="3789E916" w14:textId="77777777" w:rsidTr="60347B8C">
        <w:trPr>
          <w:trHeight w:val="300"/>
        </w:trPr>
        <w:tc>
          <w:tcPr>
            <w:tcW w:w="3094" w:type="dxa"/>
            <w:gridSpan w:val="2"/>
          </w:tcPr>
          <w:p w14:paraId="67D2DDBF" w14:textId="77777777" w:rsidR="00687100" w:rsidRPr="00CB02BA" w:rsidRDefault="00687100" w:rsidP="00917A22">
            <w:pPr>
              <w:rPr>
                <w:rFonts w:ascii="Arial" w:hAnsi="Arial" w:cs="Arial"/>
                <w:b/>
                <w:noProof/>
                <w:kern w:val="2"/>
                <w:sz w:val="18"/>
                <w:szCs w:val="18"/>
              </w:rPr>
            </w:pPr>
            <w:r w:rsidRPr="00CB02BA">
              <w:rPr>
                <w:rFonts w:ascii="Arial" w:hAnsi="Arial" w:cs="Arial"/>
                <w:b/>
                <w:noProof/>
                <w:kern w:val="2"/>
                <w:sz w:val="18"/>
                <w:szCs w:val="18"/>
              </w:rPr>
              <w:t>2.2. Tiekėjo kontaktiniai asmenys, atsakingi už Sutarties vykdymą</w:t>
            </w:r>
          </w:p>
        </w:tc>
        <w:tc>
          <w:tcPr>
            <w:tcW w:w="6441" w:type="dxa"/>
            <w:gridSpan w:val="2"/>
          </w:tcPr>
          <w:p w14:paraId="1F91CD9E" w14:textId="77777777" w:rsidR="00687100" w:rsidRPr="00CB02BA" w:rsidRDefault="00687100" w:rsidP="00917A22">
            <w:pPr>
              <w:rPr>
                <w:rFonts w:ascii="Arial" w:hAnsi="Arial" w:cs="Arial"/>
                <w:noProof/>
                <w:color w:val="4472C4"/>
                <w:kern w:val="2"/>
                <w:sz w:val="18"/>
                <w:szCs w:val="18"/>
              </w:rPr>
            </w:pPr>
            <w:r w:rsidRPr="00CB02BA">
              <w:rPr>
                <w:rFonts w:ascii="Arial" w:hAnsi="Arial" w:cs="Arial"/>
                <w:noProof/>
                <w:color w:val="4472C4"/>
                <w:kern w:val="2"/>
                <w:sz w:val="18"/>
                <w:szCs w:val="18"/>
              </w:rPr>
              <w:t>(nurodyti padalinį / skyrių, pareigas, vardą, pavardę, tel., el. paštą)</w:t>
            </w:r>
          </w:p>
        </w:tc>
      </w:tr>
      <w:tr w:rsidR="00687100" w:rsidRPr="00687100" w14:paraId="16E0F58E" w14:textId="77777777" w:rsidTr="60347B8C">
        <w:trPr>
          <w:trHeight w:val="300"/>
        </w:trPr>
        <w:tc>
          <w:tcPr>
            <w:tcW w:w="9535" w:type="dxa"/>
            <w:gridSpan w:val="4"/>
          </w:tcPr>
          <w:p w14:paraId="40BFBDCB" w14:textId="77777777" w:rsidR="00687100" w:rsidRPr="00687100" w:rsidRDefault="00687100" w:rsidP="00917A22">
            <w:pPr>
              <w:jc w:val="center"/>
              <w:rPr>
                <w:rFonts w:ascii="Arial" w:hAnsi="Arial" w:cs="Arial"/>
                <w:b/>
                <w:noProof/>
                <w:kern w:val="2"/>
                <w:sz w:val="18"/>
                <w:szCs w:val="18"/>
                <w:lang w:val="en-US"/>
              </w:rPr>
            </w:pPr>
            <w:r w:rsidRPr="00687100">
              <w:rPr>
                <w:rFonts w:ascii="Arial" w:hAnsi="Arial" w:cs="Arial"/>
                <w:b/>
                <w:noProof/>
                <w:kern w:val="2"/>
                <w:sz w:val="18"/>
                <w:szCs w:val="18"/>
                <w:lang w:val="en-US"/>
              </w:rPr>
              <w:t>3. SUTARTIES DALYKAS</w:t>
            </w:r>
          </w:p>
        </w:tc>
      </w:tr>
      <w:tr w:rsidR="00687100" w:rsidRPr="00687100" w14:paraId="6423AE79" w14:textId="77777777" w:rsidTr="60347B8C">
        <w:trPr>
          <w:trHeight w:val="300"/>
        </w:trPr>
        <w:tc>
          <w:tcPr>
            <w:tcW w:w="3094" w:type="dxa"/>
            <w:gridSpan w:val="2"/>
          </w:tcPr>
          <w:p w14:paraId="4F391623" w14:textId="77777777" w:rsidR="00687100" w:rsidRPr="00687100" w:rsidRDefault="00687100" w:rsidP="00917A22">
            <w:pPr>
              <w:rPr>
                <w:rFonts w:ascii="Arial" w:hAnsi="Arial" w:cs="Arial"/>
                <w:b/>
                <w:noProof/>
                <w:kern w:val="2"/>
                <w:sz w:val="18"/>
                <w:szCs w:val="18"/>
                <w:lang w:val="en-US"/>
              </w:rPr>
            </w:pPr>
            <w:r w:rsidRPr="00687100">
              <w:rPr>
                <w:rFonts w:ascii="Arial" w:hAnsi="Arial" w:cs="Arial"/>
                <w:b/>
                <w:noProof/>
                <w:kern w:val="2"/>
                <w:sz w:val="18"/>
                <w:szCs w:val="18"/>
                <w:lang w:val="en-US"/>
              </w:rPr>
              <w:t>3.1. Sutarties dalykas</w:t>
            </w:r>
          </w:p>
        </w:tc>
        <w:tc>
          <w:tcPr>
            <w:tcW w:w="6441" w:type="dxa"/>
            <w:gridSpan w:val="2"/>
          </w:tcPr>
          <w:p w14:paraId="5C13167A" w14:textId="5F23D58B" w:rsidR="00687100" w:rsidRPr="00687100" w:rsidRDefault="00687100" w:rsidP="00917A22">
            <w:pPr>
              <w:rPr>
                <w:rFonts w:ascii="Arial" w:hAnsi="Arial" w:cs="Arial"/>
                <w:noProof/>
                <w:color w:val="000000"/>
                <w:kern w:val="2"/>
                <w:sz w:val="18"/>
                <w:szCs w:val="18"/>
                <w:lang w:val="en-US"/>
              </w:rPr>
            </w:pPr>
            <w:r w:rsidRPr="00687100">
              <w:rPr>
                <w:rFonts w:ascii="Arial" w:hAnsi="Arial" w:cs="Arial"/>
                <w:noProof/>
                <w:kern w:val="2"/>
                <w:sz w:val="18"/>
                <w:szCs w:val="18"/>
                <w:lang w:val="en-US"/>
              </w:rPr>
              <w:t xml:space="preserve">Tiekėjas įsipareigoja Sutartyje numatytomis sąlygomis suteikti Pirkėjui </w:t>
            </w:r>
            <w:r w:rsidR="00EE1DE3">
              <w:rPr>
                <w:rFonts w:ascii="Arial" w:hAnsi="Arial" w:cs="Arial"/>
                <w:noProof/>
                <w:kern w:val="2"/>
                <w:sz w:val="18"/>
                <w:szCs w:val="18"/>
                <w:lang w:val="en-US"/>
              </w:rPr>
              <w:t>u</w:t>
            </w:r>
            <w:r w:rsidR="00EE1DE3" w:rsidRPr="005B1A7D">
              <w:rPr>
                <w:rFonts w:ascii="Arial" w:eastAsia="Calibri" w:hAnsi="Arial" w:cs="Arial"/>
                <w:sz w:val="18"/>
                <w:szCs w:val="18"/>
                <w:lang w:val="en-US"/>
              </w:rPr>
              <w:t>žsieniečių legalaus įdarbinimo konsultacij</w:t>
            </w:r>
            <w:r w:rsidR="00EE1DE3">
              <w:rPr>
                <w:rFonts w:ascii="Arial" w:eastAsia="Calibri" w:hAnsi="Arial" w:cs="Arial"/>
                <w:sz w:val="18"/>
                <w:szCs w:val="18"/>
                <w:lang w:val="en-US"/>
              </w:rPr>
              <w:t>ų</w:t>
            </w:r>
            <w:r w:rsidR="00EE1DE3" w:rsidRPr="005B1A7D">
              <w:rPr>
                <w:rFonts w:ascii="Arial" w:eastAsia="Calibri" w:hAnsi="Arial" w:cs="Arial"/>
                <w:sz w:val="18"/>
                <w:szCs w:val="18"/>
                <w:lang w:val="en-US"/>
              </w:rPr>
              <w:t xml:space="preserve"> ir relokavimo paslaug</w:t>
            </w:r>
            <w:r w:rsidR="00EE1DE3">
              <w:rPr>
                <w:rFonts w:ascii="Arial" w:eastAsia="Calibri" w:hAnsi="Arial" w:cs="Arial"/>
                <w:sz w:val="18"/>
                <w:szCs w:val="18"/>
                <w:lang w:val="en-US"/>
              </w:rPr>
              <w:t>a</w:t>
            </w:r>
            <w:r w:rsidR="00EE1DE3" w:rsidRPr="005B1A7D">
              <w:rPr>
                <w:rFonts w:ascii="Arial" w:eastAsia="Calibri" w:hAnsi="Arial" w:cs="Arial"/>
                <w:sz w:val="18"/>
                <w:szCs w:val="18"/>
                <w:lang w:val="en-US"/>
              </w:rPr>
              <w:t>s</w:t>
            </w:r>
            <w:r w:rsidRPr="00687100">
              <w:rPr>
                <w:rFonts w:ascii="Arial" w:hAnsi="Arial" w:cs="Arial"/>
                <w:noProof/>
                <w:kern w:val="2"/>
                <w:sz w:val="18"/>
                <w:szCs w:val="18"/>
                <w:lang w:val="en-US"/>
              </w:rPr>
              <w:t xml:space="preserve"> </w:t>
            </w:r>
            <w:r w:rsidRPr="00687100">
              <w:rPr>
                <w:rFonts w:ascii="Arial" w:hAnsi="Arial" w:cs="Arial"/>
                <w:noProof/>
                <w:color w:val="000000"/>
                <w:kern w:val="2"/>
                <w:sz w:val="18"/>
                <w:szCs w:val="18"/>
                <w:lang w:val="en-US"/>
              </w:rPr>
              <w:t>(toliau – Paslaugos).</w:t>
            </w:r>
          </w:p>
          <w:p w14:paraId="63523763" w14:textId="77777777" w:rsidR="00687100" w:rsidRPr="00687100" w:rsidRDefault="00687100" w:rsidP="00917A22">
            <w:pPr>
              <w:rPr>
                <w:rFonts w:ascii="Arial" w:hAnsi="Arial" w:cs="Arial"/>
                <w:noProof/>
                <w:color w:val="000000"/>
                <w:kern w:val="2"/>
                <w:sz w:val="18"/>
                <w:szCs w:val="18"/>
                <w:lang w:val="en-US"/>
              </w:rPr>
            </w:pPr>
            <w:r w:rsidRPr="00687100">
              <w:rPr>
                <w:rFonts w:ascii="Arial" w:hAnsi="Arial" w:cs="Arial"/>
                <w:noProof/>
                <w:color w:val="000000"/>
                <w:kern w:val="2"/>
                <w:sz w:val="18"/>
                <w:szCs w:val="18"/>
                <w:lang w:val="en-US"/>
              </w:rPr>
              <w:t xml:space="preserve">Išsamus </w:t>
            </w:r>
            <w:r w:rsidRPr="00687100">
              <w:rPr>
                <w:rFonts w:ascii="Arial" w:hAnsi="Arial" w:cs="Arial"/>
                <w:noProof/>
                <w:color w:val="000000"/>
                <w:sz w:val="18"/>
                <w:szCs w:val="18"/>
                <w:lang w:val="en-US"/>
              </w:rPr>
              <w:t>Paslaugų</w:t>
            </w:r>
            <w:r w:rsidRPr="00687100">
              <w:rPr>
                <w:rFonts w:ascii="Arial" w:hAnsi="Arial" w:cs="Arial"/>
                <w:noProof/>
                <w:color w:val="000000"/>
                <w:kern w:val="2"/>
                <w:sz w:val="18"/>
                <w:szCs w:val="18"/>
                <w:lang w:val="en-US"/>
              </w:rPr>
              <w:t xml:space="preserve"> aprašymas ir kiti reikalavimai teikiamoms </w:t>
            </w:r>
            <w:r w:rsidRPr="00687100">
              <w:rPr>
                <w:rFonts w:ascii="Arial" w:hAnsi="Arial" w:cs="Arial"/>
                <w:noProof/>
                <w:color w:val="000000"/>
                <w:sz w:val="18"/>
                <w:szCs w:val="18"/>
                <w:lang w:val="en-US"/>
              </w:rPr>
              <w:t>Paslaugoms</w:t>
            </w:r>
            <w:r w:rsidRPr="00687100">
              <w:rPr>
                <w:rFonts w:ascii="Arial" w:hAnsi="Arial" w:cs="Arial"/>
                <w:noProof/>
                <w:color w:val="000000"/>
                <w:kern w:val="2"/>
                <w:sz w:val="18"/>
                <w:szCs w:val="18"/>
                <w:lang w:val="en-US"/>
              </w:rPr>
              <w:t xml:space="preserve"> nustatyti Sutarties priede Nr.2 „Techninė specifikacija“ (toliau – Techninė specifikacija) ir Sutarties priede Nr. 1 „Pasiūlymas“.</w:t>
            </w:r>
          </w:p>
        </w:tc>
      </w:tr>
      <w:tr w:rsidR="00687100" w:rsidRPr="00687100" w14:paraId="39B5DB8F" w14:textId="77777777" w:rsidTr="60347B8C">
        <w:trPr>
          <w:trHeight w:val="300"/>
        </w:trPr>
        <w:tc>
          <w:tcPr>
            <w:tcW w:w="3094" w:type="dxa"/>
            <w:gridSpan w:val="2"/>
          </w:tcPr>
          <w:p w14:paraId="47E94C2C" w14:textId="77777777" w:rsidR="00687100" w:rsidRPr="00687100" w:rsidRDefault="00687100" w:rsidP="00917A22">
            <w:pPr>
              <w:rPr>
                <w:rFonts w:ascii="Arial" w:hAnsi="Arial" w:cs="Arial"/>
                <w:b/>
                <w:noProof/>
                <w:kern w:val="2"/>
                <w:sz w:val="18"/>
                <w:szCs w:val="18"/>
                <w:lang w:val="en-US"/>
              </w:rPr>
            </w:pPr>
            <w:r w:rsidRPr="00687100">
              <w:rPr>
                <w:rFonts w:ascii="Arial" w:hAnsi="Arial" w:cs="Arial"/>
                <w:b/>
                <w:noProof/>
                <w:kern w:val="2"/>
                <w:sz w:val="18"/>
                <w:szCs w:val="18"/>
                <w:lang w:val="en-US"/>
              </w:rPr>
              <w:t>3.2. Pirkimo pavadinimas ir numeris</w:t>
            </w:r>
          </w:p>
        </w:tc>
        <w:tc>
          <w:tcPr>
            <w:tcW w:w="6441" w:type="dxa"/>
            <w:gridSpan w:val="2"/>
          </w:tcPr>
          <w:p w14:paraId="7A16F541" w14:textId="77777777" w:rsidR="00470ADA" w:rsidRPr="005B1A7D" w:rsidRDefault="00470ADA" w:rsidP="00470ADA">
            <w:pPr>
              <w:rPr>
                <w:rFonts w:ascii="Arial" w:hAnsi="Arial" w:cs="Arial"/>
                <w:sz w:val="18"/>
                <w:szCs w:val="18"/>
              </w:rPr>
            </w:pPr>
            <w:r w:rsidRPr="005B1A7D">
              <w:rPr>
                <w:rFonts w:ascii="Arial" w:eastAsia="Calibri" w:hAnsi="Arial" w:cs="Arial"/>
                <w:sz w:val="18"/>
                <w:szCs w:val="18"/>
                <w:lang w:val="en-US"/>
              </w:rPr>
              <w:t>33483 Užsieniečių legalaus įdarbinimo konsultacijos ir relokavimo paslaugos</w:t>
            </w:r>
          </w:p>
          <w:p w14:paraId="5C1C0342" w14:textId="30CDC4A4" w:rsidR="00687100" w:rsidRPr="00687100" w:rsidRDefault="00470ADA" w:rsidP="00917A22">
            <w:pPr>
              <w:rPr>
                <w:rFonts w:ascii="Arial" w:hAnsi="Arial" w:cs="Arial"/>
                <w:noProof/>
                <w:kern w:val="2"/>
                <w:sz w:val="18"/>
                <w:szCs w:val="18"/>
                <w:lang w:val="en-US"/>
              </w:rPr>
            </w:pPr>
            <w:r>
              <w:rPr>
                <w:rFonts w:ascii="Arial" w:hAnsi="Arial" w:cs="Arial"/>
                <w:noProof/>
                <w:kern w:val="2"/>
                <w:sz w:val="18"/>
                <w:szCs w:val="18"/>
                <w:lang w:val="en-US"/>
              </w:rPr>
              <w:t>CVP IS Nr.__________</w:t>
            </w:r>
          </w:p>
        </w:tc>
      </w:tr>
      <w:tr w:rsidR="00687100" w:rsidRPr="00687100" w14:paraId="55ABBC13" w14:textId="77777777" w:rsidTr="60347B8C">
        <w:trPr>
          <w:trHeight w:val="300"/>
        </w:trPr>
        <w:tc>
          <w:tcPr>
            <w:tcW w:w="3094" w:type="dxa"/>
            <w:gridSpan w:val="2"/>
          </w:tcPr>
          <w:p w14:paraId="10B4DBF6" w14:textId="77777777" w:rsidR="00687100" w:rsidRPr="00AC3E7E" w:rsidRDefault="00687100" w:rsidP="00917A22">
            <w:pPr>
              <w:rPr>
                <w:rFonts w:ascii="Arial" w:hAnsi="Arial" w:cs="Arial"/>
                <w:b/>
                <w:noProof/>
                <w:kern w:val="2"/>
                <w:sz w:val="18"/>
                <w:szCs w:val="18"/>
              </w:rPr>
            </w:pPr>
            <w:r w:rsidRPr="00AC3E7E">
              <w:rPr>
                <w:rFonts w:ascii="Arial" w:hAnsi="Arial" w:cs="Arial"/>
                <w:b/>
                <w:noProof/>
                <w:kern w:val="2"/>
                <w:sz w:val="18"/>
                <w:szCs w:val="18"/>
              </w:rPr>
              <w:t>3.3. Informacija apie Europos Sąjungos lėšomis finansuojamą projektą arba kitą projektą</w:t>
            </w:r>
          </w:p>
        </w:tc>
        <w:tc>
          <w:tcPr>
            <w:tcW w:w="6441" w:type="dxa"/>
            <w:gridSpan w:val="2"/>
          </w:tcPr>
          <w:p w14:paraId="05672C23" w14:textId="77777777" w:rsidR="00687100" w:rsidRPr="00AC3E7E" w:rsidRDefault="00687100" w:rsidP="00917A22">
            <w:pPr>
              <w:rPr>
                <w:rFonts w:ascii="Arial" w:hAnsi="Arial" w:cs="Arial"/>
                <w:noProof/>
                <w:kern w:val="2"/>
                <w:sz w:val="18"/>
                <w:szCs w:val="18"/>
              </w:rPr>
            </w:pPr>
            <w:r w:rsidRPr="00AC3E7E">
              <w:rPr>
                <w:rFonts w:ascii="Arial" w:hAnsi="Arial" w:cs="Arial"/>
                <w:noProof/>
                <w:kern w:val="2"/>
                <w:sz w:val="18"/>
                <w:szCs w:val="18"/>
              </w:rPr>
              <w:t>Netaikoma</w:t>
            </w:r>
          </w:p>
          <w:p w14:paraId="6214DDEE" w14:textId="77777777" w:rsidR="00687100" w:rsidRPr="00AC3E7E" w:rsidRDefault="00687100" w:rsidP="00917A22">
            <w:pPr>
              <w:rPr>
                <w:rFonts w:ascii="Arial" w:hAnsi="Arial" w:cs="Arial"/>
                <w:noProof/>
                <w:kern w:val="2"/>
                <w:sz w:val="18"/>
                <w:szCs w:val="18"/>
              </w:rPr>
            </w:pPr>
          </w:p>
          <w:p w14:paraId="1DF4DC14" w14:textId="6205063F" w:rsidR="00687100" w:rsidRPr="00AC3E7E" w:rsidRDefault="00687100" w:rsidP="00917A22">
            <w:pPr>
              <w:rPr>
                <w:rFonts w:ascii="Arial" w:hAnsi="Arial" w:cs="Arial"/>
                <w:noProof/>
                <w:kern w:val="2"/>
                <w:sz w:val="18"/>
                <w:szCs w:val="18"/>
              </w:rPr>
            </w:pPr>
          </w:p>
        </w:tc>
      </w:tr>
      <w:tr w:rsidR="00687100" w:rsidRPr="00687100" w14:paraId="18376637" w14:textId="77777777" w:rsidTr="60347B8C">
        <w:trPr>
          <w:trHeight w:val="300"/>
        </w:trPr>
        <w:tc>
          <w:tcPr>
            <w:tcW w:w="9535" w:type="dxa"/>
            <w:gridSpan w:val="4"/>
          </w:tcPr>
          <w:p w14:paraId="385B0E11" w14:textId="77777777" w:rsidR="00687100" w:rsidRPr="00AC3E7E" w:rsidRDefault="00687100" w:rsidP="00917A22">
            <w:pPr>
              <w:jc w:val="center"/>
              <w:rPr>
                <w:rFonts w:ascii="Arial" w:hAnsi="Arial" w:cs="Arial"/>
                <w:b/>
                <w:noProof/>
                <w:kern w:val="2"/>
                <w:sz w:val="18"/>
                <w:szCs w:val="18"/>
              </w:rPr>
            </w:pPr>
            <w:r w:rsidRPr="00AC3E7E">
              <w:rPr>
                <w:rFonts w:ascii="Arial" w:hAnsi="Arial" w:cs="Arial"/>
                <w:b/>
                <w:noProof/>
                <w:kern w:val="2"/>
                <w:sz w:val="18"/>
                <w:szCs w:val="18"/>
              </w:rPr>
              <w:t xml:space="preserve">4. PASLAUGŲ SUTEIKIMO TERMINAI IR PASLAUGŲ PERDAVIMO </w:t>
            </w:r>
            <w:r w:rsidRPr="00AC3E7E">
              <w:rPr>
                <w:rFonts w:ascii="Arial" w:hAnsi="Arial" w:cs="Arial"/>
                <w:noProof/>
                <w:color w:val="000000"/>
                <w:kern w:val="2"/>
                <w:sz w:val="18"/>
                <w:szCs w:val="18"/>
              </w:rPr>
              <w:t>–</w:t>
            </w:r>
            <w:r w:rsidRPr="00AC3E7E">
              <w:rPr>
                <w:rFonts w:ascii="Arial" w:hAnsi="Arial" w:cs="Arial"/>
                <w:b/>
                <w:noProof/>
                <w:kern w:val="2"/>
                <w:sz w:val="18"/>
                <w:szCs w:val="18"/>
              </w:rPr>
              <w:t xml:space="preserve"> PRIĖMIMO TVARKA</w:t>
            </w:r>
          </w:p>
        </w:tc>
      </w:tr>
      <w:tr w:rsidR="00687100" w:rsidRPr="00687100" w14:paraId="537EF7B0" w14:textId="77777777" w:rsidTr="60347B8C">
        <w:trPr>
          <w:trHeight w:val="300"/>
        </w:trPr>
        <w:tc>
          <w:tcPr>
            <w:tcW w:w="3094" w:type="dxa"/>
            <w:gridSpan w:val="2"/>
          </w:tcPr>
          <w:p w14:paraId="4FB29CAC" w14:textId="61BA0371" w:rsidR="00687100" w:rsidRPr="000E79C9" w:rsidRDefault="00687100" w:rsidP="00917A22">
            <w:pPr>
              <w:rPr>
                <w:rFonts w:ascii="Arial" w:hAnsi="Arial" w:cs="Arial"/>
                <w:b/>
                <w:noProof/>
                <w:sz w:val="18"/>
                <w:szCs w:val="18"/>
              </w:rPr>
            </w:pPr>
            <w:r w:rsidRPr="00AC3E7E">
              <w:rPr>
                <w:rFonts w:ascii="Arial" w:hAnsi="Arial" w:cs="Arial"/>
                <w:b/>
                <w:noProof/>
                <w:kern w:val="2"/>
                <w:sz w:val="18"/>
                <w:szCs w:val="18"/>
              </w:rPr>
              <w:t xml:space="preserve">4.1. </w:t>
            </w:r>
            <w:r w:rsidRPr="00AC3E7E">
              <w:rPr>
                <w:rFonts w:ascii="Arial" w:hAnsi="Arial" w:cs="Arial"/>
                <w:b/>
                <w:noProof/>
                <w:sz w:val="18"/>
                <w:szCs w:val="18"/>
              </w:rPr>
              <w:t>Paslaugų</w:t>
            </w:r>
            <w:r w:rsidRPr="00AC3E7E">
              <w:rPr>
                <w:rFonts w:ascii="Arial" w:hAnsi="Arial" w:cs="Arial"/>
                <w:b/>
                <w:noProof/>
                <w:kern w:val="2"/>
                <w:sz w:val="18"/>
                <w:szCs w:val="18"/>
              </w:rPr>
              <w:t xml:space="preserve"> </w:t>
            </w:r>
            <w:r w:rsidRPr="00AC3E7E">
              <w:rPr>
                <w:rFonts w:ascii="Arial" w:hAnsi="Arial" w:cs="Arial"/>
                <w:b/>
                <w:noProof/>
                <w:sz w:val="18"/>
                <w:szCs w:val="18"/>
              </w:rPr>
              <w:t>suteikimo</w:t>
            </w:r>
            <w:r w:rsidRPr="00AC3E7E">
              <w:rPr>
                <w:rFonts w:ascii="Arial" w:hAnsi="Arial" w:cs="Arial"/>
                <w:b/>
                <w:noProof/>
                <w:kern w:val="2"/>
                <w:sz w:val="18"/>
                <w:szCs w:val="18"/>
              </w:rPr>
              <w:t xml:space="preserve"> terminas, kai </w:t>
            </w:r>
            <w:r w:rsidRPr="00AC3E7E">
              <w:rPr>
                <w:rFonts w:ascii="Arial" w:hAnsi="Arial" w:cs="Arial"/>
                <w:b/>
                <w:noProof/>
                <w:sz w:val="18"/>
                <w:szCs w:val="18"/>
              </w:rPr>
              <w:t>Paslaugos yra vienkartinio pobūdžio, teikiamos periodiškai arba pagal Pirkėjo Užsakymą</w:t>
            </w:r>
          </w:p>
          <w:p w14:paraId="12315997" w14:textId="77777777" w:rsidR="00687100" w:rsidRPr="00687100" w:rsidRDefault="00687100" w:rsidP="00917A22">
            <w:pPr>
              <w:rPr>
                <w:rFonts w:ascii="Arial" w:hAnsi="Arial" w:cs="Arial"/>
                <w:b/>
                <w:noProof/>
                <w:color w:val="FF0000"/>
                <w:kern w:val="2"/>
                <w:sz w:val="18"/>
                <w:szCs w:val="18"/>
                <w:lang w:val="en-US"/>
              </w:rPr>
            </w:pPr>
          </w:p>
        </w:tc>
        <w:tc>
          <w:tcPr>
            <w:tcW w:w="6441" w:type="dxa"/>
            <w:gridSpan w:val="2"/>
          </w:tcPr>
          <w:p w14:paraId="0A46A6F0" w14:textId="77777777" w:rsidR="00687100" w:rsidRPr="00687100" w:rsidRDefault="00687100" w:rsidP="00917A22">
            <w:pPr>
              <w:rPr>
                <w:rFonts w:ascii="Arial" w:hAnsi="Arial" w:cs="Arial"/>
                <w:noProof/>
                <w:color w:val="4472C4"/>
                <w:sz w:val="18"/>
                <w:szCs w:val="18"/>
                <w:lang w:val="en-US"/>
              </w:rPr>
            </w:pPr>
            <w:r w:rsidRPr="00687100">
              <w:rPr>
                <w:rFonts w:ascii="Arial" w:hAnsi="Arial" w:cs="Arial"/>
                <w:noProof/>
                <w:sz w:val="18"/>
                <w:szCs w:val="18"/>
                <w:lang w:val="en-US"/>
              </w:rPr>
              <w:t>Tiekėjas Paslaugas įsipareigoja teikti Techninėje specifikacijoje nurodytais terminais ir sąlygomis.</w:t>
            </w:r>
          </w:p>
        </w:tc>
      </w:tr>
      <w:tr w:rsidR="00687100" w:rsidRPr="00687100" w14:paraId="1AA8FC3E" w14:textId="77777777" w:rsidTr="60347B8C">
        <w:trPr>
          <w:trHeight w:val="300"/>
        </w:trPr>
        <w:tc>
          <w:tcPr>
            <w:tcW w:w="3094" w:type="dxa"/>
            <w:gridSpan w:val="2"/>
          </w:tcPr>
          <w:p w14:paraId="658D6E94" w14:textId="77777777" w:rsidR="00687100" w:rsidRPr="00687100" w:rsidRDefault="00687100" w:rsidP="00917A22">
            <w:pPr>
              <w:rPr>
                <w:rFonts w:ascii="Arial" w:hAnsi="Arial" w:cs="Arial"/>
                <w:b/>
                <w:noProof/>
                <w:kern w:val="2"/>
                <w:sz w:val="18"/>
                <w:szCs w:val="18"/>
                <w:lang w:val="en-US"/>
              </w:rPr>
            </w:pPr>
            <w:r w:rsidRPr="00687100">
              <w:rPr>
                <w:rFonts w:ascii="Arial" w:hAnsi="Arial" w:cs="Arial"/>
                <w:b/>
                <w:noProof/>
                <w:kern w:val="2"/>
                <w:sz w:val="18"/>
                <w:szCs w:val="18"/>
                <w:lang w:val="en-US"/>
              </w:rPr>
              <w:t>4.2. Paslaugų / jų dalies / etapo / periodo suteikimo termino pratęsimas</w:t>
            </w:r>
          </w:p>
        </w:tc>
        <w:tc>
          <w:tcPr>
            <w:tcW w:w="6441" w:type="dxa"/>
            <w:gridSpan w:val="2"/>
          </w:tcPr>
          <w:p w14:paraId="7DD81521" w14:textId="77777777" w:rsidR="00687100" w:rsidRPr="00687100" w:rsidRDefault="00687100" w:rsidP="00917A22">
            <w:pPr>
              <w:rPr>
                <w:rFonts w:ascii="Arial" w:hAnsi="Arial" w:cs="Arial"/>
                <w:noProof/>
                <w:kern w:val="2"/>
                <w:sz w:val="18"/>
                <w:szCs w:val="18"/>
                <w:lang w:val="en-US"/>
              </w:rPr>
            </w:pPr>
            <w:r w:rsidRPr="00687100">
              <w:rPr>
                <w:rFonts w:ascii="Arial" w:hAnsi="Arial" w:cs="Arial"/>
                <w:noProof/>
                <w:kern w:val="2"/>
                <w:sz w:val="18"/>
                <w:szCs w:val="18"/>
                <w:lang w:val="en-US"/>
              </w:rPr>
              <w:t>Netaikoma</w:t>
            </w:r>
          </w:p>
          <w:p w14:paraId="65AF8C5F" w14:textId="77777777" w:rsidR="00687100" w:rsidRPr="00687100" w:rsidRDefault="00687100" w:rsidP="00917A22">
            <w:pPr>
              <w:rPr>
                <w:rFonts w:ascii="Arial" w:hAnsi="Arial" w:cs="Arial"/>
                <w:noProof/>
                <w:sz w:val="18"/>
                <w:szCs w:val="18"/>
                <w:lang w:val="en-US"/>
              </w:rPr>
            </w:pPr>
          </w:p>
        </w:tc>
      </w:tr>
      <w:tr w:rsidR="00687100" w:rsidRPr="00687100" w14:paraId="30F36CE2" w14:textId="77777777" w:rsidTr="60347B8C">
        <w:trPr>
          <w:trHeight w:val="300"/>
        </w:trPr>
        <w:tc>
          <w:tcPr>
            <w:tcW w:w="3094" w:type="dxa"/>
            <w:gridSpan w:val="2"/>
          </w:tcPr>
          <w:p w14:paraId="5FE1A74B" w14:textId="77777777" w:rsidR="00687100" w:rsidRPr="00687100" w:rsidRDefault="00687100" w:rsidP="00917A22">
            <w:pPr>
              <w:rPr>
                <w:rFonts w:ascii="Arial" w:hAnsi="Arial" w:cs="Arial"/>
                <w:b/>
                <w:noProof/>
                <w:kern w:val="2"/>
                <w:sz w:val="18"/>
                <w:szCs w:val="18"/>
                <w:lang w:val="en-US"/>
              </w:rPr>
            </w:pPr>
            <w:r w:rsidRPr="00687100">
              <w:rPr>
                <w:rFonts w:ascii="Arial" w:hAnsi="Arial" w:cs="Arial"/>
                <w:b/>
                <w:noProof/>
                <w:kern w:val="2"/>
                <w:sz w:val="18"/>
                <w:szCs w:val="18"/>
                <w:lang w:val="en-US"/>
              </w:rPr>
              <w:t>4.3. Užsakymų teikimo tvarka</w:t>
            </w:r>
          </w:p>
        </w:tc>
        <w:tc>
          <w:tcPr>
            <w:tcW w:w="6441" w:type="dxa"/>
            <w:gridSpan w:val="2"/>
          </w:tcPr>
          <w:p w14:paraId="6EDBE11A" w14:textId="77777777" w:rsidR="00687100" w:rsidRPr="00687100" w:rsidRDefault="00687100" w:rsidP="00917A22">
            <w:pPr>
              <w:rPr>
                <w:rFonts w:ascii="Arial" w:hAnsi="Arial" w:cs="Arial"/>
                <w:noProof/>
                <w:sz w:val="18"/>
                <w:szCs w:val="18"/>
                <w:lang w:val="en-US"/>
              </w:rPr>
            </w:pPr>
            <w:r w:rsidRPr="00687100">
              <w:rPr>
                <w:rFonts w:ascii="Arial" w:hAnsi="Arial" w:cs="Arial"/>
                <w:noProof/>
                <w:sz w:val="18"/>
                <w:szCs w:val="18"/>
                <w:lang w:val="en-US"/>
              </w:rPr>
              <w:t>Užsakymų teikimo tvarka nurodyta Techninėje specifikacijoje.</w:t>
            </w:r>
          </w:p>
          <w:p w14:paraId="0457A221" w14:textId="77777777" w:rsidR="00687100" w:rsidRPr="00687100" w:rsidRDefault="00687100" w:rsidP="00917A22">
            <w:pPr>
              <w:rPr>
                <w:rFonts w:ascii="Arial" w:hAnsi="Arial" w:cs="Arial"/>
                <w:noProof/>
                <w:sz w:val="18"/>
                <w:szCs w:val="18"/>
                <w:lang w:val="en-US"/>
              </w:rPr>
            </w:pPr>
          </w:p>
        </w:tc>
      </w:tr>
      <w:tr w:rsidR="00687100" w:rsidRPr="00687100" w14:paraId="03D92001" w14:textId="77777777" w:rsidTr="006622DA">
        <w:trPr>
          <w:trHeight w:val="557"/>
        </w:trPr>
        <w:tc>
          <w:tcPr>
            <w:tcW w:w="3094" w:type="dxa"/>
            <w:gridSpan w:val="2"/>
            <w:tcBorders>
              <w:top w:val="single" w:sz="4" w:space="0" w:color="auto"/>
              <w:left w:val="single" w:sz="4" w:space="0" w:color="auto"/>
              <w:bottom w:val="single" w:sz="4" w:space="0" w:color="auto"/>
              <w:right w:val="single" w:sz="4" w:space="0" w:color="auto"/>
            </w:tcBorders>
          </w:tcPr>
          <w:p w14:paraId="05A4E9FB" w14:textId="77777777" w:rsidR="00687100" w:rsidRPr="00687100" w:rsidRDefault="00687100" w:rsidP="00917A22">
            <w:pPr>
              <w:rPr>
                <w:rFonts w:ascii="Arial" w:hAnsi="Arial" w:cs="Arial"/>
                <w:b/>
                <w:noProof/>
                <w:kern w:val="2"/>
                <w:sz w:val="18"/>
                <w:szCs w:val="18"/>
                <w:lang w:val="en-US"/>
              </w:rPr>
            </w:pPr>
            <w:r w:rsidRPr="00687100">
              <w:rPr>
                <w:rFonts w:ascii="Arial" w:hAnsi="Arial" w:cs="Arial"/>
                <w:b/>
                <w:noProof/>
                <w:kern w:val="2"/>
                <w:sz w:val="18"/>
                <w:szCs w:val="18"/>
                <w:lang w:val="en-US"/>
              </w:rPr>
              <w:lastRenderedPageBreak/>
              <w:t>4.4. Dėl minimalios Užsakymo vertės ar apimties</w:t>
            </w:r>
          </w:p>
        </w:tc>
        <w:tc>
          <w:tcPr>
            <w:tcW w:w="6441" w:type="dxa"/>
            <w:gridSpan w:val="2"/>
            <w:tcBorders>
              <w:top w:val="single" w:sz="4" w:space="0" w:color="auto"/>
              <w:left w:val="single" w:sz="4" w:space="0" w:color="auto"/>
              <w:bottom w:val="single" w:sz="4" w:space="0" w:color="auto"/>
              <w:right w:val="single" w:sz="4" w:space="0" w:color="auto"/>
            </w:tcBorders>
          </w:tcPr>
          <w:p w14:paraId="22B0E76D" w14:textId="77777777" w:rsidR="00687100" w:rsidRPr="00687100" w:rsidRDefault="00687100" w:rsidP="00917A22">
            <w:pPr>
              <w:rPr>
                <w:rFonts w:ascii="Arial" w:hAnsi="Arial" w:cs="Arial"/>
                <w:noProof/>
                <w:kern w:val="2"/>
                <w:sz w:val="18"/>
                <w:szCs w:val="18"/>
                <w:lang w:val="en-US"/>
              </w:rPr>
            </w:pPr>
            <w:r w:rsidRPr="00687100">
              <w:rPr>
                <w:rFonts w:ascii="Arial" w:hAnsi="Arial" w:cs="Arial"/>
                <w:noProof/>
                <w:kern w:val="2"/>
                <w:sz w:val="18"/>
                <w:szCs w:val="18"/>
                <w:lang w:val="en-US"/>
              </w:rPr>
              <w:t>Netaikoma</w:t>
            </w:r>
          </w:p>
          <w:p w14:paraId="1BE6E482" w14:textId="78A74E04" w:rsidR="00687100" w:rsidRPr="00687100" w:rsidRDefault="00687100" w:rsidP="00917A22">
            <w:pPr>
              <w:rPr>
                <w:rFonts w:ascii="Arial" w:hAnsi="Arial" w:cs="Arial"/>
                <w:noProof/>
                <w:sz w:val="18"/>
                <w:szCs w:val="18"/>
                <w:lang w:val="en-US"/>
              </w:rPr>
            </w:pPr>
          </w:p>
        </w:tc>
      </w:tr>
      <w:tr w:rsidR="00687100" w:rsidRPr="00687100" w14:paraId="44BEE0EE" w14:textId="77777777" w:rsidTr="60347B8C">
        <w:trPr>
          <w:trHeight w:val="300"/>
        </w:trPr>
        <w:tc>
          <w:tcPr>
            <w:tcW w:w="3094" w:type="dxa"/>
            <w:gridSpan w:val="2"/>
          </w:tcPr>
          <w:p w14:paraId="3BAD727F" w14:textId="77777777" w:rsidR="00687100" w:rsidRPr="00687100" w:rsidRDefault="00687100" w:rsidP="00917A22">
            <w:pPr>
              <w:rPr>
                <w:rFonts w:ascii="Arial" w:hAnsi="Arial" w:cs="Arial"/>
                <w:b/>
                <w:noProof/>
                <w:kern w:val="2"/>
                <w:sz w:val="18"/>
                <w:szCs w:val="18"/>
                <w:lang w:val="en-US"/>
              </w:rPr>
            </w:pPr>
            <w:r w:rsidRPr="00687100">
              <w:rPr>
                <w:rFonts w:ascii="Arial" w:hAnsi="Arial" w:cs="Arial"/>
                <w:b/>
                <w:noProof/>
                <w:kern w:val="2"/>
                <w:sz w:val="18"/>
                <w:szCs w:val="18"/>
                <w:lang w:val="en-US"/>
              </w:rPr>
              <w:t>4.5. Pateikiami dokumentai</w:t>
            </w:r>
          </w:p>
        </w:tc>
        <w:tc>
          <w:tcPr>
            <w:tcW w:w="6441" w:type="dxa"/>
            <w:gridSpan w:val="2"/>
          </w:tcPr>
          <w:p w14:paraId="080E4B74" w14:textId="77777777" w:rsidR="00687100" w:rsidRPr="00687100" w:rsidRDefault="00687100" w:rsidP="00917A22">
            <w:pPr>
              <w:rPr>
                <w:rFonts w:ascii="Arial" w:hAnsi="Arial" w:cs="Arial"/>
                <w:noProof/>
                <w:kern w:val="2"/>
                <w:sz w:val="18"/>
                <w:szCs w:val="18"/>
                <w:lang w:val="en-US"/>
              </w:rPr>
            </w:pPr>
            <w:r w:rsidRPr="00687100">
              <w:rPr>
                <w:rFonts w:ascii="Arial" w:hAnsi="Arial" w:cs="Arial"/>
                <w:noProof/>
                <w:kern w:val="2"/>
                <w:sz w:val="18"/>
                <w:szCs w:val="18"/>
                <w:lang w:val="en-US"/>
              </w:rPr>
              <w:t xml:space="preserve">Dokumentai, kurie turi būti teikiami, nurodyti Techninėje specifikacijoje. </w:t>
            </w:r>
          </w:p>
          <w:p w14:paraId="27716866" w14:textId="77777777" w:rsidR="00687100" w:rsidRPr="00687100" w:rsidRDefault="00687100" w:rsidP="00917A22">
            <w:pPr>
              <w:rPr>
                <w:rFonts w:ascii="Arial" w:hAnsi="Arial" w:cs="Arial"/>
                <w:noProof/>
                <w:sz w:val="18"/>
                <w:szCs w:val="18"/>
                <w:lang w:val="en-US"/>
              </w:rPr>
            </w:pPr>
            <w:r w:rsidRPr="00687100">
              <w:rPr>
                <w:rFonts w:ascii="Arial" w:hAnsi="Arial" w:cs="Arial"/>
                <w:noProof/>
                <w:kern w:val="2"/>
                <w:sz w:val="18"/>
                <w:szCs w:val="18"/>
                <w:lang w:val="en-US"/>
              </w:rPr>
              <w:t>Tiekėjui nepateikus nurodytų dokumentų, laikoma, kad Paslaugos neatitinka Sutartyje nustatytų reikalavimų.</w:t>
            </w:r>
          </w:p>
        </w:tc>
      </w:tr>
      <w:tr w:rsidR="00687100" w:rsidRPr="00687100" w14:paraId="326C0838" w14:textId="77777777" w:rsidTr="60347B8C">
        <w:trPr>
          <w:trHeight w:val="300"/>
        </w:trPr>
        <w:tc>
          <w:tcPr>
            <w:tcW w:w="9535" w:type="dxa"/>
            <w:gridSpan w:val="4"/>
          </w:tcPr>
          <w:p w14:paraId="69C7D610" w14:textId="77777777" w:rsidR="00687100" w:rsidRPr="00687100" w:rsidRDefault="00687100" w:rsidP="00917A22">
            <w:pPr>
              <w:jc w:val="center"/>
              <w:rPr>
                <w:rFonts w:ascii="Arial" w:hAnsi="Arial" w:cs="Arial"/>
                <w:b/>
                <w:noProof/>
                <w:kern w:val="2"/>
                <w:sz w:val="18"/>
                <w:szCs w:val="18"/>
                <w:lang w:val="en-US"/>
              </w:rPr>
            </w:pPr>
            <w:r w:rsidRPr="00687100">
              <w:rPr>
                <w:rFonts w:ascii="Arial" w:hAnsi="Arial" w:cs="Arial"/>
                <w:b/>
                <w:noProof/>
                <w:kern w:val="2"/>
                <w:sz w:val="18"/>
                <w:szCs w:val="18"/>
                <w:lang w:val="en-US"/>
              </w:rPr>
              <w:t>5. SUTARTIES KAINA IR ATSISKAITYMO TVARKA</w:t>
            </w:r>
          </w:p>
        </w:tc>
      </w:tr>
      <w:tr w:rsidR="00687100" w:rsidRPr="00687100" w14:paraId="55E7DD3E" w14:textId="77777777" w:rsidTr="60347B8C">
        <w:trPr>
          <w:trHeight w:val="300"/>
        </w:trPr>
        <w:tc>
          <w:tcPr>
            <w:tcW w:w="3094" w:type="dxa"/>
            <w:gridSpan w:val="2"/>
          </w:tcPr>
          <w:p w14:paraId="75840F1A" w14:textId="77777777" w:rsidR="00687100" w:rsidRPr="00AC3E7E" w:rsidRDefault="00687100" w:rsidP="00917A22">
            <w:pPr>
              <w:rPr>
                <w:rFonts w:ascii="Arial" w:hAnsi="Arial" w:cs="Arial"/>
                <w:b/>
                <w:noProof/>
                <w:kern w:val="2"/>
                <w:sz w:val="18"/>
                <w:szCs w:val="18"/>
              </w:rPr>
            </w:pPr>
            <w:r w:rsidRPr="00AC3E7E">
              <w:rPr>
                <w:rFonts w:ascii="Arial" w:hAnsi="Arial" w:cs="Arial"/>
                <w:b/>
                <w:noProof/>
                <w:kern w:val="2"/>
                <w:sz w:val="18"/>
                <w:szCs w:val="18"/>
              </w:rPr>
              <w:t>5.1. Sutarčiai taikomas kainos apskaičiavimo būdas</w:t>
            </w:r>
          </w:p>
        </w:tc>
        <w:tc>
          <w:tcPr>
            <w:tcW w:w="6441" w:type="dxa"/>
            <w:gridSpan w:val="2"/>
          </w:tcPr>
          <w:p w14:paraId="741A8D90" w14:textId="3D258ED1" w:rsidR="00687100" w:rsidRPr="00411D54" w:rsidRDefault="00EA0305" w:rsidP="00917A22">
            <w:pPr>
              <w:rPr>
                <w:rFonts w:ascii="Arial" w:hAnsi="Arial" w:cs="Arial"/>
                <w:noProof/>
                <w:color w:val="000000" w:themeColor="text1"/>
                <w:kern w:val="2"/>
                <w:sz w:val="18"/>
                <w:szCs w:val="18"/>
              </w:rPr>
            </w:pPr>
            <w:r w:rsidRPr="00411D54">
              <w:rPr>
                <w:rFonts w:ascii="Arial" w:hAnsi="Arial" w:cs="Arial"/>
                <w:noProof/>
                <w:color w:val="000000" w:themeColor="text1"/>
                <w:kern w:val="2"/>
                <w:sz w:val="18"/>
                <w:szCs w:val="18"/>
              </w:rPr>
              <w:t>Mišri kainodara: Fiksuot</w:t>
            </w:r>
            <w:r w:rsidR="00134D3F" w:rsidRPr="00411D54">
              <w:rPr>
                <w:rFonts w:ascii="Arial" w:hAnsi="Arial" w:cs="Arial"/>
                <w:noProof/>
                <w:color w:val="000000" w:themeColor="text1"/>
                <w:kern w:val="2"/>
                <w:sz w:val="18"/>
                <w:szCs w:val="18"/>
              </w:rPr>
              <w:t>o</w:t>
            </w:r>
            <w:r w:rsidRPr="00411D54">
              <w:rPr>
                <w:rFonts w:ascii="Arial" w:hAnsi="Arial" w:cs="Arial"/>
                <w:noProof/>
                <w:color w:val="000000" w:themeColor="text1"/>
                <w:kern w:val="2"/>
                <w:sz w:val="18"/>
                <w:szCs w:val="18"/>
              </w:rPr>
              <w:t xml:space="preserve"> įkaini</w:t>
            </w:r>
            <w:r w:rsidR="00134D3F" w:rsidRPr="00411D54">
              <w:rPr>
                <w:rFonts w:ascii="Arial" w:hAnsi="Arial" w:cs="Arial"/>
                <w:noProof/>
                <w:color w:val="000000" w:themeColor="text1"/>
                <w:kern w:val="2"/>
                <w:sz w:val="18"/>
                <w:szCs w:val="18"/>
              </w:rPr>
              <w:t>o</w:t>
            </w:r>
            <w:r w:rsidRPr="00411D54">
              <w:rPr>
                <w:rFonts w:ascii="Arial" w:hAnsi="Arial" w:cs="Arial"/>
                <w:noProof/>
                <w:color w:val="000000" w:themeColor="text1"/>
                <w:kern w:val="2"/>
                <w:sz w:val="18"/>
                <w:szCs w:val="18"/>
              </w:rPr>
              <w:t xml:space="preserve"> ir </w:t>
            </w:r>
            <w:r w:rsidR="00DE5887" w:rsidRPr="00411D54">
              <w:rPr>
                <w:rFonts w:ascii="Arial" w:hAnsi="Arial" w:cs="Arial"/>
                <w:noProof/>
                <w:color w:val="000000" w:themeColor="text1"/>
                <w:kern w:val="2"/>
                <w:sz w:val="18"/>
                <w:szCs w:val="18"/>
              </w:rPr>
              <w:t>Sutarties vykdymo išlaidų atlyginimo.</w:t>
            </w:r>
          </w:p>
          <w:p w14:paraId="1C67D1C9" w14:textId="5B4FA762" w:rsidR="00687100" w:rsidRPr="00411D54" w:rsidRDefault="00687100" w:rsidP="00917A22">
            <w:pPr>
              <w:rPr>
                <w:rFonts w:ascii="Arial" w:hAnsi="Arial" w:cs="Arial"/>
                <w:noProof/>
                <w:color w:val="000000" w:themeColor="text1"/>
                <w:kern w:val="2"/>
                <w:sz w:val="18"/>
                <w:szCs w:val="18"/>
              </w:rPr>
            </w:pPr>
          </w:p>
        </w:tc>
      </w:tr>
      <w:tr w:rsidR="00687100" w:rsidRPr="00687100" w14:paraId="024E1B98" w14:textId="77777777" w:rsidTr="005A7112">
        <w:trPr>
          <w:trHeight w:val="2156"/>
        </w:trPr>
        <w:tc>
          <w:tcPr>
            <w:tcW w:w="3094" w:type="dxa"/>
            <w:gridSpan w:val="2"/>
          </w:tcPr>
          <w:p w14:paraId="5ED7AB84" w14:textId="77777777" w:rsidR="00687100" w:rsidRPr="00AC3E7E" w:rsidRDefault="00687100" w:rsidP="00917A22">
            <w:pPr>
              <w:rPr>
                <w:rFonts w:ascii="Arial" w:hAnsi="Arial" w:cs="Arial"/>
                <w:b/>
                <w:noProof/>
                <w:kern w:val="2"/>
                <w:sz w:val="18"/>
                <w:szCs w:val="18"/>
              </w:rPr>
            </w:pPr>
            <w:r w:rsidRPr="00AC3E7E">
              <w:rPr>
                <w:rFonts w:ascii="Arial" w:hAnsi="Arial" w:cs="Arial"/>
                <w:b/>
                <w:noProof/>
                <w:kern w:val="2"/>
                <w:sz w:val="18"/>
                <w:szCs w:val="18"/>
              </w:rPr>
              <w:t xml:space="preserve">5.2. Pradinės Sutarties vertė ir Sutarties kaina, kai taikoma </w:t>
            </w:r>
            <w:r w:rsidRPr="00AC3E7E">
              <w:rPr>
                <w:rFonts w:ascii="Arial" w:hAnsi="Arial" w:cs="Arial"/>
                <w:b/>
                <w:noProof/>
                <w:kern w:val="2"/>
                <w:sz w:val="18"/>
                <w:szCs w:val="18"/>
                <w:u w:val="single"/>
              </w:rPr>
              <w:t>mišri</w:t>
            </w:r>
            <w:r w:rsidRPr="00AC3E7E">
              <w:rPr>
                <w:rFonts w:ascii="Arial" w:hAnsi="Arial" w:cs="Arial"/>
                <w:b/>
                <w:noProof/>
                <w:kern w:val="2"/>
                <w:sz w:val="18"/>
                <w:szCs w:val="18"/>
              </w:rPr>
              <w:t xml:space="preserve"> kainodara</w:t>
            </w:r>
          </w:p>
          <w:p w14:paraId="12DBD2EE" w14:textId="77777777" w:rsidR="00687100" w:rsidRPr="00AC3E7E" w:rsidRDefault="00687100" w:rsidP="00917A22">
            <w:pPr>
              <w:rPr>
                <w:rFonts w:ascii="Arial" w:hAnsi="Arial" w:cs="Arial"/>
                <w:b/>
                <w:noProof/>
                <w:kern w:val="2"/>
                <w:sz w:val="18"/>
                <w:szCs w:val="18"/>
              </w:rPr>
            </w:pPr>
          </w:p>
          <w:p w14:paraId="16379E20" w14:textId="77777777" w:rsidR="00687100" w:rsidRPr="00AC3E7E" w:rsidRDefault="00687100" w:rsidP="00917A22">
            <w:pPr>
              <w:rPr>
                <w:rFonts w:ascii="Arial" w:hAnsi="Arial" w:cs="Arial"/>
                <w:b/>
                <w:noProof/>
                <w:kern w:val="2"/>
                <w:sz w:val="18"/>
                <w:szCs w:val="18"/>
              </w:rPr>
            </w:pPr>
          </w:p>
          <w:p w14:paraId="6EB9E4CC" w14:textId="77777777" w:rsidR="00687100" w:rsidRPr="00AC3E7E" w:rsidRDefault="00687100" w:rsidP="00917A22">
            <w:pPr>
              <w:rPr>
                <w:rFonts w:ascii="Arial" w:hAnsi="Arial" w:cs="Arial"/>
                <w:b/>
                <w:noProof/>
                <w:kern w:val="2"/>
                <w:sz w:val="18"/>
                <w:szCs w:val="18"/>
              </w:rPr>
            </w:pPr>
          </w:p>
          <w:p w14:paraId="6C8B68A2" w14:textId="77777777" w:rsidR="00687100" w:rsidRPr="00AC3E7E" w:rsidRDefault="00687100" w:rsidP="00917A22">
            <w:pPr>
              <w:rPr>
                <w:rFonts w:ascii="Arial" w:hAnsi="Arial" w:cs="Arial"/>
                <w:b/>
                <w:noProof/>
                <w:kern w:val="2"/>
                <w:sz w:val="18"/>
                <w:szCs w:val="18"/>
              </w:rPr>
            </w:pPr>
          </w:p>
          <w:p w14:paraId="3B39F8E0" w14:textId="77777777" w:rsidR="00687100" w:rsidRPr="00AC3E7E" w:rsidRDefault="00687100" w:rsidP="00917A22">
            <w:pPr>
              <w:rPr>
                <w:rFonts w:ascii="Arial" w:hAnsi="Arial" w:cs="Arial"/>
                <w:b/>
                <w:noProof/>
                <w:kern w:val="2"/>
                <w:sz w:val="18"/>
                <w:szCs w:val="18"/>
              </w:rPr>
            </w:pPr>
          </w:p>
          <w:p w14:paraId="1367F5CE" w14:textId="77777777" w:rsidR="00687100" w:rsidRPr="00AC3E7E" w:rsidRDefault="00687100" w:rsidP="00917A22">
            <w:pPr>
              <w:rPr>
                <w:rFonts w:ascii="Arial" w:hAnsi="Arial" w:cs="Arial"/>
                <w:noProof/>
                <w:kern w:val="2"/>
                <w:sz w:val="18"/>
                <w:szCs w:val="18"/>
              </w:rPr>
            </w:pPr>
          </w:p>
        </w:tc>
        <w:tc>
          <w:tcPr>
            <w:tcW w:w="6441" w:type="dxa"/>
            <w:gridSpan w:val="2"/>
          </w:tcPr>
          <w:p w14:paraId="164D8A9F" w14:textId="5078CB49" w:rsidR="00687100" w:rsidRPr="00411D54" w:rsidRDefault="00687100" w:rsidP="00917A22">
            <w:pPr>
              <w:rPr>
                <w:rFonts w:ascii="Arial" w:hAnsi="Arial" w:cs="Arial"/>
                <w:noProof/>
                <w:color w:val="000000" w:themeColor="text1"/>
                <w:kern w:val="2"/>
                <w:sz w:val="18"/>
                <w:szCs w:val="18"/>
              </w:rPr>
            </w:pPr>
            <w:r w:rsidRPr="00411D54">
              <w:rPr>
                <w:rFonts w:ascii="Arial" w:hAnsi="Arial" w:cs="Arial"/>
                <w:noProof/>
                <w:color w:val="000000" w:themeColor="text1"/>
                <w:kern w:val="2"/>
                <w:sz w:val="18"/>
                <w:szCs w:val="18"/>
              </w:rPr>
              <w:t xml:space="preserve">Pradinės Sutarties vertė yra </w:t>
            </w:r>
            <w:r w:rsidR="00113FD2" w:rsidRPr="00411D54">
              <w:rPr>
                <w:rFonts w:ascii="Arial" w:hAnsi="Arial" w:cs="Arial"/>
                <w:noProof/>
                <w:color w:val="000000" w:themeColor="text1"/>
                <w:kern w:val="2"/>
                <w:sz w:val="18"/>
                <w:szCs w:val="18"/>
              </w:rPr>
              <w:t>130 000</w:t>
            </w:r>
            <w:r w:rsidRPr="00411D54">
              <w:rPr>
                <w:rFonts w:ascii="Arial" w:hAnsi="Arial" w:cs="Arial"/>
                <w:noProof/>
                <w:color w:val="000000" w:themeColor="text1"/>
                <w:kern w:val="2"/>
                <w:sz w:val="18"/>
                <w:szCs w:val="18"/>
              </w:rPr>
              <w:t xml:space="preserve"> Eur </w:t>
            </w:r>
            <w:r w:rsidR="00113FD2" w:rsidRPr="00411D54">
              <w:rPr>
                <w:rFonts w:ascii="Arial" w:hAnsi="Arial" w:cs="Arial"/>
                <w:noProof/>
                <w:color w:val="000000" w:themeColor="text1"/>
                <w:kern w:val="2"/>
                <w:sz w:val="18"/>
                <w:szCs w:val="18"/>
              </w:rPr>
              <w:t>(</w:t>
            </w:r>
            <w:r w:rsidR="00113FD2" w:rsidRPr="00411D54">
              <w:rPr>
                <w:rFonts w:ascii="Arial" w:hAnsi="Arial" w:cs="Arial"/>
                <w:i/>
                <w:iCs/>
                <w:noProof/>
                <w:color w:val="000000" w:themeColor="text1"/>
                <w:kern w:val="2"/>
                <w:sz w:val="18"/>
                <w:szCs w:val="18"/>
              </w:rPr>
              <w:t>šimtas trisdešimt tūkstančių</w:t>
            </w:r>
            <w:r w:rsidRPr="00411D54">
              <w:rPr>
                <w:rFonts w:ascii="Arial" w:hAnsi="Arial" w:cs="Arial"/>
                <w:noProof/>
                <w:color w:val="000000" w:themeColor="text1"/>
                <w:kern w:val="2"/>
                <w:sz w:val="18"/>
                <w:szCs w:val="18"/>
              </w:rPr>
              <w:t>) be PVM.</w:t>
            </w:r>
          </w:p>
          <w:p w14:paraId="37CBC4BD" w14:textId="77777777" w:rsidR="00687100" w:rsidRPr="00411D54" w:rsidRDefault="00687100" w:rsidP="00917A22">
            <w:pPr>
              <w:rPr>
                <w:rFonts w:ascii="Arial" w:hAnsi="Arial" w:cs="Arial"/>
                <w:noProof/>
                <w:color w:val="000000" w:themeColor="text1"/>
                <w:kern w:val="2"/>
                <w:sz w:val="18"/>
                <w:szCs w:val="18"/>
              </w:rPr>
            </w:pPr>
            <w:r w:rsidRPr="00411D54">
              <w:rPr>
                <w:rFonts w:ascii="Arial" w:hAnsi="Arial" w:cs="Arial"/>
                <w:noProof/>
                <w:color w:val="000000" w:themeColor="text1"/>
                <w:kern w:val="2"/>
                <w:sz w:val="18"/>
                <w:szCs w:val="18"/>
              </w:rPr>
              <w:t>PVM sudaro (nurodyti sumą skaičiais) Eur (nurodyti sumą žodžiais).</w:t>
            </w:r>
          </w:p>
          <w:p w14:paraId="1F474B5F" w14:textId="77777777" w:rsidR="00687100" w:rsidRPr="00411D54" w:rsidRDefault="00687100" w:rsidP="00917A22">
            <w:pPr>
              <w:rPr>
                <w:rFonts w:ascii="Arial" w:hAnsi="Arial" w:cs="Arial"/>
                <w:noProof/>
                <w:color w:val="000000" w:themeColor="text1"/>
                <w:kern w:val="2"/>
                <w:sz w:val="18"/>
                <w:szCs w:val="18"/>
              </w:rPr>
            </w:pPr>
            <w:r w:rsidRPr="00411D54">
              <w:rPr>
                <w:rFonts w:ascii="Arial" w:hAnsi="Arial" w:cs="Arial"/>
                <w:noProof/>
                <w:color w:val="000000" w:themeColor="text1"/>
                <w:kern w:val="2"/>
                <w:sz w:val="18"/>
                <w:szCs w:val="18"/>
              </w:rPr>
              <w:t>Sutarties kaina yra (nurodyti sumą skaičiais) Eur (nurodyti sumą žodžiais) Eur su PVM.</w:t>
            </w:r>
          </w:p>
          <w:p w14:paraId="0D2344A5" w14:textId="77777777" w:rsidR="00687100" w:rsidRPr="00411D54" w:rsidRDefault="00687100" w:rsidP="00917A22">
            <w:pPr>
              <w:rPr>
                <w:rFonts w:ascii="Arial" w:hAnsi="Arial" w:cs="Arial"/>
                <w:noProof/>
                <w:color w:val="000000" w:themeColor="text1"/>
                <w:kern w:val="2"/>
                <w:sz w:val="18"/>
                <w:szCs w:val="18"/>
              </w:rPr>
            </w:pPr>
          </w:p>
          <w:p w14:paraId="45D7C930" w14:textId="70A3E527" w:rsidR="00687100" w:rsidRPr="00411D54" w:rsidRDefault="00687100" w:rsidP="00917A22">
            <w:pPr>
              <w:rPr>
                <w:rFonts w:ascii="Arial" w:hAnsi="Arial" w:cs="Arial"/>
                <w:noProof/>
                <w:color w:val="000000" w:themeColor="text1"/>
                <w:kern w:val="2"/>
                <w:sz w:val="18"/>
                <w:szCs w:val="18"/>
              </w:rPr>
            </w:pPr>
            <w:r w:rsidRPr="00411D54">
              <w:rPr>
                <w:rFonts w:ascii="Arial" w:hAnsi="Arial" w:cs="Arial"/>
                <w:noProof/>
                <w:color w:val="000000" w:themeColor="text1"/>
                <w:kern w:val="2"/>
                <w:sz w:val="18"/>
                <w:szCs w:val="18"/>
              </w:rPr>
              <w:t xml:space="preserve">Šioje Sutartyje Pradinės Sutarties vertė yra lygi </w:t>
            </w:r>
            <w:r w:rsidRPr="00411D54">
              <w:rPr>
                <w:rFonts w:ascii="Arial" w:hAnsi="Arial" w:cs="Arial"/>
                <w:b/>
                <w:noProof/>
                <w:color w:val="000000" w:themeColor="text1"/>
                <w:kern w:val="2"/>
                <w:sz w:val="18"/>
                <w:szCs w:val="18"/>
              </w:rPr>
              <w:t>maksimaliai pirkimui skirtai lėšų sumai</w:t>
            </w:r>
            <w:r w:rsidRPr="00411D54">
              <w:rPr>
                <w:rFonts w:ascii="Arial" w:hAnsi="Arial" w:cs="Arial"/>
                <w:noProof/>
                <w:color w:val="000000" w:themeColor="text1"/>
                <w:kern w:val="2"/>
                <w:sz w:val="18"/>
                <w:szCs w:val="18"/>
              </w:rPr>
              <w:t xml:space="preserve"> </w:t>
            </w:r>
            <w:r w:rsidRPr="00411D54">
              <w:rPr>
                <w:rFonts w:ascii="Arial" w:hAnsi="Arial" w:cs="Arial"/>
                <w:b/>
                <w:noProof/>
                <w:color w:val="000000" w:themeColor="text1"/>
                <w:kern w:val="2"/>
                <w:sz w:val="18"/>
                <w:szCs w:val="18"/>
              </w:rPr>
              <w:t>be PVM</w:t>
            </w:r>
            <w:r w:rsidRPr="00411D54">
              <w:rPr>
                <w:rFonts w:ascii="Arial" w:hAnsi="Arial" w:cs="Arial"/>
                <w:noProof/>
                <w:color w:val="000000" w:themeColor="text1"/>
                <w:kern w:val="2"/>
                <w:sz w:val="18"/>
                <w:szCs w:val="18"/>
              </w:rPr>
              <w:t xml:space="preserve"> pirkimo dokumentuose ir Sutartyje nurodytų </w:t>
            </w:r>
            <w:r w:rsidRPr="00411D54">
              <w:rPr>
                <w:rFonts w:ascii="Arial" w:hAnsi="Arial" w:cs="Arial"/>
                <w:noProof/>
                <w:color w:val="000000" w:themeColor="text1"/>
                <w:sz w:val="18"/>
                <w:szCs w:val="18"/>
              </w:rPr>
              <w:t>Paslaugų</w:t>
            </w:r>
            <w:r w:rsidRPr="00411D54">
              <w:rPr>
                <w:rFonts w:ascii="Arial" w:hAnsi="Arial" w:cs="Arial"/>
                <w:noProof/>
                <w:color w:val="000000" w:themeColor="text1"/>
                <w:kern w:val="2"/>
                <w:sz w:val="18"/>
                <w:szCs w:val="18"/>
              </w:rPr>
              <w:t xml:space="preserve"> įsigijimui.</w:t>
            </w:r>
          </w:p>
        </w:tc>
      </w:tr>
      <w:tr w:rsidR="00E828D7" w:rsidRPr="00687100" w14:paraId="6F8CE304" w14:textId="77777777" w:rsidTr="60347B8C">
        <w:trPr>
          <w:trHeight w:val="300"/>
        </w:trPr>
        <w:tc>
          <w:tcPr>
            <w:tcW w:w="3094" w:type="dxa"/>
            <w:gridSpan w:val="2"/>
          </w:tcPr>
          <w:p w14:paraId="098551F1" w14:textId="77777777" w:rsidR="00E828D7" w:rsidRPr="00AC3E7E" w:rsidRDefault="00E828D7" w:rsidP="00E828D7">
            <w:pPr>
              <w:rPr>
                <w:rFonts w:ascii="Arial" w:hAnsi="Arial" w:cs="Arial"/>
                <w:b/>
                <w:noProof/>
                <w:kern w:val="2"/>
                <w:sz w:val="18"/>
                <w:szCs w:val="18"/>
              </w:rPr>
            </w:pPr>
            <w:r w:rsidRPr="00AC3E7E">
              <w:rPr>
                <w:rFonts w:ascii="Arial" w:hAnsi="Arial" w:cs="Arial"/>
                <w:b/>
                <w:noProof/>
                <w:kern w:val="2"/>
                <w:sz w:val="18"/>
                <w:szCs w:val="18"/>
              </w:rPr>
              <w:t xml:space="preserve">5.3. Sutarties kainos / įkainių perskaičiavimas taikant </w:t>
            </w:r>
            <w:r w:rsidRPr="00AC3E7E">
              <w:rPr>
                <w:rFonts w:ascii="Arial" w:hAnsi="Arial" w:cs="Arial"/>
                <w:b/>
                <w:noProof/>
                <w:kern w:val="2"/>
                <w:sz w:val="18"/>
                <w:szCs w:val="18"/>
                <w:u w:val="single"/>
              </w:rPr>
              <w:t>peržiūros</w:t>
            </w:r>
            <w:r w:rsidRPr="00AC3E7E">
              <w:rPr>
                <w:rFonts w:ascii="Arial" w:hAnsi="Arial" w:cs="Arial"/>
                <w:b/>
                <w:noProof/>
                <w:kern w:val="2"/>
                <w:sz w:val="18"/>
                <w:szCs w:val="18"/>
              </w:rPr>
              <w:t xml:space="preserve"> taisykles</w:t>
            </w:r>
          </w:p>
          <w:p w14:paraId="5AA5351C" w14:textId="77777777" w:rsidR="00E828D7" w:rsidRPr="00AC3E7E" w:rsidRDefault="00E828D7" w:rsidP="00E828D7">
            <w:pPr>
              <w:rPr>
                <w:rFonts w:ascii="Arial" w:hAnsi="Arial" w:cs="Arial"/>
                <w:b/>
                <w:noProof/>
                <w:kern w:val="2"/>
                <w:sz w:val="18"/>
                <w:szCs w:val="18"/>
              </w:rPr>
            </w:pPr>
          </w:p>
          <w:p w14:paraId="0EF36A9A" w14:textId="77777777" w:rsidR="00E828D7" w:rsidRPr="00AC3E7E" w:rsidRDefault="00E828D7" w:rsidP="00E828D7">
            <w:pPr>
              <w:rPr>
                <w:rFonts w:ascii="Arial" w:hAnsi="Arial" w:cs="Arial"/>
                <w:noProof/>
                <w:kern w:val="2"/>
                <w:sz w:val="18"/>
                <w:szCs w:val="18"/>
              </w:rPr>
            </w:pPr>
          </w:p>
        </w:tc>
        <w:tc>
          <w:tcPr>
            <w:tcW w:w="6441" w:type="dxa"/>
            <w:gridSpan w:val="2"/>
          </w:tcPr>
          <w:p w14:paraId="5C705E4E" w14:textId="498942EF" w:rsidR="00E828D7" w:rsidRPr="005A7112" w:rsidRDefault="00E828D7" w:rsidP="00E828D7">
            <w:pPr>
              <w:rPr>
                <w:rFonts w:ascii="Arial" w:hAnsi="Arial" w:cs="Arial"/>
                <w:color w:val="000000" w:themeColor="text1"/>
                <w:kern w:val="2"/>
                <w:sz w:val="18"/>
                <w:szCs w:val="18"/>
              </w:rPr>
            </w:pPr>
            <w:r w:rsidRPr="005A7112">
              <w:rPr>
                <w:rFonts w:ascii="Arial" w:hAnsi="Arial" w:cs="Arial"/>
                <w:color w:val="000000" w:themeColor="text1"/>
                <w:kern w:val="2"/>
                <w:sz w:val="18"/>
                <w:szCs w:val="18"/>
              </w:rPr>
              <w:t>Sutarties įkainiai bus perskaičiuojami:</w:t>
            </w:r>
          </w:p>
          <w:p w14:paraId="5DDEB318" w14:textId="77777777" w:rsidR="00E828D7" w:rsidRPr="005A7112" w:rsidRDefault="00E828D7" w:rsidP="00E828D7">
            <w:pPr>
              <w:rPr>
                <w:rFonts w:ascii="Arial" w:hAnsi="Arial" w:cs="Arial"/>
                <w:color w:val="000000" w:themeColor="text1"/>
                <w:kern w:val="2"/>
                <w:sz w:val="18"/>
                <w:szCs w:val="18"/>
              </w:rPr>
            </w:pPr>
            <w:r w:rsidRPr="005A7112">
              <w:rPr>
                <w:rFonts w:ascii="Arial" w:hAnsi="Arial" w:cs="Arial"/>
                <w:color w:val="000000" w:themeColor="text1"/>
                <w:kern w:val="2"/>
                <w:sz w:val="18"/>
                <w:szCs w:val="18"/>
              </w:rPr>
              <w:t>5.3.1. dėl PVM tarifo pasikeitimo;</w:t>
            </w:r>
          </w:p>
          <w:p w14:paraId="4FCFBCDA" w14:textId="43899AFA" w:rsidR="00E828D7" w:rsidRPr="00E828D7" w:rsidRDefault="00E828D7" w:rsidP="00E828D7">
            <w:pPr>
              <w:rPr>
                <w:rFonts w:ascii="Arial" w:hAnsi="Arial" w:cs="Arial"/>
                <w:noProof/>
                <w:color w:val="FF0000"/>
                <w:kern w:val="2"/>
                <w:sz w:val="18"/>
                <w:szCs w:val="18"/>
              </w:rPr>
            </w:pPr>
            <w:r w:rsidRPr="005A7112">
              <w:rPr>
                <w:rFonts w:ascii="Arial" w:hAnsi="Arial" w:cs="Arial"/>
                <w:color w:val="000000" w:themeColor="text1"/>
                <w:kern w:val="2"/>
                <w:sz w:val="18"/>
                <w:szCs w:val="18"/>
              </w:rPr>
              <w:t>5.3.3. dėl kainų lygio pokyčio.</w:t>
            </w:r>
          </w:p>
        </w:tc>
      </w:tr>
      <w:tr w:rsidR="00E828D7" w:rsidRPr="00687100" w14:paraId="6B5C5262" w14:textId="77777777" w:rsidTr="60347B8C">
        <w:trPr>
          <w:trHeight w:val="300"/>
        </w:trPr>
        <w:tc>
          <w:tcPr>
            <w:tcW w:w="3094" w:type="dxa"/>
            <w:gridSpan w:val="2"/>
          </w:tcPr>
          <w:p w14:paraId="0AEDF8E8" w14:textId="77777777" w:rsidR="00E828D7" w:rsidRPr="00AC3E7E" w:rsidRDefault="00E828D7" w:rsidP="00E828D7">
            <w:pPr>
              <w:rPr>
                <w:rFonts w:ascii="Arial" w:hAnsi="Arial" w:cs="Arial"/>
                <w:b/>
                <w:noProof/>
                <w:kern w:val="2"/>
                <w:sz w:val="18"/>
                <w:szCs w:val="18"/>
              </w:rPr>
            </w:pPr>
            <w:r w:rsidRPr="00AC3E7E">
              <w:rPr>
                <w:rFonts w:ascii="Arial" w:hAnsi="Arial" w:cs="Arial"/>
                <w:b/>
                <w:noProof/>
                <w:kern w:val="2"/>
                <w:sz w:val="18"/>
                <w:szCs w:val="18"/>
              </w:rPr>
              <w:t>5.3.1. Sutarties kainos / įkainių peržiūra dėl PVM tarifo pasikeitimo</w:t>
            </w:r>
          </w:p>
        </w:tc>
        <w:tc>
          <w:tcPr>
            <w:tcW w:w="6441" w:type="dxa"/>
            <w:gridSpan w:val="2"/>
          </w:tcPr>
          <w:p w14:paraId="110B3AF2" w14:textId="6E8E9E07" w:rsidR="00E828D7" w:rsidRDefault="00E828D7" w:rsidP="00E828D7">
            <w:pPr>
              <w:jc w:val="both"/>
              <w:rPr>
                <w:rFonts w:ascii="Arial" w:hAnsi="Arial" w:cs="Arial"/>
                <w:kern w:val="2"/>
                <w:sz w:val="18"/>
                <w:szCs w:val="18"/>
              </w:rPr>
            </w:pPr>
            <w:r>
              <w:rPr>
                <w:rFonts w:ascii="Arial" w:hAnsi="Arial" w:cs="Arial"/>
                <w:kern w:val="2"/>
                <w:sz w:val="18"/>
                <w:szCs w:val="18"/>
              </w:rPr>
              <w:t>Jeigu Sutarties vykdymo metu pasikeičia PVM mokėjimą reglamentuojantys teisės aktai, darantys tiesioginę įtaką Tiekėjo tiekiamų P</w:t>
            </w:r>
            <w:r w:rsidR="52294023">
              <w:rPr>
                <w:rFonts w:ascii="Arial" w:hAnsi="Arial" w:cs="Arial"/>
                <w:kern w:val="2"/>
                <w:sz w:val="18"/>
                <w:szCs w:val="18"/>
              </w:rPr>
              <w:t xml:space="preserve">aslaugų </w:t>
            </w:r>
            <w:r>
              <w:rPr>
                <w:rFonts w:ascii="Arial" w:hAnsi="Arial" w:cs="Arial"/>
                <w:kern w:val="2"/>
                <w:sz w:val="18"/>
                <w:szCs w:val="18"/>
              </w:rPr>
              <w:t>Sutartyje nurodytai kainai/įkainiams, Sutarties kaina/įkainiai perskaičiuojami nekeičiant P</w:t>
            </w:r>
            <w:r w:rsidR="342E36D1">
              <w:rPr>
                <w:rFonts w:ascii="Arial" w:hAnsi="Arial" w:cs="Arial"/>
                <w:kern w:val="2"/>
                <w:sz w:val="18"/>
                <w:szCs w:val="18"/>
              </w:rPr>
              <w:t xml:space="preserve">aslaugų </w:t>
            </w:r>
            <w:r>
              <w:rPr>
                <w:rFonts w:ascii="Arial" w:hAnsi="Arial" w:cs="Arial"/>
                <w:kern w:val="2"/>
                <w:sz w:val="18"/>
                <w:szCs w:val="18"/>
              </w:rPr>
              <w:t xml:space="preserve">kainos/įkainio be PVM. </w:t>
            </w:r>
          </w:p>
          <w:p w14:paraId="76E10C62" w14:textId="77777777" w:rsidR="00E828D7" w:rsidRDefault="00E828D7" w:rsidP="00E828D7">
            <w:pPr>
              <w:jc w:val="both"/>
              <w:rPr>
                <w:rFonts w:ascii="Arial" w:hAnsi="Arial" w:cs="Arial"/>
                <w:kern w:val="2"/>
                <w:sz w:val="18"/>
                <w:szCs w:val="18"/>
              </w:rPr>
            </w:pPr>
          </w:p>
          <w:p w14:paraId="5538492E" w14:textId="45D2CB62" w:rsidR="00E828D7" w:rsidRPr="00AC3E7E" w:rsidRDefault="00E828D7" w:rsidP="00E828D7">
            <w:pPr>
              <w:rPr>
                <w:rFonts w:ascii="Arial" w:hAnsi="Arial" w:cs="Arial"/>
                <w:noProof/>
                <w:sz w:val="18"/>
                <w:szCs w:val="18"/>
              </w:rPr>
            </w:pPr>
            <w:r w:rsidRPr="00F72C58">
              <w:rPr>
                <w:rFonts w:ascii="Arial" w:hAnsi="Arial" w:cs="Arial"/>
                <w:kern w:val="2"/>
                <w:sz w:val="18"/>
                <w:szCs w:val="18"/>
              </w:rPr>
              <w:t>Perskaičiuota Sutarties kaina/P</w:t>
            </w:r>
            <w:r w:rsidR="37E41FBC" w:rsidRPr="00F72C58">
              <w:rPr>
                <w:rFonts w:ascii="Arial" w:hAnsi="Arial" w:cs="Arial"/>
                <w:kern w:val="2"/>
                <w:sz w:val="18"/>
                <w:szCs w:val="18"/>
              </w:rPr>
              <w:t xml:space="preserve">aslaugų </w:t>
            </w:r>
            <w:r w:rsidRPr="00F72C58">
              <w:rPr>
                <w:rFonts w:ascii="Arial" w:hAnsi="Arial" w:cs="Arial"/>
                <w:kern w:val="2"/>
                <w:sz w:val="18"/>
                <w:szCs w:val="18"/>
              </w:rPr>
              <w:t>įkainiai įforminami Susitarimu ir turi būti taikomi nuo naujo PVM įvedimo datos (nepriklausomai nuo to, kada pasirašytas Susitarimas).</w:t>
            </w:r>
          </w:p>
        </w:tc>
      </w:tr>
      <w:tr w:rsidR="00E828D7" w:rsidRPr="00687100" w14:paraId="765BC2DF" w14:textId="77777777" w:rsidTr="60347B8C">
        <w:trPr>
          <w:trHeight w:val="300"/>
        </w:trPr>
        <w:tc>
          <w:tcPr>
            <w:tcW w:w="3094" w:type="dxa"/>
            <w:gridSpan w:val="2"/>
          </w:tcPr>
          <w:p w14:paraId="4FD1704A" w14:textId="77777777" w:rsidR="00E828D7" w:rsidRPr="00AC3E7E" w:rsidRDefault="00E828D7" w:rsidP="00E828D7">
            <w:pPr>
              <w:rPr>
                <w:rFonts w:ascii="Arial" w:hAnsi="Arial" w:cs="Arial"/>
                <w:noProof/>
                <w:sz w:val="18"/>
                <w:szCs w:val="18"/>
              </w:rPr>
            </w:pPr>
            <w:r w:rsidRPr="00AC3E7E">
              <w:rPr>
                <w:rFonts w:ascii="Arial" w:hAnsi="Arial" w:cs="Arial"/>
                <w:b/>
                <w:bCs/>
                <w:noProof/>
                <w:kern w:val="2"/>
                <w:sz w:val="18"/>
                <w:szCs w:val="18"/>
              </w:rPr>
              <w:t>5.3.2.</w:t>
            </w:r>
            <w:r w:rsidRPr="00AC3E7E">
              <w:rPr>
                <w:rFonts w:ascii="Arial" w:hAnsi="Arial" w:cs="Arial"/>
                <w:noProof/>
                <w:kern w:val="2"/>
                <w:sz w:val="18"/>
                <w:szCs w:val="18"/>
              </w:rPr>
              <w:t xml:space="preserve"> </w:t>
            </w:r>
            <w:r w:rsidRPr="00AC3E7E">
              <w:rPr>
                <w:rFonts w:ascii="Arial" w:hAnsi="Arial" w:cs="Arial"/>
                <w:b/>
                <w:bCs/>
                <w:noProof/>
                <w:kern w:val="2"/>
                <w:sz w:val="18"/>
                <w:szCs w:val="18"/>
              </w:rPr>
              <w:t>Sutarties kainos / įkainių peržiūra dėl kitų mokesčių, lemiančių Paslaugų kainos / įkainių pokytį, pasikeitimo</w:t>
            </w:r>
          </w:p>
        </w:tc>
        <w:tc>
          <w:tcPr>
            <w:tcW w:w="6441" w:type="dxa"/>
            <w:gridSpan w:val="2"/>
          </w:tcPr>
          <w:p w14:paraId="01104C2C" w14:textId="77777777" w:rsidR="00E828D7" w:rsidRDefault="00E828D7" w:rsidP="00E828D7">
            <w:pPr>
              <w:rPr>
                <w:rFonts w:ascii="Arial" w:hAnsi="Arial" w:cs="Arial"/>
                <w:color w:val="FF0000"/>
                <w:kern w:val="2"/>
                <w:sz w:val="18"/>
                <w:szCs w:val="18"/>
              </w:rPr>
            </w:pPr>
            <w:r>
              <w:rPr>
                <w:rFonts w:ascii="Arial" w:hAnsi="Arial" w:cs="Arial"/>
                <w:kern w:val="2"/>
                <w:sz w:val="18"/>
                <w:szCs w:val="18"/>
              </w:rPr>
              <w:t>Netaikoma</w:t>
            </w:r>
          </w:p>
          <w:p w14:paraId="59FDBD80" w14:textId="77777777" w:rsidR="00E828D7" w:rsidRPr="00687100" w:rsidRDefault="00E828D7" w:rsidP="00E828D7">
            <w:pPr>
              <w:rPr>
                <w:rFonts w:ascii="Arial" w:hAnsi="Arial" w:cs="Arial"/>
                <w:noProof/>
                <w:sz w:val="18"/>
                <w:szCs w:val="18"/>
                <w:lang w:val="en-US"/>
              </w:rPr>
            </w:pPr>
          </w:p>
        </w:tc>
      </w:tr>
      <w:tr w:rsidR="00E828D7" w:rsidRPr="00687100" w14:paraId="14162EA8" w14:textId="77777777" w:rsidTr="60347B8C">
        <w:trPr>
          <w:trHeight w:val="300"/>
        </w:trPr>
        <w:tc>
          <w:tcPr>
            <w:tcW w:w="3094" w:type="dxa"/>
            <w:gridSpan w:val="2"/>
          </w:tcPr>
          <w:p w14:paraId="394FCA04" w14:textId="77777777" w:rsidR="00E828D7" w:rsidRPr="00AC3E7E" w:rsidRDefault="00E828D7" w:rsidP="00E828D7">
            <w:pPr>
              <w:rPr>
                <w:rFonts w:ascii="Arial" w:hAnsi="Arial" w:cs="Arial"/>
                <w:noProof/>
                <w:kern w:val="2"/>
                <w:sz w:val="18"/>
                <w:szCs w:val="18"/>
              </w:rPr>
            </w:pPr>
            <w:r w:rsidRPr="00AC3E7E">
              <w:rPr>
                <w:rFonts w:ascii="Arial" w:hAnsi="Arial" w:cs="Arial"/>
                <w:b/>
                <w:noProof/>
                <w:kern w:val="2"/>
                <w:sz w:val="18"/>
                <w:szCs w:val="18"/>
              </w:rPr>
              <w:t>5.3.3. Sutarties kainos / įkainių peržiūra dėl kainų lygio pokyčio</w:t>
            </w:r>
          </w:p>
          <w:p w14:paraId="4505CF99" w14:textId="77777777" w:rsidR="00E828D7" w:rsidRPr="00AC3E7E" w:rsidRDefault="00E828D7" w:rsidP="00E828D7">
            <w:pPr>
              <w:rPr>
                <w:rFonts w:ascii="Arial" w:hAnsi="Arial" w:cs="Arial"/>
                <w:noProof/>
                <w:color w:val="0070C0"/>
                <w:kern w:val="2"/>
                <w:sz w:val="18"/>
                <w:szCs w:val="18"/>
              </w:rPr>
            </w:pPr>
          </w:p>
        </w:tc>
        <w:tc>
          <w:tcPr>
            <w:tcW w:w="6441" w:type="dxa"/>
            <w:gridSpan w:val="2"/>
          </w:tcPr>
          <w:p w14:paraId="32EEF412" w14:textId="015DF8E6" w:rsidR="00E828D7" w:rsidRPr="00687100" w:rsidRDefault="00E828D7" w:rsidP="00E828D7">
            <w:pPr>
              <w:rPr>
                <w:rFonts w:ascii="Arial" w:hAnsi="Arial" w:cs="Arial"/>
                <w:noProof/>
                <w:color w:val="4472C4"/>
                <w:kern w:val="2"/>
                <w:sz w:val="18"/>
                <w:szCs w:val="18"/>
                <w:lang w:val="en-US"/>
              </w:rPr>
            </w:pPr>
            <w:r w:rsidRPr="00895EFE">
              <w:rPr>
                <w:rFonts w:ascii="Arial" w:hAnsi="Arial" w:cs="Arial"/>
                <w:color w:val="000000" w:themeColor="text1"/>
                <w:kern w:val="2"/>
                <w:sz w:val="18"/>
                <w:szCs w:val="18"/>
              </w:rPr>
              <w:t>Sutarties įkainiai bus perskaičiuojami Sutarties priede Nr. 4 nustatyta tvarka.</w:t>
            </w:r>
          </w:p>
        </w:tc>
      </w:tr>
      <w:tr w:rsidR="00E828D7" w:rsidRPr="00687100" w14:paraId="30157B67" w14:textId="77777777" w:rsidTr="60347B8C">
        <w:trPr>
          <w:trHeight w:val="300"/>
        </w:trPr>
        <w:tc>
          <w:tcPr>
            <w:tcW w:w="3094" w:type="dxa"/>
            <w:gridSpan w:val="2"/>
          </w:tcPr>
          <w:p w14:paraId="3208ADE3" w14:textId="77777777" w:rsidR="00E828D7" w:rsidRPr="00AC3E7E" w:rsidRDefault="00E828D7" w:rsidP="00E828D7">
            <w:pPr>
              <w:rPr>
                <w:rFonts w:ascii="Arial" w:hAnsi="Arial" w:cs="Arial"/>
                <w:b/>
                <w:noProof/>
                <w:kern w:val="2"/>
                <w:sz w:val="18"/>
                <w:szCs w:val="18"/>
              </w:rPr>
            </w:pPr>
            <w:r w:rsidRPr="00AC3E7E">
              <w:rPr>
                <w:rFonts w:ascii="Arial" w:hAnsi="Arial" w:cs="Arial"/>
                <w:b/>
                <w:noProof/>
                <w:kern w:val="2"/>
                <w:sz w:val="18"/>
                <w:szCs w:val="18"/>
              </w:rPr>
              <w:t xml:space="preserve">5.3.4. Sutarties kainos / įkainių peržiūra dėl kainų lygio pokyčio pagal </w:t>
            </w:r>
            <w:r w:rsidRPr="00AC3E7E">
              <w:rPr>
                <w:rFonts w:ascii="Arial" w:hAnsi="Arial" w:cs="Arial"/>
                <w:b/>
                <w:bCs/>
                <w:noProof/>
                <w:kern w:val="2"/>
                <w:sz w:val="18"/>
                <w:szCs w:val="18"/>
              </w:rPr>
              <w:t>Paslaugų</w:t>
            </w:r>
            <w:r w:rsidRPr="00AC3E7E">
              <w:rPr>
                <w:rFonts w:ascii="Arial" w:hAnsi="Arial" w:cs="Arial"/>
                <w:b/>
                <w:noProof/>
                <w:kern w:val="2"/>
                <w:sz w:val="18"/>
                <w:szCs w:val="18"/>
              </w:rPr>
              <w:t xml:space="preserve"> grupių kainų pokyčius</w:t>
            </w:r>
          </w:p>
        </w:tc>
        <w:tc>
          <w:tcPr>
            <w:tcW w:w="6441" w:type="dxa"/>
            <w:gridSpan w:val="2"/>
          </w:tcPr>
          <w:p w14:paraId="7A99B423" w14:textId="77777777" w:rsidR="00E828D7" w:rsidRDefault="00E828D7" w:rsidP="00E828D7">
            <w:pPr>
              <w:rPr>
                <w:rFonts w:ascii="Arial" w:hAnsi="Arial" w:cs="Arial"/>
                <w:kern w:val="2"/>
                <w:sz w:val="18"/>
                <w:szCs w:val="18"/>
              </w:rPr>
            </w:pPr>
            <w:r>
              <w:rPr>
                <w:rFonts w:ascii="Arial" w:hAnsi="Arial" w:cs="Arial"/>
                <w:kern w:val="2"/>
                <w:sz w:val="18"/>
                <w:szCs w:val="18"/>
              </w:rPr>
              <w:t>Netaikoma</w:t>
            </w:r>
          </w:p>
          <w:p w14:paraId="307FC0D5" w14:textId="77777777" w:rsidR="00E828D7" w:rsidRPr="00687100" w:rsidRDefault="00E828D7" w:rsidP="00E828D7">
            <w:pPr>
              <w:rPr>
                <w:rFonts w:ascii="Arial" w:hAnsi="Arial" w:cs="Arial"/>
                <w:noProof/>
                <w:sz w:val="18"/>
                <w:szCs w:val="18"/>
                <w:lang w:val="en-US"/>
              </w:rPr>
            </w:pPr>
          </w:p>
        </w:tc>
      </w:tr>
      <w:tr w:rsidR="00687100" w:rsidRPr="00687100" w14:paraId="74E93520" w14:textId="77777777" w:rsidTr="60347B8C">
        <w:trPr>
          <w:trHeight w:val="300"/>
        </w:trPr>
        <w:tc>
          <w:tcPr>
            <w:tcW w:w="3094" w:type="dxa"/>
            <w:gridSpan w:val="2"/>
          </w:tcPr>
          <w:p w14:paraId="432BF7F5" w14:textId="77777777" w:rsidR="00687100" w:rsidRPr="00AC3E7E" w:rsidRDefault="00687100" w:rsidP="00917A22">
            <w:pPr>
              <w:rPr>
                <w:rFonts w:ascii="Arial" w:hAnsi="Arial" w:cs="Arial"/>
                <w:b/>
                <w:bCs/>
                <w:noProof/>
                <w:kern w:val="2"/>
                <w:sz w:val="18"/>
                <w:szCs w:val="18"/>
              </w:rPr>
            </w:pPr>
            <w:r w:rsidRPr="00AC3E7E">
              <w:rPr>
                <w:rFonts w:ascii="Arial" w:hAnsi="Arial" w:cs="Arial"/>
                <w:b/>
                <w:bCs/>
                <w:noProof/>
                <w:kern w:val="2"/>
                <w:sz w:val="18"/>
                <w:szCs w:val="18"/>
              </w:rPr>
              <w:t xml:space="preserve">5.4. Sutarties kainos / įkainių apskaičiavimas taikant </w:t>
            </w:r>
            <w:r w:rsidRPr="00AC3E7E">
              <w:rPr>
                <w:rFonts w:ascii="Arial" w:hAnsi="Arial" w:cs="Arial"/>
                <w:b/>
                <w:bCs/>
                <w:noProof/>
                <w:kern w:val="2"/>
                <w:sz w:val="18"/>
                <w:szCs w:val="18"/>
                <w:u w:val="single"/>
              </w:rPr>
              <w:t>kiekio (apimties)</w:t>
            </w:r>
            <w:r w:rsidRPr="00AC3E7E">
              <w:rPr>
                <w:rFonts w:ascii="Arial" w:hAnsi="Arial" w:cs="Arial"/>
                <w:b/>
                <w:bCs/>
                <w:noProof/>
                <w:kern w:val="2"/>
                <w:sz w:val="18"/>
                <w:szCs w:val="18"/>
              </w:rPr>
              <w:t xml:space="preserve"> keitimo taisykles</w:t>
            </w:r>
          </w:p>
        </w:tc>
        <w:tc>
          <w:tcPr>
            <w:tcW w:w="6441" w:type="dxa"/>
            <w:gridSpan w:val="2"/>
          </w:tcPr>
          <w:p w14:paraId="34A4367B" w14:textId="77777777" w:rsidR="00687100" w:rsidRPr="00AC3E7E" w:rsidRDefault="00687100" w:rsidP="00917A22">
            <w:pPr>
              <w:jc w:val="both"/>
              <w:rPr>
                <w:rFonts w:ascii="Arial" w:hAnsi="Arial" w:cs="Arial"/>
                <w:noProof/>
                <w:kern w:val="2"/>
                <w:sz w:val="18"/>
                <w:szCs w:val="18"/>
              </w:rPr>
            </w:pPr>
            <w:r w:rsidRPr="00AC3E7E">
              <w:rPr>
                <w:rFonts w:ascii="Arial" w:hAnsi="Arial" w:cs="Arial"/>
                <w:noProof/>
                <w:kern w:val="2"/>
                <w:sz w:val="18"/>
                <w:szCs w:val="18"/>
              </w:rPr>
              <w:t>Pirkėjas numato galimybę įsigyti Sutartimi įsigyjamų Paslaugų sąraše nenurodytų, tačiau su pirkimo objektu susijusių Paslaugų (toliau – Nenumatytos paslaugos) neviršijant 10 (dešimt) proc. Pradinės Sutarties vertės (jos nedidinant).</w:t>
            </w:r>
          </w:p>
          <w:p w14:paraId="1ACAE613" w14:textId="77777777" w:rsidR="00687100" w:rsidRPr="00AC3E7E" w:rsidRDefault="00687100" w:rsidP="00917A22">
            <w:pPr>
              <w:jc w:val="both"/>
              <w:rPr>
                <w:rFonts w:ascii="Arial" w:hAnsi="Arial" w:cs="Arial"/>
                <w:noProof/>
                <w:sz w:val="18"/>
                <w:szCs w:val="18"/>
              </w:rPr>
            </w:pPr>
            <w:r w:rsidRPr="00AC3E7E">
              <w:rPr>
                <w:rFonts w:ascii="Arial" w:hAnsi="Arial" w:cs="Arial"/>
                <w:noProof/>
                <w:kern w:val="2"/>
                <w:sz w:val="18"/>
                <w:szCs w:val="18"/>
              </w:rPr>
              <w:t xml:space="preserve">Už Nenumatytas </w:t>
            </w:r>
            <w:r w:rsidRPr="00AC3E7E">
              <w:rPr>
                <w:rFonts w:ascii="Arial" w:hAnsi="Arial" w:cs="Arial"/>
                <w:noProof/>
                <w:sz w:val="18"/>
                <w:szCs w:val="18"/>
              </w:rPr>
              <w:t xml:space="preserve">paslaugas </w:t>
            </w:r>
            <w:r w:rsidRPr="00AC3E7E">
              <w:rPr>
                <w:rFonts w:ascii="Arial" w:hAnsi="Arial" w:cs="Arial"/>
                <w:noProof/>
                <w:kern w:val="2"/>
                <w:sz w:val="18"/>
                <w:szCs w:val="18"/>
              </w:rPr>
              <w:t xml:space="preserve">bus apmokama ne didesnėmis nei Užsakymo dieną Tiekėjo prekybos vietoje, kataloge ar interneto svetainėje nurodytomis galiojančiomis šių </w:t>
            </w:r>
            <w:r w:rsidRPr="00AC3E7E">
              <w:rPr>
                <w:rFonts w:ascii="Arial" w:hAnsi="Arial" w:cs="Arial"/>
                <w:noProof/>
                <w:sz w:val="18"/>
                <w:szCs w:val="18"/>
              </w:rPr>
              <w:t xml:space="preserve">paslaugų </w:t>
            </w:r>
            <w:r w:rsidRPr="00AC3E7E">
              <w:rPr>
                <w:rFonts w:ascii="Arial" w:hAnsi="Arial" w:cs="Arial"/>
                <w:noProof/>
                <w:kern w:val="2"/>
                <w:sz w:val="18"/>
                <w:szCs w:val="18"/>
              </w:rPr>
              <w:t>kainomis arba, jei tokios kainos neskelbiamos, tiekėjo pasiūlytomis, konkurencingomis ir rinką atitinkančiomis kainomis. Nenumatytų p</w:t>
            </w:r>
            <w:r w:rsidRPr="00AC3E7E">
              <w:rPr>
                <w:rFonts w:ascii="Arial" w:hAnsi="Arial" w:cs="Arial"/>
                <w:noProof/>
                <w:sz w:val="18"/>
                <w:szCs w:val="18"/>
              </w:rPr>
              <w:t>aslaugų</w:t>
            </w:r>
            <w:r w:rsidRPr="00AC3E7E">
              <w:rPr>
                <w:rFonts w:ascii="Arial" w:hAnsi="Arial" w:cs="Arial"/>
                <w:noProof/>
                <w:kern w:val="2"/>
                <w:sz w:val="18"/>
                <w:szCs w:val="18"/>
              </w:rPr>
              <w:t xml:space="preserve"> kaina su Pirkėju turi būti derinama iš anksto. Gavęs Tiekėjo pateiktas Nenumatytų </w:t>
            </w:r>
            <w:r w:rsidRPr="00AC3E7E">
              <w:rPr>
                <w:rFonts w:ascii="Arial" w:hAnsi="Arial" w:cs="Arial"/>
                <w:noProof/>
                <w:sz w:val="18"/>
                <w:szCs w:val="18"/>
              </w:rPr>
              <w:t xml:space="preserve">paslaugų </w:t>
            </w:r>
            <w:r w:rsidRPr="00AC3E7E">
              <w:rPr>
                <w:rFonts w:ascii="Arial" w:hAnsi="Arial" w:cs="Arial"/>
                <w:noProof/>
                <w:kern w:val="2"/>
                <w:sz w:val="18"/>
                <w:szCs w:val="18"/>
              </w:rPr>
              <w:t xml:space="preserve">kainas (komercinį pasiūlymą), Pirkėjas atlieka rinkos kainų tyrimą (apklausą telefonu ir / ar raštu, ir / ar paiešką elektroninėje erdvėje ar kt.), tokiu būdu įvertindamas, ar Tiekėjo pateiktos Nenumatytų </w:t>
            </w:r>
            <w:r w:rsidRPr="00AC3E7E">
              <w:rPr>
                <w:rFonts w:ascii="Arial" w:hAnsi="Arial" w:cs="Arial"/>
                <w:noProof/>
                <w:sz w:val="18"/>
                <w:szCs w:val="18"/>
              </w:rPr>
              <w:t>paslaugų</w:t>
            </w:r>
            <w:r w:rsidRPr="00AC3E7E">
              <w:rPr>
                <w:rFonts w:ascii="Arial" w:hAnsi="Arial" w:cs="Arial"/>
                <w:noProof/>
                <w:kern w:val="2"/>
                <w:sz w:val="18"/>
                <w:szCs w:val="18"/>
              </w:rPr>
              <w:t xml:space="preserve"> kainos atitinka rinkos kainas. Nustačius, kad Tiekėjo pasiūlytos Nenumatytų </w:t>
            </w:r>
            <w:r w:rsidRPr="00AC3E7E">
              <w:rPr>
                <w:rFonts w:ascii="Arial" w:hAnsi="Arial" w:cs="Arial"/>
                <w:noProof/>
                <w:sz w:val="18"/>
                <w:szCs w:val="18"/>
              </w:rPr>
              <w:t>paslaugų</w:t>
            </w:r>
            <w:r w:rsidRPr="00AC3E7E">
              <w:rPr>
                <w:rFonts w:ascii="Arial" w:hAnsi="Arial" w:cs="Arial"/>
                <w:noProof/>
                <w:kern w:val="2"/>
                <w:sz w:val="18"/>
                <w:szCs w:val="18"/>
              </w:rPr>
              <w:t xml:space="preserve"> kainos yra didesnės nei rinkos, Pirkėjas prašo Tiekėjo jas sumažinti. Tiekėjui nesutikus sumažinti Nenumatytų </w:t>
            </w:r>
            <w:r w:rsidRPr="00AC3E7E">
              <w:rPr>
                <w:rFonts w:ascii="Arial" w:hAnsi="Arial" w:cs="Arial"/>
                <w:noProof/>
                <w:sz w:val="18"/>
                <w:szCs w:val="18"/>
              </w:rPr>
              <w:t>paslaugų</w:t>
            </w:r>
            <w:r w:rsidRPr="00AC3E7E">
              <w:rPr>
                <w:rFonts w:ascii="Arial" w:hAnsi="Arial" w:cs="Arial"/>
                <w:noProof/>
                <w:kern w:val="2"/>
                <w:sz w:val="18"/>
                <w:szCs w:val="18"/>
              </w:rPr>
              <w:t xml:space="preserve"> kainos iki rinkos kainos, Pirkėjas pasilieka teisę Nenumatytas </w:t>
            </w:r>
            <w:r w:rsidRPr="00AC3E7E">
              <w:rPr>
                <w:rFonts w:ascii="Arial" w:hAnsi="Arial" w:cs="Arial"/>
                <w:noProof/>
                <w:sz w:val="18"/>
                <w:szCs w:val="18"/>
              </w:rPr>
              <w:t>paslaugas</w:t>
            </w:r>
            <w:r w:rsidRPr="00AC3E7E">
              <w:rPr>
                <w:rFonts w:ascii="Arial" w:hAnsi="Arial" w:cs="Arial"/>
                <w:noProof/>
                <w:kern w:val="2"/>
                <w:sz w:val="18"/>
                <w:szCs w:val="18"/>
              </w:rPr>
              <w:t xml:space="preserve"> įsigyti atskiru pirkimu.</w:t>
            </w:r>
          </w:p>
        </w:tc>
      </w:tr>
      <w:tr w:rsidR="00687100" w:rsidRPr="00687100" w14:paraId="004243A7" w14:textId="77777777" w:rsidTr="60347B8C">
        <w:trPr>
          <w:trHeight w:val="300"/>
        </w:trPr>
        <w:tc>
          <w:tcPr>
            <w:tcW w:w="3094" w:type="dxa"/>
            <w:gridSpan w:val="2"/>
          </w:tcPr>
          <w:p w14:paraId="31A7FEBE" w14:textId="77777777" w:rsidR="00687100" w:rsidRPr="00FE2FA5" w:rsidRDefault="00687100" w:rsidP="00917A22">
            <w:pPr>
              <w:rPr>
                <w:rFonts w:ascii="Arial" w:hAnsi="Arial" w:cs="Arial"/>
                <w:b/>
                <w:noProof/>
                <w:kern w:val="2"/>
                <w:sz w:val="18"/>
                <w:szCs w:val="18"/>
                <w:lang w:val="fr-FR"/>
              </w:rPr>
            </w:pPr>
            <w:r w:rsidRPr="00FE2FA5">
              <w:rPr>
                <w:rFonts w:ascii="Arial" w:hAnsi="Arial" w:cs="Arial"/>
                <w:b/>
                <w:noProof/>
                <w:kern w:val="2"/>
                <w:sz w:val="18"/>
                <w:szCs w:val="18"/>
                <w:lang w:val="fr-FR"/>
              </w:rPr>
              <w:t>5.5. Atsiskaitymo su Tiekėju terminas ir tvarka</w:t>
            </w:r>
          </w:p>
        </w:tc>
        <w:tc>
          <w:tcPr>
            <w:tcW w:w="6441" w:type="dxa"/>
            <w:gridSpan w:val="2"/>
          </w:tcPr>
          <w:p w14:paraId="14E48B14" w14:textId="0D8CFE0B" w:rsidR="00687100" w:rsidRPr="00FE2FA5" w:rsidRDefault="00687100" w:rsidP="00917A22">
            <w:pPr>
              <w:rPr>
                <w:rFonts w:ascii="Arial" w:hAnsi="Arial" w:cs="Arial"/>
                <w:noProof/>
                <w:kern w:val="2"/>
                <w:sz w:val="18"/>
                <w:szCs w:val="18"/>
                <w:lang w:val="fr-FR"/>
              </w:rPr>
            </w:pPr>
            <w:r w:rsidRPr="00FE2FA5">
              <w:rPr>
                <w:rFonts w:ascii="Arial" w:hAnsi="Arial" w:cs="Arial"/>
                <w:noProof/>
                <w:kern w:val="2"/>
                <w:sz w:val="18"/>
                <w:szCs w:val="18"/>
                <w:lang w:val="fr-FR"/>
              </w:rPr>
              <w:t xml:space="preserve">Pirkėjas atsiskaito su Tiekėju ne vėliau </w:t>
            </w:r>
            <w:r w:rsidRPr="000B7633">
              <w:rPr>
                <w:rFonts w:ascii="Arial" w:hAnsi="Arial" w:cs="Arial"/>
                <w:noProof/>
                <w:color w:val="000000" w:themeColor="text1"/>
                <w:kern w:val="2"/>
                <w:sz w:val="18"/>
                <w:szCs w:val="18"/>
                <w:lang w:val="fr-FR"/>
              </w:rPr>
              <w:t xml:space="preserve">kaip per </w:t>
            </w:r>
            <w:r w:rsidR="00CE6134" w:rsidRPr="000B7633">
              <w:rPr>
                <w:rFonts w:ascii="Arial" w:hAnsi="Arial" w:cs="Arial"/>
                <w:noProof/>
                <w:color w:val="000000" w:themeColor="text1"/>
                <w:kern w:val="2"/>
                <w:sz w:val="18"/>
                <w:szCs w:val="18"/>
                <w:lang w:val="fr-FR"/>
              </w:rPr>
              <w:t>30 kalendorinių dienų</w:t>
            </w:r>
            <w:r w:rsidRPr="000B7633">
              <w:rPr>
                <w:rFonts w:ascii="Arial" w:hAnsi="Arial" w:cs="Arial"/>
                <w:noProof/>
                <w:color w:val="000000" w:themeColor="text1"/>
                <w:kern w:val="2"/>
                <w:sz w:val="18"/>
                <w:szCs w:val="18"/>
                <w:lang w:val="fr-FR"/>
              </w:rPr>
              <w:t xml:space="preserve"> </w:t>
            </w:r>
            <w:r w:rsidRPr="00FE2FA5">
              <w:rPr>
                <w:rFonts w:ascii="Arial" w:hAnsi="Arial" w:cs="Arial"/>
                <w:noProof/>
                <w:kern w:val="2"/>
                <w:sz w:val="18"/>
                <w:szCs w:val="18"/>
                <w:lang w:val="fr-FR"/>
              </w:rPr>
              <w:t>nuo Sąskaitos gavimo dienos.</w:t>
            </w:r>
          </w:p>
          <w:p w14:paraId="1D729F84" w14:textId="77777777" w:rsidR="00687100" w:rsidRPr="00FE2FA5" w:rsidRDefault="00687100" w:rsidP="00917A22">
            <w:pPr>
              <w:rPr>
                <w:rFonts w:ascii="Arial" w:hAnsi="Arial" w:cs="Arial"/>
                <w:noProof/>
                <w:color w:val="000000"/>
                <w:kern w:val="2"/>
                <w:sz w:val="18"/>
                <w:szCs w:val="18"/>
                <w:shd w:val="clear" w:color="auto" w:fill="FFFFFF"/>
                <w:lang w:val="fr-FR"/>
              </w:rPr>
            </w:pPr>
          </w:p>
          <w:p w14:paraId="42C4501D" w14:textId="32A47357" w:rsidR="00687100" w:rsidRPr="00CE6134" w:rsidRDefault="00687100" w:rsidP="00917A22">
            <w:pPr>
              <w:rPr>
                <w:rFonts w:ascii="Arial" w:hAnsi="Arial" w:cs="Arial"/>
                <w:noProof/>
                <w:color w:val="000000" w:themeColor="text1"/>
                <w:kern w:val="2"/>
                <w:sz w:val="18"/>
                <w:szCs w:val="18"/>
                <w:shd w:val="clear" w:color="auto" w:fill="FFFFFF"/>
                <w:lang w:val="fr-FR"/>
              </w:rPr>
            </w:pPr>
            <w:r w:rsidRPr="00CE6134">
              <w:rPr>
                <w:rFonts w:ascii="Arial" w:hAnsi="Arial" w:cs="Arial"/>
                <w:noProof/>
                <w:color w:val="000000" w:themeColor="text1"/>
                <w:kern w:val="2"/>
                <w:sz w:val="18"/>
                <w:szCs w:val="18"/>
                <w:shd w:val="clear" w:color="auto" w:fill="FFFFFF"/>
                <w:lang w:val="fr-FR"/>
              </w:rPr>
              <w:lastRenderedPageBreak/>
              <w:t>Apmokėjimo sąlygos: įvykdžius Užsakymą, mokama už konkretų kiekį / apimtį pagal nustatytus įkainius</w:t>
            </w:r>
            <w:r w:rsidR="00CE6134">
              <w:rPr>
                <w:rFonts w:ascii="Arial" w:hAnsi="Arial" w:cs="Arial"/>
                <w:noProof/>
                <w:color w:val="000000" w:themeColor="text1"/>
                <w:kern w:val="2"/>
                <w:sz w:val="18"/>
                <w:szCs w:val="18"/>
                <w:shd w:val="clear" w:color="auto" w:fill="FFFFFF"/>
                <w:lang w:val="fr-FR"/>
              </w:rPr>
              <w:t>.</w:t>
            </w:r>
          </w:p>
        </w:tc>
      </w:tr>
      <w:tr w:rsidR="00687100" w:rsidRPr="00687100" w14:paraId="461E20DC" w14:textId="77777777" w:rsidTr="60347B8C">
        <w:trPr>
          <w:trHeight w:val="300"/>
        </w:trPr>
        <w:tc>
          <w:tcPr>
            <w:tcW w:w="3094" w:type="dxa"/>
            <w:gridSpan w:val="2"/>
          </w:tcPr>
          <w:p w14:paraId="092A0C5A" w14:textId="77777777" w:rsidR="00687100" w:rsidRPr="00687100" w:rsidRDefault="00687100" w:rsidP="00917A22">
            <w:pPr>
              <w:rPr>
                <w:rFonts w:ascii="Arial" w:hAnsi="Arial" w:cs="Arial"/>
                <w:b/>
                <w:noProof/>
                <w:kern w:val="2"/>
                <w:sz w:val="18"/>
                <w:szCs w:val="18"/>
                <w:lang w:val="en-US"/>
              </w:rPr>
            </w:pPr>
            <w:r w:rsidRPr="00687100">
              <w:rPr>
                <w:rFonts w:ascii="Arial" w:hAnsi="Arial" w:cs="Arial"/>
                <w:b/>
                <w:noProof/>
                <w:kern w:val="2"/>
                <w:sz w:val="18"/>
                <w:szCs w:val="18"/>
                <w:lang w:val="en-US"/>
              </w:rPr>
              <w:lastRenderedPageBreak/>
              <w:t>5.6. Avansas</w:t>
            </w:r>
          </w:p>
        </w:tc>
        <w:tc>
          <w:tcPr>
            <w:tcW w:w="6441" w:type="dxa"/>
            <w:gridSpan w:val="2"/>
          </w:tcPr>
          <w:p w14:paraId="2D289265" w14:textId="77777777" w:rsidR="00687100" w:rsidRPr="00687100" w:rsidRDefault="00687100" w:rsidP="00917A22">
            <w:pPr>
              <w:rPr>
                <w:rFonts w:ascii="Arial" w:hAnsi="Arial" w:cs="Arial"/>
                <w:noProof/>
                <w:kern w:val="2"/>
                <w:sz w:val="18"/>
                <w:szCs w:val="18"/>
                <w:lang w:val="en-US"/>
              </w:rPr>
            </w:pPr>
            <w:r w:rsidRPr="00687100">
              <w:rPr>
                <w:rFonts w:ascii="Arial" w:hAnsi="Arial" w:cs="Arial"/>
                <w:noProof/>
                <w:kern w:val="2"/>
                <w:sz w:val="18"/>
                <w:szCs w:val="18"/>
                <w:lang w:val="en-US"/>
              </w:rPr>
              <w:t>Netaikoma</w:t>
            </w:r>
          </w:p>
          <w:p w14:paraId="6715B06D" w14:textId="54EEE749" w:rsidR="00687100" w:rsidRPr="00687100" w:rsidRDefault="00687100" w:rsidP="00917A22">
            <w:pPr>
              <w:spacing w:line="259" w:lineRule="auto"/>
              <w:rPr>
                <w:rFonts w:ascii="Arial" w:hAnsi="Arial" w:cs="Arial"/>
                <w:noProof/>
                <w:color w:val="000000"/>
                <w:kern w:val="2"/>
                <w:sz w:val="18"/>
                <w:szCs w:val="18"/>
                <w:shd w:val="clear" w:color="auto" w:fill="FFFFFF"/>
                <w:lang w:val="en-US"/>
              </w:rPr>
            </w:pPr>
          </w:p>
        </w:tc>
      </w:tr>
      <w:tr w:rsidR="00687100" w:rsidRPr="00687100" w14:paraId="44F8EF64" w14:textId="77777777" w:rsidTr="60347B8C">
        <w:trPr>
          <w:trHeight w:val="300"/>
        </w:trPr>
        <w:tc>
          <w:tcPr>
            <w:tcW w:w="3094" w:type="dxa"/>
            <w:gridSpan w:val="2"/>
          </w:tcPr>
          <w:p w14:paraId="0CDF7AE8" w14:textId="77777777" w:rsidR="00687100" w:rsidRPr="00687100" w:rsidRDefault="00687100" w:rsidP="00917A22">
            <w:pPr>
              <w:rPr>
                <w:rFonts w:ascii="Arial" w:hAnsi="Arial" w:cs="Arial"/>
                <w:b/>
                <w:noProof/>
                <w:kern w:val="2"/>
                <w:sz w:val="18"/>
                <w:szCs w:val="18"/>
                <w:lang w:val="en-US"/>
              </w:rPr>
            </w:pPr>
            <w:r w:rsidRPr="00687100">
              <w:rPr>
                <w:rFonts w:ascii="Arial" w:hAnsi="Arial" w:cs="Arial"/>
                <w:b/>
                <w:noProof/>
                <w:kern w:val="2"/>
                <w:sz w:val="18"/>
                <w:szCs w:val="18"/>
                <w:lang w:val="en-US"/>
              </w:rPr>
              <w:t>5.7. Avanso užtikrinimas</w:t>
            </w:r>
          </w:p>
        </w:tc>
        <w:tc>
          <w:tcPr>
            <w:tcW w:w="6441" w:type="dxa"/>
            <w:gridSpan w:val="2"/>
          </w:tcPr>
          <w:p w14:paraId="747AC7BB" w14:textId="77777777" w:rsidR="00687100" w:rsidRPr="00687100" w:rsidRDefault="00687100" w:rsidP="00917A22">
            <w:pPr>
              <w:rPr>
                <w:rFonts w:ascii="Arial" w:hAnsi="Arial" w:cs="Arial"/>
                <w:noProof/>
                <w:kern w:val="2"/>
                <w:sz w:val="18"/>
                <w:szCs w:val="18"/>
                <w:lang w:val="en-US"/>
              </w:rPr>
            </w:pPr>
            <w:r w:rsidRPr="00687100">
              <w:rPr>
                <w:rFonts w:ascii="Arial" w:hAnsi="Arial" w:cs="Arial"/>
                <w:noProof/>
                <w:kern w:val="2"/>
                <w:sz w:val="18"/>
                <w:szCs w:val="18"/>
                <w:lang w:val="en-US"/>
              </w:rPr>
              <w:t>Netaikoma</w:t>
            </w:r>
          </w:p>
          <w:p w14:paraId="23927756" w14:textId="3274E21D" w:rsidR="00687100" w:rsidRPr="00687100" w:rsidRDefault="00687100" w:rsidP="00917A22">
            <w:pPr>
              <w:rPr>
                <w:rFonts w:ascii="Arial" w:hAnsi="Arial" w:cs="Arial"/>
                <w:noProof/>
                <w:kern w:val="2"/>
                <w:sz w:val="18"/>
                <w:szCs w:val="18"/>
                <w:lang w:val="en-US"/>
              </w:rPr>
            </w:pPr>
            <w:r w:rsidRPr="00687100">
              <w:rPr>
                <w:rFonts w:ascii="Arial" w:hAnsi="Arial" w:cs="Arial"/>
                <w:noProof/>
                <w:color w:val="000000"/>
                <w:kern w:val="2"/>
                <w:sz w:val="18"/>
                <w:szCs w:val="18"/>
                <w:shd w:val="clear" w:color="auto" w:fill="FFFFFF"/>
                <w:lang w:val="en-US"/>
              </w:rPr>
              <w:t xml:space="preserve"> </w:t>
            </w:r>
          </w:p>
        </w:tc>
      </w:tr>
      <w:tr w:rsidR="00687100" w:rsidRPr="00687100" w14:paraId="5539DB0B" w14:textId="77777777" w:rsidTr="60347B8C">
        <w:trPr>
          <w:trHeight w:val="300"/>
        </w:trPr>
        <w:tc>
          <w:tcPr>
            <w:tcW w:w="9535" w:type="dxa"/>
            <w:gridSpan w:val="4"/>
          </w:tcPr>
          <w:p w14:paraId="1D049E4E" w14:textId="77777777" w:rsidR="00687100" w:rsidRPr="00FE2FA5" w:rsidRDefault="00687100" w:rsidP="00917A22">
            <w:pPr>
              <w:jc w:val="center"/>
              <w:rPr>
                <w:rFonts w:ascii="Arial" w:hAnsi="Arial" w:cs="Arial"/>
                <w:b/>
                <w:noProof/>
                <w:kern w:val="2"/>
                <w:sz w:val="18"/>
                <w:szCs w:val="18"/>
                <w:lang w:val="fr-FR"/>
              </w:rPr>
            </w:pPr>
            <w:r w:rsidRPr="00FE2FA5">
              <w:rPr>
                <w:rFonts w:ascii="Arial" w:hAnsi="Arial" w:cs="Arial"/>
                <w:b/>
                <w:noProof/>
                <w:kern w:val="2"/>
                <w:sz w:val="18"/>
                <w:szCs w:val="18"/>
                <w:lang w:val="fr-FR"/>
              </w:rPr>
              <w:t>6. PASLAUGŲ KOKYBĖ IR GARANTINIAI ĮSIPAREIGOJIMAI</w:t>
            </w:r>
          </w:p>
        </w:tc>
      </w:tr>
      <w:tr w:rsidR="00687100" w:rsidRPr="00687100" w14:paraId="621F86F8" w14:textId="77777777" w:rsidTr="00A6491F">
        <w:trPr>
          <w:trHeight w:val="507"/>
        </w:trPr>
        <w:tc>
          <w:tcPr>
            <w:tcW w:w="3094" w:type="dxa"/>
            <w:gridSpan w:val="2"/>
          </w:tcPr>
          <w:p w14:paraId="2795247E" w14:textId="77777777" w:rsidR="00687100" w:rsidRPr="004D4017" w:rsidRDefault="00687100" w:rsidP="00917A22">
            <w:pPr>
              <w:rPr>
                <w:rFonts w:ascii="Arial" w:hAnsi="Arial" w:cs="Arial"/>
                <w:b/>
                <w:noProof/>
                <w:kern w:val="2"/>
                <w:sz w:val="18"/>
                <w:szCs w:val="18"/>
                <w:lang w:val="en-US"/>
              </w:rPr>
            </w:pPr>
            <w:r w:rsidRPr="004D4017">
              <w:rPr>
                <w:rFonts w:ascii="Arial" w:hAnsi="Arial" w:cs="Arial"/>
                <w:b/>
                <w:noProof/>
                <w:kern w:val="2"/>
                <w:sz w:val="18"/>
                <w:szCs w:val="18"/>
                <w:lang w:val="en-US"/>
              </w:rPr>
              <w:t>6.1. Garantinis terminas</w:t>
            </w:r>
          </w:p>
        </w:tc>
        <w:tc>
          <w:tcPr>
            <w:tcW w:w="6441" w:type="dxa"/>
            <w:gridSpan w:val="2"/>
          </w:tcPr>
          <w:p w14:paraId="1FA5B40B" w14:textId="77777777" w:rsidR="00687100" w:rsidRPr="004D4017" w:rsidRDefault="00687100" w:rsidP="00917A22">
            <w:pPr>
              <w:rPr>
                <w:rFonts w:ascii="Arial" w:hAnsi="Arial" w:cs="Arial"/>
                <w:noProof/>
                <w:kern w:val="2"/>
                <w:sz w:val="18"/>
                <w:szCs w:val="18"/>
                <w:lang w:val="en-US"/>
              </w:rPr>
            </w:pPr>
            <w:r w:rsidRPr="004D4017">
              <w:rPr>
                <w:rFonts w:ascii="Arial" w:hAnsi="Arial" w:cs="Arial"/>
                <w:noProof/>
                <w:kern w:val="2"/>
                <w:sz w:val="18"/>
                <w:szCs w:val="18"/>
                <w:lang w:val="en-US"/>
              </w:rPr>
              <w:t>Netaikoma</w:t>
            </w:r>
          </w:p>
          <w:p w14:paraId="32F8BB4D" w14:textId="77777777" w:rsidR="00687100" w:rsidRPr="004D4017" w:rsidRDefault="00687100" w:rsidP="00917A22">
            <w:pPr>
              <w:rPr>
                <w:rFonts w:ascii="Arial" w:hAnsi="Arial" w:cs="Arial"/>
                <w:noProof/>
                <w:kern w:val="2"/>
                <w:sz w:val="18"/>
                <w:szCs w:val="18"/>
                <w:lang w:val="en-US"/>
              </w:rPr>
            </w:pPr>
          </w:p>
          <w:p w14:paraId="1FE2FD63" w14:textId="6EB05DCE" w:rsidR="00687100" w:rsidRPr="004D4017" w:rsidRDefault="00687100" w:rsidP="00917A22">
            <w:pPr>
              <w:rPr>
                <w:rFonts w:ascii="Arial" w:eastAsia="Arial" w:hAnsi="Arial" w:cs="Arial"/>
                <w:noProof/>
                <w:sz w:val="18"/>
                <w:szCs w:val="18"/>
                <w:lang w:val="fr-FR"/>
              </w:rPr>
            </w:pPr>
          </w:p>
        </w:tc>
      </w:tr>
      <w:tr w:rsidR="00687100" w:rsidRPr="00687100" w14:paraId="19D596EE" w14:textId="77777777" w:rsidTr="60347B8C">
        <w:trPr>
          <w:trHeight w:val="300"/>
        </w:trPr>
        <w:tc>
          <w:tcPr>
            <w:tcW w:w="3094" w:type="dxa"/>
            <w:gridSpan w:val="2"/>
          </w:tcPr>
          <w:p w14:paraId="6E89C749" w14:textId="77777777" w:rsidR="00687100" w:rsidRPr="004D4017" w:rsidRDefault="00687100" w:rsidP="00917A22">
            <w:pPr>
              <w:rPr>
                <w:rFonts w:ascii="Arial" w:hAnsi="Arial" w:cs="Arial"/>
                <w:b/>
                <w:noProof/>
                <w:kern w:val="2"/>
                <w:sz w:val="18"/>
                <w:szCs w:val="18"/>
                <w:lang w:val="en-US"/>
              </w:rPr>
            </w:pPr>
            <w:r w:rsidRPr="004D4017">
              <w:rPr>
                <w:rFonts w:ascii="Arial" w:hAnsi="Arial" w:cs="Arial"/>
                <w:b/>
                <w:noProof/>
                <w:sz w:val="18"/>
                <w:szCs w:val="18"/>
                <w:lang w:val="en-US"/>
              </w:rPr>
              <w:t>6.2. Terminas Paslaugų trūkumams pašalinti</w:t>
            </w:r>
          </w:p>
        </w:tc>
        <w:tc>
          <w:tcPr>
            <w:tcW w:w="6441" w:type="dxa"/>
            <w:gridSpan w:val="2"/>
          </w:tcPr>
          <w:p w14:paraId="36AF2AA4" w14:textId="790D6BA7" w:rsidR="00687100" w:rsidRPr="004D4017" w:rsidRDefault="00F327EC" w:rsidP="00917A22">
            <w:pPr>
              <w:rPr>
                <w:rFonts w:ascii="Arial" w:eastAsia="Arial" w:hAnsi="Arial" w:cs="Arial"/>
                <w:noProof/>
                <w:sz w:val="18"/>
                <w:szCs w:val="18"/>
                <w:lang w:val="en-US"/>
              </w:rPr>
            </w:pPr>
            <w:r w:rsidRPr="004D4017">
              <w:rPr>
                <w:rFonts w:ascii="Arial" w:eastAsia="Arial" w:hAnsi="Arial" w:cs="Arial"/>
                <w:noProof/>
                <w:sz w:val="18"/>
                <w:szCs w:val="18"/>
                <w:lang w:val="en-US"/>
              </w:rPr>
              <w:t>N</w:t>
            </w:r>
            <w:r w:rsidR="00687100" w:rsidRPr="004D4017">
              <w:rPr>
                <w:rFonts w:ascii="Arial" w:eastAsia="Arial" w:hAnsi="Arial" w:cs="Arial"/>
                <w:noProof/>
                <w:sz w:val="18"/>
                <w:szCs w:val="18"/>
                <w:lang w:val="en-US"/>
              </w:rPr>
              <w:t xml:space="preserve">ustačius Paslaugų trūkumų, Tiekėjas turi </w:t>
            </w:r>
            <w:r w:rsidR="00687100" w:rsidRPr="004D4017">
              <w:rPr>
                <w:rFonts w:ascii="Arial" w:eastAsia="Arial" w:hAnsi="Arial" w:cs="Arial"/>
                <w:b/>
                <w:bCs/>
                <w:noProof/>
                <w:sz w:val="18"/>
                <w:szCs w:val="18"/>
                <w:lang w:val="en-US"/>
              </w:rPr>
              <w:t>ne vėliau kaip</w:t>
            </w:r>
            <w:r w:rsidR="00687100" w:rsidRPr="004D4017">
              <w:rPr>
                <w:rFonts w:ascii="Arial" w:eastAsia="Arial" w:hAnsi="Arial" w:cs="Arial"/>
                <w:noProof/>
                <w:sz w:val="18"/>
                <w:szCs w:val="18"/>
                <w:lang w:val="en-US"/>
              </w:rPr>
              <w:t xml:space="preserve"> </w:t>
            </w:r>
            <w:r w:rsidR="00687100" w:rsidRPr="000D0727">
              <w:rPr>
                <w:rFonts w:ascii="Arial" w:eastAsia="Arial" w:hAnsi="Arial" w:cs="Arial"/>
                <w:noProof/>
                <w:color w:val="000000" w:themeColor="text1"/>
                <w:sz w:val="18"/>
                <w:szCs w:val="18"/>
                <w:lang w:val="en-US"/>
              </w:rPr>
              <w:t xml:space="preserve">per </w:t>
            </w:r>
            <w:r w:rsidR="004D4017" w:rsidRPr="000D0727">
              <w:rPr>
                <w:rFonts w:ascii="Arial" w:eastAsia="Arial" w:hAnsi="Arial" w:cs="Arial"/>
                <w:noProof/>
                <w:color w:val="000000" w:themeColor="text1"/>
                <w:sz w:val="18"/>
                <w:szCs w:val="18"/>
                <w:lang w:val="en-US"/>
              </w:rPr>
              <w:t>5 darbo dienas</w:t>
            </w:r>
            <w:r w:rsidR="00687100" w:rsidRPr="000D0727">
              <w:rPr>
                <w:rFonts w:ascii="Arial" w:eastAsia="Arial" w:hAnsi="Arial" w:cs="Arial"/>
                <w:noProof/>
                <w:color w:val="000000" w:themeColor="text1"/>
                <w:sz w:val="18"/>
                <w:szCs w:val="18"/>
                <w:lang w:val="en-US"/>
              </w:rPr>
              <w:t xml:space="preserve"> nuo rašytinės pretenzijos gavimo dienos pašalinti Paslaugų trūkumus.</w:t>
            </w:r>
          </w:p>
          <w:p w14:paraId="79039770" w14:textId="77777777" w:rsidR="00687100" w:rsidRPr="004D4017" w:rsidRDefault="00687100" w:rsidP="00917A22">
            <w:pPr>
              <w:rPr>
                <w:rFonts w:ascii="Arial" w:hAnsi="Arial" w:cs="Arial"/>
                <w:noProof/>
                <w:kern w:val="2"/>
                <w:sz w:val="18"/>
                <w:szCs w:val="18"/>
                <w:lang w:val="en-US"/>
              </w:rPr>
            </w:pPr>
          </w:p>
        </w:tc>
      </w:tr>
      <w:tr w:rsidR="00687100" w:rsidRPr="00687100" w14:paraId="0716ED69" w14:textId="77777777" w:rsidTr="60347B8C">
        <w:trPr>
          <w:trHeight w:val="300"/>
        </w:trPr>
        <w:tc>
          <w:tcPr>
            <w:tcW w:w="3094" w:type="dxa"/>
            <w:gridSpan w:val="2"/>
          </w:tcPr>
          <w:p w14:paraId="320BEA06" w14:textId="77777777" w:rsidR="00687100" w:rsidRPr="00FE2FA5" w:rsidRDefault="00687100" w:rsidP="00917A22">
            <w:pPr>
              <w:rPr>
                <w:rFonts w:ascii="Arial" w:hAnsi="Arial" w:cs="Arial"/>
                <w:b/>
                <w:noProof/>
                <w:sz w:val="18"/>
                <w:szCs w:val="18"/>
              </w:rPr>
            </w:pPr>
            <w:r w:rsidRPr="00FE2FA5">
              <w:rPr>
                <w:rFonts w:ascii="Arial" w:hAnsi="Arial" w:cs="Arial"/>
                <w:b/>
                <w:noProof/>
                <w:sz w:val="18"/>
                <w:szCs w:val="18"/>
              </w:rPr>
              <w:t xml:space="preserve">6.3. Kokybinių kriterijų įgyvendinimo </w:t>
            </w:r>
            <w:r w:rsidRPr="00FE2FA5">
              <w:rPr>
                <w:rFonts w:ascii="Arial" w:hAnsi="Arial" w:cs="Arial"/>
                <w:b/>
                <w:bCs/>
                <w:noProof/>
                <w:sz w:val="18"/>
                <w:szCs w:val="18"/>
              </w:rPr>
              <w:t xml:space="preserve">ir </w:t>
            </w:r>
            <w:r w:rsidRPr="00FE2FA5">
              <w:rPr>
                <w:rFonts w:ascii="Arial" w:hAnsi="Arial" w:cs="Arial"/>
                <w:b/>
                <w:noProof/>
                <w:sz w:val="18"/>
                <w:szCs w:val="18"/>
              </w:rPr>
              <w:t>tikrinimo tvarka</w:t>
            </w:r>
          </w:p>
        </w:tc>
        <w:tc>
          <w:tcPr>
            <w:tcW w:w="6441" w:type="dxa"/>
            <w:gridSpan w:val="2"/>
          </w:tcPr>
          <w:p w14:paraId="0E1DBF8D" w14:textId="77777777" w:rsidR="00687100" w:rsidRPr="00687100" w:rsidRDefault="00687100" w:rsidP="00917A22">
            <w:pPr>
              <w:rPr>
                <w:rFonts w:ascii="Arial" w:hAnsi="Arial" w:cs="Arial"/>
                <w:noProof/>
                <w:kern w:val="2"/>
                <w:sz w:val="18"/>
                <w:szCs w:val="18"/>
                <w:lang w:val="en-US"/>
              </w:rPr>
            </w:pPr>
            <w:r w:rsidRPr="00687100">
              <w:rPr>
                <w:rFonts w:ascii="Arial" w:hAnsi="Arial" w:cs="Arial"/>
                <w:noProof/>
                <w:kern w:val="2"/>
                <w:sz w:val="18"/>
                <w:szCs w:val="18"/>
                <w:lang w:val="en-US"/>
              </w:rPr>
              <w:t xml:space="preserve">Netaikoma </w:t>
            </w:r>
          </w:p>
          <w:p w14:paraId="264A2FC2" w14:textId="77777777" w:rsidR="00687100" w:rsidRPr="00687100" w:rsidRDefault="00687100" w:rsidP="00917A22">
            <w:pPr>
              <w:rPr>
                <w:rFonts w:ascii="Arial" w:hAnsi="Arial" w:cs="Arial"/>
                <w:noProof/>
                <w:kern w:val="2"/>
                <w:sz w:val="18"/>
                <w:szCs w:val="18"/>
                <w:lang w:val="en-US"/>
              </w:rPr>
            </w:pPr>
          </w:p>
        </w:tc>
      </w:tr>
      <w:tr w:rsidR="00687100" w:rsidRPr="00687100" w14:paraId="0013F49B" w14:textId="77777777" w:rsidTr="60347B8C">
        <w:trPr>
          <w:trHeight w:val="300"/>
        </w:trPr>
        <w:tc>
          <w:tcPr>
            <w:tcW w:w="9535" w:type="dxa"/>
            <w:gridSpan w:val="4"/>
          </w:tcPr>
          <w:p w14:paraId="159E9702" w14:textId="77777777" w:rsidR="00687100" w:rsidRPr="00687100" w:rsidRDefault="00687100" w:rsidP="00917A22">
            <w:pPr>
              <w:jc w:val="center"/>
              <w:rPr>
                <w:rFonts w:ascii="Arial" w:hAnsi="Arial" w:cs="Arial"/>
                <w:b/>
                <w:noProof/>
                <w:kern w:val="2"/>
                <w:sz w:val="18"/>
                <w:szCs w:val="18"/>
                <w:lang w:val="en-US"/>
              </w:rPr>
            </w:pPr>
            <w:r w:rsidRPr="00687100">
              <w:rPr>
                <w:rFonts w:ascii="Arial" w:hAnsi="Arial" w:cs="Arial"/>
                <w:b/>
                <w:noProof/>
                <w:kern w:val="2"/>
                <w:sz w:val="18"/>
                <w:szCs w:val="18"/>
                <w:lang w:val="en-US"/>
              </w:rPr>
              <w:t>7. SUTARTIES VYKDYMUI PASITELKIAMI SUBTIEKĖJAI IR (AR) SPECIALISTAI</w:t>
            </w:r>
          </w:p>
        </w:tc>
      </w:tr>
      <w:tr w:rsidR="00687100" w:rsidRPr="00687100" w14:paraId="2726708E" w14:textId="77777777" w:rsidTr="60347B8C">
        <w:trPr>
          <w:trHeight w:val="1500"/>
        </w:trPr>
        <w:tc>
          <w:tcPr>
            <w:tcW w:w="3094" w:type="dxa"/>
            <w:gridSpan w:val="2"/>
          </w:tcPr>
          <w:p w14:paraId="189B9FB9" w14:textId="77777777" w:rsidR="00687100" w:rsidRPr="00687100" w:rsidRDefault="00687100" w:rsidP="00917A22">
            <w:pPr>
              <w:rPr>
                <w:rFonts w:ascii="Arial" w:hAnsi="Arial" w:cs="Arial"/>
                <w:b/>
                <w:bCs/>
                <w:noProof/>
                <w:kern w:val="2"/>
                <w:sz w:val="18"/>
                <w:szCs w:val="18"/>
                <w:lang w:val="en-US"/>
              </w:rPr>
            </w:pPr>
            <w:r w:rsidRPr="00687100">
              <w:rPr>
                <w:rFonts w:ascii="Arial" w:hAnsi="Arial" w:cs="Arial"/>
                <w:b/>
                <w:bCs/>
                <w:noProof/>
                <w:kern w:val="2"/>
                <w:sz w:val="18"/>
                <w:szCs w:val="18"/>
                <w:lang w:val="en-US"/>
              </w:rPr>
              <w:t>7.1. Sutarties vykdymui pasitelkiami subtiekėjai ir (ar) specialistai</w:t>
            </w:r>
          </w:p>
        </w:tc>
        <w:tc>
          <w:tcPr>
            <w:tcW w:w="6441" w:type="dxa"/>
            <w:gridSpan w:val="2"/>
          </w:tcPr>
          <w:p w14:paraId="254B45A4" w14:textId="77777777" w:rsidR="00687100" w:rsidRPr="00687100" w:rsidRDefault="00687100" w:rsidP="00917A22">
            <w:pPr>
              <w:rPr>
                <w:rFonts w:ascii="Arial" w:hAnsi="Arial" w:cs="Arial"/>
                <w:noProof/>
                <w:kern w:val="2"/>
                <w:sz w:val="18"/>
                <w:szCs w:val="18"/>
                <w:lang w:val="en-US"/>
              </w:rPr>
            </w:pPr>
            <w:r w:rsidRPr="00687100">
              <w:rPr>
                <w:rFonts w:ascii="Arial" w:hAnsi="Arial" w:cs="Arial"/>
                <w:noProof/>
                <w:kern w:val="2"/>
                <w:sz w:val="18"/>
                <w:szCs w:val="18"/>
                <w:lang w:val="en-US"/>
              </w:rPr>
              <w:t>Sutarties vykdymui subtiekėjai ir (ar) specialistai nepasitelkiami.</w:t>
            </w:r>
          </w:p>
          <w:p w14:paraId="53BB6602" w14:textId="77777777" w:rsidR="00687100" w:rsidRPr="00687100" w:rsidRDefault="00687100" w:rsidP="00917A22">
            <w:pPr>
              <w:rPr>
                <w:rFonts w:ascii="Arial" w:hAnsi="Arial" w:cs="Arial"/>
                <w:noProof/>
                <w:kern w:val="2"/>
                <w:sz w:val="18"/>
                <w:szCs w:val="18"/>
                <w:lang w:val="en-US"/>
              </w:rPr>
            </w:pPr>
          </w:p>
          <w:p w14:paraId="574542A7" w14:textId="77777777" w:rsidR="00687100" w:rsidRPr="00687100" w:rsidRDefault="00687100" w:rsidP="00917A22">
            <w:pPr>
              <w:rPr>
                <w:rFonts w:ascii="Arial" w:hAnsi="Arial" w:cs="Arial"/>
                <w:noProof/>
                <w:color w:val="FF0000"/>
                <w:kern w:val="2"/>
                <w:sz w:val="18"/>
                <w:szCs w:val="18"/>
                <w:lang w:val="en-US"/>
              </w:rPr>
            </w:pPr>
            <w:r w:rsidRPr="00687100">
              <w:rPr>
                <w:rFonts w:ascii="Arial" w:hAnsi="Arial" w:cs="Arial"/>
                <w:noProof/>
                <w:color w:val="FF0000"/>
                <w:kern w:val="2"/>
                <w:sz w:val="18"/>
                <w:szCs w:val="18"/>
                <w:lang w:val="en-US"/>
              </w:rPr>
              <w:t>arba</w:t>
            </w:r>
          </w:p>
          <w:p w14:paraId="171AD80A" w14:textId="77777777" w:rsidR="00687100" w:rsidRPr="00687100" w:rsidRDefault="00687100" w:rsidP="00917A22">
            <w:pPr>
              <w:rPr>
                <w:rFonts w:ascii="Arial" w:hAnsi="Arial" w:cs="Arial"/>
                <w:noProof/>
                <w:kern w:val="2"/>
                <w:sz w:val="18"/>
                <w:szCs w:val="18"/>
                <w:lang w:val="en-US"/>
              </w:rPr>
            </w:pPr>
          </w:p>
          <w:p w14:paraId="7BDEA32A" w14:textId="77777777" w:rsidR="00687100" w:rsidRPr="00687100" w:rsidRDefault="00687100" w:rsidP="00917A22">
            <w:pPr>
              <w:rPr>
                <w:rFonts w:ascii="Arial" w:hAnsi="Arial" w:cs="Arial"/>
                <w:b/>
                <w:noProof/>
                <w:kern w:val="2"/>
                <w:sz w:val="18"/>
                <w:szCs w:val="18"/>
                <w:lang w:val="en-US"/>
              </w:rPr>
            </w:pPr>
            <w:r w:rsidRPr="00687100">
              <w:rPr>
                <w:rFonts w:ascii="Arial" w:hAnsi="Arial" w:cs="Arial"/>
                <w:noProof/>
                <w:kern w:val="2"/>
                <w:sz w:val="18"/>
                <w:szCs w:val="18"/>
                <w:lang w:val="en-US"/>
              </w:rPr>
              <w:t>Sutarties vykdymui pasitelkiami subtiekėjai ir (ar) specialistai yra nurodyti Sutarties priede Nr. 1</w:t>
            </w:r>
          </w:p>
        </w:tc>
      </w:tr>
      <w:tr w:rsidR="00687100" w:rsidRPr="00687100" w14:paraId="31AF3DA8" w14:textId="77777777" w:rsidTr="60347B8C">
        <w:trPr>
          <w:trHeight w:val="300"/>
        </w:trPr>
        <w:tc>
          <w:tcPr>
            <w:tcW w:w="9535" w:type="dxa"/>
            <w:gridSpan w:val="4"/>
          </w:tcPr>
          <w:p w14:paraId="08B8B974" w14:textId="77777777" w:rsidR="00687100" w:rsidRPr="00FE2FA5" w:rsidRDefault="00687100" w:rsidP="00917A22">
            <w:pPr>
              <w:jc w:val="center"/>
              <w:rPr>
                <w:rFonts w:ascii="Arial" w:hAnsi="Arial" w:cs="Arial"/>
                <w:b/>
                <w:noProof/>
                <w:kern w:val="2"/>
                <w:sz w:val="18"/>
                <w:szCs w:val="18"/>
              </w:rPr>
            </w:pPr>
            <w:r w:rsidRPr="00FE2FA5">
              <w:rPr>
                <w:rFonts w:ascii="Arial" w:hAnsi="Arial" w:cs="Arial"/>
                <w:b/>
                <w:noProof/>
                <w:kern w:val="2"/>
                <w:sz w:val="18"/>
                <w:szCs w:val="18"/>
              </w:rPr>
              <w:t>8. PRIEVOLIŲ PAGAL SUTARTĮ ĮVYKDYMO UŽTIKRINIMAS</w:t>
            </w:r>
          </w:p>
        </w:tc>
      </w:tr>
      <w:tr w:rsidR="00687100" w:rsidRPr="00687100" w14:paraId="5A52ECE9" w14:textId="77777777" w:rsidTr="60347B8C">
        <w:trPr>
          <w:trHeight w:val="300"/>
        </w:trPr>
        <w:tc>
          <w:tcPr>
            <w:tcW w:w="3094" w:type="dxa"/>
            <w:gridSpan w:val="2"/>
          </w:tcPr>
          <w:p w14:paraId="2ADD1772" w14:textId="77777777" w:rsidR="00687100" w:rsidRPr="00FE2FA5" w:rsidRDefault="00687100" w:rsidP="00917A22">
            <w:pPr>
              <w:rPr>
                <w:rFonts w:ascii="Arial" w:hAnsi="Arial" w:cs="Arial"/>
                <w:b/>
                <w:noProof/>
                <w:kern w:val="2"/>
                <w:sz w:val="18"/>
                <w:szCs w:val="18"/>
              </w:rPr>
            </w:pPr>
            <w:r w:rsidRPr="00FE2FA5">
              <w:rPr>
                <w:rFonts w:ascii="Arial" w:hAnsi="Arial" w:cs="Arial"/>
                <w:b/>
                <w:noProof/>
                <w:kern w:val="2"/>
                <w:sz w:val="18"/>
                <w:szCs w:val="18"/>
              </w:rPr>
              <w:t>8.1. Prievolių pagal Sutartį įvykdymo užtikrinimas</w:t>
            </w:r>
          </w:p>
        </w:tc>
        <w:tc>
          <w:tcPr>
            <w:tcW w:w="6441" w:type="dxa"/>
            <w:gridSpan w:val="2"/>
          </w:tcPr>
          <w:p w14:paraId="7ED939D7" w14:textId="5084B032" w:rsidR="00687100" w:rsidRPr="00FE2FA5" w:rsidRDefault="00687100" w:rsidP="00917A22">
            <w:pPr>
              <w:rPr>
                <w:rFonts w:ascii="Arial" w:hAnsi="Arial" w:cs="Arial"/>
                <w:noProof/>
                <w:kern w:val="2"/>
                <w:sz w:val="18"/>
                <w:szCs w:val="18"/>
              </w:rPr>
            </w:pPr>
            <w:r w:rsidRPr="00FE2FA5">
              <w:rPr>
                <w:rFonts w:ascii="Arial" w:hAnsi="Arial" w:cs="Arial"/>
                <w:noProof/>
                <w:kern w:val="2"/>
                <w:sz w:val="18"/>
                <w:szCs w:val="18"/>
              </w:rPr>
              <w:t>Prievolių pagal Sutartį įvykdymas užtikrinamas</w:t>
            </w:r>
            <w:r w:rsidR="00A23C36">
              <w:rPr>
                <w:rFonts w:ascii="Arial" w:hAnsi="Arial" w:cs="Arial"/>
                <w:noProof/>
                <w:kern w:val="2"/>
                <w:sz w:val="18"/>
                <w:szCs w:val="18"/>
              </w:rPr>
              <w:t>:</w:t>
            </w:r>
            <w:r w:rsidRPr="00FE2FA5">
              <w:rPr>
                <w:rFonts w:ascii="Arial" w:hAnsi="Arial" w:cs="Arial"/>
                <w:noProof/>
                <w:kern w:val="2"/>
                <w:sz w:val="18"/>
                <w:szCs w:val="18"/>
              </w:rPr>
              <w:t xml:space="preserve"> </w:t>
            </w:r>
          </w:p>
          <w:p w14:paraId="6E8CED9B" w14:textId="77777777" w:rsidR="00687100" w:rsidRPr="00FE2FA5" w:rsidRDefault="00687100" w:rsidP="00917A22">
            <w:pPr>
              <w:rPr>
                <w:rFonts w:ascii="Arial" w:hAnsi="Arial" w:cs="Arial"/>
                <w:noProof/>
                <w:kern w:val="2"/>
                <w:sz w:val="18"/>
                <w:szCs w:val="18"/>
              </w:rPr>
            </w:pPr>
            <w:r w:rsidRPr="00FE2FA5">
              <w:rPr>
                <w:rFonts w:ascii="Arial" w:hAnsi="Arial" w:cs="Arial"/>
                <w:noProof/>
                <w:kern w:val="2"/>
                <w:sz w:val="18"/>
                <w:szCs w:val="18"/>
              </w:rPr>
              <w:t>Netesybomis (delspinigiais, bauda);</w:t>
            </w:r>
          </w:p>
          <w:p w14:paraId="5FEB20B7" w14:textId="77777777" w:rsidR="00687100" w:rsidRPr="00FE2FA5" w:rsidRDefault="00687100" w:rsidP="00A23C36">
            <w:pPr>
              <w:rPr>
                <w:rFonts w:ascii="Arial" w:hAnsi="Arial" w:cs="Arial"/>
                <w:noProof/>
                <w:kern w:val="2"/>
                <w:sz w:val="18"/>
                <w:szCs w:val="18"/>
              </w:rPr>
            </w:pPr>
          </w:p>
        </w:tc>
      </w:tr>
      <w:tr w:rsidR="00687100" w:rsidRPr="00687100" w14:paraId="0EF3CC35" w14:textId="77777777" w:rsidTr="60347B8C">
        <w:trPr>
          <w:trHeight w:val="300"/>
        </w:trPr>
        <w:tc>
          <w:tcPr>
            <w:tcW w:w="3094" w:type="dxa"/>
            <w:gridSpan w:val="2"/>
          </w:tcPr>
          <w:p w14:paraId="3A579E15" w14:textId="77777777" w:rsidR="00687100" w:rsidRPr="00687100" w:rsidRDefault="00687100" w:rsidP="00917A22">
            <w:pPr>
              <w:rPr>
                <w:rFonts w:ascii="Arial" w:hAnsi="Arial" w:cs="Arial"/>
                <w:b/>
                <w:noProof/>
                <w:kern w:val="2"/>
                <w:sz w:val="18"/>
                <w:szCs w:val="18"/>
                <w:lang w:val="en-US"/>
              </w:rPr>
            </w:pPr>
            <w:r w:rsidRPr="00687100">
              <w:rPr>
                <w:rFonts w:ascii="Arial" w:hAnsi="Arial" w:cs="Arial"/>
                <w:b/>
                <w:noProof/>
                <w:kern w:val="2"/>
                <w:sz w:val="18"/>
                <w:szCs w:val="18"/>
                <w:lang w:val="en-US"/>
              </w:rPr>
              <w:t>8.2 Sutarties įvykdymo užtikrinimo galiojimo terminas</w:t>
            </w:r>
          </w:p>
        </w:tc>
        <w:tc>
          <w:tcPr>
            <w:tcW w:w="6441" w:type="dxa"/>
            <w:gridSpan w:val="2"/>
          </w:tcPr>
          <w:p w14:paraId="4E5853A2" w14:textId="77777777" w:rsidR="00687100" w:rsidRPr="00687100" w:rsidRDefault="00687100" w:rsidP="00917A22">
            <w:pPr>
              <w:rPr>
                <w:rFonts w:ascii="Arial" w:hAnsi="Arial" w:cs="Arial"/>
                <w:noProof/>
                <w:kern w:val="2"/>
                <w:sz w:val="18"/>
                <w:szCs w:val="18"/>
                <w:lang w:val="en-US"/>
              </w:rPr>
            </w:pPr>
            <w:r w:rsidRPr="00687100">
              <w:rPr>
                <w:rFonts w:ascii="Arial" w:hAnsi="Arial" w:cs="Arial"/>
                <w:noProof/>
                <w:kern w:val="2"/>
                <w:sz w:val="18"/>
                <w:szCs w:val="18"/>
                <w:lang w:val="en-US"/>
              </w:rPr>
              <w:t>Netaikoma</w:t>
            </w:r>
          </w:p>
          <w:p w14:paraId="7033D15D" w14:textId="77777777" w:rsidR="00687100" w:rsidRPr="00687100" w:rsidRDefault="00687100" w:rsidP="001856F5">
            <w:pPr>
              <w:rPr>
                <w:rFonts w:ascii="Arial" w:hAnsi="Arial" w:cs="Arial"/>
                <w:noProof/>
                <w:kern w:val="2"/>
                <w:sz w:val="18"/>
                <w:szCs w:val="18"/>
                <w:lang w:val="en-US"/>
              </w:rPr>
            </w:pPr>
          </w:p>
        </w:tc>
      </w:tr>
      <w:tr w:rsidR="00687100" w:rsidRPr="00687100" w14:paraId="294D309B" w14:textId="77777777" w:rsidTr="60347B8C">
        <w:trPr>
          <w:trHeight w:val="300"/>
        </w:trPr>
        <w:tc>
          <w:tcPr>
            <w:tcW w:w="3094" w:type="dxa"/>
            <w:gridSpan w:val="2"/>
          </w:tcPr>
          <w:p w14:paraId="39EDC4A0" w14:textId="77777777" w:rsidR="00687100" w:rsidRPr="00FE2FA5" w:rsidRDefault="00687100" w:rsidP="00917A22">
            <w:pPr>
              <w:rPr>
                <w:rFonts w:ascii="Arial" w:hAnsi="Arial" w:cs="Arial"/>
                <w:b/>
                <w:bCs/>
                <w:noProof/>
                <w:kern w:val="2"/>
                <w:sz w:val="18"/>
                <w:szCs w:val="18"/>
              </w:rPr>
            </w:pPr>
            <w:r w:rsidRPr="00FE2FA5">
              <w:rPr>
                <w:rFonts w:ascii="Arial" w:hAnsi="Arial" w:cs="Arial"/>
                <w:b/>
                <w:bCs/>
                <w:noProof/>
                <w:kern w:val="2"/>
                <w:sz w:val="18"/>
                <w:szCs w:val="18"/>
              </w:rPr>
              <w:t xml:space="preserve">8.3. Sutarties įvykdymo užtikrinimo </w:t>
            </w:r>
            <w:r w:rsidRPr="00FE2FA5">
              <w:rPr>
                <w:b/>
                <w:bCs/>
                <w:noProof/>
                <w:sz w:val="18"/>
                <w:szCs w:val="18"/>
              </w:rPr>
              <w:t>galiojimo</w:t>
            </w:r>
            <w:r w:rsidRPr="00FE2FA5">
              <w:rPr>
                <w:rFonts w:ascii="Arial" w:hAnsi="Arial" w:cs="Arial"/>
                <w:b/>
                <w:bCs/>
                <w:noProof/>
                <w:kern w:val="2"/>
                <w:sz w:val="18"/>
                <w:szCs w:val="18"/>
              </w:rPr>
              <w:t xml:space="preserve"> pateikimas</w:t>
            </w:r>
          </w:p>
        </w:tc>
        <w:tc>
          <w:tcPr>
            <w:tcW w:w="6441" w:type="dxa"/>
            <w:gridSpan w:val="2"/>
          </w:tcPr>
          <w:p w14:paraId="719D10E1" w14:textId="77777777" w:rsidR="00687100" w:rsidRPr="00FE2FA5" w:rsidRDefault="00687100" w:rsidP="00917A22">
            <w:pPr>
              <w:rPr>
                <w:rFonts w:ascii="Arial" w:eastAsia="Arial" w:hAnsi="Arial" w:cs="Arial"/>
                <w:noProof/>
                <w:sz w:val="18"/>
                <w:szCs w:val="18"/>
              </w:rPr>
            </w:pPr>
            <w:r w:rsidRPr="00FE2FA5">
              <w:rPr>
                <w:rFonts w:ascii="Arial" w:eastAsia="Arial" w:hAnsi="Arial" w:cs="Arial"/>
                <w:noProof/>
                <w:sz w:val="18"/>
                <w:szCs w:val="18"/>
              </w:rPr>
              <w:t>Netaikoma</w:t>
            </w:r>
          </w:p>
          <w:p w14:paraId="319D7104" w14:textId="77777777" w:rsidR="00687100" w:rsidRPr="00FE2FA5" w:rsidRDefault="00687100" w:rsidP="00917A22">
            <w:pPr>
              <w:rPr>
                <w:rFonts w:ascii="Arial" w:eastAsia="Arial" w:hAnsi="Arial" w:cs="Arial"/>
                <w:noProof/>
                <w:sz w:val="18"/>
                <w:szCs w:val="18"/>
              </w:rPr>
            </w:pPr>
            <w:r w:rsidRPr="00FE2FA5">
              <w:rPr>
                <w:rFonts w:ascii="Arial" w:eastAsia="Arial" w:hAnsi="Arial" w:cs="Arial"/>
                <w:noProof/>
                <w:sz w:val="18"/>
                <w:szCs w:val="18"/>
              </w:rPr>
              <w:t xml:space="preserve"> </w:t>
            </w:r>
          </w:p>
          <w:p w14:paraId="3526B727" w14:textId="0F645204" w:rsidR="00687100" w:rsidRPr="00FE2FA5" w:rsidRDefault="00687100" w:rsidP="00917A22">
            <w:pPr>
              <w:jc w:val="both"/>
              <w:rPr>
                <w:rFonts w:ascii="Arial" w:eastAsia="Arial" w:hAnsi="Arial" w:cs="Arial"/>
                <w:noProof/>
                <w:sz w:val="18"/>
                <w:szCs w:val="18"/>
              </w:rPr>
            </w:pPr>
          </w:p>
        </w:tc>
      </w:tr>
      <w:tr w:rsidR="00687100" w:rsidRPr="00687100" w14:paraId="09593833" w14:textId="77777777" w:rsidTr="60347B8C">
        <w:trPr>
          <w:trHeight w:val="300"/>
        </w:trPr>
        <w:tc>
          <w:tcPr>
            <w:tcW w:w="9535" w:type="dxa"/>
            <w:gridSpan w:val="4"/>
          </w:tcPr>
          <w:p w14:paraId="114E7132" w14:textId="77777777" w:rsidR="00687100" w:rsidRPr="00687100" w:rsidRDefault="00687100" w:rsidP="00917A22">
            <w:pPr>
              <w:jc w:val="center"/>
              <w:rPr>
                <w:rFonts w:ascii="Arial" w:hAnsi="Arial" w:cs="Arial"/>
                <w:b/>
                <w:noProof/>
                <w:kern w:val="2"/>
                <w:sz w:val="18"/>
                <w:szCs w:val="18"/>
                <w:lang w:val="en-US"/>
              </w:rPr>
            </w:pPr>
            <w:r w:rsidRPr="00687100">
              <w:rPr>
                <w:rFonts w:ascii="Arial" w:hAnsi="Arial" w:cs="Arial"/>
                <w:b/>
                <w:noProof/>
                <w:kern w:val="2"/>
                <w:sz w:val="18"/>
                <w:szCs w:val="18"/>
                <w:lang w:val="en-US"/>
              </w:rPr>
              <w:t>9. ŠALIŲ ATSAKOMYBĖ</w:t>
            </w:r>
          </w:p>
        </w:tc>
      </w:tr>
      <w:tr w:rsidR="00687100" w:rsidRPr="00687100" w14:paraId="7364A35D" w14:textId="77777777" w:rsidTr="60347B8C">
        <w:trPr>
          <w:trHeight w:val="300"/>
        </w:trPr>
        <w:tc>
          <w:tcPr>
            <w:tcW w:w="3094" w:type="dxa"/>
            <w:gridSpan w:val="2"/>
          </w:tcPr>
          <w:p w14:paraId="3ECDB65F" w14:textId="77777777" w:rsidR="00687100" w:rsidRPr="00FE2FA5" w:rsidRDefault="00687100" w:rsidP="00917A22">
            <w:pPr>
              <w:rPr>
                <w:rFonts w:ascii="Arial" w:hAnsi="Arial" w:cs="Arial"/>
                <w:b/>
                <w:noProof/>
                <w:kern w:val="2"/>
                <w:sz w:val="18"/>
                <w:szCs w:val="18"/>
              </w:rPr>
            </w:pPr>
            <w:r w:rsidRPr="00FE2FA5">
              <w:rPr>
                <w:rFonts w:ascii="Arial" w:hAnsi="Arial" w:cs="Arial"/>
                <w:b/>
                <w:noProof/>
                <w:kern w:val="2"/>
                <w:sz w:val="18"/>
                <w:szCs w:val="18"/>
              </w:rPr>
              <w:t>9.1. Pirkėjui taikomos netesybos už mokėjimų pagal Sutartį vėlavimą</w:t>
            </w:r>
          </w:p>
        </w:tc>
        <w:tc>
          <w:tcPr>
            <w:tcW w:w="6441" w:type="dxa"/>
            <w:gridSpan w:val="2"/>
          </w:tcPr>
          <w:p w14:paraId="74DA3D0A" w14:textId="77777777" w:rsidR="00687100" w:rsidRPr="00FE2FA5" w:rsidRDefault="00687100" w:rsidP="00917A22">
            <w:pPr>
              <w:rPr>
                <w:rFonts w:ascii="Arial" w:hAnsi="Arial" w:cs="Arial"/>
                <w:noProof/>
                <w:color w:val="000000" w:themeColor="text1"/>
                <w:kern w:val="2"/>
                <w:sz w:val="18"/>
                <w:szCs w:val="18"/>
              </w:rPr>
            </w:pPr>
            <w:r w:rsidRPr="00FE2FA5">
              <w:rPr>
                <w:rFonts w:ascii="Arial" w:hAnsi="Arial" w:cs="Arial"/>
                <w:noProof/>
                <w:color w:val="000000" w:themeColor="text1"/>
                <w:kern w:val="2"/>
                <w:sz w:val="18"/>
                <w:szCs w:val="18"/>
              </w:rPr>
              <w:t>Jei Pirkėjas, gavęs tinkamai pateiktą ir užpildytą Sąskaitą, uždelsia atsiskaityti už tinkamai Tiekėjo  suteiktas kokybiškas Paslaugas per Sutartyje nurodytą terminą, Tiekėjas nuo kitos nei nustatytas terminas dienos skaičiuoja Pirkėjui 0,05 (penkios šimtosios) procento dydžio delspinigius nuo neapmokėtos sumos be PVM už kiekvieną vėlavimo dieną.</w:t>
            </w:r>
          </w:p>
        </w:tc>
      </w:tr>
      <w:tr w:rsidR="00687100" w:rsidRPr="00687100" w14:paraId="6918B14B" w14:textId="77777777" w:rsidTr="60347B8C">
        <w:trPr>
          <w:trHeight w:val="300"/>
        </w:trPr>
        <w:tc>
          <w:tcPr>
            <w:tcW w:w="3094" w:type="dxa"/>
            <w:gridSpan w:val="2"/>
          </w:tcPr>
          <w:p w14:paraId="76DC1500" w14:textId="77777777" w:rsidR="00687100" w:rsidRPr="00687100" w:rsidRDefault="00687100" w:rsidP="00917A22">
            <w:pPr>
              <w:rPr>
                <w:rFonts w:ascii="Arial" w:hAnsi="Arial" w:cs="Arial"/>
                <w:b/>
                <w:noProof/>
                <w:kern w:val="2"/>
                <w:sz w:val="18"/>
                <w:szCs w:val="18"/>
                <w:lang w:val="en-US"/>
              </w:rPr>
            </w:pPr>
            <w:r w:rsidRPr="00687100">
              <w:rPr>
                <w:rFonts w:ascii="Arial" w:hAnsi="Arial" w:cs="Arial"/>
                <w:b/>
                <w:noProof/>
                <w:sz w:val="18"/>
                <w:szCs w:val="18"/>
                <w:lang w:val="en-US"/>
              </w:rPr>
              <w:t>9.2. Tiekėjui taikomos netesybos</w:t>
            </w:r>
          </w:p>
        </w:tc>
        <w:tc>
          <w:tcPr>
            <w:tcW w:w="6441" w:type="dxa"/>
            <w:gridSpan w:val="2"/>
          </w:tcPr>
          <w:p w14:paraId="741EA8B1" w14:textId="77777777" w:rsidR="00687100" w:rsidRPr="00687100" w:rsidRDefault="00687100" w:rsidP="00917A22">
            <w:pPr>
              <w:spacing w:line="259" w:lineRule="auto"/>
              <w:rPr>
                <w:rFonts w:ascii="Arial" w:eastAsia="Arial" w:hAnsi="Arial" w:cs="Arial"/>
                <w:noProof/>
                <w:color w:val="000000" w:themeColor="text1"/>
                <w:sz w:val="18"/>
                <w:szCs w:val="18"/>
                <w:lang w:val="en-US"/>
              </w:rPr>
            </w:pPr>
            <w:r w:rsidRPr="00687100">
              <w:rPr>
                <w:rFonts w:ascii="Arial" w:eastAsia="Arial" w:hAnsi="Arial" w:cs="Arial"/>
                <w:noProof/>
                <w:color w:val="000000" w:themeColor="text1"/>
                <w:kern w:val="2"/>
                <w:sz w:val="18"/>
                <w:szCs w:val="18"/>
                <w:lang w:val="en-US"/>
              </w:rPr>
              <w:t xml:space="preserve">9.2.1. </w:t>
            </w:r>
            <w:r w:rsidRPr="00687100">
              <w:rPr>
                <w:rFonts w:ascii="Arial" w:eastAsia="Arial" w:hAnsi="Arial" w:cs="Arial"/>
                <w:noProof/>
                <w:color w:val="000000" w:themeColor="text1"/>
                <w:sz w:val="18"/>
                <w:szCs w:val="18"/>
                <w:lang w:val="en-US"/>
              </w:rPr>
              <w:t xml:space="preserve">Jeigu Tiekėjas vėluoja suteikti Paslaugas arba nevykdo kitų sutartinių įsipareigojimų, Pirkėjas nuo kitos nei nustatytas terminas dienos Tiekėjui skaičiuoja </w:t>
            </w:r>
            <w:r w:rsidRPr="00687100">
              <w:rPr>
                <w:rFonts w:ascii="Arial" w:eastAsia="Arial" w:hAnsi="Arial" w:cs="Arial"/>
                <w:noProof/>
                <w:sz w:val="18"/>
                <w:szCs w:val="18"/>
                <w:lang w:val="en-US"/>
              </w:rPr>
              <w:t xml:space="preserve">0,05 (penkios šimtosios) procento </w:t>
            </w:r>
            <w:r w:rsidRPr="00687100">
              <w:rPr>
                <w:rFonts w:ascii="Arial" w:eastAsia="Arial" w:hAnsi="Arial" w:cs="Arial"/>
                <w:noProof/>
                <w:color w:val="000000" w:themeColor="text1"/>
                <w:sz w:val="18"/>
                <w:szCs w:val="18"/>
                <w:lang w:val="en-US"/>
              </w:rPr>
              <w:t xml:space="preserve">dydžio delspinigius už kiekvieną uždelstą </w:t>
            </w:r>
            <w:r w:rsidRPr="00687100">
              <w:rPr>
                <w:rFonts w:ascii="Arial" w:eastAsia="Arial" w:hAnsi="Arial" w:cs="Arial"/>
                <w:noProof/>
                <w:sz w:val="18"/>
                <w:szCs w:val="18"/>
                <w:lang w:val="en-US"/>
              </w:rPr>
              <w:t xml:space="preserve">dieną </w:t>
            </w:r>
            <w:r w:rsidRPr="00687100">
              <w:rPr>
                <w:rFonts w:ascii="Arial" w:eastAsia="Arial" w:hAnsi="Arial" w:cs="Arial"/>
                <w:noProof/>
                <w:color w:val="000000" w:themeColor="text1"/>
                <w:sz w:val="18"/>
                <w:szCs w:val="18"/>
                <w:lang w:val="en-US"/>
              </w:rPr>
              <w:t>nuo laiku nesuteiktų Paslaugų ar kitų sutartinių įsipareigojimų nevykdymo kainos be PVM.</w:t>
            </w:r>
          </w:p>
          <w:p w14:paraId="573A8CB4" w14:textId="77777777" w:rsidR="00687100" w:rsidRPr="00687100" w:rsidRDefault="00687100" w:rsidP="00917A22">
            <w:pPr>
              <w:rPr>
                <w:rFonts w:ascii="Arial" w:eastAsia="Arial" w:hAnsi="Arial" w:cs="Arial"/>
                <w:noProof/>
                <w:color w:val="000000" w:themeColor="text1"/>
                <w:sz w:val="18"/>
                <w:szCs w:val="18"/>
                <w:lang w:val="en-US"/>
              </w:rPr>
            </w:pPr>
            <w:r w:rsidRPr="00687100">
              <w:rPr>
                <w:rFonts w:ascii="Arial" w:eastAsia="Arial" w:hAnsi="Arial" w:cs="Arial"/>
                <w:noProof/>
                <w:color w:val="000000" w:themeColor="text1"/>
                <w:sz w:val="18"/>
                <w:szCs w:val="18"/>
                <w:lang w:val="en-US"/>
              </w:rPr>
              <w:t xml:space="preserve">9.2.2. Jeigu Tiekėjas vėluoja grąžinti dėl Tiekėjui mokėtinos sumos sumažinimo susidariusią permoką pagal Bendrųjų sąlygų 7.4.1.2 papunktį, Pirkėjas nuo kitos nei nustatytas terminas dienos Tiekėjui skaičiuoja </w:t>
            </w:r>
            <w:r w:rsidRPr="00687100">
              <w:rPr>
                <w:rFonts w:ascii="Arial" w:eastAsia="Arial" w:hAnsi="Arial" w:cs="Arial"/>
                <w:noProof/>
                <w:sz w:val="18"/>
                <w:szCs w:val="18"/>
                <w:lang w:val="en-US"/>
              </w:rPr>
              <w:t>0,05 (penkios šimtosios) procento</w:t>
            </w:r>
            <w:r w:rsidRPr="00687100">
              <w:rPr>
                <w:rFonts w:ascii="Arial" w:eastAsia="Arial" w:hAnsi="Arial" w:cs="Arial"/>
                <w:noProof/>
                <w:color w:val="4472C4" w:themeColor="accent1"/>
                <w:sz w:val="18"/>
                <w:szCs w:val="18"/>
                <w:lang w:val="en-US"/>
              </w:rPr>
              <w:t xml:space="preserve"> </w:t>
            </w:r>
            <w:r w:rsidRPr="00687100">
              <w:rPr>
                <w:rFonts w:ascii="Arial" w:eastAsia="Arial" w:hAnsi="Arial" w:cs="Arial"/>
                <w:noProof/>
                <w:color w:val="000000" w:themeColor="text1"/>
                <w:sz w:val="18"/>
                <w:szCs w:val="18"/>
                <w:lang w:val="en-US"/>
              </w:rPr>
              <w:t xml:space="preserve">dydžio delspinigius už kiekvieną uždelstą </w:t>
            </w:r>
            <w:r w:rsidRPr="00687100">
              <w:rPr>
                <w:rFonts w:ascii="Arial" w:eastAsia="Arial" w:hAnsi="Arial" w:cs="Arial"/>
                <w:noProof/>
                <w:sz w:val="18"/>
                <w:szCs w:val="18"/>
                <w:lang w:val="en-US"/>
              </w:rPr>
              <w:t xml:space="preserve">dieną </w:t>
            </w:r>
            <w:r w:rsidRPr="00687100">
              <w:rPr>
                <w:rFonts w:ascii="Arial" w:eastAsia="Arial" w:hAnsi="Arial" w:cs="Arial"/>
                <w:noProof/>
                <w:color w:val="000000" w:themeColor="text1"/>
                <w:sz w:val="18"/>
                <w:szCs w:val="18"/>
                <w:lang w:val="en-US"/>
              </w:rPr>
              <w:t>nuo laiku negrąžintos permokos kainos be PVM.</w:t>
            </w:r>
          </w:p>
          <w:p w14:paraId="7C34BFB6" w14:textId="77777777" w:rsidR="00687100" w:rsidRPr="00687100" w:rsidRDefault="00687100" w:rsidP="00917A22">
            <w:pPr>
              <w:rPr>
                <w:rFonts w:ascii="Arial" w:hAnsi="Arial" w:cs="Arial"/>
                <w:noProof/>
                <w:color w:val="000000"/>
                <w:kern w:val="2"/>
                <w:sz w:val="18"/>
                <w:szCs w:val="18"/>
                <w:lang w:val="en-US"/>
              </w:rPr>
            </w:pPr>
            <w:r w:rsidRPr="00687100">
              <w:rPr>
                <w:rFonts w:ascii="Arial" w:hAnsi="Arial" w:cs="Arial"/>
                <w:noProof/>
                <w:color w:val="000000"/>
                <w:kern w:val="2"/>
                <w:sz w:val="18"/>
                <w:szCs w:val="18"/>
                <w:lang w:val="en-US"/>
              </w:rPr>
              <w:t xml:space="preserve">9.2.3. Tiekėjas privalo sumokėti Pirkėjui netesybas per 30 dienų nuo Pirkėjo pareikalavimo, </w:t>
            </w:r>
            <w:r w:rsidRPr="00687100">
              <w:rPr>
                <w:rFonts w:ascii="Arial" w:hAnsi="Arial" w:cs="Arial"/>
                <w:noProof/>
                <w:color w:val="000000" w:themeColor="text1"/>
                <w:sz w:val="18"/>
                <w:szCs w:val="18"/>
                <w:lang w:val="en-US"/>
              </w:rPr>
              <w:t>jeigu netesybų suma nėra išskaitoma iš Tiekėjui mokėtinos sumos.</w:t>
            </w:r>
            <w:r w:rsidRPr="00687100">
              <w:rPr>
                <w:rFonts w:ascii="Arial" w:hAnsi="Arial" w:cs="Arial"/>
                <w:noProof/>
                <w:color w:val="000000"/>
                <w:kern w:val="2"/>
                <w:sz w:val="18"/>
                <w:szCs w:val="18"/>
                <w:lang w:val="en-US"/>
              </w:rPr>
              <w:t xml:space="preserve"> </w:t>
            </w:r>
          </w:p>
          <w:p w14:paraId="0EAB9FA8" w14:textId="77777777" w:rsidR="00687100" w:rsidRPr="00687100" w:rsidRDefault="00687100" w:rsidP="00917A22">
            <w:pPr>
              <w:rPr>
                <w:rFonts w:ascii="Arial" w:hAnsi="Arial" w:cs="Arial"/>
                <w:b/>
                <w:bCs/>
                <w:noProof/>
                <w:kern w:val="2"/>
                <w:sz w:val="18"/>
                <w:szCs w:val="18"/>
                <w:lang w:val="en-US"/>
              </w:rPr>
            </w:pPr>
            <w:r w:rsidRPr="00687100">
              <w:rPr>
                <w:rFonts w:ascii="Arial" w:eastAsia="Calibri" w:hAnsi="Arial" w:cs="Arial"/>
                <w:noProof/>
                <w:sz w:val="18"/>
                <w:szCs w:val="18"/>
                <w:lang w:val="en-US"/>
              </w:rPr>
              <w:t>Nustatoma Šalies maksimali mokėtinų netesybų riba – 20 (dvidešimt) procentų nuo Sutarties kainos be PVM. Nurodyta suma neapima nuostolių atlyginimo ir trečiųjų šalių pritaikytų sankcijų vertės.</w:t>
            </w:r>
          </w:p>
        </w:tc>
      </w:tr>
      <w:tr w:rsidR="00687100" w:rsidRPr="00687100" w14:paraId="5D614D08" w14:textId="77777777" w:rsidTr="60347B8C">
        <w:trPr>
          <w:trHeight w:val="300"/>
        </w:trPr>
        <w:tc>
          <w:tcPr>
            <w:tcW w:w="3094" w:type="dxa"/>
            <w:gridSpan w:val="2"/>
          </w:tcPr>
          <w:p w14:paraId="73566C1A" w14:textId="77777777" w:rsidR="00687100" w:rsidRPr="00FE2FA5" w:rsidRDefault="00687100" w:rsidP="00917A22">
            <w:pPr>
              <w:rPr>
                <w:rFonts w:ascii="Arial" w:hAnsi="Arial" w:cs="Arial"/>
                <w:b/>
                <w:noProof/>
                <w:kern w:val="2"/>
                <w:sz w:val="18"/>
                <w:szCs w:val="18"/>
              </w:rPr>
            </w:pPr>
            <w:r w:rsidRPr="00FE2FA5">
              <w:rPr>
                <w:rFonts w:ascii="Arial" w:hAnsi="Arial" w:cs="Arial"/>
                <w:b/>
                <w:noProof/>
                <w:kern w:val="2"/>
                <w:sz w:val="18"/>
                <w:szCs w:val="18"/>
              </w:rPr>
              <w:t>9.3. Tiekėjui / Pirkėjui taikoma bauda nutraukus Sutartį dėl esminio Sutarties pažeidimo ar nepagrįstai nutraukus Sutarties vykdymą ne Sutartyje nustatyta tvarka</w:t>
            </w:r>
          </w:p>
        </w:tc>
        <w:tc>
          <w:tcPr>
            <w:tcW w:w="6441" w:type="dxa"/>
            <w:gridSpan w:val="2"/>
          </w:tcPr>
          <w:p w14:paraId="557E03D3" w14:textId="77777777" w:rsidR="00687100" w:rsidRPr="00FE2FA5" w:rsidRDefault="00687100" w:rsidP="00917A22">
            <w:pPr>
              <w:rPr>
                <w:rFonts w:ascii="Arial" w:hAnsi="Arial" w:cs="Arial"/>
                <w:noProof/>
                <w:color w:val="000000" w:themeColor="text1"/>
                <w:kern w:val="2"/>
                <w:sz w:val="18"/>
                <w:szCs w:val="18"/>
              </w:rPr>
            </w:pPr>
            <w:r w:rsidRPr="00FE2FA5">
              <w:rPr>
                <w:rFonts w:ascii="Arial" w:hAnsi="Arial" w:cs="Arial"/>
                <w:noProof/>
                <w:color w:val="000000" w:themeColor="text1"/>
                <w:kern w:val="2"/>
                <w:sz w:val="18"/>
                <w:szCs w:val="18"/>
              </w:rPr>
              <w:t xml:space="preserve">Nutraukus Sutartį dėl esminio Sutarties pažeidimo, nustatyto Sutarties Specialiosiose sąlygose, mokama 10 procentų dydžio bauda nuo Pradinės Sutarties vertės be PVM, nurodytos Specialiųjų sąlygų 5.2 punkte. </w:t>
            </w:r>
          </w:p>
          <w:p w14:paraId="5E65A286" w14:textId="77777777" w:rsidR="00687100" w:rsidRPr="00FE2FA5" w:rsidRDefault="00687100" w:rsidP="00917A22">
            <w:pPr>
              <w:rPr>
                <w:rFonts w:ascii="Arial" w:hAnsi="Arial" w:cs="Arial"/>
                <w:noProof/>
                <w:color w:val="000000" w:themeColor="text1"/>
                <w:sz w:val="18"/>
                <w:szCs w:val="18"/>
              </w:rPr>
            </w:pPr>
          </w:p>
          <w:p w14:paraId="7C18C598" w14:textId="77777777" w:rsidR="00687100" w:rsidRPr="00FE2FA5" w:rsidRDefault="00687100" w:rsidP="00917A22">
            <w:pPr>
              <w:rPr>
                <w:rFonts w:ascii="Arial" w:hAnsi="Arial" w:cs="Arial"/>
                <w:noProof/>
                <w:kern w:val="2"/>
                <w:sz w:val="18"/>
                <w:szCs w:val="18"/>
              </w:rPr>
            </w:pPr>
          </w:p>
        </w:tc>
      </w:tr>
      <w:tr w:rsidR="00687100" w:rsidRPr="00687100" w14:paraId="3948125C" w14:textId="77777777" w:rsidTr="60347B8C">
        <w:trPr>
          <w:trHeight w:val="300"/>
        </w:trPr>
        <w:tc>
          <w:tcPr>
            <w:tcW w:w="3094" w:type="dxa"/>
            <w:gridSpan w:val="2"/>
          </w:tcPr>
          <w:p w14:paraId="78D50CA3" w14:textId="77777777" w:rsidR="00687100" w:rsidRPr="00FE2FA5" w:rsidRDefault="00687100" w:rsidP="00917A22">
            <w:pPr>
              <w:rPr>
                <w:rFonts w:ascii="Arial" w:eastAsia="Arial" w:hAnsi="Arial" w:cs="Arial"/>
                <w:noProof/>
                <w:sz w:val="18"/>
                <w:szCs w:val="18"/>
              </w:rPr>
            </w:pPr>
            <w:r w:rsidRPr="00FE2FA5">
              <w:rPr>
                <w:rFonts w:ascii="Arial" w:eastAsia="Arial" w:hAnsi="Arial" w:cs="Arial"/>
                <w:b/>
                <w:bCs/>
                <w:noProof/>
                <w:color w:val="000000" w:themeColor="text1"/>
                <w:sz w:val="18"/>
                <w:szCs w:val="18"/>
              </w:rPr>
              <w:t xml:space="preserve">9.4. Tiekėjui taikoma bauda dėl esamų subtiekėjų ar specialistų </w:t>
            </w:r>
            <w:r w:rsidRPr="00FE2FA5">
              <w:rPr>
                <w:rFonts w:ascii="Arial" w:eastAsia="Arial" w:hAnsi="Arial" w:cs="Arial"/>
                <w:b/>
                <w:bCs/>
                <w:noProof/>
                <w:color w:val="000000" w:themeColor="text1"/>
                <w:sz w:val="18"/>
                <w:szCs w:val="18"/>
              </w:rPr>
              <w:lastRenderedPageBreak/>
              <w:t>pakeitimo / naujų subtiekėjų pasitelkimo nesilaikant Bendrosiose sąlygose nurodytos subtiekėjų ir (ar) specialistų keitimo tvarkos</w:t>
            </w:r>
          </w:p>
        </w:tc>
        <w:tc>
          <w:tcPr>
            <w:tcW w:w="6441" w:type="dxa"/>
            <w:gridSpan w:val="2"/>
          </w:tcPr>
          <w:p w14:paraId="2052B62A" w14:textId="77777777" w:rsidR="00687100" w:rsidRPr="00687100" w:rsidRDefault="00687100" w:rsidP="00917A22">
            <w:pPr>
              <w:jc w:val="both"/>
              <w:rPr>
                <w:rFonts w:ascii="Arial" w:eastAsia="Arial" w:hAnsi="Arial" w:cs="Arial"/>
                <w:noProof/>
                <w:color w:val="000000" w:themeColor="text1"/>
                <w:sz w:val="18"/>
                <w:szCs w:val="18"/>
                <w:lang w:val="en-US"/>
              </w:rPr>
            </w:pPr>
            <w:r w:rsidRPr="00687100">
              <w:rPr>
                <w:rFonts w:ascii="Arial" w:eastAsia="Arial" w:hAnsi="Arial" w:cs="Arial"/>
                <w:noProof/>
                <w:color w:val="000000" w:themeColor="text1"/>
                <w:sz w:val="18"/>
                <w:szCs w:val="18"/>
                <w:lang w:val="en-US"/>
              </w:rPr>
              <w:lastRenderedPageBreak/>
              <w:t>Netaikoma</w:t>
            </w:r>
          </w:p>
          <w:p w14:paraId="202320EF" w14:textId="77777777" w:rsidR="00687100" w:rsidRPr="00687100" w:rsidRDefault="00687100" w:rsidP="00917A22">
            <w:pPr>
              <w:jc w:val="both"/>
              <w:rPr>
                <w:rFonts w:ascii="Arial" w:eastAsia="Arial" w:hAnsi="Arial" w:cs="Arial"/>
                <w:noProof/>
                <w:color w:val="000000" w:themeColor="text1"/>
                <w:sz w:val="18"/>
                <w:szCs w:val="18"/>
                <w:lang w:val="en-US"/>
              </w:rPr>
            </w:pPr>
            <w:r w:rsidRPr="00687100">
              <w:rPr>
                <w:rFonts w:ascii="Arial" w:eastAsia="Arial" w:hAnsi="Arial" w:cs="Arial"/>
                <w:noProof/>
                <w:color w:val="000000" w:themeColor="text1"/>
                <w:sz w:val="18"/>
                <w:szCs w:val="18"/>
                <w:lang w:val="en-US"/>
              </w:rPr>
              <w:t xml:space="preserve"> </w:t>
            </w:r>
          </w:p>
          <w:p w14:paraId="7EB322B9" w14:textId="77777777" w:rsidR="00687100" w:rsidRPr="00687100" w:rsidRDefault="00687100" w:rsidP="00917A22">
            <w:pPr>
              <w:jc w:val="both"/>
              <w:rPr>
                <w:rFonts w:ascii="Arial" w:eastAsia="Arial" w:hAnsi="Arial" w:cs="Arial"/>
                <w:noProof/>
                <w:color w:val="000000" w:themeColor="text1"/>
                <w:sz w:val="18"/>
                <w:szCs w:val="18"/>
                <w:lang w:val="en-US"/>
              </w:rPr>
            </w:pPr>
          </w:p>
        </w:tc>
      </w:tr>
      <w:tr w:rsidR="00687100" w:rsidRPr="00687100" w14:paraId="3EBE380A" w14:textId="77777777" w:rsidTr="60347B8C">
        <w:trPr>
          <w:trHeight w:val="1133"/>
        </w:trPr>
        <w:tc>
          <w:tcPr>
            <w:tcW w:w="3094" w:type="dxa"/>
            <w:gridSpan w:val="2"/>
          </w:tcPr>
          <w:p w14:paraId="1CF536B4" w14:textId="77777777" w:rsidR="00687100" w:rsidRPr="00FE2FA5" w:rsidRDefault="00687100" w:rsidP="00917A22">
            <w:pPr>
              <w:rPr>
                <w:rFonts w:ascii="Arial" w:hAnsi="Arial" w:cs="Arial"/>
                <w:b/>
                <w:bCs/>
                <w:noProof/>
                <w:kern w:val="2"/>
                <w:sz w:val="18"/>
                <w:szCs w:val="18"/>
              </w:rPr>
            </w:pPr>
            <w:r w:rsidRPr="00FE2FA5">
              <w:rPr>
                <w:rFonts w:ascii="Arial" w:hAnsi="Arial" w:cs="Arial"/>
                <w:b/>
                <w:bCs/>
                <w:noProof/>
                <w:kern w:val="2"/>
                <w:sz w:val="18"/>
                <w:szCs w:val="18"/>
              </w:rPr>
              <w:lastRenderedPageBreak/>
              <w:t>9.5. Tiekėjui taikomos baudos dėl aplinkosauginių ir (arba) socialinių kriterijų nesilaikymo</w:t>
            </w:r>
          </w:p>
        </w:tc>
        <w:tc>
          <w:tcPr>
            <w:tcW w:w="6441" w:type="dxa"/>
            <w:gridSpan w:val="2"/>
          </w:tcPr>
          <w:p w14:paraId="064064B8" w14:textId="77777777" w:rsidR="00687100" w:rsidRPr="00FE2FA5" w:rsidRDefault="00687100" w:rsidP="00917A22">
            <w:pPr>
              <w:rPr>
                <w:rFonts w:ascii="Arial" w:eastAsia="Arial" w:hAnsi="Arial" w:cs="Arial"/>
                <w:noProof/>
                <w:color w:val="000000" w:themeColor="text1"/>
                <w:sz w:val="18"/>
                <w:szCs w:val="18"/>
              </w:rPr>
            </w:pPr>
            <w:r w:rsidRPr="00FE2FA5">
              <w:rPr>
                <w:rFonts w:ascii="Arial" w:eastAsia="Arial" w:hAnsi="Arial" w:cs="Arial"/>
                <w:noProof/>
                <w:color w:val="000000" w:themeColor="text1"/>
                <w:sz w:val="18"/>
                <w:szCs w:val="18"/>
              </w:rPr>
              <w:t>Tiekėjui taikoma 300 Eur bauda dėl aplinkosauginių kriterijų nesilaikymo už kiekvieną nustatytą atvejį.</w:t>
            </w:r>
          </w:p>
          <w:p w14:paraId="6F64ABB3" w14:textId="77777777" w:rsidR="00687100" w:rsidRPr="00FE2FA5" w:rsidRDefault="00687100" w:rsidP="00917A22">
            <w:pPr>
              <w:rPr>
                <w:rFonts w:ascii="Arial" w:eastAsia="Arial" w:hAnsi="Arial" w:cs="Arial"/>
                <w:noProof/>
                <w:color w:val="000000" w:themeColor="text1"/>
                <w:sz w:val="18"/>
                <w:szCs w:val="18"/>
              </w:rPr>
            </w:pPr>
          </w:p>
          <w:p w14:paraId="041BEF76" w14:textId="77777777" w:rsidR="00687100" w:rsidRPr="00687100" w:rsidRDefault="00687100" w:rsidP="00917A22">
            <w:pPr>
              <w:rPr>
                <w:rFonts w:ascii="Arial" w:eastAsia="Arial" w:hAnsi="Arial" w:cs="Arial"/>
                <w:noProof/>
                <w:kern w:val="2"/>
                <w:sz w:val="18"/>
                <w:szCs w:val="18"/>
                <w:lang w:val="en-US"/>
              </w:rPr>
            </w:pPr>
            <w:r w:rsidRPr="00687100">
              <w:rPr>
                <w:rFonts w:ascii="Arial" w:eastAsia="Arial" w:hAnsi="Arial" w:cs="Arial"/>
                <w:noProof/>
                <w:color w:val="000000" w:themeColor="text1"/>
                <w:sz w:val="18"/>
                <w:szCs w:val="18"/>
                <w:lang w:val="en-US"/>
              </w:rPr>
              <w:t>Dėl socialinių kriterijų nesilaikymo bauda netaikoma.</w:t>
            </w:r>
          </w:p>
        </w:tc>
      </w:tr>
      <w:tr w:rsidR="00687100" w:rsidRPr="00687100" w14:paraId="37D44D9F" w14:textId="77777777" w:rsidTr="60347B8C">
        <w:trPr>
          <w:trHeight w:val="300"/>
        </w:trPr>
        <w:tc>
          <w:tcPr>
            <w:tcW w:w="3094" w:type="dxa"/>
            <w:gridSpan w:val="2"/>
          </w:tcPr>
          <w:p w14:paraId="2278BDFD" w14:textId="77777777" w:rsidR="00687100" w:rsidRPr="00FE2FA5" w:rsidRDefault="00687100" w:rsidP="00917A22">
            <w:pPr>
              <w:rPr>
                <w:rFonts w:ascii="Arial" w:hAnsi="Arial" w:cs="Arial"/>
                <w:b/>
                <w:bCs/>
                <w:noProof/>
                <w:kern w:val="2"/>
                <w:sz w:val="18"/>
                <w:szCs w:val="18"/>
              </w:rPr>
            </w:pPr>
            <w:r w:rsidRPr="00FE2FA5">
              <w:rPr>
                <w:rFonts w:ascii="Arial" w:hAnsi="Arial" w:cs="Arial"/>
                <w:b/>
                <w:bCs/>
                <w:noProof/>
                <w:kern w:val="2"/>
                <w:sz w:val="18"/>
                <w:szCs w:val="18"/>
              </w:rPr>
              <w:t>9.6. Tiekėjui / Pirkėjui taikoma bauda dėl konfidencialumo reikalavimų nesilaikymo</w:t>
            </w:r>
          </w:p>
        </w:tc>
        <w:tc>
          <w:tcPr>
            <w:tcW w:w="6441" w:type="dxa"/>
            <w:gridSpan w:val="2"/>
          </w:tcPr>
          <w:p w14:paraId="0D1D4B09" w14:textId="77777777" w:rsidR="00687100" w:rsidRPr="00687100" w:rsidRDefault="00687100" w:rsidP="00917A22">
            <w:pPr>
              <w:rPr>
                <w:rFonts w:ascii="Arial" w:hAnsi="Arial" w:cs="Arial"/>
                <w:noProof/>
                <w:color w:val="4472C4"/>
                <w:kern w:val="2"/>
                <w:sz w:val="18"/>
                <w:szCs w:val="18"/>
                <w:lang w:val="en-US"/>
              </w:rPr>
            </w:pPr>
            <w:r w:rsidRPr="00687100">
              <w:rPr>
                <w:rFonts w:ascii="Arial" w:hAnsi="Arial" w:cs="Arial"/>
                <w:noProof/>
                <w:color w:val="000000" w:themeColor="text1"/>
                <w:kern w:val="2"/>
                <w:sz w:val="18"/>
                <w:szCs w:val="18"/>
                <w:lang w:val="en-US"/>
              </w:rPr>
              <w:t>300 Eur</w:t>
            </w:r>
          </w:p>
        </w:tc>
      </w:tr>
      <w:tr w:rsidR="00687100" w:rsidRPr="00687100" w14:paraId="0157C171" w14:textId="77777777" w:rsidTr="60347B8C">
        <w:trPr>
          <w:trHeight w:val="300"/>
        </w:trPr>
        <w:tc>
          <w:tcPr>
            <w:tcW w:w="3094" w:type="dxa"/>
            <w:gridSpan w:val="2"/>
          </w:tcPr>
          <w:p w14:paraId="66B28CD3" w14:textId="77777777" w:rsidR="00687100" w:rsidRPr="00FE2FA5" w:rsidRDefault="00687100" w:rsidP="00917A22">
            <w:pPr>
              <w:rPr>
                <w:rFonts w:ascii="Arial" w:hAnsi="Arial" w:cs="Arial"/>
                <w:b/>
                <w:bCs/>
                <w:noProof/>
                <w:kern w:val="2"/>
                <w:sz w:val="18"/>
                <w:szCs w:val="18"/>
              </w:rPr>
            </w:pPr>
            <w:r w:rsidRPr="00FE2FA5">
              <w:rPr>
                <w:rFonts w:ascii="Arial" w:hAnsi="Arial" w:cs="Arial"/>
                <w:b/>
                <w:bCs/>
                <w:noProof/>
                <w:kern w:val="2"/>
                <w:sz w:val="18"/>
                <w:szCs w:val="18"/>
              </w:rPr>
              <w:t>9.7. Tiekėjui taikomos netesybos dėl pirkimo dokumentuose nustatytų Kokybinių kriterijų nepasiekimo Sutarties vykdymo metu</w:t>
            </w:r>
          </w:p>
        </w:tc>
        <w:tc>
          <w:tcPr>
            <w:tcW w:w="6441" w:type="dxa"/>
            <w:gridSpan w:val="2"/>
          </w:tcPr>
          <w:p w14:paraId="6AD1601A" w14:textId="77777777" w:rsidR="00687100" w:rsidRPr="00687100" w:rsidRDefault="00687100" w:rsidP="00917A22">
            <w:pPr>
              <w:rPr>
                <w:rFonts w:ascii="Arial" w:hAnsi="Arial" w:cs="Arial"/>
                <w:noProof/>
                <w:color w:val="000000" w:themeColor="text1"/>
                <w:sz w:val="18"/>
                <w:szCs w:val="18"/>
                <w:lang w:val="en-US"/>
              </w:rPr>
            </w:pPr>
            <w:r w:rsidRPr="00687100">
              <w:rPr>
                <w:rFonts w:ascii="Arial" w:hAnsi="Arial" w:cs="Arial"/>
                <w:noProof/>
                <w:color w:val="000000" w:themeColor="text1"/>
                <w:sz w:val="18"/>
                <w:szCs w:val="18"/>
                <w:lang w:val="en-US"/>
              </w:rPr>
              <w:t>Netaikoma</w:t>
            </w:r>
          </w:p>
          <w:p w14:paraId="7D60C365" w14:textId="77777777" w:rsidR="00687100" w:rsidRPr="00687100" w:rsidRDefault="00687100" w:rsidP="00917A22">
            <w:pPr>
              <w:rPr>
                <w:rFonts w:ascii="Arial" w:hAnsi="Arial" w:cs="Arial"/>
                <w:noProof/>
                <w:color w:val="000000" w:themeColor="text1"/>
                <w:sz w:val="18"/>
                <w:szCs w:val="18"/>
                <w:lang w:val="en-US"/>
              </w:rPr>
            </w:pPr>
          </w:p>
          <w:p w14:paraId="043506EF" w14:textId="77777777" w:rsidR="00687100" w:rsidRPr="00687100" w:rsidRDefault="00687100" w:rsidP="00917A22">
            <w:pPr>
              <w:rPr>
                <w:rFonts w:ascii="Arial" w:hAnsi="Arial" w:cs="Arial"/>
                <w:noProof/>
                <w:color w:val="4472C4"/>
                <w:kern w:val="2"/>
                <w:sz w:val="18"/>
                <w:szCs w:val="18"/>
                <w:lang w:val="en-US"/>
              </w:rPr>
            </w:pPr>
          </w:p>
        </w:tc>
      </w:tr>
      <w:tr w:rsidR="00687100" w:rsidRPr="00687100" w14:paraId="0BDE3391" w14:textId="77777777" w:rsidTr="60347B8C">
        <w:trPr>
          <w:trHeight w:val="1560"/>
        </w:trPr>
        <w:tc>
          <w:tcPr>
            <w:tcW w:w="3094" w:type="dxa"/>
            <w:gridSpan w:val="2"/>
            <w:tcBorders>
              <w:top w:val="single" w:sz="4" w:space="0" w:color="auto"/>
              <w:left w:val="single" w:sz="4" w:space="0" w:color="auto"/>
              <w:bottom w:val="single" w:sz="4" w:space="0" w:color="auto"/>
              <w:right w:val="single" w:sz="4" w:space="0" w:color="auto"/>
            </w:tcBorders>
          </w:tcPr>
          <w:p w14:paraId="1EA4AB86" w14:textId="77777777" w:rsidR="00687100" w:rsidRPr="00FE2FA5" w:rsidRDefault="00687100" w:rsidP="00917A22">
            <w:pPr>
              <w:rPr>
                <w:rFonts w:ascii="Arial" w:hAnsi="Arial" w:cs="Arial"/>
                <w:b/>
                <w:bCs/>
                <w:noProof/>
                <w:kern w:val="2"/>
                <w:sz w:val="18"/>
                <w:szCs w:val="18"/>
              </w:rPr>
            </w:pPr>
            <w:r w:rsidRPr="00FE2FA5">
              <w:rPr>
                <w:rFonts w:ascii="Arial" w:hAnsi="Arial" w:cs="Arial"/>
                <w:b/>
                <w:bCs/>
                <w:noProof/>
                <w:kern w:val="2"/>
                <w:sz w:val="18"/>
                <w:szCs w:val="18"/>
              </w:rPr>
              <w:t xml:space="preserve">9.8. Tiekėjui taikomos netesybos dėl Sutarties įvykdymo užtikrinimo </w:t>
            </w:r>
            <w:r w:rsidRPr="00FE2FA5">
              <w:rPr>
                <w:rFonts w:ascii="Arial" w:hAnsi="Arial" w:cs="Arial"/>
                <w:b/>
                <w:bCs/>
                <w:noProof/>
                <w:sz w:val="18"/>
                <w:szCs w:val="18"/>
              </w:rPr>
              <w:t>nepratęsimo</w:t>
            </w:r>
          </w:p>
        </w:tc>
        <w:tc>
          <w:tcPr>
            <w:tcW w:w="6441" w:type="dxa"/>
            <w:gridSpan w:val="2"/>
            <w:tcBorders>
              <w:top w:val="single" w:sz="4" w:space="0" w:color="auto"/>
              <w:left w:val="single" w:sz="4" w:space="0" w:color="auto"/>
              <w:bottom w:val="single" w:sz="4" w:space="0" w:color="auto"/>
              <w:right w:val="single" w:sz="4" w:space="0" w:color="auto"/>
            </w:tcBorders>
          </w:tcPr>
          <w:p w14:paraId="2E54F23F" w14:textId="77777777" w:rsidR="00687100" w:rsidRPr="00FE2FA5" w:rsidRDefault="00687100" w:rsidP="00917A22">
            <w:pPr>
              <w:rPr>
                <w:rFonts w:ascii="Arial" w:hAnsi="Arial" w:cs="Arial"/>
                <w:noProof/>
                <w:color w:val="4472C4"/>
                <w:kern w:val="2"/>
                <w:sz w:val="18"/>
                <w:szCs w:val="18"/>
              </w:rPr>
            </w:pPr>
            <w:r w:rsidRPr="00FE2FA5">
              <w:rPr>
                <w:rFonts w:ascii="Arial" w:hAnsi="Arial" w:cs="Arial"/>
                <w:noProof/>
                <w:color w:val="000000" w:themeColor="text1"/>
                <w:sz w:val="18"/>
                <w:szCs w:val="18"/>
              </w:rPr>
              <w:t>Tiekėjui taikomi 0,05 proc. delspinigiai už kiekvieną pradelstą dieną</w:t>
            </w:r>
            <w:r w:rsidRPr="00FE2FA5">
              <w:rPr>
                <w:rFonts w:ascii="Arial" w:hAnsi="Arial" w:cs="Arial"/>
                <w:noProof/>
                <w:color w:val="000000" w:themeColor="text1"/>
                <w:kern w:val="2"/>
                <w:sz w:val="18"/>
                <w:szCs w:val="18"/>
              </w:rPr>
              <w:t>.</w:t>
            </w:r>
          </w:p>
        </w:tc>
      </w:tr>
      <w:tr w:rsidR="00687100" w:rsidRPr="00687100" w14:paraId="7FE8DAF1" w14:textId="77777777" w:rsidTr="60347B8C">
        <w:trPr>
          <w:trHeight w:val="300"/>
        </w:trPr>
        <w:tc>
          <w:tcPr>
            <w:tcW w:w="3094" w:type="dxa"/>
            <w:gridSpan w:val="2"/>
          </w:tcPr>
          <w:p w14:paraId="666D073F" w14:textId="77777777" w:rsidR="00687100" w:rsidRPr="00FE2FA5" w:rsidRDefault="00687100" w:rsidP="00917A22">
            <w:pPr>
              <w:rPr>
                <w:rFonts w:ascii="Arial" w:hAnsi="Arial" w:cs="Arial"/>
                <w:b/>
                <w:bCs/>
                <w:noProof/>
                <w:kern w:val="2"/>
                <w:sz w:val="18"/>
                <w:szCs w:val="18"/>
              </w:rPr>
            </w:pPr>
            <w:r w:rsidRPr="00FE2FA5">
              <w:rPr>
                <w:rFonts w:ascii="Arial" w:hAnsi="Arial" w:cs="Arial"/>
                <w:b/>
                <w:bCs/>
                <w:noProof/>
                <w:sz w:val="18"/>
                <w:szCs w:val="18"/>
              </w:rPr>
              <w:t>9.9. Tiekėjui taikoma bauda dėl Pirkėjo simbolių, pavadinimo ir ženklo reklamoje ar rinkodaroje naudojimo reikalavimų nesilaikymo bei draudimo naudotis Pirkėjo sukurtais intelektiniais veiklos rezultatais nesilaikymo</w:t>
            </w:r>
          </w:p>
        </w:tc>
        <w:tc>
          <w:tcPr>
            <w:tcW w:w="6441" w:type="dxa"/>
            <w:gridSpan w:val="2"/>
          </w:tcPr>
          <w:p w14:paraId="7FBBDB9B" w14:textId="77777777" w:rsidR="00687100" w:rsidRPr="00FE2FA5" w:rsidRDefault="00687100" w:rsidP="00917A22">
            <w:pPr>
              <w:rPr>
                <w:rFonts w:ascii="Arial" w:hAnsi="Arial" w:cs="Arial"/>
                <w:i/>
                <w:iCs/>
                <w:noProof/>
                <w:color w:val="4472C4"/>
                <w:kern w:val="2"/>
                <w:sz w:val="18"/>
                <w:szCs w:val="18"/>
              </w:rPr>
            </w:pPr>
            <w:r w:rsidRPr="00FE2FA5">
              <w:rPr>
                <w:rFonts w:ascii="Arial" w:hAnsi="Arial" w:cs="Arial"/>
                <w:noProof/>
                <w:color w:val="000000" w:themeColor="text1"/>
                <w:kern w:val="2"/>
                <w:sz w:val="18"/>
                <w:szCs w:val="18"/>
              </w:rPr>
              <w:t>Tiekėjui taikoma 300 Eur bauda už kiekvieną nustatytą atvejį.</w:t>
            </w:r>
          </w:p>
          <w:p w14:paraId="64E4B80D" w14:textId="77777777" w:rsidR="00687100" w:rsidRPr="00FE2FA5" w:rsidRDefault="00687100" w:rsidP="00917A22">
            <w:pPr>
              <w:rPr>
                <w:rFonts w:ascii="Arial" w:hAnsi="Arial" w:cs="Arial"/>
                <w:noProof/>
                <w:sz w:val="18"/>
                <w:szCs w:val="18"/>
              </w:rPr>
            </w:pPr>
          </w:p>
          <w:p w14:paraId="3575B68C" w14:textId="77777777" w:rsidR="00687100" w:rsidRPr="00FE2FA5" w:rsidRDefault="00687100" w:rsidP="00917A22">
            <w:pPr>
              <w:rPr>
                <w:rFonts w:ascii="Arial" w:hAnsi="Arial" w:cs="Arial"/>
                <w:noProof/>
                <w:color w:val="4472C4"/>
                <w:kern w:val="2"/>
                <w:sz w:val="18"/>
                <w:szCs w:val="18"/>
              </w:rPr>
            </w:pPr>
          </w:p>
        </w:tc>
      </w:tr>
      <w:tr w:rsidR="00687100" w:rsidRPr="00687100" w14:paraId="782431C0" w14:textId="77777777" w:rsidTr="60347B8C">
        <w:trPr>
          <w:trHeight w:val="300"/>
        </w:trPr>
        <w:tc>
          <w:tcPr>
            <w:tcW w:w="3094" w:type="dxa"/>
            <w:gridSpan w:val="2"/>
          </w:tcPr>
          <w:p w14:paraId="232457B3" w14:textId="77777777" w:rsidR="00687100" w:rsidRPr="00687100" w:rsidRDefault="00687100" w:rsidP="00917A22">
            <w:pPr>
              <w:rPr>
                <w:rFonts w:ascii="Arial" w:hAnsi="Arial" w:cs="Arial"/>
                <w:b/>
                <w:bCs/>
                <w:noProof/>
                <w:kern w:val="2"/>
                <w:sz w:val="18"/>
                <w:szCs w:val="18"/>
                <w:lang w:val="en-US"/>
              </w:rPr>
            </w:pPr>
            <w:r w:rsidRPr="00687100">
              <w:rPr>
                <w:rFonts w:ascii="Arial" w:hAnsi="Arial" w:cs="Arial"/>
                <w:b/>
                <w:bCs/>
                <w:noProof/>
                <w:kern w:val="2"/>
                <w:sz w:val="18"/>
                <w:szCs w:val="18"/>
                <w:lang w:val="en-US"/>
              </w:rPr>
              <w:t>9.10. Kitos netesybos</w:t>
            </w:r>
          </w:p>
        </w:tc>
        <w:tc>
          <w:tcPr>
            <w:tcW w:w="6441" w:type="dxa"/>
            <w:gridSpan w:val="2"/>
          </w:tcPr>
          <w:p w14:paraId="44452327" w14:textId="77777777" w:rsidR="00687100" w:rsidRPr="00687100" w:rsidRDefault="00687100" w:rsidP="00917A22">
            <w:pPr>
              <w:rPr>
                <w:rFonts w:ascii="Arial" w:hAnsi="Arial" w:cs="Arial"/>
                <w:noProof/>
                <w:color w:val="000000" w:themeColor="text1"/>
                <w:sz w:val="18"/>
                <w:szCs w:val="18"/>
                <w:lang w:val="en-US"/>
              </w:rPr>
            </w:pPr>
            <w:r w:rsidRPr="00687100">
              <w:rPr>
                <w:rFonts w:ascii="Arial" w:hAnsi="Arial" w:cs="Arial"/>
                <w:noProof/>
                <w:color w:val="000000" w:themeColor="text1"/>
                <w:sz w:val="18"/>
                <w:szCs w:val="18"/>
                <w:lang w:val="en-US"/>
              </w:rPr>
              <w:t>Netaikoma</w:t>
            </w:r>
          </w:p>
          <w:p w14:paraId="2B6260B1" w14:textId="77777777" w:rsidR="00687100" w:rsidRPr="00687100" w:rsidRDefault="00687100" w:rsidP="00917A22">
            <w:pPr>
              <w:rPr>
                <w:rFonts w:ascii="Arial" w:hAnsi="Arial" w:cs="Arial"/>
                <w:noProof/>
                <w:color w:val="4472C4"/>
                <w:kern w:val="2"/>
                <w:sz w:val="18"/>
                <w:szCs w:val="18"/>
                <w:lang w:val="en-US"/>
              </w:rPr>
            </w:pPr>
          </w:p>
        </w:tc>
      </w:tr>
      <w:tr w:rsidR="00687100" w:rsidRPr="00687100" w14:paraId="47B21248" w14:textId="77777777" w:rsidTr="60347B8C">
        <w:trPr>
          <w:trHeight w:val="300"/>
        </w:trPr>
        <w:tc>
          <w:tcPr>
            <w:tcW w:w="9535" w:type="dxa"/>
            <w:gridSpan w:val="4"/>
          </w:tcPr>
          <w:p w14:paraId="1F958F95" w14:textId="77777777" w:rsidR="00687100" w:rsidRPr="00687100" w:rsidRDefault="00687100" w:rsidP="00917A22">
            <w:pPr>
              <w:jc w:val="center"/>
              <w:rPr>
                <w:rFonts w:ascii="Arial" w:hAnsi="Arial" w:cs="Arial"/>
                <w:noProof/>
                <w:color w:val="4472C4"/>
                <w:kern w:val="2"/>
                <w:sz w:val="18"/>
                <w:szCs w:val="18"/>
                <w:lang w:val="en-US"/>
              </w:rPr>
            </w:pPr>
            <w:r w:rsidRPr="00687100">
              <w:rPr>
                <w:rFonts w:ascii="Arial" w:hAnsi="Arial" w:cs="Arial"/>
                <w:b/>
                <w:noProof/>
                <w:kern w:val="2"/>
                <w:sz w:val="18"/>
                <w:szCs w:val="18"/>
                <w:lang w:val="en-US"/>
              </w:rPr>
              <w:t>10. ESMINĖS SUTARTIES SĄLYGOS</w:t>
            </w:r>
          </w:p>
        </w:tc>
      </w:tr>
      <w:tr w:rsidR="00687100" w:rsidRPr="00687100" w14:paraId="6FB904E5" w14:textId="77777777" w:rsidTr="60347B8C">
        <w:trPr>
          <w:trHeight w:val="300"/>
        </w:trPr>
        <w:tc>
          <w:tcPr>
            <w:tcW w:w="3094" w:type="dxa"/>
            <w:gridSpan w:val="2"/>
          </w:tcPr>
          <w:p w14:paraId="1574351E" w14:textId="77777777" w:rsidR="00687100" w:rsidRPr="00687100" w:rsidRDefault="00687100" w:rsidP="00917A22">
            <w:pPr>
              <w:rPr>
                <w:rFonts w:ascii="Arial" w:eastAsia="Arial" w:hAnsi="Arial" w:cs="Arial"/>
                <w:b/>
                <w:bCs/>
                <w:noProof/>
                <w:kern w:val="2"/>
                <w:sz w:val="18"/>
                <w:szCs w:val="18"/>
                <w:lang w:val="en-US"/>
              </w:rPr>
            </w:pPr>
            <w:r w:rsidRPr="00687100">
              <w:rPr>
                <w:rFonts w:ascii="Arial" w:eastAsia="Arial" w:hAnsi="Arial" w:cs="Arial"/>
                <w:b/>
                <w:bCs/>
                <w:noProof/>
                <w:kern w:val="2"/>
                <w:sz w:val="18"/>
                <w:szCs w:val="18"/>
                <w:lang w:val="en-US"/>
              </w:rPr>
              <w:t>10.1. Esminės Sutarties sąlygos</w:t>
            </w:r>
          </w:p>
        </w:tc>
        <w:tc>
          <w:tcPr>
            <w:tcW w:w="6441" w:type="dxa"/>
            <w:gridSpan w:val="2"/>
          </w:tcPr>
          <w:p w14:paraId="26267506" w14:textId="77777777" w:rsidR="00687100" w:rsidRPr="00687100" w:rsidRDefault="00687100" w:rsidP="00917A22">
            <w:pPr>
              <w:rPr>
                <w:rFonts w:ascii="Arial" w:eastAsia="Arial" w:hAnsi="Arial" w:cs="Arial"/>
                <w:noProof/>
                <w:kern w:val="2"/>
                <w:sz w:val="18"/>
                <w:szCs w:val="18"/>
                <w:lang w:val="en-US"/>
              </w:rPr>
            </w:pPr>
            <w:r w:rsidRPr="00687100">
              <w:rPr>
                <w:rFonts w:ascii="Arial" w:eastAsia="Arial" w:hAnsi="Arial" w:cs="Arial"/>
                <w:noProof/>
                <w:kern w:val="2"/>
                <w:sz w:val="18"/>
                <w:szCs w:val="18"/>
                <w:lang w:val="en-US"/>
              </w:rPr>
              <w:t>Netaikoma</w:t>
            </w:r>
          </w:p>
          <w:p w14:paraId="6BF6A230" w14:textId="1605F775" w:rsidR="00687100" w:rsidRPr="00687100" w:rsidRDefault="00687100" w:rsidP="723E4220">
            <w:pPr>
              <w:rPr>
                <w:rFonts w:ascii="Arial" w:eastAsia="Arial" w:hAnsi="Arial" w:cs="Arial"/>
                <w:noProof/>
                <w:color w:val="4472C4" w:themeColor="accent1"/>
                <w:kern w:val="2"/>
                <w:sz w:val="18"/>
                <w:szCs w:val="18"/>
                <w:lang w:val="en-US"/>
              </w:rPr>
            </w:pPr>
          </w:p>
        </w:tc>
      </w:tr>
      <w:tr w:rsidR="00687100" w:rsidRPr="00687100" w14:paraId="0D9CCE7A" w14:textId="77777777" w:rsidTr="60347B8C">
        <w:trPr>
          <w:trHeight w:val="300"/>
        </w:trPr>
        <w:tc>
          <w:tcPr>
            <w:tcW w:w="3094" w:type="dxa"/>
            <w:gridSpan w:val="2"/>
          </w:tcPr>
          <w:p w14:paraId="27FDAFF7" w14:textId="77777777" w:rsidR="00687100" w:rsidRPr="00FE2FA5" w:rsidRDefault="00687100" w:rsidP="00917A22">
            <w:pPr>
              <w:rPr>
                <w:rFonts w:ascii="Arial" w:eastAsia="Arial" w:hAnsi="Arial" w:cs="Arial"/>
                <w:b/>
                <w:bCs/>
                <w:noProof/>
                <w:sz w:val="18"/>
                <w:szCs w:val="18"/>
              </w:rPr>
            </w:pPr>
            <w:r w:rsidRPr="00FE2FA5">
              <w:rPr>
                <w:rFonts w:ascii="Arial" w:eastAsia="Arial" w:hAnsi="Arial" w:cs="Arial"/>
                <w:b/>
                <w:bCs/>
                <w:noProof/>
                <w:sz w:val="18"/>
                <w:szCs w:val="18"/>
              </w:rPr>
              <w:t>10.2. Dideli arba nuolatiniai esminės Sutarties sąlygos vykdymo trūkumai</w:t>
            </w:r>
          </w:p>
        </w:tc>
        <w:tc>
          <w:tcPr>
            <w:tcW w:w="6441" w:type="dxa"/>
            <w:gridSpan w:val="2"/>
          </w:tcPr>
          <w:p w14:paraId="4A546A6D" w14:textId="77777777" w:rsidR="00687100" w:rsidRPr="00687100" w:rsidRDefault="00687100" w:rsidP="00917A22">
            <w:pPr>
              <w:spacing w:line="276" w:lineRule="auto"/>
              <w:jc w:val="both"/>
              <w:rPr>
                <w:rFonts w:ascii="Arial" w:eastAsia="Arial" w:hAnsi="Arial" w:cs="Arial"/>
                <w:noProof/>
                <w:sz w:val="18"/>
                <w:szCs w:val="18"/>
                <w:lang w:val="en-US"/>
              </w:rPr>
            </w:pPr>
            <w:r w:rsidRPr="00687100">
              <w:rPr>
                <w:rFonts w:ascii="Arial" w:eastAsia="Arial" w:hAnsi="Arial" w:cs="Arial"/>
                <w:noProof/>
                <w:sz w:val="18"/>
                <w:szCs w:val="18"/>
                <w:lang w:val="en-US"/>
              </w:rPr>
              <w:t xml:space="preserve">Netaikoma </w:t>
            </w:r>
          </w:p>
          <w:p w14:paraId="2383AD51" w14:textId="77777777" w:rsidR="00687100" w:rsidRPr="00687100" w:rsidRDefault="00687100" w:rsidP="00917A22">
            <w:pPr>
              <w:rPr>
                <w:rFonts w:ascii="Arial" w:eastAsia="Arial" w:hAnsi="Arial" w:cs="Arial"/>
                <w:noProof/>
                <w:sz w:val="18"/>
                <w:szCs w:val="18"/>
                <w:lang w:val="en-US"/>
              </w:rPr>
            </w:pPr>
          </w:p>
        </w:tc>
      </w:tr>
      <w:tr w:rsidR="00687100" w:rsidRPr="00687100" w14:paraId="3449F7A3" w14:textId="77777777" w:rsidTr="60347B8C">
        <w:trPr>
          <w:trHeight w:val="300"/>
        </w:trPr>
        <w:tc>
          <w:tcPr>
            <w:tcW w:w="9535" w:type="dxa"/>
            <w:gridSpan w:val="4"/>
          </w:tcPr>
          <w:p w14:paraId="53A9CDD3" w14:textId="77777777" w:rsidR="00687100" w:rsidRPr="00687100" w:rsidRDefault="00687100" w:rsidP="00917A22">
            <w:pPr>
              <w:jc w:val="center"/>
              <w:rPr>
                <w:rFonts w:ascii="Arial" w:hAnsi="Arial" w:cs="Arial"/>
                <w:b/>
                <w:noProof/>
                <w:kern w:val="2"/>
                <w:sz w:val="18"/>
                <w:szCs w:val="18"/>
                <w:lang w:val="en-US"/>
              </w:rPr>
            </w:pPr>
            <w:r w:rsidRPr="00687100">
              <w:rPr>
                <w:rFonts w:ascii="Arial" w:hAnsi="Arial" w:cs="Arial"/>
                <w:b/>
                <w:noProof/>
                <w:kern w:val="2"/>
                <w:sz w:val="18"/>
                <w:szCs w:val="18"/>
                <w:lang w:val="en-US"/>
              </w:rPr>
              <w:t>11. SUTARTIES GALIOJIMAS IR KEITIMAS</w:t>
            </w:r>
          </w:p>
        </w:tc>
      </w:tr>
      <w:tr w:rsidR="00687100" w:rsidRPr="00687100" w14:paraId="30C98CAD" w14:textId="77777777" w:rsidTr="60347B8C">
        <w:trPr>
          <w:trHeight w:val="300"/>
        </w:trPr>
        <w:tc>
          <w:tcPr>
            <w:tcW w:w="3094" w:type="dxa"/>
            <w:gridSpan w:val="2"/>
          </w:tcPr>
          <w:p w14:paraId="14ADF5D8" w14:textId="77777777" w:rsidR="00687100" w:rsidRPr="00107E12" w:rsidRDefault="00687100" w:rsidP="00917A22">
            <w:pPr>
              <w:rPr>
                <w:rFonts w:ascii="Arial" w:hAnsi="Arial" w:cs="Arial"/>
                <w:b/>
                <w:noProof/>
                <w:kern w:val="2"/>
                <w:sz w:val="18"/>
                <w:szCs w:val="18"/>
                <w:lang w:val="en-US"/>
              </w:rPr>
            </w:pPr>
            <w:r w:rsidRPr="00107E12">
              <w:rPr>
                <w:rFonts w:ascii="Arial" w:hAnsi="Arial" w:cs="Arial"/>
                <w:b/>
                <w:noProof/>
                <w:sz w:val="18"/>
                <w:szCs w:val="18"/>
                <w:lang w:val="en-US"/>
              </w:rPr>
              <w:t>11.1. Sutarties sudarymas ir įsigaliojimas</w:t>
            </w:r>
          </w:p>
        </w:tc>
        <w:tc>
          <w:tcPr>
            <w:tcW w:w="6441" w:type="dxa"/>
            <w:gridSpan w:val="2"/>
          </w:tcPr>
          <w:p w14:paraId="219513B1" w14:textId="77777777" w:rsidR="00687100" w:rsidRPr="00107E12" w:rsidRDefault="00687100" w:rsidP="00917A22">
            <w:pPr>
              <w:rPr>
                <w:rFonts w:ascii="Arial" w:hAnsi="Arial" w:cs="Arial"/>
                <w:noProof/>
                <w:kern w:val="2"/>
                <w:sz w:val="18"/>
                <w:szCs w:val="18"/>
                <w:lang w:val="en-US"/>
              </w:rPr>
            </w:pPr>
            <w:r w:rsidRPr="00107E12">
              <w:rPr>
                <w:rFonts w:ascii="Arial" w:hAnsi="Arial" w:cs="Arial"/>
                <w:noProof/>
                <w:kern w:val="2"/>
                <w:sz w:val="18"/>
                <w:szCs w:val="18"/>
                <w:lang w:val="en-US"/>
              </w:rPr>
              <w:t>Ši Sutartis laikoma sudaryta ir įsigalioja nuo Sutarties pasirašymo dienos (antrosios Šalies pasirašymo dieną).</w:t>
            </w:r>
          </w:p>
          <w:p w14:paraId="4DD2F338" w14:textId="279CEF0D" w:rsidR="00687100" w:rsidRPr="00107E12" w:rsidRDefault="00687100" w:rsidP="00917A22">
            <w:pPr>
              <w:rPr>
                <w:rFonts w:ascii="Arial" w:hAnsi="Arial" w:cs="Arial"/>
                <w:noProof/>
                <w:color w:val="4472C4"/>
                <w:kern w:val="2"/>
                <w:sz w:val="18"/>
                <w:szCs w:val="18"/>
                <w:lang w:val="en-US"/>
              </w:rPr>
            </w:pPr>
            <w:r w:rsidRPr="00107E12">
              <w:rPr>
                <w:rFonts w:ascii="Arial" w:hAnsi="Arial" w:cs="Arial"/>
                <w:noProof/>
                <w:color w:val="000000"/>
                <w:kern w:val="2"/>
                <w:sz w:val="18"/>
                <w:szCs w:val="18"/>
                <w:lang w:val="en-US"/>
              </w:rPr>
              <w:t xml:space="preserve">Sutartis galioja iki visiško prievolių įvykdymo (kol bus išnaudota Pradinės Sutarties vertė), bet jos terminas negali būti ilgesnis </w:t>
            </w:r>
            <w:r w:rsidRPr="00107E12">
              <w:rPr>
                <w:rFonts w:ascii="Arial" w:hAnsi="Arial" w:cs="Arial"/>
                <w:noProof/>
                <w:color w:val="000000" w:themeColor="text1"/>
                <w:kern w:val="2"/>
                <w:sz w:val="18"/>
                <w:szCs w:val="18"/>
                <w:lang w:val="en-US"/>
              </w:rPr>
              <w:t xml:space="preserve">kaip </w:t>
            </w:r>
            <w:r w:rsidR="005E307D" w:rsidRPr="00107E12">
              <w:rPr>
                <w:rFonts w:ascii="Arial" w:hAnsi="Arial" w:cs="Arial"/>
                <w:noProof/>
                <w:color w:val="000000" w:themeColor="text1"/>
                <w:kern w:val="2"/>
                <w:sz w:val="18"/>
                <w:szCs w:val="18"/>
                <w:lang w:val="en-US"/>
              </w:rPr>
              <w:t>3</w:t>
            </w:r>
            <w:r w:rsidR="000F03C6" w:rsidRPr="00107E12">
              <w:rPr>
                <w:rFonts w:ascii="Arial" w:hAnsi="Arial" w:cs="Arial"/>
                <w:noProof/>
                <w:color w:val="000000" w:themeColor="text1"/>
                <w:kern w:val="2"/>
                <w:sz w:val="18"/>
                <w:szCs w:val="18"/>
                <w:lang w:val="en-US"/>
              </w:rPr>
              <w:t>7</w:t>
            </w:r>
            <w:r w:rsidR="005E307D" w:rsidRPr="00107E12">
              <w:rPr>
                <w:rFonts w:ascii="Arial" w:hAnsi="Arial" w:cs="Arial"/>
                <w:noProof/>
                <w:color w:val="000000" w:themeColor="text1"/>
                <w:kern w:val="2"/>
                <w:sz w:val="18"/>
                <w:szCs w:val="18"/>
                <w:lang w:val="en-US"/>
              </w:rPr>
              <w:t xml:space="preserve"> mėnesiai.</w:t>
            </w:r>
          </w:p>
        </w:tc>
      </w:tr>
      <w:tr w:rsidR="00687100" w:rsidRPr="00687100" w14:paraId="4359FB89" w14:textId="77777777" w:rsidTr="60347B8C">
        <w:trPr>
          <w:trHeight w:val="300"/>
        </w:trPr>
        <w:tc>
          <w:tcPr>
            <w:tcW w:w="3094" w:type="dxa"/>
            <w:gridSpan w:val="2"/>
          </w:tcPr>
          <w:p w14:paraId="3F26A0D0" w14:textId="77777777" w:rsidR="00687100" w:rsidRPr="00687100" w:rsidRDefault="00687100" w:rsidP="00917A22">
            <w:pPr>
              <w:rPr>
                <w:rFonts w:ascii="Arial" w:hAnsi="Arial" w:cs="Arial"/>
                <w:b/>
                <w:noProof/>
                <w:kern w:val="2"/>
                <w:sz w:val="18"/>
                <w:szCs w:val="18"/>
                <w:lang w:val="en-US"/>
              </w:rPr>
            </w:pPr>
            <w:r w:rsidRPr="00687100">
              <w:rPr>
                <w:rFonts w:ascii="Arial" w:hAnsi="Arial" w:cs="Arial"/>
                <w:b/>
                <w:noProof/>
                <w:kern w:val="2"/>
                <w:sz w:val="18"/>
                <w:szCs w:val="18"/>
                <w:lang w:val="en-US"/>
              </w:rPr>
              <w:t>11.2. Sutarties galiojimo termino pratęsimas</w:t>
            </w:r>
          </w:p>
        </w:tc>
        <w:tc>
          <w:tcPr>
            <w:tcW w:w="6441" w:type="dxa"/>
            <w:gridSpan w:val="2"/>
          </w:tcPr>
          <w:p w14:paraId="47F42ED8" w14:textId="77777777" w:rsidR="00687100" w:rsidRPr="00687100" w:rsidRDefault="00687100" w:rsidP="00917A22">
            <w:pPr>
              <w:rPr>
                <w:rFonts w:ascii="Arial" w:hAnsi="Arial" w:cs="Arial"/>
                <w:noProof/>
                <w:kern w:val="2"/>
                <w:sz w:val="18"/>
                <w:szCs w:val="18"/>
                <w:lang w:val="en-US"/>
              </w:rPr>
            </w:pPr>
            <w:r w:rsidRPr="00687100">
              <w:rPr>
                <w:rFonts w:ascii="Arial" w:hAnsi="Arial" w:cs="Arial"/>
                <w:noProof/>
                <w:kern w:val="2"/>
                <w:sz w:val="18"/>
                <w:szCs w:val="18"/>
                <w:lang w:val="en-US"/>
              </w:rPr>
              <w:t>Netaikoma</w:t>
            </w:r>
          </w:p>
          <w:p w14:paraId="7DB5E1CB" w14:textId="77777777" w:rsidR="00687100" w:rsidRPr="00687100" w:rsidRDefault="00687100" w:rsidP="00917A22">
            <w:pPr>
              <w:rPr>
                <w:rFonts w:ascii="Arial" w:hAnsi="Arial" w:cs="Arial"/>
                <w:noProof/>
                <w:kern w:val="2"/>
                <w:sz w:val="18"/>
                <w:szCs w:val="18"/>
                <w:lang w:val="en-US"/>
              </w:rPr>
            </w:pPr>
          </w:p>
          <w:p w14:paraId="2B1442F8" w14:textId="77777777" w:rsidR="00687100" w:rsidRPr="00687100" w:rsidRDefault="00687100" w:rsidP="001856F5">
            <w:pPr>
              <w:rPr>
                <w:rFonts w:ascii="Arial" w:hAnsi="Arial" w:cs="Arial"/>
                <w:noProof/>
                <w:kern w:val="2"/>
                <w:sz w:val="18"/>
                <w:szCs w:val="18"/>
                <w:lang w:val="en-US"/>
              </w:rPr>
            </w:pPr>
          </w:p>
        </w:tc>
      </w:tr>
      <w:tr w:rsidR="00687100" w:rsidRPr="00687100" w14:paraId="7F7A2405" w14:textId="77777777" w:rsidTr="60347B8C">
        <w:trPr>
          <w:trHeight w:val="300"/>
        </w:trPr>
        <w:tc>
          <w:tcPr>
            <w:tcW w:w="9535" w:type="dxa"/>
            <w:gridSpan w:val="4"/>
          </w:tcPr>
          <w:p w14:paraId="6E138FA2" w14:textId="77777777" w:rsidR="00687100" w:rsidRPr="00687100" w:rsidRDefault="00687100" w:rsidP="00917A22">
            <w:pPr>
              <w:jc w:val="center"/>
              <w:rPr>
                <w:rFonts w:ascii="Arial" w:hAnsi="Arial" w:cs="Arial"/>
                <w:b/>
                <w:noProof/>
                <w:kern w:val="2"/>
                <w:sz w:val="18"/>
                <w:szCs w:val="18"/>
                <w:lang w:val="en-US"/>
              </w:rPr>
            </w:pPr>
            <w:r w:rsidRPr="00687100">
              <w:rPr>
                <w:rFonts w:ascii="Arial" w:hAnsi="Arial" w:cs="Arial"/>
                <w:b/>
                <w:noProof/>
                <w:kern w:val="2"/>
                <w:sz w:val="18"/>
                <w:szCs w:val="18"/>
                <w:lang w:val="en-US"/>
              </w:rPr>
              <w:t>12. SUTARTIES NUTRAUKIMAS</w:t>
            </w:r>
          </w:p>
        </w:tc>
      </w:tr>
      <w:tr w:rsidR="00687100" w:rsidRPr="00687100" w14:paraId="34696059" w14:textId="77777777" w:rsidTr="60347B8C">
        <w:trPr>
          <w:trHeight w:val="300"/>
        </w:trPr>
        <w:tc>
          <w:tcPr>
            <w:tcW w:w="2139" w:type="dxa"/>
            <w:tcBorders>
              <w:top w:val="single" w:sz="4" w:space="0" w:color="auto"/>
              <w:left w:val="single" w:sz="4" w:space="0" w:color="auto"/>
              <w:bottom w:val="single" w:sz="4" w:space="0" w:color="auto"/>
              <w:right w:val="single" w:sz="4" w:space="0" w:color="auto"/>
            </w:tcBorders>
          </w:tcPr>
          <w:p w14:paraId="0BC4E2DC" w14:textId="77777777" w:rsidR="00687100" w:rsidRPr="00687100" w:rsidRDefault="00687100" w:rsidP="00917A22">
            <w:pPr>
              <w:rPr>
                <w:rFonts w:ascii="Arial" w:hAnsi="Arial" w:cs="Arial"/>
                <w:b/>
                <w:noProof/>
                <w:kern w:val="2"/>
                <w:sz w:val="18"/>
                <w:szCs w:val="18"/>
                <w:lang w:val="en-US"/>
              </w:rPr>
            </w:pPr>
            <w:r w:rsidRPr="00687100">
              <w:rPr>
                <w:rFonts w:ascii="Arial" w:hAnsi="Arial" w:cs="Arial"/>
                <w:b/>
                <w:noProof/>
                <w:kern w:val="2"/>
                <w:sz w:val="18"/>
                <w:szCs w:val="18"/>
                <w:lang w:val="en-US"/>
              </w:rPr>
              <w:t>12.1. Sutarties nutraukimo pagrindai</w:t>
            </w:r>
          </w:p>
        </w:tc>
        <w:tc>
          <w:tcPr>
            <w:tcW w:w="7396" w:type="dxa"/>
            <w:gridSpan w:val="3"/>
            <w:tcBorders>
              <w:top w:val="single" w:sz="4" w:space="0" w:color="auto"/>
              <w:left w:val="single" w:sz="4" w:space="0" w:color="auto"/>
              <w:bottom w:val="single" w:sz="4" w:space="0" w:color="auto"/>
              <w:right w:val="single" w:sz="4" w:space="0" w:color="auto"/>
            </w:tcBorders>
          </w:tcPr>
          <w:p w14:paraId="771A7C05" w14:textId="77777777" w:rsidR="00687100" w:rsidRPr="00687100" w:rsidRDefault="00687100" w:rsidP="00917A22">
            <w:pPr>
              <w:rPr>
                <w:rFonts w:ascii="Arial" w:hAnsi="Arial" w:cs="Arial"/>
                <w:noProof/>
                <w:kern w:val="2"/>
                <w:sz w:val="18"/>
                <w:szCs w:val="18"/>
                <w:lang w:val="en-US"/>
              </w:rPr>
            </w:pPr>
            <w:r w:rsidRPr="00687100">
              <w:rPr>
                <w:rFonts w:ascii="Arial" w:hAnsi="Arial" w:cs="Arial"/>
                <w:noProof/>
                <w:kern w:val="2"/>
                <w:sz w:val="18"/>
                <w:szCs w:val="18"/>
                <w:lang w:val="en-US"/>
              </w:rPr>
              <w:t>12.1.1. Sutartis gali būti nutraukiama rašytiniu Šalių susitarimu arba vienašališkai, Bendrosiose sąlygose ir šiais Specialiosiose sąlygose nurodytais atvejais ir nustatyta tvarka.</w:t>
            </w:r>
          </w:p>
          <w:p w14:paraId="4E14B9BC" w14:textId="77777777" w:rsidR="00687100" w:rsidRPr="00687100" w:rsidRDefault="00687100" w:rsidP="00917A22">
            <w:pPr>
              <w:rPr>
                <w:rFonts w:ascii="Arial" w:hAnsi="Arial" w:cs="Arial"/>
                <w:noProof/>
                <w:kern w:val="2"/>
                <w:sz w:val="18"/>
                <w:szCs w:val="18"/>
                <w:lang w:val="en-US"/>
              </w:rPr>
            </w:pPr>
            <w:r w:rsidRPr="00687100">
              <w:rPr>
                <w:rFonts w:ascii="Arial" w:hAnsi="Arial" w:cs="Arial"/>
                <w:noProof/>
                <w:kern w:val="2"/>
                <w:sz w:val="18"/>
                <w:szCs w:val="18"/>
                <w:lang w:val="en-US"/>
              </w:rPr>
              <w:t>12.1.2. Pirkėjas turi teisę nutraukti Sutartį vienašališkai, įspėjęs Tiekėją ne anksčiau kaip prieš 30 (trisdešimt) dienų.</w:t>
            </w:r>
          </w:p>
          <w:p w14:paraId="0C264D1F" w14:textId="77777777" w:rsidR="00687100" w:rsidRPr="00687100" w:rsidRDefault="00687100" w:rsidP="00917A22">
            <w:pPr>
              <w:rPr>
                <w:rFonts w:ascii="Arial" w:hAnsi="Arial" w:cs="Arial"/>
                <w:noProof/>
                <w:color w:val="4472C4"/>
                <w:kern w:val="2"/>
                <w:sz w:val="18"/>
                <w:szCs w:val="18"/>
                <w:lang w:val="en-US"/>
              </w:rPr>
            </w:pPr>
          </w:p>
        </w:tc>
      </w:tr>
      <w:tr w:rsidR="00687100" w:rsidRPr="00687100" w14:paraId="176F79C8" w14:textId="77777777" w:rsidTr="60347B8C">
        <w:trPr>
          <w:trHeight w:val="300"/>
        </w:trPr>
        <w:tc>
          <w:tcPr>
            <w:tcW w:w="2139" w:type="dxa"/>
            <w:tcBorders>
              <w:top w:val="single" w:sz="4" w:space="0" w:color="auto"/>
              <w:left w:val="single" w:sz="4" w:space="0" w:color="auto"/>
              <w:bottom w:val="single" w:sz="4" w:space="0" w:color="auto"/>
              <w:right w:val="single" w:sz="4" w:space="0" w:color="auto"/>
            </w:tcBorders>
          </w:tcPr>
          <w:p w14:paraId="49A2181D" w14:textId="77777777" w:rsidR="00687100" w:rsidRPr="00687100" w:rsidRDefault="00687100" w:rsidP="00917A22">
            <w:pPr>
              <w:rPr>
                <w:rFonts w:ascii="Arial" w:hAnsi="Arial" w:cs="Arial"/>
                <w:b/>
                <w:noProof/>
                <w:kern w:val="2"/>
                <w:sz w:val="18"/>
                <w:szCs w:val="18"/>
                <w:lang w:val="en-US"/>
              </w:rPr>
            </w:pPr>
            <w:r w:rsidRPr="00687100">
              <w:rPr>
                <w:rFonts w:ascii="Arial" w:hAnsi="Arial" w:cs="Arial"/>
                <w:b/>
                <w:noProof/>
                <w:kern w:val="2"/>
                <w:sz w:val="18"/>
                <w:szCs w:val="18"/>
                <w:lang w:val="en-US"/>
              </w:rPr>
              <w:t xml:space="preserve">12.2. Esminiai Sutarties </w:t>
            </w:r>
            <w:r w:rsidRPr="00687100">
              <w:rPr>
                <w:rFonts w:ascii="Arial" w:hAnsi="Arial" w:cs="Arial"/>
                <w:b/>
                <w:noProof/>
                <w:sz w:val="18"/>
                <w:szCs w:val="18"/>
                <w:lang w:val="en-US"/>
              </w:rPr>
              <w:t>pažeidimai</w:t>
            </w:r>
          </w:p>
        </w:tc>
        <w:tc>
          <w:tcPr>
            <w:tcW w:w="7396" w:type="dxa"/>
            <w:gridSpan w:val="3"/>
            <w:tcBorders>
              <w:top w:val="single" w:sz="4" w:space="0" w:color="auto"/>
              <w:left w:val="single" w:sz="4" w:space="0" w:color="auto"/>
              <w:bottom w:val="single" w:sz="4" w:space="0" w:color="auto"/>
              <w:right w:val="single" w:sz="4" w:space="0" w:color="auto"/>
            </w:tcBorders>
          </w:tcPr>
          <w:p w14:paraId="61FF93D4" w14:textId="77777777" w:rsidR="00687100" w:rsidRPr="00687100" w:rsidRDefault="00687100" w:rsidP="723E4220">
            <w:pPr>
              <w:rPr>
                <w:rFonts w:ascii="Arial" w:hAnsi="Arial" w:cs="Arial"/>
                <w:noProof/>
                <w:kern w:val="2"/>
                <w:sz w:val="18"/>
                <w:szCs w:val="18"/>
                <w:lang w:val="en-US"/>
              </w:rPr>
            </w:pPr>
            <w:r w:rsidRPr="723E4220">
              <w:rPr>
                <w:rFonts w:ascii="Arial" w:hAnsi="Arial" w:cs="Arial"/>
                <w:noProof/>
                <w:kern w:val="2"/>
                <w:sz w:val="18"/>
                <w:szCs w:val="18"/>
                <w:lang w:val="en-US"/>
              </w:rPr>
              <w:t>12.2.1. jeigu Tiekėjas nevykdo prisiimtų įsipareigojimų už Sutartyje nustatytą Sutarties kainą / įkainius;</w:t>
            </w:r>
          </w:p>
          <w:p w14:paraId="24D721F4" w14:textId="77777777" w:rsidR="00687100" w:rsidRPr="00687100" w:rsidRDefault="00687100" w:rsidP="723E4220">
            <w:pPr>
              <w:rPr>
                <w:rFonts w:ascii="Arial" w:hAnsi="Arial" w:cs="Arial"/>
                <w:noProof/>
                <w:sz w:val="18"/>
                <w:szCs w:val="18"/>
                <w:lang w:val="en-US"/>
              </w:rPr>
            </w:pPr>
            <w:r w:rsidRPr="723E4220">
              <w:rPr>
                <w:rFonts w:ascii="Arial" w:hAnsi="Arial" w:cs="Arial"/>
                <w:noProof/>
                <w:sz w:val="18"/>
                <w:szCs w:val="18"/>
                <w:lang w:val="en-US"/>
              </w:rPr>
              <w:t>12.2.2. jeigu Tiekėjas nepateikia Sutarties įvykdymo užtikrinimo pratęsimo ilgiau kaip 30 (trisdešimt) dienų nuo galiojančio Sutarties įvykdymo užtikrinimo termino pabaigos Bendrosiose sąlygose nustatyta tvarka (išskyrus pirminį Sutarties įvykdymo užtikrinimą);</w:t>
            </w:r>
          </w:p>
          <w:p w14:paraId="6C3E63BB" w14:textId="5F2B6489" w:rsidR="00687100" w:rsidRPr="00687100" w:rsidRDefault="00687100" w:rsidP="723E4220">
            <w:pPr>
              <w:rPr>
                <w:rFonts w:ascii="Arial" w:hAnsi="Arial" w:cs="Arial"/>
                <w:noProof/>
                <w:kern w:val="2"/>
                <w:sz w:val="18"/>
                <w:szCs w:val="18"/>
                <w:lang w:val="en-US"/>
              </w:rPr>
            </w:pPr>
            <w:r w:rsidRPr="723E4220">
              <w:rPr>
                <w:rFonts w:ascii="Arial" w:hAnsi="Arial" w:cs="Arial"/>
                <w:noProof/>
                <w:kern w:val="2"/>
                <w:sz w:val="18"/>
                <w:szCs w:val="18"/>
                <w:lang w:val="en-US"/>
              </w:rPr>
              <w:lastRenderedPageBreak/>
              <w:t xml:space="preserve">12.2.3. jeigu paaiškėja, kad Tiekėjas nevykdo įsipareigojimų, kurie pasiūlymų vertinimo metu pirkimo dokumentuose buvo nustatyti kaip pasiūlymų vertinimo kriterijai ir už kuriuos Tiekėjui buvo skiriamos reikšmės, kai pasiūlymas vertintas pagal kainos / sąnaudų ir kokybės santykį ir Tiekėjas per </w:t>
            </w:r>
            <w:r w:rsidR="55597F31" w:rsidRPr="723E4220">
              <w:rPr>
                <w:rFonts w:ascii="Arial" w:hAnsi="Arial" w:cs="Arial"/>
                <w:noProof/>
                <w:kern w:val="2"/>
                <w:sz w:val="18"/>
                <w:szCs w:val="18"/>
                <w:lang w:val="en-US"/>
              </w:rPr>
              <w:t>10</w:t>
            </w:r>
            <w:r w:rsidRPr="723E4220">
              <w:rPr>
                <w:rFonts w:ascii="Arial" w:hAnsi="Arial" w:cs="Arial"/>
                <w:noProof/>
                <w:kern w:val="2"/>
                <w:sz w:val="18"/>
                <w:szCs w:val="18"/>
                <w:lang w:val="en-US"/>
              </w:rPr>
              <w:t xml:space="preserve"> dienų neištaiso pažeidimų;</w:t>
            </w:r>
          </w:p>
          <w:p w14:paraId="3084F1D3" w14:textId="02DD9E44" w:rsidR="00687100" w:rsidRPr="00687100" w:rsidRDefault="00687100" w:rsidP="723E4220">
            <w:pPr>
              <w:spacing w:line="257" w:lineRule="auto"/>
              <w:jc w:val="both"/>
              <w:rPr>
                <w:rFonts w:ascii="Arial" w:eastAsia="Arial" w:hAnsi="Arial" w:cs="Arial"/>
                <w:noProof/>
                <w:kern w:val="2"/>
                <w:sz w:val="18"/>
                <w:szCs w:val="18"/>
                <w:lang w:val="en-US"/>
              </w:rPr>
            </w:pPr>
            <w:r w:rsidRPr="723E4220">
              <w:rPr>
                <w:rFonts w:ascii="Arial" w:eastAsia="Arial" w:hAnsi="Arial" w:cs="Arial"/>
                <w:noProof/>
                <w:kern w:val="2"/>
                <w:sz w:val="18"/>
                <w:szCs w:val="18"/>
                <w:lang w:val="en-US"/>
              </w:rPr>
              <w:t xml:space="preserve">12.2.4. jeigu Tiekėjas nesilaiko Sutartyje nustatytų Paslaugų teikimo terminų </w:t>
            </w:r>
            <w:r w:rsidR="78567290" w:rsidRPr="723E4220">
              <w:rPr>
                <w:rFonts w:ascii="Arial" w:eastAsia="Arial" w:hAnsi="Arial" w:cs="Arial"/>
                <w:noProof/>
                <w:kern w:val="2"/>
                <w:sz w:val="18"/>
                <w:szCs w:val="18"/>
                <w:lang w:val="en-US"/>
              </w:rPr>
              <w:t>ir</w:t>
            </w:r>
            <w:r w:rsidRPr="723E4220">
              <w:rPr>
                <w:rFonts w:ascii="Arial" w:eastAsia="Arial" w:hAnsi="Arial" w:cs="Arial"/>
                <w:noProof/>
                <w:kern w:val="2"/>
                <w:sz w:val="18"/>
                <w:szCs w:val="18"/>
                <w:lang w:val="en-US"/>
              </w:rPr>
              <w:t xml:space="preserve"> vėluoja suteikti Paslaugas daugiau nei </w:t>
            </w:r>
            <w:r w:rsidR="5C12B8F5" w:rsidRPr="723E4220">
              <w:rPr>
                <w:rFonts w:ascii="Arial" w:eastAsia="Arial" w:hAnsi="Arial" w:cs="Arial"/>
                <w:noProof/>
                <w:kern w:val="2"/>
                <w:sz w:val="18"/>
                <w:szCs w:val="18"/>
                <w:lang w:val="en-US"/>
              </w:rPr>
              <w:t>90</w:t>
            </w:r>
            <w:r w:rsidRPr="723E4220">
              <w:rPr>
                <w:rFonts w:ascii="Arial" w:eastAsia="Arial" w:hAnsi="Arial" w:cs="Arial"/>
                <w:noProof/>
                <w:kern w:val="2"/>
                <w:sz w:val="18"/>
                <w:szCs w:val="18"/>
                <w:lang w:val="en-US"/>
              </w:rPr>
              <w:t xml:space="preserve"> nuo Sutartyje nustatyto Paslaugų suteikimo termino;</w:t>
            </w:r>
          </w:p>
          <w:p w14:paraId="773DECE9" w14:textId="77777777" w:rsidR="00687100" w:rsidRPr="00687100" w:rsidRDefault="00687100" w:rsidP="723E4220">
            <w:pPr>
              <w:tabs>
                <w:tab w:val="left" w:pos="567"/>
                <w:tab w:val="left" w:pos="851"/>
                <w:tab w:val="left" w:pos="992"/>
                <w:tab w:val="left" w:pos="1134"/>
              </w:tabs>
              <w:spacing w:line="257" w:lineRule="auto"/>
              <w:jc w:val="both"/>
              <w:rPr>
                <w:rFonts w:ascii="Arial" w:eastAsia="Arial" w:hAnsi="Arial" w:cs="Arial"/>
                <w:noProof/>
                <w:kern w:val="2"/>
                <w:sz w:val="18"/>
                <w:szCs w:val="18"/>
                <w:lang w:val="en-US"/>
              </w:rPr>
            </w:pPr>
            <w:r w:rsidRPr="723E4220">
              <w:rPr>
                <w:rFonts w:ascii="Arial" w:eastAsia="Arial" w:hAnsi="Arial" w:cs="Arial"/>
                <w:noProof/>
                <w:kern w:val="2"/>
                <w:sz w:val="18"/>
                <w:szCs w:val="18"/>
                <w:lang w:val="en-US"/>
              </w:rPr>
              <w:t>12.2.5. jeigu Tiekėjas pažeidžia Paslaugų suteikimo terminus ir priskaičiuotų netesybų už vėlavimą suma viršija 20 (dvidešimt) proc. Pradinės sutarties vertės;</w:t>
            </w:r>
          </w:p>
          <w:p w14:paraId="1DB6AEDE" w14:textId="77777777" w:rsidR="00687100" w:rsidRPr="00687100" w:rsidRDefault="00687100" w:rsidP="723E4220">
            <w:pPr>
              <w:tabs>
                <w:tab w:val="left" w:pos="567"/>
                <w:tab w:val="left" w:pos="851"/>
                <w:tab w:val="left" w:pos="992"/>
                <w:tab w:val="left" w:pos="1134"/>
              </w:tabs>
              <w:spacing w:line="257" w:lineRule="auto"/>
              <w:jc w:val="both"/>
              <w:rPr>
                <w:rFonts w:ascii="Arial" w:eastAsia="Arial" w:hAnsi="Arial" w:cs="Arial"/>
                <w:noProof/>
                <w:kern w:val="2"/>
                <w:sz w:val="18"/>
                <w:szCs w:val="18"/>
                <w:lang w:val="en-US"/>
              </w:rPr>
            </w:pPr>
            <w:r w:rsidRPr="723E4220">
              <w:rPr>
                <w:rFonts w:ascii="Arial" w:eastAsia="Arial" w:hAnsi="Arial" w:cs="Arial"/>
                <w:noProof/>
                <w:kern w:val="2"/>
                <w:sz w:val="18"/>
                <w:szCs w:val="18"/>
                <w:lang w:val="en-US"/>
              </w:rPr>
              <w:t>12.2.6. Tiekėjas pažeidžia Paslaugų suteikimo terminus ir dėl Paslaugų suteikimo vėlavimo Paslaugos tampa nebereikalingos;</w:t>
            </w:r>
          </w:p>
          <w:p w14:paraId="045F36D2" w14:textId="77777777" w:rsidR="00687100" w:rsidRPr="00687100" w:rsidRDefault="00687100" w:rsidP="723E4220">
            <w:pPr>
              <w:tabs>
                <w:tab w:val="left" w:pos="567"/>
                <w:tab w:val="left" w:pos="851"/>
                <w:tab w:val="left" w:pos="992"/>
                <w:tab w:val="left" w:pos="1134"/>
              </w:tabs>
              <w:spacing w:line="257" w:lineRule="auto"/>
              <w:jc w:val="both"/>
              <w:rPr>
                <w:rFonts w:ascii="Arial" w:eastAsia="Arial" w:hAnsi="Arial" w:cs="Arial"/>
                <w:noProof/>
                <w:kern w:val="2"/>
                <w:sz w:val="18"/>
                <w:szCs w:val="18"/>
                <w:lang w:val="en-US"/>
              </w:rPr>
            </w:pPr>
            <w:r w:rsidRPr="723E4220">
              <w:rPr>
                <w:rFonts w:ascii="Arial" w:eastAsia="Arial" w:hAnsi="Arial" w:cs="Arial"/>
                <w:noProof/>
                <w:kern w:val="2"/>
                <w:sz w:val="18"/>
                <w:szCs w:val="18"/>
                <w:lang w:val="en-US"/>
              </w:rPr>
              <w:t>12.2.7. Tiekėjas daugiau kaip 2 (du) kartus suteikia Paslaugas, kurios neatitinka Sutartyje ir (ar) įstatymuose nustatytų reikalavimų Paslaugoms;</w:t>
            </w:r>
          </w:p>
          <w:p w14:paraId="53C6C44B" w14:textId="77777777" w:rsidR="00687100" w:rsidRPr="00687100" w:rsidRDefault="00687100" w:rsidP="723E4220">
            <w:pPr>
              <w:tabs>
                <w:tab w:val="left" w:pos="567"/>
                <w:tab w:val="left" w:pos="851"/>
                <w:tab w:val="left" w:pos="992"/>
                <w:tab w:val="left" w:pos="1134"/>
              </w:tabs>
              <w:spacing w:line="257" w:lineRule="auto"/>
              <w:jc w:val="both"/>
              <w:rPr>
                <w:rFonts w:ascii="Arial" w:eastAsia="Arial" w:hAnsi="Arial" w:cs="Arial"/>
                <w:noProof/>
                <w:kern w:val="2"/>
                <w:sz w:val="18"/>
                <w:szCs w:val="18"/>
                <w:lang w:val="en-US"/>
              </w:rPr>
            </w:pPr>
            <w:r w:rsidRPr="723E4220">
              <w:rPr>
                <w:rFonts w:ascii="Arial" w:eastAsia="Arial" w:hAnsi="Arial" w:cs="Arial"/>
                <w:noProof/>
                <w:kern w:val="2"/>
                <w:sz w:val="18"/>
                <w:szCs w:val="18"/>
                <w:lang w:val="en-US"/>
              </w:rPr>
              <w:t>12.2.8. Tiekėjo kvalifikacija tapo nebeatitinkančia pirkimo dokumentuose nustatytų Sutarties tinkamam vykdymui būtinų reikalavimų ir šie neatitikimai nebuvo ištaisyti per 14 (keturiolika) kalendorinių dienų nuo kvalifikacijos tapimo neatitinkančia dienos;</w:t>
            </w:r>
          </w:p>
          <w:p w14:paraId="0B655F52" w14:textId="77777777" w:rsidR="00687100" w:rsidRPr="00687100" w:rsidRDefault="00687100" w:rsidP="723E4220">
            <w:pPr>
              <w:tabs>
                <w:tab w:val="left" w:pos="567"/>
                <w:tab w:val="left" w:pos="851"/>
                <w:tab w:val="left" w:pos="992"/>
                <w:tab w:val="left" w:pos="1134"/>
              </w:tabs>
              <w:spacing w:line="257" w:lineRule="auto"/>
              <w:jc w:val="both"/>
              <w:rPr>
                <w:rFonts w:ascii="Arial" w:eastAsia="Arial" w:hAnsi="Arial" w:cs="Arial"/>
                <w:noProof/>
                <w:kern w:val="2"/>
                <w:sz w:val="18"/>
                <w:szCs w:val="18"/>
                <w:lang w:val="en-US"/>
              </w:rPr>
            </w:pPr>
            <w:r w:rsidRPr="723E4220">
              <w:rPr>
                <w:rFonts w:ascii="Arial" w:eastAsia="Arial" w:hAnsi="Arial" w:cs="Arial"/>
                <w:noProof/>
                <w:kern w:val="2"/>
                <w:sz w:val="18"/>
                <w:szCs w:val="18"/>
                <w:lang w:val="en-US"/>
              </w:rPr>
              <w:t>12.2.9. Tiekėjas pažeidžia šios Sutarties nuostatas, reglamentuojančias konkurenciją, intelektinės nuosavybės ar konfidencialios informacijos valdymą;</w:t>
            </w:r>
          </w:p>
          <w:p w14:paraId="4B0679BF" w14:textId="77777777" w:rsidR="00687100" w:rsidRPr="00687100" w:rsidRDefault="00687100" w:rsidP="723E4220">
            <w:pPr>
              <w:spacing w:line="257" w:lineRule="auto"/>
              <w:rPr>
                <w:rFonts w:ascii="Arial" w:hAnsi="Arial" w:cs="Arial"/>
                <w:noProof/>
                <w:kern w:val="2"/>
                <w:sz w:val="18"/>
                <w:szCs w:val="18"/>
                <w:shd w:val="clear" w:color="auto" w:fill="FFFFFF"/>
                <w:lang w:val="en-US"/>
              </w:rPr>
            </w:pPr>
            <w:r w:rsidRPr="723E4220">
              <w:rPr>
                <w:rFonts w:ascii="Arial" w:eastAsia="Arial" w:hAnsi="Arial" w:cs="Arial"/>
                <w:noProof/>
                <w:kern w:val="2"/>
                <w:sz w:val="18"/>
                <w:szCs w:val="18"/>
                <w:lang w:val="en-US"/>
              </w:rPr>
              <w:t>12.2.10.</w:t>
            </w:r>
            <w:r w:rsidRPr="723E4220">
              <w:rPr>
                <w:rFonts w:ascii="Arial" w:hAnsi="Arial" w:cs="Arial"/>
                <w:noProof/>
                <w:kern w:val="2"/>
                <w:sz w:val="18"/>
                <w:szCs w:val="18"/>
                <w:shd w:val="clear" w:color="auto" w:fill="FFFFFF"/>
                <w:lang w:val="en-US"/>
              </w:rPr>
              <w:t xml:space="preserve"> Tiekėjas ir (ar) jungtinės veiklos parneris (jei taikoma), ir (ar) subtiekėjas (jei taikoma) </w:t>
            </w:r>
            <w:r w:rsidRPr="723E4220">
              <w:rPr>
                <w:rFonts w:ascii="Arial" w:hAnsi="Arial" w:cs="Arial"/>
                <w:noProof/>
                <w:sz w:val="18"/>
                <w:szCs w:val="18"/>
                <w:shd w:val="clear" w:color="auto" w:fill="FFFFFF"/>
                <w:lang w:val="en-US"/>
              </w:rPr>
              <w:t>p</w:t>
            </w:r>
            <w:r w:rsidRPr="723E4220">
              <w:rPr>
                <w:rFonts w:ascii="Arial" w:hAnsi="Arial" w:cs="Arial"/>
                <w:noProof/>
                <w:kern w:val="2"/>
                <w:sz w:val="18"/>
                <w:szCs w:val="18"/>
                <w:shd w:val="clear" w:color="auto" w:fill="FFFFFF"/>
                <w:lang w:val="en-US"/>
              </w:rPr>
              <w:t>aslaugų</w:t>
            </w:r>
            <w:r w:rsidRPr="723E4220">
              <w:rPr>
                <w:rFonts w:ascii="Arial" w:hAnsi="Arial" w:cs="Arial"/>
                <w:noProof/>
                <w:sz w:val="18"/>
                <w:szCs w:val="18"/>
                <w:lang w:val="en-US"/>
              </w:rPr>
              <w:t>, kurioms Sutartyje nustatyti aplinkos apsaugos vadybos sistemos reikalavimai,</w:t>
            </w:r>
            <w:r w:rsidRPr="723E4220">
              <w:rPr>
                <w:rFonts w:ascii="Arial" w:hAnsi="Arial" w:cs="Arial"/>
                <w:noProof/>
                <w:kern w:val="2"/>
                <w:sz w:val="18"/>
                <w:szCs w:val="18"/>
                <w:shd w:val="clear" w:color="auto" w:fill="FFFFFF"/>
                <w:lang w:val="en-US"/>
              </w:rPr>
              <w:t xml:space="preserve"> teikimo metu</w:t>
            </w:r>
            <w:r w:rsidRPr="723E4220">
              <w:rPr>
                <w:rFonts w:ascii="Arial" w:hAnsi="Arial" w:cs="Arial"/>
                <w:noProof/>
                <w:sz w:val="18"/>
                <w:szCs w:val="18"/>
                <w:lang w:val="en-US"/>
              </w:rPr>
              <w:t xml:space="preserve">, </w:t>
            </w:r>
            <w:r w:rsidRPr="723E4220">
              <w:rPr>
                <w:rFonts w:ascii="Arial" w:hAnsi="Arial" w:cs="Arial"/>
                <w:noProof/>
                <w:kern w:val="2"/>
                <w:sz w:val="18"/>
                <w:szCs w:val="18"/>
                <w:shd w:val="clear" w:color="auto" w:fill="FFFFFF"/>
                <w:lang w:val="en-US"/>
              </w:rPr>
              <w:t>neturi galiojančio aplinkos apsaugos vadybos sistemos sertifikato, ir (ar) nepateikia sertifikato pratęsimo (neįsigyja naujo);</w:t>
            </w:r>
          </w:p>
          <w:p w14:paraId="52796DA0" w14:textId="77777777" w:rsidR="00687100" w:rsidRPr="00687100" w:rsidRDefault="00687100" w:rsidP="00917A22">
            <w:pPr>
              <w:spacing w:line="257" w:lineRule="auto"/>
              <w:rPr>
                <w:rFonts w:ascii="Arial" w:eastAsia="Arial" w:hAnsi="Arial" w:cs="Arial"/>
                <w:noProof/>
                <w:color w:val="FF0000"/>
                <w:kern w:val="2"/>
                <w:sz w:val="18"/>
                <w:szCs w:val="18"/>
                <w:lang w:val="en-US"/>
              </w:rPr>
            </w:pPr>
            <w:r w:rsidRPr="723E4220">
              <w:rPr>
                <w:rFonts w:ascii="Arial" w:eastAsia="Arial" w:hAnsi="Arial" w:cs="Arial"/>
                <w:noProof/>
                <w:kern w:val="2"/>
                <w:sz w:val="18"/>
                <w:szCs w:val="18"/>
                <w:lang w:val="en-US"/>
              </w:rPr>
              <w:t>12.2.11. Tiekėjas 2 (du) kartus pažeidžia esminę Sutarties sąlygą.</w:t>
            </w:r>
          </w:p>
        </w:tc>
      </w:tr>
      <w:tr w:rsidR="00687100" w:rsidRPr="00687100" w14:paraId="4815311C" w14:textId="77777777" w:rsidTr="60347B8C">
        <w:trPr>
          <w:trHeight w:val="300"/>
        </w:trPr>
        <w:tc>
          <w:tcPr>
            <w:tcW w:w="9535" w:type="dxa"/>
            <w:gridSpan w:val="4"/>
          </w:tcPr>
          <w:p w14:paraId="2A9F9B4A" w14:textId="078B5AE7" w:rsidR="00687100" w:rsidRPr="00FE2FA5" w:rsidRDefault="00687100" w:rsidP="00917A22">
            <w:pPr>
              <w:jc w:val="center"/>
              <w:rPr>
                <w:rFonts w:ascii="Arial" w:hAnsi="Arial" w:cs="Arial"/>
                <w:noProof/>
                <w:kern w:val="2"/>
                <w:sz w:val="18"/>
                <w:szCs w:val="18"/>
              </w:rPr>
            </w:pPr>
            <w:r w:rsidRPr="00FE2FA5">
              <w:rPr>
                <w:rFonts w:ascii="Arial" w:hAnsi="Arial" w:cs="Arial"/>
                <w:b/>
                <w:noProof/>
                <w:kern w:val="2"/>
                <w:sz w:val="18"/>
                <w:szCs w:val="18"/>
              </w:rPr>
              <w:lastRenderedPageBreak/>
              <w:t xml:space="preserve">13. APLINKOS APSAUGOS IR SOCIALINIAI KRITERIJAI </w:t>
            </w:r>
          </w:p>
        </w:tc>
      </w:tr>
      <w:tr w:rsidR="00687100" w:rsidRPr="00687100" w14:paraId="4693D399" w14:textId="77777777" w:rsidTr="60347B8C">
        <w:trPr>
          <w:trHeight w:val="300"/>
        </w:trPr>
        <w:tc>
          <w:tcPr>
            <w:tcW w:w="2139" w:type="dxa"/>
          </w:tcPr>
          <w:p w14:paraId="7009E718" w14:textId="77777777" w:rsidR="00687100" w:rsidRPr="00FE2FA5" w:rsidRDefault="00687100" w:rsidP="00917A22">
            <w:pPr>
              <w:rPr>
                <w:rFonts w:ascii="Arial" w:hAnsi="Arial" w:cs="Arial"/>
                <w:b/>
                <w:noProof/>
                <w:kern w:val="2"/>
                <w:sz w:val="18"/>
                <w:szCs w:val="18"/>
                <w:lang w:val="fr-FR"/>
              </w:rPr>
            </w:pPr>
            <w:r w:rsidRPr="00FE2FA5">
              <w:rPr>
                <w:rFonts w:ascii="Arial" w:hAnsi="Arial" w:cs="Arial"/>
                <w:b/>
                <w:noProof/>
                <w:kern w:val="2"/>
                <w:sz w:val="18"/>
                <w:szCs w:val="18"/>
                <w:lang w:val="fr-FR"/>
              </w:rPr>
              <w:t xml:space="preserve">13.1. Su perkamomis paslaugomis susiję  aplinkos apsaugos kriterijai </w:t>
            </w:r>
          </w:p>
        </w:tc>
        <w:tc>
          <w:tcPr>
            <w:tcW w:w="7396" w:type="dxa"/>
            <w:gridSpan w:val="3"/>
          </w:tcPr>
          <w:p w14:paraId="46F38173" w14:textId="0294295C" w:rsidR="00687100" w:rsidRPr="00E828D7" w:rsidRDefault="00687100" w:rsidP="00917A22">
            <w:pPr>
              <w:rPr>
                <w:rFonts w:ascii="Arial" w:eastAsia="Arial" w:hAnsi="Arial" w:cs="Arial"/>
                <w:noProof/>
                <w:color w:val="000000" w:themeColor="text1"/>
                <w:sz w:val="18"/>
                <w:szCs w:val="18"/>
                <w:lang w:val="fr-FR"/>
              </w:rPr>
            </w:pPr>
            <w:r w:rsidRPr="00E828D7">
              <w:rPr>
                <w:rFonts w:ascii="Arial" w:eastAsia="Arial" w:hAnsi="Arial" w:cs="Arial"/>
                <w:noProof/>
                <w:color w:val="000000" w:themeColor="text1"/>
                <w:sz w:val="18"/>
                <w:szCs w:val="18"/>
                <w:lang w:val="fr-FR"/>
              </w:rPr>
              <w:t xml:space="preserve">Aplinkosauginiai kriterijai Prekėms nustatomi vadovaujantis Aplinkos apsaugos kriterijų taikymo, vykdant žaliuosius pirkimus, tvarkos aprašo, patvirtinto 2011 m. birželio 28 d. įsakymu D1-508 „Dėl Aplinkos apsaugos kriterijų </w:t>
            </w:r>
            <w:r w:rsidRPr="009D3462">
              <w:rPr>
                <w:rFonts w:ascii="Arial" w:eastAsia="Arial" w:hAnsi="Arial" w:cs="Arial"/>
                <w:noProof/>
                <w:color w:val="000000" w:themeColor="text1"/>
                <w:sz w:val="18"/>
                <w:szCs w:val="18"/>
                <w:lang w:val="fr-FR"/>
              </w:rPr>
              <w:t xml:space="preserve">taikymo, vykdant žaliuosius pirkimus, tvarkos aprašo patvirtinimo“ (toliau – Tvarkos aprašas) </w:t>
            </w:r>
            <w:r w:rsidR="009D3462" w:rsidRPr="009D3462">
              <w:rPr>
                <w:rFonts w:ascii="Arial" w:eastAsia="Arial" w:hAnsi="Arial" w:cs="Arial"/>
                <w:noProof/>
                <w:color w:val="000000" w:themeColor="text1"/>
                <w:sz w:val="18"/>
                <w:szCs w:val="18"/>
                <w:lang w:val="fr-FR"/>
              </w:rPr>
              <w:t>4.4.3.</w:t>
            </w:r>
            <w:r w:rsidRPr="009D3462">
              <w:rPr>
                <w:rFonts w:ascii="Arial" w:eastAsia="Arial" w:hAnsi="Arial" w:cs="Arial"/>
                <w:noProof/>
                <w:color w:val="000000" w:themeColor="text1"/>
                <w:sz w:val="18"/>
                <w:szCs w:val="18"/>
                <w:lang w:val="fr-FR"/>
              </w:rPr>
              <w:t xml:space="preserve"> papunkčiu </w:t>
            </w:r>
            <w:r w:rsidRPr="00E828D7">
              <w:rPr>
                <w:rFonts w:ascii="Arial" w:eastAsia="Arial" w:hAnsi="Arial" w:cs="Arial"/>
                <w:noProof/>
                <w:color w:val="000000" w:themeColor="text1"/>
                <w:sz w:val="18"/>
                <w:szCs w:val="18"/>
                <w:lang w:val="fr-FR"/>
              </w:rPr>
              <w:t xml:space="preserve">(-iais). </w:t>
            </w:r>
          </w:p>
          <w:p w14:paraId="06B9EAD4" w14:textId="77777777" w:rsidR="00687100" w:rsidRPr="00E828D7" w:rsidRDefault="00687100" w:rsidP="00917A22">
            <w:pPr>
              <w:rPr>
                <w:rFonts w:ascii="Arial" w:eastAsia="Arial" w:hAnsi="Arial" w:cs="Arial"/>
                <w:noProof/>
                <w:color w:val="000000" w:themeColor="text1"/>
                <w:sz w:val="18"/>
                <w:szCs w:val="18"/>
                <w:lang w:val="fr-FR"/>
              </w:rPr>
            </w:pPr>
            <w:r w:rsidRPr="00E828D7">
              <w:rPr>
                <w:rFonts w:ascii="Arial" w:eastAsia="Arial" w:hAnsi="Arial" w:cs="Arial"/>
                <w:noProof/>
                <w:color w:val="000000" w:themeColor="text1"/>
                <w:sz w:val="18"/>
                <w:szCs w:val="18"/>
                <w:lang w:val="fr-FR"/>
              </w:rPr>
              <w:t>Nustačius, kad Tiekėjas šiame papunktyje nustatyto kriterijaus (-jų) nesilaiko, Tiekėjui taikoma Specialiųjų sąlygų 9.5 punkte nurodyto dydžio bauda.</w:t>
            </w:r>
          </w:p>
          <w:p w14:paraId="25727686" w14:textId="77777777" w:rsidR="00687100" w:rsidRPr="00E828D7" w:rsidRDefault="00687100" w:rsidP="00917A22">
            <w:pPr>
              <w:rPr>
                <w:rFonts w:ascii="Arial" w:hAnsi="Arial" w:cs="Arial"/>
                <w:noProof/>
                <w:color w:val="000000" w:themeColor="text1"/>
                <w:sz w:val="18"/>
                <w:szCs w:val="18"/>
                <w:lang w:val="fr-FR"/>
              </w:rPr>
            </w:pPr>
          </w:p>
          <w:p w14:paraId="3339AC4D" w14:textId="77777777" w:rsidR="00687100" w:rsidRPr="00E828D7" w:rsidRDefault="00687100" w:rsidP="00917A22">
            <w:pPr>
              <w:rPr>
                <w:rFonts w:ascii="Arial" w:hAnsi="Arial" w:cs="Arial"/>
                <w:noProof/>
                <w:kern w:val="2"/>
                <w:sz w:val="18"/>
                <w:szCs w:val="18"/>
                <w:lang w:val="fr-FR"/>
              </w:rPr>
            </w:pPr>
          </w:p>
        </w:tc>
      </w:tr>
      <w:tr w:rsidR="00687100" w:rsidRPr="00687100" w14:paraId="120BB532" w14:textId="77777777" w:rsidTr="60347B8C">
        <w:trPr>
          <w:trHeight w:val="300"/>
        </w:trPr>
        <w:tc>
          <w:tcPr>
            <w:tcW w:w="2139" w:type="dxa"/>
          </w:tcPr>
          <w:p w14:paraId="30297551" w14:textId="77777777" w:rsidR="00687100" w:rsidRPr="00AC3E7E" w:rsidRDefault="00687100" w:rsidP="00917A22">
            <w:pPr>
              <w:rPr>
                <w:rFonts w:ascii="Arial" w:hAnsi="Arial" w:cs="Arial"/>
                <w:b/>
                <w:noProof/>
                <w:kern w:val="2"/>
                <w:sz w:val="18"/>
                <w:szCs w:val="18"/>
                <w:lang w:val="fr-FR"/>
              </w:rPr>
            </w:pPr>
            <w:r w:rsidRPr="00AC3E7E">
              <w:rPr>
                <w:rFonts w:ascii="Arial" w:hAnsi="Arial" w:cs="Arial"/>
                <w:b/>
                <w:noProof/>
                <w:kern w:val="2"/>
                <w:sz w:val="18"/>
                <w:szCs w:val="18"/>
                <w:lang w:val="fr-FR"/>
              </w:rPr>
              <w:t>13.2. Su perkamomis Paslaugomis susiję socialiniai kriterijai</w:t>
            </w:r>
          </w:p>
        </w:tc>
        <w:tc>
          <w:tcPr>
            <w:tcW w:w="7396" w:type="dxa"/>
            <w:gridSpan w:val="3"/>
          </w:tcPr>
          <w:p w14:paraId="41866B02" w14:textId="77777777" w:rsidR="00687100" w:rsidRPr="00AC3E7E" w:rsidRDefault="00687100" w:rsidP="00917A22">
            <w:pPr>
              <w:rPr>
                <w:rFonts w:ascii="Arial" w:hAnsi="Arial" w:cs="Arial"/>
                <w:noProof/>
                <w:color w:val="000000"/>
                <w:kern w:val="2"/>
                <w:sz w:val="18"/>
                <w:szCs w:val="18"/>
                <w:shd w:val="clear" w:color="auto" w:fill="FFFFFF"/>
                <w:lang w:val="fr-FR"/>
              </w:rPr>
            </w:pPr>
            <w:r w:rsidRPr="00AC3E7E">
              <w:rPr>
                <w:rFonts w:ascii="Arial" w:hAnsi="Arial" w:cs="Arial"/>
                <w:noProof/>
                <w:color w:val="000000"/>
                <w:kern w:val="2"/>
                <w:sz w:val="18"/>
                <w:szCs w:val="18"/>
                <w:shd w:val="clear" w:color="auto" w:fill="FFFFFF"/>
                <w:lang w:val="fr-FR"/>
              </w:rPr>
              <w:t>Netaikoma</w:t>
            </w:r>
          </w:p>
          <w:p w14:paraId="5CC4099C" w14:textId="77777777" w:rsidR="00687100" w:rsidRPr="00AC3E7E" w:rsidRDefault="00687100" w:rsidP="00917A22">
            <w:pPr>
              <w:rPr>
                <w:rFonts w:ascii="Arial" w:hAnsi="Arial" w:cs="Arial"/>
                <w:noProof/>
                <w:color w:val="000000"/>
                <w:kern w:val="2"/>
                <w:sz w:val="18"/>
                <w:szCs w:val="18"/>
                <w:shd w:val="clear" w:color="auto" w:fill="FFFFFF"/>
                <w:lang w:val="fr-FR"/>
              </w:rPr>
            </w:pPr>
          </w:p>
          <w:p w14:paraId="33279F01" w14:textId="77777777" w:rsidR="00687100" w:rsidRPr="00AC3E7E" w:rsidRDefault="00687100" w:rsidP="001856F5">
            <w:pPr>
              <w:rPr>
                <w:rFonts w:ascii="Arial" w:hAnsi="Arial" w:cs="Arial"/>
                <w:noProof/>
                <w:color w:val="000000" w:themeColor="text1"/>
                <w:kern w:val="2"/>
                <w:sz w:val="18"/>
                <w:szCs w:val="18"/>
                <w:lang w:val="fr-FR"/>
              </w:rPr>
            </w:pPr>
          </w:p>
        </w:tc>
      </w:tr>
      <w:tr w:rsidR="00687100" w:rsidRPr="00687100" w14:paraId="4A8ADB26" w14:textId="77777777" w:rsidTr="60347B8C">
        <w:trPr>
          <w:trHeight w:val="300"/>
        </w:trPr>
        <w:tc>
          <w:tcPr>
            <w:tcW w:w="9535" w:type="dxa"/>
            <w:gridSpan w:val="4"/>
          </w:tcPr>
          <w:p w14:paraId="6632EBBF" w14:textId="77777777" w:rsidR="00687100" w:rsidRPr="00AC3E7E" w:rsidRDefault="00687100" w:rsidP="00917A22">
            <w:pPr>
              <w:jc w:val="center"/>
              <w:rPr>
                <w:rFonts w:ascii="Arial" w:hAnsi="Arial" w:cs="Arial"/>
                <w:noProof/>
                <w:kern w:val="2"/>
                <w:sz w:val="18"/>
                <w:szCs w:val="18"/>
              </w:rPr>
            </w:pPr>
            <w:r w:rsidRPr="00AC3E7E">
              <w:rPr>
                <w:rFonts w:ascii="Arial" w:hAnsi="Arial" w:cs="Arial"/>
                <w:b/>
                <w:bCs/>
                <w:noProof/>
                <w:kern w:val="2"/>
                <w:sz w:val="18"/>
                <w:szCs w:val="18"/>
              </w:rPr>
              <w:t xml:space="preserve">14. BENDRŲJŲ SĄLYGŲ PAKEITIMAI IR PAPILDYMAI </w:t>
            </w:r>
            <w:r w:rsidRPr="00AC3E7E">
              <w:rPr>
                <w:rFonts w:ascii="Arial" w:hAnsi="Arial" w:cs="Arial"/>
                <w:noProof/>
                <w:color w:val="4472C4"/>
                <w:kern w:val="2"/>
                <w:sz w:val="18"/>
                <w:szCs w:val="18"/>
              </w:rPr>
              <w:t xml:space="preserve"> </w:t>
            </w:r>
          </w:p>
        </w:tc>
      </w:tr>
      <w:tr w:rsidR="00687100" w:rsidRPr="00687100" w14:paraId="7460E013" w14:textId="77777777" w:rsidTr="60347B8C">
        <w:trPr>
          <w:trHeight w:val="300"/>
        </w:trPr>
        <w:tc>
          <w:tcPr>
            <w:tcW w:w="2139" w:type="dxa"/>
          </w:tcPr>
          <w:p w14:paraId="4C0615B3" w14:textId="77777777" w:rsidR="00687100" w:rsidRPr="00687100" w:rsidRDefault="00687100" w:rsidP="00917A22">
            <w:pPr>
              <w:rPr>
                <w:rFonts w:ascii="Arial" w:hAnsi="Arial" w:cs="Arial"/>
                <w:b/>
                <w:noProof/>
                <w:kern w:val="2"/>
                <w:sz w:val="18"/>
                <w:szCs w:val="18"/>
                <w:lang w:val="en-US"/>
              </w:rPr>
            </w:pPr>
            <w:r w:rsidRPr="00687100">
              <w:rPr>
                <w:rFonts w:ascii="Arial" w:hAnsi="Arial" w:cs="Arial"/>
                <w:b/>
                <w:noProof/>
                <w:kern w:val="2"/>
                <w:sz w:val="18"/>
                <w:szCs w:val="18"/>
                <w:lang w:val="en-US"/>
              </w:rPr>
              <w:t xml:space="preserve">14.1. </w:t>
            </w:r>
          </w:p>
        </w:tc>
        <w:tc>
          <w:tcPr>
            <w:tcW w:w="7396" w:type="dxa"/>
            <w:gridSpan w:val="3"/>
          </w:tcPr>
          <w:p w14:paraId="207B4627" w14:textId="77777777" w:rsidR="00687100" w:rsidRPr="00687100" w:rsidRDefault="00687100" w:rsidP="00917A22">
            <w:pPr>
              <w:rPr>
                <w:rFonts w:ascii="Arial" w:hAnsi="Arial" w:cs="Arial"/>
                <w:noProof/>
                <w:kern w:val="2"/>
                <w:sz w:val="18"/>
                <w:szCs w:val="18"/>
                <w:lang w:val="en-US"/>
              </w:rPr>
            </w:pPr>
            <w:r w:rsidRPr="00687100">
              <w:rPr>
                <w:rFonts w:ascii="Arial" w:hAnsi="Arial" w:cs="Arial"/>
                <w:noProof/>
                <w:kern w:val="2"/>
                <w:sz w:val="18"/>
                <w:szCs w:val="18"/>
                <w:lang w:val="en-US"/>
              </w:rPr>
              <w:t xml:space="preserve">Šalys susitaria pakeisti nurodytą Sutarties Bendrųjų sąlygų punktą ir išdėstyti jį nauja redakcija: </w:t>
            </w:r>
          </w:p>
          <w:p w14:paraId="343EFCA4" w14:textId="77777777" w:rsidR="00687100" w:rsidRPr="00687100" w:rsidRDefault="00687100" w:rsidP="00917A22">
            <w:pPr>
              <w:rPr>
                <w:rFonts w:ascii="Arial" w:hAnsi="Arial" w:cs="Arial"/>
                <w:noProof/>
                <w:kern w:val="2"/>
                <w:sz w:val="18"/>
                <w:szCs w:val="18"/>
                <w:lang w:val="en-US"/>
              </w:rPr>
            </w:pPr>
            <w:r w:rsidRPr="00687100">
              <w:rPr>
                <w:rFonts w:ascii="Arial" w:hAnsi="Arial" w:cs="Arial"/>
                <w:noProof/>
                <w:kern w:val="2"/>
                <w:sz w:val="18"/>
                <w:szCs w:val="18"/>
                <w:lang w:val="en-US"/>
              </w:rPr>
              <w:t>6.2.7. išdėstoma taip:</w:t>
            </w:r>
          </w:p>
          <w:p w14:paraId="6F6EFB70" w14:textId="77777777" w:rsidR="00687100" w:rsidRPr="00687100" w:rsidRDefault="00687100" w:rsidP="00917A22">
            <w:pPr>
              <w:rPr>
                <w:rFonts w:ascii="Arial" w:eastAsia="Arial" w:hAnsi="Arial" w:cs="Arial"/>
                <w:noProof/>
                <w:sz w:val="18"/>
                <w:szCs w:val="18"/>
                <w:lang w:val="en-US"/>
              </w:rPr>
            </w:pPr>
            <w:r w:rsidRPr="00687100">
              <w:rPr>
                <w:rFonts w:ascii="Arial" w:hAnsi="Arial" w:cs="Arial"/>
                <w:noProof/>
                <w:sz w:val="18"/>
                <w:szCs w:val="18"/>
                <w:lang w:val="en-US"/>
              </w:rPr>
              <w:t xml:space="preserve">Su Paslaugomis susijusių prekių </w:t>
            </w:r>
            <w:r w:rsidRPr="00687100">
              <w:rPr>
                <w:rFonts w:ascii="Arial" w:eastAsia="Arial" w:hAnsi="Arial" w:cs="Arial"/>
                <w:noProof/>
                <w:sz w:val="18"/>
                <w:szCs w:val="18"/>
                <w:lang w:val="en-US"/>
              </w:rPr>
              <w:t>praradimo ar sugadinimo ar atsitiktinio žuvimo rizika Pirkėjui iš Tiekėjo pereina nuo faktinio tokių Paslaugų perdavimo-priėmimo akto pasirašymo dienos.</w:t>
            </w:r>
          </w:p>
          <w:p w14:paraId="0FB0EC0E" w14:textId="77777777" w:rsidR="00687100" w:rsidRPr="00687100" w:rsidRDefault="00687100" w:rsidP="00917A22">
            <w:pPr>
              <w:rPr>
                <w:rFonts w:ascii="Arial" w:hAnsi="Arial" w:cs="Arial"/>
                <w:noProof/>
                <w:kern w:val="2"/>
                <w:sz w:val="18"/>
                <w:szCs w:val="18"/>
                <w:lang w:val="en-US"/>
              </w:rPr>
            </w:pPr>
          </w:p>
          <w:p w14:paraId="1762FC3E" w14:textId="3DA062B7" w:rsidR="77408CCC" w:rsidRDefault="77408CCC" w:rsidP="489DD7B7">
            <w:pPr>
              <w:jc w:val="both"/>
              <w:rPr>
                <w:rFonts w:ascii="Arial" w:eastAsia="Arial" w:hAnsi="Arial" w:cs="Arial"/>
                <w:noProof/>
                <w:color w:val="000000" w:themeColor="text1"/>
                <w:sz w:val="18"/>
                <w:szCs w:val="18"/>
                <w:lang w:val="en-US"/>
              </w:rPr>
            </w:pPr>
            <w:r w:rsidRPr="489DD7B7">
              <w:rPr>
                <w:rFonts w:ascii="Arial" w:eastAsia="Arial" w:hAnsi="Arial" w:cs="Arial"/>
                <w:noProof/>
                <w:color w:val="000000" w:themeColor="text1"/>
                <w:sz w:val="18"/>
                <w:szCs w:val="18"/>
              </w:rPr>
              <w:t>Sutarties Bendrųjų Sąlygų 10 skyrius ir 12.1. poskyris papildomas šiomis sąlygomis:</w:t>
            </w:r>
          </w:p>
          <w:p w14:paraId="4D4701E4" w14:textId="62B7B030" w:rsidR="77408CCC" w:rsidRDefault="77408CCC" w:rsidP="489DD7B7">
            <w:pPr>
              <w:spacing w:line="259" w:lineRule="auto"/>
              <w:jc w:val="both"/>
              <w:rPr>
                <w:rFonts w:ascii="Arial" w:eastAsia="Arial" w:hAnsi="Arial" w:cs="Arial"/>
                <w:noProof/>
                <w:color w:val="000000" w:themeColor="text1"/>
                <w:sz w:val="18"/>
                <w:szCs w:val="18"/>
                <w:lang w:val="en-US"/>
              </w:rPr>
            </w:pPr>
            <w:r w:rsidRPr="489DD7B7">
              <w:rPr>
                <w:rFonts w:ascii="Arial" w:eastAsia="Arial" w:hAnsi="Arial" w:cs="Arial"/>
                <w:noProof/>
                <w:color w:val="000000" w:themeColor="text1"/>
                <w:sz w:val="18"/>
                <w:szCs w:val="18"/>
              </w:rPr>
              <w:t>1. Pirkėjui teikiamas banko garantijos ar laidavimo rašto originalas, kuris turi būti pasirašytas jį išdavusio subjekto kvalifikuotu elektroniniu parašu, atitinkančiu Lietuvos Respublikos viešųjų pirkimų įstatymo 22 straipsnio 11 dalies 2 ir 3 punktuose, Lietuvos Respublikos pirkimų, atliekamų vandentvarkos, energetikos, transporto ir pašto paslaugų srities perkančiųjų subjektų įstatymo 34 straipsnio 11 dalies 2 ir 3 punktuose (arba juos pakeisiančiuose) nustatytus reikalavimus. Jei teikiamas laidavimo raštas, tai turi būti pateiktas laidavimo draudimo liudijimas (polisas) su nuoroda į taisykles, kurių pagrindu buvo nustatytos draudimo sąlygos bei dokumentas, įrodantis, kad draudimo įmoka už išduotą laidavimo draudimo raštą yra sumokėta.</w:t>
            </w:r>
          </w:p>
          <w:p w14:paraId="46F45ADF" w14:textId="5DBD9D5F" w:rsidR="77408CCC" w:rsidRDefault="77408CCC" w:rsidP="489DD7B7">
            <w:pPr>
              <w:jc w:val="both"/>
              <w:rPr>
                <w:rFonts w:ascii="Arial" w:eastAsia="Arial" w:hAnsi="Arial" w:cs="Arial"/>
                <w:noProof/>
                <w:color w:val="000000" w:themeColor="text1"/>
                <w:sz w:val="18"/>
                <w:szCs w:val="18"/>
                <w:lang w:val="en-US"/>
              </w:rPr>
            </w:pPr>
            <w:r w:rsidRPr="489DD7B7">
              <w:rPr>
                <w:rFonts w:ascii="Arial" w:eastAsia="Arial" w:hAnsi="Arial" w:cs="Arial"/>
                <w:noProof/>
                <w:color w:val="000000" w:themeColor="text1"/>
                <w:sz w:val="18"/>
                <w:szCs w:val="18"/>
              </w:rPr>
              <w:t>2.Banko garantija ar laidavimo raštas turi būti neatšaukiama(-s) ir besąlyginė(-is).</w:t>
            </w:r>
          </w:p>
          <w:p w14:paraId="0F219665" w14:textId="24AF67FF" w:rsidR="77408CCC" w:rsidRDefault="77408CCC" w:rsidP="489DD7B7">
            <w:pPr>
              <w:jc w:val="both"/>
              <w:rPr>
                <w:rFonts w:ascii="Arial" w:eastAsia="Arial" w:hAnsi="Arial" w:cs="Arial"/>
                <w:noProof/>
                <w:color w:val="000000" w:themeColor="text1"/>
                <w:sz w:val="18"/>
                <w:szCs w:val="18"/>
                <w:lang w:val="en-US"/>
              </w:rPr>
            </w:pPr>
            <w:r w:rsidRPr="489DD7B7">
              <w:rPr>
                <w:rFonts w:ascii="Arial" w:eastAsia="Arial" w:hAnsi="Arial" w:cs="Arial"/>
                <w:noProof/>
                <w:color w:val="000000" w:themeColor="text1"/>
                <w:sz w:val="18"/>
                <w:szCs w:val="18"/>
              </w:rPr>
              <w:t>3. Išduotai banko garantijai ar laidavimo raštui turi būti taikoma Lietuvos Respublikos teisė ir Tarptautinių prekybos rūmų patvirtintos taisyklės – „The ICC Uniform rules for demand guarantees“ (Leidinio Nr. 758).</w:t>
            </w:r>
          </w:p>
          <w:p w14:paraId="36F2E7B3" w14:textId="6FA0CB1F" w:rsidR="77408CCC" w:rsidRDefault="77408CCC" w:rsidP="489DD7B7">
            <w:pPr>
              <w:jc w:val="both"/>
              <w:rPr>
                <w:rFonts w:ascii="Arial" w:eastAsia="Arial" w:hAnsi="Arial" w:cs="Arial"/>
                <w:noProof/>
                <w:color w:val="000000" w:themeColor="text1"/>
                <w:sz w:val="18"/>
                <w:szCs w:val="18"/>
                <w:lang w:val="en-US"/>
              </w:rPr>
            </w:pPr>
            <w:r w:rsidRPr="489DD7B7">
              <w:rPr>
                <w:rFonts w:ascii="Arial" w:eastAsia="Arial" w:hAnsi="Arial" w:cs="Arial"/>
                <w:noProof/>
                <w:color w:val="000000" w:themeColor="text1"/>
                <w:sz w:val="18"/>
                <w:szCs w:val="18"/>
              </w:rPr>
              <w:t xml:space="preserve">4. Jei teikiama banko garantija, tai ji turi būti išduota Lietuvos Respublikoje ar kitoje Europos Sąjungos valstybėje narėje ar Europos Ekonominės Erdvės (EEE) valstybėje registruoto banko, kuriam yra suteiktas ne žemesnis, nei  nurodytas 6 p. tarptautinės reitingų agentūros patvirtintas investicinio lygio reitingas. Jeigu teikiama Lietuvos Respublikoje ar kitoje Europos Sąjungos valstybėje narėje ar Europos Ekonominės Erdvės (EEE) valstybėje neregistruoto tarptautinio banko garantija, toks tarptautinis bankas turi turėti ne žemesnį, </w:t>
            </w:r>
            <w:r w:rsidRPr="489DD7B7">
              <w:rPr>
                <w:rFonts w:ascii="Arial" w:eastAsia="Arial" w:hAnsi="Arial" w:cs="Arial"/>
                <w:noProof/>
                <w:color w:val="000000" w:themeColor="text1"/>
                <w:sz w:val="18"/>
                <w:szCs w:val="18"/>
              </w:rPr>
              <w:lastRenderedPageBreak/>
              <w:t>nei nurodytą 6. p. tarptautinės reitingų agentūros patvirtintą investicinio lygio reitingą. Nurodytą reitingą turi atitikti  pats bankas, kuris išdavė garantiją. Jeigu dėl šalies rizikos specifikos tarptautinės reitingų agentūros tiekėjo šalies institucijoms nesuteikia tarptautinio kredito reitingo, tačiau suteikia nacionalinį kredito reitingą (angl. national scale credit rating), tiekėjas gali pateikti garantiją iš kredito institucijos, turinčios ne žemesnį nei A klasės nacionalinį kredito reitingą pagal „Standart &amp; Poor‘s“, „Moody’s“ ar „Fitch Ratings“ agentūras.</w:t>
            </w:r>
          </w:p>
          <w:p w14:paraId="7553E262" w14:textId="19B95A6B" w:rsidR="77408CCC" w:rsidRDefault="77408CCC" w:rsidP="489DD7B7">
            <w:pPr>
              <w:jc w:val="both"/>
              <w:rPr>
                <w:rFonts w:ascii="Arial" w:eastAsia="Arial" w:hAnsi="Arial" w:cs="Arial"/>
                <w:noProof/>
                <w:color w:val="000000" w:themeColor="text1"/>
                <w:sz w:val="18"/>
                <w:szCs w:val="18"/>
                <w:lang w:val="en-US"/>
              </w:rPr>
            </w:pPr>
            <w:r w:rsidRPr="489DD7B7">
              <w:rPr>
                <w:rFonts w:ascii="Arial" w:eastAsia="Arial" w:hAnsi="Arial" w:cs="Arial"/>
                <w:noProof/>
                <w:color w:val="000000" w:themeColor="text1"/>
                <w:sz w:val="18"/>
                <w:szCs w:val="18"/>
              </w:rPr>
              <w:t>5.Jei teikiamas laidavimo raštas, tai jį išdavusiai draudimo bendrovei arba kredito unijai turi būti suteiktas ne žemesnis, nei nurodytą 6. p. tarptautinės reitingų agentūros patvirtintas investicinio lygio reitingas. Jeigu draudimo bendrovė nėra reitinguota, tai ji bus laikoma priimtina tuo atveju, kai aukščiau nurodyti reitingai yra suteikti draudimo bendrovės pagrindiniam akcininkui, kuriam priklauso ne mažiau kaip 50 procentų draudimo bendrovės akcijų. Ši nuostata netaikoma kredito unijoms.</w:t>
            </w:r>
          </w:p>
          <w:p w14:paraId="307CD9A5" w14:textId="060E2214" w:rsidR="77408CCC" w:rsidRDefault="77408CCC" w:rsidP="489DD7B7">
            <w:pPr>
              <w:jc w:val="both"/>
              <w:rPr>
                <w:rFonts w:ascii="Arial" w:eastAsia="Arial" w:hAnsi="Arial" w:cs="Arial"/>
                <w:noProof/>
                <w:color w:val="000000" w:themeColor="text1"/>
                <w:sz w:val="18"/>
                <w:szCs w:val="18"/>
                <w:lang w:val="en-US"/>
              </w:rPr>
            </w:pPr>
            <w:r w:rsidRPr="489DD7B7">
              <w:rPr>
                <w:rFonts w:ascii="Arial" w:eastAsia="Arial" w:hAnsi="Arial" w:cs="Arial"/>
                <w:noProof/>
                <w:color w:val="000000" w:themeColor="text1"/>
                <w:sz w:val="18"/>
                <w:szCs w:val="18"/>
              </w:rPr>
              <w:t>6. Bankas, draudimo bendrovė ar kredito unija, išduodanti garantiją ar laidavimo draudimo raštą,  atitinkamo dokumento išdavimo dieną turi turėti ne žemesnį nei nurodytą bent vienos iš šių tarptautinių reitingų agentūrų patvirtintą ilgalaikio investicinio lygio reitingą: „Fitch Ratings“ ar „Standart &amp; Poor‘s“ „BBB“ arba „Moody‘s“ suteiktas „Baa2“ arba A.M. Best suteiktas „BBB+“.</w:t>
            </w:r>
          </w:p>
          <w:p w14:paraId="0E24E976" w14:textId="10E0B445" w:rsidR="77408CCC" w:rsidRDefault="77408CCC" w:rsidP="489DD7B7">
            <w:pPr>
              <w:jc w:val="both"/>
              <w:rPr>
                <w:rFonts w:ascii="Arial" w:eastAsia="Arial" w:hAnsi="Arial" w:cs="Arial"/>
                <w:noProof/>
                <w:color w:val="000000" w:themeColor="text1"/>
                <w:sz w:val="18"/>
                <w:szCs w:val="18"/>
                <w:lang w:val="en-US"/>
              </w:rPr>
            </w:pPr>
            <w:r w:rsidRPr="489DD7B7">
              <w:rPr>
                <w:rFonts w:ascii="Arial" w:eastAsia="Arial" w:hAnsi="Arial" w:cs="Arial"/>
                <w:noProof/>
                <w:color w:val="000000" w:themeColor="text1"/>
                <w:sz w:val="18"/>
                <w:szCs w:val="18"/>
              </w:rPr>
              <w:t xml:space="preserve">7.Pirkėjui pareikalavus, Tiekėjas privalo pateikti atitinkamą dokumentą, įrodantį, kad banko garantiją ar draudimo raštą išdavęs bankas, draudimo bendrovė ar kredito unija turi atitinkamus Sutartyje nurodytus reitingus garantijos pateikimo dienai. </w:t>
            </w:r>
          </w:p>
          <w:p w14:paraId="6C164F93" w14:textId="3790BE28" w:rsidR="77408CCC" w:rsidRDefault="77408CCC" w:rsidP="489DD7B7">
            <w:pPr>
              <w:jc w:val="both"/>
              <w:rPr>
                <w:rFonts w:ascii="Arial" w:eastAsia="Arial" w:hAnsi="Arial" w:cs="Arial"/>
                <w:noProof/>
                <w:color w:val="000000" w:themeColor="text1"/>
                <w:sz w:val="18"/>
                <w:szCs w:val="18"/>
                <w:lang w:val="en-US"/>
              </w:rPr>
            </w:pPr>
            <w:r w:rsidRPr="489DD7B7">
              <w:rPr>
                <w:rFonts w:ascii="Arial" w:eastAsia="Arial" w:hAnsi="Arial" w:cs="Arial"/>
                <w:noProof/>
                <w:color w:val="000000" w:themeColor="text1"/>
                <w:sz w:val="18"/>
                <w:szCs w:val="18"/>
              </w:rPr>
              <w:t>8. Į banko garantiją, laidavimo raštą ar (ir) Tiekėjo ir banko garantijos, laidavimo rašto išdavusio subjekto sutartį (susitarimą) dėl banko garantijos, laidavimo rašto išdavimo turi būti įtrauktos nuostatos:</w:t>
            </w:r>
          </w:p>
          <w:p w14:paraId="79578D37" w14:textId="28A0EC91" w:rsidR="77408CCC" w:rsidRDefault="77408CCC" w:rsidP="489DD7B7">
            <w:pPr>
              <w:pStyle w:val="ListParagraph"/>
              <w:numPr>
                <w:ilvl w:val="0"/>
                <w:numId w:val="1"/>
              </w:numPr>
              <w:jc w:val="both"/>
              <w:rPr>
                <w:rFonts w:ascii="Arial" w:eastAsia="Arial" w:hAnsi="Arial" w:cs="Arial"/>
                <w:noProof/>
                <w:color w:val="000000" w:themeColor="text1"/>
                <w:sz w:val="18"/>
                <w:szCs w:val="18"/>
                <w:lang w:val="en-US"/>
              </w:rPr>
            </w:pPr>
            <w:r w:rsidRPr="489DD7B7">
              <w:rPr>
                <w:rFonts w:ascii="Arial" w:eastAsia="Arial" w:hAnsi="Arial" w:cs="Arial"/>
                <w:noProof/>
                <w:color w:val="000000" w:themeColor="text1"/>
                <w:sz w:val="18"/>
                <w:szCs w:val="18"/>
              </w:rPr>
              <w:t>kad šalių ginčai sprendžiami Lietuvos Respublikos teisės aktų nustatyta tvarka, Lietuvos Respublikos teismuose.</w:t>
            </w:r>
          </w:p>
          <w:p w14:paraId="077E39B3" w14:textId="323176B9" w:rsidR="77408CCC" w:rsidRDefault="77408CCC" w:rsidP="489DD7B7">
            <w:pPr>
              <w:jc w:val="both"/>
              <w:rPr>
                <w:rFonts w:ascii="Arial" w:eastAsia="Arial" w:hAnsi="Arial" w:cs="Arial"/>
                <w:noProof/>
                <w:color w:val="000000" w:themeColor="text1"/>
                <w:sz w:val="18"/>
                <w:szCs w:val="18"/>
                <w:lang w:val="en-US"/>
              </w:rPr>
            </w:pPr>
            <w:r w:rsidRPr="489DD7B7">
              <w:rPr>
                <w:rFonts w:ascii="Arial" w:eastAsia="Arial" w:hAnsi="Arial" w:cs="Arial"/>
                <w:noProof/>
                <w:color w:val="000000" w:themeColor="text1"/>
                <w:sz w:val="18"/>
                <w:szCs w:val="18"/>
              </w:rPr>
              <w:t xml:space="preserve">9. Užtikrinimą patvirtinantys dokumentai Pirkėjui turi būti teikiami tik elektroniniu būdu, kitokiu būdu jie gali būti pateikti tik tokiu atveju, jei bankas, draudimo bendrovė ar kredito unija neišduoda kvalifikuotu elektroniniu parašu pasirašytų dokumentų ir tai patys patvirtina raštu. </w:t>
            </w:r>
          </w:p>
          <w:p w14:paraId="2B33804D" w14:textId="02B6A14F" w:rsidR="77408CCC" w:rsidRDefault="77408CCC" w:rsidP="489DD7B7">
            <w:pPr>
              <w:jc w:val="both"/>
              <w:rPr>
                <w:rFonts w:ascii="Arial" w:eastAsia="Arial" w:hAnsi="Arial" w:cs="Arial"/>
                <w:noProof/>
                <w:color w:val="000000" w:themeColor="text1"/>
                <w:sz w:val="18"/>
                <w:szCs w:val="18"/>
                <w:lang w:val="en-US"/>
              </w:rPr>
            </w:pPr>
            <w:r w:rsidRPr="489DD7B7">
              <w:rPr>
                <w:rFonts w:ascii="Arial" w:eastAsia="Arial" w:hAnsi="Arial" w:cs="Arial"/>
                <w:noProof/>
                <w:color w:val="000000" w:themeColor="text1"/>
                <w:sz w:val="18"/>
                <w:szCs w:val="18"/>
              </w:rPr>
              <w:t>10. Tiekėjas įsipareigoja ne vėliau kaip per 10 (dešimt) kalendorinių dienų nuo fakto paaiškėjimo ar nuo Pirkėjo pareikalavimo dienos pateikti banko garantiją ar laidavimo raštą atitinkančius Sutartyje nustatytus reikalavimus, jei Sutarties vykdymo metu paaiškėtų, kad banko garantiją, laidavimo raštą išdavęs subjektas nebeatitinka Sutartyje keliamų reikalavimų. Tiekėjui pažeidus šį punktą, Pirkėjas įgyja teisę nutraukti Sutartį dėl Tiekėjo kaltės, o Tiekėjui kyla pareiga sumokėti Pirkėjui 2 (dviejų) procentų baudą, skaičiuojamą nuo Sutarties kainos be PVM ir atlyginti visus nuostolius, kiek jų nepadengia bauda.</w:t>
            </w:r>
          </w:p>
          <w:p w14:paraId="3C815FAF" w14:textId="1A6056ED" w:rsidR="77408CCC" w:rsidRDefault="77408CCC" w:rsidP="489DD7B7">
            <w:pPr>
              <w:jc w:val="both"/>
              <w:rPr>
                <w:rFonts w:ascii="Arial" w:eastAsia="Arial" w:hAnsi="Arial" w:cs="Arial"/>
                <w:noProof/>
                <w:color w:val="000000" w:themeColor="text1"/>
                <w:sz w:val="18"/>
                <w:szCs w:val="18"/>
                <w:lang w:val="en-US"/>
              </w:rPr>
            </w:pPr>
            <w:r w:rsidRPr="489DD7B7">
              <w:rPr>
                <w:rFonts w:ascii="Arial" w:eastAsia="Arial" w:hAnsi="Arial" w:cs="Arial"/>
                <w:noProof/>
                <w:color w:val="000000" w:themeColor="text1"/>
                <w:sz w:val="18"/>
                <w:szCs w:val="18"/>
              </w:rPr>
              <w:t xml:space="preserve">11. Užtikrinimas, neatitinkantis Sutartyje nustatytų reikalavimų, nepriimamas. </w:t>
            </w:r>
          </w:p>
          <w:p w14:paraId="36BDB3C9" w14:textId="30439583" w:rsidR="77408CCC" w:rsidRDefault="77408CCC" w:rsidP="489DD7B7">
            <w:pPr>
              <w:jc w:val="both"/>
              <w:rPr>
                <w:rFonts w:ascii="Arial" w:eastAsia="Arial" w:hAnsi="Arial" w:cs="Arial"/>
                <w:noProof/>
                <w:color w:val="000000" w:themeColor="text1"/>
                <w:sz w:val="18"/>
                <w:szCs w:val="18"/>
                <w:lang w:val="en-US"/>
              </w:rPr>
            </w:pPr>
            <w:r w:rsidRPr="489DD7B7">
              <w:rPr>
                <w:rFonts w:ascii="Arial" w:eastAsia="Arial" w:hAnsi="Arial" w:cs="Arial"/>
                <w:noProof/>
                <w:color w:val="000000" w:themeColor="text1"/>
                <w:sz w:val="18"/>
                <w:szCs w:val="18"/>
              </w:rPr>
              <w:t>12. Pateikus visas Sutarties sąlygas atitinkantį užtikrinimą, Tiekėjui per 10 (dešimt) dienų bus grąžintas pasiūlymo galiojimo užtikrinimas (jei taikoma).</w:t>
            </w:r>
          </w:p>
          <w:p w14:paraId="7F3D2C52" w14:textId="60983B9A" w:rsidR="77408CCC" w:rsidRDefault="77408CCC" w:rsidP="04FFC5D3">
            <w:pPr>
              <w:jc w:val="both"/>
              <w:rPr>
                <w:rFonts w:ascii="Arial" w:eastAsia="Arial" w:hAnsi="Arial" w:cs="Arial"/>
                <w:noProof/>
                <w:color w:val="000000" w:themeColor="text1"/>
                <w:sz w:val="18"/>
                <w:szCs w:val="18"/>
                <w:lang w:val="en-US"/>
              </w:rPr>
            </w:pPr>
            <w:r w:rsidRPr="04FFC5D3">
              <w:rPr>
                <w:rFonts w:ascii="Arial" w:eastAsia="Arial" w:hAnsi="Arial" w:cs="Arial"/>
                <w:noProof/>
                <w:color w:val="000000" w:themeColor="text1"/>
                <w:sz w:val="18"/>
                <w:szCs w:val="18"/>
              </w:rPr>
              <w:t>13. Užtikrinimas Tiekėjui grąžinamas per 30 (</w:t>
            </w:r>
            <w:r w:rsidR="71FDB8A8" w:rsidRPr="04FFC5D3">
              <w:rPr>
                <w:rFonts w:ascii="Arial" w:eastAsia="Arial" w:hAnsi="Arial" w:cs="Arial"/>
                <w:noProof/>
                <w:color w:val="000000" w:themeColor="text1"/>
                <w:sz w:val="18"/>
                <w:szCs w:val="18"/>
              </w:rPr>
              <w:t>tris</w:t>
            </w:r>
            <w:r w:rsidRPr="04FFC5D3">
              <w:rPr>
                <w:rFonts w:ascii="Arial" w:eastAsia="Arial" w:hAnsi="Arial" w:cs="Arial"/>
                <w:noProof/>
                <w:color w:val="000000" w:themeColor="text1"/>
                <w:sz w:val="18"/>
                <w:szCs w:val="18"/>
              </w:rPr>
              <w:t>dešimt) kalendorinių dienų po Tiekėjo pilno sutartinių įsipareigojimų įvykdymo ir Tiekėjo rašytinio pareikalavimo.</w:t>
            </w:r>
          </w:p>
          <w:p w14:paraId="3749423A" w14:textId="1DD5EBBC" w:rsidR="77408CCC" w:rsidRDefault="77408CCC" w:rsidP="489DD7B7">
            <w:pPr>
              <w:jc w:val="both"/>
              <w:rPr>
                <w:rFonts w:ascii="Arial" w:eastAsia="Arial" w:hAnsi="Arial" w:cs="Arial"/>
                <w:noProof/>
                <w:color w:val="000000" w:themeColor="text1"/>
                <w:sz w:val="18"/>
                <w:szCs w:val="18"/>
                <w:lang w:val="en-US"/>
              </w:rPr>
            </w:pPr>
            <w:r w:rsidRPr="489DD7B7">
              <w:rPr>
                <w:rFonts w:ascii="Arial" w:eastAsia="Arial" w:hAnsi="Arial" w:cs="Arial"/>
                <w:noProof/>
                <w:color w:val="000000" w:themeColor="text1"/>
                <w:sz w:val="18"/>
                <w:szCs w:val="18"/>
              </w:rPr>
              <w:t>14. Sutarties įvykdymo užtikrinimas yra skirtas visų Tiekėjo sutartinių įsipareigojimų įvykdymo užtikrinimui, įskaitant, bet neapsiribojant, netesybų mokėjimui užtikrinti. Jei Sutartis yra nutraukiama dėl bet kokios priežasties, Sutarties įvykdymo užtikrinimas gali būti panaudotas bet kokiai iš Tiekėjo Pirkėjui priklausančiai pinigų sumai susigrąžinti, atlyginti. Sutarties įvykdymo užtikrinamu Pirkėjas gali pasinaudoti, nepriklausomai nuo Sutarties nutraukimo.</w:t>
            </w:r>
          </w:p>
          <w:p w14:paraId="4E1A4617" w14:textId="71C346DF" w:rsidR="489DD7B7" w:rsidRDefault="489DD7B7" w:rsidP="489DD7B7">
            <w:pPr>
              <w:jc w:val="both"/>
              <w:rPr>
                <w:rFonts w:ascii="Arial" w:hAnsi="Arial" w:cs="Arial"/>
                <w:noProof/>
                <w:sz w:val="18"/>
                <w:szCs w:val="18"/>
                <w:lang w:val="en-US"/>
              </w:rPr>
            </w:pPr>
          </w:p>
          <w:p w14:paraId="19346D10" w14:textId="77777777" w:rsidR="00687100" w:rsidRPr="00687100" w:rsidRDefault="00687100" w:rsidP="00917A22">
            <w:pPr>
              <w:rPr>
                <w:rFonts w:ascii="Arial" w:hAnsi="Arial" w:cs="Arial"/>
                <w:noProof/>
                <w:kern w:val="2"/>
                <w:sz w:val="18"/>
                <w:szCs w:val="18"/>
                <w:lang w:val="en-US"/>
              </w:rPr>
            </w:pPr>
          </w:p>
          <w:p w14:paraId="0B48B776" w14:textId="77777777" w:rsidR="00687100" w:rsidRPr="00687100" w:rsidRDefault="00687100" w:rsidP="00917A22">
            <w:pPr>
              <w:jc w:val="both"/>
              <w:rPr>
                <w:rFonts w:ascii="Arial" w:hAnsi="Arial" w:cs="Arial"/>
                <w:noProof/>
                <w:kern w:val="2"/>
                <w:sz w:val="18"/>
                <w:szCs w:val="18"/>
                <w:lang w:val="en-US"/>
              </w:rPr>
            </w:pPr>
            <w:r w:rsidRPr="00687100">
              <w:rPr>
                <w:rFonts w:ascii="Arial" w:hAnsi="Arial" w:cs="Arial"/>
                <w:noProof/>
                <w:kern w:val="2"/>
                <w:sz w:val="18"/>
                <w:szCs w:val="18"/>
                <w:lang w:val="en-US"/>
              </w:rPr>
              <w:t>14.2 papunktis išdėstomas taip: </w:t>
            </w:r>
          </w:p>
          <w:p w14:paraId="7FB2E9A1" w14:textId="77777777" w:rsidR="00687100" w:rsidRPr="00687100" w:rsidRDefault="00687100" w:rsidP="00917A22">
            <w:pPr>
              <w:jc w:val="both"/>
              <w:rPr>
                <w:rFonts w:ascii="Arial" w:hAnsi="Arial" w:cs="Arial"/>
                <w:noProof/>
                <w:kern w:val="2"/>
                <w:sz w:val="18"/>
                <w:szCs w:val="18"/>
                <w:lang w:val="en-US"/>
              </w:rPr>
            </w:pPr>
            <w:r w:rsidRPr="00687100">
              <w:rPr>
                <w:rFonts w:ascii="Arial" w:hAnsi="Arial" w:cs="Arial"/>
                <w:noProof/>
                <w:kern w:val="2"/>
                <w:sz w:val="18"/>
                <w:szCs w:val="18"/>
                <w:lang w:val="en-US"/>
              </w:rPr>
              <w:t> </w:t>
            </w:r>
          </w:p>
          <w:p w14:paraId="226AFC8A" w14:textId="77777777" w:rsidR="00687100" w:rsidRPr="00AC3E7E" w:rsidRDefault="00687100" w:rsidP="00917A22">
            <w:pPr>
              <w:jc w:val="both"/>
              <w:rPr>
                <w:rFonts w:ascii="Arial" w:hAnsi="Arial" w:cs="Arial"/>
                <w:noProof/>
                <w:kern w:val="2"/>
                <w:sz w:val="18"/>
                <w:szCs w:val="18"/>
              </w:rPr>
            </w:pPr>
            <w:r w:rsidRPr="00687100">
              <w:rPr>
                <w:rFonts w:ascii="Arial" w:hAnsi="Arial" w:cs="Arial"/>
                <w:noProof/>
                <w:kern w:val="2"/>
                <w:sz w:val="18"/>
                <w:szCs w:val="18"/>
                <w:lang w:val="en-US"/>
              </w:rPr>
              <w:t xml:space="preserve">Tiekėjas pasirašydamas Sutartį arba nedelsiant po Sutarties pasirašymo  turi su Pirkėju sudaryti duomenų tvarkymo susitarimą (toliau - DTS), pagal  viešai publikuojamą formą (žr. </w:t>
            </w:r>
            <w:hyperlink r:id="rId11" w:tgtFrame="_blank" w:history="1">
              <w:r w:rsidRPr="00AC3E7E">
                <w:rPr>
                  <w:rStyle w:val="Hyperlink"/>
                  <w:rFonts w:ascii="Arial" w:hAnsi="Arial" w:cs="Arial"/>
                  <w:b/>
                  <w:bCs/>
                  <w:noProof/>
                  <w:kern w:val="2"/>
                  <w:sz w:val="18"/>
                  <w:szCs w:val="18"/>
                </w:rPr>
                <w:t>DTS forma</w:t>
              </w:r>
            </w:hyperlink>
            <w:r w:rsidRPr="00AC3E7E">
              <w:rPr>
                <w:rFonts w:ascii="Arial" w:hAnsi="Arial" w:cs="Arial"/>
                <w:noProof/>
                <w:kern w:val="2"/>
                <w:sz w:val="18"/>
                <w:szCs w:val="18"/>
              </w:rPr>
              <w:t>). Tais atvejais, kai Tiekėjas yra tik  pirkimo objektą sudarančias ir su asmens duomenų tvarkymu susijusias paslaugas teiksiančio ūkio subjekto įgaliotas atstovas ir/ar tarpininkas,  dėl ko asmens duomenų tvarkymą Sutarties vykdymo metu atliks ne pats Tiekėjas, o jo atstovaujamas paslaugų teikėjas, Tiekėjas privalo užtikrinti, kad šis jo atstovaujamas paslaugų teikėjas pasirašys nurodytą DTS su Pirkėju pagal Pirkėjo pateiktą DTS formą. Pagrįstais atvejais, kai nėra galimybės sudaryti DTS pagal Pirkėjo pateiktą formą, Tiekėjas turi užtikrinti, kad duomenų tvarkytojo paslaugų teikimo sąlygos atitiktų BDAR 28 straipsnio reikalavimus.  </w:t>
            </w:r>
          </w:p>
          <w:p w14:paraId="7D66EDE8" w14:textId="77777777" w:rsidR="00687100" w:rsidRPr="00AC3E7E" w:rsidRDefault="00687100" w:rsidP="00917A22">
            <w:pPr>
              <w:jc w:val="both"/>
              <w:rPr>
                <w:rFonts w:ascii="Arial" w:hAnsi="Arial" w:cs="Arial"/>
                <w:noProof/>
                <w:kern w:val="2"/>
                <w:sz w:val="18"/>
                <w:szCs w:val="18"/>
              </w:rPr>
            </w:pPr>
            <w:r w:rsidRPr="00AC3E7E">
              <w:rPr>
                <w:rFonts w:ascii="Arial" w:hAnsi="Arial" w:cs="Arial"/>
                <w:noProof/>
                <w:kern w:val="2"/>
                <w:sz w:val="18"/>
                <w:szCs w:val="18"/>
              </w:rPr>
              <w:t> </w:t>
            </w:r>
          </w:p>
          <w:p w14:paraId="3EA49459" w14:textId="0094D8C8" w:rsidR="00687100" w:rsidRPr="00AC3E7E" w:rsidRDefault="00687100" w:rsidP="00917A22">
            <w:pPr>
              <w:rPr>
                <w:rFonts w:ascii="Arial" w:hAnsi="Arial" w:cs="Arial"/>
                <w:noProof/>
                <w:kern w:val="2"/>
                <w:sz w:val="18"/>
                <w:szCs w:val="18"/>
              </w:rPr>
            </w:pPr>
            <w:r w:rsidRPr="00AC3E7E">
              <w:rPr>
                <w:rFonts w:ascii="Arial" w:hAnsi="Arial" w:cs="Arial"/>
                <w:noProof/>
                <w:kern w:val="2"/>
                <w:sz w:val="18"/>
                <w:szCs w:val="18"/>
              </w:rPr>
              <w:t>22.2.2.</w:t>
            </w:r>
            <w:r w:rsidRPr="0FEAA7B8">
              <w:rPr>
                <w:rFonts w:ascii="Arial" w:hAnsi="Arial" w:cs="Arial"/>
                <w:noProof/>
                <w:kern w:val="2"/>
                <w:sz w:val="18"/>
                <w:szCs w:val="18"/>
              </w:rPr>
              <w:t>1</w:t>
            </w:r>
            <w:r w:rsidR="06D92369" w:rsidRPr="0FEAA7B8">
              <w:rPr>
                <w:rFonts w:ascii="Arial" w:hAnsi="Arial" w:cs="Arial"/>
                <w:noProof/>
                <w:kern w:val="2"/>
                <w:sz w:val="18"/>
                <w:szCs w:val="18"/>
              </w:rPr>
              <w:t>5</w:t>
            </w:r>
            <w:r w:rsidR="06D92369" w:rsidRPr="00AC3E7E">
              <w:rPr>
                <w:rFonts w:ascii="Arial" w:hAnsi="Arial" w:cs="Arial"/>
                <w:noProof/>
                <w:kern w:val="2"/>
                <w:sz w:val="18"/>
                <w:szCs w:val="18"/>
              </w:rPr>
              <w:t xml:space="preserve">. </w:t>
            </w:r>
            <w:r w:rsidRPr="00AC3E7E">
              <w:rPr>
                <w:rFonts w:ascii="Arial" w:hAnsi="Arial" w:cs="Arial"/>
                <w:noProof/>
                <w:kern w:val="2"/>
                <w:sz w:val="18"/>
                <w:szCs w:val="18"/>
              </w:rPr>
              <w:t>išdėstomas taip:</w:t>
            </w:r>
          </w:p>
          <w:p w14:paraId="652D99D8" w14:textId="77777777" w:rsidR="00687100" w:rsidRPr="00AC3E7E" w:rsidRDefault="00687100" w:rsidP="56F5682A">
            <w:pPr>
              <w:rPr>
                <w:rFonts w:ascii="Arial" w:hAnsi="Arial" w:cs="Arial"/>
                <w:noProof/>
                <w:sz w:val="18"/>
                <w:szCs w:val="18"/>
              </w:rPr>
            </w:pPr>
            <w:r w:rsidRPr="00AC3E7E">
              <w:rPr>
                <w:rFonts w:ascii="Arial" w:hAnsi="Arial" w:cs="Arial"/>
                <w:noProof/>
                <w:kern w:val="2"/>
                <w:sz w:val="18"/>
                <w:szCs w:val="18"/>
              </w:rPr>
              <w:lastRenderedPageBreak/>
              <w:t>Tiekėjas per Pirkėjo nurodytą terminą nepateikia Pirkėjo nurodytų dokumentų dėl Tiekėjo, jo pasitelktų asmenų, gamintojų ir (ar) juos kontroliuojančių asmenų ar (ir) siūlomų prekių (įskaitant jų sudedamąsias dalis ir pakuotes), teikiamų paslaugų ir jas teikiančių asmenų atitikties nacionalinio saugumo reikalavimams ir (ar) VPĮ nuostatoms, įskaitant VPĮ 37 straipsnio 8 dalį, 37 straipsnio 9 dalį, 47 straipsnio 8 dalį, 47 straipsnio 9 dalį ir (ar) 45 straipsnio 2</w:t>
            </w:r>
            <w:r w:rsidRPr="00AC3E7E">
              <w:rPr>
                <w:rFonts w:ascii="Arial" w:hAnsi="Arial" w:cs="Arial"/>
                <w:noProof/>
                <w:kern w:val="2"/>
                <w:sz w:val="18"/>
                <w:szCs w:val="18"/>
                <w:vertAlign w:val="superscript"/>
              </w:rPr>
              <w:t>1</w:t>
            </w:r>
            <w:r w:rsidRPr="00AC3E7E">
              <w:rPr>
                <w:rFonts w:ascii="Arial" w:hAnsi="Arial" w:cs="Arial"/>
                <w:noProof/>
                <w:kern w:val="2"/>
                <w:sz w:val="18"/>
                <w:szCs w:val="18"/>
              </w:rPr>
              <w:t xml:space="preserve"> dalį, PĮ nuostatoms, įskaitant 50 straipsnio 8 dalį, 50 straipsnio 9 dalį, 58 straipsnio 4</w:t>
            </w:r>
            <w:r w:rsidRPr="00AC3E7E">
              <w:rPr>
                <w:rFonts w:ascii="Arial" w:hAnsi="Arial" w:cs="Arial"/>
                <w:noProof/>
                <w:kern w:val="2"/>
                <w:sz w:val="18"/>
                <w:szCs w:val="18"/>
                <w:vertAlign w:val="superscript"/>
              </w:rPr>
              <w:t>1</w:t>
            </w:r>
            <w:r w:rsidRPr="00AC3E7E">
              <w:rPr>
                <w:rFonts w:ascii="Arial" w:hAnsi="Arial" w:cs="Arial"/>
                <w:noProof/>
                <w:kern w:val="2"/>
                <w:sz w:val="18"/>
                <w:szCs w:val="18"/>
              </w:rPr>
              <w:t xml:space="preserve"> dalį ir (ar) VPĮ 47 straipsnio 9 dalį ir (ar) sankcijoms;</w:t>
            </w:r>
          </w:p>
          <w:p w14:paraId="044BF2DB" w14:textId="544578E7" w:rsidR="00687100" w:rsidRPr="00AC3E7E" w:rsidRDefault="00687100" w:rsidP="56F5682A">
            <w:pPr>
              <w:rPr>
                <w:rFonts w:ascii="Arial" w:hAnsi="Arial" w:cs="Arial"/>
                <w:noProof/>
                <w:sz w:val="18"/>
                <w:szCs w:val="18"/>
              </w:rPr>
            </w:pPr>
          </w:p>
          <w:p w14:paraId="28626B0B" w14:textId="3BAAE84E" w:rsidR="00687100" w:rsidRPr="00AC3E7E" w:rsidRDefault="7FC4AB9E" w:rsidP="56F5682A">
            <w:pPr>
              <w:jc w:val="both"/>
              <w:rPr>
                <w:rFonts w:ascii="Arial" w:hAnsi="Arial" w:cs="Arial"/>
                <w:noProof/>
                <w:sz w:val="18"/>
                <w:szCs w:val="18"/>
              </w:rPr>
            </w:pPr>
            <w:r w:rsidRPr="56F5682A">
              <w:rPr>
                <w:rFonts w:ascii="Arial" w:hAnsi="Arial" w:cs="Arial"/>
                <w:noProof/>
                <w:sz w:val="18"/>
                <w:szCs w:val="18"/>
              </w:rPr>
              <w:t xml:space="preserve">Papildyti Sutarties Bendrųjų </w:t>
            </w:r>
            <w:r w:rsidR="469E7D0F" w:rsidRPr="56F5682A">
              <w:rPr>
                <w:rFonts w:ascii="Arial" w:hAnsi="Arial" w:cs="Arial"/>
                <w:noProof/>
                <w:sz w:val="18"/>
                <w:szCs w:val="18"/>
              </w:rPr>
              <w:t>s</w:t>
            </w:r>
            <w:r w:rsidRPr="56F5682A">
              <w:rPr>
                <w:rFonts w:ascii="Arial" w:hAnsi="Arial" w:cs="Arial"/>
                <w:noProof/>
                <w:sz w:val="18"/>
                <w:szCs w:val="18"/>
              </w:rPr>
              <w:t xml:space="preserve">ąlygų </w:t>
            </w:r>
            <w:r w:rsidR="6D5BC92F" w:rsidRPr="56F5682A">
              <w:rPr>
                <w:rFonts w:ascii="Arial" w:hAnsi="Arial" w:cs="Arial"/>
                <w:noProof/>
                <w:sz w:val="18"/>
                <w:szCs w:val="18"/>
              </w:rPr>
              <w:t>13 skyrių 13.</w:t>
            </w:r>
            <w:r w:rsidR="2A4DB792" w:rsidRPr="56F5682A">
              <w:rPr>
                <w:rFonts w:ascii="Arial" w:hAnsi="Arial" w:cs="Arial"/>
                <w:noProof/>
                <w:sz w:val="18"/>
                <w:szCs w:val="18"/>
              </w:rPr>
              <w:t>3.1. p</w:t>
            </w:r>
            <w:r w:rsidR="08E93B52" w:rsidRPr="56F5682A">
              <w:rPr>
                <w:rFonts w:ascii="Arial" w:hAnsi="Arial" w:cs="Arial"/>
                <w:noProof/>
                <w:sz w:val="18"/>
                <w:szCs w:val="18"/>
              </w:rPr>
              <w:t>unktu ir išdėstyti jį taip:</w:t>
            </w:r>
          </w:p>
          <w:p w14:paraId="4ADBFC0A" w14:textId="5EF3FDFA" w:rsidR="00687100" w:rsidRPr="00AC3E7E" w:rsidRDefault="08E93B52" w:rsidP="56F5682A">
            <w:pPr>
              <w:jc w:val="both"/>
              <w:rPr>
                <w:rFonts w:ascii="Arial" w:hAnsi="Arial" w:cs="Arial"/>
                <w:noProof/>
                <w:kern w:val="2"/>
                <w:sz w:val="18"/>
                <w:szCs w:val="18"/>
              </w:rPr>
            </w:pPr>
            <w:r w:rsidRPr="56F5682A">
              <w:rPr>
                <w:rFonts w:ascii="Arial" w:hAnsi="Arial" w:cs="Arial"/>
                <w:noProof/>
                <w:sz w:val="18"/>
                <w:szCs w:val="18"/>
              </w:rPr>
              <w:t xml:space="preserve">13.3.1. </w:t>
            </w:r>
            <w:r w:rsidR="4139BE10" w:rsidRPr="56F5682A">
              <w:rPr>
                <w:rFonts w:ascii="Arial" w:hAnsi="Arial" w:cs="Arial"/>
                <w:noProof/>
                <w:sz w:val="18"/>
                <w:szCs w:val="18"/>
              </w:rPr>
              <w:t xml:space="preserve">Tiekėjas garantuoja, kad jis ir jo pasitelkti subtiekėjai, ūkio subjektai, ūkio subjektų grupės nariai visą Sutarties galiojimo laikotarpį ir neribotą laiką po Sutarties pabaigos neteiks jokios informacijos apie Pirkėją, jo darbuotojus, Sutarties vykdymą, Rusijos Federacijoje, Baltarusijos Respublikoje ir (ar) Kinijos Liaudies Respublikoje įsteigtiems, turintiems atstovybes ir (ar) vykdantiems nurodytose teritorijose bet kokio pobūdžio veiklą  subjektams, taip pat jiems vadovaujantiems, atstovaujantiems, kontroliuojantiems ir (ar) galintiems daryti subjektams įtaką asmenims (fiziniams ir juridiniams) ir (ar) nuolat gyvenantiems, turintiems leidimą gyventi ar turintiems bet kurios iš nurodytų valstybių pilietybę. Šis reikalavimas </w:t>
            </w:r>
            <w:r w:rsidR="0E5D6434" w:rsidRPr="56F5682A">
              <w:rPr>
                <w:rFonts w:ascii="Arial" w:hAnsi="Arial" w:cs="Arial"/>
                <w:noProof/>
                <w:sz w:val="18"/>
                <w:szCs w:val="18"/>
              </w:rPr>
              <w:t>netaikomas tik dėl Sutarties Bendrųjų sąlygų 13.2.2. p. nurodytų aplinkybių.</w:t>
            </w:r>
          </w:p>
        </w:tc>
      </w:tr>
      <w:tr w:rsidR="00687100" w:rsidRPr="00687100" w14:paraId="575FC90A" w14:textId="77777777" w:rsidTr="60347B8C">
        <w:trPr>
          <w:trHeight w:val="1550"/>
        </w:trPr>
        <w:tc>
          <w:tcPr>
            <w:tcW w:w="2139" w:type="dxa"/>
          </w:tcPr>
          <w:p w14:paraId="43812DF1" w14:textId="77777777" w:rsidR="00687100" w:rsidRPr="00687100" w:rsidRDefault="00687100" w:rsidP="60347B8C">
            <w:pPr>
              <w:rPr>
                <w:rFonts w:ascii="Arial" w:hAnsi="Arial" w:cs="Arial"/>
                <w:b/>
                <w:bCs/>
                <w:noProof/>
                <w:kern w:val="2"/>
                <w:sz w:val="18"/>
                <w:szCs w:val="18"/>
                <w:lang w:val="en-US"/>
              </w:rPr>
            </w:pPr>
            <w:r w:rsidRPr="60347B8C">
              <w:rPr>
                <w:rFonts w:ascii="Arial" w:hAnsi="Arial" w:cs="Arial"/>
                <w:b/>
                <w:bCs/>
                <w:noProof/>
                <w:kern w:val="2"/>
                <w:sz w:val="18"/>
                <w:szCs w:val="18"/>
                <w:lang w:val="en-US"/>
              </w:rPr>
              <w:lastRenderedPageBreak/>
              <w:t>14.2.</w:t>
            </w:r>
          </w:p>
        </w:tc>
        <w:tc>
          <w:tcPr>
            <w:tcW w:w="7396" w:type="dxa"/>
            <w:gridSpan w:val="3"/>
          </w:tcPr>
          <w:p w14:paraId="4DCC45E6" w14:textId="77777777" w:rsidR="00687100" w:rsidRPr="00687100" w:rsidRDefault="00687100" w:rsidP="00917A22">
            <w:pPr>
              <w:jc w:val="both"/>
              <w:rPr>
                <w:rFonts w:ascii="Arial" w:hAnsi="Arial" w:cs="Arial"/>
                <w:noProof/>
                <w:kern w:val="2"/>
                <w:sz w:val="18"/>
                <w:szCs w:val="18"/>
                <w:lang w:val="en-US"/>
              </w:rPr>
            </w:pPr>
            <w:r w:rsidRPr="00687100">
              <w:rPr>
                <w:rFonts w:ascii="Arial" w:hAnsi="Arial" w:cs="Arial"/>
                <w:noProof/>
                <w:kern w:val="2"/>
                <w:sz w:val="18"/>
                <w:szCs w:val="18"/>
                <w:lang w:val="en-US"/>
              </w:rPr>
              <w:t xml:space="preserve">Šalys susitaria papildyti Sutarties Bendrąsias sąlygas nurodytu (-ais) punktu (-ais), tačiau kitų punktų numeracijos nekeisti: </w:t>
            </w:r>
          </w:p>
          <w:p w14:paraId="30A2701B" w14:textId="77777777" w:rsidR="00687100" w:rsidRPr="00687100" w:rsidRDefault="00687100" w:rsidP="00917A22">
            <w:pPr>
              <w:jc w:val="both"/>
              <w:rPr>
                <w:rFonts w:ascii="Arial" w:eastAsia="Arial" w:hAnsi="Arial" w:cs="Arial"/>
                <w:noProof/>
                <w:kern w:val="2"/>
                <w:sz w:val="18"/>
                <w:szCs w:val="18"/>
                <w:lang w:val="en-US"/>
              </w:rPr>
            </w:pPr>
            <w:r w:rsidRPr="00687100">
              <w:rPr>
                <w:rFonts w:ascii="Arial" w:eastAsia="Arial" w:hAnsi="Arial" w:cs="Arial"/>
                <w:noProof/>
                <w:kern w:val="2"/>
                <w:sz w:val="18"/>
                <w:szCs w:val="18"/>
                <w:lang w:val="en-US"/>
              </w:rPr>
              <w:t>1.1.18. Sankcijos – sankcijos nurodytos Sankcijų įgyvendinimo ir kontrolės politikoje (</w:t>
            </w:r>
            <w:hyperlink r:id="rId12" w:history="1">
              <w:r w:rsidRPr="00687100">
                <w:rPr>
                  <w:rStyle w:val="Hyperlink"/>
                  <w:rFonts w:ascii="Arial" w:eastAsia="Arial" w:hAnsi="Arial" w:cs="Arial"/>
                  <w:noProof/>
                  <w:sz w:val="18"/>
                  <w:szCs w:val="18"/>
                  <w:lang w:val="en-US"/>
                </w:rPr>
                <w:t>paskelbta viešai</w:t>
              </w:r>
            </w:hyperlink>
            <w:r w:rsidRPr="00687100">
              <w:rPr>
                <w:rFonts w:ascii="Arial" w:eastAsia="Arial" w:hAnsi="Arial" w:cs="Arial"/>
                <w:noProof/>
                <w:kern w:val="2"/>
                <w:sz w:val="18"/>
                <w:szCs w:val="18"/>
                <w:vertAlign w:val="superscript"/>
                <w:lang w:val="en-US"/>
              </w:rPr>
              <w:footnoteReference w:id="2"/>
            </w:r>
            <w:r w:rsidRPr="00687100">
              <w:rPr>
                <w:rFonts w:ascii="Arial" w:eastAsia="Arial" w:hAnsi="Arial" w:cs="Arial"/>
                <w:noProof/>
                <w:kern w:val="2"/>
                <w:sz w:val="18"/>
                <w:szCs w:val="18"/>
                <w:lang w:val="en-US"/>
              </w:rPr>
              <w:t>);</w:t>
            </w:r>
          </w:p>
          <w:p w14:paraId="62B396B2" w14:textId="77777777" w:rsidR="00687100" w:rsidRPr="00687100" w:rsidRDefault="00687100" w:rsidP="00917A22">
            <w:pPr>
              <w:jc w:val="both"/>
              <w:rPr>
                <w:rFonts w:ascii="Arial" w:eastAsia="Arial" w:hAnsi="Arial" w:cs="Arial"/>
                <w:noProof/>
                <w:sz w:val="18"/>
                <w:szCs w:val="18"/>
                <w:lang w:val="en-US"/>
              </w:rPr>
            </w:pPr>
          </w:p>
          <w:p w14:paraId="1EA9112B" w14:textId="77777777" w:rsidR="00687100" w:rsidRPr="00687100" w:rsidRDefault="00687100" w:rsidP="00917A22">
            <w:pPr>
              <w:jc w:val="both"/>
              <w:rPr>
                <w:rFonts w:ascii="Arial" w:eastAsia="Arial" w:hAnsi="Arial" w:cs="Arial"/>
                <w:noProof/>
                <w:kern w:val="2"/>
                <w:sz w:val="18"/>
                <w:szCs w:val="18"/>
                <w:lang w:val="en-US"/>
              </w:rPr>
            </w:pPr>
            <w:r w:rsidRPr="00687100">
              <w:rPr>
                <w:rFonts w:ascii="Arial" w:eastAsia="Arial" w:hAnsi="Arial" w:cs="Arial"/>
                <w:noProof/>
                <w:kern w:val="2"/>
                <w:sz w:val="18"/>
                <w:szCs w:val="18"/>
                <w:lang w:val="en-US"/>
              </w:rPr>
              <w:t>2.4. Pirkimo ir Sutarties vykdymo metu taikomi nacionalinio saugumo kriterijai:  </w:t>
            </w:r>
          </w:p>
          <w:p w14:paraId="570464AE" w14:textId="77777777" w:rsidR="00687100" w:rsidRPr="00687100" w:rsidRDefault="00687100" w:rsidP="00917A22">
            <w:pPr>
              <w:numPr>
                <w:ilvl w:val="0"/>
                <w:numId w:val="8"/>
              </w:numPr>
              <w:jc w:val="both"/>
              <w:rPr>
                <w:rFonts w:ascii="Arial" w:eastAsia="Arial" w:hAnsi="Arial" w:cs="Arial"/>
                <w:noProof/>
                <w:kern w:val="2"/>
                <w:sz w:val="18"/>
                <w:szCs w:val="18"/>
                <w:lang w:val="en-US"/>
              </w:rPr>
            </w:pPr>
            <w:r w:rsidRPr="00687100">
              <w:rPr>
                <w:rFonts w:ascii="Arial" w:eastAsia="Arial" w:hAnsi="Arial" w:cs="Arial"/>
                <w:noProof/>
                <w:kern w:val="2"/>
                <w:sz w:val="18"/>
                <w:szCs w:val="18"/>
                <w:lang w:val="en-US"/>
              </w:rPr>
              <w:t>Sankcijos: tiekėjui, jo siūlomam pirkimo objektui, taip pat tiekėjo pasitelktiems asmenims  netaikomos Lietuvos Respublikoje įgyvendinamos tarptautinės sankcijos, kaip tai apibrėžta Lietuvos Respublikos tarptautinių sankcijų įstatyme ir kituose tarptautiniuose, Europos Sąjungos ir Lietuvos Respublikos teisės aktuose; </w:t>
            </w:r>
          </w:p>
          <w:p w14:paraId="6AB30C63" w14:textId="6474B224" w:rsidR="00687100" w:rsidRPr="00687100" w:rsidRDefault="00687100" w:rsidP="00917A22">
            <w:pPr>
              <w:numPr>
                <w:ilvl w:val="0"/>
                <w:numId w:val="9"/>
              </w:numPr>
              <w:jc w:val="both"/>
              <w:rPr>
                <w:rFonts w:ascii="Arial" w:eastAsia="Arial" w:hAnsi="Arial" w:cs="Arial"/>
                <w:noProof/>
                <w:kern w:val="2"/>
                <w:sz w:val="18"/>
                <w:szCs w:val="18"/>
                <w:lang w:val="en-US"/>
              </w:rPr>
            </w:pPr>
            <w:r w:rsidRPr="00687100">
              <w:rPr>
                <w:rFonts w:ascii="Arial" w:eastAsia="Arial" w:hAnsi="Arial" w:cs="Arial"/>
                <w:noProof/>
                <w:kern w:val="2"/>
                <w:sz w:val="18"/>
                <w:szCs w:val="18"/>
                <w:lang w:val="en-US"/>
              </w:rPr>
              <w:t>VPĮ 45 str. 2</w:t>
            </w:r>
            <w:r w:rsidRPr="00687100">
              <w:rPr>
                <w:rFonts w:ascii="Arial" w:eastAsia="Arial" w:hAnsi="Arial" w:cs="Arial"/>
                <w:noProof/>
                <w:kern w:val="2"/>
                <w:sz w:val="18"/>
                <w:szCs w:val="18"/>
                <w:vertAlign w:val="superscript"/>
                <w:lang w:val="en-US"/>
              </w:rPr>
              <w:t>1</w:t>
            </w:r>
            <w:r w:rsidRPr="00687100">
              <w:rPr>
                <w:rFonts w:ascii="Arial" w:eastAsia="Arial" w:hAnsi="Arial" w:cs="Arial"/>
                <w:noProof/>
                <w:kern w:val="2"/>
                <w:sz w:val="18"/>
                <w:szCs w:val="18"/>
                <w:lang w:val="en-US"/>
              </w:rPr>
              <w:t xml:space="preserve"> d. / PĮ 58 str. 4</w:t>
            </w:r>
            <w:r w:rsidRPr="00687100">
              <w:rPr>
                <w:rFonts w:ascii="Arial" w:eastAsia="Arial" w:hAnsi="Arial" w:cs="Arial"/>
                <w:noProof/>
                <w:kern w:val="2"/>
                <w:sz w:val="18"/>
                <w:szCs w:val="18"/>
                <w:vertAlign w:val="superscript"/>
                <w:lang w:val="en-US"/>
              </w:rPr>
              <w:t xml:space="preserve">1 </w:t>
            </w:r>
            <w:r w:rsidRPr="00687100">
              <w:rPr>
                <w:rFonts w:ascii="Arial" w:eastAsia="Arial" w:hAnsi="Arial" w:cs="Arial"/>
                <w:noProof/>
                <w:kern w:val="2"/>
                <w:sz w:val="18"/>
                <w:szCs w:val="18"/>
                <w:lang w:val="en-US"/>
              </w:rPr>
              <w:t>d. (reikalavimo formuluotę žr. pirkimo dokumentuose). </w:t>
            </w:r>
          </w:p>
          <w:p w14:paraId="71EF105F" w14:textId="4E4EA0C8" w:rsidR="00687100" w:rsidRPr="00687100" w:rsidRDefault="0D520C47" w:rsidP="00917A22">
            <w:pPr>
              <w:rPr>
                <w:rFonts w:ascii="Arial" w:hAnsi="Arial" w:cs="Arial"/>
                <w:noProof/>
                <w:kern w:val="2"/>
                <w:sz w:val="18"/>
                <w:szCs w:val="18"/>
                <w:lang w:val="en-US"/>
              </w:rPr>
            </w:pPr>
            <w:r w:rsidRPr="0FEAA7B8">
              <w:rPr>
                <w:rFonts w:ascii="Arial" w:hAnsi="Arial" w:cs="Arial"/>
                <w:noProof/>
                <w:kern w:val="2"/>
                <w:sz w:val="18"/>
                <w:szCs w:val="18"/>
                <w:lang w:val="en-US"/>
              </w:rPr>
              <w:t>16.5.</w:t>
            </w:r>
            <w:r w:rsidRPr="00687100">
              <w:rPr>
                <w:rFonts w:ascii="Arial" w:hAnsi="Arial" w:cs="Arial"/>
                <w:noProof/>
                <w:kern w:val="2"/>
                <w:sz w:val="18"/>
                <w:szCs w:val="18"/>
                <w:lang w:val="en-US"/>
              </w:rPr>
              <w:t xml:space="preserve"> Tiekėjas </w:t>
            </w:r>
            <w:r w:rsidR="00687100" w:rsidRPr="00687100">
              <w:rPr>
                <w:rFonts w:ascii="Arial" w:hAnsi="Arial" w:cs="Arial"/>
                <w:noProof/>
                <w:kern w:val="2"/>
                <w:sz w:val="18"/>
                <w:szCs w:val="18"/>
                <w:lang w:val="en-US"/>
              </w:rPr>
              <w:t>būtų susipažinęs ir laikytųsi LTG grupės tiekėjo elgesio kodekso nuostatų (</w:t>
            </w:r>
            <w:hyperlink r:id="rId13" w:history="1">
              <w:r w:rsidR="00687100" w:rsidRPr="0FEAA7B8">
                <w:rPr>
                  <w:rStyle w:val="Hyperlink"/>
                  <w:rFonts w:ascii="Arial" w:hAnsi="Arial" w:cs="Arial"/>
                  <w:noProof/>
                  <w:kern w:val="2"/>
                  <w:sz w:val="18"/>
                  <w:szCs w:val="18"/>
                  <w:lang w:val="en-US"/>
                </w:rPr>
                <w:t>paskelbta viešai</w:t>
              </w:r>
            </w:hyperlink>
            <w:r w:rsidR="00687100" w:rsidRPr="00687100">
              <w:rPr>
                <w:rFonts w:ascii="Arial" w:hAnsi="Arial" w:cs="Arial"/>
                <w:noProof/>
                <w:kern w:val="2"/>
                <w:sz w:val="18"/>
                <w:szCs w:val="18"/>
                <w:vertAlign w:val="superscript"/>
                <w:lang w:val="en-US"/>
              </w:rPr>
              <w:footnoteReference w:id="3"/>
            </w:r>
            <w:r w:rsidR="00687100" w:rsidRPr="00687100">
              <w:rPr>
                <w:rFonts w:ascii="Arial" w:hAnsi="Arial" w:cs="Arial"/>
                <w:noProof/>
                <w:kern w:val="2"/>
                <w:sz w:val="18"/>
                <w:szCs w:val="18"/>
                <w:lang w:val="en-US"/>
              </w:rPr>
              <w:t>) ir jame nurodytų veiklos principų, taip pat užtikrinti, kad jų laikytųsi visi Tiekėjo pasitelkti tretieji asmenys (subtiekėjai, ūkio subjektai, kurių pajėgumais Tiekėjas remiasi ir kiti susiję asmenys;</w:t>
            </w:r>
          </w:p>
          <w:p w14:paraId="20B8EBBC" w14:textId="6B61471C" w:rsidR="1A71839B" w:rsidRDefault="1A71839B" w:rsidP="60347B8C">
            <w:pPr>
              <w:jc w:val="both"/>
              <w:rPr>
                <w:rFonts w:ascii="Arial" w:hAnsi="Arial" w:cs="Arial"/>
                <w:noProof/>
                <w:sz w:val="18"/>
                <w:szCs w:val="18"/>
                <w:lang w:val="en-US"/>
              </w:rPr>
            </w:pPr>
            <w:r w:rsidRPr="60347B8C">
              <w:rPr>
                <w:rFonts w:ascii="Arial" w:hAnsi="Arial" w:cs="Arial"/>
                <w:noProof/>
                <w:sz w:val="18"/>
                <w:szCs w:val="18"/>
                <w:lang w:val="en-US"/>
              </w:rPr>
              <w:t>16.6. Sudarydamas Sutartį, Tiekėjas patvirtina, kad yra susipažinęs su tinklalapyje </w:t>
            </w:r>
            <w:hyperlink r:id="rId14">
              <w:r w:rsidRPr="60347B8C">
                <w:rPr>
                  <w:rStyle w:val="Hyperlink"/>
                  <w:rFonts w:ascii="Arial" w:hAnsi="Arial" w:cs="Arial"/>
                  <w:noProof/>
                  <w:sz w:val="18"/>
                  <w:szCs w:val="18"/>
                  <w:lang w:val="en-US"/>
                </w:rPr>
                <w:t>www.ltg.lt</w:t>
              </w:r>
            </w:hyperlink>
            <w:r w:rsidRPr="60347B8C">
              <w:rPr>
                <w:rFonts w:ascii="Arial" w:hAnsi="Arial" w:cs="Arial"/>
                <w:noProof/>
                <w:sz w:val="18"/>
                <w:szCs w:val="18"/>
                <w:lang w:val="en-US"/>
              </w:rPr>
              <w:t xml:space="preserve"> paskelbta LTG įmonių grupėje taikoma </w:t>
            </w:r>
            <w:hyperlink r:id="rId15">
              <w:r w:rsidRPr="60347B8C">
                <w:rPr>
                  <w:rStyle w:val="Hyperlink"/>
                  <w:rFonts w:ascii="Arial" w:hAnsi="Arial" w:cs="Arial"/>
                  <w:noProof/>
                  <w:sz w:val="18"/>
                  <w:szCs w:val="18"/>
                  <w:lang w:val="en-US"/>
                </w:rPr>
                <w:t>Sankcijų įgyvendinimo ir kontrolės politika</w:t>
              </w:r>
            </w:hyperlink>
            <w:r w:rsidRPr="60347B8C">
              <w:rPr>
                <w:rFonts w:ascii="Arial" w:hAnsi="Arial" w:cs="Arial"/>
                <w:noProof/>
                <w:sz w:val="18"/>
                <w:szCs w:val="18"/>
                <w:lang w:val="en-US"/>
              </w:rPr>
              <w:t xml:space="preserve">, </w:t>
            </w:r>
            <w:hyperlink r:id="rId16">
              <w:r w:rsidRPr="60347B8C">
                <w:rPr>
                  <w:rStyle w:val="Hyperlink"/>
                  <w:rFonts w:ascii="Arial" w:hAnsi="Arial" w:cs="Arial"/>
                  <w:noProof/>
                  <w:sz w:val="18"/>
                  <w:szCs w:val="18"/>
                  <w:lang w:val="en-US"/>
                </w:rPr>
                <w:t>Atsparumo korupcijai politika</w:t>
              </w:r>
            </w:hyperlink>
            <w:r w:rsidRPr="60347B8C">
              <w:rPr>
                <w:rFonts w:ascii="Arial" w:hAnsi="Arial" w:cs="Arial"/>
                <w:noProof/>
                <w:sz w:val="18"/>
                <w:szCs w:val="18"/>
                <w:lang w:val="en-US"/>
              </w:rPr>
              <w:t>, Nacionalinio saugumo atitikties politika ir jose nurodytais principais. Rangovas patvirtina, kad atitinka šiuose dokumentuose nustatytus reikalavimus, keliamus LTG įmonių grupės kontrahentams, ir įsipareigoja laikytis juose nustatytų įpareigojimų, keliamų LTG įmonių grupės kontrahentams. Neatitikimas nurodytiems dokumentams turi būti pašalintas Tiekėjo per 5 (penkias) darbo dienas, informuojant apie tai Pirkėją. Nepašalinus trūkumų, tai laikoma esminiu Sutarties pažeidimu.</w:t>
            </w:r>
          </w:p>
          <w:p w14:paraId="7B54079E" w14:textId="77777777" w:rsidR="00687100" w:rsidRPr="00687100" w:rsidRDefault="00687100" w:rsidP="00917A22">
            <w:pPr>
              <w:jc w:val="both"/>
              <w:rPr>
                <w:rFonts w:ascii="Arial" w:hAnsi="Arial" w:cs="Arial"/>
                <w:noProof/>
                <w:kern w:val="2"/>
                <w:sz w:val="18"/>
                <w:szCs w:val="18"/>
                <w:lang w:val="en-US"/>
              </w:rPr>
            </w:pPr>
            <w:r w:rsidRPr="00687100">
              <w:rPr>
                <w:rFonts w:ascii="Arial" w:hAnsi="Arial" w:cs="Arial"/>
                <w:noProof/>
                <w:kern w:val="2"/>
                <w:sz w:val="18"/>
                <w:szCs w:val="18"/>
                <w:lang w:val="en-US"/>
              </w:rPr>
              <w:t>12.2.8. Sąskaitos faktūros pagal šią sutartį turi būti išrašomos ne vėliau kaip einamojo mėnesio paskutinę dieną.</w:t>
            </w:r>
          </w:p>
          <w:p w14:paraId="61B52305" w14:textId="13F876FB" w:rsidR="00687100" w:rsidRPr="00687100" w:rsidRDefault="00687100" w:rsidP="00917A22">
            <w:pPr>
              <w:jc w:val="both"/>
              <w:rPr>
                <w:rFonts w:ascii="Arial" w:hAnsi="Arial" w:cs="Arial"/>
                <w:noProof/>
                <w:kern w:val="2"/>
                <w:sz w:val="18"/>
                <w:szCs w:val="18"/>
                <w:lang w:val="en-US"/>
              </w:rPr>
            </w:pPr>
            <w:r w:rsidRPr="00687100">
              <w:rPr>
                <w:rFonts w:ascii="Arial" w:hAnsi="Arial" w:cs="Arial"/>
                <w:noProof/>
                <w:kern w:val="2"/>
                <w:sz w:val="18"/>
                <w:szCs w:val="18"/>
                <w:lang w:val="en-US"/>
              </w:rPr>
              <w:t>17.</w:t>
            </w:r>
            <w:r w:rsidR="159D358D" w:rsidRPr="00687100">
              <w:rPr>
                <w:rFonts w:ascii="Arial" w:hAnsi="Arial" w:cs="Arial"/>
                <w:noProof/>
                <w:kern w:val="2"/>
                <w:sz w:val="18"/>
                <w:szCs w:val="18"/>
                <w:lang w:val="en-US"/>
              </w:rPr>
              <w:t>8</w:t>
            </w:r>
            <w:r w:rsidRPr="00687100">
              <w:rPr>
                <w:rFonts w:ascii="Arial" w:hAnsi="Arial" w:cs="Arial"/>
                <w:noProof/>
                <w:kern w:val="2"/>
                <w:sz w:val="18"/>
                <w:szCs w:val="18"/>
                <w:lang w:val="en-US"/>
              </w:rPr>
              <w:t xml:space="preserve">. Tiekėjas ir (ar) jo pasitelkti asmenys patvirtina ir atsako už tai, kad vykdydami Sutartį laikosi ir pagal šią Sutartį tiekiamoms Prekėms bei šios Sutarties vykdymui nėra taikomi intelektinės nuosavybės ar kiti apribojimai (draudimai), prekybinės, ekonominės ar finansinės sankcijos, embargai ar kitos ribojančios priemonės, kurias nustato, taiko ar administruoja Jungtinių Tautų Saugumo Taryba, ES ar jos institucijos, JAV, įskaitant JAV iždo departamento Užsienio lėšų kontrolės biurą (OFAC), Jungtinė Karalystė, įskaitant Jo Didenybės iždo Finansinių sankcijų įgyvendinimo tarnybą, šių subjektų institucijos ir/ar bet kokios kitos LR įgyvendinamos tarptautinės sankcijos, įskaitant, bet neapsiribojant, 2006 m. gegužės 18 d. Tarybos reglamentas (EB) Nr. 765/2006 dėl ribojamųjų priemonių atsižvelgiant į padėtį Baltarusijoje ir į Baltarusijos įsitraukimą į Rusijos agresiją prieš Ukrainą (su visais vėlesniais jo pakeitimais ir papildymais), 2014 m. kovo 17 d. Tarybos Reglamentu (ES) Nr. 269/2014 dėl ribojamųjų priemonių, taikytinų atsižvelgiant į veiksmus, kuriais kenkiama Ukrainos teritoriniam vientisumui, suverenitetui ir nepriklausomybei arba į juos kėsinamasi (su visais vėlesniais jo pakeitimais ir papildymais), ir 2014 m. liepos 31 d. Tarybos reglamentas (ES) Nr. 833/2014 dėl ribojamųjų priemonių atsižvelgiant į Rusijos </w:t>
            </w:r>
            <w:r w:rsidRPr="00687100">
              <w:rPr>
                <w:rFonts w:ascii="Arial" w:hAnsi="Arial" w:cs="Arial"/>
                <w:noProof/>
                <w:kern w:val="2"/>
                <w:sz w:val="18"/>
                <w:szCs w:val="18"/>
                <w:lang w:val="en-US"/>
              </w:rPr>
              <w:lastRenderedPageBreak/>
              <w:t>veiksmus, kuriais destabilizuojama padėtis Ukrainoje (su visais vėlesniais jo pakeitimais ir papildymais), Lietuvos Respublikos Vyriausybės 2023 m. birželio 28 d. nutarimu Nr. 512 ,,Dėl Nacionalinių kontrolės priemonių taikymo pagal reglamento (ES) 2021/821 9 straipsnį (su visais vėlesniais jo pakeitimais ir papildymais), (toliau – sankcijos), iš šios Sutarties vykdymo naudos negaus į subjektų, kuriems taikomos Sankcijos, sąrašus įtraukti asmenys.    </w:t>
            </w:r>
          </w:p>
          <w:p w14:paraId="7D0D62EF" w14:textId="77777777" w:rsidR="00687100" w:rsidRPr="00687100" w:rsidRDefault="00687100" w:rsidP="00917A22">
            <w:pPr>
              <w:rPr>
                <w:rFonts w:ascii="Arial" w:hAnsi="Arial" w:cs="Arial"/>
                <w:noProof/>
                <w:kern w:val="2"/>
                <w:sz w:val="18"/>
                <w:szCs w:val="18"/>
                <w:lang w:val="en-US"/>
              </w:rPr>
            </w:pPr>
            <w:r w:rsidRPr="00687100">
              <w:rPr>
                <w:rFonts w:ascii="Arial" w:hAnsi="Arial" w:cs="Arial"/>
                <w:noProof/>
                <w:kern w:val="2"/>
                <w:sz w:val="18"/>
                <w:szCs w:val="18"/>
                <w:lang w:val="en-US"/>
              </w:rPr>
              <w:t>Jei Tiekėjas ir (ar) jo pasitelkti asmenys, vykdydami Sutartį, nesilaiko galiojančių teisės aktų / Sutarties reikalavimų ir dėl to valstybinės ar kitos kompetentingos institucijos pritaiko baudas ar kitas sankcijas Pirkėjui, taip pat, jeigu dėl bet kokių aplinkybių, susijusių su Tiekėju, jo pasitelktais asmenimis ar jo teikiamomis Prekėmis, Pirkėjui yra taikomos sankcijos, Tiekėjas įsipareigoja apsaugoti Pirkėją nuo bet kokių neigiamų pasekmių, atsakyti prieš Pirkėją dėl bet kokių neigiamų pasekmių, kurias Pirkėjui gali sukelti jam taikomos sankcijos, ir atlyginti Pirkėjui bei tretiesiems asmenims visus jo dėl to patirtus tiesioginius ir netiesioginius nuostolius ar žalą bei papildomas išlaidas, (įskaitant, bet neapsiribojant, dėl Pirkėjo dalykinės reputacijos sumenkimo, veiklos suvaržymų, verslo sandorių bei klientų praradimo ar kitų neigiamų pasekmių, susijusių su Pirkėjo ar jo darbuotojų veiklos apribojimais) per 7 (septynias) kalendorines dienas nuo mokėjimo reikalavimo (sąskaitos) gavimo dienos. Tiekėjas privalo nedelsiant, bet ne vėliau nei per 1 (vieną) darbo dieną nuo sankcijų taikymo pradžios arba nuo sužinojimo apie planuojamas taikyti sankcijas, informuoti Pirkėją raštu, jei Pirkimo objektui ar jo daliai, Tiekėjui, jo pasitelktam asmeniui, gamintojui, akcininkui ar naudos gavėjui planuojamos taikyti arba yra pritaikytos sankcijos. Tiekėjas, pažeidęs  reikalavimą laiku informuoti Pirkėją raštu apie šiame Sutarties punkte nurodytas aplinkybes, sumoka 5 (penkių) procentų nuo Sutarties kainos be PVM dydžio baudą ir atlygina nuostolius, kiek jų nepadengia bauda Baudos sumokėjimas neatleidžia nuo Sutarties nutraukimo ar pripažinimo negaliojančia, vadovaujantis Sutarties nuostatomis. </w:t>
            </w:r>
          </w:p>
          <w:p w14:paraId="05996F27" w14:textId="77777777" w:rsidR="00687100" w:rsidRPr="00687100" w:rsidRDefault="00687100" w:rsidP="00917A22">
            <w:pPr>
              <w:jc w:val="both"/>
              <w:rPr>
                <w:rFonts w:ascii="Arial" w:hAnsi="Arial" w:cs="Arial"/>
                <w:noProof/>
                <w:kern w:val="2"/>
                <w:sz w:val="18"/>
                <w:szCs w:val="18"/>
                <w:lang w:val="en-US"/>
              </w:rPr>
            </w:pPr>
            <w:r w:rsidRPr="00687100">
              <w:rPr>
                <w:rFonts w:ascii="Arial" w:hAnsi="Arial" w:cs="Arial"/>
                <w:noProof/>
                <w:kern w:val="2"/>
                <w:sz w:val="18"/>
                <w:szCs w:val="18"/>
                <w:lang w:val="en-US"/>
              </w:rPr>
              <w:t>20.6. Tiekėjas patvirtina, kad jis neprieštarauja Pirkėjo reorganizavimui, atskyrimui, pertvarkymui ar įmonės, jos vykdomos veiklos (verslo) arba jos dalies perdavimui kitu teisiniu pagrindu (įskaitant, bet neapsiribojant, turto,  įmonės, vykdomos veiklos (verslo) arba jos dalies įnešimui į trečiųjų asmenų įstatinį kapitalą) ir, jei jis būtų vykdomas:</w:t>
            </w:r>
          </w:p>
          <w:p w14:paraId="6A49D640" w14:textId="77777777" w:rsidR="00687100" w:rsidRPr="00687100" w:rsidRDefault="00687100" w:rsidP="00917A22">
            <w:pPr>
              <w:jc w:val="both"/>
              <w:rPr>
                <w:rFonts w:ascii="Arial" w:hAnsi="Arial" w:cs="Arial"/>
                <w:noProof/>
                <w:kern w:val="2"/>
                <w:sz w:val="18"/>
                <w:szCs w:val="18"/>
                <w:lang w:val="en-US"/>
              </w:rPr>
            </w:pPr>
            <w:r w:rsidRPr="00687100">
              <w:rPr>
                <w:rFonts w:ascii="Arial" w:hAnsi="Arial" w:cs="Arial"/>
                <w:noProof/>
                <w:kern w:val="2"/>
                <w:sz w:val="18"/>
                <w:szCs w:val="18"/>
                <w:lang w:val="en-US"/>
              </w:rPr>
              <w:t>20.6.1. nereikalaus jokio papildomo prievolių įvykdymo užtikrinimo. Tokiems atvejams vykdyti nebus reikalingi jokie papildomi Tiekėjo sutikimai ar leidimai. Jeigu dėl bet kokių imperatyvių teisės aktų reikalavimų tokius sutikimus ar leidimus reikėtų gauti, Tiekėjas juos įsipareigoja išduoti nedelsiant, bet ne vėliau nei per Pirkėjo prašyme nurodytą terminą;</w:t>
            </w:r>
          </w:p>
          <w:p w14:paraId="2DAD4019" w14:textId="77777777" w:rsidR="00687100" w:rsidRPr="00687100" w:rsidRDefault="00687100" w:rsidP="00917A22">
            <w:pPr>
              <w:jc w:val="both"/>
              <w:rPr>
                <w:rFonts w:ascii="Arial" w:hAnsi="Arial" w:cs="Arial"/>
                <w:noProof/>
                <w:kern w:val="2"/>
                <w:sz w:val="18"/>
                <w:szCs w:val="18"/>
                <w:lang w:val="en-US"/>
              </w:rPr>
            </w:pPr>
            <w:r w:rsidRPr="00687100">
              <w:rPr>
                <w:rFonts w:ascii="Arial" w:hAnsi="Arial" w:cs="Arial"/>
                <w:noProof/>
                <w:kern w:val="2"/>
                <w:sz w:val="18"/>
                <w:szCs w:val="18"/>
                <w:lang w:val="en-US"/>
              </w:rPr>
              <w:t>20.6.2. tais atvejais, kai bus numatyta, jog šioje Sutartyje nustatytos Prekės yra reikalingos tiek Pirkėjui, tiek ir (ar) ar pagal Sutartį Pirkėjo teises ir pareigas ar jų dalį įgijusiam ūkio subjektui, šioje Sutartyje numatytus įsipareigojimus Tiekėjas vykdys pagal poreikį tiek Pirkėjo, tiek pagal Sutartį teises ir pareigas ar jų dalį įgijusio ūkio subjekto atžvilgiu;</w:t>
            </w:r>
          </w:p>
          <w:p w14:paraId="6A80D9AB" w14:textId="77777777" w:rsidR="00687100" w:rsidRPr="00687100" w:rsidRDefault="00687100" w:rsidP="00917A22">
            <w:pPr>
              <w:jc w:val="both"/>
              <w:rPr>
                <w:rFonts w:ascii="Arial" w:hAnsi="Arial" w:cs="Arial"/>
                <w:noProof/>
                <w:kern w:val="2"/>
                <w:sz w:val="18"/>
                <w:szCs w:val="18"/>
                <w:lang w:val="en-US"/>
              </w:rPr>
            </w:pPr>
            <w:r w:rsidRPr="00687100">
              <w:rPr>
                <w:rFonts w:ascii="Arial" w:hAnsi="Arial" w:cs="Arial"/>
                <w:noProof/>
                <w:kern w:val="2"/>
                <w:sz w:val="18"/>
                <w:szCs w:val="18"/>
                <w:lang w:val="en-US"/>
              </w:rPr>
              <w:t>20.6.3. jeigu Sutarties dalykas yra padalinamas (arba prijungiamas prie kitos analogiškos sutarties, kuri sudaryta to paties pirkimo pagrindu, dalyko), Sutarties kaina, Sutarties dalyko kiekis ir apimtis, Sutarties įvykdymo užtikrinimo (jei tokio reikalauta) suma ir kitos Sutarties sąlygos yra padalinamos (arba sujungiamos) pagal reorganizavimo, atskyrimo, pertvarkymo ar įmonės, jos vykdomos veiklos (verslo) arba jos dalies perdavimo sąlygas (jei taikomos) arba proporcingai pagal naujų Sutarties Šalių prisiimamų įsipareigojimų dalį;</w:t>
            </w:r>
          </w:p>
          <w:p w14:paraId="6C2B661C" w14:textId="77777777" w:rsidR="00687100" w:rsidRPr="00687100" w:rsidRDefault="00687100" w:rsidP="00917A22">
            <w:pPr>
              <w:jc w:val="both"/>
              <w:rPr>
                <w:rFonts w:ascii="Arial" w:hAnsi="Arial" w:cs="Arial"/>
                <w:noProof/>
                <w:kern w:val="2"/>
                <w:sz w:val="18"/>
                <w:szCs w:val="18"/>
                <w:lang w:val="en-US"/>
              </w:rPr>
            </w:pPr>
            <w:r w:rsidRPr="00687100">
              <w:rPr>
                <w:rFonts w:ascii="Arial" w:hAnsi="Arial" w:cs="Arial"/>
                <w:noProof/>
                <w:kern w:val="2"/>
                <w:sz w:val="18"/>
                <w:szCs w:val="18"/>
                <w:lang w:val="en-US"/>
              </w:rPr>
              <w:t>20.6.4. Sutartyje numatytas prievoles perima bei Sutartį toliau vykdo Pirkėjo teisių ir pareigų perėmėjas, nekeičiant esminių Sutarties sąlygų, pagal Pirkėjo ir (ar) pagal šią Sutartį teises ir pareigas ar jų dalį įgijusio ūkio subjekto statusui (viešuosius) pirkimus reglamentuojančių teisės aktų reikalavimų prasme) taikytiną teisę; </w:t>
            </w:r>
          </w:p>
          <w:p w14:paraId="57F93D14" w14:textId="77777777" w:rsidR="00687100" w:rsidRPr="00687100" w:rsidRDefault="00687100" w:rsidP="00917A22">
            <w:pPr>
              <w:jc w:val="both"/>
              <w:rPr>
                <w:rFonts w:ascii="Arial" w:hAnsi="Arial" w:cs="Arial"/>
                <w:noProof/>
                <w:kern w:val="2"/>
                <w:sz w:val="18"/>
                <w:szCs w:val="18"/>
                <w:lang w:val="en-US"/>
              </w:rPr>
            </w:pPr>
            <w:r w:rsidRPr="00687100">
              <w:rPr>
                <w:rFonts w:ascii="Arial" w:hAnsi="Arial" w:cs="Arial"/>
                <w:noProof/>
                <w:kern w:val="2"/>
                <w:sz w:val="18"/>
                <w:szCs w:val="18"/>
                <w:lang w:val="en-US"/>
              </w:rPr>
              <w:t>20.6.5.  Šalys susitaria ir patvirtina, kad Sutartyje numatytomis sąlygoms ir tvarka vykdant Pirkėjo keitimą, Pirkėjo ir (ar) pagal Sutartį Pirkėjo teises ir pareigas ar jų dalį perimančio ūkio subjekto rašytinis pranešimas apie atitinkamą Pirkėjo teisių ir pareigų perleidimą bus laikomas tinkamu ir pakankamu pranešimu, prilyginamu Šalių susitarimui dėl Sutarties pakeitimo, atskiras Sutarties pakeitimas nebus sudaromas;</w:t>
            </w:r>
          </w:p>
          <w:p w14:paraId="0FA8FA51" w14:textId="7BA485AB" w:rsidR="00687100" w:rsidRPr="00687100" w:rsidRDefault="00687100" w:rsidP="00917A22">
            <w:pPr>
              <w:jc w:val="both"/>
              <w:rPr>
                <w:rFonts w:ascii="Arial" w:hAnsi="Arial" w:cs="Arial"/>
                <w:noProof/>
                <w:kern w:val="2"/>
                <w:sz w:val="18"/>
                <w:szCs w:val="18"/>
                <w:lang w:val="en-US"/>
              </w:rPr>
            </w:pPr>
            <w:r w:rsidRPr="00687100">
              <w:rPr>
                <w:rFonts w:ascii="Arial" w:hAnsi="Arial" w:cs="Arial"/>
                <w:noProof/>
                <w:kern w:val="2"/>
                <w:sz w:val="18"/>
                <w:szCs w:val="18"/>
                <w:lang w:val="en-US"/>
              </w:rPr>
              <w:t>21.2.</w:t>
            </w:r>
            <w:r w:rsidRPr="60347B8C">
              <w:rPr>
                <w:rFonts w:ascii="Arial" w:hAnsi="Arial" w:cs="Arial"/>
                <w:noProof/>
                <w:kern w:val="2"/>
                <w:sz w:val="18"/>
                <w:szCs w:val="18"/>
                <w:lang w:val="en-US"/>
              </w:rPr>
              <w:t>9.</w:t>
            </w:r>
            <w:r w:rsidRPr="00687100">
              <w:rPr>
                <w:rFonts w:ascii="Arial" w:hAnsi="Arial" w:cs="Arial"/>
                <w:noProof/>
                <w:kern w:val="2"/>
                <w:sz w:val="18"/>
                <w:szCs w:val="18"/>
                <w:lang w:val="en-US"/>
              </w:rPr>
              <w:t xml:space="preserve"> Sutarties galiojimo metu, nustačius, kad Tiekėjui ir (ar) jo pasitelktiems subjektams tiesiogiai ar netiesiogiai taikomos sankcijos arba, jeigu Pirkėjui kyla pagrįstų įtarimų, kad p</w:t>
            </w:r>
            <w:r w:rsidR="0FA58E9F" w:rsidRPr="00687100">
              <w:rPr>
                <w:rFonts w:ascii="Arial" w:hAnsi="Arial" w:cs="Arial"/>
                <w:noProof/>
                <w:kern w:val="2"/>
                <w:sz w:val="18"/>
                <w:szCs w:val="18"/>
                <w:lang w:val="en-US"/>
              </w:rPr>
              <w:t xml:space="preserve">aslaugų </w:t>
            </w:r>
            <w:r w:rsidRPr="00687100">
              <w:rPr>
                <w:rFonts w:ascii="Arial" w:hAnsi="Arial" w:cs="Arial"/>
                <w:noProof/>
                <w:kern w:val="2"/>
                <w:sz w:val="18"/>
                <w:szCs w:val="18"/>
                <w:lang w:val="en-US"/>
              </w:rPr>
              <w:t>pirkimas pagal Sutartį gali sukelti teisės aktų ar sankcijų pažeidimų riziką, Pirkėjas turi teisę nedelsiant sustabdyti p</w:t>
            </w:r>
            <w:r w:rsidR="72D1F6F5" w:rsidRPr="00687100">
              <w:rPr>
                <w:rFonts w:ascii="Arial" w:hAnsi="Arial" w:cs="Arial"/>
                <w:noProof/>
                <w:kern w:val="2"/>
                <w:sz w:val="18"/>
                <w:szCs w:val="18"/>
                <w:lang w:val="en-US"/>
              </w:rPr>
              <w:t xml:space="preserve">aslaugų </w:t>
            </w:r>
            <w:r w:rsidRPr="00687100">
              <w:rPr>
                <w:rFonts w:ascii="Arial" w:hAnsi="Arial" w:cs="Arial"/>
                <w:noProof/>
                <w:kern w:val="2"/>
                <w:sz w:val="18"/>
                <w:szCs w:val="18"/>
                <w:lang w:val="en-US"/>
              </w:rPr>
              <w:t>pagal Sutartį pirkimą. Jeigu per 2 (du) mėnesius nuo p</w:t>
            </w:r>
            <w:r w:rsidR="4A870AA4" w:rsidRPr="00687100">
              <w:rPr>
                <w:rFonts w:ascii="Arial" w:hAnsi="Arial" w:cs="Arial"/>
                <w:noProof/>
                <w:kern w:val="2"/>
                <w:sz w:val="18"/>
                <w:szCs w:val="18"/>
                <w:lang w:val="en-US"/>
              </w:rPr>
              <w:t xml:space="preserve">aslaugų </w:t>
            </w:r>
            <w:r w:rsidRPr="00687100">
              <w:rPr>
                <w:rFonts w:ascii="Arial" w:hAnsi="Arial" w:cs="Arial"/>
                <w:noProof/>
                <w:kern w:val="2"/>
                <w:sz w:val="18"/>
                <w:szCs w:val="18"/>
                <w:lang w:val="en-US"/>
              </w:rPr>
              <w:t>pirkimo sustabdymo, aplinkybės, dėl kurių sankcijų taikymas atsirado, neišnyksta, ir/arba Tiekėjas nepateikia dokumentų iš nepriklausomų ir patikimų šaltinių ir/arba oficialių išvadų, paneigiančių Pirkėjo išvadas dėl sankcijų taikymo, Pirkėjas turi teisę Sutartį nedelsiant nutraukti vienašališkai dėl Tiekėjo kaltės, informavus apie tai Tiekėją raštu.</w:t>
            </w:r>
          </w:p>
          <w:p w14:paraId="6097A4EE" w14:textId="77777777" w:rsidR="00687100" w:rsidRPr="00687100" w:rsidRDefault="00687100" w:rsidP="00917A22">
            <w:pPr>
              <w:rPr>
                <w:rFonts w:ascii="Arial" w:hAnsi="Arial" w:cs="Arial"/>
                <w:noProof/>
                <w:kern w:val="2"/>
                <w:sz w:val="18"/>
                <w:szCs w:val="18"/>
                <w:lang w:val="en-US"/>
              </w:rPr>
            </w:pPr>
          </w:p>
          <w:p w14:paraId="349F1E72" w14:textId="77777777" w:rsidR="00687100" w:rsidRPr="00687100" w:rsidRDefault="00687100" w:rsidP="00917A22">
            <w:pPr>
              <w:rPr>
                <w:rFonts w:ascii="Arial" w:hAnsi="Arial" w:cs="Arial"/>
                <w:noProof/>
                <w:kern w:val="2"/>
                <w:sz w:val="18"/>
                <w:szCs w:val="18"/>
                <w:lang w:val="en-US"/>
              </w:rPr>
            </w:pPr>
          </w:p>
        </w:tc>
      </w:tr>
      <w:tr w:rsidR="00687100" w:rsidRPr="00687100" w14:paraId="47C57021" w14:textId="77777777" w:rsidTr="60347B8C">
        <w:trPr>
          <w:trHeight w:val="300"/>
        </w:trPr>
        <w:tc>
          <w:tcPr>
            <w:tcW w:w="2139" w:type="dxa"/>
          </w:tcPr>
          <w:p w14:paraId="10B0655E" w14:textId="77777777" w:rsidR="00687100" w:rsidRPr="00687100" w:rsidRDefault="00687100" w:rsidP="00917A22">
            <w:pPr>
              <w:rPr>
                <w:rFonts w:ascii="Arial" w:hAnsi="Arial" w:cs="Arial"/>
                <w:b/>
                <w:bCs/>
                <w:noProof/>
                <w:kern w:val="2"/>
                <w:sz w:val="18"/>
                <w:szCs w:val="18"/>
                <w:lang w:val="en-US"/>
              </w:rPr>
            </w:pPr>
            <w:r w:rsidRPr="00687100">
              <w:rPr>
                <w:rFonts w:ascii="Arial" w:hAnsi="Arial" w:cs="Arial"/>
                <w:b/>
                <w:bCs/>
                <w:noProof/>
                <w:kern w:val="2"/>
                <w:sz w:val="18"/>
                <w:szCs w:val="18"/>
                <w:lang w:val="en-US"/>
              </w:rPr>
              <w:lastRenderedPageBreak/>
              <w:t>14.3.</w:t>
            </w:r>
          </w:p>
        </w:tc>
        <w:tc>
          <w:tcPr>
            <w:tcW w:w="7396" w:type="dxa"/>
            <w:gridSpan w:val="3"/>
          </w:tcPr>
          <w:p w14:paraId="5A2D8DBB" w14:textId="13A59F96" w:rsidR="00687100" w:rsidRPr="00AC3E7E" w:rsidRDefault="00687100" w:rsidP="00917A22">
            <w:pPr>
              <w:rPr>
                <w:rFonts w:ascii="Arial" w:hAnsi="Arial" w:cs="Arial"/>
                <w:i/>
                <w:noProof/>
                <w:color w:val="4472C4" w:themeColor="accent1"/>
                <w:sz w:val="18"/>
                <w:szCs w:val="18"/>
                <w:lang w:val="fr-FR"/>
              </w:rPr>
            </w:pPr>
            <w:r w:rsidRPr="00AC3E7E">
              <w:rPr>
                <w:rFonts w:ascii="Arial" w:hAnsi="Arial" w:cs="Arial"/>
                <w:noProof/>
                <w:color w:val="000000" w:themeColor="text1"/>
                <w:sz w:val="18"/>
                <w:szCs w:val="18"/>
                <w:lang w:val="fr-FR"/>
              </w:rPr>
              <w:t xml:space="preserve">Sutarties Bendrosios sąlygos papildomos 26 skyriumi.  </w:t>
            </w:r>
          </w:p>
          <w:p w14:paraId="20A31CD2" w14:textId="77777777" w:rsidR="00687100" w:rsidRPr="00687100" w:rsidRDefault="00687100" w:rsidP="00917A22">
            <w:pPr>
              <w:pStyle w:val="ListParagraph"/>
              <w:numPr>
                <w:ilvl w:val="0"/>
                <w:numId w:val="3"/>
              </w:numPr>
              <w:tabs>
                <w:tab w:val="left" w:pos="567"/>
              </w:tabs>
              <w:spacing w:line="257" w:lineRule="auto"/>
              <w:jc w:val="center"/>
              <w:rPr>
                <w:rFonts w:ascii="Arial" w:eastAsia="Arial" w:hAnsi="Arial" w:cs="Arial"/>
                <w:b/>
                <w:bCs/>
                <w:noProof/>
                <w:color w:val="000000" w:themeColor="text1"/>
                <w:sz w:val="18"/>
                <w:szCs w:val="18"/>
                <w:lang w:val="en-US"/>
              </w:rPr>
            </w:pPr>
            <w:r w:rsidRPr="00AC3E7E">
              <w:rPr>
                <w:rFonts w:ascii="Arial" w:eastAsia="Arial" w:hAnsi="Arial" w:cs="Arial"/>
                <w:b/>
                <w:bCs/>
                <w:noProof/>
                <w:color w:val="000000" w:themeColor="text1"/>
                <w:sz w:val="18"/>
                <w:szCs w:val="18"/>
                <w:lang w:val="fr-FR"/>
              </w:rPr>
              <w:t xml:space="preserve"> </w:t>
            </w:r>
            <w:r w:rsidRPr="00687100">
              <w:rPr>
                <w:rFonts w:ascii="Arial" w:eastAsia="Arial" w:hAnsi="Arial" w:cs="Arial"/>
                <w:b/>
                <w:bCs/>
                <w:noProof/>
                <w:color w:val="000000" w:themeColor="text1"/>
                <w:sz w:val="18"/>
                <w:szCs w:val="18"/>
                <w:lang w:val="en-US"/>
              </w:rPr>
              <w:t>SAUGA IR SVEIKATA</w:t>
            </w:r>
          </w:p>
          <w:p w14:paraId="2C956E9F" w14:textId="77777777" w:rsidR="00687100" w:rsidRPr="00687100" w:rsidRDefault="00687100" w:rsidP="00917A22">
            <w:pPr>
              <w:pStyle w:val="ListParagraph"/>
              <w:numPr>
                <w:ilvl w:val="1"/>
                <w:numId w:val="3"/>
              </w:numPr>
              <w:tabs>
                <w:tab w:val="left" w:pos="749"/>
              </w:tabs>
              <w:ind w:left="40" w:firstLine="1"/>
              <w:jc w:val="both"/>
              <w:rPr>
                <w:rFonts w:ascii="Arial" w:eastAsia="Arial" w:hAnsi="Arial" w:cs="Arial"/>
                <w:noProof/>
                <w:color w:val="000000" w:themeColor="text1"/>
                <w:sz w:val="18"/>
                <w:szCs w:val="18"/>
                <w:lang w:val="en-US"/>
              </w:rPr>
            </w:pPr>
            <w:r w:rsidRPr="00687100">
              <w:rPr>
                <w:rFonts w:ascii="Arial" w:eastAsia="Arial" w:hAnsi="Arial" w:cs="Arial"/>
                <w:noProof/>
                <w:color w:val="000000" w:themeColor="text1"/>
                <w:sz w:val="18"/>
                <w:szCs w:val="18"/>
                <w:lang w:val="en-US"/>
              </w:rPr>
              <w:t xml:space="preserve"> Paslaugų teikėjas, vykdydamas sutartinius įsipareigojimus, turi aktyviai įgyvendinti jo veiklai taikomų teisės aktų saugos nuostatas ir užtikrinti teikiamų paslaugų saugos atitiktį ir kokybę per visą sutarties vykdymo laikotarpį. Siekiant, kad iš teikiamų paslaugų ar bendradarbiavimo kylančios saugos rizikos būtų valdomos tinkamai, Paslaugų teikėjas: </w:t>
            </w:r>
          </w:p>
          <w:p w14:paraId="7BC1846D" w14:textId="77777777" w:rsidR="00687100" w:rsidRPr="00687100" w:rsidRDefault="00687100" w:rsidP="00917A22">
            <w:pPr>
              <w:pStyle w:val="ListParagraph"/>
              <w:numPr>
                <w:ilvl w:val="2"/>
                <w:numId w:val="3"/>
              </w:numPr>
              <w:tabs>
                <w:tab w:val="left" w:pos="749"/>
              </w:tabs>
              <w:ind w:left="40" w:firstLine="142"/>
              <w:jc w:val="both"/>
              <w:rPr>
                <w:rFonts w:ascii="Arial" w:eastAsia="Arial" w:hAnsi="Arial" w:cs="Arial"/>
                <w:noProof/>
                <w:color w:val="000000" w:themeColor="text1"/>
                <w:sz w:val="18"/>
                <w:szCs w:val="18"/>
                <w:lang w:val="en-US"/>
              </w:rPr>
            </w:pPr>
            <w:r w:rsidRPr="00687100">
              <w:rPr>
                <w:rFonts w:ascii="Arial" w:eastAsia="Arial" w:hAnsi="Arial" w:cs="Arial"/>
                <w:noProof/>
                <w:color w:val="000000" w:themeColor="text1"/>
                <w:sz w:val="18"/>
                <w:szCs w:val="18"/>
                <w:lang w:val="en-US"/>
              </w:rPr>
              <w:t>Iki sutartinės veiklos vykdymo pradžios turi gauti visus teisės aktuose ir (ar) sutarties sąlygose arba kituose imperatyviuose dokumentuose numatytus jo veiklai atlikti leidimus, sutikimus, pažymas, licencijas ir pan.– tiek iš Užsakovo, tiek iš trečiųjų asmenų bei institucijų ir įstaigų, išskyrus tuos veiksmus, kuriuos pagal Sutartį aiškiai įsipareigoja atlikti Užsakovas;</w:t>
            </w:r>
          </w:p>
          <w:p w14:paraId="4A02526B" w14:textId="77777777" w:rsidR="00687100" w:rsidRPr="00687100" w:rsidRDefault="00687100" w:rsidP="00917A22">
            <w:pPr>
              <w:pStyle w:val="ListParagraph"/>
              <w:numPr>
                <w:ilvl w:val="2"/>
                <w:numId w:val="3"/>
              </w:numPr>
              <w:tabs>
                <w:tab w:val="left" w:pos="749"/>
              </w:tabs>
              <w:ind w:left="40" w:firstLine="142"/>
              <w:jc w:val="both"/>
              <w:rPr>
                <w:rFonts w:ascii="Arial" w:eastAsia="Arial" w:hAnsi="Arial" w:cs="Arial"/>
                <w:noProof/>
                <w:color w:val="000000" w:themeColor="text1"/>
                <w:sz w:val="18"/>
                <w:szCs w:val="18"/>
                <w:lang w:val="en-US"/>
              </w:rPr>
            </w:pPr>
            <w:r w:rsidRPr="00687100">
              <w:rPr>
                <w:rFonts w:ascii="Arial" w:eastAsia="Arial" w:hAnsi="Arial" w:cs="Arial"/>
                <w:noProof/>
                <w:color w:val="000000" w:themeColor="text1"/>
                <w:sz w:val="18"/>
                <w:szCs w:val="18"/>
                <w:lang w:val="en-US"/>
              </w:rPr>
              <w:t xml:space="preserve">prieš Paslaugų teikėjo darbuotojams ar pasitektiems asmenims patenkant į Užsakovo teritoriją arba į geležinkelių kelių ir jų įrenginių apsaugos zoną, kaip ji apibrėžta </w:t>
            </w:r>
            <w:hyperlink r:id="rId17" w:history="1">
              <w:r w:rsidRPr="00687100">
                <w:rPr>
                  <w:rStyle w:val="Hyperlink"/>
                  <w:rFonts w:ascii="Arial" w:eastAsia="Arial" w:hAnsi="Arial" w:cs="Arial"/>
                  <w:noProof/>
                  <w:color w:val="000000" w:themeColor="text1"/>
                  <w:sz w:val="18"/>
                  <w:szCs w:val="18"/>
                  <w:lang w:val="en-US"/>
                </w:rPr>
                <w:t>LR specialiųjų žemės naudojimo sąlygų įstatymo</w:t>
              </w:r>
            </w:hyperlink>
            <w:r w:rsidRPr="00687100">
              <w:rPr>
                <w:rFonts w:ascii="Arial" w:eastAsia="Arial" w:hAnsi="Arial" w:cs="Arial"/>
                <w:noProof/>
                <w:color w:val="000000" w:themeColor="text1"/>
                <w:sz w:val="18"/>
                <w:szCs w:val="18"/>
                <w:lang w:val="en-US"/>
              </w:rPr>
              <w:t xml:space="preserve"> 21-me straipsnyje (toliau – geležinkelių apsaugos zona), šiuos asmenis supažindina su saugaus elgesio reikalavimais, nurodytais LTG grupės saugos atmintinėje klientams, rangovams, partneriams  ir kitiems veiklą įmonės teritorijoje vykdantiems asmenims (toliau – LTG saugos atmintinė), kuri skelbiama interneto svetainėje </w:t>
            </w:r>
            <w:r w:rsidRPr="00687100">
              <w:rPr>
                <w:rStyle w:val="normaltextrun"/>
                <w:rFonts w:ascii="Arial" w:hAnsi="Arial" w:cs="Arial"/>
                <w:noProof/>
                <w:sz w:val="18"/>
                <w:szCs w:val="18"/>
                <w:shd w:val="clear" w:color="auto" w:fill="FFFFFF"/>
                <w:lang w:val="en-US"/>
              </w:rPr>
              <w:t>(</w:t>
            </w:r>
            <w:hyperlink r:id="rId18" w:tgtFrame="_blank" w:history="1">
              <w:r w:rsidRPr="00687100">
                <w:rPr>
                  <w:rStyle w:val="normaltextrun"/>
                  <w:rFonts w:ascii="Arial" w:hAnsi="Arial" w:cs="Arial"/>
                  <w:noProof/>
                  <w:color w:val="0000FF"/>
                  <w:sz w:val="18"/>
                  <w:szCs w:val="18"/>
                  <w:u w:val="single"/>
                  <w:shd w:val="clear" w:color="auto" w:fill="FFFFFF"/>
                  <w:lang w:val="en-US"/>
                </w:rPr>
                <w:t>LT</w:t>
              </w:r>
            </w:hyperlink>
            <w:r w:rsidRPr="00687100">
              <w:rPr>
                <w:rStyle w:val="normaltextrun"/>
                <w:rFonts w:ascii="Arial" w:hAnsi="Arial" w:cs="Arial"/>
                <w:noProof/>
                <w:color w:val="FF0000"/>
                <w:sz w:val="18"/>
                <w:szCs w:val="18"/>
                <w:shd w:val="clear" w:color="auto" w:fill="FFFFFF"/>
                <w:lang w:val="en-US"/>
              </w:rPr>
              <w:t xml:space="preserve"> </w:t>
            </w:r>
            <w:r w:rsidRPr="00687100">
              <w:rPr>
                <w:rStyle w:val="normaltextrun"/>
                <w:rFonts w:ascii="Arial" w:hAnsi="Arial" w:cs="Arial"/>
                <w:noProof/>
                <w:sz w:val="18"/>
                <w:szCs w:val="18"/>
                <w:shd w:val="clear" w:color="auto" w:fill="FFFFFF"/>
                <w:lang w:val="en-US"/>
              </w:rPr>
              <w:t>ir</w:t>
            </w:r>
            <w:r w:rsidRPr="00687100">
              <w:rPr>
                <w:rStyle w:val="normaltextrun"/>
                <w:rFonts w:ascii="Calibri" w:hAnsi="Calibri" w:cs="Calibri"/>
                <w:noProof/>
                <w:color w:val="FF0000"/>
                <w:sz w:val="18"/>
                <w:szCs w:val="18"/>
                <w:shd w:val="clear" w:color="auto" w:fill="FFFFFF"/>
                <w:lang w:val="en-US"/>
              </w:rPr>
              <w:t xml:space="preserve"> </w:t>
            </w:r>
            <w:hyperlink r:id="rId19" w:tgtFrame="_blank" w:history="1">
              <w:r w:rsidRPr="00687100">
                <w:rPr>
                  <w:rStyle w:val="normaltextrun"/>
                  <w:rFonts w:ascii="Arial" w:hAnsi="Arial" w:cs="Arial"/>
                  <w:noProof/>
                  <w:color w:val="0000FF"/>
                  <w:sz w:val="18"/>
                  <w:szCs w:val="18"/>
                  <w:u w:val="single"/>
                  <w:shd w:val="clear" w:color="auto" w:fill="FFFFFF"/>
                  <w:lang w:val="en-US"/>
                </w:rPr>
                <w:t>EN</w:t>
              </w:r>
            </w:hyperlink>
            <w:r w:rsidRPr="00687100">
              <w:rPr>
                <w:rStyle w:val="normaltextrun"/>
                <w:rFonts w:ascii="Arial" w:hAnsi="Arial" w:cs="Arial"/>
                <w:noProof/>
                <w:sz w:val="18"/>
                <w:szCs w:val="18"/>
                <w:shd w:val="clear" w:color="auto" w:fill="FFFFFF"/>
                <w:lang w:val="en-US"/>
              </w:rPr>
              <w:t>)</w:t>
            </w:r>
            <w:r w:rsidRPr="00687100">
              <w:rPr>
                <w:noProof/>
                <w:color w:val="000000" w:themeColor="text1"/>
                <w:sz w:val="18"/>
                <w:szCs w:val="18"/>
                <w:lang w:val="en-US"/>
              </w:rPr>
              <w:t xml:space="preserve"> </w:t>
            </w:r>
            <w:r w:rsidRPr="00687100">
              <w:rPr>
                <w:rFonts w:ascii="Arial" w:hAnsi="Arial" w:cs="Arial"/>
                <w:noProof/>
                <w:color w:val="000000" w:themeColor="text1"/>
                <w:sz w:val="18"/>
                <w:szCs w:val="18"/>
                <w:lang w:val="en-US"/>
              </w:rPr>
              <w:t xml:space="preserve">ir savo nustatyta tvarka </w:t>
            </w:r>
            <w:r w:rsidRPr="00687100">
              <w:rPr>
                <w:rFonts w:ascii="Arial" w:eastAsia="Arial" w:hAnsi="Arial" w:cs="Arial"/>
                <w:noProof/>
                <w:color w:val="000000" w:themeColor="text1"/>
                <w:sz w:val="18"/>
                <w:szCs w:val="18"/>
                <w:lang w:val="en-US"/>
              </w:rPr>
              <w:t>įsitikina reikalavimų supratimu;</w:t>
            </w:r>
          </w:p>
          <w:p w14:paraId="5620A06C" w14:textId="77777777" w:rsidR="00687100" w:rsidRPr="00687100" w:rsidRDefault="00687100" w:rsidP="00917A22">
            <w:pPr>
              <w:pStyle w:val="ListParagraph"/>
              <w:numPr>
                <w:ilvl w:val="2"/>
                <w:numId w:val="3"/>
              </w:numPr>
              <w:tabs>
                <w:tab w:val="left" w:pos="749"/>
              </w:tabs>
              <w:ind w:left="40" w:firstLine="142"/>
              <w:jc w:val="both"/>
              <w:rPr>
                <w:rFonts w:ascii="Arial" w:eastAsia="Arial" w:hAnsi="Arial" w:cs="Arial"/>
                <w:noProof/>
                <w:color w:val="000000" w:themeColor="text1"/>
                <w:sz w:val="18"/>
                <w:szCs w:val="18"/>
                <w:lang w:val="en-US"/>
              </w:rPr>
            </w:pPr>
            <w:r w:rsidRPr="00687100">
              <w:rPr>
                <w:rFonts w:ascii="Arial" w:eastAsia="Arial" w:hAnsi="Arial" w:cs="Arial"/>
                <w:noProof/>
                <w:color w:val="000000" w:themeColor="text1"/>
                <w:sz w:val="18"/>
                <w:szCs w:val="18"/>
                <w:lang w:val="en-US"/>
              </w:rPr>
              <w:t>Iki sutartinės veiklos vykdymo pradžios ir pasikeitus susijusioms aplinkybėms, savo teisės aktu paskiria darbdavio įgaliotą kompetentingą asmenį, atsakingą už dirbančių Užsakovo teritorijoje darbuotojų saugos informavimą, sutartinių saugos įsipareigojimų vykdymo kontrolę bei jų saugą ir sveikatą konkrečioje paslaugų teikimo vietoje. Sutartinės veiklos vykdymui vienoje vietoje pasitelkęs ir kito(-ų) darbdavio(-ių) darbuotojus, prieš jiems pradedant veiklą, paskiria atsakingą asmenį organizuoti ir koordinuoti priemones skirtingų darbdavių darbuotojų saugai ir sveikatai užtikrinti. Apie šių atsakingų asmenų paskyrimą Paslaugų teikėjas informuoja Užsakovą pateikiant atitinkamo(-ų) dokumento(-ų) kopiją(-as);</w:t>
            </w:r>
          </w:p>
          <w:p w14:paraId="3CB72900" w14:textId="77777777" w:rsidR="00687100" w:rsidRPr="00687100" w:rsidRDefault="00687100" w:rsidP="00917A22">
            <w:pPr>
              <w:pStyle w:val="ListParagraph"/>
              <w:numPr>
                <w:ilvl w:val="2"/>
                <w:numId w:val="3"/>
              </w:numPr>
              <w:tabs>
                <w:tab w:val="left" w:pos="749"/>
              </w:tabs>
              <w:ind w:left="40" w:firstLine="142"/>
              <w:jc w:val="both"/>
              <w:rPr>
                <w:rFonts w:ascii="Arial" w:eastAsia="Arial" w:hAnsi="Arial" w:cs="Arial"/>
                <w:noProof/>
                <w:color w:val="000000" w:themeColor="text1"/>
                <w:sz w:val="18"/>
                <w:szCs w:val="18"/>
                <w:lang w:val="en-US"/>
              </w:rPr>
            </w:pPr>
            <w:r w:rsidRPr="00687100">
              <w:rPr>
                <w:rFonts w:ascii="Arial" w:eastAsia="Arial" w:hAnsi="Arial" w:cs="Arial"/>
                <w:noProof/>
                <w:color w:val="000000" w:themeColor="text1"/>
                <w:sz w:val="18"/>
                <w:szCs w:val="18"/>
                <w:lang w:val="en-US"/>
              </w:rPr>
              <w:t>Prieš pradedant darbus geležinkelio apsaugos zonoje (kai aktualu), užtikrina, kad jo teikiamų paslaugų vadovai bus baigę Užsakovo (LTG grupės įmonių) saugaus elgesio geležinkeliuose mokymo programą (nebent Šalys raštu susitaria dėl kitokios lygiavertės mokymo tvarkos);</w:t>
            </w:r>
          </w:p>
          <w:p w14:paraId="59ACAFB4" w14:textId="77777777" w:rsidR="00687100" w:rsidRPr="00687100" w:rsidRDefault="00687100" w:rsidP="00917A22">
            <w:pPr>
              <w:pStyle w:val="ListParagraph"/>
              <w:numPr>
                <w:ilvl w:val="2"/>
                <w:numId w:val="3"/>
              </w:numPr>
              <w:tabs>
                <w:tab w:val="left" w:pos="749"/>
              </w:tabs>
              <w:ind w:left="40" w:firstLine="142"/>
              <w:jc w:val="both"/>
              <w:rPr>
                <w:rFonts w:ascii="Arial" w:eastAsia="Arial" w:hAnsi="Arial" w:cs="Arial"/>
                <w:noProof/>
                <w:color w:val="000000" w:themeColor="text1"/>
                <w:sz w:val="18"/>
                <w:szCs w:val="18"/>
                <w:lang w:val="en-US"/>
              </w:rPr>
            </w:pPr>
            <w:r w:rsidRPr="00687100">
              <w:rPr>
                <w:rFonts w:ascii="Arial" w:eastAsia="Arial" w:hAnsi="Arial" w:cs="Arial"/>
                <w:noProof/>
                <w:color w:val="000000" w:themeColor="text1"/>
                <w:sz w:val="18"/>
                <w:szCs w:val="18"/>
                <w:lang w:val="en-US"/>
              </w:rPr>
              <w:t xml:space="preserve">kai sutartinė veikla bus atliekama rizikingomis sąlygomis: pavojingojoje geležinkelio zonoje, kuri apibrėžta </w:t>
            </w:r>
            <w:hyperlink r:id="rId20" w:history="1">
              <w:r w:rsidRPr="00687100">
                <w:rPr>
                  <w:rStyle w:val="Hyperlink"/>
                  <w:rFonts w:ascii="Arial" w:eastAsia="Arial" w:hAnsi="Arial" w:cs="Arial"/>
                  <w:noProof/>
                  <w:color w:val="000000" w:themeColor="text1"/>
                  <w:sz w:val="18"/>
                  <w:szCs w:val="18"/>
                  <w:lang w:val="en-US"/>
                </w:rPr>
                <w:t>Lietuvos Respublikos geležinkelių transporto eismo saugos įstatymo</w:t>
              </w:r>
            </w:hyperlink>
            <w:r w:rsidRPr="00687100">
              <w:rPr>
                <w:rFonts w:ascii="Arial" w:eastAsia="Arial" w:hAnsi="Arial" w:cs="Arial"/>
                <w:b/>
                <w:bCs/>
                <w:noProof/>
                <w:color w:val="000000" w:themeColor="text1"/>
                <w:sz w:val="18"/>
                <w:szCs w:val="18"/>
                <w:lang w:val="en-US"/>
              </w:rPr>
              <w:t xml:space="preserve"> </w:t>
            </w:r>
            <w:r w:rsidRPr="00687100">
              <w:rPr>
                <w:rFonts w:ascii="Arial" w:eastAsia="Arial" w:hAnsi="Arial" w:cs="Arial"/>
                <w:noProof/>
                <w:color w:val="000000" w:themeColor="text1"/>
                <w:sz w:val="18"/>
                <w:szCs w:val="18"/>
                <w:lang w:val="en-US"/>
              </w:rPr>
              <w:t xml:space="preserve">2-me straipsnyje (toliau – pavojingoji geležinkelio zona), taip pat kitose Užsakovo ar Paslaugų teikėjo veiklos keliamų reikšmingų pavojų vietose, Užsakovas, be to, gali pareikalauti iki šių darbų pradžios pasirašyti AKTĄ-LEIDIMĄ, kuriame nustatomos abipusės saugos užtikrinimo priemones, jų įgyvendinimo terminai ir už tai atsakingi atitinkamos Šalies asmenys. </w:t>
            </w:r>
          </w:p>
          <w:p w14:paraId="50DD69E7" w14:textId="77777777" w:rsidR="00687100" w:rsidRPr="00687100" w:rsidRDefault="00687100" w:rsidP="00917A22">
            <w:pPr>
              <w:pStyle w:val="ListParagraph"/>
              <w:numPr>
                <w:ilvl w:val="1"/>
                <w:numId w:val="3"/>
              </w:numPr>
              <w:tabs>
                <w:tab w:val="left" w:pos="749"/>
              </w:tabs>
              <w:ind w:left="40" w:firstLine="1"/>
              <w:jc w:val="both"/>
              <w:rPr>
                <w:rFonts w:ascii="Arial" w:eastAsia="Arial" w:hAnsi="Arial" w:cs="Arial"/>
                <w:noProof/>
                <w:color w:val="000000" w:themeColor="text1"/>
                <w:sz w:val="18"/>
                <w:szCs w:val="18"/>
                <w:lang w:val="en-US"/>
              </w:rPr>
            </w:pPr>
            <w:r w:rsidRPr="00687100">
              <w:rPr>
                <w:rFonts w:ascii="Arial" w:eastAsia="Arial" w:hAnsi="Arial" w:cs="Arial"/>
                <w:noProof/>
                <w:color w:val="000000" w:themeColor="text1"/>
                <w:sz w:val="18"/>
                <w:szCs w:val="18"/>
                <w:lang w:val="en-US"/>
              </w:rPr>
              <w:t xml:space="preserve">Paslaugų teikėjas užtikrina, kad jo teikiamos paslaugos ar jų teikimo būdas nesukeltų pavojų jo ar Užsakovo darbuotojų, kitų asmenų saugai ir sveikatai, aplinkai, turtui arba geležinkelio transporto eismo saugai. Paslaugų teikėjas iš anksto, o pasireiškus šiam pavojui – nedelsiant, informuoja Užsakovo kontaktinį asmenį ir el. paštu </w:t>
            </w:r>
            <w:hyperlink r:id="rId21" w:history="1">
              <w:r w:rsidRPr="00687100">
                <w:rPr>
                  <w:rStyle w:val="Hyperlink"/>
                  <w:rFonts w:ascii="Arial" w:eastAsia="Arial" w:hAnsi="Arial" w:cs="Arial"/>
                  <w:noProof/>
                  <w:color w:val="000000" w:themeColor="text1"/>
                  <w:sz w:val="18"/>
                  <w:szCs w:val="18"/>
                  <w:lang w:val="en-US"/>
                </w:rPr>
                <w:t>sauga@ltg.lt</w:t>
              </w:r>
            </w:hyperlink>
            <w:r w:rsidRPr="00687100">
              <w:rPr>
                <w:rFonts w:ascii="Arial" w:eastAsia="Arial" w:hAnsi="Arial" w:cs="Arial"/>
                <w:noProof/>
                <w:color w:val="000000" w:themeColor="text1"/>
                <w:sz w:val="18"/>
                <w:szCs w:val="18"/>
                <w:lang w:val="en-US"/>
              </w:rPr>
              <w:t xml:space="preserve"> apie tokias iš jo veiklos kylančias grėsmes bei apsisaugojimo nuo jų poveikio priemones.</w:t>
            </w:r>
          </w:p>
          <w:p w14:paraId="593490C4" w14:textId="77777777" w:rsidR="00687100" w:rsidRPr="00687100" w:rsidRDefault="00687100" w:rsidP="00917A22">
            <w:pPr>
              <w:pStyle w:val="ListParagraph"/>
              <w:numPr>
                <w:ilvl w:val="1"/>
                <w:numId w:val="3"/>
              </w:numPr>
              <w:tabs>
                <w:tab w:val="left" w:pos="749"/>
              </w:tabs>
              <w:ind w:left="40" w:firstLine="1"/>
              <w:jc w:val="both"/>
              <w:rPr>
                <w:rFonts w:ascii="Arial" w:eastAsia="Arial" w:hAnsi="Arial" w:cs="Arial"/>
                <w:noProof/>
                <w:color w:val="000000" w:themeColor="text1"/>
                <w:sz w:val="18"/>
                <w:szCs w:val="18"/>
                <w:lang w:val="en-US"/>
              </w:rPr>
            </w:pPr>
            <w:r w:rsidRPr="00687100">
              <w:rPr>
                <w:rFonts w:ascii="Arial" w:eastAsia="Arial" w:hAnsi="Arial" w:cs="Arial"/>
                <w:noProof/>
                <w:color w:val="000000" w:themeColor="text1"/>
                <w:sz w:val="18"/>
                <w:szCs w:val="18"/>
                <w:lang w:val="en-US"/>
              </w:rPr>
              <w:t>Paslaugų teikėjas, įgyvendindamas Lietuvos Respublikos Darbo kodekso ir Lietuvos Respublikos darbuotojų saugos ir sveikatos įstatymo nustatytą pareigą sudaryti savo darbuotojams saugias ir sveikatai nekenksmingas darbo sąlygas visais su darbu susijusiais aspektais,  siekdamas veiklos vietoje užtikrinti saugų geležinkelio transporto eismą bei apsaugoti darbuotojus ir kitus asmenis nuo sveikatos pakenkimų, užtikrina, kad Paslaugų teikėjo darbuotojai ir pasitelkiami asmenys, vykdydami Sutartimi prisiimtus įsipareigojimu.</w:t>
            </w:r>
          </w:p>
          <w:p w14:paraId="50A2A4D7" w14:textId="77777777" w:rsidR="00687100" w:rsidRPr="00687100" w:rsidRDefault="00687100" w:rsidP="00917A22">
            <w:pPr>
              <w:pStyle w:val="ListParagraph"/>
              <w:numPr>
                <w:ilvl w:val="2"/>
                <w:numId w:val="3"/>
              </w:numPr>
              <w:tabs>
                <w:tab w:val="left" w:pos="749"/>
              </w:tabs>
              <w:ind w:left="0" w:firstLine="182"/>
              <w:jc w:val="both"/>
              <w:rPr>
                <w:rFonts w:ascii="Arial" w:eastAsia="Arial" w:hAnsi="Arial" w:cs="Arial"/>
                <w:noProof/>
                <w:color w:val="000000" w:themeColor="text1"/>
                <w:sz w:val="18"/>
                <w:szCs w:val="18"/>
                <w:lang w:val="en-US"/>
              </w:rPr>
            </w:pPr>
            <w:r w:rsidRPr="00687100">
              <w:rPr>
                <w:rFonts w:ascii="Arial" w:eastAsia="Arial" w:hAnsi="Arial" w:cs="Arial"/>
                <w:noProof/>
                <w:color w:val="000000" w:themeColor="text1"/>
                <w:sz w:val="18"/>
                <w:szCs w:val="18"/>
                <w:lang w:val="en-US"/>
              </w:rPr>
              <w:t xml:space="preserve">savo darbdavio nustatyta tvarka bus išmokyti ir instruktuoti kaip saugiai teikti Paslaugas, supažindinti su profesinės rizikos veiksniais ir apsisaugojimo nuo jų poveikio priemonėmis, šiomis priemonėmis bus aprūpinti, bus įgiję darbams atlikti privalomas kompetencijas bei veiklos vietoje turės tai įrodančius dokumentus, o iškilus poreikiui paslaugas teikti pavojingojoje geležinkelio zonoje ar atlikti geležinkelio transporto eismo saugai užtikrinti svarbias užduotis, bus parengti </w:t>
            </w:r>
            <w:hyperlink r:id="rId22" w:history="1">
              <w:r w:rsidRPr="00687100">
                <w:rPr>
                  <w:rStyle w:val="Hyperlink"/>
                  <w:rFonts w:ascii="Arial" w:eastAsia="Arial" w:hAnsi="Arial" w:cs="Arial"/>
                  <w:noProof/>
                  <w:color w:val="000000" w:themeColor="text1"/>
                  <w:sz w:val="18"/>
                  <w:szCs w:val="18"/>
                  <w:lang w:val="en-US"/>
                </w:rPr>
                <w:t>Lietuvos Respublikos geležinkelių transporto eismo saugos įstatymo</w:t>
              </w:r>
            </w:hyperlink>
            <w:r w:rsidRPr="00687100">
              <w:rPr>
                <w:rFonts w:ascii="Arial" w:eastAsia="Arial" w:hAnsi="Arial" w:cs="Arial"/>
                <w:noProof/>
                <w:color w:val="000000" w:themeColor="text1"/>
                <w:sz w:val="18"/>
                <w:szCs w:val="18"/>
                <w:u w:val="single"/>
                <w:lang w:val="en-US"/>
              </w:rPr>
              <w:t xml:space="preserve"> </w:t>
            </w:r>
            <w:r w:rsidRPr="00687100">
              <w:rPr>
                <w:rFonts w:ascii="Arial" w:eastAsia="Arial" w:hAnsi="Arial" w:cs="Arial"/>
                <w:noProof/>
                <w:color w:val="000000" w:themeColor="text1"/>
                <w:sz w:val="18"/>
                <w:szCs w:val="18"/>
                <w:lang w:val="en-US"/>
              </w:rPr>
              <w:t>nustatyta tvarka, įskaitant</w:t>
            </w:r>
            <w:r w:rsidRPr="00687100">
              <w:rPr>
                <w:rFonts w:ascii="Aptos Narrow" w:eastAsia="Aptos Narrow" w:hAnsi="Aptos Narrow" w:cs="Aptos Narrow"/>
                <w:noProof/>
                <w:color w:val="000000" w:themeColor="text1"/>
                <w:sz w:val="18"/>
                <w:szCs w:val="18"/>
                <w:lang w:val="en-US"/>
              </w:rPr>
              <w:t xml:space="preserve"> </w:t>
            </w:r>
            <w:r w:rsidRPr="00687100">
              <w:rPr>
                <w:rFonts w:ascii="Arial" w:eastAsia="Arial" w:hAnsi="Arial" w:cs="Arial"/>
                <w:noProof/>
                <w:color w:val="000000" w:themeColor="text1"/>
                <w:sz w:val="18"/>
                <w:szCs w:val="18"/>
                <w:lang w:val="en-US"/>
              </w:rPr>
              <w:t xml:space="preserve">bendravimo kalbos (-ų) įgūdžius ir reikalavimus fiziniam ir psichologiniam parengtumui,  ir susipažinę su pranešimų apie geležinkelių avarijas ar incidentus teikimo schema, avarinių atvejų valdymo planais ir priemonėmis; </w:t>
            </w:r>
          </w:p>
          <w:p w14:paraId="0A9AACB1" w14:textId="77777777" w:rsidR="00687100" w:rsidRPr="00687100" w:rsidRDefault="00687100" w:rsidP="00917A22">
            <w:pPr>
              <w:pStyle w:val="ListParagraph"/>
              <w:numPr>
                <w:ilvl w:val="2"/>
                <w:numId w:val="3"/>
              </w:numPr>
              <w:tabs>
                <w:tab w:val="left" w:pos="749"/>
              </w:tabs>
              <w:ind w:left="0" w:firstLine="182"/>
              <w:jc w:val="both"/>
              <w:rPr>
                <w:rFonts w:ascii="Arial" w:eastAsia="Arial" w:hAnsi="Arial" w:cs="Arial"/>
                <w:noProof/>
                <w:color w:val="000000" w:themeColor="text1"/>
                <w:sz w:val="18"/>
                <w:szCs w:val="18"/>
                <w:lang w:val="en-US"/>
              </w:rPr>
            </w:pPr>
            <w:r w:rsidRPr="00687100">
              <w:rPr>
                <w:rFonts w:ascii="Arial" w:eastAsia="Arial" w:hAnsi="Arial" w:cs="Arial"/>
                <w:noProof/>
                <w:color w:val="000000" w:themeColor="text1"/>
                <w:sz w:val="18"/>
                <w:szCs w:val="18"/>
                <w:lang w:val="en-US"/>
              </w:rPr>
              <w:t xml:space="preserve">vykdys darbuotojų saugos ir sveikatos, eismo saugos, priešgaisrinės ir civilinės saugos, aplinkosaugos, elektrosaugos teisės aktų ir LTG saugos atmintinės reikalavimus, Paslaugos bus teikiamos teisėtai bei saugiai, užtikrinant sklandų geležinkelių transporto </w:t>
            </w:r>
            <w:r w:rsidRPr="00687100">
              <w:rPr>
                <w:rFonts w:ascii="Arial" w:eastAsia="Arial" w:hAnsi="Arial" w:cs="Arial"/>
                <w:noProof/>
                <w:color w:val="000000" w:themeColor="text1"/>
                <w:sz w:val="18"/>
                <w:szCs w:val="18"/>
                <w:lang w:val="en-US"/>
              </w:rPr>
              <w:lastRenderedPageBreak/>
              <w:t>eismą ir laikantis visų Užsakovo lokalinių teisės aktų, perduotų Paslaugų teikėjui, reikalavimų (jei tokie pateikti);</w:t>
            </w:r>
          </w:p>
          <w:p w14:paraId="6ADFBAF2" w14:textId="77777777" w:rsidR="00687100" w:rsidRPr="00687100" w:rsidRDefault="00687100" w:rsidP="00917A22">
            <w:pPr>
              <w:pStyle w:val="ListParagraph"/>
              <w:numPr>
                <w:ilvl w:val="2"/>
                <w:numId w:val="3"/>
              </w:numPr>
              <w:tabs>
                <w:tab w:val="left" w:pos="749"/>
              </w:tabs>
              <w:ind w:left="0" w:firstLine="182"/>
              <w:jc w:val="both"/>
              <w:rPr>
                <w:rFonts w:ascii="Arial" w:eastAsia="Arial" w:hAnsi="Arial" w:cs="Arial"/>
                <w:noProof/>
                <w:color w:val="000000" w:themeColor="text1"/>
                <w:sz w:val="18"/>
                <w:szCs w:val="18"/>
                <w:lang w:val="en-US"/>
              </w:rPr>
            </w:pPr>
            <w:r w:rsidRPr="00687100">
              <w:rPr>
                <w:rFonts w:ascii="Arial" w:eastAsia="Arial" w:hAnsi="Arial" w:cs="Arial"/>
                <w:noProof/>
                <w:color w:val="000000" w:themeColor="text1"/>
                <w:sz w:val="18"/>
                <w:szCs w:val="18"/>
                <w:lang w:val="en-US"/>
              </w:rPr>
              <w:t>bus informuoti apie paskirtus darbuotojus, atsakingus už pirmosios pagalbos suteikimą, gelbėjimo darbų organizavimą, darbuotojų evakavimą galimų avarijų, stichinių nelaimių ar gaisrų atvejais, ir apie gaisrų gesinimo bei evakavimo priemones teikimą. Pagal poreikį Užsakovas ir Paslaugų teikėjas bendradarbiauja nestandartinių situacijų valdymo klausimais ir teikia vienas kitam reikiamą intelektualinę ir (ar) metodinę pagalbą;</w:t>
            </w:r>
          </w:p>
          <w:p w14:paraId="2413BC0B" w14:textId="77777777" w:rsidR="00687100" w:rsidRPr="00687100" w:rsidRDefault="00687100" w:rsidP="00917A22">
            <w:pPr>
              <w:pStyle w:val="ListParagraph"/>
              <w:numPr>
                <w:ilvl w:val="2"/>
                <w:numId w:val="3"/>
              </w:numPr>
              <w:tabs>
                <w:tab w:val="left" w:pos="749"/>
              </w:tabs>
              <w:ind w:left="0" w:firstLine="182"/>
              <w:jc w:val="both"/>
              <w:rPr>
                <w:rFonts w:ascii="Arial" w:eastAsia="Arial" w:hAnsi="Arial" w:cs="Arial"/>
                <w:noProof/>
                <w:color w:val="000000" w:themeColor="text1"/>
                <w:sz w:val="18"/>
                <w:szCs w:val="18"/>
                <w:lang w:val="en-US"/>
              </w:rPr>
            </w:pPr>
            <w:r w:rsidRPr="00687100">
              <w:rPr>
                <w:rFonts w:ascii="Arial" w:eastAsia="Arial" w:hAnsi="Arial" w:cs="Arial"/>
                <w:noProof/>
                <w:color w:val="000000" w:themeColor="text1"/>
                <w:sz w:val="18"/>
                <w:szCs w:val="18"/>
                <w:lang w:val="en-US"/>
              </w:rPr>
              <w:t>Paslaugų teikimo pavojingas zonas, kuriose gali veikti (atsirasti) pavojingi ir (ar) kenksmingi veiksniai, aptvers signaliniais aptvarais ir paženklins saugos ir sveikatos apsaugos ženklais arba kitaip aiškiai pažymės, kad į jas nepatektų nesusiję darbuotojai ar tretieji asmenys;</w:t>
            </w:r>
          </w:p>
          <w:p w14:paraId="2421BBA7" w14:textId="77777777" w:rsidR="00687100" w:rsidRPr="00687100" w:rsidRDefault="00687100" w:rsidP="00917A22">
            <w:pPr>
              <w:pStyle w:val="ListParagraph"/>
              <w:numPr>
                <w:ilvl w:val="2"/>
                <w:numId w:val="3"/>
              </w:numPr>
              <w:tabs>
                <w:tab w:val="left" w:pos="749"/>
              </w:tabs>
              <w:ind w:left="0" w:firstLine="182"/>
              <w:jc w:val="both"/>
              <w:rPr>
                <w:rFonts w:ascii="Arial" w:eastAsia="Arial" w:hAnsi="Arial" w:cs="Arial"/>
                <w:noProof/>
                <w:color w:val="000000" w:themeColor="text1"/>
                <w:sz w:val="18"/>
                <w:szCs w:val="18"/>
                <w:lang w:val="en-US"/>
              </w:rPr>
            </w:pPr>
            <w:r w:rsidRPr="00687100">
              <w:rPr>
                <w:rFonts w:ascii="Arial" w:eastAsia="Arial" w:hAnsi="Arial" w:cs="Arial"/>
                <w:noProof/>
                <w:color w:val="000000" w:themeColor="text1"/>
                <w:sz w:val="18"/>
                <w:szCs w:val="18"/>
                <w:lang w:val="en-US"/>
              </w:rPr>
              <w:t>Užsakovo teritorijoje nebus apsvaigę nuo alkoholio, narkotinių, toksinių ir (arba) psichotropinių medžiagų ir jų nevartos. Užsakovui kilus įtarimams, neblaivumui ar apsvaigimui nuo psichiką veikiančių medžiagų nustatyti, gali būti privalomai naudojamos metrologiškai patikrintos techninės priemonės (alkotesteriai ir kt.);</w:t>
            </w:r>
          </w:p>
          <w:p w14:paraId="3D28BE59" w14:textId="77777777" w:rsidR="00687100" w:rsidRPr="00687100" w:rsidRDefault="00687100" w:rsidP="00917A22">
            <w:pPr>
              <w:pStyle w:val="ListParagraph"/>
              <w:numPr>
                <w:ilvl w:val="2"/>
                <w:numId w:val="3"/>
              </w:numPr>
              <w:tabs>
                <w:tab w:val="left" w:pos="749"/>
              </w:tabs>
              <w:ind w:left="0" w:firstLine="182"/>
              <w:jc w:val="both"/>
              <w:rPr>
                <w:rFonts w:ascii="Arial" w:eastAsia="Arial" w:hAnsi="Arial" w:cs="Arial"/>
                <w:noProof/>
                <w:color w:val="000000" w:themeColor="text1"/>
                <w:sz w:val="18"/>
                <w:szCs w:val="18"/>
                <w:lang w:val="en-US"/>
              </w:rPr>
            </w:pPr>
            <w:r w:rsidRPr="00687100">
              <w:rPr>
                <w:rFonts w:ascii="Arial" w:eastAsia="Arial" w:hAnsi="Arial" w:cs="Arial"/>
                <w:noProof/>
                <w:color w:val="000000" w:themeColor="text1"/>
                <w:sz w:val="18"/>
                <w:szCs w:val="18"/>
                <w:lang w:val="en-US"/>
              </w:rPr>
              <w:t>palaikys tvarką ir švarą darbo zonoje, tinkamai sandėliuos medžiagas, darbo įrenginius, nepaliks jų be priežiūros. Paslaugų teikėjas negali palikti neužbaigtų arba dalinai užbaigtų teikti Paslaugų nesaugiomis sąlygomis, kurios galėtų pakenkti ar sukelti pavojų žmonių sveikatai ar gyvybei, turtui bei sklandžiam geležinkelių transporto eismui.</w:t>
            </w:r>
          </w:p>
          <w:p w14:paraId="5F1B3D83" w14:textId="77777777" w:rsidR="00687100" w:rsidRPr="00687100" w:rsidRDefault="00687100" w:rsidP="00917A22">
            <w:pPr>
              <w:pStyle w:val="ListParagraph"/>
              <w:numPr>
                <w:ilvl w:val="2"/>
                <w:numId w:val="3"/>
              </w:numPr>
              <w:tabs>
                <w:tab w:val="left" w:pos="749"/>
              </w:tabs>
              <w:ind w:left="0" w:firstLine="182"/>
              <w:jc w:val="both"/>
              <w:rPr>
                <w:rFonts w:ascii="Arial" w:eastAsia="Arial" w:hAnsi="Arial" w:cs="Arial"/>
                <w:noProof/>
                <w:color w:val="000000" w:themeColor="text1"/>
                <w:sz w:val="18"/>
                <w:szCs w:val="18"/>
                <w:lang w:val="en-US"/>
              </w:rPr>
            </w:pPr>
            <w:r w:rsidRPr="00687100">
              <w:rPr>
                <w:rFonts w:ascii="Arial" w:eastAsia="Arial" w:hAnsi="Arial" w:cs="Arial"/>
                <w:noProof/>
                <w:color w:val="000000" w:themeColor="text1"/>
                <w:sz w:val="18"/>
                <w:szCs w:val="18"/>
                <w:lang w:val="en-US"/>
              </w:rPr>
              <w:t>tinkamai tvarkys Paslaugų teikimo metu susidarančias atliekas, jas rūšiuos į tam skirtus konteinerius ir laiku perduos atliekų tvarkytojams;</w:t>
            </w:r>
          </w:p>
          <w:p w14:paraId="3313BAFC" w14:textId="77777777" w:rsidR="00687100" w:rsidRPr="00687100" w:rsidRDefault="00687100" w:rsidP="00917A22">
            <w:pPr>
              <w:pStyle w:val="ListParagraph"/>
              <w:numPr>
                <w:ilvl w:val="2"/>
                <w:numId w:val="3"/>
              </w:numPr>
              <w:tabs>
                <w:tab w:val="left" w:pos="749"/>
              </w:tabs>
              <w:ind w:left="0" w:firstLine="182"/>
              <w:jc w:val="both"/>
              <w:rPr>
                <w:rFonts w:ascii="Arial" w:eastAsia="Arial" w:hAnsi="Arial" w:cs="Arial"/>
                <w:noProof/>
                <w:color w:val="000000" w:themeColor="text1"/>
                <w:sz w:val="18"/>
                <w:szCs w:val="18"/>
                <w:lang w:val="en-US"/>
              </w:rPr>
            </w:pPr>
            <w:r w:rsidRPr="00687100">
              <w:rPr>
                <w:rFonts w:ascii="Arial" w:eastAsia="Arial" w:hAnsi="Arial" w:cs="Arial"/>
                <w:noProof/>
                <w:color w:val="000000" w:themeColor="text1"/>
                <w:sz w:val="18"/>
                <w:szCs w:val="18"/>
                <w:lang w:val="en-US"/>
              </w:rPr>
              <w:t>vykdys kompetentingų Užsakovo įgaliotų atstovų teisėtus nurodymus dėl saugos reikalavimų vykdymo.</w:t>
            </w:r>
          </w:p>
          <w:p w14:paraId="16F91AB5" w14:textId="77777777" w:rsidR="00687100" w:rsidRPr="00687100" w:rsidRDefault="00687100" w:rsidP="00917A22">
            <w:pPr>
              <w:pStyle w:val="ListParagraph"/>
              <w:numPr>
                <w:ilvl w:val="1"/>
                <w:numId w:val="3"/>
              </w:numPr>
              <w:tabs>
                <w:tab w:val="left" w:pos="749"/>
              </w:tabs>
              <w:ind w:left="40" w:firstLine="0"/>
              <w:jc w:val="both"/>
              <w:rPr>
                <w:rFonts w:ascii="Arial" w:eastAsia="Arial" w:hAnsi="Arial" w:cs="Arial"/>
                <w:noProof/>
                <w:color w:val="000000" w:themeColor="text1"/>
                <w:sz w:val="18"/>
                <w:szCs w:val="18"/>
                <w:lang w:val="en-US"/>
              </w:rPr>
            </w:pPr>
            <w:r w:rsidRPr="00687100">
              <w:rPr>
                <w:rFonts w:ascii="Arial" w:eastAsia="Arial" w:hAnsi="Arial" w:cs="Arial"/>
                <w:noProof/>
                <w:color w:val="000000" w:themeColor="text1"/>
                <w:sz w:val="18"/>
                <w:szCs w:val="18"/>
                <w:lang w:val="en-US"/>
              </w:rPr>
              <w:t>Paslaugų teikėjas, kartu su Užsakovu dirbdamas ar (ir) kartu su kitu darbdaviu teikdamas Paslaugas toje pačioje darbo vietoje, įsipareigoja organizuoti darbą taip, kad būtų garantuota visų darbuotojų sauga ir sveikata, neatsižvelgiant į tai, kuriam darbdaviui darbuotojas dirba. Paslaugų teikėjas, bendradarbiaudamas su kitais darbdaviais, įsipareigoja imtis priemonių, kad tokiose darbo vietose būtų įgyvendinamos saugą reglamentuojančios teisės aktų nuostatos bei visi darbuotojai būtų informuoti apie galimus pavojus ir rizikos veiksnius, sukeliamus dėl kiekvieno iš darbdavių veiklos.</w:t>
            </w:r>
          </w:p>
          <w:p w14:paraId="6D825E54" w14:textId="77777777" w:rsidR="00687100" w:rsidRPr="00687100" w:rsidRDefault="00687100" w:rsidP="00917A22">
            <w:pPr>
              <w:pStyle w:val="ListParagraph"/>
              <w:numPr>
                <w:ilvl w:val="1"/>
                <w:numId w:val="3"/>
              </w:numPr>
              <w:tabs>
                <w:tab w:val="left" w:pos="749"/>
              </w:tabs>
              <w:ind w:left="40" w:firstLine="0"/>
              <w:jc w:val="both"/>
              <w:rPr>
                <w:rFonts w:ascii="Arial" w:eastAsia="Arial" w:hAnsi="Arial" w:cs="Arial"/>
                <w:noProof/>
                <w:color w:val="000000" w:themeColor="text1"/>
                <w:sz w:val="18"/>
                <w:szCs w:val="18"/>
                <w:lang w:val="en-US"/>
              </w:rPr>
            </w:pPr>
            <w:r w:rsidRPr="00687100">
              <w:rPr>
                <w:rFonts w:ascii="Arial" w:eastAsia="Arial" w:hAnsi="Arial" w:cs="Arial"/>
                <w:noProof/>
                <w:color w:val="000000" w:themeColor="text1"/>
                <w:sz w:val="18"/>
                <w:szCs w:val="18"/>
                <w:lang w:val="en-US"/>
              </w:rPr>
              <w:t xml:space="preserve">Paslaugų teikėjas Sutarties vykdymo metu privalo organizuoti ir užtikrinti savo, pasitelktų asmenų ir (ar) nuomojamų visų rūšių transporto priemonių ir kitų judančių mechanizmų saugų judėjimą Užsakovo teritorijoje pagal atitinkamos transporto rūšies eismo taisykles bei Užsakovo dokumentų nurodymus (jei tokie pateikti). </w:t>
            </w:r>
          </w:p>
          <w:p w14:paraId="3D69AEC8" w14:textId="77777777" w:rsidR="00687100" w:rsidRPr="00687100" w:rsidRDefault="00687100" w:rsidP="00917A22">
            <w:pPr>
              <w:pStyle w:val="ListParagraph"/>
              <w:numPr>
                <w:ilvl w:val="1"/>
                <w:numId w:val="3"/>
              </w:numPr>
              <w:tabs>
                <w:tab w:val="left" w:pos="749"/>
              </w:tabs>
              <w:ind w:left="40" w:firstLine="0"/>
              <w:jc w:val="both"/>
              <w:rPr>
                <w:rFonts w:ascii="Arial" w:eastAsia="Arial" w:hAnsi="Arial" w:cs="Arial"/>
                <w:noProof/>
                <w:color w:val="000000" w:themeColor="text1"/>
                <w:sz w:val="18"/>
                <w:szCs w:val="18"/>
                <w:lang w:val="en-US"/>
              </w:rPr>
            </w:pPr>
            <w:r w:rsidRPr="00687100">
              <w:rPr>
                <w:rFonts w:ascii="Arial" w:eastAsia="Arial" w:hAnsi="Arial" w:cs="Arial"/>
                <w:noProof/>
                <w:color w:val="000000" w:themeColor="text1"/>
                <w:sz w:val="18"/>
                <w:szCs w:val="18"/>
                <w:lang w:val="en-US"/>
              </w:rPr>
              <w:t>Paslaugų teikėjas užtikrina, kad visi darbo įrenginiai ir darbo priemonės būtų tvarkingos, nustatyta tvarka patikrintos, naudojamos laikantis jų gamintojų nurodytų saugios eksploatacijos taisyklių bei laikomos saugioje vietoje, o teikiant Paslaugas pavojingojoje geležinkelio zonoje – saugiu atstumu nuo geležinkelio kelio.</w:t>
            </w:r>
          </w:p>
          <w:p w14:paraId="1A6308A6" w14:textId="77777777" w:rsidR="00687100" w:rsidRPr="00687100" w:rsidRDefault="00687100" w:rsidP="00917A22">
            <w:pPr>
              <w:pStyle w:val="ListParagraph"/>
              <w:numPr>
                <w:ilvl w:val="1"/>
                <w:numId w:val="3"/>
              </w:numPr>
              <w:tabs>
                <w:tab w:val="left" w:pos="749"/>
              </w:tabs>
              <w:ind w:left="40" w:firstLine="0"/>
              <w:jc w:val="both"/>
              <w:rPr>
                <w:rFonts w:ascii="Arial" w:eastAsia="Arial" w:hAnsi="Arial" w:cs="Arial"/>
                <w:noProof/>
                <w:color w:val="000000" w:themeColor="text1"/>
                <w:sz w:val="18"/>
                <w:szCs w:val="18"/>
                <w:lang w:val="en-US"/>
              </w:rPr>
            </w:pPr>
            <w:r w:rsidRPr="00687100">
              <w:rPr>
                <w:rFonts w:ascii="Arial" w:eastAsia="Arial" w:hAnsi="Arial" w:cs="Arial"/>
                <w:noProof/>
                <w:color w:val="000000" w:themeColor="text1"/>
                <w:sz w:val="18"/>
                <w:szCs w:val="18"/>
                <w:lang w:val="en-US"/>
              </w:rPr>
              <w:t xml:space="preserve">Paskelbus epidemiją ar pandemiją, Paslaugų teikėjas užtikrina Lietuvos Respublikos Vyriausybės, Lietuvos Respublikos Sveikatos apsaugos ministerijos teisės aktų dėl atitinkamų užkrečiamųjų ligų (Covid-19, kt.) suvaldymo vykdymą, aprūpindamas teikiančius paslaugas asmenis būtinomis apsaugos priemonėms, organizuodamas jų privalomąjį vakcinavimą, testavimą ar kitas, įskaitant LTG grupės nustatytas savo teritorijoje, saugos priemones. </w:t>
            </w:r>
          </w:p>
          <w:p w14:paraId="644F818C" w14:textId="77777777" w:rsidR="00687100" w:rsidRPr="00687100" w:rsidRDefault="00687100" w:rsidP="00917A22">
            <w:pPr>
              <w:pStyle w:val="ListParagraph"/>
              <w:numPr>
                <w:ilvl w:val="1"/>
                <w:numId w:val="3"/>
              </w:numPr>
              <w:tabs>
                <w:tab w:val="left" w:pos="749"/>
              </w:tabs>
              <w:ind w:left="40" w:firstLine="0"/>
              <w:jc w:val="both"/>
              <w:rPr>
                <w:rFonts w:ascii="Arial" w:eastAsia="Arial" w:hAnsi="Arial" w:cs="Arial"/>
                <w:noProof/>
                <w:color w:val="000000" w:themeColor="text1"/>
                <w:sz w:val="18"/>
                <w:szCs w:val="18"/>
                <w:lang w:val="en-US"/>
              </w:rPr>
            </w:pPr>
            <w:r w:rsidRPr="00687100">
              <w:rPr>
                <w:rFonts w:ascii="Arial" w:eastAsia="Arial" w:hAnsi="Arial" w:cs="Arial"/>
                <w:noProof/>
                <w:color w:val="000000" w:themeColor="text1"/>
                <w:sz w:val="18"/>
                <w:szCs w:val="18"/>
                <w:lang w:val="en-US"/>
              </w:rPr>
              <w:t>Paslaugų teikėjas privalo nutraukti Paslaugų teikimą, jeigu susidarė situacija, kelianti grėsmę žmonių saugai ir sveikatai ar sklandžiam geležinkelių transporto eismui ar kai gamtinės sąlygos kliudo saugiai jas teikti. Nusprendus laikinai sustabdyti veiklą dėl įvardintų priežasčių, apie tokį sprendimą informuojamas Užsakovas.</w:t>
            </w:r>
          </w:p>
          <w:p w14:paraId="5929CF5E" w14:textId="77777777" w:rsidR="00687100" w:rsidRPr="00687100" w:rsidRDefault="00687100" w:rsidP="00917A22">
            <w:pPr>
              <w:pStyle w:val="ListParagraph"/>
              <w:numPr>
                <w:ilvl w:val="1"/>
                <w:numId w:val="3"/>
              </w:numPr>
              <w:tabs>
                <w:tab w:val="left" w:pos="749"/>
              </w:tabs>
              <w:ind w:left="40" w:firstLine="0"/>
              <w:jc w:val="both"/>
              <w:rPr>
                <w:rFonts w:ascii="Arial" w:eastAsia="Arial" w:hAnsi="Arial" w:cs="Arial"/>
                <w:noProof/>
                <w:color w:val="000000" w:themeColor="text1"/>
                <w:sz w:val="18"/>
                <w:szCs w:val="18"/>
                <w:lang w:val="en-US"/>
              </w:rPr>
            </w:pPr>
            <w:r w:rsidRPr="00687100">
              <w:rPr>
                <w:rFonts w:ascii="Arial" w:eastAsia="Arial" w:hAnsi="Arial" w:cs="Arial"/>
                <w:noProof/>
                <w:color w:val="000000" w:themeColor="text1"/>
                <w:sz w:val="18"/>
                <w:szCs w:val="18"/>
                <w:lang w:val="en-US"/>
              </w:rPr>
              <w:t>Sutarties vykdymui Paslaugų teikėjas neturi teisės sudaryti darbo, ar kitokių sutarčių su Užsakovo darbuotojais, taip pat bet kokiais kitais pagrindais pasitelkti Užsakovo darbuotojų Sutarties vykdymui be abipusio raštiško susitarimo su Užsakovu. Šio punkto pažeidimas laikomas esminiu Sutarties pažeidimu, ir Užsakovas turi teisę Sutartyje nustatyta tvarka vienašališkai nutraukti šią Sutartį prieš terminą, bet tai neatleidžia Paslaugų teikėjo nuo prievolių ir atsakomybės pagal Sutartį.</w:t>
            </w:r>
          </w:p>
          <w:p w14:paraId="34053E7D" w14:textId="77777777" w:rsidR="00687100" w:rsidRPr="00687100" w:rsidRDefault="00687100" w:rsidP="00917A22">
            <w:pPr>
              <w:pStyle w:val="ListParagraph"/>
              <w:numPr>
                <w:ilvl w:val="1"/>
                <w:numId w:val="3"/>
              </w:numPr>
              <w:tabs>
                <w:tab w:val="left" w:pos="749"/>
              </w:tabs>
              <w:ind w:left="40" w:firstLine="0"/>
              <w:jc w:val="both"/>
              <w:rPr>
                <w:rFonts w:ascii="Arial" w:eastAsia="Arial" w:hAnsi="Arial" w:cs="Arial"/>
                <w:noProof/>
                <w:color w:val="000000" w:themeColor="text1"/>
                <w:sz w:val="18"/>
                <w:szCs w:val="18"/>
                <w:lang w:val="en-US"/>
              </w:rPr>
            </w:pPr>
            <w:r w:rsidRPr="00687100">
              <w:rPr>
                <w:rFonts w:ascii="Arial" w:eastAsia="Arial" w:hAnsi="Arial" w:cs="Arial"/>
                <w:noProof/>
                <w:color w:val="000000" w:themeColor="text1"/>
                <w:sz w:val="18"/>
                <w:szCs w:val="18"/>
                <w:lang w:val="en-US"/>
              </w:rPr>
              <w:t xml:space="preserve">Paslaugų teikėjas užtikrina, kad jam būtų pranešama apie bet kokį sutartinės veiklos metu įvykusį ar pastebėtą geležinkelių avariją, nelaimingą įvykį, ūmų profesinį susirgimą arba susijusį incidentą, gaisro židinį, vos neįvykusius ir kitus pavojingus įvykius bei apie žalą, daromą ar padarytą Užsakovo ar Paslaugų teikėjo darbuotojams, samdomiems asmenims ar turtui. Paslaugų teikėjas operatyviai, bet ne vėliau kaip per 1 (vieną) darbo dieną praneša apie šiuos įvykius ar incidentus Užsakovui, el. paštu </w:t>
            </w:r>
            <w:hyperlink r:id="rId23" w:history="1">
              <w:r w:rsidRPr="00687100">
                <w:rPr>
                  <w:rStyle w:val="Hyperlink"/>
                  <w:rFonts w:ascii="Arial" w:eastAsia="Arial" w:hAnsi="Arial" w:cs="Arial"/>
                  <w:noProof/>
                  <w:color w:val="000000" w:themeColor="text1"/>
                  <w:sz w:val="18"/>
                  <w:szCs w:val="18"/>
                  <w:lang w:val="en-US"/>
                </w:rPr>
                <w:t>sauga@ltg.lt</w:t>
              </w:r>
            </w:hyperlink>
            <w:r w:rsidRPr="00687100">
              <w:rPr>
                <w:rFonts w:ascii="Arial" w:eastAsia="Arial" w:hAnsi="Arial" w:cs="Arial"/>
                <w:noProof/>
                <w:color w:val="000000" w:themeColor="text1"/>
                <w:sz w:val="18"/>
                <w:szCs w:val="18"/>
                <w:lang w:val="en-US"/>
              </w:rPr>
              <w:t>, kitoms suinteresuotoms šalims bei, vykdant teisinę prievolę, institucijoms, o tyrimas ir prevencinių priemonių parinkimas vykdomas bendradarbiavimo su LTG grupe būdu.</w:t>
            </w:r>
          </w:p>
          <w:p w14:paraId="483B061F" w14:textId="77777777" w:rsidR="00687100" w:rsidRPr="00687100" w:rsidRDefault="00687100" w:rsidP="00917A22">
            <w:pPr>
              <w:pStyle w:val="ListParagraph"/>
              <w:numPr>
                <w:ilvl w:val="1"/>
                <w:numId w:val="3"/>
              </w:numPr>
              <w:tabs>
                <w:tab w:val="left" w:pos="749"/>
              </w:tabs>
              <w:ind w:left="40" w:firstLine="0"/>
              <w:jc w:val="both"/>
              <w:rPr>
                <w:rFonts w:ascii="Arial" w:eastAsia="Arial" w:hAnsi="Arial" w:cs="Arial"/>
                <w:noProof/>
                <w:color w:val="000000" w:themeColor="text1"/>
                <w:sz w:val="18"/>
                <w:szCs w:val="18"/>
                <w:lang w:val="en-US"/>
              </w:rPr>
            </w:pPr>
            <w:r w:rsidRPr="00687100">
              <w:rPr>
                <w:rFonts w:ascii="Arial" w:eastAsia="Arial" w:hAnsi="Arial" w:cs="Arial"/>
                <w:noProof/>
                <w:color w:val="000000" w:themeColor="text1"/>
                <w:sz w:val="18"/>
                <w:szCs w:val="18"/>
                <w:lang w:val="en-US"/>
              </w:rPr>
              <w:lastRenderedPageBreak/>
              <w:t>Paslaugų teikėjas ar Užsakovas, sutarties metu nustatę reikšmingą saugos pavojų, susijusį su paslaugomis, defektais ar konstrukcijos trūkumais (įskaitant struktūrinių posistemių defektus ir konstrukcijos trūkumus arba netinkamą techninės įrangos veikimą), apie tuos pavojus praneša kitai šaliai ir suinteresuotiems asmenims ir kartu imasi priemonių šių pavojų suvaldymui. Esant poreikiui Šalys dalijasi kita saugai užtikrinti svarbia informacija, saugos veiksmingumo vertinimo ir stebėsenos rezultatais.</w:t>
            </w:r>
          </w:p>
          <w:p w14:paraId="1B669C65" w14:textId="77777777" w:rsidR="00687100" w:rsidRPr="00687100" w:rsidRDefault="00687100" w:rsidP="00917A22">
            <w:pPr>
              <w:pStyle w:val="ListParagraph"/>
              <w:numPr>
                <w:ilvl w:val="1"/>
                <w:numId w:val="3"/>
              </w:numPr>
              <w:tabs>
                <w:tab w:val="left" w:pos="749"/>
              </w:tabs>
              <w:ind w:left="40" w:firstLine="0"/>
              <w:jc w:val="both"/>
              <w:rPr>
                <w:rFonts w:ascii="Arial" w:eastAsia="Arial" w:hAnsi="Arial" w:cs="Arial"/>
                <w:noProof/>
                <w:color w:val="000000" w:themeColor="text1"/>
                <w:sz w:val="18"/>
                <w:szCs w:val="18"/>
                <w:lang w:val="en-US"/>
              </w:rPr>
            </w:pPr>
            <w:r w:rsidRPr="00687100">
              <w:rPr>
                <w:rFonts w:ascii="Arial" w:eastAsia="Arial" w:hAnsi="Arial" w:cs="Arial"/>
                <w:noProof/>
                <w:color w:val="000000" w:themeColor="text1"/>
                <w:sz w:val="18"/>
                <w:szCs w:val="18"/>
                <w:lang w:val="en-US"/>
              </w:rPr>
              <w:t>Bet kuriuo sutarties metu pastebėjus, kad paslaugų kokybėje yra trūkumų, kurie kelia pavojų darbuotojų saugai ir sveikatai, eismo saugai, aplinkos ar turto saugumui, Užsakovas turi teisę pareikalauti Paslaugų teikėjo nedelsiant, bet ne vėliau nei per 3 (tris) darbo valandas nuo atitinkamo pranešimo gavimo, sustabdyti paslaugų teikimą, kol Paslaugų teikėjas neužtikrins žmonių sveikatos, darbuotojų ir (ar) eismo saugos ir aplinkos ar turto saugumo. Pašalinęs priežastis Paslaugų teikėjas privalo raštu kreiptis į Užsakovą, prašydamas leidimo pratęsti sutartinę veiklą, kuris suteikiamas Užsakovui gavus teigiamus situacijos tyrimo rezultatus ir juos kartu aptarus.</w:t>
            </w:r>
          </w:p>
          <w:p w14:paraId="4A8A8CF5" w14:textId="77777777" w:rsidR="00687100" w:rsidRPr="00687100" w:rsidRDefault="00687100" w:rsidP="00917A22">
            <w:pPr>
              <w:pStyle w:val="ListParagraph"/>
              <w:numPr>
                <w:ilvl w:val="1"/>
                <w:numId w:val="3"/>
              </w:numPr>
              <w:tabs>
                <w:tab w:val="left" w:pos="749"/>
              </w:tabs>
              <w:ind w:left="40" w:firstLine="0"/>
              <w:jc w:val="both"/>
              <w:rPr>
                <w:rFonts w:ascii="Arial" w:eastAsia="Arial" w:hAnsi="Arial" w:cs="Arial"/>
                <w:noProof/>
                <w:color w:val="000000" w:themeColor="text1"/>
                <w:sz w:val="18"/>
                <w:szCs w:val="18"/>
                <w:lang w:val="en-US"/>
              </w:rPr>
            </w:pPr>
            <w:r w:rsidRPr="00687100">
              <w:rPr>
                <w:rFonts w:ascii="Arial" w:eastAsia="Arial" w:hAnsi="Arial" w:cs="Arial"/>
                <w:noProof/>
                <w:color w:val="000000" w:themeColor="text1"/>
                <w:sz w:val="18"/>
                <w:szCs w:val="18"/>
                <w:lang w:val="en-US"/>
              </w:rPr>
              <w:t>Atliekamos saugos kontrolės ar stebėsenos metu Užsakovui nustačius Paslaugų teikėjo vardu užfiksuotų saugos įvykių ar neatitikčių, kurios daro saugai tiesioginį ar netiesioginį poveikį, skaičiaus ar rizikingumo didėjimą, pastebėjus paslaugų blogėjantį saugos lygį, Užsakovas gali inicijuoti prevencinį susitikimą su Paslaugų teikėju ir (ar) siūlyti jam imtis taisomųjų veiksmų, o esant rizikingiems ar besikartojantiems saugos pažeidimams, taikyti baudas.</w:t>
            </w:r>
          </w:p>
          <w:p w14:paraId="404E6AAC" w14:textId="77777777" w:rsidR="00687100" w:rsidRPr="00687100" w:rsidRDefault="00687100" w:rsidP="00917A22">
            <w:pPr>
              <w:pStyle w:val="ListParagraph"/>
              <w:numPr>
                <w:ilvl w:val="1"/>
                <w:numId w:val="3"/>
              </w:numPr>
              <w:tabs>
                <w:tab w:val="left" w:pos="749"/>
              </w:tabs>
              <w:ind w:left="40" w:firstLine="0"/>
              <w:jc w:val="both"/>
              <w:rPr>
                <w:rFonts w:ascii="Arial" w:eastAsia="Arial" w:hAnsi="Arial" w:cs="Arial"/>
                <w:noProof/>
                <w:color w:val="000000" w:themeColor="text1"/>
                <w:sz w:val="18"/>
                <w:szCs w:val="18"/>
                <w:lang w:val="en-US"/>
              </w:rPr>
            </w:pPr>
            <w:r w:rsidRPr="00687100">
              <w:rPr>
                <w:rFonts w:ascii="Arial" w:eastAsia="Arial" w:hAnsi="Arial" w:cs="Arial"/>
                <w:noProof/>
                <w:color w:val="000000" w:themeColor="text1"/>
                <w:sz w:val="18"/>
                <w:szCs w:val="18"/>
                <w:lang w:val="en-US"/>
              </w:rPr>
              <w:t>Jei Paslaugų teikėjas, teikdamas paslaugas pagal Sutartį, nesilaiko sulygtų ar (ir) teisės aktų nustatytų saugos reikalavimų, Užsakovas gali taikyti baudas:</w:t>
            </w:r>
          </w:p>
          <w:p w14:paraId="1B5F0FE5" w14:textId="77777777" w:rsidR="00687100" w:rsidRPr="00687100" w:rsidRDefault="00687100" w:rsidP="00917A22">
            <w:pPr>
              <w:pStyle w:val="ListParagraph"/>
              <w:numPr>
                <w:ilvl w:val="2"/>
                <w:numId w:val="3"/>
              </w:numPr>
              <w:tabs>
                <w:tab w:val="left" w:pos="749"/>
              </w:tabs>
              <w:ind w:left="40" w:firstLine="142"/>
              <w:jc w:val="both"/>
              <w:rPr>
                <w:rFonts w:ascii="Arial" w:eastAsia="Arial" w:hAnsi="Arial" w:cs="Arial"/>
                <w:noProof/>
                <w:color w:val="000000" w:themeColor="text1"/>
                <w:sz w:val="18"/>
                <w:szCs w:val="18"/>
                <w:lang w:val="en-US"/>
              </w:rPr>
            </w:pPr>
            <w:r w:rsidRPr="00687100">
              <w:rPr>
                <w:rFonts w:ascii="Arial" w:eastAsia="Arial" w:hAnsi="Arial" w:cs="Arial"/>
                <w:noProof/>
                <w:color w:val="000000" w:themeColor="text1"/>
                <w:sz w:val="18"/>
                <w:szCs w:val="18"/>
                <w:lang w:val="en-US"/>
              </w:rPr>
              <w:t xml:space="preserve">pirmą kartą nustačius faktą, kad Paslaugų teikimo metu nesilaikoma šioje sutartyje nustatytų saugos reikalavimų, Paslaugų teikėjas raštu bus įspėtas dėl netinkamo Sutarties vykdymo; </w:t>
            </w:r>
          </w:p>
          <w:p w14:paraId="28F17BA4" w14:textId="77777777" w:rsidR="00687100" w:rsidRPr="00687100" w:rsidRDefault="00687100" w:rsidP="00917A22">
            <w:pPr>
              <w:pStyle w:val="ListParagraph"/>
              <w:numPr>
                <w:ilvl w:val="2"/>
                <w:numId w:val="3"/>
              </w:numPr>
              <w:tabs>
                <w:tab w:val="left" w:pos="749"/>
              </w:tabs>
              <w:ind w:left="40" w:firstLine="142"/>
              <w:jc w:val="both"/>
              <w:rPr>
                <w:rFonts w:ascii="Arial" w:eastAsia="Arial" w:hAnsi="Arial" w:cs="Arial"/>
                <w:noProof/>
                <w:color w:val="000000" w:themeColor="text1"/>
                <w:sz w:val="18"/>
                <w:szCs w:val="18"/>
                <w:lang w:val="en-US"/>
              </w:rPr>
            </w:pPr>
            <w:r w:rsidRPr="00687100">
              <w:rPr>
                <w:rFonts w:ascii="Arial" w:eastAsia="Arial" w:hAnsi="Arial" w:cs="Arial"/>
                <w:noProof/>
                <w:color w:val="000000" w:themeColor="text1"/>
                <w:sz w:val="18"/>
                <w:szCs w:val="18"/>
                <w:lang w:val="en-US"/>
              </w:rPr>
              <w:t xml:space="preserve">antrą kartą nustačius faktą, kad Paslaugų teikimo metu nesilaikoma šioje sutartyje nustatytų saugos reikalavimų, Paslaugų teikėjas įsipareigoja Užsakovui sumokėti 500,00 (penkių šimtų) Eur dydžio baudą už netinkamą Sutarties sąlygų vykdymą; </w:t>
            </w:r>
          </w:p>
          <w:p w14:paraId="532105F0" w14:textId="77777777" w:rsidR="00687100" w:rsidRPr="00687100" w:rsidRDefault="00687100" w:rsidP="00917A22">
            <w:pPr>
              <w:pStyle w:val="ListParagraph"/>
              <w:numPr>
                <w:ilvl w:val="2"/>
                <w:numId w:val="3"/>
              </w:numPr>
              <w:tabs>
                <w:tab w:val="left" w:pos="749"/>
              </w:tabs>
              <w:ind w:left="40" w:firstLine="142"/>
              <w:jc w:val="both"/>
              <w:rPr>
                <w:rFonts w:ascii="Arial" w:eastAsia="Arial" w:hAnsi="Arial" w:cs="Arial"/>
                <w:noProof/>
                <w:color w:val="000000" w:themeColor="text1"/>
                <w:sz w:val="18"/>
                <w:szCs w:val="18"/>
                <w:lang w:val="en-US"/>
              </w:rPr>
            </w:pPr>
            <w:r w:rsidRPr="00687100">
              <w:rPr>
                <w:rFonts w:ascii="Arial" w:eastAsia="Arial" w:hAnsi="Arial" w:cs="Arial"/>
                <w:noProof/>
                <w:color w:val="000000" w:themeColor="text1"/>
                <w:sz w:val="18"/>
                <w:szCs w:val="18"/>
                <w:lang w:val="en-US"/>
              </w:rPr>
              <w:t>trečią ir kiekvieną sekantį kartą nustačius faktą, kad Paslaugų teikimo metu nesilaikoma šioje sutartyje nustatytų reikalavimų, Paslaugų teikėjas įsipareigoja už netinkamą Sutarties sąlygų vykdymą sumokėti Užsakovui baudą (Bn), kuri apskaičiuojama pagal formulę:</w:t>
            </w:r>
          </w:p>
          <w:p w14:paraId="34EDAD57" w14:textId="77777777" w:rsidR="00687100" w:rsidRPr="00687100" w:rsidRDefault="00687100" w:rsidP="00917A22">
            <w:pPr>
              <w:tabs>
                <w:tab w:val="left" w:pos="0"/>
                <w:tab w:val="left" w:pos="709"/>
                <w:tab w:val="left" w:pos="851"/>
              </w:tabs>
              <w:spacing w:line="257" w:lineRule="auto"/>
              <w:jc w:val="both"/>
              <w:rPr>
                <w:rFonts w:ascii="Arial" w:eastAsia="Arial" w:hAnsi="Arial" w:cs="Arial"/>
                <w:noProof/>
                <w:color w:val="000000" w:themeColor="text1"/>
                <w:sz w:val="18"/>
                <w:szCs w:val="18"/>
                <w:lang w:val="en-US"/>
              </w:rPr>
            </w:pPr>
            <w:r w:rsidRPr="00687100">
              <w:rPr>
                <w:rFonts w:ascii="Arial" w:eastAsia="Arial" w:hAnsi="Arial" w:cs="Arial"/>
                <w:noProof/>
                <w:color w:val="000000" w:themeColor="text1"/>
                <w:sz w:val="18"/>
                <w:szCs w:val="18"/>
                <w:lang w:val="en-US"/>
              </w:rPr>
              <w:t>Bn=Bv x 2, kur Bv – paskutiniuoju atveju skirtos baudos dydis.</w:t>
            </w:r>
          </w:p>
          <w:p w14:paraId="1D1FC4B0" w14:textId="77777777" w:rsidR="00687100" w:rsidRPr="00687100" w:rsidRDefault="00687100" w:rsidP="00917A22">
            <w:pPr>
              <w:pStyle w:val="ListParagraph"/>
              <w:numPr>
                <w:ilvl w:val="2"/>
                <w:numId w:val="3"/>
              </w:numPr>
              <w:tabs>
                <w:tab w:val="left" w:pos="0"/>
                <w:tab w:val="left" w:pos="709"/>
                <w:tab w:val="left" w:pos="851"/>
              </w:tabs>
              <w:spacing w:line="257" w:lineRule="auto"/>
              <w:ind w:left="40" w:firstLine="142"/>
              <w:jc w:val="both"/>
              <w:rPr>
                <w:rFonts w:ascii="Arial" w:eastAsia="Arial" w:hAnsi="Arial" w:cs="Arial"/>
                <w:noProof/>
                <w:color w:val="000000" w:themeColor="text1"/>
                <w:sz w:val="18"/>
                <w:szCs w:val="18"/>
                <w:lang w:val="en-US"/>
              </w:rPr>
            </w:pPr>
            <w:r w:rsidRPr="00687100">
              <w:rPr>
                <w:rFonts w:ascii="Arial" w:eastAsia="Arial" w:hAnsi="Arial" w:cs="Arial"/>
                <w:noProof/>
                <w:color w:val="000000" w:themeColor="text1"/>
                <w:sz w:val="18"/>
                <w:szCs w:val="18"/>
                <w:lang w:val="en-US"/>
              </w:rPr>
              <w:t xml:space="preserve">Baudos sumokėjimas ar įspėjimo pateikimas neatleidžia Paslaugų teikėjo nuo nuostolių atlyginimo, kuriuos Užsakovas patyrė dėl Sutarties Bendrųjų sąlygų 13 skyriaus nuostatų (bent vienos) pažeidimo.  </w:t>
            </w:r>
          </w:p>
          <w:p w14:paraId="66C964DC" w14:textId="77777777" w:rsidR="00687100" w:rsidRPr="00687100" w:rsidRDefault="00687100" w:rsidP="00917A22">
            <w:pPr>
              <w:rPr>
                <w:noProof/>
                <w:color w:val="000000" w:themeColor="text1"/>
                <w:sz w:val="18"/>
                <w:szCs w:val="18"/>
                <w:lang w:val="en-US"/>
              </w:rPr>
            </w:pPr>
          </w:p>
          <w:p w14:paraId="572F2C5A" w14:textId="77777777" w:rsidR="00687100" w:rsidRPr="00687100" w:rsidRDefault="00687100" w:rsidP="00917A22">
            <w:pPr>
              <w:rPr>
                <w:rFonts w:ascii="Arial" w:hAnsi="Arial" w:cs="Arial"/>
                <w:noProof/>
                <w:color w:val="000000" w:themeColor="text1"/>
                <w:kern w:val="2"/>
                <w:sz w:val="18"/>
                <w:szCs w:val="18"/>
                <w:lang w:val="en-US"/>
              </w:rPr>
            </w:pPr>
          </w:p>
        </w:tc>
      </w:tr>
      <w:tr w:rsidR="00687100" w:rsidRPr="00687100" w14:paraId="6F2DA05E" w14:textId="77777777" w:rsidTr="60347B8C">
        <w:trPr>
          <w:trHeight w:val="300"/>
        </w:trPr>
        <w:tc>
          <w:tcPr>
            <w:tcW w:w="2139" w:type="dxa"/>
          </w:tcPr>
          <w:p w14:paraId="7C6B905B" w14:textId="77777777" w:rsidR="00687100" w:rsidRPr="00687100" w:rsidRDefault="00687100" w:rsidP="00917A22">
            <w:pPr>
              <w:rPr>
                <w:rFonts w:ascii="Arial" w:hAnsi="Arial" w:cs="Arial"/>
                <w:b/>
                <w:noProof/>
                <w:kern w:val="2"/>
                <w:sz w:val="18"/>
                <w:szCs w:val="18"/>
                <w:lang w:val="en-US"/>
              </w:rPr>
            </w:pPr>
            <w:r w:rsidRPr="00687100">
              <w:rPr>
                <w:rFonts w:ascii="Arial" w:hAnsi="Arial" w:cs="Arial"/>
                <w:b/>
                <w:noProof/>
                <w:kern w:val="2"/>
                <w:sz w:val="18"/>
                <w:szCs w:val="18"/>
                <w:lang w:val="en-US"/>
              </w:rPr>
              <w:lastRenderedPageBreak/>
              <w:t>14.4.</w:t>
            </w:r>
          </w:p>
        </w:tc>
        <w:tc>
          <w:tcPr>
            <w:tcW w:w="7396" w:type="dxa"/>
            <w:gridSpan w:val="3"/>
          </w:tcPr>
          <w:p w14:paraId="458DE241" w14:textId="77777777" w:rsidR="00687100" w:rsidRPr="00687100" w:rsidRDefault="00687100" w:rsidP="00917A22">
            <w:pPr>
              <w:rPr>
                <w:rFonts w:ascii="Arial" w:hAnsi="Arial" w:cs="Arial"/>
                <w:noProof/>
                <w:color w:val="0070C0"/>
                <w:kern w:val="2"/>
                <w:sz w:val="18"/>
                <w:szCs w:val="18"/>
                <w:lang w:val="en-US"/>
              </w:rPr>
            </w:pPr>
            <w:r w:rsidRPr="00687100">
              <w:rPr>
                <w:rFonts w:ascii="Arial" w:hAnsi="Arial" w:cs="Arial"/>
                <w:noProof/>
                <w:kern w:val="2"/>
                <w:sz w:val="18"/>
                <w:szCs w:val="18"/>
                <w:lang w:val="en-US"/>
              </w:rPr>
              <w:t>-</w:t>
            </w:r>
          </w:p>
        </w:tc>
      </w:tr>
      <w:tr w:rsidR="00687100" w:rsidRPr="00687100" w14:paraId="775EA460" w14:textId="77777777" w:rsidTr="60347B8C">
        <w:trPr>
          <w:trHeight w:val="300"/>
        </w:trPr>
        <w:tc>
          <w:tcPr>
            <w:tcW w:w="2139" w:type="dxa"/>
          </w:tcPr>
          <w:p w14:paraId="446E1E4D" w14:textId="77777777" w:rsidR="00687100" w:rsidRPr="00687100" w:rsidRDefault="00687100" w:rsidP="00917A22">
            <w:pPr>
              <w:rPr>
                <w:rFonts w:ascii="Arial" w:hAnsi="Arial" w:cs="Arial"/>
                <w:b/>
                <w:noProof/>
                <w:kern w:val="2"/>
                <w:sz w:val="18"/>
                <w:szCs w:val="18"/>
                <w:lang w:val="en-US"/>
              </w:rPr>
            </w:pPr>
            <w:r w:rsidRPr="00687100">
              <w:rPr>
                <w:rFonts w:ascii="Arial" w:hAnsi="Arial" w:cs="Arial"/>
                <w:b/>
                <w:noProof/>
                <w:kern w:val="2"/>
                <w:sz w:val="18"/>
                <w:szCs w:val="18"/>
                <w:lang w:val="en-US"/>
              </w:rPr>
              <w:t>14.5.</w:t>
            </w:r>
          </w:p>
        </w:tc>
        <w:tc>
          <w:tcPr>
            <w:tcW w:w="7396" w:type="dxa"/>
            <w:gridSpan w:val="3"/>
          </w:tcPr>
          <w:p w14:paraId="4F8D3608" w14:textId="77777777" w:rsidR="00687100" w:rsidRPr="00687100" w:rsidRDefault="00687100" w:rsidP="00917A22">
            <w:pPr>
              <w:rPr>
                <w:rFonts w:ascii="Arial" w:hAnsi="Arial" w:cs="Arial"/>
                <w:noProof/>
                <w:kern w:val="2"/>
                <w:sz w:val="18"/>
                <w:szCs w:val="18"/>
                <w:lang w:val="en-US"/>
              </w:rPr>
            </w:pPr>
            <w:r w:rsidRPr="00687100">
              <w:rPr>
                <w:rFonts w:ascii="Arial" w:hAnsi="Arial" w:cs="Arial"/>
                <w:noProof/>
                <w:kern w:val="2"/>
                <w:sz w:val="18"/>
                <w:szCs w:val="18"/>
                <w:lang w:val="en-US"/>
              </w:rPr>
              <w:t>-</w:t>
            </w:r>
          </w:p>
        </w:tc>
      </w:tr>
      <w:tr w:rsidR="00687100" w:rsidRPr="00687100" w14:paraId="75577734" w14:textId="77777777" w:rsidTr="60347B8C">
        <w:trPr>
          <w:trHeight w:val="300"/>
        </w:trPr>
        <w:tc>
          <w:tcPr>
            <w:tcW w:w="9535" w:type="dxa"/>
            <w:gridSpan w:val="4"/>
          </w:tcPr>
          <w:p w14:paraId="04D4DE0E" w14:textId="77777777" w:rsidR="00687100" w:rsidRPr="00687100" w:rsidRDefault="00687100" w:rsidP="00917A22">
            <w:pPr>
              <w:jc w:val="center"/>
              <w:rPr>
                <w:rFonts w:ascii="Arial" w:hAnsi="Arial" w:cs="Arial"/>
                <w:b/>
                <w:noProof/>
                <w:kern w:val="2"/>
                <w:sz w:val="18"/>
                <w:szCs w:val="18"/>
                <w:lang w:val="en-US"/>
              </w:rPr>
            </w:pPr>
            <w:r w:rsidRPr="00687100">
              <w:rPr>
                <w:rFonts w:ascii="Arial" w:hAnsi="Arial" w:cs="Arial"/>
                <w:b/>
                <w:noProof/>
                <w:kern w:val="2"/>
                <w:sz w:val="18"/>
                <w:szCs w:val="18"/>
                <w:lang w:val="en-US"/>
              </w:rPr>
              <w:t>15. SUTARTIES PRIEDAI</w:t>
            </w:r>
          </w:p>
        </w:tc>
      </w:tr>
      <w:tr w:rsidR="00687100" w:rsidRPr="00687100" w14:paraId="6B8E64FB" w14:textId="77777777" w:rsidTr="60347B8C">
        <w:trPr>
          <w:trHeight w:val="300"/>
        </w:trPr>
        <w:tc>
          <w:tcPr>
            <w:tcW w:w="2139" w:type="dxa"/>
          </w:tcPr>
          <w:p w14:paraId="378507F8" w14:textId="77777777" w:rsidR="00687100" w:rsidRPr="00687100" w:rsidRDefault="00687100" w:rsidP="00917A22">
            <w:pPr>
              <w:jc w:val="center"/>
              <w:rPr>
                <w:rFonts w:ascii="Arial" w:hAnsi="Arial" w:cs="Arial"/>
                <w:b/>
                <w:noProof/>
                <w:kern w:val="2"/>
                <w:sz w:val="18"/>
                <w:szCs w:val="18"/>
                <w:lang w:val="en-US"/>
              </w:rPr>
            </w:pPr>
            <w:r w:rsidRPr="00687100">
              <w:rPr>
                <w:rFonts w:ascii="Arial" w:hAnsi="Arial" w:cs="Arial"/>
                <w:b/>
                <w:noProof/>
                <w:kern w:val="2"/>
                <w:sz w:val="18"/>
                <w:szCs w:val="18"/>
                <w:lang w:val="en-US"/>
              </w:rPr>
              <w:t>15.1. Priedas Nr. 1</w:t>
            </w:r>
          </w:p>
        </w:tc>
        <w:tc>
          <w:tcPr>
            <w:tcW w:w="7396" w:type="dxa"/>
            <w:gridSpan w:val="3"/>
          </w:tcPr>
          <w:p w14:paraId="058F7529" w14:textId="77777777" w:rsidR="00687100" w:rsidRPr="00687100" w:rsidRDefault="00687100" w:rsidP="00917A22">
            <w:pPr>
              <w:rPr>
                <w:rFonts w:ascii="Arial" w:hAnsi="Arial" w:cs="Arial"/>
                <w:b/>
                <w:noProof/>
                <w:kern w:val="2"/>
                <w:sz w:val="18"/>
                <w:szCs w:val="18"/>
                <w:lang w:val="en-US"/>
              </w:rPr>
            </w:pPr>
            <w:r w:rsidRPr="00687100">
              <w:rPr>
                <w:rFonts w:ascii="Arial" w:hAnsi="Arial" w:cs="Arial"/>
                <w:noProof/>
                <w:kern w:val="2"/>
                <w:sz w:val="18"/>
                <w:szCs w:val="18"/>
                <w:lang w:val="en-US"/>
              </w:rPr>
              <w:t>Tiekėjo paraiška, pasiūlymas;</w:t>
            </w:r>
          </w:p>
        </w:tc>
      </w:tr>
      <w:tr w:rsidR="00687100" w:rsidRPr="00687100" w14:paraId="424BA1C1" w14:textId="77777777" w:rsidTr="60347B8C">
        <w:trPr>
          <w:trHeight w:val="300"/>
        </w:trPr>
        <w:tc>
          <w:tcPr>
            <w:tcW w:w="2139" w:type="dxa"/>
          </w:tcPr>
          <w:p w14:paraId="50C4EF23" w14:textId="77777777" w:rsidR="00687100" w:rsidRPr="00687100" w:rsidRDefault="00687100" w:rsidP="00917A22">
            <w:pPr>
              <w:jc w:val="center"/>
              <w:rPr>
                <w:rFonts w:ascii="Arial" w:hAnsi="Arial" w:cs="Arial"/>
                <w:b/>
                <w:noProof/>
                <w:kern w:val="2"/>
                <w:sz w:val="18"/>
                <w:szCs w:val="18"/>
                <w:lang w:val="en-US"/>
              </w:rPr>
            </w:pPr>
            <w:r w:rsidRPr="00687100">
              <w:rPr>
                <w:rFonts w:ascii="Arial" w:hAnsi="Arial" w:cs="Arial"/>
                <w:b/>
                <w:noProof/>
                <w:kern w:val="2"/>
                <w:sz w:val="18"/>
                <w:szCs w:val="18"/>
                <w:lang w:val="en-US"/>
              </w:rPr>
              <w:t>15.2. Priedas Nr. 2</w:t>
            </w:r>
          </w:p>
        </w:tc>
        <w:tc>
          <w:tcPr>
            <w:tcW w:w="7396" w:type="dxa"/>
            <w:gridSpan w:val="3"/>
          </w:tcPr>
          <w:p w14:paraId="2E16F898" w14:textId="77777777" w:rsidR="00687100" w:rsidRPr="00687100" w:rsidRDefault="00687100" w:rsidP="00917A22">
            <w:pPr>
              <w:rPr>
                <w:rFonts w:ascii="Arial" w:hAnsi="Arial" w:cs="Arial"/>
                <w:b/>
                <w:noProof/>
                <w:kern w:val="2"/>
                <w:sz w:val="18"/>
                <w:szCs w:val="18"/>
                <w:lang w:val="en-US"/>
              </w:rPr>
            </w:pPr>
            <w:r w:rsidRPr="00687100">
              <w:rPr>
                <w:rFonts w:ascii="Arial" w:hAnsi="Arial" w:cs="Arial"/>
                <w:noProof/>
                <w:kern w:val="2"/>
                <w:sz w:val="18"/>
                <w:szCs w:val="18"/>
                <w:lang w:val="en-US"/>
              </w:rPr>
              <w:t>Techninė specifikacija;</w:t>
            </w:r>
          </w:p>
        </w:tc>
      </w:tr>
      <w:tr w:rsidR="00687100" w:rsidRPr="00687100" w14:paraId="03E321D6" w14:textId="77777777" w:rsidTr="60347B8C">
        <w:trPr>
          <w:trHeight w:val="300"/>
        </w:trPr>
        <w:tc>
          <w:tcPr>
            <w:tcW w:w="2139" w:type="dxa"/>
          </w:tcPr>
          <w:p w14:paraId="6A894E57" w14:textId="77777777" w:rsidR="00687100" w:rsidRPr="00687100" w:rsidRDefault="00687100" w:rsidP="00917A22">
            <w:pPr>
              <w:jc w:val="center"/>
              <w:rPr>
                <w:rFonts w:ascii="Arial" w:hAnsi="Arial" w:cs="Arial"/>
                <w:b/>
                <w:noProof/>
                <w:kern w:val="2"/>
                <w:sz w:val="18"/>
                <w:szCs w:val="18"/>
                <w:lang w:val="en-US"/>
              </w:rPr>
            </w:pPr>
            <w:r w:rsidRPr="00687100">
              <w:rPr>
                <w:rFonts w:ascii="Arial" w:hAnsi="Arial" w:cs="Arial"/>
                <w:b/>
                <w:noProof/>
                <w:kern w:val="2"/>
                <w:sz w:val="18"/>
                <w:szCs w:val="18"/>
                <w:lang w:val="en-US"/>
              </w:rPr>
              <w:t>15.3. Priedas Nr. 3</w:t>
            </w:r>
          </w:p>
        </w:tc>
        <w:tc>
          <w:tcPr>
            <w:tcW w:w="7396" w:type="dxa"/>
            <w:gridSpan w:val="3"/>
          </w:tcPr>
          <w:p w14:paraId="308F48A8" w14:textId="77777777" w:rsidR="00687100" w:rsidRPr="00687100" w:rsidRDefault="00687100" w:rsidP="00917A22">
            <w:pPr>
              <w:rPr>
                <w:rFonts w:ascii="Arial" w:hAnsi="Arial" w:cs="Arial"/>
                <w:b/>
                <w:noProof/>
                <w:kern w:val="2"/>
                <w:sz w:val="18"/>
                <w:szCs w:val="18"/>
                <w:lang w:val="en-US"/>
              </w:rPr>
            </w:pPr>
            <w:r w:rsidRPr="00687100">
              <w:rPr>
                <w:rFonts w:ascii="Arial" w:hAnsi="Arial" w:cs="Arial"/>
                <w:iCs/>
                <w:noProof/>
                <w:kern w:val="2"/>
                <w:sz w:val="18"/>
                <w:szCs w:val="18"/>
                <w:lang w:val="en-US"/>
              </w:rPr>
              <w:t>Sutarties BS;</w:t>
            </w:r>
          </w:p>
        </w:tc>
      </w:tr>
      <w:tr w:rsidR="00687100" w:rsidRPr="00687100" w14:paraId="3E29DAAD" w14:textId="77777777" w:rsidTr="60347B8C">
        <w:trPr>
          <w:trHeight w:val="300"/>
        </w:trPr>
        <w:tc>
          <w:tcPr>
            <w:tcW w:w="2139" w:type="dxa"/>
          </w:tcPr>
          <w:p w14:paraId="3B95C930" w14:textId="77777777" w:rsidR="00687100" w:rsidRPr="00687100" w:rsidRDefault="00687100" w:rsidP="00917A22">
            <w:pPr>
              <w:jc w:val="center"/>
              <w:rPr>
                <w:rFonts w:ascii="Arial" w:hAnsi="Arial" w:cs="Arial"/>
                <w:b/>
                <w:noProof/>
                <w:kern w:val="2"/>
                <w:sz w:val="18"/>
                <w:szCs w:val="18"/>
                <w:lang w:val="en-US"/>
              </w:rPr>
            </w:pPr>
            <w:r w:rsidRPr="00687100">
              <w:rPr>
                <w:rFonts w:ascii="Arial" w:hAnsi="Arial" w:cs="Arial"/>
                <w:b/>
                <w:noProof/>
                <w:kern w:val="2"/>
                <w:sz w:val="18"/>
                <w:szCs w:val="18"/>
                <w:lang w:val="en-US"/>
              </w:rPr>
              <w:t>15.4. Priedas Nr. 4</w:t>
            </w:r>
          </w:p>
        </w:tc>
        <w:tc>
          <w:tcPr>
            <w:tcW w:w="7396" w:type="dxa"/>
            <w:gridSpan w:val="3"/>
          </w:tcPr>
          <w:p w14:paraId="7C5403FC" w14:textId="77777777" w:rsidR="00687100" w:rsidRPr="00687100" w:rsidRDefault="00687100" w:rsidP="00917A22">
            <w:pPr>
              <w:rPr>
                <w:rFonts w:ascii="Arial" w:hAnsi="Arial" w:cs="Arial"/>
                <w:noProof/>
                <w:kern w:val="2"/>
                <w:sz w:val="18"/>
                <w:szCs w:val="18"/>
                <w:lang w:val="en-US"/>
              </w:rPr>
            </w:pPr>
            <w:r w:rsidRPr="00687100">
              <w:rPr>
                <w:rFonts w:ascii="Arial" w:hAnsi="Arial" w:cs="Arial"/>
                <w:noProof/>
                <w:kern w:val="2"/>
                <w:sz w:val="18"/>
                <w:szCs w:val="18"/>
                <w:lang w:val="en-US"/>
              </w:rPr>
              <w:t>Įkainių perskaičiavimo taisyklės;</w:t>
            </w:r>
          </w:p>
        </w:tc>
      </w:tr>
      <w:tr w:rsidR="00687100" w:rsidRPr="00687100" w14:paraId="0273BC3B" w14:textId="77777777" w:rsidTr="60347B8C">
        <w:tc>
          <w:tcPr>
            <w:tcW w:w="9535" w:type="dxa"/>
            <w:gridSpan w:val="4"/>
          </w:tcPr>
          <w:p w14:paraId="531FB51B" w14:textId="77777777" w:rsidR="00687100" w:rsidRPr="00687100" w:rsidRDefault="00687100" w:rsidP="00917A22">
            <w:pPr>
              <w:jc w:val="center"/>
              <w:rPr>
                <w:rFonts w:ascii="Arial" w:hAnsi="Arial" w:cs="Arial"/>
                <w:b/>
                <w:noProof/>
                <w:kern w:val="2"/>
                <w:sz w:val="18"/>
                <w:szCs w:val="18"/>
                <w:lang w:val="en-US"/>
              </w:rPr>
            </w:pPr>
            <w:r w:rsidRPr="00687100">
              <w:rPr>
                <w:rFonts w:ascii="Arial" w:hAnsi="Arial" w:cs="Arial"/>
                <w:b/>
                <w:noProof/>
                <w:kern w:val="2"/>
                <w:sz w:val="18"/>
                <w:szCs w:val="18"/>
                <w:lang w:val="en-US"/>
              </w:rPr>
              <w:t>16. ŠALIŲ ATSTOVŲ PARAŠAI</w:t>
            </w:r>
          </w:p>
        </w:tc>
      </w:tr>
      <w:tr w:rsidR="00687100" w:rsidRPr="00687100" w14:paraId="154D7E3F" w14:textId="77777777" w:rsidTr="60347B8C">
        <w:tc>
          <w:tcPr>
            <w:tcW w:w="5224" w:type="dxa"/>
            <w:gridSpan w:val="3"/>
          </w:tcPr>
          <w:p w14:paraId="2D08DABB" w14:textId="77777777" w:rsidR="00687100" w:rsidRPr="00687100" w:rsidRDefault="00687100" w:rsidP="00917A22">
            <w:pPr>
              <w:jc w:val="center"/>
              <w:rPr>
                <w:rFonts w:ascii="Arial" w:hAnsi="Arial" w:cs="Arial"/>
                <w:b/>
                <w:noProof/>
                <w:kern w:val="2"/>
                <w:sz w:val="18"/>
                <w:szCs w:val="18"/>
                <w:lang w:val="en-US"/>
              </w:rPr>
            </w:pPr>
            <w:r w:rsidRPr="00687100">
              <w:rPr>
                <w:rFonts w:ascii="Arial" w:hAnsi="Arial" w:cs="Arial"/>
                <w:b/>
                <w:noProof/>
                <w:kern w:val="2"/>
                <w:sz w:val="18"/>
                <w:szCs w:val="18"/>
                <w:lang w:val="en-US"/>
              </w:rPr>
              <w:t>PIRKĖJAS</w:t>
            </w:r>
          </w:p>
        </w:tc>
        <w:tc>
          <w:tcPr>
            <w:tcW w:w="4311" w:type="dxa"/>
          </w:tcPr>
          <w:p w14:paraId="47BC13B9" w14:textId="77777777" w:rsidR="00687100" w:rsidRPr="00687100" w:rsidRDefault="00687100" w:rsidP="00917A22">
            <w:pPr>
              <w:jc w:val="center"/>
              <w:rPr>
                <w:rFonts w:ascii="Arial" w:hAnsi="Arial" w:cs="Arial"/>
                <w:b/>
                <w:noProof/>
                <w:kern w:val="2"/>
                <w:sz w:val="18"/>
                <w:szCs w:val="18"/>
                <w:lang w:val="en-US"/>
              </w:rPr>
            </w:pPr>
            <w:r w:rsidRPr="00687100">
              <w:rPr>
                <w:rFonts w:ascii="Arial" w:hAnsi="Arial" w:cs="Arial"/>
                <w:b/>
                <w:noProof/>
                <w:kern w:val="2"/>
                <w:sz w:val="18"/>
                <w:szCs w:val="18"/>
                <w:lang w:val="en-US"/>
              </w:rPr>
              <w:t>TIEKĖJAS</w:t>
            </w:r>
          </w:p>
        </w:tc>
      </w:tr>
      <w:tr w:rsidR="00687100" w:rsidRPr="00687100" w14:paraId="289F8931" w14:textId="77777777" w:rsidTr="60347B8C">
        <w:tc>
          <w:tcPr>
            <w:tcW w:w="5224" w:type="dxa"/>
            <w:gridSpan w:val="3"/>
          </w:tcPr>
          <w:p w14:paraId="58F0E8CA" w14:textId="77777777" w:rsidR="00687100" w:rsidRPr="00687100" w:rsidRDefault="00687100" w:rsidP="00917A22">
            <w:pPr>
              <w:jc w:val="center"/>
              <w:rPr>
                <w:rFonts w:ascii="Arial" w:hAnsi="Arial" w:cs="Arial"/>
                <w:noProof/>
                <w:color w:val="4472C4"/>
                <w:kern w:val="2"/>
                <w:sz w:val="18"/>
                <w:szCs w:val="18"/>
                <w:lang w:val="en-US"/>
              </w:rPr>
            </w:pPr>
            <w:r w:rsidRPr="00687100">
              <w:rPr>
                <w:rFonts w:ascii="Arial" w:hAnsi="Arial" w:cs="Arial"/>
                <w:noProof/>
                <w:color w:val="4472C4"/>
                <w:kern w:val="2"/>
                <w:sz w:val="18"/>
                <w:szCs w:val="18"/>
                <w:lang w:val="en-US"/>
              </w:rPr>
              <w:t>(nurodomos atstovo pareigos, vardas, pavardė)</w:t>
            </w:r>
          </w:p>
        </w:tc>
        <w:tc>
          <w:tcPr>
            <w:tcW w:w="4311" w:type="dxa"/>
          </w:tcPr>
          <w:p w14:paraId="2D1F662D" w14:textId="77777777" w:rsidR="00687100" w:rsidRPr="00687100" w:rsidRDefault="00687100" w:rsidP="00917A22">
            <w:pPr>
              <w:jc w:val="center"/>
              <w:rPr>
                <w:rFonts w:ascii="Arial" w:hAnsi="Arial" w:cs="Arial"/>
                <w:b/>
                <w:noProof/>
                <w:kern w:val="2"/>
                <w:sz w:val="18"/>
                <w:szCs w:val="18"/>
                <w:lang w:val="en-US"/>
              </w:rPr>
            </w:pPr>
            <w:r w:rsidRPr="00687100">
              <w:rPr>
                <w:rFonts w:ascii="Arial" w:hAnsi="Arial" w:cs="Arial"/>
                <w:noProof/>
                <w:color w:val="4472C4"/>
                <w:kern w:val="2"/>
                <w:sz w:val="18"/>
                <w:szCs w:val="18"/>
                <w:lang w:val="en-US"/>
              </w:rPr>
              <w:t>(nurodomos atstovo pareigos, vardas, pavardė)</w:t>
            </w:r>
          </w:p>
        </w:tc>
      </w:tr>
      <w:tr w:rsidR="00687100" w:rsidRPr="00687100" w14:paraId="429F361A" w14:textId="77777777" w:rsidTr="60347B8C">
        <w:tc>
          <w:tcPr>
            <w:tcW w:w="5224" w:type="dxa"/>
            <w:gridSpan w:val="3"/>
          </w:tcPr>
          <w:p w14:paraId="0B5EE329" w14:textId="77777777" w:rsidR="00687100" w:rsidRPr="00687100" w:rsidRDefault="00687100" w:rsidP="00917A22">
            <w:pPr>
              <w:jc w:val="center"/>
              <w:rPr>
                <w:rFonts w:ascii="Arial" w:hAnsi="Arial" w:cs="Arial"/>
                <w:b/>
                <w:noProof/>
                <w:color w:val="4472C4"/>
                <w:kern w:val="2"/>
                <w:sz w:val="18"/>
                <w:szCs w:val="18"/>
                <w:lang w:val="en-US"/>
              </w:rPr>
            </w:pPr>
          </w:p>
          <w:p w14:paraId="523D64E0" w14:textId="77777777" w:rsidR="00687100" w:rsidRPr="00687100" w:rsidRDefault="00687100" w:rsidP="00917A22">
            <w:pPr>
              <w:jc w:val="center"/>
              <w:rPr>
                <w:rFonts w:ascii="Arial" w:hAnsi="Arial" w:cs="Arial"/>
                <w:b/>
                <w:noProof/>
                <w:color w:val="4472C4"/>
                <w:kern w:val="2"/>
                <w:sz w:val="18"/>
                <w:szCs w:val="18"/>
                <w:lang w:val="en-US"/>
              </w:rPr>
            </w:pPr>
            <w:r w:rsidRPr="00687100">
              <w:rPr>
                <w:rFonts w:ascii="Arial" w:hAnsi="Arial" w:cs="Arial"/>
                <w:b/>
                <w:noProof/>
                <w:color w:val="4472C4"/>
                <w:kern w:val="2"/>
                <w:sz w:val="18"/>
                <w:szCs w:val="18"/>
                <w:lang w:val="en-US"/>
              </w:rPr>
              <w:t>(parašas)</w:t>
            </w:r>
          </w:p>
          <w:p w14:paraId="1853BC12" w14:textId="77777777" w:rsidR="00687100" w:rsidRPr="00687100" w:rsidRDefault="00687100" w:rsidP="00917A22">
            <w:pPr>
              <w:jc w:val="center"/>
              <w:rPr>
                <w:rFonts w:ascii="Arial" w:hAnsi="Arial" w:cs="Arial"/>
                <w:b/>
                <w:noProof/>
                <w:color w:val="4472C4"/>
                <w:kern w:val="2"/>
                <w:sz w:val="18"/>
                <w:szCs w:val="18"/>
                <w:lang w:val="en-US"/>
              </w:rPr>
            </w:pPr>
          </w:p>
          <w:p w14:paraId="5F62B815" w14:textId="77777777" w:rsidR="00687100" w:rsidRPr="00687100" w:rsidRDefault="00687100" w:rsidP="00917A22">
            <w:pPr>
              <w:jc w:val="center"/>
              <w:rPr>
                <w:rFonts w:ascii="Arial" w:hAnsi="Arial" w:cs="Arial"/>
                <w:b/>
                <w:noProof/>
                <w:color w:val="4472C4"/>
                <w:kern w:val="2"/>
                <w:sz w:val="18"/>
                <w:szCs w:val="18"/>
                <w:lang w:val="en-US"/>
              </w:rPr>
            </w:pPr>
          </w:p>
        </w:tc>
        <w:tc>
          <w:tcPr>
            <w:tcW w:w="4311" w:type="dxa"/>
          </w:tcPr>
          <w:p w14:paraId="693CEAA6" w14:textId="77777777" w:rsidR="00687100" w:rsidRPr="00687100" w:rsidRDefault="00687100" w:rsidP="00917A22">
            <w:pPr>
              <w:jc w:val="center"/>
              <w:rPr>
                <w:rFonts w:ascii="Arial" w:hAnsi="Arial" w:cs="Arial"/>
                <w:b/>
                <w:noProof/>
                <w:color w:val="4472C4"/>
                <w:kern w:val="2"/>
                <w:sz w:val="18"/>
                <w:szCs w:val="18"/>
                <w:lang w:val="en-US"/>
              </w:rPr>
            </w:pPr>
          </w:p>
          <w:p w14:paraId="6102C728" w14:textId="77777777" w:rsidR="00687100" w:rsidRPr="00687100" w:rsidRDefault="00687100" w:rsidP="00917A22">
            <w:pPr>
              <w:jc w:val="center"/>
              <w:rPr>
                <w:rFonts w:ascii="Arial" w:hAnsi="Arial" w:cs="Arial"/>
                <w:b/>
                <w:noProof/>
                <w:color w:val="4472C4"/>
                <w:kern w:val="2"/>
                <w:sz w:val="18"/>
                <w:szCs w:val="18"/>
                <w:lang w:val="en-US"/>
              </w:rPr>
            </w:pPr>
            <w:r w:rsidRPr="00687100">
              <w:rPr>
                <w:rFonts w:ascii="Arial" w:hAnsi="Arial" w:cs="Arial"/>
                <w:b/>
                <w:noProof/>
                <w:color w:val="4472C4"/>
                <w:kern w:val="2"/>
                <w:sz w:val="18"/>
                <w:szCs w:val="18"/>
                <w:lang w:val="en-US"/>
              </w:rPr>
              <w:t>(parašas)</w:t>
            </w:r>
          </w:p>
        </w:tc>
      </w:tr>
    </w:tbl>
    <w:p w14:paraId="70EB64D9" w14:textId="77777777" w:rsidR="00687100" w:rsidRPr="00687100" w:rsidRDefault="00687100" w:rsidP="00687100">
      <w:pPr>
        <w:rPr>
          <w:rFonts w:ascii="Arial" w:hAnsi="Arial" w:cs="Arial"/>
          <w:noProof/>
          <w:sz w:val="18"/>
          <w:szCs w:val="18"/>
          <w:lang w:val="en-US"/>
        </w:rPr>
      </w:pPr>
    </w:p>
    <w:p w14:paraId="1188DE22" w14:textId="77777777" w:rsidR="00687100" w:rsidRPr="00687100" w:rsidRDefault="00687100" w:rsidP="00687100">
      <w:pPr>
        <w:rPr>
          <w:rFonts w:ascii="Arial" w:hAnsi="Arial" w:cs="Arial"/>
          <w:noProof/>
          <w:sz w:val="18"/>
          <w:szCs w:val="18"/>
          <w:lang w:val="en-US"/>
        </w:rPr>
      </w:pPr>
    </w:p>
    <w:p w14:paraId="4ABE7739" w14:textId="77777777" w:rsidR="00687100" w:rsidRPr="00687100" w:rsidRDefault="00687100" w:rsidP="00687100">
      <w:pPr>
        <w:tabs>
          <w:tab w:val="left" w:pos="5400"/>
        </w:tabs>
        <w:jc w:val="center"/>
        <w:textAlignment w:val="center"/>
        <w:rPr>
          <w:rFonts w:ascii="Arial" w:hAnsi="Arial" w:cs="Arial"/>
          <w:noProof/>
          <w:sz w:val="18"/>
          <w:szCs w:val="18"/>
          <w:lang w:val="en-US"/>
        </w:rPr>
      </w:pPr>
      <w:r w:rsidRPr="00687100">
        <w:rPr>
          <w:rFonts w:ascii="Arial" w:hAnsi="Arial" w:cs="Arial"/>
          <w:b/>
          <w:bCs/>
          <w:noProof/>
          <w:sz w:val="18"/>
          <w:szCs w:val="18"/>
          <w:lang w:val="en-US"/>
        </w:rPr>
        <w:t>____________</w:t>
      </w:r>
    </w:p>
    <w:p w14:paraId="5FEC4E89" w14:textId="683366CA" w:rsidR="00027B83" w:rsidRPr="00687100" w:rsidRDefault="00027B83" w:rsidP="00687100">
      <w:pPr>
        <w:rPr>
          <w:noProof/>
          <w:lang w:val="en-US"/>
        </w:rPr>
      </w:pPr>
    </w:p>
    <w:sectPr w:rsidR="00027B83" w:rsidRPr="00687100">
      <w:headerReference w:type="default" r:id="rId24"/>
      <w:footerReference w:type="default" r:id="rId25"/>
      <w:footerReference w:type="first" r:id="rId26"/>
      <w:endnotePr>
        <w:numFmt w:val="decimal"/>
      </w:endnotePr>
      <w:pgSz w:w="12240" w:h="15840" w:code="1"/>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2F4B93" w14:textId="77777777" w:rsidR="00DD4E94" w:rsidRDefault="00DD4E94">
      <w:pPr>
        <w:rPr>
          <w:sz w:val="20"/>
        </w:rPr>
      </w:pPr>
      <w:r>
        <w:rPr>
          <w:sz w:val="20"/>
        </w:rPr>
        <w:separator/>
      </w:r>
    </w:p>
  </w:endnote>
  <w:endnote w:type="continuationSeparator" w:id="0">
    <w:p w14:paraId="6574FE85" w14:textId="77777777" w:rsidR="00DD4E94" w:rsidRDefault="00DD4E94">
      <w:pPr>
        <w:rPr>
          <w:sz w:val="20"/>
        </w:rPr>
      </w:pPr>
      <w:r>
        <w:rPr>
          <w:sz w:val="20"/>
        </w:rPr>
        <w:continuationSeparator/>
      </w:r>
    </w:p>
  </w:endnote>
  <w:endnote w:type="continuationNotice" w:id="1">
    <w:p w14:paraId="6359A929" w14:textId="77777777" w:rsidR="00DD4E94" w:rsidRDefault="00DD4E9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Narrow">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C1ECAA" w14:textId="77777777" w:rsidR="0083258E" w:rsidRDefault="0083258E">
    <w:pPr>
      <w:tabs>
        <w:tab w:val="center" w:pos="4680"/>
        <w:tab w:val="right" w:pos="936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5D3491" w14:textId="233ECCB4" w:rsidR="00687100" w:rsidRPr="00687100" w:rsidRDefault="00687100" w:rsidP="00687100">
    <w:pPr>
      <w:pStyle w:val="Footer"/>
      <w:jc w:val="right"/>
      <w:rPr>
        <w:rFonts w:ascii="Arial" w:hAnsi="Arial" w:cs="Arial"/>
        <w:i/>
        <w:iCs/>
        <w:sz w:val="18"/>
        <w:szCs w:val="18"/>
      </w:rPr>
    </w:pPr>
    <w:r w:rsidRPr="00687100">
      <w:rPr>
        <w:rFonts w:ascii="Arial" w:hAnsi="Arial" w:cs="Arial"/>
        <w:i/>
        <w:iCs/>
        <w:sz w:val="18"/>
        <w:szCs w:val="18"/>
      </w:rPr>
      <w:t>Versija20251119</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08A0F6" w14:textId="77777777" w:rsidR="00DD4E94" w:rsidRDefault="00DD4E94">
      <w:pPr>
        <w:rPr>
          <w:sz w:val="20"/>
        </w:rPr>
      </w:pPr>
      <w:r>
        <w:rPr>
          <w:sz w:val="20"/>
        </w:rPr>
        <w:separator/>
      </w:r>
    </w:p>
  </w:footnote>
  <w:footnote w:type="continuationSeparator" w:id="0">
    <w:p w14:paraId="0661DBDC" w14:textId="77777777" w:rsidR="00DD4E94" w:rsidRDefault="00DD4E94">
      <w:pPr>
        <w:rPr>
          <w:sz w:val="20"/>
        </w:rPr>
      </w:pPr>
      <w:r>
        <w:rPr>
          <w:sz w:val="20"/>
        </w:rPr>
        <w:continuationSeparator/>
      </w:r>
    </w:p>
  </w:footnote>
  <w:footnote w:type="continuationNotice" w:id="1">
    <w:p w14:paraId="6A25DAE1" w14:textId="77777777" w:rsidR="00DD4E94" w:rsidRDefault="00DD4E94"/>
  </w:footnote>
  <w:footnote w:id="2">
    <w:p w14:paraId="38B2BC11" w14:textId="77777777" w:rsidR="00687100" w:rsidRPr="00BC4EDF" w:rsidRDefault="00687100" w:rsidP="00687100">
      <w:pPr>
        <w:pStyle w:val="FootnoteText"/>
        <w:rPr>
          <w:rFonts w:ascii="Arial" w:hAnsi="Arial" w:cs="Arial"/>
          <w:sz w:val="16"/>
          <w:szCs w:val="16"/>
        </w:rPr>
      </w:pPr>
      <w:r w:rsidRPr="00BC4EDF">
        <w:rPr>
          <w:rStyle w:val="FootnoteReference"/>
          <w:rFonts w:ascii="Arial" w:hAnsi="Arial" w:cs="Arial"/>
          <w:sz w:val="16"/>
          <w:szCs w:val="16"/>
        </w:rPr>
        <w:footnoteRef/>
      </w:r>
      <w:r w:rsidRPr="00BC4EDF">
        <w:rPr>
          <w:rFonts w:ascii="Arial" w:hAnsi="Arial" w:cs="Arial"/>
          <w:sz w:val="16"/>
          <w:szCs w:val="16"/>
        </w:rPr>
        <w:t xml:space="preserve"> </w:t>
      </w:r>
      <w:hyperlink r:id="rId1" w:history="1">
        <w:r w:rsidRPr="0061639E">
          <w:rPr>
            <w:rStyle w:val="Hyperlink"/>
            <w:rFonts w:ascii="Arial" w:hAnsi="Arial" w:cs="Arial"/>
            <w:sz w:val="16"/>
            <w:szCs w:val="16"/>
          </w:rPr>
          <w:t>Sankcijų įgyvendinimo ir kontrolės politika</w:t>
        </w:r>
      </w:hyperlink>
      <w:r>
        <w:rPr>
          <w:rFonts w:ascii="Arial" w:hAnsi="Arial" w:cs="Arial"/>
          <w:sz w:val="16"/>
          <w:szCs w:val="16"/>
        </w:rPr>
        <w:t xml:space="preserve"> </w:t>
      </w:r>
    </w:p>
  </w:footnote>
  <w:footnote w:id="3">
    <w:p w14:paraId="3BE5B550" w14:textId="77777777" w:rsidR="00687100" w:rsidRPr="00FD6FC8" w:rsidRDefault="00687100" w:rsidP="00687100">
      <w:pPr>
        <w:pStyle w:val="FootnoteText"/>
        <w:rPr>
          <w:sz w:val="18"/>
          <w:szCs w:val="18"/>
        </w:rPr>
      </w:pPr>
      <w:r w:rsidRPr="00FD6FC8">
        <w:rPr>
          <w:rStyle w:val="FootnoteReference"/>
        </w:rPr>
        <w:footnoteRef/>
      </w:r>
      <w:r w:rsidRPr="00FD6FC8">
        <w:rPr>
          <w:sz w:val="18"/>
          <w:szCs w:val="18"/>
        </w:rPr>
        <w:t xml:space="preserve"> </w:t>
      </w:r>
      <w:hyperlink r:id="rId2" w:history="1">
        <w:r w:rsidRPr="00FB6252">
          <w:rPr>
            <w:rStyle w:val="Hyperlink"/>
            <w:sz w:val="18"/>
            <w:szCs w:val="18"/>
          </w:rPr>
          <w:t>LTG tiekėjo elgesio kodeksas</w:t>
        </w:r>
      </w:hyperlink>
      <w:r>
        <w:rPr>
          <w:sz w:val="18"/>
          <w:szCs w:val="18"/>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989ECB" w14:textId="77777777" w:rsidR="0083258E" w:rsidRDefault="0083258E">
    <w:pPr>
      <w:tabs>
        <w:tab w:val="center" w:pos="4680"/>
        <w:tab w:val="right" w:pos="9360"/>
      </w:tabs>
      <w:jc w:val="center"/>
      <w:rPr>
        <w:rFonts w:ascii="Arial" w:eastAsia="Arial" w:hAnsi="Arial" w:cs="Arial"/>
        <w:sz w:val="18"/>
        <w:szCs w:val="18"/>
      </w:rPr>
    </w:pPr>
    <w:r>
      <w:rPr>
        <w:rFonts w:ascii="Arial" w:eastAsia="Arial" w:hAnsi="Arial" w:cs="Arial"/>
        <w:sz w:val="18"/>
        <w:szCs w:val="18"/>
      </w:rPr>
      <w:fldChar w:fldCharType="begin"/>
    </w:r>
    <w:r>
      <w:rPr>
        <w:rFonts w:ascii="Arial" w:eastAsia="Arial" w:hAnsi="Arial" w:cs="Arial"/>
        <w:sz w:val="18"/>
        <w:szCs w:val="18"/>
      </w:rPr>
      <w:instrText>PAGE   \* MERGEFORMAT</w:instrText>
    </w:r>
    <w:r>
      <w:rPr>
        <w:rFonts w:ascii="Arial" w:eastAsia="Arial" w:hAnsi="Arial" w:cs="Arial"/>
        <w:sz w:val="18"/>
        <w:szCs w:val="18"/>
      </w:rPr>
      <w:fldChar w:fldCharType="separate"/>
    </w:r>
    <w:r>
      <w:rPr>
        <w:rFonts w:ascii="Arial" w:eastAsia="Arial" w:hAnsi="Arial" w:cs="Arial"/>
        <w:noProof/>
        <w:sz w:val="18"/>
        <w:szCs w:val="18"/>
      </w:rPr>
      <w:t>28</w:t>
    </w:r>
    <w:r>
      <w:rPr>
        <w:rFonts w:ascii="Arial" w:eastAsia="Arial" w:hAnsi="Arial" w:cs="Arial"/>
        <w:sz w:val="18"/>
        <w:szCs w:val="18"/>
      </w:rPr>
      <w:fldChar w:fldCharType="end"/>
    </w:r>
  </w:p>
  <w:p w14:paraId="3510DC24" w14:textId="77777777" w:rsidR="0083258E" w:rsidRDefault="0083258E">
    <w:pPr>
      <w:tabs>
        <w:tab w:val="center" w:pos="4680"/>
        <w:tab w:val="right" w:pos="9360"/>
      </w:tabs>
      <w:jc w:val="both"/>
      <w:rPr>
        <w:rFonts w:ascii="Arial" w:eastAsia="Arial" w:hAnsi="Arial" w:cs="Arial"/>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FF5684"/>
    <w:multiLevelType w:val="multilevel"/>
    <w:tmpl w:val="CA56E682"/>
    <w:lvl w:ilvl="0">
      <w:start w:val="1"/>
      <w:numFmt w:val="decimal"/>
      <w:lvlText w:val="%1."/>
      <w:lvlJc w:val="left"/>
      <w:pPr>
        <w:ind w:left="720" w:hanging="360"/>
      </w:pPr>
    </w:lvl>
    <w:lvl w:ilvl="1">
      <w:start w:val="1"/>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1" w15:restartNumberingAfterBreak="0">
    <w:nsid w:val="10331DEA"/>
    <w:multiLevelType w:val="hybridMultilevel"/>
    <w:tmpl w:val="58EA6C0E"/>
    <w:lvl w:ilvl="0" w:tplc="67BC0DD6">
      <w:start w:val="1"/>
      <w:numFmt w:val="decimal"/>
      <w:lvlText w:val="2.3.1.%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16756DF1"/>
    <w:multiLevelType w:val="hybridMultilevel"/>
    <w:tmpl w:val="09BCEE9E"/>
    <w:lvl w:ilvl="0" w:tplc="E33C3824">
      <w:start w:val="1"/>
      <w:numFmt w:val="bullet"/>
      <w:lvlText w:val="-"/>
      <w:lvlJc w:val="left"/>
      <w:pPr>
        <w:ind w:left="1080" w:hanging="360"/>
      </w:pPr>
      <w:rPr>
        <w:rFonts w:ascii="Arial" w:hAnsi="Arial" w:hint="default"/>
      </w:rPr>
    </w:lvl>
    <w:lvl w:ilvl="1" w:tplc="07689B10">
      <w:start w:val="1"/>
      <w:numFmt w:val="bullet"/>
      <w:lvlText w:val="o"/>
      <w:lvlJc w:val="left"/>
      <w:pPr>
        <w:ind w:left="1440" w:hanging="360"/>
      </w:pPr>
      <w:rPr>
        <w:rFonts w:ascii="Courier New" w:hAnsi="Courier New" w:hint="default"/>
      </w:rPr>
    </w:lvl>
    <w:lvl w:ilvl="2" w:tplc="35E26B78">
      <w:start w:val="1"/>
      <w:numFmt w:val="bullet"/>
      <w:lvlText w:val=""/>
      <w:lvlJc w:val="left"/>
      <w:pPr>
        <w:ind w:left="2160" w:hanging="360"/>
      </w:pPr>
      <w:rPr>
        <w:rFonts w:ascii="Wingdings" w:hAnsi="Wingdings" w:hint="default"/>
      </w:rPr>
    </w:lvl>
    <w:lvl w:ilvl="3" w:tplc="473A0C46">
      <w:start w:val="1"/>
      <w:numFmt w:val="bullet"/>
      <w:lvlText w:val=""/>
      <w:lvlJc w:val="left"/>
      <w:pPr>
        <w:ind w:left="2880" w:hanging="360"/>
      </w:pPr>
      <w:rPr>
        <w:rFonts w:ascii="Symbol" w:hAnsi="Symbol" w:hint="default"/>
      </w:rPr>
    </w:lvl>
    <w:lvl w:ilvl="4" w:tplc="1A2A4756">
      <w:start w:val="1"/>
      <w:numFmt w:val="bullet"/>
      <w:lvlText w:val="o"/>
      <w:lvlJc w:val="left"/>
      <w:pPr>
        <w:ind w:left="3600" w:hanging="360"/>
      </w:pPr>
      <w:rPr>
        <w:rFonts w:ascii="Courier New" w:hAnsi="Courier New" w:hint="default"/>
      </w:rPr>
    </w:lvl>
    <w:lvl w:ilvl="5" w:tplc="02944AAC">
      <w:start w:val="1"/>
      <w:numFmt w:val="bullet"/>
      <w:lvlText w:val=""/>
      <w:lvlJc w:val="left"/>
      <w:pPr>
        <w:ind w:left="4320" w:hanging="360"/>
      </w:pPr>
      <w:rPr>
        <w:rFonts w:ascii="Wingdings" w:hAnsi="Wingdings" w:hint="default"/>
      </w:rPr>
    </w:lvl>
    <w:lvl w:ilvl="6" w:tplc="052E01CA">
      <w:start w:val="1"/>
      <w:numFmt w:val="bullet"/>
      <w:lvlText w:val=""/>
      <w:lvlJc w:val="left"/>
      <w:pPr>
        <w:ind w:left="5040" w:hanging="360"/>
      </w:pPr>
      <w:rPr>
        <w:rFonts w:ascii="Symbol" w:hAnsi="Symbol" w:hint="default"/>
      </w:rPr>
    </w:lvl>
    <w:lvl w:ilvl="7" w:tplc="24EE3638">
      <w:start w:val="1"/>
      <w:numFmt w:val="bullet"/>
      <w:lvlText w:val="o"/>
      <w:lvlJc w:val="left"/>
      <w:pPr>
        <w:ind w:left="5760" w:hanging="360"/>
      </w:pPr>
      <w:rPr>
        <w:rFonts w:ascii="Courier New" w:hAnsi="Courier New" w:hint="default"/>
      </w:rPr>
    </w:lvl>
    <w:lvl w:ilvl="8" w:tplc="58FAC7C4">
      <w:start w:val="1"/>
      <w:numFmt w:val="bullet"/>
      <w:lvlText w:val=""/>
      <w:lvlJc w:val="left"/>
      <w:pPr>
        <w:ind w:left="6480" w:hanging="360"/>
      </w:pPr>
      <w:rPr>
        <w:rFonts w:ascii="Wingdings" w:hAnsi="Wingdings" w:hint="default"/>
      </w:rPr>
    </w:lvl>
  </w:abstractNum>
  <w:abstractNum w:abstractNumId="3" w15:restartNumberingAfterBreak="0">
    <w:nsid w:val="1C435AA0"/>
    <w:multiLevelType w:val="multilevel"/>
    <w:tmpl w:val="30129CE4"/>
    <w:lvl w:ilvl="0">
      <w:start w:val="26"/>
      <w:numFmt w:val="decimal"/>
      <w:lvlText w:val="%1."/>
      <w:lvlJc w:val="left"/>
      <w:pPr>
        <w:ind w:left="1080" w:hanging="360"/>
      </w:pPr>
    </w:lvl>
    <w:lvl w:ilvl="1">
      <w:start w:val="1"/>
      <w:numFmt w:val="decimal"/>
      <w:lvlText w:val="%1.%2."/>
      <w:lvlJc w:val="left"/>
      <w:pPr>
        <w:ind w:left="1800" w:hanging="360"/>
      </w:pPr>
    </w:lvl>
    <w:lvl w:ilvl="2">
      <w:start w:val="1"/>
      <w:numFmt w:val="decimal"/>
      <w:lvlText w:val="%1.%2.%3."/>
      <w:lvlJc w:val="left"/>
      <w:pPr>
        <w:ind w:left="2520" w:hanging="180"/>
      </w:pPr>
    </w:lvl>
    <w:lvl w:ilvl="3">
      <w:start w:val="1"/>
      <w:numFmt w:val="decimal"/>
      <w:lvlText w:val="%1.%2.%3.%4."/>
      <w:lvlJc w:val="left"/>
      <w:pPr>
        <w:ind w:left="3240" w:hanging="360"/>
      </w:pPr>
    </w:lvl>
    <w:lvl w:ilvl="4">
      <w:start w:val="1"/>
      <w:numFmt w:val="decimal"/>
      <w:lvlText w:val="%1.%2.%3.%4.%5."/>
      <w:lvlJc w:val="left"/>
      <w:pPr>
        <w:ind w:left="3960" w:hanging="360"/>
      </w:pPr>
    </w:lvl>
    <w:lvl w:ilvl="5">
      <w:start w:val="1"/>
      <w:numFmt w:val="decimal"/>
      <w:lvlText w:val="%1.%2.%3.%4.%5.%6."/>
      <w:lvlJc w:val="left"/>
      <w:pPr>
        <w:ind w:left="4680" w:hanging="180"/>
      </w:pPr>
    </w:lvl>
    <w:lvl w:ilvl="6">
      <w:start w:val="1"/>
      <w:numFmt w:val="decimal"/>
      <w:lvlText w:val="%1.%2.%3.%4.%5.%6.%7."/>
      <w:lvlJc w:val="left"/>
      <w:pPr>
        <w:ind w:left="5400" w:hanging="360"/>
      </w:pPr>
    </w:lvl>
    <w:lvl w:ilvl="7">
      <w:start w:val="1"/>
      <w:numFmt w:val="decimal"/>
      <w:lvlText w:val="%1.%2.%3.%4.%5.%6.%7.%8."/>
      <w:lvlJc w:val="left"/>
      <w:pPr>
        <w:ind w:left="6120" w:hanging="360"/>
      </w:pPr>
    </w:lvl>
    <w:lvl w:ilvl="8">
      <w:start w:val="1"/>
      <w:numFmt w:val="decimal"/>
      <w:lvlText w:val="%1.%2.%3.%4.%5.%6.%7.%8.%9."/>
      <w:lvlJc w:val="left"/>
      <w:pPr>
        <w:ind w:left="6840" w:hanging="180"/>
      </w:pPr>
    </w:lvl>
  </w:abstractNum>
  <w:abstractNum w:abstractNumId="4" w15:restartNumberingAfterBreak="0">
    <w:nsid w:val="23AFE163"/>
    <w:multiLevelType w:val="multilevel"/>
    <w:tmpl w:val="A85A2C48"/>
    <w:lvl w:ilvl="0">
      <w:start w:val="1"/>
      <w:numFmt w:val="decimal"/>
      <w:lvlText w:val="%1."/>
      <w:lvlJc w:val="left"/>
      <w:pPr>
        <w:ind w:left="720" w:hanging="360"/>
      </w:pPr>
    </w:lvl>
    <w:lvl w:ilvl="1">
      <w:start w:val="1"/>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5" w15:restartNumberingAfterBreak="0">
    <w:nsid w:val="2A442600"/>
    <w:multiLevelType w:val="multilevel"/>
    <w:tmpl w:val="48569DE2"/>
    <w:lvl w:ilvl="0">
      <w:start w:val="1"/>
      <w:numFmt w:val="decimal"/>
      <w:lvlText w:val="%1."/>
      <w:lvlJc w:val="left"/>
      <w:pPr>
        <w:ind w:left="720" w:hanging="360"/>
      </w:pPr>
    </w:lvl>
    <w:lvl w:ilvl="1">
      <w:start w:val="1"/>
      <w:numFmt w:val="decimal"/>
      <w:lvlText w:val="%1.%2."/>
      <w:lvlJc w:val="left"/>
      <w:pPr>
        <w:ind w:left="1440" w:hanging="360"/>
      </w:pPr>
    </w:lvl>
    <w:lvl w:ilvl="2">
      <w:start w:val="1"/>
      <w:numFmt w:val="decimal"/>
      <w:lvlText w:val="%1.%2.%3."/>
      <w:lvlJc w:val="lef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2BEC3AFA"/>
    <w:multiLevelType w:val="hybridMultilevel"/>
    <w:tmpl w:val="CD0CFA5C"/>
    <w:lvl w:ilvl="0" w:tplc="B068F1EE">
      <w:start w:val="1"/>
      <w:numFmt w:val="bullet"/>
      <w:lvlText w:val="-"/>
      <w:lvlJc w:val="left"/>
      <w:pPr>
        <w:ind w:left="1080" w:hanging="360"/>
      </w:pPr>
      <w:rPr>
        <w:rFonts w:ascii="Arial" w:eastAsia="Times New Roman" w:hAnsi="Arial" w:cs="Arial"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7" w15:restartNumberingAfterBreak="0">
    <w:nsid w:val="2E896C57"/>
    <w:multiLevelType w:val="multilevel"/>
    <w:tmpl w:val="D1E26D3C"/>
    <w:lvl w:ilvl="0">
      <w:start w:val="26"/>
      <w:numFmt w:val="decimal"/>
      <w:lvlText w:val="%1."/>
      <w:lvlJc w:val="left"/>
      <w:pPr>
        <w:ind w:left="1080" w:hanging="360"/>
      </w:pPr>
      <w:rPr>
        <w:sz w:val="20"/>
        <w:szCs w:val="20"/>
      </w:rPr>
    </w:lvl>
    <w:lvl w:ilvl="1">
      <w:start w:val="1"/>
      <w:numFmt w:val="decimal"/>
      <w:lvlText w:val="%1.%2."/>
      <w:lvlJc w:val="left"/>
      <w:pPr>
        <w:ind w:left="1800" w:hanging="360"/>
      </w:pPr>
      <w:rPr>
        <w:sz w:val="20"/>
        <w:szCs w:val="20"/>
      </w:rPr>
    </w:lvl>
    <w:lvl w:ilvl="2">
      <w:start w:val="1"/>
      <w:numFmt w:val="decimal"/>
      <w:lvlText w:val="%1.%2.%3."/>
      <w:lvlJc w:val="left"/>
      <w:pPr>
        <w:ind w:left="2520" w:hanging="180"/>
      </w:pPr>
      <w:rPr>
        <w:sz w:val="18"/>
        <w:szCs w:val="18"/>
      </w:rPr>
    </w:lvl>
    <w:lvl w:ilvl="3">
      <w:start w:val="1"/>
      <w:numFmt w:val="decimal"/>
      <w:lvlText w:val="%1.%2.%3.%4."/>
      <w:lvlJc w:val="left"/>
      <w:pPr>
        <w:ind w:left="3240" w:hanging="360"/>
      </w:pPr>
    </w:lvl>
    <w:lvl w:ilvl="4">
      <w:start w:val="1"/>
      <w:numFmt w:val="decimal"/>
      <w:lvlText w:val="%1.%2.%3.%4.%5."/>
      <w:lvlJc w:val="left"/>
      <w:pPr>
        <w:ind w:left="3960" w:hanging="360"/>
      </w:pPr>
    </w:lvl>
    <w:lvl w:ilvl="5">
      <w:start w:val="1"/>
      <w:numFmt w:val="decimal"/>
      <w:lvlText w:val="%1.%2.%3.%4.%5.%6."/>
      <w:lvlJc w:val="left"/>
      <w:pPr>
        <w:ind w:left="4680" w:hanging="180"/>
      </w:pPr>
    </w:lvl>
    <w:lvl w:ilvl="6">
      <w:start w:val="1"/>
      <w:numFmt w:val="decimal"/>
      <w:lvlText w:val="%1.%2.%3.%4.%5.%6.%7."/>
      <w:lvlJc w:val="left"/>
      <w:pPr>
        <w:ind w:left="5400" w:hanging="360"/>
      </w:pPr>
    </w:lvl>
    <w:lvl w:ilvl="7">
      <w:start w:val="1"/>
      <w:numFmt w:val="decimal"/>
      <w:lvlText w:val="%1.%2.%3.%4.%5.%6.%7.%8."/>
      <w:lvlJc w:val="left"/>
      <w:pPr>
        <w:ind w:left="6120" w:hanging="360"/>
      </w:pPr>
    </w:lvl>
    <w:lvl w:ilvl="8">
      <w:start w:val="1"/>
      <w:numFmt w:val="decimal"/>
      <w:lvlText w:val="%1.%2.%3.%4.%5.%6.%7.%8.%9."/>
      <w:lvlJc w:val="left"/>
      <w:pPr>
        <w:ind w:left="6840" w:hanging="180"/>
      </w:pPr>
    </w:lvl>
  </w:abstractNum>
  <w:abstractNum w:abstractNumId="8" w15:restartNumberingAfterBreak="0">
    <w:nsid w:val="3436453F"/>
    <w:multiLevelType w:val="multilevel"/>
    <w:tmpl w:val="7AE2B7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62C89033"/>
    <w:multiLevelType w:val="multilevel"/>
    <w:tmpl w:val="1646EC1C"/>
    <w:lvl w:ilvl="0">
      <w:start w:val="1"/>
      <w:numFmt w:val="decimal"/>
      <w:lvlText w:val="%1."/>
      <w:lvlJc w:val="left"/>
      <w:pPr>
        <w:ind w:left="1080" w:hanging="360"/>
      </w:pPr>
    </w:lvl>
    <w:lvl w:ilvl="1">
      <w:start w:val="1"/>
      <w:numFmt w:val="decimal"/>
      <w:lvlText w:val="%1.%2."/>
      <w:lvlJc w:val="left"/>
      <w:pPr>
        <w:ind w:left="1800" w:hanging="360"/>
      </w:pPr>
    </w:lvl>
    <w:lvl w:ilvl="2">
      <w:start w:val="1"/>
      <w:numFmt w:val="decimal"/>
      <w:lvlText w:val="%1.%2.%3."/>
      <w:lvlJc w:val="left"/>
      <w:pPr>
        <w:ind w:left="2520" w:hanging="180"/>
      </w:pPr>
    </w:lvl>
    <w:lvl w:ilvl="3">
      <w:start w:val="1"/>
      <w:numFmt w:val="decimal"/>
      <w:lvlText w:val="%1.%2.%3.%4."/>
      <w:lvlJc w:val="left"/>
      <w:pPr>
        <w:ind w:left="3240" w:hanging="360"/>
      </w:pPr>
    </w:lvl>
    <w:lvl w:ilvl="4">
      <w:start w:val="1"/>
      <w:numFmt w:val="decimal"/>
      <w:lvlText w:val="%1.%2.%3.%4.%5."/>
      <w:lvlJc w:val="left"/>
      <w:pPr>
        <w:ind w:left="3960" w:hanging="360"/>
      </w:pPr>
    </w:lvl>
    <w:lvl w:ilvl="5">
      <w:start w:val="1"/>
      <w:numFmt w:val="decimal"/>
      <w:lvlText w:val="%1.%2.%3.%4.%5.%6."/>
      <w:lvlJc w:val="left"/>
      <w:pPr>
        <w:ind w:left="4680" w:hanging="180"/>
      </w:pPr>
    </w:lvl>
    <w:lvl w:ilvl="6">
      <w:start w:val="1"/>
      <w:numFmt w:val="decimal"/>
      <w:lvlText w:val="%1.%2.%3.%4.%5.%6.%7."/>
      <w:lvlJc w:val="left"/>
      <w:pPr>
        <w:ind w:left="5400" w:hanging="360"/>
      </w:pPr>
    </w:lvl>
    <w:lvl w:ilvl="7">
      <w:start w:val="1"/>
      <w:numFmt w:val="decimal"/>
      <w:lvlText w:val="%1.%2.%3.%4.%5.%6.%7.%8."/>
      <w:lvlJc w:val="left"/>
      <w:pPr>
        <w:ind w:left="6120" w:hanging="360"/>
      </w:pPr>
    </w:lvl>
    <w:lvl w:ilvl="8">
      <w:start w:val="1"/>
      <w:numFmt w:val="decimal"/>
      <w:lvlText w:val="%1.%2.%3.%4.%5.%6.%7.%8.%9."/>
      <w:lvlJc w:val="left"/>
      <w:pPr>
        <w:ind w:left="6840" w:hanging="180"/>
      </w:pPr>
    </w:lvl>
  </w:abstractNum>
  <w:abstractNum w:abstractNumId="10" w15:restartNumberingAfterBreak="0">
    <w:nsid w:val="79103F41"/>
    <w:multiLevelType w:val="multilevel"/>
    <w:tmpl w:val="ABEC03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43213501">
    <w:abstractNumId w:val="2"/>
  </w:num>
  <w:num w:numId="2" w16cid:durableId="1303080870">
    <w:abstractNumId w:val="0"/>
  </w:num>
  <w:num w:numId="3" w16cid:durableId="1083649068">
    <w:abstractNumId w:val="7"/>
  </w:num>
  <w:num w:numId="4" w16cid:durableId="1926457902">
    <w:abstractNumId w:val="9"/>
  </w:num>
  <w:num w:numId="5" w16cid:durableId="1998027108">
    <w:abstractNumId w:val="4"/>
  </w:num>
  <w:num w:numId="6" w16cid:durableId="1745569432">
    <w:abstractNumId w:val="5"/>
  </w:num>
  <w:num w:numId="7" w16cid:durableId="1694843990">
    <w:abstractNumId w:val="6"/>
  </w:num>
  <w:num w:numId="8" w16cid:durableId="167718301">
    <w:abstractNumId w:val="10"/>
  </w:num>
  <w:num w:numId="9" w16cid:durableId="1503861611">
    <w:abstractNumId w:val="8"/>
  </w:num>
  <w:num w:numId="10" w16cid:durableId="628246119">
    <w:abstractNumId w:val="3"/>
  </w:num>
  <w:num w:numId="11" w16cid:durableId="178122343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4E0C"/>
    <w:rsid w:val="00005485"/>
    <w:rsid w:val="00022984"/>
    <w:rsid w:val="00027B83"/>
    <w:rsid w:val="000527BE"/>
    <w:rsid w:val="000621E8"/>
    <w:rsid w:val="000B0897"/>
    <w:rsid w:val="000B7633"/>
    <w:rsid w:val="000D0727"/>
    <w:rsid w:val="000D44FF"/>
    <w:rsid w:val="000D637C"/>
    <w:rsid w:val="000E79C9"/>
    <w:rsid w:val="000F03C6"/>
    <w:rsid w:val="000F71B0"/>
    <w:rsid w:val="00107E12"/>
    <w:rsid w:val="00113FD2"/>
    <w:rsid w:val="00121FE9"/>
    <w:rsid w:val="00134D3F"/>
    <w:rsid w:val="00157D61"/>
    <w:rsid w:val="001656B2"/>
    <w:rsid w:val="001856F5"/>
    <w:rsid w:val="001862D1"/>
    <w:rsid w:val="001A0603"/>
    <w:rsid w:val="001B02EE"/>
    <w:rsid w:val="001C2CD1"/>
    <w:rsid w:val="001D54AF"/>
    <w:rsid w:val="001F633C"/>
    <w:rsid w:val="00204D11"/>
    <w:rsid w:val="0024417B"/>
    <w:rsid w:val="00244900"/>
    <w:rsid w:val="00246E0F"/>
    <w:rsid w:val="00264B17"/>
    <w:rsid w:val="00286363"/>
    <w:rsid w:val="002B6102"/>
    <w:rsid w:val="002C3E83"/>
    <w:rsid w:val="002D66C2"/>
    <w:rsid w:val="002F43DD"/>
    <w:rsid w:val="003355A6"/>
    <w:rsid w:val="00342F9E"/>
    <w:rsid w:val="0036562E"/>
    <w:rsid w:val="003759A6"/>
    <w:rsid w:val="003853E8"/>
    <w:rsid w:val="00397615"/>
    <w:rsid w:val="003A1656"/>
    <w:rsid w:val="003D2295"/>
    <w:rsid w:val="003F698E"/>
    <w:rsid w:val="00401ED6"/>
    <w:rsid w:val="00411D54"/>
    <w:rsid w:val="00416CE1"/>
    <w:rsid w:val="0042779D"/>
    <w:rsid w:val="0043045D"/>
    <w:rsid w:val="00470ADA"/>
    <w:rsid w:val="0047523F"/>
    <w:rsid w:val="00487966"/>
    <w:rsid w:val="0049133F"/>
    <w:rsid w:val="004A1F85"/>
    <w:rsid w:val="004D4017"/>
    <w:rsid w:val="004E3B9F"/>
    <w:rsid w:val="004F7FFA"/>
    <w:rsid w:val="0053752C"/>
    <w:rsid w:val="00546A20"/>
    <w:rsid w:val="005844C1"/>
    <w:rsid w:val="00596CD2"/>
    <w:rsid w:val="005A7112"/>
    <w:rsid w:val="005B14A5"/>
    <w:rsid w:val="005B1A7D"/>
    <w:rsid w:val="005B4949"/>
    <w:rsid w:val="005C29E9"/>
    <w:rsid w:val="005E307D"/>
    <w:rsid w:val="0061639E"/>
    <w:rsid w:val="006236F3"/>
    <w:rsid w:val="006622DA"/>
    <w:rsid w:val="00687100"/>
    <w:rsid w:val="006A64FB"/>
    <w:rsid w:val="007022A4"/>
    <w:rsid w:val="00705DF6"/>
    <w:rsid w:val="00730656"/>
    <w:rsid w:val="00773166"/>
    <w:rsid w:val="00782A8C"/>
    <w:rsid w:val="007C2AAB"/>
    <w:rsid w:val="007F7E34"/>
    <w:rsid w:val="0083258E"/>
    <w:rsid w:val="0083636B"/>
    <w:rsid w:val="00883575"/>
    <w:rsid w:val="00895EFE"/>
    <w:rsid w:val="009224CA"/>
    <w:rsid w:val="00935C42"/>
    <w:rsid w:val="00950BD1"/>
    <w:rsid w:val="009728BC"/>
    <w:rsid w:val="00983987"/>
    <w:rsid w:val="00985641"/>
    <w:rsid w:val="009978C1"/>
    <w:rsid w:val="009C4C15"/>
    <w:rsid w:val="009D3462"/>
    <w:rsid w:val="00A13DAA"/>
    <w:rsid w:val="00A23C36"/>
    <w:rsid w:val="00A328F4"/>
    <w:rsid w:val="00A51BA5"/>
    <w:rsid w:val="00A63723"/>
    <w:rsid w:val="00A6491F"/>
    <w:rsid w:val="00A75E0A"/>
    <w:rsid w:val="00A81943"/>
    <w:rsid w:val="00A82933"/>
    <w:rsid w:val="00AC3E7E"/>
    <w:rsid w:val="00AF06D6"/>
    <w:rsid w:val="00B15492"/>
    <w:rsid w:val="00B23865"/>
    <w:rsid w:val="00B47CEE"/>
    <w:rsid w:val="00B62797"/>
    <w:rsid w:val="00B62E10"/>
    <w:rsid w:val="00B94E53"/>
    <w:rsid w:val="00BA6548"/>
    <w:rsid w:val="00C14955"/>
    <w:rsid w:val="00C76E45"/>
    <w:rsid w:val="00C8239C"/>
    <w:rsid w:val="00C82C65"/>
    <w:rsid w:val="00C86F9F"/>
    <w:rsid w:val="00CB02BA"/>
    <w:rsid w:val="00CE6134"/>
    <w:rsid w:val="00D2246A"/>
    <w:rsid w:val="00D333DE"/>
    <w:rsid w:val="00D36B59"/>
    <w:rsid w:val="00D4091E"/>
    <w:rsid w:val="00D52662"/>
    <w:rsid w:val="00D63558"/>
    <w:rsid w:val="00D96CF8"/>
    <w:rsid w:val="00DA265F"/>
    <w:rsid w:val="00DA4E0C"/>
    <w:rsid w:val="00DB4163"/>
    <w:rsid w:val="00DD01E6"/>
    <w:rsid w:val="00DD4E94"/>
    <w:rsid w:val="00DE5887"/>
    <w:rsid w:val="00DF356B"/>
    <w:rsid w:val="00E21F34"/>
    <w:rsid w:val="00E32EDA"/>
    <w:rsid w:val="00E81E7A"/>
    <w:rsid w:val="00E828D7"/>
    <w:rsid w:val="00E91070"/>
    <w:rsid w:val="00EA0305"/>
    <w:rsid w:val="00EA7978"/>
    <w:rsid w:val="00EA7F88"/>
    <w:rsid w:val="00EB5B29"/>
    <w:rsid w:val="00EB71EC"/>
    <w:rsid w:val="00EB7F1F"/>
    <w:rsid w:val="00EC36B1"/>
    <w:rsid w:val="00EC527B"/>
    <w:rsid w:val="00ED54F7"/>
    <w:rsid w:val="00EE1DE3"/>
    <w:rsid w:val="00F2687B"/>
    <w:rsid w:val="00F327EC"/>
    <w:rsid w:val="00F443DF"/>
    <w:rsid w:val="00F5476D"/>
    <w:rsid w:val="00F60BD9"/>
    <w:rsid w:val="00F6152D"/>
    <w:rsid w:val="00F76A41"/>
    <w:rsid w:val="00FA230E"/>
    <w:rsid w:val="00FB6252"/>
    <w:rsid w:val="00FB6BC5"/>
    <w:rsid w:val="00FC2AFE"/>
    <w:rsid w:val="00FE0866"/>
    <w:rsid w:val="00FE2FA5"/>
    <w:rsid w:val="0203AE75"/>
    <w:rsid w:val="024300B9"/>
    <w:rsid w:val="024DE7C5"/>
    <w:rsid w:val="03220BCB"/>
    <w:rsid w:val="0345E41A"/>
    <w:rsid w:val="03880FCC"/>
    <w:rsid w:val="0423F395"/>
    <w:rsid w:val="04B4F63D"/>
    <w:rsid w:val="04EC20BC"/>
    <w:rsid w:val="04FFC5D3"/>
    <w:rsid w:val="0684F0A2"/>
    <w:rsid w:val="06D92369"/>
    <w:rsid w:val="06F96A0F"/>
    <w:rsid w:val="07425EF5"/>
    <w:rsid w:val="07D18708"/>
    <w:rsid w:val="07D752CD"/>
    <w:rsid w:val="081368C7"/>
    <w:rsid w:val="085D2612"/>
    <w:rsid w:val="089A1877"/>
    <w:rsid w:val="08E93B52"/>
    <w:rsid w:val="0A352D4A"/>
    <w:rsid w:val="0A8A94EE"/>
    <w:rsid w:val="0ABFE363"/>
    <w:rsid w:val="0BD0F582"/>
    <w:rsid w:val="0C3EFD7E"/>
    <w:rsid w:val="0CF39E91"/>
    <w:rsid w:val="0D0ABBD2"/>
    <w:rsid w:val="0D520C47"/>
    <w:rsid w:val="0D7727C8"/>
    <w:rsid w:val="0DB48D7B"/>
    <w:rsid w:val="0DCC701E"/>
    <w:rsid w:val="0E5D6434"/>
    <w:rsid w:val="0F53B339"/>
    <w:rsid w:val="0F576B40"/>
    <w:rsid w:val="0FA58E9F"/>
    <w:rsid w:val="0FEAA7B8"/>
    <w:rsid w:val="105B36F8"/>
    <w:rsid w:val="1071D4B7"/>
    <w:rsid w:val="10E8BB06"/>
    <w:rsid w:val="124DC683"/>
    <w:rsid w:val="12A221C1"/>
    <w:rsid w:val="13001E24"/>
    <w:rsid w:val="13540856"/>
    <w:rsid w:val="13FCD7E3"/>
    <w:rsid w:val="14EF88FC"/>
    <w:rsid w:val="15351AAB"/>
    <w:rsid w:val="159CF76D"/>
    <w:rsid w:val="159D358D"/>
    <w:rsid w:val="15A9C503"/>
    <w:rsid w:val="15AA47B1"/>
    <w:rsid w:val="15AB9948"/>
    <w:rsid w:val="161685EB"/>
    <w:rsid w:val="1665D4FD"/>
    <w:rsid w:val="16A38482"/>
    <w:rsid w:val="17258091"/>
    <w:rsid w:val="181DABE5"/>
    <w:rsid w:val="18209EEF"/>
    <w:rsid w:val="185801A7"/>
    <w:rsid w:val="19A9CED4"/>
    <w:rsid w:val="19AE75A4"/>
    <w:rsid w:val="1A695A1E"/>
    <w:rsid w:val="1A71839B"/>
    <w:rsid w:val="1AAFDFEB"/>
    <w:rsid w:val="1AE34981"/>
    <w:rsid w:val="1B7F3F7A"/>
    <w:rsid w:val="1BAC4C4D"/>
    <w:rsid w:val="1BC0004A"/>
    <w:rsid w:val="1BF10654"/>
    <w:rsid w:val="1F3E2AC3"/>
    <w:rsid w:val="22017F54"/>
    <w:rsid w:val="22D092D6"/>
    <w:rsid w:val="24AA0FC8"/>
    <w:rsid w:val="253E2895"/>
    <w:rsid w:val="25D03D75"/>
    <w:rsid w:val="25ED42C0"/>
    <w:rsid w:val="2661ADCB"/>
    <w:rsid w:val="27B91563"/>
    <w:rsid w:val="27EBB701"/>
    <w:rsid w:val="29248BE0"/>
    <w:rsid w:val="29295DF2"/>
    <w:rsid w:val="29B8EB58"/>
    <w:rsid w:val="2A016A0D"/>
    <w:rsid w:val="2A4DB792"/>
    <w:rsid w:val="2B6D4F64"/>
    <w:rsid w:val="2B9CBEEF"/>
    <w:rsid w:val="2C146892"/>
    <w:rsid w:val="2CB8B44B"/>
    <w:rsid w:val="2D360686"/>
    <w:rsid w:val="2D98E9E1"/>
    <w:rsid w:val="2E5F4CB7"/>
    <w:rsid w:val="2F63B8F9"/>
    <w:rsid w:val="2F9954A3"/>
    <w:rsid w:val="2FEED516"/>
    <w:rsid w:val="31B9B5AB"/>
    <w:rsid w:val="320DEC8B"/>
    <w:rsid w:val="32458410"/>
    <w:rsid w:val="32470B9E"/>
    <w:rsid w:val="33102DB7"/>
    <w:rsid w:val="339AEC5B"/>
    <w:rsid w:val="33FD0811"/>
    <w:rsid w:val="342E36D1"/>
    <w:rsid w:val="367516D7"/>
    <w:rsid w:val="36873A42"/>
    <w:rsid w:val="37E41FBC"/>
    <w:rsid w:val="38F30436"/>
    <w:rsid w:val="3912F33C"/>
    <w:rsid w:val="397B878B"/>
    <w:rsid w:val="39AE9D8D"/>
    <w:rsid w:val="3A6DCED1"/>
    <w:rsid w:val="3A947238"/>
    <w:rsid w:val="3BD50286"/>
    <w:rsid w:val="3CDB4E07"/>
    <w:rsid w:val="3D21FDBC"/>
    <w:rsid w:val="3D543537"/>
    <w:rsid w:val="3D90CA92"/>
    <w:rsid w:val="3E2BAB69"/>
    <w:rsid w:val="3E6E7C22"/>
    <w:rsid w:val="3F61BF6C"/>
    <w:rsid w:val="40C4E2F4"/>
    <w:rsid w:val="40D74908"/>
    <w:rsid w:val="4139BE10"/>
    <w:rsid w:val="42147ACB"/>
    <w:rsid w:val="429F479F"/>
    <w:rsid w:val="4322B89A"/>
    <w:rsid w:val="4508F5F7"/>
    <w:rsid w:val="45343F78"/>
    <w:rsid w:val="4548D93C"/>
    <w:rsid w:val="45707675"/>
    <w:rsid w:val="469798B9"/>
    <w:rsid w:val="469C8F74"/>
    <w:rsid w:val="469E7D0F"/>
    <w:rsid w:val="46C3C4D7"/>
    <w:rsid w:val="482DE102"/>
    <w:rsid w:val="489DD7B7"/>
    <w:rsid w:val="48B2715C"/>
    <w:rsid w:val="492B2807"/>
    <w:rsid w:val="494F774D"/>
    <w:rsid w:val="495C8A4C"/>
    <w:rsid w:val="49CF60FE"/>
    <w:rsid w:val="4A45488A"/>
    <w:rsid w:val="4A870AA4"/>
    <w:rsid w:val="4B6DDB44"/>
    <w:rsid w:val="4C0ED853"/>
    <w:rsid w:val="4C945875"/>
    <w:rsid w:val="4CA5BE35"/>
    <w:rsid w:val="4CCEDEA1"/>
    <w:rsid w:val="4D2367FA"/>
    <w:rsid w:val="4EB502C2"/>
    <w:rsid w:val="5122F1F0"/>
    <w:rsid w:val="518F9E5D"/>
    <w:rsid w:val="52294023"/>
    <w:rsid w:val="54C9F0E1"/>
    <w:rsid w:val="551F8692"/>
    <w:rsid w:val="55597F31"/>
    <w:rsid w:val="56C89352"/>
    <w:rsid w:val="56F5682A"/>
    <w:rsid w:val="575EBE77"/>
    <w:rsid w:val="58FD0220"/>
    <w:rsid w:val="59F0F4F3"/>
    <w:rsid w:val="5A79230E"/>
    <w:rsid w:val="5AD3BDA1"/>
    <w:rsid w:val="5AFEE4D5"/>
    <w:rsid w:val="5B644545"/>
    <w:rsid w:val="5C0D8AE2"/>
    <w:rsid w:val="5C12B8F5"/>
    <w:rsid w:val="5CA3BC28"/>
    <w:rsid w:val="5D33C3F7"/>
    <w:rsid w:val="5E2444CE"/>
    <w:rsid w:val="5E82985B"/>
    <w:rsid w:val="5E89C2F9"/>
    <w:rsid w:val="60347B8C"/>
    <w:rsid w:val="60F42B3D"/>
    <w:rsid w:val="616A29E8"/>
    <w:rsid w:val="61C34144"/>
    <w:rsid w:val="61DB507B"/>
    <w:rsid w:val="62970046"/>
    <w:rsid w:val="63901ADD"/>
    <w:rsid w:val="64315379"/>
    <w:rsid w:val="64AD6DBA"/>
    <w:rsid w:val="6598BDA4"/>
    <w:rsid w:val="65CA2246"/>
    <w:rsid w:val="66B7D447"/>
    <w:rsid w:val="66E830C3"/>
    <w:rsid w:val="675D8917"/>
    <w:rsid w:val="67EF36B6"/>
    <w:rsid w:val="68B00ADB"/>
    <w:rsid w:val="68C2DC65"/>
    <w:rsid w:val="695DD1B4"/>
    <w:rsid w:val="69C125E8"/>
    <w:rsid w:val="6ADD33D0"/>
    <w:rsid w:val="6B7359E2"/>
    <w:rsid w:val="6C6EB201"/>
    <w:rsid w:val="6D5BC92F"/>
    <w:rsid w:val="6DAFFE8B"/>
    <w:rsid w:val="6DF2E8F7"/>
    <w:rsid w:val="6E1629A4"/>
    <w:rsid w:val="6E6A4785"/>
    <w:rsid w:val="6EB8ED83"/>
    <w:rsid w:val="6FBA69C1"/>
    <w:rsid w:val="6FD95181"/>
    <w:rsid w:val="7178A897"/>
    <w:rsid w:val="71FDB8A8"/>
    <w:rsid w:val="723AF274"/>
    <w:rsid w:val="723E4220"/>
    <w:rsid w:val="72944F43"/>
    <w:rsid w:val="72D1F6F5"/>
    <w:rsid w:val="7349373E"/>
    <w:rsid w:val="74DC59DC"/>
    <w:rsid w:val="7530829A"/>
    <w:rsid w:val="75FF1822"/>
    <w:rsid w:val="762727B7"/>
    <w:rsid w:val="77408CCC"/>
    <w:rsid w:val="78567290"/>
    <w:rsid w:val="78985483"/>
    <w:rsid w:val="78E494A4"/>
    <w:rsid w:val="7963FA0F"/>
    <w:rsid w:val="7997B2F6"/>
    <w:rsid w:val="79C28701"/>
    <w:rsid w:val="79E8E0EA"/>
    <w:rsid w:val="7C450052"/>
    <w:rsid w:val="7C8FF9D6"/>
    <w:rsid w:val="7E318CC6"/>
    <w:rsid w:val="7E80F42E"/>
    <w:rsid w:val="7F614A7C"/>
    <w:rsid w:val="7FC4AB9E"/>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B850E3"/>
  <w15:docId w15:val="{BEDBB393-6E81-415E-AB42-319A38B880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uiPriority="99"/>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F60BD9"/>
    <w:rPr>
      <w:color w:val="808080"/>
    </w:rPr>
  </w:style>
  <w:style w:type="character" w:styleId="CommentReference">
    <w:name w:val="annotation reference"/>
    <w:unhideWhenUsed/>
    <w:rsid w:val="00B62797"/>
    <w:rPr>
      <w:sz w:val="16"/>
      <w:szCs w:val="16"/>
    </w:rPr>
  </w:style>
  <w:style w:type="paragraph" w:styleId="CommentText">
    <w:name w:val="annotation text"/>
    <w:basedOn w:val="Normal"/>
    <w:link w:val="CommentTextChar"/>
    <w:unhideWhenUsed/>
    <w:rsid w:val="00B62797"/>
    <w:pPr>
      <w:spacing w:after="160"/>
    </w:pPr>
    <w:rPr>
      <w:rFonts w:asciiTheme="minorHAnsi" w:eastAsiaTheme="minorHAnsi" w:hAnsiTheme="minorHAnsi" w:cstheme="minorBidi"/>
      <w:sz w:val="20"/>
    </w:rPr>
  </w:style>
  <w:style w:type="character" w:customStyle="1" w:styleId="CommentTextChar">
    <w:name w:val="Comment Text Char"/>
    <w:basedOn w:val="DefaultParagraphFont"/>
    <w:link w:val="CommentText"/>
    <w:rsid w:val="00B62797"/>
    <w:rPr>
      <w:rFonts w:asciiTheme="minorHAnsi" w:eastAsiaTheme="minorHAnsi" w:hAnsiTheme="minorHAnsi" w:cstheme="minorBidi"/>
      <w:sz w:val="20"/>
    </w:rPr>
  </w:style>
  <w:style w:type="paragraph" w:styleId="BalloonText">
    <w:name w:val="Balloon Text"/>
    <w:basedOn w:val="Normal"/>
    <w:link w:val="BalloonTextChar"/>
    <w:semiHidden/>
    <w:unhideWhenUsed/>
    <w:rsid w:val="00B62797"/>
    <w:rPr>
      <w:rFonts w:ascii="Segoe UI" w:hAnsi="Segoe UI" w:cs="Segoe UI"/>
      <w:sz w:val="18"/>
      <w:szCs w:val="18"/>
    </w:rPr>
  </w:style>
  <w:style w:type="character" w:customStyle="1" w:styleId="BalloonTextChar">
    <w:name w:val="Balloon Text Char"/>
    <w:basedOn w:val="DefaultParagraphFont"/>
    <w:link w:val="BalloonText"/>
    <w:semiHidden/>
    <w:rsid w:val="00B62797"/>
    <w:rPr>
      <w:rFonts w:ascii="Segoe UI" w:hAnsi="Segoe UI" w:cs="Segoe UI"/>
      <w:sz w:val="18"/>
      <w:szCs w:val="18"/>
    </w:rPr>
  </w:style>
  <w:style w:type="paragraph" w:styleId="CommentSubject">
    <w:name w:val="annotation subject"/>
    <w:basedOn w:val="CommentText"/>
    <w:next w:val="CommentText"/>
    <w:link w:val="CommentSubjectChar"/>
    <w:semiHidden/>
    <w:unhideWhenUsed/>
    <w:rsid w:val="002D66C2"/>
    <w:pPr>
      <w:spacing w:after="0"/>
    </w:pPr>
    <w:rPr>
      <w:rFonts w:ascii="Times New Roman" w:eastAsia="Times New Roman" w:hAnsi="Times New Roman" w:cs="Times New Roman"/>
      <w:b/>
      <w:bCs/>
    </w:rPr>
  </w:style>
  <w:style w:type="character" w:customStyle="1" w:styleId="CommentSubjectChar">
    <w:name w:val="Comment Subject Char"/>
    <w:basedOn w:val="CommentTextChar"/>
    <w:link w:val="CommentSubject"/>
    <w:semiHidden/>
    <w:rsid w:val="002D66C2"/>
    <w:rPr>
      <w:rFonts w:asciiTheme="minorHAnsi" w:eastAsiaTheme="minorHAnsi" w:hAnsiTheme="minorHAnsi" w:cstheme="minorBidi"/>
      <w:b/>
      <w:bCs/>
      <w:sz w:val="20"/>
    </w:rPr>
  </w:style>
  <w:style w:type="character" w:styleId="Hyperlink">
    <w:name w:val="Hyperlink"/>
    <w:basedOn w:val="DefaultParagraphFont"/>
    <w:unhideWhenUsed/>
    <w:rsid w:val="0053752C"/>
    <w:rPr>
      <w:color w:val="0563C1" w:themeColor="hyperlink"/>
      <w:u w:val="single"/>
    </w:rPr>
  </w:style>
  <w:style w:type="paragraph" w:styleId="FootnoteText">
    <w:name w:val="footnote text"/>
    <w:basedOn w:val="Normal"/>
    <w:link w:val="FootnoteTextChar"/>
    <w:semiHidden/>
    <w:unhideWhenUsed/>
    <w:rsid w:val="00A81943"/>
    <w:rPr>
      <w:sz w:val="20"/>
    </w:rPr>
  </w:style>
  <w:style w:type="character" w:customStyle="1" w:styleId="FootnoteTextChar">
    <w:name w:val="Footnote Text Char"/>
    <w:basedOn w:val="DefaultParagraphFont"/>
    <w:link w:val="FootnoteText"/>
    <w:semiHidden/>
    <w:rsid w:val="00A81943"/>
    <w:rPr>
      <w:sz w:val="20"/>
    </w:rPr>
  </w:style>
  <w:style w:type="character" w:styleId="FootnoteReference">
    <w:name w:val="footnote reference"/>
    <w:basedOn w:val="DefaultParagraphFont"/>
    <w:semiHidden/>
    <w:unhideWhenUsed/>
    <w:rsid w:val="00A81943"/>
    <w:rPr>
      <w:vertAlign w:val="superscript"/>
    </w:rPr>
  </w:style>
  <w:style w:type="paragraph" w:styleId="Revision">
    <w:name w:val="Revision"/>
    <w:hidden/>
    <w:semiHidden/>
    <w:rsid w:val="0043045D"/>
  </w:style>
  <w:style w:type="paragraph" w:styleId="ListParagraph">
    <w:name w:val="List Paragraph"/>
    <w:basedOn w:val="Normal"/>
    <w:uiPriority w:val="34"/>
    <w:qFormat/>
    <w:rsid w:val="2F9954A3"/>
    <w:pPr>
      <w:ind w:left="720"/>
      <w:contextualSpacing/>
    </w:pPr>
  </w:style>
  <w:style w:type="character" w:customStyle="1" w:styleId="normaltextrun">
    <w:name w:val="normaltextrun"/>
    <w:basedOn w:val="DefaultParagraphFont"/>
    <w:rsid w:val="00730656"/>
  </w:style>
  <w:style w:type="character" w:styleId="UnresolvedMention">
    <w:name w:val="Unresolved Mention"/>
    <w:basedOn w:val="DefaultParagraphFont"/>
    <w:uiPriority w:val="99"/>
    <w:semiHidden/>
    <w:unhideWhenUsed/>
    <w:rsid w:val="00FB6252"/>
    <w:rPr>
      <w:color w:val="605E5C"/>
      <w:shd w:val="clear" w:color="auto" w:fill="E1DFDD"/>
    </w:rPr>
  </w:style>
  <w:style w:type="paragraph" w:styleId="Header">
    <w:name w:val="header"/>
    <w:basedOn w:val="Normal"/>
    <w:link w:val="HeaderChar"/>
    <w:unhideWhenUsed/>
    <w:rsid w:val="00FC2AFE"/>
    <w:pPr>
      <w:tabs>
        <w:tab w:val="center" w:pos="4819"/>
        <w:tab w:val="right" w:pos="9638"/>
      </w:tabs>
    </w:pPr>
  </w:style>
  <w:style w:type="character" w:customStyle="1" w:styleId="HeaderChar">
    <w:name w:val="Header Char"/>
    <w:basedOn w:val="DefaultParagraphFont"/>
    <w:link w:val="Header"/>
    <w:rsid w:val="00FC2AFE"/>
  </w:style>
  <w:style w:type="paragraph" w:styleId="Footer">
    <w:name w:val="footer"/>
    <w:basedOn w:val="Normal"/>
    <w:link w:val="FooterChar"/>
    <w:unhideWhenUsed/>
    <w:rsid w:val="00FC2AFE"/>
    <w:pPr>
      <w:tabs>
        <w:tab w:val="center" w:pos="4819"/>
        <w:tab w:val="right" w:pos="9638"/>
      </w:tabs>
    </w:pPr>
  </w:style>
  <w:style w:type="character" w:customStyle="1" w:styleId="FooterChar">
    <w:name w:val="Footer Char"/>
    <w:basedOn w:val="DefaultParagraphFont"/>
    <w:link w:val="Footer"/>
    <w:rsid w:val="00FC2AFE"/>
  </w:style>
  <w:style w:type="character" w:styleId="FollowedHyperlink">
    <w:name w:val="FollowedHyperlink"/>
    <w:basedOn w:val="DefaultParagraphFont"/>
    <w:semiHidden/>
    <w:unhideWhenUsed/>
    <w:rsid w:val="00264B17"/>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173510">
      <w:bodyDiv w:val="1"/>
      <w:marLeft w:val="0"/>
      <w:marRight w:val="0"/>
      <w:marTop w:val="0"/>
      <w:marBottom w:val="0"/>
      <w:divBdr>
        <w:top w:val="none" w:sz="0" w:space="0" w:color="auto"/>
        <w:left w:val="none" w:sz="0" w:space="0" w:color="auto"/>
        <w:bottom w:val="none" w:sz="0" w:space="0" w:color="auto"/>
        <w:right w:val="none" w:sz="0" w:space="0" w:color="auto"/>
      </w:divBdr>
    </w:div>
    <w:div w:id="84152938">
      <w:bodyDiv w:val="1"/>
      <w:marLeft w:val="0"/>
      <w:marRight w:val="0"/>
      <w:marTop w:val="0"/>
      <w:marBottom w:val="0"/>
      <w:divBdr>
        <w:top w:val="none" w:sz="0" w:space="0" w:color="auto"/>
        <w:left w:val="none" w:sz="0" w:space="0" w:color="auto"/>
        <w:bottom w:val="none" w:sz="0" w:space="0" w:color="auto"/>
        <w:right w:val="none" w:sz="0" w:space="0" w:color="auto"/>
      </w:divBdr>
    </w:div>
    <w:div w:id="96365871">
      <w:bodyDiv w:val="1"/>
      <w:marLeft w:val="0"/>
      <w:marRight w:val="0"/>
      <w:marTop w:val="0"/>
      <w:marBottom w:val="0"/>
      <w:divBdr>
        <w:top w:val="none" w:sz="0" w:space="0" w:color="auto"/>
        <w:left w:val="none" w:sz="0" w:space="0" w:color="auto"/>
        <w:bottom w:val="none" w:sz="0" w:space="0" w:color="auto"/>
        <w:right w:val="none" w:sz="0" w:space="0" w:color="auto"/>
      </w:divBdr>
      <w:divsChild>
        <w:div w:id="261306082">
          <w:marLeft w:val="0"/>
          <w:marRight w:val="0"/>
          <w:marTop w:val="0"/>
          <w:marBottom w:val="0"/>
          <w:divBdr>
            <w:top w:val="none" w:sz="0" w:space="0" w:color="auto"/>
            <w:left w:val="none" w:sz="0" w:space="0" w:color="auto"/>
            <w:bottom w:val="none" w:sz="0" w:space="0" w:color="auto"/>
            <w:right w:val="none" w:sz="0" w:space="0" w:color="auto"/>
          </w:divBdr>
        </w:div>
        <w:div w:id="392894506">
          <w:marLeft w:val="0"/>
          <w:marRight w:val="0"/>
          <w:marTop w:val="0"/>
          <w:marBottom w:val="0"/>
          <w:divBdr>
            <w:top w:val="none" w:sz="0" w:space="0" w:color="auto"/>
            <w:left w:val="none" w:sz="0" w:space="0" w:color="auto"/>
            <w:bottom w:val="none" w:sz="0" w:space="0" w:color="auto"/>
            <w:right w:val="none" w:sz="0" w:space="0" w:color="auto"/>
          </w:divBdr>
        </w:div>
        <w:div w:id="549652062">
          <w:marLeft w:val="0"/>
          <w:marRight w:val="0"/>
          <w:marTop w:val="0"/>
          <w:marBottom w:val="0"/>
          <w:divBdr>
            <w:top w:val="none" w:sz="0" w:space="0" w:color="auto"/>
            <w:left w:val="none" w:sz="0" w:space="0" w:color="auto"/>
            <w:bottom w:val="none" w:sz="0" w:space="0" w:color="auto"/>
            <w:right w:val="none" w:sz="0" w:space="0" w:color="auto"/>
          </w:divBdr>
        </w:div>
        <w:div w:id="624235314">
          <w:marLeft w:val="0"/>
          <w:marRight w:val="0"/>
          <w:marTop w:val="0"/>
          <w:marBottom w:val="0"/>
          <w:divBdr>
            <w:top w:val="none" w:sz="0" w:space="0" w:color="auto"/>
            <w:left w:val="none" w:sz="0" w:space="0" w:color="auto"/>
            <w:bottom w:val="none" w:sz="0" w:space="0" w:color="auto"/>
            <w:right w:val="none" w:sz="0" w:space="0" w:color="auto"/>
          </w:divBdr>
        </w:div>
        <w:div w:id="1245915372">
          <w:marLeft w:val="0"/>
          <w:marRight w:val="0"/>
          <w:marTop w:val="0"/>
          <w:marBottom w:val="0"/>
          <w:divBdr>
            <w:top w:val="none" w:sz="0" w:space="0" w:color="auto"/>
            <w:left w:val="none" w:sz="0" w:space="0" w:color="auto"/>
            <w:bottom w:val="none" w:sz="0" w:space="0" w:color="auto"/>
            <w:right w:val="none" w:sz="0" w:space="0" w:color="auto"/>
          </w:divBdr>
        </w:div>
        <w:div w:id="1449425966">
          <w:marLeft w:val="0"/>
          <w:marRight w:val="0"/>
          <w:marTop w:val="0"/>
          <w:marBottom w:val="0"/>
          <w:divBdr>
            <w:top w:val="none" w:sz="0" w:space="0" w:color="auto"/>
            <w:left w:val="none" w:sz="0" w:space="0" w:color="auto"/>
            <w:bottom w:val="none" w:sz="0" w:space="0" w:color="auto"/>
            <w:right w:val="none" w:sz="0" w:space="0" w:color="auto"/>
          </w:divBdr>
          <w:divsChild>
            <w:div w:id="1840195876">
              <w:marLeft w:val="-75"/>
              <w:marRight w:val="0"/>
              <w:marTop w:val="30"/>
              <w:marBottom w:val="30"/>
              <w:divBdr>
                <w:top w:val="none" w:sz="0" w:space="0" w:color="auto"/>
                <w:left w:val="none" w:sz="0" w:space="0" w:color="auto"/>
                <w:bottom w:val="none" w:sz="0" w:space="0" w:color="auto"/>
                <w:right w:val="none" w:sz="0" w:space="0" w:color="auto"/>
              </w:divBdr>
              <w:divsChild>
                <w:div w:id="44643169">
                  <w:marLeft w:val="0"/>
                  <w:marRight w:val="0"/>
                  <w:marTop w:val="0"/>
                  <w:marBottom w:val="0"/>
                  <w:divBdr>
                    <w:top w:val="none" w:sz="0" w:space="0" w:color="auto"/>
                    <w:left w:val="none" w:sz="0" w:space="0" w:color="auto"/>
                    <w:bottom w:val="none" w:sz="0" w:space="0" w:color="auto"/>
                    <w:right w:val="none" w:sz="0" w:space="0" w:color="auto"/>
                  </w:divBdr>
                  <w:divsChild>
                    <w:div w:id="430471234">
                      <w:marLeft w:val="0"/>
                      <w:marRight w:val="0"/>
                      <w:marTop w:val="0"/>
                      <w:marBottom w:val="0"/>
                      <w:divBdr>
                        <w:top w:val="none" w:sz="0" w:space="0" w:color="auto"/>
                        <w:left w:val="none" w:sz="0" w:space="0" w:color="auto"/>
                        <w:bottom w:val="none" w:sz="0" w:space="0" w:color="auto"/>
                        <w:right w:val="none" w:sz="0" w:space="0" w:color="auto"/>
                      </w:divBdr>
                    </w:div>
                    <w:div w:id="550579895">
                      <w:marLeft w:val="0"/>
                      <w:marRight w:val="0"/>
                      <w:marTop w:val="0"/>
                      <w:marBottom w:val="0"/>
                      <w:divBdr>
                        <w:top w:val="none" w:sz="0" w:space="0" w:color="auto"/>
                        <w:left w:val="none" w:sz="0" w:space="0" w:color="auto"/>
                        <w:bottom w:val="none" w:sz="0" w:space="0" w:color="auto"/>
                        <w:right w:val="none" w:sz="0" w:space="0" w:color="auto"/>
                      </w:divBdr>
                    </w:div>
                    <w:div w:id="871843103">
                      <w:marLeft w:val="0"/>
                      <w:marRight w:val="0"/>
                      <w:marTop w:val="0"/>
                      <w:marBottom w:val="0"/>
                      <w:divBdr>
                        <w:top w:val="none" w:sz="0" w:space="0" w:color="auto"/>
                        <w:left w:val="none" w:sz="0" w:space="0" w:color="auto"/>
                        <w:bottom w:val="none" w:sz="0" w:space="0" w:color="auto"/>
                        <w:right w:val="none" w:sz="0" w:space="0" w:color="auto"/>
                      </w:divBdr>
                    </w:div>
                    <w:div w:id="943536270">
                      <w:marLeft w:val="0"/>
                      <w:marRight w:val="0"/>
                      <w:marTop w:val="0"/>
                      <w:marBottom w:val="0"/>
                      <w:divBdr>
                        <w:top w:val="none" w:sz="0" w:space="0" w:color="auto"/>
                        <w:left w:val="none" w:sz="0" w:space="0" w:color="auto"/>
                        <w:bottom w:val="none" w:sz="0" w:space="0" w:color="auto"/>
                        <w:right w:val="none" w:sz="0" w:space="0" w:color="auto"/>
                      </w:divBdr>
                    </w:div>
                    <w:div w:id="1060791163">
                      <w:marLeft w:val="0"/>
                      <w:marRight w:val="0"/>
                      <w:marTop w:val="0"/>
                      <w:marBottom w:val="0"/>
                      <w:divBdr>
                        <w:top w:val="none" w:sz="0" w:space="0" w:color="auto"/>
                        <w:left w:val="none" w:sz="0" w:space="0" w:color="auto"/>
                        <w:bottom w:val="none" w:sz="0" w:space="0" w:color="auto"/>
                        <w:right w:val="none" w:sz="0" w:space="0" w:color="auto"/>
                      </w:divBdr>
                    </w:div>
                    <w:div w:id="1253393190">
                      <w:marLeft w:val="0"/>
                      <w:marRight w:val="0"/>
                      <w:marTop w:val="0"/>
                      <w:marBottom w:val="0"/>
                      <w:divBdr>
                        <w:top w:val="none" w:sz="0" w:space="0" w:color="auto"/>
                        <w:left w:val="none" w:sz="0" w:space="0" w:color="auto"/>
                        <w:bottom w:val="none" w:sz="0" w:space="0" w:color="auto"/>
                        <w:right w:val="none" w:sz="0" w:space="0" w:color="auto"/>
                      </w:divBdr>
                    </w:div>
                  </w:divsChild>
                </w:div>
                <w:div w:id="132479511">
                  <w:marLeft w:val="0"/>
                  <w:marRight w:val="0"/>
                  <w:marTop w:val="0"/>
                  <w:marBottom w:val="0"/>
                  <w:divBdr>
                    <w:top w:val="none" w:sz="0" w:space="0" w:color="auto"/>
                    <w:left w:val="none" w:sz="0" w:space="0" w:color="auto"/>
                    <w:bottom w:val="none" w:sz="0" w:space="0" w:color="auto"/>
                    <w:right w:val="none" w:sz="0" w:space="0" w:color="auto"/>
                  </w:divBdr>
                  <w:divsChild>
                    <w:div w:id="938832080">
                      <w:marLeft w:val="0"/>
                      <w:marRight w:val="0"/>
                      <w:marTop w:val="0"/>
                      <w:marBottom w:val="0"/>
                      <w:divBdr>
                        <w:top w:val="none" w:sz="0" w:space="0" w:color="auto"/>
                        <w:left w:val="none" w:sz="0" w:space="0" w:color="auto"/>
                        <w:bottom w:val="none" w:sz="0" w:space="0" w:color="auto"/>
                        <w:right w:val="none" w:sz="0" w:space="0" w:color="auto"/>
                      </w:divBdr>
                    </w:div>
                  </w:divsChild>
                </w:div>
                <w:div w:id="135070851">
                  <w:marLeft w:val="0"/>
                  <w:marRight w:val="0"/>
                  <w:marTop w:val="0"/>
                  <w:marBottom w:val="0"/>
                  <w:divBdr>
                    <w:top w:val="none" w:sz="0" w:space="0" w:color="auto"/>
                    <w:left w:val="none" w:sz="0" w:space="0" w:color="auto"/>
                    <w:bottom w:val="none" w:sz="0" w:space="0" w:color="auto"/>
                    <w:right w:val="none" w:sz="0" w:space="0" w:color="auto"/>
                  </w:divBdr>
                  <w:divsChild>
                    <w:div w:id="1414818734">
                      <w:marLeft w:val="0"/>
                      <w:marRight w:val="0"/>
                      <w:marTop w:val="0"/>
                      <w:marBottom w:val="0"/>
                      <w:divBdr>
                        <w:top w:val="none" w:sz="0" w:space="0" w:color="auto"/>
                        <w:left w:val="none" w:sz="0" w:space="0" w:color="auto"/>
                        <w:bottom w:val="none" w:sz="0" w:space="0" w:color="auto"/>
                        <w:right w:val="none" w:sz="0" w:space="0" w:color="auto"/>
                      </w:divBdr>
                    </w:div>
                  </w:divsChild>
                </w:div>
                <w:div w:id="145173427">
                  <w:marLeft w:val="0"/>
                  <w:marRight w:val="0"/>
                  <w:marTop w:val="0"/>
                  <w:marBottom w:val="0"/>
                  <w:divBdr>
                    <w:top w:val="none" w:sz="0" w:space="0" w:color="auto"/>
                    <w:left w:val="none" w:sz="0" w:space="0" w:color="auto"/>
                    <w:bottom w:val="none" w:sz="0" w:space="0" w:color="auto"/>
                    <w:right w:val="none" w:sz="0" w:space="0" w:color="auto"/>
                  </w:divBdr>
                  <w:divsChild>
                    <w:div w:id="1720863543">
                      <w:marLeft w:val="0"/>
                      <w:marRight w:val="0"/>
                      <w:marTop w:val="0"/>
                      <w:marBottom w:val="0"/>
                      <w:divBdr>
                        <w:top w:val="none" w:sz="0" w:space="0" w:color="auto"/>
                        <w:left w:val="none" w:sz="0" w:space="0" w:color="auto"/>
                        <w:bottom w:val="none" w:sz="0" w:space="0" w:color="auto"/>
                        <w:right w:val="none" w:sz="0" w:space="0" w:color="auto"/>
                      </w:divBdr>
                    </w:div>
                  </w:divsChild>
                </w:div>
                <w:div w:id="168719949">
                  <w:marLeft w:val="0"/>
                  <w:marRight w:val="0"/>
                  <w:marTop w:val="0"/>
                  <w:marBottom w:val="0"/>
                  <w:divBdr>
                    <w:top w:val="none" w:sz="0" w:space="0" w:color="auto"/>
                    <w:left w:val="none" w:sz="0" w:space="0" w:color="auto"/>
                    <w:bottom w:val="none" w:sz="0" w:space="0" w:color="auto"/>
                    <w:right w:val="none" w:sz="0" w:space="0" w:color="auto"/>
                  </w:divBdr>
                  <w:divsChild>
                    <w:div w:id="2085294155">
                      <w:marLeft w:val="0"/>
                      <w:marRight w:val="0"/>
                      <w:marTop w:val="0"/>
                      <w:marBottom w:val="0"/>
                      <w:divBdr>
                        <w:top w:val="none" w:sz="0" w:space="0" w:color="auto"/>
                        <w:left w:val="none" w:sz="0" w:space="0" w:color="auto"/>
                        <w:bottom w:val="none" w:sz="0" w:space="0" w:color="auto"/>
                        <w:right w:val="none" w:sz="0" w:space="0" w:color="auto"/>
                      </w:divBdr>
                    </w:div>
                  </w:divsChild>
                </w:div>
                <w:div w:id="273904750">
                  <w:marLeft w:val="0"/>
                  <w:marRight w:val="0"/>
                  <w:marTop w:val="0"/>
                  <w:marBottom w:val="0"/>
                  <w:divBdr>
                    <w:top w:val="none" w:sz="0" w:space="0" w:color="auto"/>
                    <w:left w:val="none" w:sz="0" w:space="0" w:color="auto"/>
                    <w:bottom w:val="none" w:sz="0" w:space="0" w:color="auto"/>
                    <w:right w:val="none" w:sz="0" w:space="0" w:color="auto"/>
                  </w:divBdr>
                  <w:divsChild>
                    <w:div w:id="1812792968">
                      <w:marLeft w:val="0"/>
                      <w:marRight w:val="0"/>
                      <w:marTop w:val="0"/>
                      <w:marBottom w:val="0"/>
                      <w:divBdr>
                        <w:top w:val="none" w:sz="0" w:space="0" w:color="auto"/>
                        <w:left w:val="none" w:sz="0" w:space="0" w:color="auto"/>
                        <w:bottom w:val="none" w:sz="0" w:space="0" w:color="auto"/>
                        <w:right w:val="none" w:sz="0" w:space="0" w:color="auto"/>
                      </w:divBdr>
                    </w:div>
                  </w:divsChild>
                </w:div>
                <w:div w:id="354039863">
                  <w:marLeft w:val="0"/>
                  <w:marRight w:val="0"/>
                  <w:marTop w:val="0"/>
                  <w:marBottom w:val="0"/>
                  <w:divBdr>
                    <w:top w:val="none" w:sz="0" w:space="0" w:color="auto"/>
                    <w:left w:val="none" w:sz="0" w:space="0" w:color="auto"/>
                    <w:bottom w:val="none" w:sz="0" w:space="0" w:color="auto"/>
                    <w:right w:val="none" w:sz="0" w:space="0" w:color="auto"/>
                  </w:divBdr>
                  <w:divsChild>
                    <w:div w:id="1272008280">
                      <w:marLeft w:val="0"/>
                      <w:marRight w:val="0"/>
                      <w:marTop w:val="0"/>
                      <w:marBottom w:val="0"/>
                      <w:divBdr>
                        <w:top w:val="none" w:sz="0" w:space="0" w:color="auto"/>
                        <w:left w:val="none" w:sz="0" w:space="0" w:color="auto"/>
                        <w:bottom w:val="none" w:sz="0" w:space="0" w:color="auto"/>
                        <w:right w:val="none" w:sz="0" w:space="0" w:color="auto"/>
                      </w:divBdr>
                    </w:div>
                  </w:divsChild>
                </w:div>
                <w:div w:id="401635788">
                  <w:marLeft w:val="0"/>
                  <w:marRight w:val="0"/>
                  <w:marTop w:val="0"/>
                  <w:marBottom w:val="0"/>
                  <w:divBdr>
                    <w:top w:val="none" w:sz="0" w:space="0" w:color="auto"/>
                    <w:left w:val="none" w:sz="0" w:space="0" w:color="auto"/>
                    <w:bottom w:val="none" w:sz="0" w:space="0" w:color="auto"/>
                    <w:right w:val="none" w:sz="0" w:space="0" w:color="auto"/>
                  </w:divBdr>
                  <w:divsChild>
                    <w:div w:id="1740904887">
                      <w:marLeft w:val="0"/>
                      <w:marRight w:val="0"/>
                      <w:marTop w:val="0"/>
                      <w:marBottom w:val="0"/>
                      <w:divBdr>
                        <w:top w:val="none" w:sz="0" w:space="0" w:color="auto"/>
                        <w:left w:val="none" w:sz="0" w:space="0" w:color="auto"/>
                        <w:bottom w:val="none" w:sz="0" w:space="0" w:color="auto"/>
                        <w:right w:val="none" w:sz="0" w:space="0" w:color="auto"/>
                      </w:divBdr>
                    </w:div>
                  </w:divsChild>
                </w:div>
                <w:div w:id="416950317">
                  <w:marLeft w:val="0"/>
                  <w:marRight w:val="0"/>
                  <w:marTop w:val="0"/>
                  <w:marBottom w:val="0"/>
                  <w:divBdr>
                    <w:top w:val="none" w:sz="0" w:space="0" w:color="auto"/>
                    <w:left w:val="none" w:sz="0" w:space="0" w:color="auto"/>
                    <w:bottom w:val="none" w:sz="0" w:space="0" w:color="auto"/>
                    <w:right w:val="none" w:sz="0" w:space="0" w:color="auto"/>
                  </w:divBdr>
                  <w:divsChild>
                    <w:div w:id="658004682">
                      <w:marLeft w:val="0"/>
                      <w:marRight w:val="0"/>
                      <w:marTop w:val="0"/>
                      <w:marBottom w:val="0"/>
                      <w:divBdr>
                        <w:top w:val="none" w:sz="0" w:space="0" w:color="auto"/>
                        <w:left w:val="none" w:sz="0" w:space="0" w:color="auto"/>
                        <w:bottom w:val="none" w:sz="0" w:space="0" w:color="auto"/>
                        <w:right w:val="none" w:sz="0" w:space="0" w:color="auto"/>
                      </w:divBdr>
                    </w:div>
                  </w:divsChild>
                </w:div>
                <w:div w:id="491261742">
                  <w:marLeft w:val="0"/>
                  <w:marRight w:val="0"/>
                  <w:marTop w:val="0"/>
                  <w:marBottom w:val="0"/>
                  <w:divBdr>
                    <w:top w:val="none" w:sz="0" w:space="0" w:color="auto"/>
                    <w:left w:val="none" w:sz="0" w:space="0" w:color="auto"/>
                    <w:bottom w:val="none" w:sz="0" w:space="0" w:color="auto"/>
                    <w:right w:val="none" w:sz="0" w:space="0" w:color="auto"/>
                  </w:divBdr>
                  <w:divsChild>
                    <w:div w:id="1223516938">
                      <w:marLeft w:val="0"/>
                      <w:marRight w:val="0"/>
                      <w:marTop w:val="0"/>
                      <w:marBottom w:val="0"/>
                      <w:divBdr>
                        <w:top w:val="none" w:sz="0" w:space="0" w:color="auto"/>
                        <w:left w:val="none" w:sz="0" w:space="0" w:color="auto"/>
                        <w:bottom w:val="none" w:sz="0" w:space="0" w:color="auto"/>
                        <w:right w:val="none" w:sz="0" w:space="0" w:color="auto"/>
                      </w:divBdr>
                    </w:div>
                  </w:divsChild>
                </w:div>
                <w:div w:id="494420470">
                  <w:marLeft w:val="0"/>
                  <w:marRight w:val="0"/>
                  <w:marTop w:val="0"/>
                  <w:marBottom w:val="0"/>
                  <w:divBdr>
                    <w:top w:val="none" w:sz="0" w:space="0" w:color="auto"/>
                    <w:left w:val="none" w:sz="0" w:space="0" w:color="auto"/>
                    <w:bottom w:val="none" w:sz="0" w:space="0" w:color="auto"/>
                    <w:right w:val="none" w:sz="0" w:space="0" w:color="auto"/>
                  </w:divBdr>
                  <w:divsChild>
                    <w:div w:id="1062606210">
                      <w:marLeft w:val="0"/>
                      <w:marRight w:val="0"/>
                      <w:marTop w:val="0"/>
                      <w:marBottom w:val="0"/>
                      <w:divBdr>
                        <w:top w:val="none" w:sz="0" w:space="0" w:color="auto"/>
                        <w:left w:val="none" w:sz="0" w:space="0" w:color="auto"/>
                        <w:bottom w:val="none" w:sz="0" w:space="0" w:color="auto"/>
                        <w:right w:val="none" w:sz="0" w:space="0" w:color="auto"/>
                      </w:divBdr>
                    </w:div>
                  </w:divsChild>
                </w:div>
                <w:div w:id="499084324">
                  <w:marLeft w:val="0"/>
                  <w:marRight w:val="0"/>
                  <w:marTop w:val="0"/>
                  <w:marBottom w:val="0"/>
                  <w:divBdr>
                    <w:top w:val="none" w:sz="0" w:space="0" w:color="auto"/>
                    <w:left w:val="none" w:sz="0" w:space="0" w:color="auto"/>
                    <w:bottom w:val="none" w:sz="0" w:space="0" w:color="auto"/>
                    <w:right w:val="none" w:sz="0" w:space="0" w:color="auto"/>
                  </w:divBdr>
                  <w:divsChild>
                    <w:div w:id="509878602">
                      <w:marLeft w:val="0"/>
                      <w:marRight w:val="0"/>
                      <w:marTop w:val="0"/>
                      <w:marBottom w:val="0"/>
                      <w:divBdr>
                        <w:top w:val="none" w:sz="0" w:space="0" w:color="auto"/>
                        <w:left w:val="none" w:sz="0" w:space="0" w:color="auto"/>
                        <w:bottom w:val="none" w:sz="0" w:space="0" w:color="auto"/>
                        <w:right w:val="none" w:sz="0" w:space="0" w:color="auto"/>
                      </w:divBdr>
                    </w:div>
                  </w:divsChild>
                </w:div>
                <w:div w:id="592710875">
                  <w:marLeft w:val="0"/>
                  <w:marRight w:val="0"/>
                  <w:marTop w:val="0"/>
                  <w:marBottom w:val="0"/>
                  <w:divBdr>
                    <w:top w:val="none" w:sz="0" w:space="0" w:color="auto"/>
                    <w:left w:val="none" w:sz="0" w:space="0" w:color="auto"/>
                    <w:bottom w:val="none" w:sz="0" w:space="0" w:color="auto"/>
                    <w:right w:val="none" w:sz="0" w:space="0" w:color="auto"/>
                  </w:divBdr>
                  <w:divsChild>
                    <w:div w:id="1953048950">
                      <w:marLeft w:val="0"/>
                      <w:marRight w:val="0"/>
                      <w:marTop w:val="0"/>
                      <w:marBottom w:val="0"/>
                      <w:divBdr>
                        <w:top w:val="none" w:sz="0" w:space="0" w:color="auto"/>
                        <w:left w:val="none" w:sz="0" w:space="0" w:color="auto"/>
                        <w:bottom w:val="none" w:sz="0" w:space="0" w:color="auto"/>
                        <w:right w:val="none" w:sz="0" w:space="0" w:color="auto"/>
                      </w:divBdr>
                    </w:div>
                  </w:divsChild>
                </w:div>
                <w:div w:id="646282274">
                  <w:marLeft w:val="0"/>
                  <w:marRight w:val="0"/>
                  <w:marTop w:val="0"/>
                  <w:marBottom w:val="0"/>
                  <w:divBdr>
                    <w:top w:val="none" w:sz="0" w:space="0" w:color="auto"/>
                    <w:left w:val="none" w:sz="0" w:space="0" w:color="auto"/>
                    <w:bottom w:val="none" w:sz="0" w:space="0" w:color="auto"/>
                    <w:right w:val="none" w:sz="0" w:space="0" w:color="auto"/>
                  </w:divBdr>
                  <w:divsChild>
                    <w:div w:id="808088468">
                      <w:marLeft w:val="0"/>
                      <w:marRight w:val="0"/>
                      <w:marTop w:val="0"/>
                      <w:marBottom w:val="0"/>
                      <w:divBdr>
                        <w:top w:val="none" w:sz="0" w:space="0" w:color="auto"/>
                        <w:left w:val="none" w:sz="0" w:space="0" w:color="auto"/>
                        <w:bottom w:val="none" w:sz="0" w:space="0" w:color="auto"/>
                        <w:right w:val="none" w:sz="0" w:space="0" w:color="auto"/>
                      </w:divBdr>
                    </w:div>
                  </w:divsChild>
                </w:div>
                <w:div w:id="670134409">
                  <w:marLeft w:val="0"/>
                  <w:marRight w:val="0"/>
                  <w:marTop w:val="0"/>
                  <w:marBottom w:val="0"/>
                  <w:divBdr>
                    <w:top w:val="none" w:sz="0" w:space="0" w:color="auto"/>
                    <w:left w:val="none" w:sz="0" w:space="0" w:color="auto"/>
                    <w:bottom w:val="none" w:sz="0" w:space="0" w:color="auto"/>
                    <w:right w:val="none" w:sz="0" w:space="0" w:color="auto"/>
                  </w:divBdr>
                  <w:divsChild>
                    <w:div w:id="435902414">
                      <w:marLeft w:val="0"/>
                      <w:marRight w:val="0"/>
                      <w:marTop w:val="0"/>
                      <w:marBottom w:val="0"/>
                      <w:divBdr>
                        <w:top w:val="none" w:sz="0" w:space="0" w:color="auto"/>
                        <w:left w:val="none" w:sz="0" w:space="0" w:color="auto"/>
                        <w:bottom w:val="none" w:sz="0" w:space="0" w:color="auto"/>
                        <w:right w:val="none" w:sz="0" w:space="0" w:color="auto"/>
                      </w:divBdr>
                    </w:div>
                  </w:divsChild>
                </w:div>
                <w:div w:id="692000403">
                  <w:marLeft w:val="0"/>
                  <w:marRight w:val="0"/>
                  <w:marTop w:val="0"/>
                  <w:marBottom w:val="0"/>
                  <w:divBdr>
                    <w:top w:val="none" w:sz="0" w:space="0" w:color="auto"/>
                    <w:left w:val="none" w:sz="0" w:space="0" w:color="auto"/>
                    <w:bottom w:val="none" w:sz="0" w:space="0" w:color="auto"/>
                    <w:right w:val="none" w:sz="0" w:space="0" w:color="auto"/>
                  </w:divBdr>
                  <w:divsChild>
                    <w:div w:id="617027627">
                      <w:marLeft w:val="0"/>
                      <w:marRight w:val="0"/>
                      <w:marTop w:val="0"/>
                      <w:marBottom w:val="0"/>
                      <w:divBdr>
                        <w:top w:val="none" w:sz="0" w:space="0" w:color="auto"/>
                        <w:left w:val="none" w:sz="0" w:space="0" w:color="auto"/>
                        <w:bottom w:val="none" w:sz="0" w:space="0" w:color="auto"/>
                        <w:right w:val="none" w:sz="0" w:space="0" w:color="auto"/>
                      </w:divBdr>
                    </w:div>
                  </w:divsChild>
                </w:div>
                <w:div w:id="750547832">
                  <w:marLeft w:val="0"/>
                  <w:marRight w:val="0"/>
                  <w:marTop w:val="0"/>
                  <w:marBottom w:val="0"/>
                  <w:divBdr>
                    <w:top w:val="none" w:sz="0" w:space="0" w:color="auto"/>
                    <w:left w:val="none" w:sz="0" w:space="0" w:color="auto"/>
                    <w:bottom w:val="none" w:sz="0" w:space="0" w:color="auto"/>
                    <w:right w:val="none" w:sz="0" w:space="0" w:color="auto"/>
                  </w:divBdr>
                  <w:divsChild>
                    <w:div w:id="259602954">
                      <w:marLeft w:val="0"/>
                      <w:marRight w:val="0"/>
                      <w:marTop w:val="0"/>
                      <w:marBottom w:val="0"/>
                      <w:divBdr>
                        <w:top w:val="none" w:sz="0" w:space="0" w:color="auto"/>
                        <w:left w:val="none" w:sz="0" w:space="0" w:color="auto"/>
                        <w:bottom w:val="none" w:sz="0" w:space="0" w:color="auto"/>
                        <w:right w:val="none" w:sz="0" w:space="0" w:color="auto"/>
                      </w:divBdr>
                    </w:div>
                  </w:divsChild>
                </w:div>
                <w:div w:id="853540876">
                  <w:marLeft w:val="0"/>
                  <w:marRight w:val="0"/>
                  <w:marTop w:val="0"/>
                  <w:marBottom w:val="0"/>
                  <w:divBdr>
                    <w:top w:val="none" w:sz="0" w:space="0" w:color="auto"/>
                    <w:left w:val="none" w:sz="0" w:space="0" w:color="auto"/>
                    <w:bottom w:val="none" w:sz="0" w:space="0" w:color="auto"/>
                    <w:right w:val="none" w:sz="0" w:space="0" w:color="auto"/>
                  </w:divBdr>
                  <w:divsChild>
                    <w:div w:id="121269941">
                      <w:marLeft w:val="0"/>
                      <w:marRight w:val="0"/>
                      <w:marTop w:val="0"/>
                      <w:marBottom w:val="0"/>
                      <w:divBdr>
                        <w:top w:val="none" w:sz="0" w:space="0" w:color="auto"/>
                        <w:left w:val="none" w:sz="0" w:space="0" w:color="auto"/>
                        <w:bottom w:val="none" w:sz="0" w:space="0" w:color="auto"/>
                        <w:right w:val="none" w:sz="0" w:space="0" w:color="auto"/>
                      </w:divBdr>
                    </w:div>
                  </w:divsChild>
                </w:div>
                <w:div w:id="877861689">
                  <w:marLeft w:val="0"/>
                  <w:marRight w:val="0"/>
                  <w:marTop w:val="0"/>
                  <w:marBottom w:val="0"/>
                  <w:divBdr>
                    <w:top w:val="none" w:sz="0" w:space="0" w:color="auto"/>
                    <w:left w:val="none" w:sz="0" w:space="0" w:color="auto"/>
                    <w:bottom w:val="none" w:sz="0" w:space="0" w:color="auto"/>
                    <w:right w:val="none" w:sz="0" w:space="0" w:color="auto"/>
                  </w:divBdr>
                  <w:divsChild>
                    <w:div w:id="31733175">
                      <w:marLeft w:val="0"/>
                      <w:marRight w:val="0"/>
                      <w:marTop w:val="0"/>
                      <w:marBottom w:val="0"/>
                      <w:divBdr>
                        <w:top w:val="none" w:sz="0" w:space="0" w:color="auto"/>
                        <w:left w:val="none" w:sz="0" w:space="0" w:color="auto"/>
                        <w:bottom w:val="none" w:sz="0" w:space="0" w:color="auto"/>
                        <w:right w:val="none" w:sz="0" w:space="0" w:color="auto"/>
                      </w:divBdr>
                    </w:div>
                  </w:divsChild>
                </w:div>
                <w:div w:id="961500102">
                  <w:marLeft w:val="0"/>
                  <w:marRight w:val="0"/>
                  <w:marTop w:val="0"/>
                  <w:marBottom w:val="0"/>
                  <w:divBdr>
                    <w:top w:val="none" w:sz="0" w:space="0" w:color="auto"/>
                    <w:left w:val="none" w:sz="0" w:space="0" w:color="auto"/>
                    <w:bottom w:val="none" w:sz="0" w:space="0" w:color="auto"/>
                    <w:right w:val="none" w:sz="0" w:space="0" w:color="auto"/>
                  </w:divBdr>
                  <w:divsChild>
                    <w:div w:id="919172079">
                      <w:marLeft w:val="0"/>
                      <w:marRight w:val="0"/>
                      <w:marTop w:val="0"/>
                      <w:marBottom w:val="0"/>
                      <w:divBdr>
                        <w:top w:val="none" w:sz="0" w:space="0" w:color="auto"/>
                        <w:left w:val="none" w:sz="0" w:space="0" w:color="auto"/>
                        <w:bottom w:val="none" w:sz="0" w:space="0" w:color="auto"/>
                        <w:right w:val="none" w:sz="0" w:space="0" w:color="auto"/>
                      </w:divBdr>
                    </w:div>
                  </w:divsChild>
                </w:div>
                <w:div w:id="1026757908">
                  <w:marLeft w:val="0"/>
                  <w:marRight w:val="0"/>
                  <w:marTop w:val="0"/>
                  <w:marBottom w:val="0"/>
                  <w:divBdr>
                    <w:top w:val="none" w:sz="0" w:space="0" w:color="auto"/>
                    <w:left w:val="none" w:sz="0" w:space="0" w:color="auto"/>
                    <w:bottom w:val="none" w:sz="0" w:space="0" w:color="auto"/>
                    <w:right w:val="none" w:sz="0" w:space="0" w:color="auto"/>
                  </w:divBdr>
                  <w:divsChild>
                    <w:div w:id="147211661">
                      <w:marLeft w:val="0"/>
                      <w:marRight w:val="0"/>
                      <w:marTop w:val="0"/>
                      <w:marBottom w:val="0"/>
                      <w:divBdr>
                        <w:top w:val="none" w:sz="0" w:space="0" w:color="auto"/>
                        <w:left w:val="none" w:sz="0" w:space="0" w:color="auto"/>
                        <w:bottom w:val="none" w:sz="0" w:space="0" w:color="auto"/>
                        <w:right w:val="none" w:sz="0" w:space="0" w:color="auto"/>
                      </w:divBdr>
                    </w:div>
                  </w:divsChild>
                </w:div>
                <w:div w:id="1033534194">
                  <w:marLeft w:val="0"/>
                  <w:marRight w:val="0"/>
                  <w:marTop w:val="0"/>
                  <w:marBottom w:val="0"/>
                  <w:divBdr>
                    <w:top w:val="none" w:sz="0" w:space="0" w:color="auto"/>
                    <w:left w:val="none" w:sz="0" w:space="0" w:color="auto"/>
                    <w:bottom w:val="none" w:sz="0" w:space="0" w:color="auto"/>
                    <w:right w:val="none" w:sz="0" w:space="0" w:color="auto"/>
                  </w:divBdr>
                  <w:divsChild>
                    <w:div w:id="378820896">
                      <w:marLeft w:val="0"/>
                      <w:marRight w:val="0"/>
                      <w:marTop w:val="0"/>
                      <w:marBottom w:val="0"/>
                      <w:divBdr>
                        <w:top w:val="none" w:sz="0" w:space="0" w:color="auto"/>
                        <w:left w:val="none" w:sz="0" w:space="0" w:color="auto"/>
                        <w:bottom w:val="none" w:sz="0" w:space="0" w:color="auto"/>
                        <w:right w:val="none" w:sz="0" w:space="0" w:color="auto"/>
                      </w:divBdr>
                    </w:div>
                  </w:divsChild>
                </w:div>
                <w:div w:id="1064453332">
                  <w:marLeft w:val="0"/>
                  <w:marRight w:val="0"/>
                  <w:marTop w:val="0"/>
                  <w:marBottom w:val="0"/>
                  <w:divBdr>
                    <w:top w:val="none" w:sz="0" w:space="0" w:color="auto"/>
                    <w:left w:val="none" w:sz="0" w:space="0" w:color="auto"/>
                    <w:bottom w:val="none" w:sz="0" w:space="0" w:color="auto"/>
                    <w:right w:val="none" w:sz="0" w:space="0" w:color="auto"/>
                  </w:divBdr>
                  <w:divsChild>
                    <w:div w:id="1353652004">
                      <w:marLeft w:val="0"/>
                      <w:marRight w:val="0"/>
                      <w:marTop w:val="0"/>
                      <w:marBottom w:val="0"/>
                      <w:divBdr>
                        <w:top w:val="none" w:sz="0" w:space="0" w:color="auto"/>
                        <w:left w:val="none" w:sz="0" w:space="0" w:color="auto"/>
                        <w:bottom w:val="none" w:sz="0" w:space="0" w:color="auto"/>
                        <w:right w:val="none" w:sz="0" w:space="0" w:color="auto"/>
                      </w:divBdr>
                    </w:div>
                  </w:divsChild>
                </w:div>
                <w:div w:id="1159737834">
                  <w:marLeft w:val="0"/>
                  <w:marRight w:val="0"/>
                  <w:marTop w:val="0"/>
                  <w:marBottom w:val="0"/>
                  <w:divBdr>
                    <w:top w:val="none" w:sz="0" w:space="0" w:color="auto"/>
                    <w:left w:val="none" w:sz="0" w:space="0" w:color="auto"/>
                    <w:bottom w:val="none" w:sz="0" w:space="0" w:color="auto"/>
                    <w:right w:val="none" w:sz="0" w:space="0" w:color="auto"/>
                  </w:divBdr>
                  <w:divsChild>
                    <w:div w:id="475805976">
                      <w:marLeft w:val="0"/>
                      <w:marRight w:val="0"/>
                      <w:marTop w:val="0"/>
                      <w:marBottom w:val="0"/>
                      <w:divBdr>
                        <w:top w:val="none" w:sz="0" w:space="0" w:color="auto"/>
                        <w:left w:val="none" w:sz="0" w:space="0" w:color="auto"/>
                        <w:bottom w:val="none" w:sz="0" w:space="0" w:color="auto"/>
                        <w:right w:val="none" w:sz="0" w:space="0" w:color="auto"/>
                      </w:divBdr>
                    </w:div>
                    <w:div w:id="724328332">
                      <w:marLeft w:val="0"/>
                      <w:marRight w:val="0"/>
                      <w:marTop w:val="0"/>
                      <w:marBottom w:val="0"/>
                      <w:divBdr>
                        <w:top w:val="none" w:sz="0" w:space="0" w:color="auto"/>
                        <w:left w:val="none" w:sz="0" w:space="0" w:color="auto"/>
                        <w:bottom w:val="none" w:sz="0" w:space="0" w:color="auto"/>
                        <w:right w:val="none" w:sz="0" w:space="0" w:color="auto"/>
                      </w:divBdr>
                    </w:div>
                    <w:div w:id="773524112">
                      <w:marLeft w:val="0"/>
                      <w:marRight w:val="0"/>
                      <w:marTop w:val="0"/>
                      <w:marBottom w:val="0"/>
                      <w:divBdr>
                        <w:top w:val="none" w:sz="0" w:space="0" w:color="auto"/>
                        <w:left w:val="none" w:sz="0" w:space="0" w:color="auto"/>
                        <w:bottom w:val="none" w:sz="0" w:space="0" w:color="auto"/>
                        <w:right w:val="none" w:sz="0" w:space="0" w:color="auto"/>
                      </w:divBdr>
                    </w:div>
                    <w:div w:id="1309745025">
                      <w:marLeft w:val="0"/>
                      <w:marRight w:val="0"/>
                      <w:marTop w:val="0"/>
                      <w:marBottom w:val="0"/>
                      <w:divBdr>
                        <w:top w:val="none" w:sz="0" w:space="0" w:color="auto"/>
                        <w:left w:val="none" w:sz="0" w:space="0" w:color="auto"/>
                        <w:bottom w:val="none" w:sz="0" w:space="0" w:color="auto"/>
                        <w:right w:val="none" w:sz="0" w:space="0" w:color="auto"/>
                      </w:divBdr>
                    </w:div>
                    <w:div w:id="1581673698">
                      <w:marLeft w:val="0"/>
                      <w:marRight w:val="0"/>
                      <w:marTop w:val="0"/>
                      <w:marBottom w:val="0"/>
                      <w:divBdr>
                        <w:top w:val="none" w:sz="0" w:space="0" w:color="auto"/>
                        <w:left w:val="none" w:sz="0" w:space="0" w:color="auto"/>
                        <w:bottom w:val="none" w:sz="0" w:space="0" w:color="auto"/>
                        <w:right w:val="none" w:sz="0" w:space="0" w:color="auto"/>
                      </w:divBdr>
                    </w:div>
                  </w:divsChild>
                </w:div>
                <w:div w:id="1372270776">
                  <w:marLeft w:val="0"/>
                  <w:marRight w:val="0"/>
                  <w:marTop w:val="0"/>
                  <w:marBottom w:val="0"/>
                  <w:divBdr>
                    <w:top w:val="none" w:sz="0" w:space="0" w:color="auto"/>
                    <w:left w:val="none" w:sz="0" w:space="0" w:color="auto"/>
                    <w:bottom w:val="none" w:sz="0" w:space="0" w:color="auto"/>
                    <w:right w:val="none" w:sz="0" w:space="0" w:color="auto"/>
                  </w:divBdr>
                  <w:divsChild>
                    <w:div w:id="2051831815">
                      <w:marLeft w:val="0"/>
                      <w:marRight w:val="0"/>
                      <w:marTop w:val="0"/>
                      <w:marBottom w:val="0"/>
                      <w:divBdr>
                        <w:top w:val="none" w:sz="0" w:space="0" w:color="auto"/>
                        <w:left w:val="none" w:sz="0" w:space="0" w:color="auto"/>
                        <w:bottom w:val="none" w:sz="0" w:space="0" w:color="auto"/>
                        <w:right w:val="none" w:sz="0" w:space="0" w:color="auto"/>
                      </w:divBdr>
                    </w:div>
                  </w:divsChild>
                </w:div>
                <w:div w:id="1433938038">
                  <w:marLeft w:val="0"/>
                  <w:marRight w:val="0"/>
                  <w:marTop w:val="0"/>
                  <w:marBottom w:val="0"/>
                  <w:divBdr>
                    <w:top w:val="none" w:sz="0" w:space="0" w:color="auto"/>
                    <w:left w:val="none" w:sz="0" w:space="0" w:color="auto"/>
                    <w:bottom w:val="none" w:sz="0" w:space="0" w:color="auto"/>
                    <w:right w:val="none" w:sz="0" w:space="0" w:color="auto"/>
                  </w:divBdr>
                  <w:divsChild>
                    <w:div w:id="1377894515">
                      <w:marLeft w:val="0"/>
                      <w:marRight w:val="0"/>
                      <w:marTop w:val="0"/>
                      <w:marBottom w:val="0"/>
                      <w:divBdr>
                        <w:top w:val="none" w:sz="0" w:space="0" w:color="auto"/>
                        <w:left w:val="none" w:sz="0" w:space="0" w:color="auto"/>
                        <w:bottom w:val="none" w:sz="0" w:space="0" w:color="auto"/>
                        <w:right w:val="none" w:sz="0" w:space="0" w:color="auto"/>
                      </w:divBdr>
                    </w:div>
                  </w:divsChild>
                </w:div>
                <w:div w:id="1483352951">
                  <w:marLeft w:val="0"/>
                  <w:marRight w:val="0"/>
                  <w:marTop w:val="0"/>
                  <w:marBottom w:val="0"/>
                  <w:divBdr>
                    <w:top w:val="none" w:sz="0" w:space="0" w:color="auto"/>
                    <w:left w:val="none" w:sz="0" w:space="0" w:color="auto"/>
                    <w:bottom w:val="none" w:sz="0" w:space="0" w:color="auto"/>
                    <w:right w:val="none" w:sz="0" w:space="0" w:color="auto"/>
                  </w:divBdr>
                  <w:divsChild>
                    <w:div w:id="598172738">
                      <w:marLeft w:val="0"/>
                      <w:marRight w:val="0"/>
                      <w:marTop w:val="0"/>
                      <w:marBottom w:val="0"/>
                      <w:divBdr>
                        <w:top w:val="none" w:sz="0" w:space="0" w:color="auto"/>
                        <w:left w:val="none" w:sz="0" w:space="0" w:color="auto"/>
                        <w:bottom w:val="none" w:sz="0" w:space="0" w:color="auto"/>
                        <w:right w:val="none" w:sz="0" w:space="0" w:color="auto"/>
                      </w:divBdr>
                    </w:div>
                  </w:divsChild>
                </w:div>
                <w:div w:id="1538662043">
                  <w:marLeft w:val="0"/>
                  <w:marRight w:val="0"/>
                  <w:marTop w:val="0"/>
                  <w:marBottom w:val="0"/>
                  <w:divBdr>
                    <w:top w:val="none" w:sz="0" w:space="0" w:color="auto"/>
                    <w:left w:val="none" w:sz="0" w:space="0" w:color="auto"/>
                    <w:bottom w:val="none" w:sz="0" w:space="0" w:color="auto"/>
                    <w:right w:val="none" w:sz="0" w:space="0" w:color="auto"/>
                  </w:divBdr>
                  <w:divsChild>
                    <w:div w:id="1538589869">
                      <w:marLeft w:val="0"/>
                      <w:marRight w:val="0"/>
                      <w:marTop w:val="0"/>
                      <w:marBottom w:val="0"/>
                      <w:divBdr>
                        <w:top w:val="none" w:sz="0" w:space="0" w:color="auto"/>
                        <w:left w:val="none" w:sz="0" w:space="0" w:color="auto"/>
                        <w:bottom w:val="none" w:sz="0" w:space="0" w:color="auto"/>
                        <w:right w:val="none" w:sz="0" w:space="0" w:color="auto"/>
                      </w:divBdr>
                    </w:div>
                  </w:divsChild>
                </w:div>
                <w:div w:id="1570846433">
                  <w:marLeft w:val="0"/>
                  <w:marRight w:val="0"/>
                  <w:marTop w:val="0"/>
                  <w:marBottom w:val="0"/>
                  <w:divBdr>
                    <w:top w:val="none" w:sz="0" w:space="0" w:color="auto"/>
                    <w:left w:val="none" w:sz="0" w:space="0" w:color="auto"/>
                    <w:bottom w:val="none" w:sz="0" w:space="0" w:color="auto"/>
                    <w:right w:val="none" w:sz="0" w:space="0" w:color="auto"/>
                  </w:divBdr>
                  <w:divsChild>
                    <w:div w:id="886720162">
                      <w:marLeft w:val="0"/>
                      <w:marRight w:val="0"/>
                      <w:marTop w:val="0"/>
                      <w:marBottom w:val="0"/>
                      <w:divBdr>
                        <w:top w:val="none" w:sz="0" w:space="0" w:color="auto"/>
                        <w:left w:val="none" w:sz="0" w:space="0" w:color="auto"/>
                        <w:bottom w:val="none" w:sz="0" w:space="0" w:color="auto"/>
                        <w:right w:val="none" w:sz="0" w:space="0" w:color="auto"/>
                      </w:divBdr>
                    </w:div>
                  </w:divsChild>
                </w:div>
                <w:div w:id="1577979288">
                  <w:marLeft w:val="0"/>
                  <w:marRight w:val="0"/>
                  <w:marTop w:val="0"/>
                  <w:marBottom w:val="0"/>
                  <w:divBdr>
                    <w:top w:val="none" w:sz="0" w:space="0" w:color="auto"/>
                    <w:left w:val="none" w:sz="0" w:space="0" w:color="auto"/>
                    <w:bottom w:val="none" w:sz="0" w:space="0" w:color="auto"/>
                    <w:right w:val="none" w:sz="0" w:space="0" w:color="auto"/>
                  </w:divBdr>
                  <w:divsChild>
                    <w:div w:id="688920246">
                      <w:marLeft w:val="0"/>
                      <w:marRight w:val="0"/>
                      <w:marTop w:val="0"/>
                      <w:marBottom w:val="0"/>
                      <w:divBdr>
                        <w:top w:val="none" w:sz="0" w:space="0" w:color="auto"/>
                        <w:left w:val="none" w:sz="0" w:space="0" w:color="auto"/>
                        <w:bottom w:val="none" w:sz="0" w:space="0" w:color="auto"/>
                        <w:right w:val="none" w:sz="0" w:space="0" w:color="auto"/>
                      </w:divBdr>
                    </w:div>
                  </w:divsChild>
                </w:div>
                <w:div w:id="1587424643">
                  <w:marLeft w:val="0"/>
                  <w:marRight w:val="0"/>
                  <w:marTop w:val="0"/>
                  <w:marBottom w:val="0"/>
                  <w:divBdr>
                    <w:top w:val="none" w:sz="0" w:space="0" w:color="auto"/>
                    <w:left w:val="none" w:sz="0" w:space="0" w:color="auto"/>
                    <w:bottom w:val="none" w:sz="0" w:space="0" w:color="auto"/>
                    <w:right w:val="none" w:sz="0" w:space="0" w:color="auto"/>
                  </w:divBdr>
                  <w:divsChild>
                    <w:div w:id="297734775">
                      <w:marLeft w:val="0"/>
                      <w:marRight w:val="0"/>
                      <w:marTop w:val="0"/>
                      <w:marBottom w:val="0"/>
                      <w:divBdr>
                        <w:top w:val="none" w:sz="0" w:space="0" w:color="auto"/>
                        <w:left w:val="none" w:sz="0" w:space="0" w:color="auto"/>
                        <w:bottom w:val="none" w:sz="0" w:space="0" w:color="auto"/>
                        <w:right w:val="none" w:sz="0" w:space="0" w:color="auto"/>
                      </w:divBdr>
                    </w:div>
                  </w:divsChild>
                </w:div>
                <w:div w:id="1611469111">
                  <w:marLeft w:val="0"/>
                  <w:marRight w:val="0"/>
                  <w:marTop w:val="0"/>
                  <w:marBottom w:val="0"/>
                  <w:divBdr>
                    <w:top w:val="none" w:sz="0" w:space="0" w:color="auto"/>
                    <w:left w:val="none" w:sz="0" w:space="0" w:color="auto"/>
                    <w:bottom w:val="none" w:sz="0" w:space="0" w:color="auto"/>
                    <w:right w:val="none" w:sz="0" w:space="0" w:color="auto"/>
                  </w:divBdr>
                  <w:divsChild>
                    <w:div w:id="1827551755">
                      <w:marLeft w:val="0"/>
                      <w:marRight w:val="0"/>
                      <w:marTop w:val="0"/>
                      <w:marBottom w:val="0"/>
                      <w:divBdr>
                        <w:top w:val="none" w:sz="0" w:space="0" w:color="auto"/>
                        <w:left w:val="none" w:sz="0" w:space="0" w:color="auto"/>
                        <w:bottom w:val="none" w:sz="0" w:space="0" w:color="auto"/>
                        <w:right w:val="none" w:sz="0" w:space="0" w:color="auto"/>
                      </w:divBdr>
                    </w:div>
                  </w:divsChild>
                </w:div>
                <w:div w:id="1656713936">
                  <w:marLeft w:val="0"/>
                  <w:marRight w:val="0"/>
                  <w:marTop w:val="0"/>
                  <w:marBottom w:val="0"/>
                  <w:divBdr>
                    <w:top w:val="none" w:sz="0" w:space="0" w:color="auto"/>
                    <w:left w:val="none" w:sz="0" w:space="0" w:color="auto"/>
                    <w:bottom w:val="none" w:sz="0" w:space="0" w:color="auto"/>
                    <w:right w:val="none" w:sz="0" w:space="0" w:color="auto"/>
                  </w:divBdr>
                  <w:divsChild>
                    <w:div w:id="108475745">
                      <w:marLeft w:val="0"/>
                      <w:marRight w:val="0"/>
                      <w:marTop w:val="0"/>
                      <w:marBottom w:val="0"/>
                      <w:divBdr>
                        <w:top w:val="none" w:sz="0" w:space="0" w:color="auto"/>
                        <w:left w:val="none" w:sz="0" w:space="0" w:color="auto"/>
                        <w:bottom w:val="none" w:sz="0" w:space="0" w:color="auto"/>
                        <w:right w:val="none" w:sz="0" w:space="0" w:color="auto"/>
                      </w:divBdr>
                    </w:div>
                  </w:divsChild>
                </w:div>
                <w:div w:id="1686207525">
                  <w:marLeft w:val="0"/>
                  <w:marRight w:val="0"/>
                  <w:marTop w:val="0"/>
                  <w:marBottom w:val="0"/>
                  <w:divBdr>
                    <w:top w:val="none" w:sz="0" w:space="0" w:color="auto"/>
                    <w:left w:val="none" w:sz="0" w:space="0" w:color="auto"/>
                    <w:bottom w:val="none" w:sz="0" w:space="0" w:color="auto"/>
                    <w:right w:val="none" w:sz="0" w:space="0" w:color="auto"/>
                  </w:divBdr>
                  <w:divsChild>
                    <w:div w:id="1798181345">
                      <w:marLeft w:val="0"/>
                      <w:marRight w:val="0"/>
                      <w:marTop w:val="0"/>
                      <w:marBottom w:val="0"/>
                      <w:divBdr>
                        <w:top w:val="none" w:sz="0" w:space="0" w:color="auto"/>
                        <w:left w:val="none" w:sz="0" w:space="0" w:color="auto"/>
                        <w:bottom w:val="none" w:sz="0" w:space="0" w:color="auto"/>
                        <w:right w:val="none" w:sz="0" w:space="0" w:color="auto"/>
                      </w:divBdr>
                    </w:div>
                  </w:divsChild>
                </w:div>
                <w:div w:id="1718046349">
                  <w:marLeft w:val="0"/>
                  <w:marRight w:val="0"/>
                  <w:marTop w:val="0"/>
                  <w:marBottom w:val="0"/>
                  <w:divBdr>
                    <w:top w:val="none" w:sz="0" w:space="0" w:color="auto"/>
                    <w:left w:val="none" w:sz="0" w:space="0" w:color="auto"/>
                    <w:bottom w:val="none" w:sz="0" w:space="0" w:color="auto"/>
                    <w:right w:val="none" w:sz="0" w:space="0" w:color="auto"/>
                  </w:divBdr>
                  <w:divsChild>
                    <w:div w:id="432163901">
                      <w:marLeft w:val="0"/>
                      <w:marRight w:val="0"/>
                      <w:marTop w:val="0"/>
                      <w:marBottom w:val="0"/>
                      <w:divBdr>
                        <w:top w:val="none" w:sz="0" w:space="0" w:color="auto"/>
                        <w:left w:val="none" w:sz="0" w:space="0" w:color="auto"/>
                        <w:bottom w:val="none" w:sz="0" w:space="0" w:color="auto"/>
                        <w:right w:val="none" w:sz="0" w:space="0" w:color="auto"/>
                      </w:divBdr>
                    </w:div>
                  </w:divsChild>
                </w:div>
                <w:div w:id="1806773274">
                  <w:marLeft w:val="0"/>
                  <w:marRight w:val="0"/>
                  <w:marTop w:val="0"/>
                  <w:marBottom w:val="0"/>
                  <w:divBdr>
                    <w:top w:val="none" w:sz="0" w:space="0" w:color="auto"/>
                    <w:left w:val="none" w:sz="0" w:space="0" w:color="auto"/>
                    <w:bottom w:val="none" w:sz="0" w:space="0" w:color="auto"/>
                    <w:right w:val="none" w:sz="0" w:space="0" w:color="auto"/>
                  </w:divBdr>
                  <w:divsChild>
                    <w:div w:id="1979608762">
                      <w:marLeft w:val="0"/>
                      <w:marRight w:val="0"/>
                      <w:marTop w:val="0"/>
                      <w:marBottom w:val="0"/>
                      <w:divBdr>
                        <w:top w:val="none" w:sz="0" w:space="0" w:color="auto"/>
                        <w:left w:val="none" w:sz="0" w:space="0" w:color="auto"/>
                        <w:bottom w:val="none" w:sz="0" w:space="0" w:color="auto"/>
                        <w:right w:val="none" w:sz="0" w:space="0" w:color="auto"/>
                      </w:divBdr>
                    </w:div>
                  </w:divsChild>
                </w:div>
                <w:div w:id="1810902650">
                  <w:marLeft w:val="0"/>
                  <w:marRight w:val="0"/>
                  <w:marTop w:val="0"/>
                  <w:marBottom w:val="0"/>
                  <w:divBdr>
                    <w:top w:val="none" w:sz="0" w:space="0" w:color="auto"/>
                    <w:left w:val="none" w:sz="0" w:space="0" w:color="auto"/>
                    <w:bottom w:val="none" w:sz="0" w:space="0" w:color="auto"/>
                    <w:right w:val="none" w:sz="0" w:space="0" w:color="auto"/>
                  </w:divBdr>
                  <w:divsChild>
                    <w:div w:id="96755498">
                      <w:marLeft w:val="0"/>
                      <w:marRight w:val="0"/>
                      <w:marTop w:val="0"/>
                      <w:marBottom w:val="0"/>
                      <w:divBdr>
                        <w:top w:val="none" w:sz="0" w:space="0" w:color="auto"/>
                        <w:left w:val="none" w:sz="0" w:space="0" w:color="auto"/>
                        <w:bottom w:val="none" w:sz="0" w:space="0" w:color="auto"/>
                        <w:right w:val="none" w:sz="0" w:space="0" w:color="auto"/>
                      </w:divBdr>
                    </w:div>
                  </w:divsChild>
                </w:div>
                <w:div w:id="1893347982">
                  <w:marLeft w:val="0"/>
                  <w:marRight w:val="0"/>
                  <w:marTop w:val="0"/>
                  <w:marBottom w:val="0"/>
                  <w:divBdr>
                    <w:top w:val="none" w:sz="0" w:space="0" w:color="auto"/>
                    <w:left w:val="none" w:sz="0" w:space="0" w:color="auto"/>
                    <w:bottom w:val="none" w:sz="0" w:space="0" w:color="auto"/>
                    <w:right w:val="none" w:sz="0" w:space="0" w:color="auto"/>
                  </w:divBdr>
                  <w:divsChild>
                    <w:div w:id="1560549764">
                      <w:marLeft w:val="0"/>
                      <w:marRight w:val="0"/>
                      <w:marTop w:val="0"/>
                      <w:marBottom w:val="0"/>
                      <w:divBdr>
                        <w:top w:val="none" w:sz="0" w:space="0" w:color="auto"/>
                        <w:left w:val="none" w:sz="0" w:space="0" w:color="auto"/>
                        <w:bottom w:val="none" w:sz="0" w:space="0" w:color="auto"/>
                        <w:right w:val="none" w:sz="0" w:space="0" w:color="auto"/>
                      </w:divBdr>
                    </w:div>
                  </w:divsChild>
                </w:div>
                <w:div w:id="1977637585">
                  <w:marLeft w:val="0"/>
                  <w:marRight w:val="0"/>
                  <w:marTop w:val="0"/>
                  <w:marBottom w:val="0"/>
                  <w:divBdr>
                    <w:top w:val="none" w:sz="0" w:space="0" w:color="auto"/>
                    <w:left w:val="none" w:sz="0" w:space="0" w:color="auto"/>
                    <w:bottom w:val="none" w:sz="0" w:space="0" w:color="auto"/>
                    <w:right w:val="none" w:sz="0" w:space="0" w:color="auto"/>
                  </w:divBdr>
                  <w:divsChild>
                    <w:div w:id="941911241">
                      <w:marLeft w:val="0"/>
                      <w:marRight w:val="0"/>
                      <w:marTop w:val="0"/>
                      <w:marBottom w:val="0"/>
                      <w:divBdr>
                        <w:top w:val="none" w:sz="0" w:space="0" w:color="auto"/>
                        <w:left w:val="none" w:sz="0" w:space="0" w:color="auto"/>
                        <w:bottom w:val="none" w:sz="0" w:space="0" w:color="auto"/>
                        <w:right w:val="none" w:sz="0" w:space="0" w:color="auto"/>
                      </w:divBdr>
                    </w:div>
                  </w:divsChild>
                </w:div>
                <w:div w:id="2018726615">
                  <w:marLeft w:val="0"/>
                  <w:marRight w:val="0"/>
                  <w:marTop w:val="0"/>
                  <w:marBottom w:val="0"/>
                  <w:divBdr>
                    <w:top w:val="none" w:sz="0" w:space="0" w:color="auto"/>
                    <w:left w:val="none" w:sz="0" w:space="0" w:color="auto"/>
                    <w:bottom w:val="none" w:sz="0" w:space="0" w:color="auto"/>
                    <w:right w:val="none" w:sz="0" w:space="0" w:color="auto"/>
                  </w:divBdr>
                  <w:divsChild>
                    <w:div w:id="1288272444">
                      <w:marLeft w:val="0"/>
                      <w:marRight w:val="0"/>
                      <w:marTop w:val="0"/>
                      <w:marBottom w:val="0"/>
                      <w:divBdr>
                        <w:top w:val="none" w:sz="0" w:space="0" w:color="auto"/>
                        <w:left w:val="none" w:sz="0" w:space="0" w:color="auto"/>
                        <w:bottom w:val="none" w:sz="0" w:space="0" w:color="auto"/>
                        <w:right w:val="none" w:sz="0" w:space="0" w:color="auto"/>
                      </w:divBdr>
                    </w:div>
                  </w:divsChild>
                </w:div>
                <w:div w:id="2072535925">
                  <w:marLeft w:val="0"/>
                  <w:marRight w:val="0"/>
                  <w:marTop w:val="0"/>
                  <w:marBottom w:val="0"/>
                  <w:divBdr>
                    <w:top w:val="none" w:sz="0" w:space="0" w:color="auto"/>
                    <w:left w:val="none" w:sz="0" w:space="0" w:color="auto"/>
                    <w:bottom w:val="none" w:sz="0" w:space="0" w:color="auto"/>
                    <w:right w:val="none" w:sz="0" w:space="0" w:color="auto"/>
                  </w:divBdr>
                  <w:divsChild>
                    <w:div w:id="2083984245">
                      <w:marLeft w:val="0"/>
                      <w:marRight w:val="0"/>
                      <w:marTop w:val="0"/>
                      <w:marBottom w:val="0"/>
                      <w:divBdr>
                        <w:top w:val="none" w:sz="0" w:space="0" w:color="auto"/>
                        <w:left w:val="none" w:sz="0" w:space="0" w:color="auto"/>
                        <w:bottom w:val="none" w:sz="0" w:space="0" w:color="auto"/>
                        <w:right w:val="none" w:sz="0" w:space="0" w:color="auto"/>
                      </w:divBdr>
                    </w:div>
                  </w:divsChild>
                </w:div>
                <w:div w:id="2078169645">
                  <w:marLeft w:val="0"/>
                  <w:marRight w:val="0"/>
                  <w:marTop w:val="0"/>
                  <w:marBottom w:val="0"/>
                  <w:divBdr>
                    <w:top w:val="none" w:sz="0" w:space="0" w:color="auto"/>
                    <w:left w:val="none" w:sz="0" w:space="0" w:color="auto"/>
                    <w:bottom w:val="none" w:sz="0" w:space="0" w:color="auto"/>
                    <w:right w:val="none" w:sz="0" w:space="0" w:color="auto"/>
                  </w:divBdr>
                  <w:divsChild>
                    <w:div w:id="1374889976">
                      <w:marLeft w:val="0"/>
                      <w:marRight w:val="0"/>
                      <w:marTop w:val="0"/>
                      <w:marBottom w:val="0"/>
                      <w:divBdr>
                        <w:top w:val="none" w:sz="0" w:space="0" w:color="auto"/>
                        <w:left w:val="none" w:sz="0" w:space="0" w:color="auto"/>
                        <w:bottom w:val="none" w:sz="0" w:space="0" w:color="auto"/>
                        <w:right w:val="none" w:sz="0" w:space="0" w:color="auto"/>
                      </w:divBdr>
                    </w:div>
                  </w:divsChild>
                </w:div>
                <w:div w:id="2098476626">
                  <w:marLeft w:val="0"/>
                  <w:marRight w:val="0"/>
                  <w:marTop w:val="0"/>
                  <w:marBottom w:val="0"/>
                  <w:divBdr>
                    <w:top w:val="none" w:sz="0" w:space="0" w:color="auto"/>
                    <w:left w:val="none" w:sz="0" w:space="0" w:color="auto"/>
                    <w:bottom w:val="none" w:sz="0" w:space="0" w:color="auto"/>
                    <w:right w:val="none" w:sz="0" w:space="0" w:color="auto"/>
                  </w:divBdr>
                  <w:divsChild>
                    <w:div w:id="122849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933933">
          <w:marLeft w:val="0"/>
          <w:marRight w:val="0"/>
          <w:marTop w:val="0"/>
          <w:marBottom w:val="0"/>
          <w:divBdr>
            <w:top w:val="none" w:sz="0" w:space="0" w:color="auto"/>
            <w:left w:val="none" w:sz="0" w:space="0" w:color="auto"/>
            <w:bottom w:val="none" w:sz="0" w:space="0" w:color="auto"/>
            <w:right w:val="none" w:sz="0" w:space="0" w:color="auto"/>
          </w:divBdr>
        </w:div>
        <w:div w:id="2007123548">
          <w:marLeft w:val="0"/>
          <w:marRight w:val="0"/>
          <w:marTop w:val="0"/>
          <w:marBottom w:val="0"/>
          <w:divBdr>
            <w:top w:val="none" w:sz="0" w:space="0" w:color="auto"/>
            <w:left w:val="none" w:sz="0" w:space="0" w:color="auto"/>
            <w:bottom w:val="none" w:sz="0" w:space="0" w:color="auto"/>
            <w:right w:val="none" w:sz="0" w:space="0" w:color="auto"/>
          </w:divBdr>
        </w:div>
        <w:div w:id="2014064484">
          <w:marLeft w:val="0"/>
          <w:marRight w:val="0"/>
          <w:marTop w:val="0"/>
          <w:marBottom w:val="0"/>
          <w:divBdr>
            <w:top w:val="none" w:sz="0" w:space="0" w:color="auto"/>
            <w:left w:val="none" w:sz="0" w:space="0" w:color="auto"/>
            <w:bottom w:val="none" w:sz="0" w:space="0" w:color="auto"/>
            <w:right w:val="none" w:sz="0" w:space="0" w:color="auto"/>
          </w:divBdr>
          <w:divsChild>
            <w:div w:id="181167821">
              <w:marLeft w:val="-75"/>
              <w:marRight w:val="0"/>
              <w:marTop w:val="30"/>
              <w:marBottom w:val="30"/>
              <w:divBdr>
                <w:top w:val="none" w:sz="0" w:space="0" w:color="auto"/>
                <w:left w:val="none" w:sz="0" w:space="0" w:color="auto"/>
                <w:bottom w:val="none" w:sz="0" w:space="0" w:color="auto"/>
                <w:right w:val="none" w:sz="0" w:space="0" w:color="auto"/>
              </w:divBdr>
              <w:divsChild>
                <w:div w:id="329984470">
                  <w:marLeft w:val="0"/>
                  <w:marRight w:val="0"/>
                  <w:marTop w:val="0"/>
                  <w:marBottom w:val="0"/>
                  <w:divBdr>
                    <w:top w:val="none" w:sz="0" w:space="0" w:color="auto"/>
                    <w:left w:val="none" w:sz="0" w:space="0" w:color="auto"/>
                    <w:bottom w:val="none" w:sz="0" w:space="0" w:color="auto"/>
                    <w:right w:val="none" w:sz="0" w:space="0" w:color="auto"/>
                  </w:divBdr>
                  <w:divsChild>
                    <w:div w:id="1951007524">
                      <w:marLeft w:val="0"/>
                      <w:marRight w:val="0"/>
                      <w:marTop w:val="0"/>
                      <w:marBottom w:val="0"/>
                      <w:divBdr>
                        <w:top w:val="none" w:sz="0" w:space="0" w:color="auto"/>
                        <w:left w:val="none" w:sz="0" w:space="0" w:color="auto"/>
                        <w:bottom w:val="none" w:sz="0" w:space="0" w:color="auto"/>
                        <w:right w:val="none" w:sz="0" w:space="0" w:color="auto"/>
                      </w:divBdr>
                    </w:div>
                  </w:divsChild>
                </w:div>
                <w:div w:id="402993173">
                  <w:marLeft w:val="0"/>
                  <w:marRight w:val="0"/>
                  <w:marTop w:val="0"/>
                  <w:marBottom w:val="0"/>
                  <w:divBdr>
                    <w:top w:val="none" w:sz="0" w:space="0" w:color="auto"/>
                    <w:left w:val="none" w:sz="0" w:space="0" w:color="auto"/>
                    <w:bottom w:val="none" w:sz="0" w:space="0" w:color="auto"/>
                    <w:right w:val="none" w:sz="0" w:space="0" w:color="auto"/>
                  </w:divBdr>
                  <w:divsChild>
                    <w:div w:id="1063330228">
                      <w:marLeft w:val="0"/>
                      <w:marRight w:val="0"/>
                      <w:marTop w:val="0"/>
                      <w:marBottom w:val="0"/>
                      <w:divBdr>
                        <w:top w:val="none" w:sz="0" w:space="0" w:color="auto"/>
                        <w:left w:val="none" w:sz="0" w:space="0" w:color="auto"/>
                        <w:bottom w:val="none" w:sz="0" w:space="0" w:color="auto"/>
                        <w:right w:val="none" w:sz="0" w:space="0" w:color="auto"/>
                      </w:divBdr>
                    </w:div>
                  </w:divsChild>
                </w:div>
                <w:div w:id="833648281">
                  <w:marLeft w:val="0"/>
                  <w:marRight w:val="0"/>
                  <w:marTop w:val="0"/>
                  <w:marBottom w:val="0"/>
                  <w:divBdr>
                    <w:top w:val="none" w:sz="0" w:space="0" w:color="auto"/>
                    <w:left w:val="none" w:sz="0" w:space="0" w:color="auto"/>
                    <w:bottom w:val="none" w:sz="0" w:space="0" w:color="auto"/>
                    <w:right w:val="none" w:sz="0" w:space="0" w:color="auto"/>
                  </w:divBdr>
                  <w:divsChild>
                    <w:div w:id="477117692">
                      <w:marLeft w:val="0"/>
                      <w:marRight w:val="0"/>
                      <w:marTop w:val="0"/>
                      <w:marBottom w:val="0"/>
                      <w:divBdr>
                        <w:top w:val="none" w:sz="0" w:space="0" w:color="auto"/>
                        <w:left w:val="none" w:sz="0" w:space="0" w:color="auto"/>
                        <w:bottom w:val="none" w:sz="0" w:space="0" w:color="auto"/>
                        <w:right w:val="none" w:sz="0" w:space="0" w:color="auto"/>
                      </w:divBdr>
                    </w:div>
                  </w:divsChild>
                </w:div>
                <w:div w:id="962886914">
                  <w:marLeft w:val="0"/>
                  <w:marRight w:val="0"/>
                  <w:marTop w:val="0"/>
                  <w:marBottom w:val="0"/>
                  <w:divBdr>
                    <w:top w:val="none" w:sz="0" w:space="0" w:color="auto"/>
                    <w:left w:val="none" w:sz="0" w:space="0" w:color="auto"/>
                    <w:bottom w:val="none" w:sz="0" w:space="0" w:color="auto"/>
                    <w:right w:val="none" w:sz="0" w:space="0" w:color="auto"/>
                  </w:divBdr>
                  <w:divsChild>
                    <w:div w:id="582765037">
                      <w:marLeft w:val="0"/>
                      <w:marRight w:val="0"/>
                      <w:marTop w:val="0"/>
                      <w:marBottom w:val="0"/>
                      <w:divBdr>
                        <w:top w:val="none" w:sz="0" w:space="0" w:color="auto"/>
                        <w:left w:val="none" w:sz="0" w:space="0" w:color="auto"/>
                        <w:bottom w:val="none" w:sz="0" w:space="0" w:color="auto"/>
                        <w:right w:val="none" w:sz="0" w:space="0" w:color="auto"/>
                      </w:divBdr>
                    </w:div>
                  </w:divsChild>
                </w:div>
                <w:div w:id="1842117955">
                  <w:marLeft w:val="0"/>
                  <w:marRight w:val="0"/>
                  <w:marTop w:val="0"/>
                  <w:marBottom w:val="0"/>
                  <w:divBdr>
                    <w:top w:val="none" w:sz="0" w:space="0" w:color="auto"/>
                    <w:left w:val="none" w:sz="0" w:space="0" w:color="auto"/>
                    <w:bottom w:val="none" w:sz="0" w:space="0" w:color="auto"/>
                    <w:right w:val="none" w:sz="0" w:space="0" w:color="auto"/>
                  </w:divBdr>
                  <w:divsChild>
                    <w:div w:id="1776099863">
                      <w:marLeft w:val="0"/>
                      <w:marRight w:val="0"/>
                      <w:marTop w:val="0"/>
                      <w:marBottom w:val="0"/>
                      <w:divBdr>
                        <w:top w:val="none" w:sz="0" w:space="0" w:color="auto"/>
                        <w:left w:val="none" w:sz="0" w:space="0" w:color="auto"/>
                        <w:bottom w:val="none" w:sz="0" w:space="0" w:color="auto"/>
                        <w:right w:val="none" w:sz="0" w:space="0" w:color="auto"/>
                      </w:divBdr>
                    </w:div>
                  </w:divsChild>
                </w:div>
                <w:div w:id="1861703732">
                  <w:marLeft w:val="0"/>
                  <w:marRight w:val="0"/>
                  <w:marTop w:val="0"/>
                  <w:marBottom w:val="0"/>
                  <w:divBdr>
                    <w:top w:val="none" w:sz="0" w:space="0" w:color="auto"/>
                    <w:left w:val="none" w:sz="0" w:space="0" w:color="auto"/>
                    <w:bottom w:val="none" w:sz="0" w:space="0" w:color="auto"/>
                    <w:right w:val="none" w:sz="0" w:space="0" w:color="auto"/>
                  </w:divBdr>
                  <w:divsChild>
                    <w:div w:id="1572348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561567">
          <w:marLeft w:val="0"/>
          <w:marRight w:val="0"/>
          <w:marTop w:val="0"/>
          <w:marBottom w:val="0"/>
          <w:divBdr>
            <w:top w:val="none" w:sz="0" w:space="0" w:color="auto"/>
            <w:left w:val="none" w:sz="0" w:space="0" w:color="auto"/>
            <w:bottom w:val="none" w:sz="0" w:space="0" w:color="auto"/>
            <w:right w:val="none" w:sz="0" w:space="0" w:color="auto"/>
          </w:divBdr>
          <w:divsChild>
            <w:div w:id="359282612">
              <w:marLeft w:val="-75"/>
              <w:marRight w:val="0"/>
              <w:marTop w:val="30"/>
              <w:marBottom w:val="30"/>
              <w:divBdr>
                <w:top w:val="none" w:sz="0" w:space="0" w:color="auto"/>
                <w:left w:val="none" w:sz="0" w:space="0" w:color="auto"/>
                <w:bottom w:val="none" w:sz="0" w:space="0" w:color="auto"/>
                <w:right w:val="none" w:sz="0" w:space="0" w:color="auto"/>
              </w:divBdr>
              <w:divsChild>
                <w:div w:id="4287749">
                  <w:marLeft w:val="0"/>
                  <w:marRight w:val="0"/>
                  <w:marTop w:val="0"/>
                  <w:marBottom w:val="0"/>
                  <w:divBdr>
                    <w:top w:val="none" w:sz="0" w:space="0" w:color="auto"/>
                    <w:left w:val="none" w:sz="0" w:space="0" w:color="auto"/>
                    <w:bottom w:val="none" w:sz="0" w:space="0" w:color="auto"/>
                    <w:right w:val="none" w:sz="0" w:space="0" w:color="auto"/>
                  </w:divBdr>
                  <w:divsChild>
                    <w:div w:id="53243105">
                      <w:marLeft w:val="0"/>
                      <w:marRight w:val="0"/>
                      <w:marTop w:val="0"/>
                      <w:marBottom w:val="0"/>
                      <w:divBdr>
                        <w:top w:val="none" w:sz="0" w:space="0" w:color="auto"/>
                        <w:left w:val="none" w:sz="0" w:space="0" w:color="auto"/>
                        <w:bottom w:val="none" w:sz="0" w:space="0" w:color="auto"/>
                        <w:right w:val="none" w:sz="0" w:space="0" w:color="auto"/>
                      </w:divBdr>
                    </w:div>
                    <w:div w:id="114371108">
                      <w:marLeft w:val="0"/>
                      <w:marRight w:val="0"/>
                      <w:marTop w:val="0"/>
                      <w:marBottom w:val="0"/>
                      <w:divBdr>
                        <w:top w:val="none" w:sz="0" w:space="0" w:color="auto"/>
                        <w:left w:val="none" w:sz="0" w:space="0" w:color="auto"/>
                        <w:bottom w:val="none" w:sz="0" w:space="0" w:color="auto"/>
                        <w:right w:val="none" w:sz="0" w:space="0" w:color="auto"/>
                      </w:divBdr>
                    </w:div>
                    <w:div w:id="149560883">
                      <w:marLeft w:val="0"/>
                      <w:marRight w:val="0"/>
                      <w:marTop w:val="0"/>
                      <w:marBottom w:val="0"/>
                      <w:divBdr>
                        <w:top w:val="none" w:sz="0" w:space="0" w:color="auto"/>
                        <w:left w:val="none" w:sz="0" w:space="0" w:color="auto"/>
                        <w:bottom w:val="none" w:sz="0" w:space="0" w:color="auto"/>
                        <w:right w:val="none" w:sz="0" w:space="0" w:color="auto"/>
                      </w:divBdr>
                    </w:div>
                    <w:div w:id="237372826">
                      <w:marLeft w:val="0"/>
                      <w:marRight w:val="0"/>
                      <w:marTop w:val="0"/>
                      <w:marBottom w:val="0"/>
                      <w:divBdr>
                        <w:top w:val="none" w:sz="0" w:space="0" w:color="auto"/>
                        <w:left w:val="none" w:sz="0" w:space="0" w:color="auto"/>
                        <w:bottom w:val="none" w:sz="0" w:space="0" w:color="auto"/>
                        <w:right w:val="none" w:sz="0" w:space="0" w:color="auto"/>
                      </w:divBdr>
                    </w:div>
                    <w:div w:id="261451121">
                      <w:marLeft w:val="0"/>
                      <w:marRight w:val="0"/>
                      <w:marTop w:val="0"/>
                      <w:marBottom w:val="0"/>
                      <w:divBdr>
                        <w:top w:val="none" w:sz="0" w:space="0" w:color="auto"/>
                        <w:left w:val="none" w:sz="0" w:space="0" w:color="auto"/>
                        <w:bottom w:val="none" w:sz="0" w:space="0" w:color="auto"/>
                        <w:right w:val="none" w:sz="0" w:space="0" w:color="auto"/>
                      </w:divBdr>
                    </w:div>
                    <w:div w:id="306709062">
                      <w:marLeft w:val="0"/>
                      <w:marRight w:val="0"/>
                      <w:marTop w:val="0"/>
                      <w:marBottom w:val="0"/>
                      <w:divBdr>
                        <w:top w:val="none" w:sz="0" w:space="0" w:color="auto"/>
                        <w:left w:val="none" w:sz="0" w:space="0" w:color="auto"/>
                        <w:bottom w:val="none" w:sz="0" w:space="0" w:color="auto"/>
                        <w:right w:val="none" w:sz="0" w:space="0" w:color="auto"/>
                      </w:divBdr>
                    </w:div>
                    <w:div w:id="381246701">
                      <w:marLeft w:val="0"/>
                      <w:marRight w:val="0"/>
                      <w:marTop w:val="0"/>
                      <w:marBottom w:val="0"/>
                      <w:divBdr>
                        <w:top w:val="none" w:sz="0" w:space="0" w:color="auto"/>
                        <w:left w:val="none" w:sz="0" w:space="0" w:color="auto"/>
                        <w:bottom w:val="none" w:sz="0" w:space="0" w:color="auto"/>
                        <w:right w:val="none" w:sz="0" w:space="0" w:color="auto"/>
                      </w:divBdr>
                    </w:div>
                    <w:div w:id="466511897">
                      <w:marLeft w:val="0"/>
                      <w:marRight w:val="0"/>
                      <w:marTop w:val="0"/>
                      <w:marBottom w:val="0"/>
                      <w:divBdr>
                        <w:top w:val="none" w:sz="0" w:space="0" w:color="auto"/>
                        <w:left w:val="none" w:sz="0" w:space="0" w:color="auto"/>
                        <w:bottom w:val="none" w:sz="0" w:space="0" w:color="auto"/>
                        <w:right w:val="none" w:sz="0" w:space="0" w:color="auto"/>
                      </w:divBdr>
                    </w:div>
                    <w:div w:id="493959576">
                      <w:marLeft w:val="0"/>
                      <w:marRight w:val="0"/>
                      <w:marTop w:val="0"/>
                      <w:marBottom w:val="0"/>
                      <w:divBdr>
                        <w:top w:val="none" w:sz="0" w:space="0" w:color="auto"/>
                        <w:left w:val="none" w:sz="0" w:space="0" w:color="auto"/>
                        <w:bottom w:val="none" w:sz="0" w:space="0" w:color="auto"/>
                        <w:right w:val="none" w:sz="0" w:space="0" w:color="auto"/>
                      </w:divBdr>
                    </w:div>
                    <w:div w:id="504786266">
                      <w:marLeft w:val="0"/>
                      <w:marRight w:val="0"/>
                      <w:marTop w:val="0"/>
                      <w:marBottom w:val="0"/>
                      <w:divBdr>
                        <w:top w:val="none" w:sz="0" w:space="0" w:color="auto"/>
                        <w:left w:val="none" w:sz="0" w:space="0" w:color="auto"/>
                        <w:bottom w:val="none" w:sz="0" w:space="0" w:color="auto"/>
                        <w:right w:val="none" w:sz="0" w:space="0" w:color="auto"/>
                      </w:divBdr>
                    </w:div>
                    <w:div w:id="532813256">
                      <w:marLeft w:val="0"/>
                      <w:marRight w:val="0"/>
                      <w:marTop w:val="0"/>
                      <w:marBottom w:val="0"/>
                      <w:divBdr>
                        <w:top w:val="none" w:sz="0" w:space="0" w:color="auto"/>
                        <w:left w:val="none" w:sz="0" w:space="0" w:color="auto"/>
                        <w:bottom w:val="none" w:sz="0" w:space="0" w:color="auto"/>
                        <w:right w:val="none" w:sz="0" w:space="0" w:color="auto"/>
                      </w:divBdr>
                    </w:div>
                    <w:div w:id="610473848">
                      <w:marLeft w:val="0"/>
                      <w:marRight w:val="0"/>
                      <w:marTop w:val="0"/>
                      <w:marBottom w:val="0"/>
                      <w:divBdr>
                        <w:top w:val="none" w:sz="0" w:space="0" w:color="auto"/>
                        <w:left w:val="none" w:sz="0" w:space="0" w:color="auto"/>
                        <w:bottom w:val="none" w:sz="0" w:space="0" w:color="auto"/>
                        <w:right w:val="none" w:sz="0" w:space="0" w:color="auto"/>
                      </w:divBdr>
                    </w:div>
                    <w:div w:id="644941265">
                      <w:marLeft w:val="0"/>
                      <w:marRight w:val="0"/>
                      <w:marTop w:val="0"/>
                      <w:marBottom w:val="0"/>
                      <w:divBdr>
                        <w:top w:val="none" w:sz="0" w:space="0" w:color="auto"/>
                        <w:left w:val="none" w:sz="0" w:space="0" w:color="auto"/>
                        <w:bottom w:val="none" w:sz="0" w:space="0" w:color="auto"/>
                        <w:right w:val="none" w:sz="0" w:space="0" w:color="auto"/>
                      </w:divBdr>
                    </w:div>
                    <w:div w:id="702944049">
                      <w:marLeft w:val="0"/>
                      <w:marRight w:val="0"/>
                      <w:marTop w:val="0"/>
                      <w:marBottom w:val="0"/>
                      <w:divBdr>
                        <w:top w:val="none" w:sz="0" w:space="0" w:color="auto"/>
                        <w:left w:val="none" w:sz="0" w:space="0" w:color="auto"/>
                        <w:bottom w:val="none" w:sz="0" w:space="0" w:color="auto"/>
                        <w:right w:val="none" w:sz="0" w:space="0" w:color="auto"/>
                      </w:divBdr>
                    </w:div>
                    <w:div w:id="754132931">
                      <w:marLeft w:val="0"/>
                      <w:marRight w:val="0"/>
                      <w:marTop w:val="0"/>
                      <w:marBottom w:val="0"/>
                      <w:divBdr>
                        <w:top w:val="none" w:sz="0" w:space="0" w:color="auto"/>
                        <w:left w:val="none" w:sz="0" w:space="0" w:color="auto"/>
                        <w:bottom w:val="none" w:sz="0" w:space="0" w:color="auto"/>
                        <w:right w:val="none" w:sz="0" w:space="0" w:color="auto"/>
                      </w:divBdr>
                    </w:div>
                    <w:div w:id="838083981">
                      <w:marLeft w:val="0"/>
                      <w:marRight w:val="0"/>
                      <w:marTop w:val="0"/>
                      <w:marBottom w:val="0"/>
                      <w:divBdr>
                        <w:top w:val="none" w:sz="0" w:space="0" w:color="auto"/>
                        <w:left w:val="none" w:sz="0" w:space="0" w:color="auto"/>
                        <w:bottom w:val="none" w:sz="0" w:space="0" w:color="auto"/>
                        <w:right w:val="none" w:sz="0" w:space="0" w:color="auto"/>
                      </w:divBdr>
                    </w:div>
                    <w:div w:id="895746499">
                      <w:marLeft w:val="0"/>
                      <w:marRight w:val="0"/>
                      <w:marTop w:val="0"/>
                      <w:marBottom w:val="0"/>
                      <w:divBdr>
                        <w:top w:val="none" w:sz="0" w:space="0" w:color="auto"/>
                        <w:left w:val="none" w:sz="0" w:space="0" w:color="auto"/>
                        <w:bottom w:val="none" w:sz="0" w:space="0" w:color="auto"/>
                        <w:right w:val="none" w:sz="0" w:space="0" w:color="auto"/>
                      </w:divBdr>
                    </w:div>
                    <w:div w:id="935744367">
                      <w:marLeft w:val="0"/>
                      <w:marRight w:val="0"/>
                      <w:marTop w:val="0"/>
                      <w:marBottom w:val="0"/>
                      <w:divBdr>
                        <w:top w:val="none" w:sz="0" w:space="0" w:color="auto"/>
                        <w:left w:val="none" w:sz="0" w:space="0" w:color="auto"/>
                        <w:bottom w:val="none" w:sz="0" w:space="0" w:color="auto"/>
                        <w:right w:val="none" w:sz="0" w:space="0" w:color="auto"/>
                      </w:divBdr>
                    </w:div>
                    <w:div w:id="1006597813">
                      <w:marLeft w:val="0"/>
                      <w:marRight w:val="0"/>
                      <w:marTop w:val="0"/>
                      <w:marBottom w:val="0"/>
                      <w:divBdr>
                        <w:top w:val="none" w:sz="0" w:space="0" w:color="auto"/>
                        <w:left w:val="none" w:sz="0" w:space="0" w:color="auto"/>
                        <w:bottom w:val="none" w:sz="0" w:space="0" w:color="auto"/>
                        <w:right w:val="none" w:sz="0" w:space="0" w:color="auto"/>
                      </w:divBdr>
                    </w:div>
                    <w:div w:id="1030253924">
                      <w:marLeft w:val="0"/>
                      <w:marRight w:val="0"/>
                      <w:marTop w:val="0"/>
                      <w:marBottom w:val="0"/>
                      <w:divBdr>
                        <w:top w:val="none" w:sz="0" w:space="0" w:color="auto"/>
                        <w:left w:val="none" w:sz="0" w:space="0" w:color="auto"/>
                        <w:bottom w:val="none" w:sz="0" w:space="0" w:color="auto"/>
                        <w:right w:val="none" w:sz="0" w:space="0" w:color="auto"/>
                      </w:divBdr>
                    </w:div>
                    <w:div w:id="1076897057">
                      <w:marLeft w:val="0"/>
                      <w:marRight w:val="0"/>
                      <w:marTop w:val="0"/>
                      <w:marBottom w:val="0"/>
                      <w:divBdr>
                        <w:top w:val="none" w:sz="0" w:space="0" w:color="auto"/>
                        <w:left w:val="none" w:sz="0" w:space="0" w:color="auto"/>
                        <w:bottom w:val="none" w:sz="0" w:space="0" w:color="auto"/>
                        <w:right w:val="none" w:sz="0" w:space="0" w:color="auto"/>
                      </w:divBdr>
                    </w:div>
                    <w:div w:id="1115177710">
                      <w:marLeft w:val="0"/>
                      <w:marRight w:val="0"/>
                      <w:marTop w:val="0"/>
                      <w:marBottom w:val="0"/>
                      <w:divBdr>
                        <w:top w:val="none" w:sz="0" w:space="0" w:color="auto"/>
                        <w:left w:val="none" w:sz="0" w:space="0" w:color="auto"/>
                        <w:bottom w:val="none" w:sz="0" w:space="0" w:color="auto"/>
                        <w:right w:val="none" w:sz="0" w:space="0" w:color="auto"/>
                      </w:divBdr>
                    </w:div>
                    <w:div w:id="1144155063">
                      <w:marLeft w:val="0"/>
                      <w:marRight w:val="0"/>
                      <w:marTop w:val="0"/>
                      <w:marBottom w:val="0"/>
                      <w:divBdr>
                        <w:top w:val="none" w:sz="0" w:space="0" w:color="auto"/>
                        <w:left w:val="none" w:sz="0" w:space="0" w:color="auto"/>
                        <w:bottom w:val="none" w:sz="0" w:space="0" w:color="auto"/>
                        <w:right w:val="none" w:sz="0" w:space="0" w:color="auto"/>
                      </w:divBdr>
                    </w:div>
                    <w:div w:id="1245994492">
                      <w:marLeft w:val="0"/>
                      <w:marRight w:val="0"/>
                      <w:marTop w:val="0"/>
                      <w:marBottom w:val="0"/>
                      <w:divBdr>
                        <w:top w:val="none" w:sz="0" w:space="0" w:color="auto"/>
                        <w:left w:val="none" w:sz="0" w:space="0" w:color="auto"/>
                        <w:bottom w:val="none" w:sz="0" w:space="0" w:color="auto"/>
                        <w:right w:val="none" w:sz="0" w:space="0" w:color="auto"/>
                      </w:divBdr>
                    </w:div>
                    <w:div w:id="1301766002">
                      <w:marLeft w:val="0"/>
                      <w:marRight w:val="0"/>
                      <w:marTop w:val="0"/>
                      <w:marBottom w:val="0"/>
                      <w:divBdr>
                        <w:top w:val="none" w:sz="0" w:space="0" w:color="auto"/>
                        <w:left w:val="none" w:sz="0" w:space="0" w:color="auto"/>
                        <w:bottom w:val="none" w:sz="0" w:space="0" w:color="auto"/>
                        <w:right w:val="none" w:sz="0" w:space="0" w:color="auto"/>
                      </w:divBdr>
                    </w:div>
                    <w:div w:id="1388719714">
                      <w:marLeft w:val="0"/>
                      <w:marRight w:val="0"/>
                      <w:marTop w:val="0"/>
                      <w:marBottom w:val="0"/>
                      <w:divBdr>
                        <w:top w:val="none" w:sz="0" w:space="0" w:color="auto"/>
                        <w:left w:val="none" w:sz="0" w:space="0" w:color="auto"/>
                        <w:bottom w:val="none" w:sz="0" w:space="0" w:color="auto"/>
                        <w:right w:val="none" w:sz="0" w:space="0" w:color="auto"/>
                      </w:divBdr>
                    </w:div>
                    <w:div w:id="1486631426">
                      <w:marLeft w:val="0"/>
                      <w:marRight w:val="0"/>
                      <w:marTop w:val="0"/>
                      <w:marBottom w:val="0"/>
                      <w:divBdr>
                        <w:top w:val="none" w:sz="0" w:space="0" w:color="auto"/>
                        <w:left w:val="none" w:sz="0" w:space="0" w:color="auto"/>
                        <w:bottom w:val="none" w:sz="0" w:space="0" w:color="auto"/>
                        <w:right w:val="none" w:sz="0" w:space="0" w:color="auto"/>
                      </w:divBdr>
                    </w:div>
                    <w:div w:id="1706104215">
                      <w:marLeft w:val="0"/>
                      <w:marRight w:val="0"/>
                      <w:marTop w:val="0"/>
                      <w:marBottom w:val="0"/>
                      <w:divBdr>
                        <w:top w:val="none" w:sz="0" w:space="0" w:color="auto"/>
                        <w:left w:val="none" w:sz="0" w:space="0" w:color="auto"/>
                        <w:bottom w:val="none" w:sz="0" w:space="0" w:color="auto"/>
                        <w:right w:val="none" w:sz="0" w:space="0" w:color="auto"/>
                      </w:divBdr>
                    </w:div>
                    <w:div w:id="1767388289">
                      <w:marLeft w:val="0"/>
                      <w:marRight w:val="0"/>
                      <w:marTop w:val="0"/>
                      <w:marBottom w:val="0"/>
                      <w:divBdr>
                        <w:top w:val="none" w:sz="0" w:space="0" w:color="auto"/>
                        <w:left w:val="none" w:sz="0" w:space="0" w:color="auto"/>
                        <w:bottom w:val="none" w:sz="0" w:space="0" w:color="auto"/>
                        <w:right w:val="none" w:sz="0" w:space="0" w:color="auto"/>
                      </w:divBdr>
                    </w:div>
                    <w:div w:id="1789859444">
                      <w:marLeft w:val="0"/>
                      <w:marRight w:val="0"/>
                      <w:marTop w:val="0"/>
                      <w:marBottom w:val="0"/>
                      <w:divBdr>
                        <w:top w:val="none" w:sz="0" w:space="0" w:color="auto"/>
                        <w:left w:val="none" w:sz="0" w:space="0" w:color="auto"/>
                        <w:bottom w:val="none" w:sz="0" w:space="0" w:color="auto"/>
                        <w:right w:val="none" w:sz="0" w:space="0" w:color="auto"/>
                      </w:divBdr>
                    </w:div>
                    <w:div w:id="1874808743">
                      <w:marLeft w:val="0"/>
                      <w:marRight w:val="0"/>
                      <w:marTop w:val="0"/>
                      <w:marBottom w:val="0"/>
                      <w:divBdr>
                        <w:top w:val="none" w:sz="0" w:space="0" w:color="auto"/>
                        <w:left w:val="none" w:sz="0" w:space="0" w:color="auto"/>
                        <w:bottom w:val="none" w:sz="0" w:space="0" w:color="auto"/>
                        <w:right w:val="none" w:sz="0" w:space="0" w:color="auto"/>
                      </w:divBdr>
                    </w:div>
                    <w:div w:id="1880121207">
                      <w:marLeft w:val="0"/>
                      <w:marRight w:val="0"/>
                      <w:marTop w:val="0"/>
                      <w:marBottom w:val="0"/>
                      <w:divBdr>
                        <w:top w:val="none" w:sz="0" w:space="0" w:color="auto"/>
                        <w:left w:val="none" w:sz="0" w:space="0" w:color="auto"/>
                        <w:bottom w:val="none" w:sz="0" w:space="0" w:color="auto"/>
                        <w:right w:val="none" w:sz="0" w:space="0" w:color="auto"/>
                      </w:divBdr>
                    </w:div>
                    <w:div w:id="1974828621">
                      <w:marLeft w:val="0"/>
                      <w:marRight w:val="0"/>
                      <w:marTop w:val="0"/>
                      <w:marBottom w:val="0"/>
                      <w:divBdr>
                        <w:top w:val="none" w:sz="0" w:space="0" w:color="auto"/>
                        <w:left w:val="none" w:sz="0" w:space="0" w:color="auto"/>
                        <w:bottom w:val="none" w:sz="0" w:space="0" w:color="auto"/>
                        <w:right w:val="none" w:sz="0" w:space="0" w:color="auto"/>
                      </w:divBdr>
                    </w:div>
                    <w:div w:id="1986005418">
                      <w:marLeft w:val="0"/>
                      <w:marRight w:val="0"/>
                      <w:marTop w:val="0"/>
                      <w:marBottom w:val="0"/>
                      <w:divBdr>
                        <w:top w:val="none" w:sz="0" w:space="0" w:color="auto"/>
                        <w:left w:val="none" w:sz="0" w:space="0" w:color="auto"/>
                        <w:bottom w:val="none" w:sz="0" w:space="0" w:color="auto"/>
                        <w:right w:val="none" w:sz="0" w:space="0" w:color="auto"/>
                      </w:divBdr>
                    </w:div>
                    <w:div w:id="2044162013">
                      <w:marLeft w:val="0"/>
                      <w:marRight w:val="0"/>
                      <w:marTop w:val="0"/>
                      <w:marBottom w:val="0"/>
                      <w:divBdr>
                        <w:top w:val="none" w:sz="0" w:space="0" w:color="auto"/>
                        <w:left w:val="none" w:sz="0" w:space="0" w:color="auto"/>
                        <w:bottom w:val="none" w:sz="0" w:space="0" w:color="auto"/>
                        <w:right w:val="none" w:sz="0" w:space="0" w:color="auto"/>
                      </w:divBdr>
                    </w:div>
                    <w:div w:id="2107268402">
                      <w:marLeft w:val="0"/>
                      <w:marRight w:val="0"/>
                      <w:marTop w:val="0"/>
                      <w:marBottom w:val="0"/>
                      <w:divBdr>
                        <w:top w:val="none" w:sz="0" w:space="0" w:color="auto"/>
                        <w:left w:val="none" w:sz="0" w:space="0" w:color="auto"/>
                        <w:bottom w:val="none" w:sz="0" w:space="0" w:color="auto"/>
                        <w:right w:val="none" w:sz="0" w:space="0" w:color="auto"/>
                      </w:divBdr>
                    </w:div>
                  </w:divsChild>
                </w:div>
                <w:div w:id="4674518">
                  <w:marLeft w:val="0"/>
                  <w:marRight w:val="0"/>
                  <w:marTop w:val="0"/>
                  <w:marBottom w:val="0"/>
                  <w:divBdr>
                    <w:top w:val="none" w:sz="0" w:space="0" w:color="auto"/>
                    <w:left w:val="none" w:sz="0" w:space="0" w:color="auto"/>
                    <w:bottom w:val="none" w:sz="0" w:space="0" w:color="auto"/>
                    <w:right w:val="none" w:sz="0" w:space="0" w:color="auto"/>
                  </w:divBdr>
                  <w:divsChild>
                    <w:div w:id="1533304992">
                      <w:marLeft w:val="0"/>
                      <w:marRight w:val="0"/>
                      <w:marTop w:val="0"/>
                      <w:marBottom w:val="0"/>
                      <w:divBdr>
                        <w:top w:val="none" w:sz="0" w:space="0" w:color="auto"/>
                        <w:left w:val="none" w:sz="0" w:space="0" w:color="auto"/>
                        <w:bottom w:val="none" w:sz="0" w:space="0" w:color="auto"/>
                        <w:right w:val="none" w:sz="0" w:space="0" w:color="auto"/>
                      </w:divBdr>
                    </w:div>
                  </w:divsChild>
                </w:div>
                <w:div w:id="7489267">
                  <w:marLeft w:val="0"/>
                  <w:marRight w:val="0"/>
                  <w:marTop w:val="0"/>
                  <w:marBottom w:val="0"/>
                  <w:divBdr>
                    <w:top w:val="none" w:sz="0" w:space="0" w:color="auto"/>
                    <w:left w:val="none" w:sz="0" w:space="0" w:color="auto"/>
                    <w:bottom w:val="none" w:sz="0" w:space="0" w:color="auto"/>
                    <w:right w:val="none" w:sz="0" w:space="0" w:color="auto"/>
                  </w:divBdr>
                  <w:divsChild>
                    <w:div w:id="430972193">
                      <w:marLeft w:val="0"/>
                      <w:marRight w:val="0"/>
                      <w:marTop w:val="0"/>
                      <w:marBottom w:val="0"/>
                      <w:divBdr>
                        <w:top w:val="none" w:sz="0" w:space="0" w:color="auto"/>
                        <w:left w:val="none" w:sz="0" w:space="0" w:color="auto"/>
                        <w:bottom w:val="none" w:sz="0" w:space="0" w:color="auto"/>
                        <w:right w:val="none" w:sz="0" w:space="0" w:color="auto"/>
                      </w:divBdr>
                    </w:div>
                  </w:divsChild>
                </w:div>
                <w:div w:id="12266785">
                  <w:marLeft w:val="0"/>
                  <w:marRight w:val="0"/>
                  <w:marTop w:val="0"/>
                  <w:marBottom w:val="0"/>
                  <w:divBdr>
                    <w:top w:val="none" w:sz="0" w:space="0" w:color="auto"/>
                    <w:left w:val="none" w:sz="0" w:space="0" w:color="auto"/>
                    <w:bottom w:val="none" w:sz="0" w:space="0" w:color="auto"/>
                    <w:right w:val="none" w:sz="0" w:space="0" w:color="auto"/>
                  </w:divBdr>
                  <w:divsChild>
                    <w:div w:id="299000858">
                      <w:marLeft w:val="0"/>
                      <w:marRight w:val="0"/>
                      <w:marTop w:val="0"/>
                      <w:marBottom w:val="0"/>
                      <w:divBdr>
                        <w:top w:val="none" w:sz="0" w:space="0" w:color="auto"/>
                        <w:left w:val="none" w:sz="0" w:space="0" w:color="auto"/>
                        <w:bottom w:val="none" w:sz="0" w:space="0" w:color="auto"/>
                        <w:right w:val="none" w:sz="0" w:space="0" w:color="auto"/>
                      </w:divBdr>
                    </w:div>
                    <w:div w:id="364335337">
                      <w:marLeft w:val="0"/>
                      <w:marRight w:val="0"/>
                      <w:marTop w:val="0"/>
                      <w:marBottom w:val="0"/>
                      <w:divBdr>
                        <w:top w:val="none" w:sz="0" w:space="0" w:color="auto"/>
                        <w:left w:val="none" w:sz="0" w:space="0" w:color="auto"/>
                        <w:bottom w:val="none" w:sz="0" w:space="0" w:color="auto"/>
                        <w:right w:val="none" w:sz="0" w:space="0" w:color="auto"/>
                      </w:divBdr>
                    </w:div>
                    <w:div w:id="463734418">
                      <w:marLeft w:val="0"/>
                      <w:marRight w:val="0"/>
                      <w:marTop w:val="0"/>
                      <w:marBottom w:val="0"/>
                      <w:divBdr>
                        <w:top w:val="none" w:sz="0" w:space="0" w:color="auto"/>
                        <w:left w:val="none" w:sz="0" w:space="0" w:color="auto"/>
                        <w:bottom w:val="none" w:sz="0" w:space="0" w:color="auto"/>
                        <w:right w:val="none" w:sz="0" w:space="0" w:color="auto"/>
                      </w:divBdr>
                    </w:div>
                    <w:div w:id="522791922">
                      <w:marLeft w:val="0"/>
                      <w:marRight w:val="0"/>
                      <w:marTop w:val="0"/>
                      <w:marBottom w:val="0"/>
                      <w:divBdr>
                        <w:top w:val="none" w:sz="0" w:space="0" w:color="auto"/>
                        <w:left w:val="none" w:sz="0" w:space="0" w:color="auto"/>
                        <w:bottom w:val="none" w:sz="0" w:space="0" w:color="auto"/>
                        <w:right w:val="none" w:sz="0" w:space="0" w:color="auto"/>
                      </w:divBdr>
                    </w:div>
                    <w:div w:id="549461196">
                      <w:marLeft w:val="0"/>
                      <w:marRight w:val="0"/>
                      <w:marTop w:val="0"/>
                      <w:marBottom w:val="0"/>
                      <w:divBdr>
                        <w:top w:val="none" w:sz="0" w:space="0" w:color="auto"/>
                        <w:left w:val="none" w:sz="0" w:space="0" w:color="auto"/>
                        <w:bottom w:val="none" w:sz="0" w:space="0" w:color="auto"/>
                        <w:right w:val="none" w:sz="0" w:space="0" w:color="auto"/>
                      </w:divBdr>
                    </w:div>
                    <w:div w:id="551189907">
                      <w:marLeft w:val="0"/>
                      <w:marRight w:val="0"/>
                      <w:marTop w:val="0"/>
                      <w:marBottom w:val="0"/>
                      <w:divBdr>
                        <w:top w:val="none" w:sz="0" w:space="0" w:color="auto"/>
                        <w:left w:val="none" w:sz="0" w:space="0" w:color="auto"/>
                        <w:bottom w:val="none" w:sz="0" w:space="0" w:color="auto"/>
                        <w:right w:val="none" w:sz="0" w:space="0" w:color="auto"/>
                      </w:divBdr>
                    </w:div>
                    <w:div w:id="655375824">
                      <w:marLeft w:val="0"/>
                      <w:marRight w:val="0"/>
                      <w:marTop w:val="0"/>
                      <w:marBottom w:val="0"/>
                      <w:divBdr>
                        <w:top w:val="none" w:sz="0" w:space="0" w:color="auto"/>
                        <w:left w:val="none" w:sz="0" w:space="0" w:color="auto"/>
                        <w:bottom w:val="none" w:sz="0" w:space="0" w:color="auto"/>
                        <w:right w:val="none" w:sz="0" w:space="0" w:color="auto"/>
                      </w:divBdr>
                    </w:div>
                    <w:div w:id="666179006">
                      <w:marLeft w:val="0"/>
                      <w:marRight w:val="0"/>
                      <w:marTop w:val="0"/>
                      <w:marBottom w:val="0"/>
                      <w:divBdr>
                        <w:top w:val="none" w:sz="0" w:space="0" w:color="auto"/>
                        <w:left w:val="none" w:sz="0" w:space="0" w:color="auto"/>
                        <w:bottom w:val="none" w:sz="0" w:space="0" w:color="auto"/>
                        <w:right w:val="none" w:sz="0" w:space="0" w:color="auto"/>
                      </w:divBdr>
                    </w:div>
                    <w:div w:id="725030745">
                      <w:marLeft w:val="0"/>
                      <w:marRight w:val="0"/>
                      <w:marTop w:val="0"/>
                      <w:marBottom w:val="0"/>
                      <w:divBdr>
                        <w:top w:val="none" w:sz="0" w:space="0" w:color="auto"/>
                        <w:left w:val="none" w:sz="0" w:space="0" w:color="auto"/>
                        <w:bottom w:val="none" w:sz="0" w:space="0" w:color="auto"/>
                        <w:right w:val="none" w:sz="0" w:space="0" w:color="auto"/>
                      </w:divBdr>
                    </w:div>
                    <w:div w:id="790633928">
                      <w:marLeft w:val="0"/>
                      <w:marRight w:val="0"/>
                      <w:marTop w:val="0"/>
                      <w:marBottom w:val="0"/>
                      <w:divBdr>
                        <w:top w:val="none" w:sz="0" w:space="0" w:color="auto"/>
                        <w:left w:val="none" w:sz="0" w:space="0" w:color="auto"/>
                        <w:bottom w:val="none" w:sz="0" w:space="0" w:color="auto"/>
                        <w:right w:val="none" w:sz="0" w:space="0" w:color="auto"/>
                      </w:divBdr>
                    </w:div>
                    <w:div w:id="824584585">
                      <w:marLeft w:val="0"/>
                      <w:marRight w:val="0"/>
                      <w:marTop w:val="0"/>
                      <w:marBottom w:val="0"/>
                      <w:divBdr>
                        <w:top w:val="none" w:sz="0" w:space="0" w:color="auto"/>
                        <w:left w:val="none" w:sz="0" w:space="0" w:color="auto"/>
                        <w:bottom w:val="none" w:sz="0" w:space="0" w:color="auto"/>
                        <w:right w:val="none" w:sz="0" w:space="0" w:color="auto"/>
                      </w:divBdr>
                    </w:div>
                    <w:div w:id="833683615">
                      <w:marLeft w:val="0"/>
                      <w:marRight w:val="0"/>
                      <w:marTop w:val="0"/>
                      <w:marBottom w:val="0"/>
                      <w:divBdr>
                        <w:top w:val="none" w:sz="0" w:space="0" w:color="auto"/>
                        <w:left w:val="none" w:sz="0" w:space="0" w:color="auto"/>
                        <w:bottom w:val="none" w:sz="0" w:space="0" w:color="auto"/>
                        <w:right w:val="none" w:sz="0" w:space="0" w:color="auto"/>
                      </w:divBdr>
                    </w:div>
                    <w:div w:id="895975087">
                      <w:marLeft w:val="0"/>
                      <w:marRight w:val="0"/>
                      <w:marTop w:val="0"/>
                      <w:marBottom w:val="0"/>
                      <w:divBdr>
                        <w:top w:val="none" w:sz="0" w:space="0" w:color="auto"/>
                        <w:left w:val="none" w:sz="0" w:space="0" w:color="auto"/>
                        <w:bottom w:val="none" w:sz="0" w:space="0" w:color="auto"/>
                        <w:right w:val="none" w:sz="0" w:space="0" w:color="auto"/>
                      </w:divBdr>
                    </w:div>
                    <w:div w:id="1066683062">
                      <w:marLeft w:val="0"/>
                      <w:marRight w:val="0"/>
                      <w:marTop w:val="0"/>
                      <w:marBottom w:val="0"/>
                      <w:divBdr>
                        <w:top w:val="none" w:sz="0" w:space="0" w:color="auto"/>
                        <w:left w:val="none" w:sz="0" w:space="0" w:color="auto"/>
                        <w:bottom w:val="none" w:sz="0" w:space="0" w:color="auto"/>
                        <w:right w:val="none" w:sz="0" w:space="0" w:color="auto"/>
                      </w:divBdr>
                    </w:div>
                    <w:div w:id="1103568425">
                      <w:marLeft w:val="0"/>
                      <w:marRight w:val="0"/>
                      <w:marTop w:val="0"/>
                      <w:marBottom w:val="0"/>
                      <w:divBdr>
                        <w:top w:val="none" w:sz="0" w:space="0" w:color="auto"/>
                        <w:left w:val="none" w:sz="0" w:space="0" w:color="auto"/>
                        <w:bottom w:val="none" w:sz="0" w:space="0" w:color="auto"/>
                        <w:right w:val="none" w:sz="0" w:space="0" w:color="auto"/>
                      </w:divBdr>
                    </w:div>
                    <w:div w:id="1448769195">
                      <w:marLeft w:val="0"/>
                      <w:marRight w:val="0"/>
                      <w:marTop w:val="0"/>
                      <w:marBottom w:val="0"/>
                      <w:divBdr>
                        <w:top w:val="none" w:sz="0" w:space="0" w:color="auto"/>
                        <w:left w:val="none" w:sz="0" w:space="0" w:color="auto"/>
                        <w:bottom w:val="none" w:sz="0" w:space="0" w:color="auto"/>
                        <w:right w:val="none" w:sz="0" w:space="0" w:color="auto"/>
                      </w:divBdr>
                    </w:div>
                    <w:div w:id="1743524813">
                      <w:marLeft w:val="0"/>
                      <w:marRight w:val="0"/>
                      <w:marTop w:val="0"/>
                      <w:marBottom w:val="0"/>
                      <w:divBdr>
                        <w:top w:val="none" w:sz="0" w:space="0" w:color="auto"/>
                        <w:left w:val="none" w:sz="0" w:space="0" w:color="auto"/>
                        <w:bottom w:val="none" w:sz="0" w:space="0" w:color="auto"/>
                        <w:right w:val="none" w:sz="0" w:space="0" w:color="auto"/>
                      </w:divBdr>
                    </w:div>
                    <w:div w:id="1811442246">
                      <w:marLeft w:val="0"/>
                      <w:marRight w:val="0"/>
                      <w:marTop w:val="0"/>
                      <w:marBottom w:val="0"/>
                      <w:divBdr>
                        <w:top w:val="none" w:sz="0" w:space="0" w:color="auto"/>
                        <w:left w:val="none" w:sz="0" w:space="0" w:color="auto"/>
                        <w:bottom w:val="none" w:sz="0" w:space="0" w:color="auto"/>
                        <w:right w:val="none" w:sz="0" w:space="0" w:color="auto"/>
                      </w:divBdr>
                    </w:div>
                    <w:div w:id="1986936047">
                      <w:marLeft w:val="0"/>
                      <w:marRight w:val="0"/>
                      <w:marTop w:val="0"/>
                      <w:marBottom w:val="0"/>
                      <w:divBdr>
                        <w:top w:val="none" w:sz="0" w:space="0" w:color="auto"/>
                        <w:left w:val="none" w:sz="0" w:space="0" w:color="auto"/>
                        <w:bottom w:val="none" w:sz="0" w:space="0" w:color="auto"/>
                        <w:right w:val="none" w:sz="0" w:space="0" w:color="auto"/>
                      </w:divBdr>
                    </w:div>
                  </w:divsChild>
                </w:div>
                <w:div w:id="24183193">
                  <w:marLeft w:val="0"/>
                  <w:marRight w:val="0"/>
                  <w:marTop w:val="0"/>
                  <w:marBottom w:val="0"/>
                  <w:divBdr>
                    <w:top w:val="none" w:sz="0" w:space="0" w:color="auto"/>
                    <w:left w:val="none" w:sz="0" w:space="0" w:color="auto"/>
                    <w:bottom w:val="none" w:sz="0" w:space="0" w:color="auto"/>
                    <w:right w:val="none" w:sz="0" w:space="0" w:color="auto"/>
                  </w:divBdr>
                  <w:divsChild>
                    <w:div w:id="1897278657">
                      <w:marLeft w:val="0"/>
                      <w:marRight w:val="0"/>
                      <w:marTop w:val="0"/>
                      <w:marBottom w:val="0"/>
                      <w:divBdr>
                        <w:top w:val="none" w:sz="0" w:space="0" w:color="auto"/>
                        <w:left w:val="none" w:sz="0" w:space="0" w:color="auto"/>
                        <w:bottom w:val="none" w:sz="0" w:space="0" w:color="auto"/>
                        <w:right w:val="none" w:sz="0" w:space="0" w:color="auto"/>
                      </w:divBdr>
                    </w:div>
                  </w:divsChild>
                </w:div>
                <w:div w:id="27605394">
                  <w:marLeft w:val="0"/>
                  <w:marRight w:val="0"/>
                  <w:marTop w:val="0"/>
                  <w:marBottom w:val="0"/>
                  <w:divBdr>
                    <w:top w:val="none" w:sz="0" w:space="0" w:color="auto"/>
                    <w:left w:val="none" w:sz="0" w:space="0" w:color="auto"/>
                    <w:bottom w:val="none" w:sz="0" w:space="0" w:color="auto"/>
                    <w:right w:val="none" w:sz="0" w:space="0" w:color="auto"/>
                  </w:divBdr>
                  <w:divsChild>
                    <w:div w:id="181170839">
                      <w:marLeft w:val="0"/>
                      <w:marRight w:val="0"/>
                      <w:marTop w:val="0"/>
                      <w:marBottom w:val="0"/>
                      <w:divBdr>
                        <w:top w:val="none" w:sz="0" w:space="0" w:color="auto"/>
                        <w:left w:val="none" w:sz="0" w:space="0" w:color="auto"/>
                        <w:bottom w:val="none" w:sz="0" w:space="0" w:color="auto"/>
                        <w:right w:val="none" w:sz="0" w:space="0" w:color="auto"/>
                      </w:divBdr>
                    </w:div>
                    <w:div w:id="213471082">
                      <w:marLeft w:val="0"/>
                      <w:marRight w:val="0"/>
                      <w:marTop w:val="0"/>
                      <w:marBottom w:val="0"/>
                      <w:divBdr>
                        <w:top w:val="none" w:sz="0" w:space="0" w:color="auto"/>
                        <w:left w:val="none" w:sz="0" w:space="0" w:color="auto"/>
                        <w:bottom w:val="none" w:sz="0" w:space="0" w:color="auto"/>
                        <w:right w:val="none" w:sz="0" w:space="0" w:color="auto"/>
                      </w:divBdr>
                    </w:div>
                    <w:div w:id="617565638">
                      <w:marLeft w:val="0"/>
                      <w:marRight w:val="0"/>
                      <w:marTop w:val="0"/>
                      <w:marBottom w:val="0"/>
                      <w:divBdr>
                        <w:top w:val="none" w:sz="0" w:space="0" w:color="auto"/>
                        <w:left w:val="none" w:sz="0" w:space="0" w:color="auto"/>
                        <w:bottom w:val="none" w:sz="0" w:space="0" w:color="auto"/>
                        <w:right w:val="none" w:sz="0" w:space="0" w:color="auto"/>
                      </w:divBdr>
                    </w:div>
                    <w:div w:id="673072528">
                      <w:marLeft w:val="0"/>
                      <w:marRight w:val="0"/>
                      <w:marTop w:val="0"/>
                      <w:marBottom w:val="0"/>
                      <w:divBdr>
                        <w:top w:val="none" w:sz="0" w:space="0" w:color="auto"/>
                        <w:left w:val="none" w:sz="0" w:space="0" w:color="auto"/>
                        <w:bottom w:val="none" w:sz="0" w:space="0" w:color="auto"/>
                        <w:right w:val="none" w:sz="0" w:space="0" w:color="auto"/>
                      </w:divBdr>
                    </w:div>
                    <w:div w:id="840046941">
                      <w:marLeft w:val="0"/>
                      <w:marRight w:val="0"/>
                      <w:marTop w:val="0"/>
                      <w:marBottom w:val="0"/>
                      <w:divBdr>
                        <w:top w:val="none" w:sz="0" w:space="0" w:color="auto"/>
                        <w:left w:val="none" w:sz="0" w:space="0" w:color="auto"/>
                        <w:bottom w:val="none" w:sz="0" w:space="0" w:color="auto"/>
                        <w:right w:val="none" w:sz="0" w:space="0" w:color="auto"/>
                      </w:divBdr>
                    </w:div>
                    <w:div w:id="877595111">
                      <w:marLeft w:val="0"/>
                      <w:marRight w:val="0"/>
                      <w:marTop w:val="0"/>
                      <w:marBottom w:val="0"/>
                      <w:divBdr>
                        <w:top w:val="none" w:sz="0" w:space="0" w:color="auto"/>
                        <w:left w:val="none" w:sz="0" w:space="0" w:color="auto"/>
                        <w:bottom w:val="none" w:sz="0" w:space="0" w:color="auto"/>
                        <w:right w:val="none" w:sz="0" w:space="0" w:color="auto"/>
                      </w:divBdr>
                    </w:div>
                    <w:div w:id="1046484820">
                      <w:marLeft w:val="0"/>
                      <w:marRight w:val="0"/>
                      <w:marTop w:val="0"/>
                      <w:marBottom w:val="0"/>
                      <w:divBdr>
                        <w:top w:val="none" w:sz="0" w:space="0" w:color="auto"/>
                        <w:left w:val="none" w:sz="0" w:space="0" w:color="auto"/>
                        <w:bottom w:val="none" w:sz="0" w:space="0" w:color="auto"/>
                        <w:right w:val="none" w:sz="0" w:space="0" w:color="auto"/>
                      </w:divBdr>
                    </w:div>
                    <w:div w:id="1080327632">
                      <w:marLeft w:val="0"/>
                      <w:marRight w:val="0"/>
                      <w:marTop w:val="0"/>
                      <w:marBottom w:val="0"/>
                      <w:divBdr>
                        <w:top w:val="none" w:sz="0" w:space="0" w:color="auto"/>
                        <w:left w:val="none" w:sz="0" w:space="0" w:color="auto"/>
                        <w:bottom w:val="none" w:sz="0" w:space="0" w:color="auto"/>
                        <w:right w:val="none" w:sz="0" w:space="0" w:color="auto"/>
                      </w:divBdr>
                    </w:div>
                    <w:div w:id="1131217271">
                      <w:marLeft w:val="0"/>
                      <w:marRight w:val="0"/>
                      <w:marTop w:val="0"/>
                      <w:marBottom w:val="0"/>
                      <w:divBdr>
                        <w:top w:val="none" w:sz="0" w:space="0" w:color="auto"/>
                        <w:left w:val="none" w:sz="0" w:space="0" w:color="auto"/>
                        <w:bottom w:val="none" w:sz="0" w:space="0" w:color="auto"/>
                        <w:right w:val="none" w:sz="0" w:space="0" w:color="auto"/>
                      </w:divBdr>
                    </w:div>
                    <w:div w:id="1174415636">
                      <w:marLeft w:val="0"/>
                      <w:marRight w:val="0"/>
                      <w:marTop w:val="0"/>
                      <w:marBottom w:val="0"/>
                      <w:divBdr>
                        <w:top w:val="none" w:sz="0" w:space="0" w:color="auto"/>
                        <w:left w:val="none" w:sz="0" w:space="0" w:color="auto"/>
                        <w:bottom w:val="none" w:sz="0" w:space="0" w:color="auto"/>
                        <w:right w:val="none" w:sz="0" w:space="0" w:color="auto"/>
                      </w:divBdr>
                    </w:div>
                    <w:div w:id="1546869422">
                      <w:marLeft w:val="0"/>
                      <w:marRight w:val="0"/>
                      <w:marTop w:val="0"/>
                      <w:marBottom w:val="0"/>
                      <w:divBdr>
                        <w:top w:val="none" w:sz="0" w:space="0" w:color="auto"/>
                        <w:left w:val="none" w:sz="0" w:space="0" w:color="auto"/>
                        <w:bottom w:val="none" w:sz="0" w:space="0" w:color="auto"/>
                        <w:right w:val="none" w:sz="0" w:space="0" w:color="auto"/>
                      </w:divBdr>
                    </w:div>
                    <w:div w:id="1558665106">
                      <w:marLeft w:val="0"/>
                      <w:marRight w:val="0"/>
                      <w:marTop w:val="0"/>
                      <w:marBottom w:val="0"/>
                      <w:divBdr>
                        <w:top w:val="none" w:sz="0" w:space="0" w:color="auto"/>
                        <w:left w:val="none" w:sz="0" w:space="0" w:color="auto"/>
                        <w:bottom w:val="none" w:sz="0" w:space="0" w:color="auto"/>
                        <w:right w:val="none" w:sz="0" w:space="0" w:color="auto"/>
                      </w:divBdr>
                    </w:div>
                    <w:div w:id="1817645383">
                      <w:marLeft w:val="0"/>
                      <w:marRight w:val="0"/>
                      <w:marTop w:val="0"/>
                      <w:marBottom w:val="0"/>
                      <w:divBdr>
                        <w:top w:val="none" w:sz="0" w:space="0" w:color="auto"/>
                        <w:left w:val="none" w:sz="0" w:space="0" w:color="auto"/>
                        <w:bottom w:val="none" w:sz="0" w:space="0" w:color="auto"/>
                        <w:right w:val="none" w:sz="0" w:space="0" w:color="auto"/>
                      </w:divBdr>
                    </w:div>
                    <w:div w:id="1940134802">
                      <w:marLeft w:val="0"/>
                      <w:marRight w:val="0"/>
                      <w:marTop w:val="0"/>
                      <w:marBottom w:val="0"/>
                      <w:divBdr>
                        <w:top w:val="none" w:sz="0" w:space="0" w:color="auto"/>
                        <w:left w:val="none" w:sz="0" w:space="0" w:color="auto"/>
                        <w:bottom w:val="none" w:sz="0" w:space="0" w:color="auto"/>
                        <w:right w:val="none" w:sz="0" w:space="0" w:color="auto"/>
                      </w:divBdr>
                    </w:div>
                    <w:div w:id="2004239340">
                      <w:marLeft w:val="0"/>
                      <w:marRight w:val="0"/>
                      <w:marTop w:val="0"/>
                      <w:marBottom w:val="0"/>
                      <w:divBdr>
                        <w:top w:val="none" w:sz="0" w:space="0" w:color="auto"/>
                        <w:left w:val="none" w:sz="0" w:space="0" w:color="auto"/>
                        <w:bottom w:val="none" w:sz="0" w:space="0" w:color="auto"/>
                        <w:right w:val="none" w:sz="0" w:space="0" w:color="auto"/>
                      </w:divBdr>
                    </w:div>
                  </w:divsChild>
                </w:div>
                <w:div w:id="44722335">
                  <w:marLeft w:val="0"/>
                  <w:marRight w:val="0"/>
                  <w:marTop w:val="0"/>
                  <w:marBottom w:val="0"/>
                  <w:divBdr>
                    <w:top w:val="none" w:sz="0" w:space="0" w:color="auto"/>
                    <w:left w:val="none" w:sz="0" w:space="0" w:color="auto"/>
                    <w:bottom w:val="none" w:sz="0" w:space="0" w:color="auto"/>
                    <w:right w:val="none" w:sz="0" w:space="0" w:color="auto"/>
                  </w:divBdr>
                  <w:divsChild>
                    <w:div w:id="300422035">
                      <w:marLeft w:val="0"/>
                      <w:marRight w:val="0"/>
                      <w:marTop w:val="0"/>
                      <w:marBottom w:val="0"/>
                      <w:divBdr>
                        <w:top w:val="none" w:sz="0" w:space="0" w:color="auto"/>
                        <w:left w:val="none" w:sz="0" w:space="0" w:color="auto"/>
                        <w:bottom w:val="none" w:sz="0" w:space="0" w:color="auto"/>
                        <w:right w:val="none" w:sz="0" w:space="0" w:color="auto"/>
                      </w:divBdr>
                    </w:div>
                  </w:divsChild>
                </w:div>
                <w:div w:id="64185131">
                  <w:marLeft w:val="0"/>
                  <w:marRight w:val="0"/>
                  <w:marTop w:val="0"/>
                  <w:marBottom w:val="0"/>
                  <w:divBdr>
                    <w:top w:val="none" w:sz="0" w:space="0" w:color="auto"/>
                    <w:left w:val="none" w:sz="0" w:space="0" w:color="auto"/>
                    <w:bottom w:val="none" w:sz="0" w:space="0" w:color="auto"/>
                    <w:right w:val="none" w:sz="0" w:space="0" w:color="auto"/>
                  </w:divBdr>
                  <w:divsChild>
                    <w:div w:id="1587566571">
                      <w:marLeft w:val="0"/>
                      <w:marRight w:val="0"/>
                      <w:marTop w:val="0"/>
                      <w:marBottom w:val="0"/>
                      <w:divBdr>
                        <w:top w:val="none" w:sz="0" w:space="0" w:color="auto"/>
                        <w:left w:val="none" w:sz="0" w:space="0" w:color="auto"/>
                        <w:bottom w:val="none" w:sz="0" w:space="0" w:color="auto"/>
                        <w:right w:val="none" w:sz="0" w:space="0" w:color="auto"/>
                      </w:divBdr>
                    </w:div>
                  </w:divsChild>
                </w:div>
                <w:div w:id="67117444">
                  <w:marLeft w:val="0"/>
                  <w:marRight w:val="0"/>
                  <w:marTop w:val="0"/>
                  <w:marBottom w:val="0"/>
                  <w:divBdr>
                    <w:top w:val="none" w:sz="0" w:space="0" w:color="auto"/>
                    <w:left w:val="none" w:sz="0" w:space="0" w:color="auto"/>
                    <w:bottom w:val="none" w:sz="0" w:space="0" w:color="auto"/>
                    <w:right w:val="none" w:sz="0" w:space="0" w:color="auto"/>
                  </w:divBdr>
                  <w:divsChild>
                    <w:div w:id="1506552114">
                      <w:marLeft w:val="0"/>
                      <w:marRight w:val="0"/>
                      <w:marTop w:val="0"/>
                      <w:marBottom w:val="0"/>
                      <w:divBdr>
                        <w:top w:val="none" w:sz="0" w:space="0" w:color="auto"/>
                        <w:left w:val="none" w:sz="0" w:space="0" w:color="auto"/>
                        <w:bottom w:val="none" w:sz="0" w:space="0" w:color="auto"/>
                        <w:right w:val="none" w:sz="0" w:space="0" w:color="auto"/>
                      </w:divBdr>
                    </w:div>
                  </w:divsChild>
                </w:div>
                <w:div w:id="83427674">
                  <w:marLeft w:val="0"/>
                  <w:marRight w:val="0"/>
                  <w:marTop w:val="0"/>
                  <w:marBottom w:val="0"/>
                  <w:divBdr>
                    <w:top w:val="none" w:sz="0" w:space="0" w:color="auto"/>
                    <w:left w:val="none" w:sz="0" w:space="0" w:color="auto"/>
                    <w:bottom w:val="none" w:sz="0" w:space="0" w:color="auto"/>
                    <w:right w:val="none" w:sz="0" w:space="0" w:color="auto"/>
                  </w:divBdr>
                  <w:divsChild>
                    <w:div w:id="7603298">
                      <w:marLeft w:val="0"/>
                      <w:marRight w:val="0"/>
                      <w:marTop w:val="0"/>
                      <w:marBottom w:val="0"/>
                      <w:divBdr>
                        <w:top w:val="none" w:sz="0" w:space="0" w:color="auto"/>
                        <w:left w:val="none" w:sz="0" w:space="0" w:color="auto"/>
                        <w:bottom w:val="none" w:sz="0" w:space="0" w:color="auto"/>
                        <w:right w:val="none" w:sz="0" w:space="0" w:color="auto"/>
                      </w:divBdr>
                    </w:div>
                    <w:div w:id="13960952">
                      <w:marLeft w:val="0"/>
                      <w:marRight w:val="0"/>
                      <w:marTop w:val="0"/>
                      <w:marBottom w:val="0"/>
                      <w:divBdr>
                        <w:top w:val="none" w:sz="0" w:space="0" w:color="auto"/>
                        <w:left w:val="none" w:sz="0" w:space="0" w:color="auto"/>
                        <w:bottom w:val="none" w:sz="0" w:space="0" w:color="auto"/>
                        <w:right w:val="none" w:sz="0" w:space="0" w:color="auto"/>
                      </w:divBdr>
                    </w:div>
                    <w:div w:id="83261994">
                      <w:marLeft w:val="0"/>
                      <w:marRight w:val="0"/>
                      <w:marTop w:val="0"/>
                      <w:marBottom w:val="0"/>
                      <w:divBdr>
                        <w:top w:val="none" w:sz="0" w:space="0" w:color="auto"/>
                        <w:left w:val="none" w:sz="0" w:space="0" w:color="auto"/>
                        <w:bottom w:val="none" w:sz="0" w:space="0" w:color="auto"/>
                        <w:right w:val="none" w:sz="0" w:space="0" w:color="auto"/>
                      </w:divBdr>
                    </w:div>
                    <w:div w:id="99764743">
                      <w:marLeft w:val="0"/>
                      <w:marRight w:val="0"/>
                      <w:marTop w:val="0"/>
                      <w:marBottom w:val="0"/>
                      <w:divBdr>
                        <w:top w:val="none" w:sz="0" w:space="0" w:color="auto"/>
                        <w:left w:val="none" w:sz="0" w:space="0" w:color="auto"/>
                        <w:bottom w:val="none" w:sz="0" w:space="0" w:color="auto"/>
                        <w:right w:val="none" w:sz="0" w:space="0" w:color="auto"/>
                      </w:divBdr>
                    </w:div>
                    <w:div w:id="126242522">
                      <w:marLeft w:val="0"/>
                      <w:marRight w:val="0"/>
                      <w:marTop w:val="0"/>
                      <w:marBottom w:val="0"/>
                      <w:divBdr>
                        <w:top w:val="none" w:sz="0" w:space="0" w:color="auto"/>
                        <w:left w:val="none" w:sz="0" w:space="0" w:color="auto"/>
                        <w:bottom w:val="none" w:sz="0" w:space="0" w:color="auto"/>
                        <w:right w:val="none" w:sz="0" w:space="0" w:color="auto"/>
                      </w:divBdr>
                    </w:div>
                    <w:div w:id="138038885">
                      <w:marLeft w:val="0"/>
                      <w:marRight w:val="0"/>
                      <w:marTop w:val="0"/>
                      <w:marBottom w:val="0"/>
                      <w:divBdr>
                        <w:top w:val="none" w:sz="0" w:space="0" w:color="auto"/>
                        <w:left w:val="none" w:sz="0" w:space="0" w:color="auto"/>
                        <w:bottom w:val="none" w:sz="0" w:space="0" w:color="auto"/>
                        <w:right w:val="none" w:sz="0" w:space="0" w:color="auto"/>
                      </w:divBdr>
                    </w:div>
                    <w:div w:id="157119459">
                      <w:marLeft w:val="0"/>
                      <w:marRight w:val="0"/>
                      <w:marTop w:val="0"/>
                      <w:marBottom w:val="0"/>
                      <w:divBdr>
                        <w:top w:val="none" w:sz="0" w:space="0" w:color="auto"/>
                        <w:left w:val="none" w:sz="0" w:space="0" w:color="auto"/>
                        <w:bottom w:val="none" w:sz="0" w:space="0" w:color="auto"/>
                        <w:right w:val="none" w:sz="0" w:space="0" w:color="auto"/>
                      </w:divBdr>
                    </w:div>
                    <w:div w:id="166479657">
                      <w:marLeft w:val="0"/>
                      <w:marRight w:val="0"/>
                      <w:marTop w:val="0"/>
                      <w:marBottom w:val="0"/>
                      <w:divBdr>
                        <w:top w:val="none" w:sz="0" w:space="0" w:color="auto"/>
                        <w:left w:val="none" w:sz="0" w:space="0" w:color="auto"/>
                        <w:bottom w:val="none" w:sz="0" w:space="0" w:color="auto"/>
                        <w:right w:val="none" w:sz="0" w:space="0" w:color="auto"/>
                      </w:divBdr>
                    </w:div>
                    <w:div w:id="180246579">
                      <w:marLeft w:val="0"/>
                      <w:marRight w:val="0"/>
                      <w:marTop w:val="0"/>
                      <w:marBottom w:val="0"/>
                      <w:divBdr>
                        <w:top w:val="none" w:sz="0" w:space="0" w:color="auto"/>
                        <w:left w:val="none" w:sz="0" w:space="0" w:color="auto"/>
                        <w:bottom w:val="none" w:sz="0" w:space="0" w:color="auto"/>
                        <w:right w:val="none" w:sz="0" w:space="0" w:color="auto"/>
                      </w:divBdr>
                    </w:div>
                    <w:div w:id="275059905">
                      <w:marLeft w:val="0"/>
                      <w:marRight w:val="0"/>
                      <w:marTop w:val="0"/>
                      <w:marBottom w:val="0"/>
                      <w:divBdr>
                        <w:top w:val="none" w:sz="0" w:space="0" w:color="auto"/>
                        <w:left w:val="none" w:sz="0" w:space="0" w:color="auto"/>
                        <w:bottom w:val="none" w:sz="0" w:space="0" w:color="auto"/>
                        <w:right w:val="none" w:sz="0" w:space="0" w:color="auto"/>
                      </w:divBdr>
                    </w:div>
                    <w:div w:id="281570258">
                      <w:marLeft w:val="0"/>
                      <w:marRight w:val="0"/>
                      <w:marTop w:val="0"/>
                      <w:marBottom w:val="0"/>
                      <w:divBdr>
                        <w:top w:val="none" w:sz="0" w:space="0" w:color="auto"/>
                        <w:left w:val="none" w:sz="0" w:space="0" w:color="auto"/>
                        <w:bottom w:val="none" w:sz="0" w:space="0" w:color="auto"/>
                        <w:right w:val="none" w:sz="0" w:space="0" w:color="auto"/>
                      </w:divBdr>
                    </w:div>
                    <w:div w:id="296763463">
                      <w:marLeft w:val="0"/>
                      <w:marRight w:val="0"/>
                      <w:marTop w:val="0"/>
                      <w:marBottom w:val="0"/>
                      <w:divBdr>
                        <w:top w:val="none" w:sz="0" w:space="0" w:color="auto"/>
                        <w:left w:val="none" w:sz="0" w:space="0" w:color="auto"/>
                        <w:bottom w:val="none" w:sz="0" w:space="0" w:color="auto"/>
                        <w:right w:val="none" w:sz="0" w:space="0" w:color="auto"/>
                      </w:divBdr>
                    </w:div>
                    <w:div w:id="368261264">
                      <w:marLeft w:val="0"/>
                      <w:marRight w:val="0"/>
                      <w:marTop w:val="0"/>
                      <w:marBottom w:val="0"/>
                      <w:divBdr>
                        <w:top w:val="none" w:sz="0" w:space="0" w:color="auto"/>
                        <w:left w:val="none" w:sz="0" w:space="0" w:color="auto"/>
                        <w:bottom w:val="none" w:sz="0" w:space="0" w:color="auto"/>
                        <w:right w:val="none" w:sz="0" w:space="0" w:color="auto"/>
                      </w:divBdr>
                    </w:div>
                    <w:div w:id="373848400">
                      <w:marLeft w:val="0"/>
                      <w:marRight w:val="0"/>
                      <w:marTop w:val="0"/>
                      <w:marBottom w:val="0"/>
                      <w:divBdr>
                        <w:top w:val="none" w:sz="0" w:space="0" w:color="auto"/>
                        <w:left w:val="none" w:sz="0" w:space="0" w:color="auto"/>
                        <w:bottom w:val="none" w:sz="0" w:space="0" w:color="auto"/>
                        <w:right w:val="none" w:sz="0" w:space="0" w:color="auto"/>
                      </w:divBdr>
                    </w:div>
                    <w:div w:id="376204829">
                      <w:marLeft w:val="0"/>
                      <w:marRight w:val="0"/>
                      <w:marTop w:val="0"/>
                      <w:marBottom w:val="0"/>
                      <w:divBdr>
                        <w:top w:val="none" w:sz="0" w:space="0" w:color="auto"/>
                        <w:left w:val="none" w:sz="0" w:space="0" w:color="auto"/>
                        <w:bottom w:val="none" w:sz="0" w:space="0" w:color="auto"/>
                        <w:right w:val="none" w:sz="0" w:space="0" w:color="auto"/>
                      </w:divBdr>
                    </w:div>
                    <w:div w:id="411390415">
                      <w:marLeft w:val="0"/>
                      <w:marRight w:val="0"/>
                      <w:marTop w:val="0"/>
                      <w:marBottom w:val="0"/>
                      <w:divBdr>
                        <w:top w:val="none" w:sz="0" w:space="0" w:color="auto"/>
                        <w:left w:val="none" w:sz="0" w:space="0" w:color="auto"/>
                        <w:bottom w:val="none" w:sz="0" w:space="0" w:color="auto"/>
                        <w:right w:val="none" w:sz="0" w:space="0" w:color="auto"/>
                      </w:divBdr>
                    </w:div>
                    <w:div w:id="445201830">
                      <w:marLeft w:val="0"/>
                      <w:marRight w:val="0"/>
                      <w:marTop w:val="0"/>
                      <w:marBottom w:val="0"/>
                      <w:divBdr>
                        <w:top w:val="none" w:sz="0" w:space="0" w:color="auto"/>
                        <w:left w:val="none" w:sz="0" w:space="0" w:color="auto"/>
                        <w:bottom w:val="none" w:sz="0" w:space="0" w:color="auto"/>
                        <w:right w:val="none" w:sz="0" w:space="0" w:color="auto"/>
                      </w:divBdr>
                    </w:div>
                    <w:div w:id="446042880">
                      <w:marLeft w:val="0"/>
                      <w:marRight w:val="0"/>
                      <w:marTop w:val="0"/>
                      <w:marBottom w:val="0"/>
                      <w:divBdr>
                        <w:top w:val="none" w:sz="0" w:space="0" w:color="auto"/>
                        <w:left w:val="none" w:sz="0" w:space="0" w:color="auto"/>
                        <w:bottom w:val="none" w:sz="0" w:space="0" w:color="auto"/>
                        <w:right w:val="none" w:sz="0" w:space="0" w:color="auto"/>
                      </w:divBdr>
                    </w:div>
                    <w:div w:id="468593252">
                      <w:marLeft w:val="0"/>
                      <w:marRight w:val="0"/>
                      <w:marTop w:val="0"/>
                      <w:marBottom w:val="0"/>
                      <w:divBdr>
                        <w:top w:val="none" w:sz="0" w:space="0" w:color="auto"/>
                        <w:left w:val="none" w:sz="0" w:space="0" w:color="auto"/>
                        <w:bottom w:val="none" w:sz="0" w:space="0" w:color="auto"/>
                        <w:right w:val="none" w:sz="0" w:space="0" w:color="auto"/>
                      </w:divBdr>
                    </w:div>
                    <w:div w:id="473569150">
                      <w:marLeft w:val="0"/>
                      <w:marRight w:val="0"/>
                      <w:marTop w:val="0"/>
                      <w:marBottom w:val="0"/>
                      <w:divBdr>
                        <w:top w:val="none" w:sz="0" w:space="0" w:color="auto"/>
                        <w:left w:val="none" w:sz="0" w:space="0" w:color="auto"/>
                        <w:bottom w:val="none" w:sz="0" w:space="0" w:color="auto"/>
                        <w:right w:val="none" w:sz="0" w:space="0" w:color="auto"/>
                      </w:divBdr>
                    </w:div>
                    <w:div w:id="519587211">
                      <w:marLeft w:val="0"/>
                      <w:marRight w:val="0"/>
                      <w:marTop w:val="0"/>
                      <w:marBottom w:val="0"/>
                      <w:divBdr>
                        <w:top w:val="none" w:sz="0" w:space="0" w:color="auto"/>
                        <w:left w:val="none" w:sz="0" w:space="0" w:color="auto"/>
                        <w:bottom w:val="none" w:sz="0" w:space="0" w:color="auto"/>
                        <w:right w:val="none" w:sz="0" w:space="0" w:color="auto"/>
                      </w:divBdr>
                    </w:div>
                    <w:div w:id="582223847">
                      <w:marLeft w:val="0"/>
                      <w:marRight w:val="0"/>
                      <w:marTop w:val="0"/>
                      <w:marBottom w:val="0"/>
                      <w:divBdr>
                        <w:top w:val="none" w:sz="0" w:space="0" w:color="auto"/>
                        <w:left w:val="none" w:sz="0" w:space="0" w:color="auto"/>
                        <w:bottom w:val="none" w:sz="0" w:space="0" w:color="auto"/>
                        <w:right w:val="none" w:sz="0" w:space="0" w:color="auto"/>
                      </w:divBdr>
                    </w:div>
                    <w:div w:id="626468316">
                      <w:marLeft w:val="0"/>
                      <w:marRight w:val="0"/>
                      <w:marTop w:val="0"/>
                      <w:marBottom w:val="0"/>
                      <w:divBdr>
                        <w:top w:val="none" w:sz="0" w:space="0" w:color="auto"/>
                        <w:left w:val="none" w:sz="0" w:space="0" w:color="auto"/>
                        <w:bottom w:val="none" w:sz="0" w:space="0" w:color="auto"/>
                        <w:right w:val="none" w:sz="0" w:space="0" w:color="auto"/>
                      </w:divBdr>
                    </w:div>
                    <w:div w:id="693385604">
                      <w:marLeft w:val="0"/>
                      <w:marRight w:val="0"/>
                      <w:marTop w:val="0"/>
                      <w:marBottom w:val="0"/>
                      <w:divBdr>
                        <w:top w:val="none" w:sz="0" w:space="0" w:color="auto"/>
                        <w:left w:val="none" w:sz="0" w:space="0" w:color="auto"/>
                        <w:bottom w:val="none" w:sz="0" w:space="0" w:color="auto"/>
                        <w:right w:val="none" w:sz="0" w:space="0" w:color="auto"/>
                      </w:divBdr>
                    </w:div>
                    <w:div w:id="699934409">
                      <w:marLeft w:val="0"/>
                      <w:marRight w:val="0"/>
                      <w:marTop w:val="0"/>
                      <w:marBottom w:val="0"/>
                      <w:divBdr>
                        <w:top w:val="none" w:sz="0" w:space="0" w:color="auto"/>
                        <w:left w:val="none" w:sz="0" w:space="0" w:color="auto"/>
                        <w:bottom w:val="none" w:sz="0" w:space="0" w:color="auto"/>
                        <w:right w:val="none" w:sz="0" w:space="0" w:color="auto"/>
                      </w:divBdr>
                    </w:div>
                    <w:div w:id="797064180">
                      <w:marLeft w:val="0"/>
                      <w:marRight w:val="0"/>
                      <w:marTop w:val="0"/>
                      <w:marBottom w:val="0"/>
                      <w:divBdr>
                        <w:top w:val="none" w:sz="0" w:space="0" w:color="auto"/>
                        <w:left w:val="none" w:sz="0" w:space="0" w:color="auto"/>
                        <w:bottom w:val="none" w:sz="0" w:space="0" w:color="auto"/>
                        <w:right w:val="none" w:sz="0" w:space="0" w:color="auto"/>
                      </w:divBdr>
                    </w:div>
                    <w:div w:id="876085624">
                      <w:marLeft w:val="0"/>
                      <w:marRight w:val="0"/>
                      <w:marTop w:val="0"/>
                      <w:marBottom w:val="0"/>
                      <w:divBdr>
                        <w:top w:val="none" w:sz="0" w:space="0" w:color="auto"/>
                        <w:left w:val="none" w:sz="0" w:space="0" w:color="auto"/>
                        <w:bottom w:val="none" w:sz="0" w:space="0" w:color="auto"/>
                        <w:right w:val="none" w:sz="0" w:space="0" w:color="auto"/>
                      </w:divBdr>
                    </w:div>
                    <w:div w:id="943658795">
                      <w:marLeft w:val="0"/>
                      <w:marRight w:val="0"/>
                      <w:marTop w:val="0"/>
                      <w:marBottom w:val="0"/>
                      <w:divBdr>
                        <w:top w:val="none" w:sz="0" w:space="0" w:color="auto"/>
                        <w:left w:val="none" w:sz="0" w:space="0" w:color="auto"/>
                        <w:bottom w:val="none" w:sz="0" w:space="0" w:color="auto"/>
                        <w:right w:val="none" w:sz="0" w:space="0" w:color="auto"/>
                      </w:divBdr>
                    </w:div>
                    <w:div w:id="1075469107">
                      <w:marLeft w:val="0"/>
                      <w:marRight w:val="0"/>
                      <w:marTop w:val="0"/>
                      <w:marBottom w:val="0"/>
                      <w:divBdr>
                        <w:top w:val="none" w:sz="0" w:space="0" w:color="auto"/>
                        <w:left w:val="none" w:sz="0" w:space="0" w:color="auto"/>
                        <w:bottom w:val="none" w:sz="0" w:space="0" w:color="auto"/>
                        <w:right w:val="none" w:sz="0" w:space="0" w:color="auto"/>
                      </w:divBdr>
                    </w:div>
                    <w:div w:id="1075469135">
                      <w:marLeft w:val="0"/>
                      <w:marRight w:val="0"/>
                      <w:marTop w:val="0"/>
                      <w:marBottom w:val="0"/>
                      <w:divBdr>
                        <w:top w:val="none" w:sz="0" w:space="0" w:color="auto"/>
                        <w:left w:val="none" w:sz="0" w:space="0" w:color="auto"/>
                        <w:bottom w:val="none" w:sz="0" w:space="0" w:color="auto"/>
                        <w:right w:val="none" w:sz="0" w:space="0" w:color="auto"/>
                      </w:divBdr>
                    </w:div>
                    <w:div w:id="1087651561">
                      <w:marLeft w:val="0"/>
                      <w:marRight w:val="0"/>
                      <w:marTop w:val="0"/>
                      <w:marBottom w:val="0"/>
                      <w:divBdr>
                        <w:top w:val="none" w:sz="0" w:space="0" w:color="auto"/>
                        <w:left w:val="none" w:sz="0" w:space="0" w:color="auto"/>
                        <w:bottom w:val="none" w:sz="0" w:space="0" w:color="auto"/>
                        <w:right w:val="none" w:sz="0" w:space="0" w:color="auto"/>
                      </w:divBdr>
                    </w:div>
                    <w:div w:id="1208953069">
                      <w:marLeft w:val="0"/>
                      <w:marRight w:val="0"/>
                      <w:marTop w:val="0"/>
                      <w:marBottom w:val="0"/>
                      <w:divBdr>
                        <w:top w:val="none" w:sz="0" w:space="0" w:color="auto"/>
                        <w:left w:val="none" w:sz="0" w:space="0" w:color="auto"/>
                        <w:bottom w:val="none" w:sz="0" w:space="0" w:color="auto"/>
                        <w:right w:val="none" w:sz="0" w:space="0" w:color="auto"/>
                      </w:divBdr>
                    </w:div>
                    <w:div w:id="1303460390">
                      <w:marLeft w:val="0"/>
                      <w:marRight w:val="0"/>
                      <w:marTop w:val="0"/>
                      <w:marBottom w:val="0"/>
                      <w:divBdr>
                        <w:top w:val="none" w:sz="0" w:space="0" w:color="auto"/>
                        <w:left w:val="none" w:sz="0" w:space="0" w:color="auto"/>
                        <w:bottom w:val="none" w:sz="0" w:space="0" w:color="auto"/>
                        <w:right w:val="none" w:sz="0" w:space="0" w:color="auto"/>
                      </w:divBdr>
                    </w:div>
                    <w:div w:id="1312633970">
                      <w:marLeft w:val="0"/>
                      <w:marRight w:val="0"/>
                      <w:marTop w:val="0"/>
                      <w:marBottom w:val="0"/>
                      <w:divBdr>
                        <w:top w:val="none" w:sz="0" w:space="0" w:color="auto"/>
                        <w:left w:val="none" w:sz="0" w:space="0" w:color="auto"/>
                        <w:bottom w:val="none" w:sz="0" w:space="0" w:color="auto"/>
                        <w:right w:val="none" w:sz="0" w:space="0" w:color="auto"/>
                      </w:divBdr>
                    </w:div>
                    <w:div w:id="1313101901">
                      <w:marLeft w:val="0"/>
                      <w:marRight w:val="0"/>
                      <w:marTop w:val="0"/>
                      <w:marBottom w:val="0"/>
                      <w:divBdr>
                        <w:top w:val="none" w:sz="0" w:space="0" w:color="auto"/>
                        <w:left w:val="none" w:sz="0" w:space="0" w:color="auto"/>
                        <w:bottom w:val="none" w:sz="0" w:space="0" w:color="auto"/>
                        <w:right w:val="none" w:sz="0" w:space="0" w:color="auto"/>
                      </w:divBdr>
                    </w:div>
                    <w:div w:id="1407653972">
                      <w:marLeft w:val="0"/>
                      <w:marRight w:val="0"/>
                      <w:marTop w:val="0"/>
                      <w:marBottom w:val="0"/>
                      <w:divBdr>
                        <w:top w:val="none" w:sz="0" w:space="0" w:color="auto"/>
                        <w:left w:val="none" w:sz="0" w:space="0" w:color="auto"/>
                        <w:bottom w:val="none" w:sz="0" w:space="0" w:color="auto"/>
                        <w:right w:val="none" w:sz="0" w:space="0" w:color="auto"/>
                      </w:divBdr>
                    </w:div>
                    <w:div w:id="1409688226">
                      <w:marLeft w:val="0"/>
                      <w:marRight w:val="0"/>
                      <w:marTop w:val="0"/>
                      <w:marBottom w:val="0"/>
                      <w:divBdr>
                        <w:top w:val="none" w:sz="0" w:space="0" w:color="auto"/>
                        <w:left w:val="none" w:sz="0" w:space="0" w:color="auto"/>
                        <w:bottom w:val="none" w:sz="0" w:space="0" w:color="auto"/>
                        <w:right w:val="none" w:sz="0" w:space="0" w:color="auto"/>
                      </w:divBdr>
                    </w:div>
                    <w:div w:id="1476023323">
                      <w:marLeft w:val="0"/>
                      <w:marRight w:val="0"/>
                      <w:marTop w:val="0"/>
                      <w:marBottom w:val="0"/>
                      <w:divBdr>
                        <w:top w:val="none" w:sz="0" w:space="0" w:color="auto"/>
                        <w:left w:val="none" w:sz="0" w:space="0" w:color="auto"/>
                        <w:bottom w:val="none" w:sz="0" w:space="0" w:color="auto"/>
                        <w:right w:val="none" w:sz="0" w:space="0" w:color="auto"/>
                      </w:divBdr>
                    </w:div>
                    <w:div w:id="1509054471">
                      <w:marLeft w:val="0"/>
                      <w:marRight w:val="0"/>
                      <w:marTop w:val="0"/>
                      <w:marBottom w:val="0"/>
                      <w:divBdr>
                        <w:top w:val="none" w:sz="0" w:space="0" w:color="auto"/>
                        <w:left w:val="none" w:sz="0" w:space="0" w:color="auto"/>
                        <w:bottom w:val="none" w:sz="0" w:space="0" w:color="auto"/>
                        <w:right w:val="none" w:sz="0" w:space="0" w:color="auto"/>
                      </w:divBdr>
                    </w:div>
                    <w:div w:id="1565026547">
                      <w:marLeft w:val="0"/>
                      <w:marRight w:val="0"/>
                      <w:marTop w:val="0"/>
                      <w:marBottom w:val="0"/>
                      <w:divBdr>
                        <w:top w:val="none" w:sz="0" w:space="0" w:color="auto"/>
                        <w:left w:val="none" w:sz="0" w:space="0" w:color="auto"/>
                        <w:bottom w:val="none" w:sz="0" w:space="0" w:color="auto"/>
                        <w:right w:val="none" w:sz="0" w:space="0" w:color="auto"/>
                      </w:divBdr>
                    </w:div>
                    <w:div w:id="1616909635">
                      <w:marLeft w:val="0"/>
                      <w:marRight w:val="0"/>
                      <w:marTop w:val="0"/>
                      <w:marBottom w:val="0"/>
                      <w:divBdr>
                        <w:top w:val="none" w:sz="0" w:space="0" w:color="auto"/>
                        <w:left w:val="none" w:sz="0" w:space="0" w:color="auto"/>
                        <w:bottom w:val="none" w:sz="0" w:space="0" w:color="auto"/>
                        <w:right w:val="none" w:sz="0" w:space="0" w:color="auto"/>
                      </w:divBdr>
                    </w:div>
                    <w:div w:id="1650554280">
                      <w:marLeft w:val="0"/>
                      <w:marRight w:val="0"/>
                      <w:marTop w:val="0"/>
                      <w:marBottom w:val="0"/>
                      <w:divBdr>
                        <w:top w:val="none" w:sz="0" w:space="0" w:color="auto"/>
                        <w:left w:val="none" w:sz="0" w:space="0" w:color="auto"/>
                        <w:bottom w:val="none" w:sz="0" w:space="0" w:color="auto"/>
                        <w:right w:val="none" w:sz="0" w:space="0" w:color="auto"/>
                      </w:divBdr>
                    </w:div>
                    <w:div w:id="1681423952">
                      <w:marLeft w:val="0"/>
                      <w:marRight w:val="0"/>
                      <w:marTop w:val="0"/>
                      <w:marBottom w:val="0"/>
                      <w:divBdr>
                        <w:top w:val="none" w:sz="0" w:space="0" w:color="auto"/>
                        <w:left w:val="none" w:sz="0" w:space="0" w:color="auto"/>
                        <w:bottom w:val="none" w:sz="0" w:space="0" w:color="auto"/>
                        <w:right w:val="none" w:sz="0" w:space="0" w:color="auto"/>
                      </w:divBdr>
                    </w:div>
                    <w:div w:id="1694261833">
                      <w:marLeft w:val="0"/>
                      <w:marRight w:val="0"/>
                      <w:marTop w:val="0"/>
                      <w:marBottom w:val="0"/>
                      <w:divBdr>
                        <w:top w:val="none" w:sz="0" w:space="0" w:color="auto"/>
                        <w:left w:val="none" w:sz="0" w:space="0" w:color="auto"/>
                        <w:bottom w:val="none" w:sz="0" w:space="0" w:color="auto"/>
                        <w:right w:val="none" w:sz="0" w:space="0" w:color="auto"/>
                      </w:divBdr>
                    </w:div>
                    <w:div w:id="1748529317">
                      <w:marLeft w:val="0"/>
                      <w:marRight w:val="0"/>
                      <w:marTop w:val="0"/>
                      <w:marBottom w:val="0"/>
                      <w:divBdr>
                        <w:top w:val="none" w:sz="0" w:space="0" w:color="auto"/>
                        <w:left w:val="none" w:sz="0" w:space="0" w:color="auto"/>
                        <w:bottom w:val="none" w:sz="0" w:space="0" w:color="auto"/>
                        <w:right w:val="none" w:sz="0" w:space="0" w:color="auto"/>
                      </w:divBdr>
                    </w:div>
                    <w:div w:id="1783916470">
                      <w:marLeft w:val="0"/>
                      <w:marRight w:val="0"/>
                      <w:marTop w:val="0"/>
                      <w:marBottom w:val="0"/>
                      <w:divBdr>
                        <w:top w:val="none" w:sz="0" w:space="0" w:color="auto"/>
                        <w:left w:val="none" w:sz="0" w:space="0" w:color="auto"/>
                        <w:bottom w:val="none" w:sz="0" w:space="0" w:color="auto"/>
                        <w:right w:val="none" w:sz="0" w:space="0" w:color="auto"/>
                      </w:divBdr>
                    </w:div>
                    <w:div w:id="1796941969">
                      <w:marLeft w:val="0"/>
                      <w:marRight w:val="0"/>
                      <w:marTop w:val="0"/>
                      <w:marBottom w:val="0"/>
                      <w:divBdr>
                        <w:top w:val="none" w:sz="0" w:space="0" w:color="auto"/>
                        <w:left w:val="none" w:sz="0" w:space="0" w:color="auto"/>
                        <w:bottom w:val="none" w:sz="0" w:space="0" w:color="auto"/>
                        <w:right w:val="none" w:sz="0" w:space="0" w:color="auto"/>
                      </w:divBdr>
                    </w:div>
                    <w:div w:id="1880820961">
                      <w:marLeft w:val="0"/>
                      <w:marRight w:val="0"/>
                      <w:marTop w:val="0"/>
                      <w:marBottom w:val="0"/>
                      <w:divBdr>
                        <w:top w:val="none" w:sz="0" w:space="0" w:color="auto"/>
                        <w:left w:val="none" w:sz="0" w:space="0" w:color="auto"/>
                        <w:bottom w:val="none" w:sz="0" w:space="0" w:color="auto"/>
                        <w:right w:val="none" w:sz="0" w:space="0" w:color="auto"/>
                      </w:divBdr>
                    </w:div>
                    <w:div w:id="1908684723">
                      <w:marLeft w:val="0"/>
                      <w:marRight w:val="0"/>
                      <w:marTop w:val="0"/>
                      <w:marBottom w:val="0"/>
                      <w:divBdr>
                        <w:top w:val="none" w:sz="0" w:space="0" w:color="auto"/>
                        <w:left w:val="none" w:sz="0" w:space="0" w:color="auto"/>
                        <w:bottom w:val="none" w:sz="0" w:space="0" w:color="auto"/>
                        <w:right w:val="none" w:sz="0" w:space="0" w:color="auto"/>
                      </w:divBdr>
                    </w:div>
                    <w:div w:id="2031487760">
                      <w:marLeft w:val="0"/>
                      <w:marRight w:val="0"/>
                      <w:marTop w:val="0"/>
                      <w:marBottom w:val="0"/>
                      <w:divBdr>
                        <w:top w:val="none" w:sz="0" w:space="0" w:color="auto"/>
                        <w:left w:val="none" w:sz="0" w:space="0" w:color="auto"/>
                        <w:bottom w:val="none" w:sz="0" w:space="0" w:color="auto"/>
                        <w:right w:val="none" w:sz="0" w:space="0" w:color="auto"/>
                      </w:divBdr>
                    </w:div>
                  </w:divsChild>
                </w:div>
                <w:div w:id="89158605">
                  <w:marLeft w:val="0"/>
                  <w:marRight w:val="0"/>
                  <w:marTop w:val="0"/>
                  <w:marBottom w:val="0"/>
                  <w:divBdr>
                    <w:top w:val="none" w:sz="0" w:space="0" w:color="auto"/>
                    <w:left w:val="none" w:sz="0" w:space="0" w:color="auto"/>
                    <w:bottom w:val="none" w:sz="0" w:space="0" w:color="auto"/>
                    <w:right w:val="none" w:sz="0" w:space="0" w:color="auto"/>
                  </w:divBdr>
                  <w:divsChild>
                    <w:div w:id="61952968">
                      <w:marLeft w:val="0"/>
                      <w:marRight w:val="0"/>
                      <w:marTop w:val="0"/>
                      <w:marBottom w:val="0"/>
                      <w:divBdr>
                        <w:top w:val="none" w:sz="0" w:space="0" w:color="auto"/>
                        <w:left w:val="none" w:sz="0" w:space="0" w:color="auto"/>
                        <w:bottom w:val="none" w:sz="0" w:space="0" w:color="auto"/>
                        <w:right w:val="none" w:sz="0" w:space="0" w:color="auto"/>
                      </w:divBdr>
                    </w:div>
                    <w:div w:id="158808482">
                      <w:marLeft w:val="0"/>
                      <w:marRight w:val="0"/>
                      <w:marTop w:val="0"/>
                      <w:marBottom w:val="0"/>
                      <w:divBdr>
                        <w:top w:val="none" w:sz="0" w:space="0" w:color="auto"/>
                        <w:left w:val="none" w:sz="0" w:space="0" w:color="auto"/>
                        <w:bottom w:val="none" w:sz="0" w:space="0" w:color="auto"/>
                        <w:right w:val="none" w:sz="0" w:space="0" w:color="auto"/>
                      </w:divBdr>
                    </w:div>
                    <w:div w:id="230043134">
                      <w:marLeft w:val="0"/>
                      <w:marRight w:val="0"/>
                      <w:marTop w:val="0"/>
                      <w:marBottom w:val="0"/>
                      <w:divBdr>
                        <w:top w:val="none" w:sz="0" w:space="0" w:color="auto"/>
                        <w:left w:val="none" w:sz="0" w:space="0" w:color="auto"/>
                        <w:bottom w:val="none" w:sz="0" w:space="0" w:color="auto"/>
                        <w:right w:val="none" w:sz="0" w:space="0" w:color="auto"/>
                      </w:divBdr>
                    </w:div>
                    <w:div w:id="327949070">
                      <w:marLeft w:val="0"/>
                      <w:marRight w:val="0"/>
                      <w:marTop w:val="0"/>
                      <w:marBottom w:val="0"/>
                      <w:divBdr>
                        <w:top w:val="none" w:sz="0" w:space="0" w:color="auto"/>
                        <w:left w:val="none" w:sz="0" w:space="0" w:color="auto"/>
                        <w:bottom w:val="none" w:sz="0" w:space="0" w:color="auto"/>
                        <w:right w:val="none" w:sz="0" w:space="0" w:color="auto"/>
                      </w:divBdr>
                    </w:div>
                    <w:div w:id="530537344">
                      <w:marLeft w:val="0"/>
                      <w:marRight w:val="0"/>
                      <w:marTop w:val="0"/>
                      <w:marBottom w:val="0"/>
                      <w:divBdr>
                        <w:top w:val="none" w:sz="0" w:space="0" w:color="auto"/>
                        <w:left w:val="none" w:sz="0" w:space="0" w:color="auto"/>
                        <w:bottom w:val="none" w:sz="0" w:space="0" w:color="auto"/>
                        <w:right w:val="none" w:sz="0" w:space="0" w:color="auto"/>
                      </w:divBdr>
                    </w:div>
                    <w:div w:id="841432697">
                      <w:marLeft w:val="0"/>
                      <w:marRight w:val="0"/>
                      <w:marTop w:val="0"/>
                      <w:marBottom w:val="0"/>
                      <w:divBdr>
                        <w:top w:val="none" w:sz="0" w:space="0" w:color="auto"/>
                        <w:left w:val="none" w:sz="0" w:space="0" w:color="auto"/>
                        <w:bottom w:val="none" w:sz="0" w:space="0" w:color="auto"/>
                        <w:right w:val="none" w:sz="0" w:space="0" w:color="auto"/>
                      </w:divBdr>
                    </w:div>
                    <w:div w:id="904534057">
                      <w:marLeft w:val="0"/>
                      <w:marRight w:val="0"/>
                      <w:marTop w:val="0"/>
                      <w:marBottom w:val="0"/>
                      <w:divBdr>
                        <w:top w:val="none" w:sz="0" w:space="0" w:color="auto"/>
                        <w:left w:val="none" w:sz="0" w:space="0" w:color="auto"/>
                        <w:bottom w:val="none" w:sz="0" w:space="0" w:color="auto"/>
                        <w:right w:val="none" w:sz="0" w:space="0" w:color="auto"/>
                      </w:divBdr>
                    </w:div>
                    <w:div w:id="942343274">
                      <w:marLeft w:val="0"/>
                      <w:marRight w:val="0"/>
                      <w:marTop w:val="0"/>
                      <w:marBottom w:val="0"/>
                      <w:divBdr>
                        <w:top w:val="none" w:sz="0" w:space="0" w:color="auto"/>
                        <w:left w:val="none" w:sz="0" w:space="0" w:color="auto"/>
                        <w:bottom w:val="none" w:sz="0" w:space="0" w:color="auto"/>
                        <w:right w:val="none" w:sz="0" w:space="0" w:color="auto"/>
                      </w:divBdr>
                    </w:div>
                    <w:div w:id="1058937030">
                      <w:marLeft w:val="0"/>
                      <w:marRight w:val="0"/>
                      <w:marTop w:val="0"/>
                      <w:marBottom w:val="0"/>
                      <w:divBdr>
                        <w:top w:val="none" w:sz="0" w:space="0" w:color="auto"/>
                        <w:left w:val="none" w:sz="0" w:space="0" w:color="auto"/>
                        <w:bottom w:val="none" w:sz="0" w:space="0" w:color="auto"/>
                        <w:right w:val="none" w:sz="0" w:space="0" w:color="auto"/>
                      </w:divBdr>
                    </w:div>
                    <w:div w:id="1169444556">
                      <w:marLeft w:val="0"/>
                      <w:marRight w:val="0"/>
                      <w:marTop w:val="0"/>
                      <w:marBottom w:val="0"/>
                      <w:divBdr>
                        <w:top w:val="none" w:sz="0" w:space="0" w:color="auto"/>
                        <w:left w:val="none" w:sz="0" w:space="0" w:color="auto"/>
                        <w:bottom w:val="none" w:sz="0" w:space="0" w:color="auto"/>
                        <w:right w:val="none" w:sz="0" w:space="0" w:color="auto"/>
                      </w:divBdr>
                    </w:div>
                    <w:div w:id="1307852210">
                      <w:marLeft w:val="0"/>
                      <w:marRight w:val="0"/>
                      <w:marTop w:val="0"/>
                      <w:marBottom w:val="0"/>
                      <w:divBdr>
                        <w:top w:val="none" w:sz="0" w:space="0" w:color="auto"/>
                        <w:left w:val="none" w:sz="0" w:space="0" w:color="auto"/>
                        <w:bottom w:val="none" w:sz="0" w:space="0" w:color="auto"/>
                        <w:right w:val="none" w:sz="0" w:space="0" w:color="auto"/>
                      </w:divBdr>
                    </w:div>
                    <w:div w:id="1317497270">
                      <w:marLeft w:val="0"/>
                      <w:marRight w:val="0"/>
                      <w:marTop w:val="0"/>
                      <w:marBottom w:val="0"/>
                      <w:divBdr>
                        <w:top w:val="none" w:sz="0" w:space="0" w:color="auto"/>
                        <w:left w:val="none" w:sz="0" w:space="0" w:color="auto"/>
                        <w:bottom w:val="none" w:sz="0" w:space="0" w:color="auto"/>
                        <w:right w:val="none" w:sz="0" w:space="0" w:color="auto"/>
                      </w:divBdr>
                    </w:div>
                    <w:div w:id="1526795126">
                      <w:marLeft w:val="0"/>
                      <w:marRight w:val="0"/>
                      <w:marTop w:val="0"/>
                      <w:marBottom w:val="0"/>
                      <w:divBdr>
                        <w:top w:val="none" w:sz="0" w:space="0" w:color="auto"/>
                        <w:left w:val="none" w:sz="0" w:space="0" w:color="auto"/>
                        <w:bottom w:val="none" w:sz="0" w:space="0" w:color="auto"/>
                        <w:right w:val="none" w:sz="0" w:space="0" w:color="auto"/>
                      </w:divBdr>
                    </w:div>
                    <w:div w:id="1527907574">
                      <w:marLeft w:val="0"/>
                      <w:marRight w:val="0"/>
                      <w:marTop w:val="0"/>
                      <w:marBottom w:val="0"/>
                      <w:divBdr>
                        <w:top w:val="none" w:sz="0" w:space="0" w:color="auto"/>
                        <w:left w:val="none" w:sz="0" w:space="0" w:color="auto"/>
                        <w:bottom w:val="none" w:sz="0" w:space="0" w:color="auto"/>
                        <w:right w:val="none" w:sz="0" w:space="0" w:color="auto"/>
                      </w:divBdr>
                    </w:div>
                    <w:div w:id="1535730390">
                      <w:marLeft w:val="0"/>
                      <w:marRight w:val="0"/>
                      <w:marTop w:val="0"/>
                      <w:marBottom w:val="0"/>
                      <w:divBdr>
                        <w:top w:val="none" w:sz="0" w:space="0" w:color="auto"/>
                        <w:left w:val="none" w:sz="0" w:space="0" w:color="auto"/>
                        <w:bottom w:val="none" w:sz="0" w:space="0" w:color="auto"/>
                        <w:right w:val="none" w:sz="0" w:space="0" w:color="auto"/>
                      </w:divBdr>
                    </w:div>
                    <w:div w:id="1655067197">
                      <w:marLeft w:val="0"/>
                      <w:marRight w:val="0"/>
                      <w:marTop w:val="0"/>
                      <w:marBottom w:val="0"/>
                      <w:divBdr>
                        <w:top w:val="none" w:sz="0" w:space="0" w:color="auto"/>
                        <w:left w:val="none" w:sz="0" w:space="0" w:color="auto"/>
                        <w:bottom w:val="none" w:sz="0" w:space="0" w:color="auto"/>
                        <w:right w:val="none" w:sz="0" w:space="0" w:color="auto"/>
                      </w:divBdr>
                    </w:div>
                    <w:div w:id="1837918572">
                      <w:marLeft w:val="0"/>
                      <w:marRight w:val="0"/>
                      <w:marTop w:val="0"/>
                      <w:marBottom w:val="0"/>
                      <w:divBdr>
                        <w:top w:val="none" w:sz="0" w:space="0" w:color="auto"/>
                        <w:left w:val="none" w:sz="0" w:space="0" w:color="auto"/>
                        <w:bottom w:val="none" w:sz="0" w:space="0" w:color="auto"/>
                        <w:right w:val="none" w:sz="0" w:space="0" w:color="auto"/>
                      </w:divBdr>
                    </w:div>
                    <w:div w:id="1849324086">
                      <w:marLeft w:val="0"/>
                      <w:marRight w:val="0"/>
                      <w:marTop w:val="0"/>
                      <w:marBottom w:val="0"/>
                      <w:divBdr>
                        <w:top w:val="none" w:sz="0" w:space="0" w:color="auto"/>
                        <w:left w:val="none" w:sz="0" w:space="0" w:color="auto"/>
                        <w:bottom w:val="none" w:sz="0" w:space="0" w:color="auto"/>
                        <w:right w:val="none" w:sz="0" w:space="0" w:color="auto"/>
                      </w:divBdr>
                    </w:div>
                    <w:div w:id="1860700860">
                      <w:marLeft w:val="0"/>
                      <w:marRight w:val="0"/>
                      <w:marTop w:val="0"/>
                      <w:marBottom w:val="0"/>
                      <w:divBdr>
                        <w:top w:val="none" w:sz="0" w:space="0" w:color="auto"/>
                        <w:left w:val="none" w:sz="0" w:space="0" w:color="auto"/>
                        <w:bottom w:val="none" w:sz="0" w:space="0" w:color="auto"/>
                        <w:right w:val="none" w:sz="0" w:space="0" w:color="auto"/>
                      </w:divBdr>
                    </w:div>
                    <w:div w:id="1864779913">
                      <w:marLeft w:val="0"/>
                      <w:marRight w:val="0"/>
                      <w:marTop w:val="0"/>
                      <w:marBottom w:val="0"/>
                      <w:divBdr>
                        <w:top w:val="none" w:sz="0" w:space="0" w:color="auto"/>
                        <w:left w:val="none" w:sz="0" w:space="0" w:color="auto"/>
                        <w:bottom w:val="none" w:sz="0" w:space="0" w:color="auto"/>
                        <w:right w:val="none" w:sz="0" w:space="0" w:color="auto"/>
                      </w:divBdr>
                    </w:div>
                    <w:div w:id="2054890324">
                      <w:marLeft w:val="0"/>
                      <w:marRight w:val="0"/>
                      <w:marTop w:val="0"/>
                      <w:marBottom w:val="0"/>
                      <w:divBdr>
                        <w:top w:val="none" w:sz="0" w:space="0" w:color="auto"/>
                        <w:left w:val="none" w:sz="0" w:space="0" w:color="auto"/>
                        <w:bottom w:val="none" w:sz="0" w:space="0" w:color="auto"/>
                        <w:right w:val="none" w:sz="0" w:space="0" w:color="auto"/>
                      </w:divBdr>
                    </w:div>
                    <w:div w:id="2113695936">
                      <w:marLeft w:val="0"/>
                      <w:marRight w:val="0"/>
                      <w:marTop w:val="0"/>
                      <w:marBottom w:val="0"/>
                      <w:divBdr>
                        <w:top w:val="none" w:sz="0" w:space="0" w:color="auto"/>
                        <w:left w:val="none" w:sz="0" w:space="0" w:color="auto"/>
                        <w:bottom w:val="none" w:sz="0" w:space="0" w:color="auto"/>
                        <w:right w:val="none" w:sz="0" w:space="0" w:color="auto"/>
                      </w:divBdr>
                    </w:div>
                    <w:div w:id="2135824369">
                      <w:marLeft w:val="0"/>
                      <w:marRight w:val="0"/>
                      <w:marTop w:val="0"/>
                      <w:marBottom w:val="0"/>
                      <w:divBdr>
                        <w:top w:val="none" w:sz="0" w:space="0" w:color="auto"/>
                        <w:left w:val="none" w:sz="0" w:space="0" w:color="auto"/>
                        <w:bottom w:val="none" w:sz="0" w:space="0" w:color="auto"/>
                        <w:right w:val="none" w:sz="0" w:space="0" w:color="auto"/>
                      </w:divBdr>
                    </w:div>
                  </w:divsChild>
                </w:div>
                <w:div w:id="95292562">
                  <w:marLeft w:val="0"/>
                  <w:marRight w:val="0"/>
                  <w:marTop w:val="0"/>
                  <w:marBottom w:val="0"/>
                  <w:divBdr>
                    <w:top w:val="none" w:sz="0" w:space="0" w:color="auto"/>
                    <w:left w:val="none" w:sz="0" w:space="0" w:color="auto"/>
                    <w:bottom w:val="none" w:sz="0" w:space="0" w:color="auto"/>
                    <w:right w:val="none" w:sz="0" w:space="0" w:color="auto"/>
                  </w:divBdr>
                  <w:divsChild>
                    <w:div w:id="1096251914">
                      <w:marLeft w:val="0"/>
                      <w:marRight w:val="0"/>
                      <w:marTop w:val="0"/>
                      <w:marBottom w:val="0"/>
                      <w:divBdr>
                        <w:top w:val="none" w:sz="0" w:space="0" w:color="auto"/>
                        <w:left w:val="none" w:sz="0" w:space="0" w:color="auto"/>
                        <w:bottom w:val="none" w:sz="0" w:space="0" w:color="auto"/>
                        <w:right w:val="none" w:sz="0" w:space="0" w:color="auto"/>
                      </w:divBdr>
                    </w:div>
                  </w:divsChild>
                </w:div>
                <w:div w:id="97066263">
                  <w:marLeft w:val="0"/>
                  <w:marRight w:val="0"/>
                  <w:marTop w:val="0"/>
                  <w:marBottom w:val="0"/>
                  <w:divBdr>
                    <w:top w:val="none" w:sz="0" w:space="0" w:color="auto"/>
                    <w:left w:val="none" w:sz="0" w:space="0" w:color="auto"/>
                    <w:bottom w:val="none" w:sz="0" w:space="0" w:color="auto"/>
                    <w:right w:val="none" w:sz="0" w:space="0" w:color="auto"/>
                  </w:divBdr>
                  <w:divsChild>
                    <w:div w:id="374891774">
                      <w:marLeft w:val="0"/>
                      <w:marRight w:val="0"/>
                      <w:marTop w:val="0"/>
                      <w:marBottom w:val="0"/>
                      <w:divBdr>
                        <w:top w:val="none" w:sz="0" w:space="0" w:color="auto"/>
                        <w:left w:val="none" w:sz="0" w:space="0" w:color="auto"/>
                        <w:bottom w:val="none" w:sz="0" w:space="0" w:color="auto"/>
                        <w:right w:val="none" w:sz="0" w:space="0" w:color="auto"/>
                      </w:divBdr>
                    </w:div>
                  </w:divsChild>
                </w:div>
                <w:div w:id="98452006">
                  <w:marLeft w:val="0"/>
                  <w:marRight w:val="0"/>
                  <w:marTop w:val="0"/>
                  <w:marBottom w:val="0"/>
                  <w:divBdr>
                    <w:top w:val="none" w:sz="0" w:space="0" w:color="auto"/>
                    <w:left w:val="none" w:sz="0" w:space="0" w:color="auto"/>
                    <w:bottom w:val="none" w:sz="0" w:space="0" w:color="auto"/>
                    <w:right w:val="none" w:sz="0" w:space="0" w:color="auto"/>
                  </w:divBdr>
                  <w:divsChild>
                    <w:div w:id="17045594">
                      <w:marLeft w:val="0"/>
                      <w:marRight w:val="0"/>
                      <w:marTop w:val="0"/>
                      <w:marBottom w:val="0"/>
                      <w:divBdr>
                        <w:top w:val="none" w:sz="0" w:space="0" w:color="auto"/>
                        <w:left w:val="none" w:sz="0" w:space="0" w:color="auto"/>
                        <w:bottom w:val="none" w:sz="0" w:space="0" w:color="auto"/>
                        <w:right w:val="none" w:sz="0" w:space="0" w:color="auto"/>
                      </w:divBdr>
                    </w:div>
                    <w:div w:id="233660953">
                      <w:marLeft w:val="0"/>
                      <w:marRight w:val="0"/>
                      <w:marTop w:val="0"/>
                      <w:marBottom w:val="0"/>
                      <w:divBdr>
                        <w:top w:val="none" w:sz="0" w:space="0" w:color="auto"/>
                        <w:left w:val="none" w:sz="0" w:space="0" w:color="auto"/>
                        <w:bottom w:val="none" w:sz="0" w:space="0" w:color="auto"/>
                        <w:right w:val="none" w:sz="0" w:space="0" w:color="auto"/>
                      </w:divBdr>
                    </w:div>
                    <w:div w:id="701396333">
                      <w:marLeft w:val="0"/>
                      <w:marRight w:val="0"/>
                      <w:marTop w:val="0"/>
                      <w:marBottom w:val="0"/>
                      <w:divBdr>
                        <w:top w:val="none" w:sz="0" w:space="0" w:color="auto"/>
                        <w:left w:val="none" w:sz="0" w:space="0" w:color="auto"/>
                        <w:bottom w:val="none" w:sz="0" w:space="0" w:color="auto"/>
                        <w:right w:val="none" w:sz="0" w:space="0" w:color="auto"/>
                      </w:divBdr>
                    </w:div>
                    <w:div w:id="1411385164">
                      <w:marLeft w:val="0"/>
                      <w:marRight w:val="0"/>
                      <w:marTop w:val="0"/>
                      <w:marBottom w:val="0"/>
                      <w:divBdr>
                        <w:top w:val="none" w:sz="0" w:space="0" w:color="auto"/>
                        <w:left w:val="none" w:sz="0" w:space="0" w:color="auto"/>
                        <w:bottom w:val="none" w:sz="0" w:space="0" w:color="auto"/>
                        <w:right w:val="none" w:sz="0" w:space="0" w:color="auto"/>
                      </w:divBdr>
                    </w:div>
                    <w:div w:id="1765304368">
                      <w:marLeft w:val="0"/>
                      <w:marRight w:val="0"/>
                      <w:marTop w:val="0"/>
                      <w:marBottom w:val="0"/>
                      <w:divBdr>
                        <w:top w:val="none" w:sz="0" w:space="0" w:color="auto"/>
                        <w:left w:val="none" w:sz="0" w:space="0" w:color="auto"/>
                        <w:bottom w:val="none" w:sz="0" w:space="0" w:color="auto"/>
                        <w:right w:val="none" w:sz="0" w:space="0" w:color="auto"/>
                      </w:divBdr>
                    </w:div>
                  </w:divsChild>
                </w:div>
                <w:div w:id="100613493">
                  <w:marLeft w:val="0"/>
                  <w:marRight w:val="0"/>
                  <w:marTop w:val="0"/>
                  <w:marBottom w:val="0"/>
                  <w:divBdr>
                    <w:top w:val="none" w:sz="0" w:space="0" w:color="auto"/>
                    <w:left w:val="none" w:sz="0" w:space="0" w:color="auto"/>
                    <w:bottom w:val="none" w:sz="0" w:space="0" w:color="auto"/>
                    <w:right w:val="none" w:sz="0" w:space="0" w:color="auto"/>
                  </w:divBdr>
                  <w:divsChild>
                    <w:div w:id="358166672">
                      <w:marLeft w:val="0"/>
                      <w:marRight w:val="0"/>
                      <w:marTop w:val="0"/>
                      <w:marBottom w:val="0"/>
                      <w:divBdr>
                        <w:top w:val="none" w:sz="0" w:space="0" w:color="auto"/>
                        <w:left w:val="none" w:sz="0" w:space="0" w:color="auto"/>
                        <w:bottom w:val="none" w:sz="0" w:space="0" w:color="auto"/>
                        <w:right w:val="none" w:sz="0" w:space="0" w:color="auto"/>
                      </w:divBdr>
                    </w:div>
                    <w:div w:id="646016494">
                      <w:marLeft w:val="0"/>
                      <w:marRight w:val="0"/>
                      <w:marTop w:val="0"/>
                      <w:marBottom w:val="0"/>
                      <w:divBdr>
                        <w:top w:val="none" w:sz="0" w:space="0" w:color="auto"/>
                        <w:left w:val="none" w:sz="0" w:space="0" w:color="auto"/>
                        <w:bottom w:val="none" w:sz="0" w:space="0" w:color="auto"/>
                        <w:right w:val="none" w:sz="0" w:space="0" w:color="auto"/>
                      </w:divBdr>
                    </w:div>
                    <w:div w:id="756247929">
                      <w:marLeft w:val="0"/>
                      <w:marRight w:val="0"/>
                      <w:marTop w:val="0"/>
                      <w:marBottom w:val="0"/>
                      <w:divBdr>
                        <w:top w:val="none" w:sz="0" w:space="0" w:color="auto"/>
                        <w:left w:val="none" w:sz="0" w:space="0" w:color="auto"/>
                        <w:bottom w:val="none" w:sz="0" w:space="0" w:color="auto"/>
                        <w:right w:val="none" w:sz="0" w:space="0" w:color="auto"/>
                      </w:divBdr>
                    </w:div>
                    <w:div w:id="1481337874">
                      <w:marLeft w:val="0"/>
                      <w:marRight w:val="0"/>
                      <w:marTop w:val="0"/>
                      <w:marBottom w:val="0"/>
                      <w:divBdr>
                        <w:top w:val="none" w:sz="0" w:space="0" w:color="auto"/>
                        <w:left w:val="none" w:sz="0" w:space="0" w:color="auto"/>
                        <w:bottom w:val="none" w:sz="0" w:space="0" w:color="auto"/>
                        <w:right w:val="none" w:sz="0" w:space="0" w:color="auto"/>
                      </w:divBdr>
                    </w:div>
                    <w:div w:id="1548566712">
                      <w:marLeft w:val="0"/>
                      <w:marRight w:val="0"/>
                      <w:marTop w:val="0"/>
                      <w:marBottom w:val="0"/>
                      <w:divBdr>
                        <w:top w:val="none" w:sz="0" w:space="0" w:color="auto"/>
                        <w:left w:val="none" w:sz="0" w:space="0" w:color="auto"/>
                        <w:bottom w:val="none" w:sz="0" w:space="0" w:color="auto"/>
                        <w:right w:val="none" w:sz="0" w:space="0" w:color="auto"/>
                      </w:divBdr>
                    </w:div>
                    <w:div w:id="1558666889">
                      <w:marLeft w:val="0"/>
                      <w:marRight w:val="0"/>
                      <w:marTop w:val="0"/>
                      <w:marBottom w:val="0"/>
                      <w:divBdr>
                        <w:top w:val="none" w:sz="0" w:space="0" w:color="auto"/>
                        <w:left w:val="none" w:sz="0" w:space="0" w:color="auto"/>
                        <w:bottom w:val="none" w:sz="0" w:space="0" w:color="auto"/>
                        <w:right w:val="none" w:sz="0" w:space="0" w:color="auto"/>
                      </w:divBdr>
                    </w:div>
                    <w:div w:id="1878006200">
                      <w:marLeft w:val="0"/>
                      <w:marRight w:val="0"/>
                      <w:marTop w:val="0"/>
                      <w:marBottom w:val="0"/>
                      <w:divBdr>
                        <w:top w:val="none" w:sz="0" w:space="0" w:color="auto"/>
                        <w:left w:val="none" w:sz="0" w:space="0" w:color="auto"/>
                        <w:bottom w:val="none" w:sz="0" w:space="0" w:color="auto"/>
                        <w:right w:val="none" w:sz="0" w:space="0" w:color="auto"/>
                      </w:divBdr>
                    </w:div>
                  </w:divsChild>
                </w:div>
                <w:div w:id="131139392">
                  <w:marLeft w:val="0"/>
                  <w:marRight w:val="0"/>
                  <w:marTop w:val="0"/>
                  <w:marBottom w:val="0"/>
                  <w:divBdr>
                    <w:top w:val="none" w:sz="0" w:space="0" w:color="auto"/>
                    <w:left w:val="none" w:sz="0" w:space="0" w:color="auto"/>
                    <w:bottom w:val="none" w:sz="0" w:space="0" w:color="auto"/>
                    <w:right w:val="none" w:sz="0" w:space="0" w:color="auto"/>
                  </w:divBdr>
                  <w:divsChild>
                    <w:div w:id="38093853">
                      <w:marLeft w:val="0"/>
                      <w:marRight w:val="0"/>
                      <w:marTop w:val="0"/>
                      <w:marBottom w:val="0"/>
                      <w:divBdr>
                        <w:top w:val="none" w:sz="0" w:space="0" w:color="auto"/>
                        <w:left w:val="none" w:sz="0" w:space="0" w:color="auto"/>
                        <w:bottom w:val="none" w:sz="0" w:space="0" w:color="auto"/>
                        <w:right w:val="none" w:sz="0" w:space="0" w:color="auto"/>
                      </w:divBdr>
                    </w:div>
                    <w:div w:id="79834945">
                      <w:marLeft w:val="0"/>
                      <w:marRight w:val="0"/>
                      <w:marTop w:val="0"/>
                      <w:marBottom w:val="0"/>
                      <w:divBdr>
                        <w:top w:val="none" w:sz="0" w:space="0" w:color="auto"/>
                        <w:left w:val="none" w:sz="0" w:space="0" w:color="auto"/>
                        <w:bottom w:val="none" w:sz="0" w:space="0" w:color="auto"/>
                        <w:right w:val="none" w:sz="0" w:space="0" w:color="auto"/>
                      </w:divBdr>
                    </w:div>
                    <w:div w:id="140194314">
                      <w:marLeft w:val="0"/>
                      <w:marRight w:val="0"/>
                      <w:marTop w:val="0"/>
                      <w:marBottom w:val="0"/>
                      <w:divBdr>
                        <w:top w:val="none" w:sz="0" w:space="0" w:color="auto"/>
                        <w:left w:val="none" w:sz="0" w:space="0" w:color="auto"/>
                        <w:bottom w:val="none" w:sz="0" w:space="0" w:color="auto"/>
                        <w:right w:val="none" w:sz="0" w:space="0" w:color="auto"/>
                      </w:divBdr>
                    </w:div>
                    <w:div w:id="168250986">
                      <w:marLeft w:val="0"/>
                      <w:marRight w:val="0"/>
                      <w:marTop w:val="0"/>
                      <w:marBottom w:val="0"/>
                      <w:divBdr>
                        <w:top w:val="none" w:sz="0" w:space="0" w:color="auto"/>
                        <w:left w:val="none" w:sz="0" w:space="0" w:color="auto"/>
                        <w:bottom w:val="none" w:sz="0" w:space="0" w:color="auto"/>
                        <w:right w:val="none" w:sz="0" w:space="0" w:color="auto"/>
                      </w:divBdr>
                    </w:div>
                    <w:div w:id="232083078">
                      <w:marLeft w:val="0"/>
                      <w:marRight w:val="0"/>
                      <w:marTop w:val="0"/>
                      <w:marBottom w:val="0"/>
                      <w:divBdr>
                        <w:top w:val="none" w:sz="0" w:space="0" w:color="auto"/>
                        <w:left w:val="none" w:sz="0" w:space="0" w:color="auto"/>
                        <w:bottom w:val="none" w:sz="0" w:space="0" w:color="auto"/>
                        <w:right w:val="none" w:sz="0" w:space="0" w:color="auto"/>
                      </w:divBdr>
                    </w:div>
                    <w:div w:id="259142119">
                      <w:marLeft w:val="0"/>
                      <w:marRight w:val="0"/>
                      <w:marTop w:val="0"/>
                      <w:marBottom w:val="0"/>
                      <w:divBdr>
                        <w:top w:val="none" w:sz="0" w:space="0" w:color="auto"/>
                        <w:left w:val="none" w:sz="0" w:space="0" w:color="auto"/>
                        <w:bottom w:val="none" w:sz="0" w:space="0" w:color="auto"/>
                        <w:right w:val="none" w:sz="0" w:space="0" w:color="auto"/>
                      </w:divBdr>
                    </w:div>
                    <w:div w:id="657152911">
                      <w:marLeft w:val="0"/>
                      <w:marRight w:val="0"/>
                      <w:marTop w:val="0"/>
                      <w:marBottom w:val="0"/>
                      <w:divBdr>
                        <w:top w:val="none" w:sz="0" w:space="0" w:color="auto"/>
                        <w:left w:val="none" w:sz="0" w:space="0" w:color="auto"/>
                        <w:bottom w:val="none" w:sz="0" w:space="0" w:color="auto"/>
                        <w:right w:val="none" w:sz="0" w:space="0" w:color="auto"/>
                      </w:divBdr>
                    </w:div>
                    <w:div w:id="662468055">
                      <w:marLeft w:val="0"/>
                      <w:marRight w:val="0"/>
                      <w:marTop w:val="0"/>
                      <w:marBottom w:val="0"/>
                      <w:divBdr>
                        <w:top w:val="none" w:sz="0" w:space="0" w:color="auto"/>
                        <w:left w:val="none" w:sz="0" w:space="0" w:color="auto"/>
                        <w:bottom w:val="none" w:sz="0" w:space="0" w:color="auto"/>
                        <w:right w:val="none" w:sz="0" w:space="0" w:color="auto"/>
                      </w:divBdr>
                    </w:div>
                    <w:div w:id="677578195">
                      <w:marLeft w:val="0"/>
                      <w:marRight w:val="0"/>
                      <w:marTop w:val="0"/>
                      <w:marBottom w:val="0"/>
                      <w:divBdr>
                        <w:top w:val="none" w:sz="0" w:space="0" w:color="auto"/>
                        <w:left w:val="none" w:sz="0" w:space="0" w:color="auto"/>
                        <w:bottom w:val="none" w:sz="0" w:space="0" w:color="auto"/>
                        <w:right w:val="none" w:sz="0" w:space="0" w:color="auto"/>
                      </w:divBdr>
                    </w:div>
                    <w:div w:id="801315643">
                      <w:marLeft w:val="0"/>
                      <w:marRight w:val="0"/>
                      <w:marTop w:val="0"/>
                      <w:marBottom w:val="0"/>
                      <w:divBdr>
                        <w:top w:val="none" w:sz="0" w:space="0" w:color="auto"/>
                        <w:left w:val="none" w:sz="0" w:space="0" w:color="auto"/>
                        <w:bottom w:val="none" w:sz="0" w:space="0" w:color="auto"/>
                        <w:right w:val="none" w:sz="0" w:space="0" w:color="auto"/>
                      </w:divBdr>
                    </w:div>
                    <w:div w:id="857699471">
                      <w:marLeft w:val="0"/>
                      <w:marRight w:val="0"/>
                      <w:marTop w:val="0"/>
                      <w:marBottom w:val="0"/>
                      <w:divBdr>
                        <w:top w:val="none" w:sz="0" w:space="0" w:color="auto"/>
                        <w:left w:val="none" w:sz="0" w:space="0" w:color="auto"/>
                        <w:bottom w:val="none" w:sz="0" w:space="0" w:color="auto"/>
                        <w:right w:val="none" w:sz="0" w:space="0" w:color="auto"/>
                      </w:divBdr>
                    </w:div>
                    <w:div w:id="872228779">
                      <w:marLeft w:val="0"/>
                      <w:marRight w:val="0"/>
                      <w:marTop w:val="0"/>
                      <w:marBottom w:val="0"/>
                      <w:divBdr>
                        <w:top w:val="none" w:sz="0" w:space="0" w:color="auto"/>
                        <w:left w:val="none" w:sz="0" w:space="0" w:color="auto"/>
                        <w:bottom w:val="none" w:sz="0" w:space="0" w:color="auto"/>
                        <w:right w:val="none" w:sz="0" w:space="0" w:color="auto"/>
                      </w:divBdr>
                    </w:div>
                    <w:div w:id="1271625383">
                      <w:marLeft w:val="0"/>
                      <w:marRight w:val="0"/>
                      <w:marTop w:val="0"/>
                      <w:marBottom w:val="0"/>
                      <w:divBdr>
                        <w:top w:val="none" w:sz="0" w:space="0" w:color="auto"/>
                        <w:left w:val="none" w:sz="0" w:space="0" w:color="auto"/>
                        <w:bottom w:val="none" w:sz="0" w:space="0" w:color="auto"/>
                        <w:right w:val="none" w:sz="0" w:space="0" w:color="auto"/>
                      </w:divBdr>
                    </w:div>
                    <w:div w:id="1325739575">
                      <w:marLeft w:val="0"/>
                      <w:marRight w:val="0"/>
                      <w:marTop w:val="0"/>
                      <w:marBottom w:val="0"/>
                      <w:divBdr>
                        <w:top w:val="none" w:sz="0" w:space="0" w:color="auto"/>
                        <w:left w:val="none" w:sz="0" w:space="0" w:color="auto"/>
                        <w:bottom w:val="none" w:sz="0" w:space="0" w:color="auto"/>
                        <w:right w:val="none" w:sz="0" w:space="0" w:color="auto"/>
                      </w:divBdr>
                    </w:div>
                    <w:div w:id="1332291849">
                      <w:marLeft w:val="0"/>
                      <w:marRight w:val="0"/>
                      <w:marTop w:val="0"/>
                      <w:marBottom w:val="0"/>
                      <w:divBdr>
                        <w:top w:val="none" w:sz="0" w:space="0" w:color="auto"/>
                        <w:left w:val="none" w:sz="0" w:space="0" w:color="auto"/>
                        <w:bottom w:val="none" w:sz="0" w:space="0" w:color="auto"/>
                        <w:right w:val="none" w:sz="0" w:space="0" w:color="auto"/>
                      </w:divBdr>
                    </w:div>
                    <w:div w:id="1422219658">
                      <w:marLeft w:val="0"/>
                      <w:marRight w:val="0"/>
                      <w:marTop w:val="0"/>
                      <w:marBottom w:val="0"/>
                      <w:divBdr>
                        <w:top w:val="none" w:sz="0" w:space="0" w:color="auto"/>
                        <w:left w:val="none" w:sz="0" w:space="0" w:color="auto"/>
                        <w:bottom w:val="none" w:sz="0" w:space="0" w:color="auto"/>
                        <w:right w:val="none" w:sz="0" w:space="0" w:color="auto"/>
                      </w:divBdr>
                    </w:div>
                    <w:div w:id="1479031042">
                      <w:marLeft w:val="0"/>
                      <w:marRight w:val="0"/>
                      <w:marTop w:val="0"/>
                      <w:marBottom w:val="0"/>
                      <w:divBdr>
                        <w:top w:val="none" w:sz="0" w:space="0" w:color="auto"/>
                        <w:left w:val="none" w:sz="0" w:space="0" w:color="auto"/>
                        <w:bottom w:val="none" w:sz="0" w:space="0" w:color="auto"/>
                        <w:right w:val="none" w:sz="0" w:space="0" w:color="auto"/>
                      </w:divBdr>
                    </w:div>
                    <w:div w:id="1624339227">
                      <w:marLeft w:val="0"/>
                      <w:marRight w:val="0"/>
                      <w:marTop w:val="0"/>
                      <w:marBottom w:val="0"/>
                      <w:divBdr>
                        <w:top w:val="none" w:sz="0" w:space="0" w:color="auto"/>
                        <w:left w:val="none" w:sz="0" w:space="0" w:color="auto"/>
                        <w:bottom w:val="none" w:sz="0" w:space="0" w:color="auto"/>
                        <w:right w:val="none" w:sz="0" w:space="0" w:color="auto"/>
                      </w:divBdr>
                    </w:div>
                    <w:div w:id="1735085737">
                      <w:marLeft w:val="0"/>
                      <w:marRight w:val="0"/>
                      <w:marTop w:val="0"/>
                      <w:marBottom w:val="0"/>
                      <w:divBdr>
                        <w:top w:val="none" w:sz="0" w:space="0" w:color="auto"/>
                        <w:left w:val="none" w:sz="0" w:space="0" w:color="auto"/>
                        <w:bottom w:val="none" w:sz="0" w:space="0" w:color="auto"/>
                        <w:right w:val="none" w:sz="0" w:space="0" w:color="auto"/>
                      </w:divBdr>
                    </w:div>
                    <w:div w:id="1777215223">
                      <w:marLeft w:val="0"/>
                      <w:marRight w:val="0"/>
                      <w:marTop w:val="0"/>
                      <w:marBottom w:val="0"/>
                      <w:divBdr>
                        <w:top w:val="none" w:sz="0" w:space="0" w:color="auto"/>
                        <w:left w:val="none" w:sz="0" w:space="0" w:color="auto"/>
                        <w:bottom w:val="none" w:sz="0" w:space="0" w:color="auto"/>
                        <w:right w:val="none" w:sz="0" w:space="0" w:color="auto"/>
                      </w:divBdr>
                    </w:div>
                    <w:div w:id="1834685271">
                      <w:marLeft w:val="0"/>
                      <w:marRight w:val="0"/>
                      <w:marTop w:val="0"/>
                      <w:marBottom w:val="0"/>
                      <w:divBdr>
                        <w:top w:val="none" w:sz="0" w:space="0" w:color="auto"/>
                        <w:left w:val="none" w:sz="0" w:space="0" w:color="auto"/>
                        <w:bottom w:val="none" w:sz="0" w:space="0" w:color="auto"/>
                        <w:right w:val="none" w:sz="0" w:space="0" w:color="auto"/>
                      </w:divBdr>
                    </w:div>
                    <w:div w:id="1855417296">
                      <w:marLeft w:val="0"/>
                      <w:marRight w:val="0"/>
                      <w:marTop w:val="0"/>
                      <w:marBottom w:val="0"/>
                      <w:divBdr>
                        <w:top w:val="none" w:sz="0" w:space="0" w:color="auto"/>
                        <w:left w:val="none" w:sz="0" w:space="0" w:color="auto"/>
                        <w:bottom w:val="none" w:sz="0" w:space="0" w:color="auto"/>
                        <w:right w:val="none" w:sz="0" w:space="0" w:color="auto"/>
                      </w:divBdr>
                    </w:div>
                    <w:div w:id="1959406821">
                      <w:marLeft w:val="0"/>
                      <w:marRight w:val="0"/>
                      <w:marTop w:val="0"/>
                      <w:marBottom w:val="0"/>
                      <w:divBdr>
                        <w:top w:val="none" w:sz="0" w:space="0" w:color="auto"/>
                        <w:left w:val="none" w:sz="0" w:space="0" w:color="auto"/>
                        <w:bottom w:val="none" w:sz="0" w:space="0" w:color="auto"/>
                        <w:right w:val="none" w:sz="0" w:space="0" w:color="auto"/>
                      </w:divBdr>
                    </w:div>
                    <w:div w:id="2017422430">
                      <w:marLeft w:val="0"/>
                      <w:marRight w:val="0"/>
                      <w:marTop w:val="0"/>
                      <w:marBottom w:val="0"/>
                      <w:divBdr>
                        <w:top w:val="none" w:sz="0" w:space="0" w:color="auto"/>
                        <w:left w:val="none" w:sz="0" w:space="0" w:color="auto"/>
                        <w:bottom w:val="none" w:sz="0" w:space="0" w:color="auto"/>
                        <w:right w:val="none" w:sz="0" w:space="0" w:color="auto"/>
                      </w:divBdr>
                    </w:div>
                    <w:div w:id="2030175516">
                      <w:marLeft w:val="0"/>
                      <w:marRight w:val="0"/>
                      <w:marTop w:val="0"/>
                      <w:marBottom w:val="0"/>
                      <w:divBdr>
                        <w:top w:val="none" w:sz="0" w:space="0" w:color="auto"/>
                        <w:left w:val="none" w:sz="0" w:space="0" w:color="auto"/>
                        <w:bottom w:val="none" w:sz="0" w:space="0" w:color="auto"/>
                        <w:right w:val="none" w:sz="0" w:space="0" w:color="auto"/>
                      </w:divBdr>
                    </w:div>
                  </w:divsChild>
                </w:div>
                <w:div w:id="140462745">
                  <w:marLeft w:val="0"/>
                  <w:marRight w:val="0"/>
                  <w:marTop w:val="0"/>
                  <w:marBottom w:val="0"/>
                  <w:divBdr>
                    <w:top w:val="none" w:sz="0" w:space="0" w:color="auto"/>
                    <w:left w:val="none" w:sz="0" w:space="0" w:color="auto"/>
                    <w:bottom w:val="none" w:sz="0" w:space="0" w:color="auto"/>
                    <w:right w:val="none" w:sz="0" w:space="0" w:color="auto"/>
                  </w:divBdr>
                  <w:divsChild>
                    <w:div w:id="1208252133">
                      <w:marLeft w:val="0"/>
                      <w:marRight w:val="0"/>
                      <w:marTop w:val="0"/>
                      <w:marBottom w:val="0"/>
                      <w:divBdr>
                        <w:top w:val="none" w:sz="0" w:space="0" w:color="auto"/>
                        <w:left w:val="none" w:sz="0" w:space="0" w:color="auto"/>
                        <w:bottom w:val="none" w:sz="0" w:space="0" w:color="auto"/>
                        <w:right w:val="none" w:sz="0" w:space="0" w:color="auto"/>
                      </w:divBdr>
                    </w:div>
                    <w:div w:id="1230001391">
                      <w:marLeft w:val="0"/>
                      <w:marRight w:val="0"/>
                      <w:marTop w:val="0"/>
                      <w:marBottom w:val="0"/>
                      <w:divBdr>
                        <w:top w:val="none" w:sz="0" w:space="0" w:color="auto"/>
                        <w:left w:val="none" w:sz="0" w:space="0" w:color="auto"/>
                        <w:bottom w:val="none" w:sz="0" w:space="0" w:color="auto"/>
                        <w:right w:val="none" w:sz="0" w:space="0" w:color="auto"/>
                      </w:divBdr>
                    </w:div>
                  </w:divsChild>
                </w:div>
                <w:div w:id="144513869">
                  <w:marLeft w:val="0"/>
                  <w:marRight w:val="0"/>
                  <w:marTop w:val="0"/>
                  <w:marBottom w:val="0"/>
                  <w:divBdr>
                    <w:top w:val="none" w:sz="0" w:space="0" w:color="auto"/>
                    <w:left w:val="none" w:sz="0" w:space="0" w:color="auto"/>
                    <w:bottom w:val="none" w:sz="0" w:space="0" w:color="auto"/>
                    <w:right w:val="none" w:sz="0" w:space="0" w:color="auto"/>
                  </w:divBdr>
                  <w:divsChild>
                    <w:div w:id="1965767624">
                      <w:marLeft w:val="0"/>
                      <w:marRight w:val="0"/>
                      <w:marTop w:val="0"/>
                      <w:marBottom w:val="0"/>
                      <w:divBdr>
                        <w:top w:val="none" w:sz="0" w:space="0" w:color="auto"/>
                        <w:left w:val="none" w:sz="0" w:space="0" w:color="auto"/>
                        <w:bottom w:val="none" w:sz="0" w:space="0" w:color="auto"/>
                        <w:right w:val="none" w:sz="0" w:space="0" w:color="auto"/>
                      </w:divBdr>
                    </w:div>
                  </w:divsChild>
                </w:div>
                <w:div w:id="160901328">
                  <w:marLeft w:val="0"/>
                  <w:marRight w:val="0"/>
                  <w:marTop w:val="0"/>
                  <w:marBottom w:val="0"/>
                  <w:divBdr>
                    <w:top w:val="none" w:sz="0" w:space="0" w:color="auto"/>
                    <w:left w:val="none" w:sz="0" w:space="0" w:color="auto"/>
                    <w:bottom w:val="none" w:sz="0" w:space="0" w:color="auto"/>
                    <w:right w:val="none" w:sz="0" w:space="0" w:color="auto"/>
                  </w:divBdr>
                  <w:divsChild>
                    <w:div w:id="1005787735">
                      <w:marLeft w:val="0"/>
                      <w:marRight w:val="0"/>
                      <w:marTop w:val="0"/>
                      <w:marBottom w:val="0"/>
                      <w:divBdr>
                        <w:top w:val="none" w:sz="0" w:space="0" w:color="auto"/>
                        <w:left w:val="none" w:sz="0" w:space="0" w:color="auto"/>
                        <w:bottom w:val="none" w:sz="0" w:space="0" w:color="auto"/>
                        <w:right w:val="none" w:sz="0" w:space="0" w:color="auto"/>
                      </w:divBdr>
                    </w:div>
                  </w:divsChild>
                </w:div>
                <w:div w:id="174468506">
                  <w:marLeft w:val="0"/>
                  <w:marRight w:val="0"/>
                  <w:marTop w:val="0"/>
                  <w:marBottom w:val="0"/>
                  <w:divBdr>
                    <w:top w:val="none" w:sz="0" w:space="0" w:color="auto"/>
                    <w:left w:val="none" w:sz="0" w:space="0" w:color="auto"/>
                    <w:bottom w:val="none" w:sz="0" w:space="0" w:color="auto"/>
                    <w:right w:val="none" w:sz="0" w:space="0" w:color="auto"/>
                  </w:divBdr>
                  <w:divsChild>
                    <w:div w:id="615987733">
                      <w:marLeft w:val="0"/>
                      <w:marRight w:val="0"/>
                      <w:marTop w:val="0"/>
                      <w:marBottom w:val="0"/>
                      <w:divBdr>
                        <w:top w:val="none" w:sz="0" w:space="0" w:color="auto"/>
                        <w:left w:val="none" w:sz="0" w:space="0" w:color="auto"/>
                        <w:bottom w:val="none" w:sz="0" w:space="0" w:color="auto"/>
                        <w:right w:val="none" w:sz="0" w:space="0" w:color="auto"/>
                      </w:divBdr>
                    </w:div>
                    <w:div w:id="658047617">
                      <w:marLeft w:val="0"/>
                      <w:marRight w:val="0"/>
                      <w:marTop w:val="0"/>
                      <w:marBottom w:val="0"/>
                      <w:divBdr>
                        <w:top w:val="none" w:sz="0" w:space="0" w:color="auto"/>
                        <w:left w:val="none" w:sz="0" w:space="0" w:color="auto"/>
                        <w:bottom w:val="none" w:sz="0" w:space="0" w:color="auto"/>
                        <w:right w:val="none" w:sz="0" w:space="0" w:color="auto"/>
                      </w:divBdr>
                    </w:div>
                    <w:div w:id="1070469221">
                      <w:marLeft w:val="0"/>
                      <w:marRight w:val="0"/>
                      <w:marTop w:val="0"/>
                      <w:marBottom w:val="0"/>
                      <w:divBdr>
                        <w:top w:val="none" w:sz="0" w:space="0" w:color="auto"/>
                        <w:left w:val="none" w:sz="0" w:space="0" w:color="auto"/>
                        <w:bottom w:val="none" w:sz="0" w:space="0" w:color="auto"/>
                        <w:right w:val="none" w:sz="0" w:space="0" w:color="auto"/>
                      </w:divBdr>
                    </w:div>
                    <w:div w:id="1170297512">
                      <w:marLeft w:val="0"/>
                      <w:marRight w:val="0"/>
                      <w:marTop w:val="0"/>
                      <w:marBottom w:val="0"/>
                      <w:divBdr>
                        <w:top w:val="none" w:sz="0" w:space="0" w:color="auto"/>
                        <w:left w:val="none" w:sz="0" w:space="0" w:color="auto"/>
                        <w:bottom w:val="none" w:sz="0" w:space="0" w:color="auto"/>
                        <w:right w:val="none" w:sz="0" w:space="0" w:color="auto"/>
                      </w:divBdr>
                    </w:div>
                    <w:div w:id="1380087951">
                      <w:marLeft w:val="0"/>
                      <w:marRight w:val="0"/>
                      <w:marTop w:val="0"/>
                      <w:marBottom w:val="0"/>
                      <w:divBdr>
                        <w:top w:val="none" w:sz="0" w:space="0" w:color="auto"/>
                        <w:left w:val="none" w:sz="0" w:space="0" w:color="auto"/>
                        <w:bottom w:val="none" w:sz="0" w:space="0" w:color="auto"/>
                        <w:right w:val="none" w:sz="0" w:space="0" w:color="auto"/>
                      </w:divBdr>
                    </w:div>
                    <w:div w:id="1954171768">
                      <w:marLeft w:val="0"/>
                      <w:marRight w:val="0"/>
                      <w:marTop w:val="0"/>
                      <w:marBottom w:val="0"/>
                      <w:divBdr>
                        <w:top w:val="none" w:sz="0" w:space="0" w:color="auto"/>
                        <w:left w:val="none" w:sz="0" w:space="0" w:color="auto"/>
                        <w:bottom w:val="none" w:sz="0" w:space="0" w:color="auto"/>
                        <w:right w:val="none" w:sz="0" w:space="0" w:color="auto"/>
                      </w:divBdr>
                    </w:div>
                  </w:divsChild>
                </w:div>
                <w:div w:id="182670414">
                  <w:marLeft w:val="0"/>
                  <w:marRight w:val="0"/>
                  <w:marTop w:val="0"/>
                  <w:marBottom w:val="0"/>
                  <w:divBdr>
                    <w:top w:val="none" w:sz="0" w:space="0" w:color="auto"/>
                    <w:left w:val="none" w:sz="0" w:space="0" w:color="auto"/>
                    <w:bottom w:val="none" w:sz="0" w:space="0" w:color="auto"/>
                    <w:right w:val="none" w:sz="0" w:space="0" w:color="auto"/>
                  </w:divBdr>
                  <w:divsChild>
                    <w:div w:id="469589398">
                      <w:marLeft w:val="0"/>
                      <w:marRight w:val="0"/>
                      <w:marTop w:val="0"/>
                      <w:marBottom w:val="0"/>
                      <w:divBdr>
                        <w:top w:val="none" w:sz="0" w:space="0" w:color="auto"/>
                        <w:left w:val="none" w:sz="0" w:space="0" w:color="auto"/>
                        <w:bottom w:val="none" w:sz="0" w:space="0" w:color="auto"/>
                        <w:right w:val="none" w:sz="0" w:space="0" w:color="auto"/>
                      </w:divBdr>
                    </w:div>
                    <w:div w:id="528373250">
                      <w:marLeft w:val="0"/>
                      <w:marRight w:val="0"/>
                      <w:marTop w:val="0"/>
                      <w:marBottom w:val="0"/>
                      <w:divBdr>
                        <w:top w:val="none" w:sz="0" w:space="0" w:color="auto"/>
                        <w:left w:val="none" w:sz="0" w:space="0" w:color="auto"/>
                        <w:bottom w:val="none" w:sz="0" w:space="0" w:color="auto"/>
                        <w:right w:val="none" w:sz="0" w:space="0" w:color="auto"/>
                      </w:divBdr>
                    </w:div>
                    <w:div w:id="535390073">
                      <w:marLeft w:val="0"/>
                      <w:marRight w:val="0"/>
                      <w:marTop w:val="0"/>
                      <w:marBottom w:val="0"/>
                      <w:divBdr>
                        <w:top w:val="none" w:sz="0" w:space="0" w:color="auto"/>
                        <w:left w:val="none" w:sz="0" w:space="0" w:color="auto"/>
                        <w:bottom w:val="none" w:sz="0" w:space="0" w:color="auto"/>
                        <w:right w:val="none" w:sz="0" w:space="0" w:color="auto"/>
                      </w:divBdr>
                    </w:div>
                    <w:div w:id="815027460">
                      <w:marLeft w:val="0"/>
                      <w:marRight w:val="0"/>
                      <w:marTop w:val="0"/>
                      <w:marBottom w:val="0"/>
                      <w:divBdr>
                        <w:top w:val="none" w:sz="0" w:space="0" w:color="auto"/>
                        <w:left w:val="none" w:sz="0" w:space="0" w:color="auto"/>
                        <w:bottom w:val="none" w:sz="0" w:space="0" w:color="auto"/>
                        <w:right w:val="none" w:sz="0" w:space="0" w:color="auto"/>
                      </w:divBdr>
                    </w:div>
                    <w:div w:id="1440756930">
                      <w:marLeft w:val="0"/>
                      <w:marRight w:val="0"/>
                      <w:marTop w:val="0"/>
                      <w:marBottom w:val="0"/>
                      <w:divBdr>
                        <w:top w:val="none" w:sz="0" w:space="0" w:color="auto"/>
                        <w:left w:val="none" w:sz="0" w:space="0" w:color="auto"/>
                        <w:bottom w:val="none" w:sz="0" w:space="0" w:color="auto"/>
                        <w:right w:val="none" w:sz="0" w:space="0" w:color="auto"/>
                      </w:divBdr>
                    </w:div>
                  </w:divsChild>
                </w:div>
                <w:div w:id="213662234">
                  <w:marLeft w:val="0"/>
                  <w:marRight w:val="0"/>
                  <w:marTop w:val="0"/>
                  <w:marBottom w:val="0"/>
                  <w:divBdr>
                    <w:top w:val="none" w:sz="0" w:space="0" w:color="auto"/>
                    <w:left w:val="none" w:sz="0" w:space="0" w:color="auto"/>
                    <w:bottom w:val="none" w:sz="0" w:space="0" w:color="auto"/>
                    <w:right w:val="none" w:sz="0" w:space="0" w:color="auto"/>
                  </w:divBdr>
                  <w:divsChild>
                    <w:div w:id="53353068">
                      <w:marLeft w:val="0"/>
                      <w:marRight w:val="0"/>
                      <w:marTop w:val="0"/>
                      <w:marBottom w:val="0"/>
                      <w:divBdr>
                        <w:top w:val="none" w:sz="0" w:space="0" w:color="auto"/>
                        <w:left w:val="none" w:sz="0" w:space="0" w:color="auto"/>
                        <w:bottom w:val="none" w:sz="0" w:space="0" w:color="auto"/>
                        <w:right w:val="none" w:sz="0" w:space="0" w:color="auto"/>
                      </w:divBdr>
                    </w:div>
                    <w:div w:id="426584507">
                      <w:marLeft w:val="0"/>
                      <w:marRight w:val="0"/>
                      <w:marTop w:val="0"/>
                      <w:marBottom w:val="0"/>
                      <w:divBdr>
                        <w:top w:val="none" w:sz="0" w:space="0" w:color="auto"/>
                        <w:left w:val="none" w:sz="0" w:space="0" w:color="auto"/>
                        <w:bottom w:val="none" w:sz="0" w:space="0" w:color="auto"/>
                        <w:right w:val="none" w:sz="0" w:space="0" w:color="auto"/>
                      </w:divBdr>
                    </w:div>
                    <w:div w:id="504828821">
                      <w:marLeft w:val="0"/>
                      <w:marRight w:val="0"/>
                      <w:marTop w:val="0"/>
                      <w:marBottom w:val="0"/>
                      <w:divBdr>
                        <w:top w:val="none" w:sz="0" w:space="0" w:color="auto"/>
                        <w:left w:val="none" w:sz="0" w:space="0" w:color="auto"/>
                        <w:bottom w:val="none" w:sz="0" w:space="0" w:color="auto"/>
                        <w:right w:val="none" w:sz="0" w:space="0" w:color="auto"/>
                      </w:divBdr>
                    </w:div>
                    <w:div w:id="660810248">
                      <w:marLeft w:val="0"/>
                      <w:marRight w:val="0"/>
                      <w:marTop w:val="0"/>
                      <w:marBottom w:val="0"/>
                      <w:divBdr>
                        <w:top w:val="none" w:sz="0" w:space="0" w:color="auto"/>
                        <w:left w:val="none" w:sz="0" w:space="0" w:color="auto"/>
                        <w:bottom w:val="none" w:sz="0" w:space="0" w:color="auto"/>
                        <w:right w:val="none" w:sz="0" w:space="0" w:color="auto"/>
                      </w:divBdr>
                    </w:div>
                    <w:div w:id="1091198873">
                      <w:marLeft w:val="0"/>
                      <w:marRight w:val="0"/>
                      <w:marTop w:val="0"/>
                      <w:marBottom w:val="0"/>
                      <w:divBdr>
                        <w:top w:val="none" w:sz="0" w:space="0" w:color="auto"/>
                        <w:left w:val="none" w:sz="0" w:space="0" w:color="auto"/>
                        <w:bottom w:val="none" w:sz="0" w:space="0" w:color="auto"/>
                        <w:right w:val="none" w:sz="0" w:space="0" w:color="auto"/>
                      </w:divBdr>
                    </w:div>
                    <w:div w:id="1978217176">
                      <w:marLeft w:val="0"/>
                      <w:marRight w:val="0"/>
                      <w:marTop w:val="0"/>
                      <w:marBottom w:val="0"/>
                      <w:divBdr>
                        <w:top w:val="none" w:sz="0" w:space="0" w:color="auto"/>
                        <w:left w:val="none" w:sz="0" w:space="0" w:color="auto"/>
                        <w:bottom w:val="none" w:sz="0" w:space="0" w:color="auto"/>
                        <w:right w:val="none" w:sz="0" w:space="0" w:color="auto"/>
                      </w:divBdr>
                    </w:div>
                  </w:divsChild>
                </w:div>
                <w:div w:id="220142267">
                  <w:marLeft w:val="0"/>
                  <w:marRight w:val="0"/>
                  <w:marTop w:val="0"/>
                  <w:marBottom w:val="0"/>
                  <w:divBdr>
                    <w:top w:val="none" w:sz="0" w:space="0" w:color="auto"/>
                    <w:left w:val="none" w:sz="0" w:space="0" w:color="auto"/>
                    <w:bottom w:val="none" w:sz="0" w:space="0" w:color="auto"/>
                    <w:right w:val="none" w:sz="0" w:space="0" w:color="auto"/>
                  </w:divBdr>
                  <w:divsChild>
                    <w:div w:id="212356383">
                      <w:marLeft w:val="0"/>
                      <w:marRight w:val="0"/>
                      <w:marTop w:val="0"/>
                      <w:marBottom w:val="0"/>
                      <w:divBdr>
                        <w:top w:val="none" w:sz="0" w:space="0" w:color="auto"/>
                        <w:left w:val="none" w:sz="0" w:space="0" w:color="auto"/>
                        <w:bottom w:val="none" w:sz="0" w:space="0" w:color="auto"/>
                        <w:right w:val="none" w:sz="0" w:space="0" w:color="auto"/>
                      </w:divBdr>
                    </w:div>
                    <w:div w:id="353924168">
                      <w:marLeft w:val="0"/>
                      <w:marRight w:val="0"/>
                      <w:marTop w:val="0"/>
                      <w:marBottom w:val="0"/>
                      <w:divBdr>
                        <w:top w:val="none" w:sz="0" w:space="0" w:color="auto"/>
                        <w:left w:val="none" w:sz="0" w:space="0" w:color="auto"/>
                        <w:bottom w:val="none" w:sz="0" w:space="0" w:color="auto"/>
                        <w:right w:val="none" w:sz="0" w:space="0" w:color="auto"/>
                      </w:divBdr>
                    </w:div>
                    <w:div w:id="503054952">
                      <w:marLeft w:val="0"/>
                      <w:marRight w:val="0"/>
                      <w:marTop w:val="0"/>
                      <w:marBottom w:val="0"/>
                      <w:divBdr>
                        <w:top w:val="none" w:sz="0" w:space="0" w:color="auto"/>
                        <w:left w:val="none" w:sz="0" w:space="0" w:color="auto"/>
                        <w:bottom w:val="none" w:sz="0" w:space="0" w:color="auto"/>
                        <w:right w:val="none" w:sz="0" w:space="0" w:color="auto"/>
                      </w:divBdr>
                    </w:div>
                    <w:div w:id="893079982">
                      <w:marLeft w:val="0"/>
                      <w:marRight w:val="0"/>
                      <w:marTop w:val="0"/>
                      <w:marBottom w:val="0"/>
                      <w:divBdr>
                        <w:top w:val="none" w:sz="0" w:space="0" w:color="auto"/>
                        <w:left w:val="none" w:sz="0" w:space="0" w:color="auto"/>
                        <w:bottom w:val="none" w:sz="0" w:space="0" w:color="auto"/>
                        <w:right w:val="none" w:sz="0" w:space="0" w:color="auto"/>
                      </w:divBdr>
                    </w:div>
                    <w:div w:id="933047876">
                      <w:marLeft w:val="0"/>
                      <w:marRight w:val="0"/>
                      <w:marTop w:val="0"/>
                      <w:marBottom w:val="0"/>
                      <w:divBdr>
                        <w:top w:val="none" w:sz="0" w:space="0" w:color="auto"/>
                        <w:left w:val="none" w:sz="0" w:space="0" w:color="auto"/>
                        <w:bottom w:val="none" w:sz="0" w:space="0" w:color="auto"/>
                        <w:right w:val="none" w:sz="0" w:space="0" w:color="auto"/>
                      </w:divBdr>
                    </w:div>
                    <w:div w:id="1291978973">
                      <w:marLeft w:val="0"/>
                      <w:marRight w:val="0"/>
                      <w:marTop w:val="0"/>
                      <w:marBottom w:val="0"/>
                      <w:divBdr>
                        <w:top w:val="none" w:sz="0" w:space="0" w:color="auto"/>
                        <w:left w:val="none" w:sz="0" w:space="0" w:color="auto"/>
                        <w:bottom w:val="none" w:sz="0" w:space="0" w:color="auto"/>
                        <w:right w:val="none" w:sz="0" w:space="0" w:color="auto"/>
                      </w:divBdr>
                    </w:div>
                    <w:div w:id="1300111130">
                      <w:marLeft w:val="0"/>
                      <w:marRight w:val="0"/>
                      <w:marTop w:val="0"/>
                      <w:marBottom w:val="0"/>
                      <w:divBdr>
                        <w:top w:val="none" w:sz="0" w:space="0" w:color="auto"/>
                        <w:left w:val="none" w:sz="0" w:space="0" w:color="auto"/>
                        <w:bottom w:val="none" w:sz="0" w:space="0" w:color="auto"/>
                        <w:right w:val="none" w:sz="0" w:space="0" w:color="auto"/>
                      </w:divBdr>
                    </w:div>
                    <w:div w:id="1527134517">
                      <w:marLeft w:val="0"/>
                      <w:marRight w:val="0"/>
                      <w:marTop w:val="0"/>
                      <w:marBottom w:val="0"/>
                      <w:divBdr>
                        <w:top w:val="none" w:sz="0" w:space="0" w:color="auto"/>
                        <w:left w:val="none" w:sz="0" w:space="0" w:color="auto"/>
                        <w:bottom w:val="none" w:sz="0" w:space="0" w:color="auto"/>
                        <w:right w:val="none" w:sz="0" w:space="0" w:color="auto"/>
                      </w:divBdr>
                    </w:div>
                    <w:div w:id="2121755572">
                      <w:marLeft w:val="0"/>
                      <w:marRight w:val="0"/>
                      <w:marTop w:val="0"/>
                      <w:marBottom w:val="0"/>
                      <w:divBdr>
                        <w:top w:val="none" w:sz="0" w:space="0" w:color="auto"/>
                        <w:left w:val="none" w:sz="0" w:space="0" w:color="auto"/>
                        <w:bottom w:val="none" w:sz="0" w:space="0" w:color="auto"/>
                        <w:right w:val="none" w:sz="0" w:space="0" w:color="auto"/>
                      </w:divBdr>
                    </w:div>
                  </w:divsChild>
                </w:div>
                <w:div w:id="237399545">
                  <w:marLeft w:val="0"/>
                  <w:marRight w:val="0"/>
                  <w:marTop w:val="0"/>
                  <w:marBottom w:val="0"/>
                  <w:divBdr>
                    <w:top w:val="none" w:sz="0" w:space="0" w:color="auto"/>
                    <w:left w:val="none" w:sz="0" w:space="0" w:color="auto"/>
                    <w:bottom w:val="none" w:sz="0" w:space="0" w:color="auto"/>
                    <w:right w:val="none" w:sz="0" w:space="0" w:color="auto"/>
                  </w:divBdr>
                  <w:divsChild>
                    <w:div w:id="505751525">
                      <w:marLeft w:val="0"/>
                      <w:marRight w:val="0"/>
                      <w:marTop w:val="0"/>
                      <w:marBottom w:val="0"/>
                      <w:divBdr>
                        <w:top w:val="none" w:sz="0" w:space="0" w:color="auto"/>
                        <w:left w:val="none" w:sz="0" w:space="0" w:color="auto"/>
                        <w:bottom w:val="none" w:sz="0" w:space="0" w:color="auto"/>
                        <w:right w:val="none" w:sz="0" w:space="0" w:color="auto"/>
                      </w:divBdr>
                    </w:div>
                  </w:divsChild>
                </w:div>
                <w:div w:id="268197924">
                  <w:marLeft w:val="0"/>
                  <w:marRight w:val="0"/>
                  <w:marTop w:val="0"/>
                  <w:marBottom w:val="0"/>
                  <w:divBdr>
                    <w:top w:val="none" w:sz="0" w:space="0" w:color="auto"/>
                    <w:left w:val="none" w:sz="0" w:space="0" w:color="auto"/>
                    <w:bottom w:val="none" w:sz="0" w:space="0" w:color="auto"/>
                    <w:right w:val="none" w:sz="0" w:space="0" w:color="auto"/>
                  </w:divBdr>
                  <w:divsChild>
                    <w:div w:id="267003824">
                      <w:marLeft w:val="0"/>
                      <w:marRight w:val="0"/>
                      <w:marTop w:val="0"/>
                      <w:marBottom w:val="0"/>
                      <w:divBdr>
                        <w:top w:val="none" w:sz="0" w:space="0" w:color="auto"/>
                        <w:left w:val="none" w:sz="0" w:space="0" w:color="auto"/>
                        <w:bottom w:val="none" w:sz="0" w:space="0" w:color="auto"/>
                        <w:right w:val="none" w:sz="0" w:space="0" w:color="auto"/>
                      </w:divBdr>
                    </w:div>
                  </w:divsChild>
                </w:div>
                <w:div w:id="270360420">
                  <w:marLeft w:val="0"/>
                  <w:marRight w:val="0"/>
                  <w:marTop w:val="0"/>
                  <w:marBottom w:val="0"/>
                  <w:divBdr>
                    <w:top w:val="none" w:sz="0" w:space="0" w:color="auto"/>
                    <w:left w:val="none" w:sz="0" w:space="0" w:color="auto"/>
                    <w:bottom w:val="none" w:sz="0" w:space="0" w:color="auto"/>
                    <w:right w:val="none" w:sz="0" w:space="0" w:color="auto"/>
                  </w:divBdr>
                  <w:divsChild>
                    <w:div w:id="1072697696">
                      <w:marLeft w:val="0"/>
                      <w:marRight w:val="0"/>
                      <w:marTop w:val="0"/>
                      <w:marBottom w:val="0"/>
                      <w:divBdr>
                        <w:top w:val="none" w:sz="0" w:space="0" w:color="auto"/>
                        <w:left w:val="none" w:sz="0" w:space="0" w:color="auto"/>
                        <w:bottom w:val="none" w:sz="0" w:space="0" w:color="auto"/>
                        <w:right w:val="none" w:sz="0" w:space="0" w:color="auto"/>
                      </w:divBdr>
                    </w:div>
                  </w:divsChild>
                </w:div>
                <w:div w:id="286396326">
                  <w:marLeft w:val="0"/>
                  <w:marRight w:val="0"/>
                  <w:marTop w:val="0"/>
                  <w:marBottom w:val="0"/>
                  <w:divBdr>
                    <w:top w:val="none" w:sz="0" w:space="0" w:color="auto"/>
                    <w:left w:val="none" w:sz="0" w:space="0" w:color="auto"/>
                    <w:bottom w:val="none" w:sz="0" w:space="0" w:color="auto"/>
                    <w:right w:val="none" w:sz="0" w:space="0" w:color="auto"/>
                  </w:divBdr>
                  <w:divsChild>
                    <w:div w:id="1007443310">
                      <w:marLeft w:val="0"/>
                      <w:marRight w:val="0"/>
                      <w:marTop w:val="0"/>
                      <w:marBottom w:val="0"/>
                      <w:divBdr>
                        <w:top w:val="none" w:sz="0" w:space="0" w:color="auto"/>
                        <w:left w:val="none" w:sz="0" w:space="0" w:color="auto"/>
                        <w:bottom w:val="none" w:sz="0" w:space="0" w:color="auto"/>
                        <w:right w:val="none" w:sz="0" w:space="0" w:color="auto"/>
                      </w:divBdr>
                    </w:div>
                    <w:div w:id="1536113350">
                      <w:marLeft w:val="0"/>
                      <w:marRight w:val="0"/>
                      <w:marTop w:val="0"/>
                      <w:marBottom w:val="0"/>
                      <w:divBdr>
                        <w:top w:val="none" w:sz="0" w:space="0" w:color="auto"/>
                        <w:left w:val="none" w:sz="0" w:space="0" w:color="auto"/>
                        <w:bottom w:val="none" w:sz="0" w:space="0" w:color="auto"/>
                        <w:right w:val="none" w:sz="0" w:space="0" w:color="auto"/>
                      </w:divBdr>
                    </w:div>
                    <w:div w:id="1771467113">
                      <w:marLeft w:val="0"/>
                      <w:marRight w:val="0"/>
                      <w:marTop w:val="0"/>
                      <w:marBottom w:val="0"/>
                      <w:divBdr>
                        <w:top w:val="none" w:sz="0" w:space="0" w:color="auto"/>
                        <w:left w:val="none" w:sz="0" w:space="0" w:color="auto"/>
                        <w:bottom w:val="none" w:sz="0" w:space="0" w:color="auto"/>
                        <w:right w:val="none" w:sz="0" w:space="0" w:color="auto"/>
                      </w:divBdr>
                    </w:div>
                    <w:div w:id="1962957671">
                      <w:marLeft w:val="0"/>
                      <w:marRight w:val="0"/>
                      <w:marTop w:val="0"/>
                      <w:marBottom w:val="0"/>
                      <w:divBdr>
                        <w:top w:val="none" w:sz="0" w:space="0" w:color="auto"/>
                        <w:left w:val="none" w:sz="0" w:space="0" w:color="auto"/>
                        <w:bottom w:val="none" w:sz="0" w:space="0" w:color="auto"/>
                        <w:right w:val="none" w:sz="0" w:space="0" w:color="auto"/>
                      </w:divBdr>
                    </w:div>
                    <w:div w:id="2042246656">
                      <w:marLeft w:val="0"/>
                      <w:marRight w:val="0"/>
                      <w:marTop w:val="0"/>
                      <w:marBottom w:val="0"/>
                      <w:divBdr>
                        <w:top w:val="none" w:sz="0" w:space="0" w:color="auto"/>
                        <w:left w:val="none" w:sz="0" w:space="0" w:color="auto"/>
                        <w:bottom w:val="none" w:sz="0" w:space="0" w:color="auto"/>
                        <w:right w:val="none" w:sz="0" w:space="0" w:color="auto"/>
                      </w:divBdr>
                    </w:div>
                  </w:divsChild>
                </w:div>
                <w:div w:id="293560913">
                  <w:marLeft w:val="0"/>
                  <w:marRight w:val="0"/>
                  <w:marTop w:val="0"/>
                  <w:marBottom w:val="0"/>
                  <w:divBdr>
                    <w:top w:val="none" w:sz="0" w:space="0" w:color="auto"/>
                    <w:left w:val="none" w:sz="0" w:space="0" w:color="auto"/>
                    <w:bottom w:val="none" w:sz="0" w:space="0" w:color="auto"/>
                    <w:right w:val="none" w:sz="0" w:space="0" w:color="auto"/>
                  </w:divBdr>
                  <w:divsChild>
                    <w:div w:id="1090740304">
                      <w:marLeft w:val="0"/>
                      <w:marRight w:val="0"/>
                      <w:marTop w:val="0"/>
                      <w:marBottom w:val="0"/>
                      <w:divBdr>
                        <w:top w:val="none" w:sz="0" w:space="0" w:color="auto"/>
                        <w:left w:val="none" w:sz="0" w:space="0" w:color="auto"/>
                        <w:bottom w:val="none" w:sz="0" w:space="0" w:color="auto"/>
                        <w:right w:val="none" w:sz="0" w:space="0" w:color="auto"/>
                      </w:divBdr>
                    </w:div>
                  </w:divsChild>
                </w:div>
                <w:div w:id="307440618">
                  <w:marLeft w:val="0"/>
                  <w:marRight w:val="0"/>
                  <w:marTop w:val="0"/>
                  <w:marBottom w:val="0"/>
                  <w:divBdr>
                    <w:top w:val="none" w:sz="0" w:space="0" w:color="auto"/>
                    <w:left w:val="none" w:sz="0" w:space="0" w:color="auto"/>
                    <w:bottom w:val="none" w:sz="0" w:space="0" w:color="auto"/>
                    <w:right w:val="none" w:sz="0" w:space="0" w:color="auto"/>
                  </w:divBdr>
                  <w:divsChild>
                    <w:div w:id="131561787">
                      <w:marLeft w:val="0"/>
                      <w:marRight w:val="0"/>
                      <w:marTop w:val="0"/>
                      <w:marBottom w:val="0"/>
                      <w:divBdr>
                        <w:top w:val="none" w:sz="0" w:space="0" w:color="auto"/>
                        <w:left w:val="none" w:sz="0" w:space="0" w:color="auto"/>
                        <w:bottom w:val="none" w:sz="0" w:space="0" w:color="auto"/>
                        <w:right w:val="none" w:sz="0" w:space="0" w:color="auto"/>
                      </w:divBdr>
                    </w:div>
                    <w:div w:id="547187253">
                      <w:marLeft w:val="0"/>
                      <w:marRight w:val="0"/>
                      <w:marTop w:val="0"/>
                      <w:marBottom w:val="0"/>
                      <w:divBdr>
                        <w:top w:val="none" w:sz="0" w:space="0" w:color="auto"/>
                        <w:left w:val="none" w:sz="0" w:space="0" w:color="auto"/>
                        <w:bottom w:val="none" w:sz="0" w:space="0" w:color="auto"/>
                        <w:right w:val="none" w:sz="0" w:space="0" w:color="auto"/>
                      </w:divBdr>
                    </w:div>
                    <w:div w:id="880362016">
                      <w:marLeft w:val="0"/>
                      <w:marRight w:val="0"/>
                      <w:marTop w:val="0"/>
                      <w:marBottom w:val="0"/>
                      <w:divBdr>
                        <w:top w:val="none" w:sz="0" w:space="0" w:color="auto"/>
                        <w:left w:val="none" w:sz="0" w:space="0" w:color="auto"/>
                        <w:bottom w:val="none" w:sz="0" w:space="0" w:color="auto"/>
                        <w:right w:val="none" w:sz="0" w:space="0" w:color="auto"/>
                      </w:divBdr>
                    </w:div>
                    <w:div w:id="1173687999">
                      <w:marLeft w:val="0"/>
                      <w:marRight w:val="0"/>
                      <w:marTop w:val="0"/>
                      <w:marBottom w:val="0"/>
                      <w:divBdr>
                        <w:top w:val="none" w:sz="0" w:space="0" w:color="auto"/>
                        <w:left w:val="none" w:sz="0" w:space="0" w:color="auto"/>
                        <w:bottom w:val="none" w:sz="0" w:space="0" w:color="auto"/>
                        <w:right w:val="none" w:sz="0" w:space="0" w:color="auto"/>
                      </w:divBdr>
                    </w:div>
                    <w:div w:id="1606422057">
                      <w:marLeft w:val="0"/>
                      <w:marRight w:val="0"/>
                      <w:marTop w:val="0"/>
                      <w:marBottom w:val="0"/>
                      <w:divBdr>
                        <w:top w:val="none" w:sz="0" w:space="0" w:color="auto"/>
                        <w:left w:val="none" w:sz="0" w:space="0" w:color="auto"/>
                        <w:bottom w:val="none" w:sz="0" w:space="0" w:color="auto"/>
                        <w:right w:val="none" w:sz="0" w:space="0" w:color="auto"/>
                      </w:divBdr>
                    </w:div>
                    <w:div w:id="1763212272">
                      <w:marLeft w:val="0"/>
                      <w:marRight w:val="0"/>
                      <w:marTop w:val="0"/>
                      <w:marBottom w:val="0"/>
                      <w:divBdr>
                        <w:top w:val="none" w:sz="0" w:space="0" w:color="auto"/>
                        <w:left w:val="none" w:sz="0" w:space="0" w:color="auto"/>
                        <w:bottom w:val="none" w:sz="0" w:space="0" w:color="auto"/>
                        <w:right w:val="none" w:sz="0" w:space="0" w:color="auto"/>
                      </w:divBdr>
                    </w:div>
                    <w:div w:id="1878270628">
                      <w:marLeft w:val="0"/>
                      <w:marRight w:val="0"/>
                      <w:marTop w:val="0"/>
                      <w:marBottom w:val="0"/>
                      <w:divBdr>
                        <w:top w:val="none" w:sz="0" w:space="0" w:color="auto"/>
                        <w:left w:val="none" w:sz="0" w:space="0" w:color="auto"/>
                        <w:bottom w:val="none" w:sz="0" w:space="0" w:color="auto"/>
                        <w:right w:val="none" w:sz="0" w:space="0" w:color="auto"/>
                      </w:divBdr>
                    </w:div>
                  </w:divsChild>
                </w:div>
                <w:div w:id="322782473">
                  <w:marLeft w:val="0"/>
                  <w:marRight w:val="0"/>
                  <w:marTop w:val="0"/>
                  <w:marBottom w:val="0"/>
                  <w:divBdr>
                    <w:top w:val="none" w:sz="0" w:space="0" w:color="auto"/>
                    <w:left w:val="none" w:sz="0" w:space="0" w:color="auto"/>
                    <w:bottom w:val="none" w:sz="0" w:space="0" w:color="auto"/>
                    <w:right w:val="none" w:sz="0" w:space="0" w:color="auto"/>
                  </w:divBdr>
                  <w:divsChild>
                    <w:div w:id="382600981">
                      <w:marLeft w:val="0"/>
                      <w:marRight w:val="0"/>
                      <w:marTop w:val="0"/>
                      <w:marBottom w:val="0"/>
                      <w:divBdr>
                        <w:top w:val="none" w:sz="0" w:space="0" w:color="auto"/>
                        <w:left w:val="none" w:sz="0" w:space="0" w:color="auto"/>
                        <w:bottom w:val="none" w:sz="0" w:space="0" w:color="auto"/>
                        <w:right w:val="none" w:sz="0" w:space="0" w:color="auto"/>
                      </w:divBdr>
                    </w:div>
                    <w:div w:id="563223586">
                      <w:marLeft w:val="0"/>
                      <w:marRight w:val="0"/>
                      <w:marTop w:val="0"/>
                      <w:marBottom w:val="0"/>
                      <w:divBdr>
                        <w:top w:val="none" w:sz="0" w:space="0" w:color="auto"/>
                        <w:left w:val="none" w:sz="0" w:space="0" w:color="auto"/>
                        <w:bottom w:val="none" w:sz="0" w:space="0" w:color="auto"/>
                        <w:right w:val="none" w:sz="0" w:space="0" w:color="auto"/>
                      </w:divBdr>
                    </w:div>
                    <w:div w:id="713382116">
                      <w:marLeft w:val="0"/>
                      <w:marRight w:val="0"/>
                      <w:marTop w:val="0"/>
                      <w:marBottom w:val="0"/>
                      <w:divBdr>
                        <w:top w:val="none" w:sz="0" w:space="0" w:color="auto"/>
                        <w:left w:val="none" w:sz="0" w:space="0" w:color="auto"/>
                        <w:bottom w:val="none" w:sz="0" w:space="0" w:color="auto"/>
                        <w:right w:val="none" w:sz="0" w:space="0" w:color="auto"/>
                      </w:divBdr>
                    </w:div>
                    <w:div w:id="831143465">
                      <w:marLeft w:val="0"/>
                      <w:marRight w:val="0"/>
                      <w:marTop w:val="0"/>
                      <w:marBottom w:val="0"/>
                      <w:divBdr>
                        <w:top w:val="none" w:sz="0" w:space="0" w:color="auto"/>
                        <w:left w:val="none" w:sz="0" w:space="0" w:color="auto"/>
                        <w:bottom w:val="none" w:sz="0" w:space="0" w:color="auto"/>
                        <w:right w:val="none" w:sz="0" w:space="0" w:color="auto"/>
                      </w:divBdr>
                    </w:div>
                    <w:div w:id="964307488">
                      <w:marLeft w:val="0"/>
                      <w:marRight w:val="0"/>
                      <w:marTop w:val="0"/>
                      <w:marBottom w:val="0"/>
                      <w:divBdr>
                        <w:top w:val="none" w:sz="0" w:space="0" w:color="auto"/>
                        <w:left w:val="none" w:sz="0" w:space="0" w:color="auto"/>
                        <w:bottom w:val="none" w:sz="0" w:space="0" w:color="auto"/>
                        <w:right w:val="none" w:sz="0" w:space="0" w:color="auto"/>
                      </w:divBdr>
                    </w:div>
                    <w:div w:id="1149639201">
                      <w:marLeft w:val="0"/>
                      <w:marRight w:val="0"/>
                      <w:marTop w:val="0"/>
                      <w:marBottom w:val="0"/>
                      <w:divBdr>
                        <w:top w:val="none" w:sz="0" w:space="0" w:color="auto"/>
                        <w:left w:val="none" w:sz="0" w:space="0" w:color="auto"/>
                        <w:bottom w:val="none" w:sz="0" w:space="0" w:color="auto"/>
                        <w:right w:val="none" w:sz="0" w:space="0" w:color="auto"/>
                      </w:divBdr>
                    </w:div>
                    <w:div w:id="1230186072">
                      <w:marLeft w:val="0"/>
                      <w:marRight w:val="0"/>
                      <w:marTop w:val="0"/>
                      <w:marBottom w:val="0"/>
                      <w:divBdr>
                        <w:top w:val="none" w:sz="0" w:space="0" w:color="auto"/>
                        <w:left w:val="none" w:sz="0" w:space="0" w:color="auto"/>
                        <w:bottom w:val="none" w:sz="0" w:space="0" w:color="auto"/>
                        <w:right w:val="none" w:sz="0" w:space="0" w:color="auto"/>
                      </w:divBdr>
                    </w:div>
                    <w:div w:id="1727416571">
                      <w:marLeft w:val="0"/>
                      <w:marRight w:val="0"/>
                      <w:marTop w:val="0"/>
                      <w:marBottom w:val="0"/>
                      <w:divBdr>
                        <w:top w:val="none" w:sz="0" w:space="0" w:color="auto"/>
                        <w:left w:val="none" w:sz="0" w:space="0" w:color="auto"/>
                        <w:bottom w:val="none" w:sz="0" w:space="0" w:color="auto"/>
                        <w:right w:val="none" w:sz="0" w:space="0" w:color="auto"/>
                      </w:divBdr>
                    </w:div>
                    <w:div w:id="1954440093">
                      <w:marLeft w:val="0"/>
                      <w:marRight w:val="0"/>
                      <w:marTop w:val="0"/>
                      <w:marBottom w:val="0"/>
                      <w:divBdr>
                        <w:top w:val="none" w:sz="0" w:space="0" w:color="auto"/>
                        <w:left w:val="none" w:sz="0" w:space="0" w:color="auto"/>
                        <w:bottom w:val="none" w:sz="0" w:space="0" w:color="auto"/>
                        <w:right w:val="none" w:sz="0" w:space="0" w:color="auto"/>
                      </w:divBdr>
                    </w:div>
                  </w:divsChild>
                </w:div>
                <w:div w:id="359478658">
                  <w:marLeft w:val="0"/>
                  <w:marRight w:val="0"/>
                  <w:marTop w:val="0"/>
                  <w:marBottom w:val="0"/>
                  <w:divBdr>
                    <w:top w:val="none" w:sz="0" w:space="0" w:color="auto"/>
                    <w:left w:val="none" w:sz="0" w:space="0" w:color="auto"/>
                    <w:bottom w:val="none" w:sz="0" w:space="0" w:color="auto"/>
                    <w:right w:val="none" w:sz="0" w:space="0" w:color="auto"/>
                  </w:divBdr>
                  <w:divsChild>
                    <w:div w:id="1307198146">
                      <w:marLeft w:val="0"/>
                      <w:marRight w:val="0"/>
                      <w:marTop w:val="0"/>
                      <w:marBottom w:val="0"/>
                      <w:divBdr>
                        <w:top w:val="none" w:sz="0" w:space="0" w:color="auto"/>
                        <w:left w:val="none" w:sz="0" w:space="0" w:color="auto"/>
                        <w:bottom w:val="none" w:sz="0" w:space="0" w:color="auto"/>
                        <w:right w:val="none" w:sz="0" w:space="0" w:color="auto"/>
                      </w:divBdr>
                    </w:div>
                  </w:divsChild>
                </w:div>
                <w:div w:id="419104116">
                  <w:marLeft w:val="0"/>
                  <w:marRight w:val="0"/>
                  <w:marTop w:val="0"/>
                  <w:marBottom w:val="0"/>
                  <w:divBdr>
                    <w:top w:val="none" w:sz="0" w:space="0" w:color="auto"/>
                    <w:left w:val="none" w:sz="0" w:space="0" w:color="auto"/>
                    <w:bottom w:val="none" w:sz="0" w:space="0" w:color="auto"/>
                    <w:right w:val="none" w:sz="0" w:space="0" w:color="auto"/>
                  </w:divBdr>
                  <w:divsChild>
                    <w:div w:id="379406328">
                      <w:marLeft w:val="0"/>
                      <w:marRight w:val="0"/>
                      <w:marTop w:val="0"/>
                      <w:marBottom w:val="0"/>
                      <w:divBdr>
                        <w:top w:val="none" w:sz="0" w:space="0" w:color="auto"/>
                        <w:left w:val="none" w:sz="0" w:space="0" w:color="auto"/>
                        <w:bottom w:val="none" w:sz="0" w:space="0" w:color="auto"/>
                        <w:right w:val="none" w:sz="0" w:space="0" w:color="auto"/>
                      </w:divBdr>
                    </w:div>
                    <w:div w:id="514882787">
                      <w:marLeft w:val="0"/>
                      <w:marRight w:val="0"/>
                      <w:marTop w:val="0"/>
                      <w:marBottom w:val="0"/>
                      <w:divBdr>
                        <w:top w:val="none" w:sz="0" w:space="0" w:color="auto"/>
                        <w:left w:val="none" w:sz="0" w:space="0" w:color="auto"/>
                        <w:bottom w:val="none" w:sz="0" w:space="0" w:color="auto"/>
                        <w:right w:val="none" w:sz="0" w:space="0" w:color="auto"/>
                      </w:divBdr>
                    </w:div>
                    <w:div w:id="804008672">
                      <w:marLeft w:val="0"/>
                      <w:marRight w:val="0"/>
                      <w:marTop w:val="0"/>
                      <w:marBottom w:val="0"/>
                      <w:divBdr>
                        <w:top w:val="none" w:sz="0" w:space="0" w:color="auto"/>
                        <w:left w:val="none" w:sz="0" w:space="0" w:color="auto"/>
                        <w:bottom w:val="none" w:sz="0" w:space="0" w:color="auto"/>
                        <w:right w:val="none" w:sz="0" w:space="0" w:color="auto"/>
                      </w:divBdr>
                    </w:div>
                    <w:div w:id="856843879">
                      <w:marLeft w:val="0"/>
                      <w:marRight w:val="0"/>
                      <w:marTop w:val="0"/>
                      <w:marBottom w:val="0"/>
                      <w:divBdr>
                        <w:top w:val="none" w:sz="0" w:space="0" w:color="auto"/>
                        <w:left w:val="none" w:sz="0" w:space="0" w:color="auto"/>
                        <w:bottom w:val="none" w:sz="0" w:space="0" w:color="auto"/>
                        <w:right w:val="none" w:sz="0" w:space="0" w:color="auto"/>
                      </w:divBdr>
                    </w:div>
                    <w:div w:id="995301148">
                      <w:marLeft w:val="0"/>
                      <w:marRight w:val="0"/>
                      <w:marTop w:val="0"/>
                      <w:marBottom w:val="0"/>
                      <w:divBdr>
                        <w:top w:val="none" w:sz="0" w:space="0" w:color="auto"/>
                        <w:left w:val="none" w:sz="0" w:space="0" w:color="auto"/>
                        <w:bottom w:val="none" w:sz="0" w:space="0" w:color="auto"/>
                        <w:right w:val="none" w:sz="0" w:space="0" w:color="auto"/>
                      </w:divBdr>
                    </w:div>
                    <w:div w:id="1194688035">
                      <w:marLeft w:val="0"/>
                      <w:marRight w:val="0"/>
                      <w:marTop w:val="0"/>
                      <w:marBottom w:val="0"/>
                      <w:divBdr>
                        <w:top w:val="none" w:sz="0" w:space="0" w:color="auto"/>
                        <w:left w:val="none" w:sz="0" w:space="0" w:color="auto"/>
                        <w:bottom w:val="none" w:sz="0" w:space="0" w:color="auto"/>
                        <w:right w:val="none" w:sz="0" w:space="0" w:color="auto"/>
                      </w:divBdr>
                    </w:div>
                  </w:divsChild>
                </w:div>
                <w:div w:id="430004928">
                  <w:marLeft w:val="0"/>
                  <w:marRight w:val="0"/>
                  <w:marTop w:val="0"/>
                  <w:marBottom w:val="0"/>
                  <w:divBdr>
                    <w:top w:val="none" w:sz="0" w:space="0" w:color="auto"/>
                    <w:left w:val="none" w:sz="0" w:space="0" w:color="auto"/>
                    <w:bottom w:val="none" w:sz="0" w:space="0" w:color="auto"/>
                    <w:right w:val="none" w:sz="0" w:space="0" w:color="auto"/>
                  </w:divBdr>
                  <w:divsChild>
                    <w:div w:id="2068066692">
                      <w:marLeft w:val="0"/>
                      <w:marRight w:val="0"/>
                      <w:marTop w:val="0"/>
                      <w:marBottom w:val="0"/>
                      <w:divBdr>
                        <w:top w:val="none" w:sz="0" w:space="0" w:color="auto"/>
                        <w:left w:val="none" w:sz="0" w:space="0" w:color="auto"/>
                        <w:bottom w:val="none" w:sz="0" w:space="0" w:color="auto"/>
                        <w:right w:val="none" w:sz="0" w:space="0" w:color="auto"/>
                      </w:divBdr>
                    </w:div>
                  </w:divsChild>
                </w:div>
                <w:div w:id="433525062">
                  <w:marLeft w:val="0"/>
                  <w:marRight w:val="0"/>
                  <w:marTop w:val="0"/>
                  <w:marBottom w:val="0"/>
                  <w:divBdr>
                    <w:top w:val="none" w:sz="0" w:space="0" w:color="auto"/>
                    <w:left w:val="none" w:sz="0" w:space="0" w:color="auto"/>
                    <w:bottom w:val="none" w:sz="0" w:space="0" w:color="auto"/>
                    <w:right w:val="none" w:sz="0" w:space="0" w:color="auto"/>
                  </w:divBdr>
                  <w:divsChild>
                    <w:div w:id="49690738">
                      <w:marLeft w:val="0"/>
                      <w:marRight w:val="0"/>
                      <w:marTop w:val="0"/>
                      <w:marBottom w:val="0"/>
                      <w:divBdr>
                        <w:top w:val="none" w:sz="0" w:space="0" w:color="auto"/>
                        <w:left w:val="none" w:sz="0" w:space="0" w:color="auto"/>
                        <w:bottom w:val="none" w:sz="0" w:space="0" w:color="auto"/>
                        <w:right w:val="none" w:sz="0" w:space="0" w:color="auto"/>
                      </w:divBdr>
                    </w:div>
                    <w:div w:id="186607057">
                      <w:marLeft w:val="0"/>
                      <w:marRight w:val="0"/>
                      <w:marTop w:val="0"/>
                      <w:marBottom w:val="0"/>
                      <w:divBdr>
                        <w:top w:val="none" w:sz="0" w:space="0" w:color="auto"/>
                        <w:left w:val="none" w:sz="0" w:space="0" w:color="auto"/>
                        <w:bottom w:val="none" w:sz="0" w:space="0" w:color="auto"/>
                        <w:right w:val="none" w:sz="0" w:space="0" w:color="auto"/>
                      </w:divBdr>
                    </w:div>
                    <w:div w:id="211770535">
                      <w:marLeft w:val="0"/>
                      <w:marRight w:val="0"/>
                      <w:marTop w:val="0"/>
                      <w:marBottom w:val="0"/>
                      <w:divBdr>
                        <w:top w:val="none" w:sz="0" w:space="0" w:color="auto"/>
                        <w:left w:val="none" w:sz="0" w:space="0" w:color="auto"/>
                        <w:bottom w:val="none" w:sz="0" w:space="0" w:color="auto"/>
                        <w:right w:val="none" w:sz="0" w:space="0" w:color="auto"/>
                      </w:divBdr>
                    </w:div>
                    <w:div w:id="258410280">
                      <w:marLeft w:val="0"/>
                      <w:marRight w:val="0"/>
                      <w:marTop w:val="0"/>
                      <w:marBottom w:val="0"/>
                      <w:divBdr>
                        <w:top w:val="none" w:sz="0" w:space="0" w:color="auto"/>
                        <w:left w:val="none" w:sz="0" w:space="0" w:color="auto"/>
                        <w:bottom w:val="none" w:sz="0" w:space="0" w:color="auto"/>
                        <w:right w:val="none" w:sz="0" w:space="0" w:color="auto"/>
                      </w:divBdr>
                    </w:div>
                    <w:div w:id="377245011">
                      <w:marLeft w:val="0"/>
                      <w:marRight w:val="0"/>
                      <w:marTop w:val="0"/>
                      <w:marBottom w:val="0"/>
                      <w:divBdr>
                        <w:top w:val="none" w:sz="0" w:space="0" w:color="auto"/>
                        <w:left w:val="none" w:sz="0" w:space="0" w:color="auto"/>
                        <w:bottom w:val="none" w:sz="0" w:space="0" w:color="auto"/>
                        <w:right w:val="none" w:sz="0" w:space="0" w:color="auto"/>
                      </w:divBdr>
                    </w:div>
                    <w:div w:id="1027176200">
                      <w:marLeft w:val="0"/>
                      <w:marRight w:val="0"/>
                      <w:marTop w:val="0"/>
                      <w:marBottom w:val="0"/>
                      <w:divBdr>
                        <w:top w:val="none" w:sz="0" w:space="0" w:color="auto"/>
                        <w:left w:val="none" w:sz="0" w:space="0" w:color="auto"/>
                        <w:bottom w:val="none" w:sz="0" w:space="0" w:color="auto"/>
                        <w:right w:val="none" w:sz="0" w:space="0" w:color="auto"/>
                      </w:divBdr>
                    </w:div>
                    <w:div w:id="1965651704">
                      <w:marLeft w:val="0"/>
                      <w:marRight w:val="0"/>
                      <w:marTop w:val="0"/>
                      <w:marBottom w:val="0"/>
                      <w:divBdr>
                        <w:top w:val="none" w:sz="0" w:space="0" w:color="auto"/>
                        <w:left w:val="none" w:sz="0" w:space="0" w:color="auto"/>
                        <w:bottom w:val="none" w:sz="0" w:space="0" w:color="auto"/>
                        <w:right w:val="none" w:sz="0" w:space="0" w:color="auto"/>
                      </w:divBdr>
                    </w:div>
                  </w:divsChild>
                </w:div>
                <w:div w:id="446508745">
                  <w:marLeft w:val="0"/>
                  <w:marRight w:val="0"/>
                  <w:marTop w:val="0"/>
                  <w:marBottom w:val="0"/>
                  <w:divBdr>
                    <w:top w:val="none" w:sz="0" w:space="0" w:color="auto"/>
                    <w:left w:val="none" w:sz="0" w:space="0" w:color="auto"/>
                    <w:bottom w:val="none" w:sz="0" w:space="0" w:color="auto"/>
                    <w:right w:val="none" w:sz="0" w:space="0" w:color="auto"/>
                  </w:divBdr>
                  <w:divsChild>
                    <w:div w:id="114754371">
                      <w:marLeft w:val="0"/>
                      <w:marRight w:val="0"/>
                      <w:marTop w:val="0"/>
                      <w:marBottom w:val="0"/>
                      <w:divBdr>
                        <w:top w:val="none" w:sz="0" w:space="0" w:color="auto"/>
                        <w:left w:val="none" w:sz="0" w:space="0" w:color="auto"/>
                        <w:bottom w:val="none" w:sz="0" w:space="0" w:color="auto"/>
                        <w:right w:val="none" w:sz="0" w:space="0" w:color="auto"/>
                      </w:divBdr>
                    </w:div>
                    <w:div w:id="118577017">
                      <w:marLeft w:val="0"/>
                      <w:marRight w:val="0"/>
                      <w:marTop w:val="0"/>
                      <w:marBottom w:val="0"/>
                      <w:divBdr>
                        <w:top w:val="none" w:sz="0" w:space="0" w:color="auto"/>
                        <w:left w:val="none" w:sz="0" w:space="0" w:color="auto"/>
                        <w:bottom w:val="none" w:sz="0" w:space="0" w:color="auto"/>
                        <w:right w:val="none" w:sz="0" w:space="0" w:color="auto"/>
                      </w:divBdr>
                    </w:div>
                    <w:div w:id="376199056">
                      <w:marLeft w:val="0"/>
                      <w:marRight w:val="0"/>
                      <w:marTop w:val="0"/>
                      <w:marBottom w:val="0"/>
                      <w:divBdr>
                        <w:top w:val="none" w:sz="0" w:space="0" w:color="auto"/>
                        <w:left w:val="none" w:sz="0" w:space="0" w:color="auto"/>
                        <w:bottom w:val="none" w:sz="0" w:space="0" w:color="auto"/>
                        <w:right w:val="none" w:sz="0" w:space="0" w:color="auto"/>
                      </w:divBdr>
                    </w:div>
                    <w:div w:id="468792001">
                      <w:marLeft w:val="0"/>
                      <w:marRight w:val="0"/>
                      <w:marTop w:val="0"/>
                      <w:marBottom w:val="0"/>
                      <w:divBdr>
                        <w:top w:val="none" w:sz="0" w:space="0" w:color="auto"/>
                        <w:left w:val="none" w:sz="0" w:space="0" w:color="auto"/>
                        <w:bottom w:val="none" w:sz="0" w:space="0" w:color="auto"/>
                        <w:right w:val="none" w:sz="0" w:space="0" w:color="auto"/>
                      </w:divBdr>
                    </w:div>
                    <w:div w:id="474883421">
                      <w:marLeft w:val="0"/>
                      <w:marRight w:val="0"/>
                      <w:marTop w:val="0"/>
                      <w:marBottom w:val="0"/>
                      <w:divBdr>
                        <w:top w:val="none" w:sz="0" w:space="0" w:color="auto"/>
                        <w:left w:val="none" w:sz="0" w:space="0" w:color="auto"/>
                        <w:bottom w:val="none" w:sz="0" w:space="0" w:color="auto"/>
                        <w:right w:val="none" w:sz="0" w:space="0" w:color="auto"/>
                      </w:divBdr>
                    </w:div>
                    <w:div w:id="506478495">
                      <w:marLeft w:val="0"/>
                      <w:marRight w:val="0"/>
                      <w:marTop w:val="0"/>
                      <w:marBottom w:val="0"/>
                      <w:divBdr>
                        <w:top w:val="none" w:sz="0" w:space="0" w:color="auto"/>
                        <w:left w:val="none" w:sz="0" w:space="0" w:color="auto"/>
                        <w:bottom w:val="none" w:sz="0" w:space="0" w:color="auto"/>
                        <w:right w:val="none" w:sz="0" w:space="0" w:color="auto"/>
                      </w:divBdr>
                    </w:div>
                    <w:div w:id="701587391">
                      <w:marLeft w:val="0"/>
                      <w:marRight w:val="0"/>
                      <w:marTop w:val="0"/>
                      <w:marBottom w:val="0"/>
                      <w:divBdr>
                        <w:top w:val="none" w:sz="0" w:space="0" w:color="auto"/>
                        <w:left w:val="none" w:sz="0" w:space="0" w:color="auto"/>
                        <w:bottom w:val="none" w:sz="0" w:space="0" w:color="auto"/>
                        <w:right w:val="none" w:sz="0" w:space="0" w:color="auto"/>
                      </w:divBdr>
                    </w:div>
                    <w:div w:id="784614636">
                      <w:marLeft w:val="0"/>
                      <w:marRight w:val="0"/>
                      <w:marTop w:val="0"/>
                      <w:marBottom w:val="0"/>
                      <w:divBdr>
                        <w:top w:val="none" w:sz="0" w:space="0" w:color="auto"/>
                        <w:left w:val="none" w:sz="0" w:space="0" w:color="auto"/>
                        <w:bottom w:val="none" w:sz="0" w:space="0" w:color="auto"/>
                        <w:right w:val="none" w:sz="0" w:space="0" w:color="auto"/>
                      </w:divBdr>
                    </w:div>
                    <w:div w:id="854004178">
                      <w:marLeft w:val="0"/>
                      <w:marRight w:val="0"/>
                      <w:marTop w:val="0"/>
                      <w:marBottom w:val="0"/>
                      <w:divBdr>
                        <w:top w:val="none" w:sz="0" w:space="0" w:color="auto"/>
                        <w:left w:val="none" w:sz="0" w:space="0" w:color="auto"/>
                        <w:bottom w:val="none" w:sz="0" w:space="0" w:color="auto"/>
                        <w:right w:val="none" w:sz="0" w:space="0" w:color="auto"/>
                      </w:divBdr>
                    </w:div>
                    <w:div w:id="877855580">
                      <w:marLeft w:val="0"/>
                      <w:marRight w:val="0"/>
                      <w:marTop w:val="0"/>
                      <w:marBottom w:val="0"/>
                      <w:divBdr>
                        <w:top w:val="none" w:sz="0" w:space="0" w:color="auto"/>
                        <w:left w:val="none" w:sz="0" w:space="0" w:color="auto"/>
                        <w:bottom w:val="none" w:sz="0" w:space="0" w:color="auto"/>
                        <w:right w:val="none" w:sz="0" w:space="0" w:color="auto"/>
                      </w:divBdr>
                    </w:div>
                    <w:div w:id="909272188">
                      <w:marLeft w:val="0"/>
                      <w:marRight w:val="0"/>
                      <w:marTop w:val="0"/>
                      <w:marBottom w:val="0"/>
                      <w:divBdr>
                        <w:top w:val="none" w:sz="0" w:space="0" w:color="auto"/>
                        <w:left w:val="none" w:sz="0" w:space="0" w:color="auto"/>
                        <w:bottom w:val="none" w:sz="0" w:space="0" w:color="auto"/>
                        <w:right w:val="none" w:sz="0" w:space="0" w:color="auto"/>
                      </w:divBdr>
                    </w:div>
                    <w:div w:id="980502734">
                      <w:marLeft w:val="0"/>
                      <w:marRight w:val="0"/>
                      <w:marTop w:val="0"/>
                      <w:marBottom w:val="0"/>
                      <w:divBdr>
                        <w:top w:val="none" w:sz="0" w:space="0" w:color="auto"/>
                        <w:left w:val="none" w:sz="0" w:space="0" w:color="auto"/>
                        <w:bottom w:val="none" w:sz="0" w:space="0" w:color="auto"/>
                        <w:right w:val="none" w:sz="0" w:space="0" w:color="auto"/>
                      </w:divBdr>
                    </w:div>
                    <w:div w:id="1062022662">
                      <w:marLeft w:val="0"/>
                      <w:marRight w:val="0"/>
                      <w:marTop w:val="0"/>
                      <w:marBottom w:val="0"/>
                      <w:divBdr>
                        <w:top w:val="none" w:sz="0" w:space="0" w:color="auto"/>
                        <w:left w:val="none" w:sz="0" w:space="0" w:color="auto"/>
                        <w:bottom w:val="none" w:sz="0" w:space="0" w:color="auto"/>
                        <w:right w:val="none" w:sz="0" w:space="0" w:color="auto"/>
                      </w:divBdr>
                    </w:div>
                    <w:div w:id="1208108241">
                      <w:marLeft w:val="0"/>
                      <w:marRight w:val="0"/>
                      <w:marTop w:val="0"/>
                      <w:marBottom w:val="0"/>
                      <w:divBdr>
                        <w:top w:val="none" w:sz="0" w:space="0" w:color="auto"/>
                        <w:left w:val="none" w:sz="0" w:space="0" w:color="auto"/>
                        <w:bottom w:val="none" w:sz="0" w:space="0" w:color="auto"/>
                        <w:right w:val="none" w:sz="0" w:space="0" w:color="auto"/>
                      </w:divBdr>
                    </w:div>
                    <w:div w:id="1455249653">
                      <w:marLeft w:val="0"/>
                      <w:marRight w:val="0"/>
                      <w:marTop w:val="0"/>
                      <w:marBottom w:val="0"/>
                      <w:divBdr>
                        <w:top w:val="none" w:sz="0" w:space="0" w:color="auto"/>
                        <w:left w:val="none" w:sz="0" w:space="0" w:color="auto"/>
                        <w:bottom w:val="none" w:sz="0" w:space="0" w:color="auto"/>
                        <w:right w:val="none" w:sz="0" w:space="0" w:color="auto"/>
                      </w:divBdr>
                    </w:div>
                    <w:div w:id="1580673604">
                      <w:marLeft w:val="0"/>
                      <w:marRight w:val="0"/>
                      <w:marTop w:val="0"/>
                      <w:marBottom w:val="0"/>
                      <w:divBdr>
                        <w:top w:val="none" w:sz="0" w:space="0" w:color="auto"/>
                        <w:left w:val="none" w:sz="0" w:space="0" w:color="auto"/>
                        <w:bottom w:val="none" w:sz="0" w:space="0" w:color="auto"/>
                        <w:right w:val="none" w:sz="0" w:space="0" w:color="auto"/>
                      </w:divBdr>
                    </w:div>
                    <w:div w:id="1611082226">
                      <w:marLeft w:val="0"/>
                      <w:marRight w:val="0"/>
                      <w:marTop w:val="0"/>
                      <w:marBottom w:val="0"/>
                      <w:divBdr>
                        <w:top w:val="none" w:sz="0" w:space="0" w:color="auto"/>
                        <w:left w:val="none" w:sz="0" w:space="0" w:color="auto"/>
                        <w:bottom w:val="none" w:sz="0" w:space="0" w:color="auto"/>
                        <w:right w:val="none" w:sz="0" w:space="0" w:color="auto"/>
                      </w:divBdr>
                    </w:div>
                    <w:div w:id="1615281326">
                      <w:marLeft w:val="0"/>
                      <w:marRight w:val="0"/>
                      <w:marTop w:val="0"/>
                      <w:marBottom w:val="0"/>
                      <w:divBdr>
                        <w:top w:val="none" w:sz="0" w:space="0" w:color="auto"/>
                        <w:left w:val="none" w:sz="0" w:space="0" w:color="auto"/>
                        <w:bottom w:val="none" w:sz="0" w:space="0" w:color="auto"/>
                        <w:right w:val="none" w:sz="0" w:space="0" w:color="auto"/>
                      </w:divBdr>
                    </w:div>
                    <w:div w:id="1773158368">
                      <w:marLeft w:val="0"/>
                      <w:marRight w:val="0"/>
                      <w:marTop w:val="0"/>
                      <w:marBottom w:val="0"/>
                      <w:divBdr>
                        <w:top w:val="none" w:sz="0" w:space="0" w:color="auto"/>
                        <w:left w:val="none" w:sz="0" w:space="0" w:color="auto"/>
                        <w:bottom w:val="none" w:sz="0" w:space="0" w:color="auto"/>
                        <w:right w:val="none" w:sz="0" w:space="0" w:color="auto"/>
                      </w:divBdr>
                    </w:div>
                    <w:div w:id="1830705466">
                      <w:marLeft w:val="0"/>
                      <w:marRight w:val="0"/>
                      <w:marTop w:val="0"/>
                      <w:marBottom w:val="0"/>
                      <w:divBdr>
                        <w:top w:val="none" w:sz="0" w:space="0" w:color="auto"/>
                        <w:left w:val="none" w:sz="0" w:space="0" w:color="auto"/>
                        <w:bottom w:val="none" w:sz="0" w:space="0" w:color="auto"/>
                        <w:right w:val="none" w:sz="0" w:space="0" w:color="auto"/>
                      </w:divBdr>
                    </w:div>
                    <w:div w:id="1911307810">
                      <w:marLeft w:val="0"/>
                      <w:marRight w:val="0"/>
                      <w:marTop w:val="0"/>
                      <w:marBottom w:val="0"/>
                      <w:divBdr>
                        <w:top w:val="none" w:sz="0" w:space="0" w:color="auto"/>
                        <w:left w:val="none" w:sz="0" w:space="0" w:color="auto"/>
                        <w:bottom w:val="none" w:sz="0" w:space="0" w:color="auto"/>
                        <w:right w:val="none" w:sz="0" w:space="0" w:color="auto"/>
                      </w:divBdr>
                    </w:div>
                    <w:div w:id="2051103770">
                      <w:marLeft w:val="0"/>
                      <w:marRight w:val="0"/>
                      <w:marTop w:val="0"/>
                      <w:marBottom w:val="0"/>
                      <w:divBdr>
                        <w:top w:val="none" w:sz="0" w:space="0" w:color="auto"/>
                        <w:left w:val="none" w:sz="0" w:space="0" w:color="auto"/>
                        <w:bottom w:val="none" w:sz="0" w:space="0" w:color="auto"/>
                        <w:right w:val="none" w:sz="0" w:space="0" w:color="auto"/>
                      </w:divBdr>
                    </w:div>
                    <w:div w:id="2092386995">
                      <w:marLeft w:val="0"/>
                      <w:marRight w:val="0"/>
                      <w:marTop w:val="0"/>
                      <w:marBottom w:val="0"/>
                      <w:divBdr>
                        <w:top w:val="none" w:sz="0" w:space="0" w:color="auto"/>
                        <w:left w:val="none" w:sz="0" w:space="0" w:color="auto"/>
                        <w:bottom w:val="none" w:sz="0" w:space="0" w:color="auto"/>
                        <w:right w:val="none" w:sz="0" w:space="0" w:color="auto"/>
                      </w:divBdr>
                    </w:div>
                  </w:divsChild>
                </w:div>
                <w:div w:id="455216362">
                  <w:marLeft w:val="0"/>
                  <w:marRight w:val="0"/>
                  <w:marTop w:val="0"/>
                  <w:marBottom w:val="0"/>
                  <w:divBdr>
                    <w:top w:val="none" w:sz="0" w:space="0" w:color="auto"/>
                    <w:left w:val="none" w:sz="0" w:space="0" w:color="auto"/>
                    <w:bottom w:val="none" w:sz="0" w:space="0" w:color="auto"/>
                    <w:right w:val="none" w:sz="0" w:space="0" w:color="auto"/>
                  </w:divBdr>
                  <w:divsChild>
                    <w:div w:id="210505336">
                      <w:marLeft w:val="0"/>
                      <w:marRight w:val="0"/>
                      <w:marTop w:val="0"/>
                      <w:marBottom w:val="0"/>
                      <w:divBdr>
                        <w:top w:val="none" w:sz="0" w:space="0" w:color="auto"/>
                        <w:left w:val="none" w:sz="0" w:space="0" w:color="auto"/>
                        <w:bottom w:val="none" w:sz="0" w:space="0" w:color="auto"/>
                        <w:right w:val="none" w:sz="0" w:space="0" w:color="auto"/>
                      </w:divBdr>
                    </w:div>
                  </w:divsChild>
                </w:div>
                <w:div w:id="460803804">
                  <w:marLeft w:val="0"/>
                  <w:marRight w:val="0"/>
                  <w:marTop w:val="0"/>
                  <w:marBottom w:val="0"/>
                  <w:divBdr>
                    <w:top w:val="none" w:sz="0" w:space="0" w:color="auto"/>
                    <w:left w:val="none" w:sz="0" w:space="0" w:color="auto"/>
                    <w:bottom w:val="none" w:sz="0" w:space="0" w:color="auto"/>
                    <w:right w:val="none" w:sz="0" w:space="0" w:color="auto"/>
                  </w:divBdr>
                  <w:divsChild>
                    <w:div w:id="702095433">
                      <w:marLeft w:val="0"/>
                      <w:marRight w:val="0"/>
                      <w:marTop w:val="0"/>
                      <w:marBottom w:val="0"/>
                      <w:divBdr>
                        <w:top w:val="none" w:sz="0" w:space="0" w:color="auto"/>
                        <w:left w:val="none" w:sz="0" w:space="0" w:color="auto"/>
                        <w:bottom w:val="none" w:sz="0" w:space="0" w:color="auto"/>
                        <w:right w:val="none" w:sz="0" w:space="0" w:color="auto"/>
                      </w:divBdr>
                    </w:div>
                    <w:div w:id="756287239">
                      <w:marLeft w:val="0"/>
                      <w:marRight w:val="0"/>
                      <w:marTop w:val="0"/>
                      <w:marBottom w:val="0"/>
                      <w:divBdr>
                        <w:top w:val="none" w:sz="0" w:space="0" w:color="auto"/>
                        <w:left w:val="none" w:sz="0" w:space="0" w:color="auto"/>
                        <w:bottom w:val="none" w:sz="0" w:space="0" w:color="auto"/>
                        <w:right w:val="none" w:sz="0" w:space="0" w:color="auto"/>
                      </w:divBdr>
                    </w:div>
                    <w:div w:id="824400821">
                      <w:marLeft w:val="0"/>
                      <w:marRight w:val="0"/>
                      <w:marTop w:val="0"/>
                      <w:marBottom w:val="0"/>
                      <w:divBdr>
                        <w:top w:val="none" w:sz="0" w:space="0" w:color="auto"/>
                        <w:left w:val="none" w:sz="0" w:space="0" w:color="auto"/>
                        <w:bottom w:val="none" w:sz="0" w:space="0" w:color="auto"/>
                        <w:right w:val="none" w:sz="0" w:space="0" w:color="auto"/>
                      </w:divBdr>
                    </w:div>
                    <w:div w:id="1680698415">
                      <w:marLeft w:val="0"/>
                      <w:marRight w:val="0"/>
                      <w:marTop w:val="0"/>
                      <w:marBottom w:val="0"/>
                      <w:divBdr>
                        <w:top w:val="none" w:sz="0" w:space="0" w:color="auto"/>
                        <w:left w:val="none" w:sz="0" w:space="0" w:color="auto"/>
                        <w:bottom w:val="none" w:sz="0" w:space="0" w:color="auto"/>
                        <w:right w:val="none" w:sz="0" w:space="0" w:color="auto"/>
                      </w:divBdr>
                    </w:div>
                    <w:div w:id="1867405019">
                      <w:marLeft w:val="0"/>
                      <w:marRight w:val="0"/>
                      <w:marTop w:val="0"/>
                      <w:marBottom w:val="0"/>
                      <w:divBdr>
                        <w:top w:val="none" w:sz="0" w:space="0" w:color="auto"/>
                        <w:left w:val="none" w:sz="0" w:space="0" w:color="auto"/>
                        <w:bottom w:val="none" w:sz="0" w:space="0" w:color="auto"/>
                        <w:right w:val="none" w:sz="0" w:space="0" w:color="auto"/>
                      </w:divBdr>
                    </w:div>
                  </w:divsChild>
                </w:div>
                <w:div w:id="472137369">
                  <w:marLeft w:val="0"/>
                  <w:marRight w:val="0"/>
                  <w:marTop w:val="0"/>
                  <w:marBottom w:val="0"/>
                  <w:divBdr>
                    <w:top w:val="none" w:sz="0" w:space="0" w:color="auto"/>
                    <w:left w:val="none" w:sz="0" w:space="0" w:color="auto"/>
                    <w:bottom w:val="none" w:sz="0" w:space="0" w:color="auto"/>
                    <w:right w:val="none" w:sz="0" w:space="0" w:color="auto"/>
                  </w:divBdr>
                  <w:divsChild>
                    <w:div w:id="4989382">
                      <w:marLeft w:val="0"/>
                      <w:marRight w:val="0"/>
                      <w:marTop w:val="0"/>
                      <w:marBottom w:val="0"/>
                      <w:divBdr>
                        <w:top w:val="none" w:sz="0" w:space="0" w:color="auto"/>
                        <w:left w:val="none" w:sz="0" w:space="0" w:color="auto"/>
                        <w:bottom w:val="none" w:sz="0" w:space="0" w:color="auto"/>
                        <w:right w:val="none" w:sz="0" w:space="0" w:color="auto"/>
                      </w:divBdr>
                    </w:div>
                    <w:div w:id="127667739">
                      <w:marLeft w:val="0"/>
                      <w:marRight w:val="0"/>
                      <w:marTop w:val="0"/>
                      <w:marBottom w:val="0"/>
                      <w:divBdr>
                        <w:top w:val="none" w:sz="0" w:space="0" w:color="auto"/>
                        <w:left w:val="none" w:sz="0" w:space="0" w:color="auto"/>
                        <w:bottom w:val="none" w:sz="0" w:space="0" w:color="auto"/>
                        <w:right w:val="none" w:sz="0" w:space="0" w:color="auto"/>
                      </w:divBdr>
                    </w:div>
                    <w:div w:id="336076404">
                      <w:marLeft w:val="0"/>
                      <w:marRight w:val="0"/>
                      <w:marTop w:val="0"/>
                      <w:marBottom w:val="0"/>
                      <w:divBdr>
                        <w:top w:val="none" w:sz="0" w:space="0" w:color="auto"/>
                        <w:left w:val="none" w:sz="0" w:space="0" w:color="auto"/>
                        <w:bottom w:val="none" w:sz="0" w:space="0" w:color="auto"/>
                        <w:right w:val="none" w:sz="0" w:space="0" w:color="auto"/>
                      </w:divBdr>
                    </w:div>
                    <w:div w:id="683213595">
                      <w:marLeft w:val="0"/>
                      <w:marRight w:val="0"/>
                      <w:marTop w:val="0"/>
                      <w:marBottom w:val="0"/>
                      <w:divBdr>
                        <w:top w:val="none" w:sz="0" w:space="0" w:color="auto"/>
                        <w:left w:val="none" w:sz="0" w:space="0" w:color="auto"/>
                        <w:bottom w:val="none" w:sz="0" w:space="0" w:color="auto"/>
                        <w:right w:val="none" w:sz="0" w:space="0" w:color="auto"/>
                      </w:divBdr>
                    </w:div>
                    <w:div w:id="795102450">
                      <w:marLeft w:val="0"/>
                      <w:marRight w:val="0"/>
                      <w:marTop w:val="0"/>
                      <w:marBottom w:val="0"/>
                      <w:divBdr>
                        <w:top w:val="none" w:sz="0" w:space="0" w:color="auto"/>
                        <w:left w:val="none" w:sz="0" w:space="0" w:color="auto"/>
                        <w:bottom w:val="none" w:sz="0" w:space="0" w:color="auto"/>
                        <w:right w:val="none" w:sz="0" w:space="0" w:color="auto"/>
                      </w:divBdr>
                    </w:div>
                    <w:div w:id="1172335287">
                      <w:marLeft w:val="0"/>
                      <w:marRight w:val="0"/>
                      <w:marTop w:val="0"/>
                      <w:marBottom w:val="0"/>
                      <w:divBdr>
                        <w:top w:val="none" w:sz="0" w:space="0" w:color="auto"/>
                        <w:left w:val="none" w:sz="0" w:space="0" w:color="auto"/>
                        <w:bottom w:val="none" w:sz="0" w:space="0" w:color="auto"/>
                        <w:right w:val="none" w:sz="0" w:space="0" w:color="auto"/>
                      </w:divBdr>
                    </w:div>
                    <w:div w:id="1712533000">
                      <w:marLeft w:val="0"/>
                      <w:marRight w:val="0"/>
                      <w:marTop w:val="0"/>
                      <w:marBottom w:val="0"/>
                      <w:divBdr>
                        <w:top w:val="none" w:sz="0" w:space="0" w:color="auto"/>
                        <w:left w:val="none" w:sz="0" w:space="0" w:color="auto"/>
                        <w:bottom w:val="none" w:sz="0" w:space="0" w:color="auto"/>
                        <w:right w:val="none" w:sz="0" w:space="0" w:color="auto"/>
                      </w:divBdr>
                    </w:div>
                  </w:divsChild>
                </w:div>
                <w:div w:id="472676166">
                  <w:marLeft w:val="0"/>
                  <w:marRight w:val="0"/>
                  <w:marTop w:val="0"/>
                  <w:marBottom w:val="0"/>
                  <w:divBdr>
                    <w:top w:val="none" w:sz="0" w:space="0" w:color="auto"/>
                    <w:left w:val="none" w:sz="0" w:space="0" w:color="auto"/>
                    <w:bottom w:val="none" w:sz="0" w:space="0" w:color="auto"/>
                    <w:right w:val="none" w:sz="0" w:space="0" w:color="auto"/>
                  </w:divBdr>
                  <w:divsChild>
                    <w:div w:id="3410391">
                      <w:marLeft w:val="0"/>
                      <w:marRight w:val="0"/>
                      <w:marTop w:val="0"/>
                      <w:marBottom w:val="0"/>
                      <w:divBdr>
                        <w:top w:val="none" w:sz="0" w:space="0" w:color="auto"/>
                        <w:left w:val="none" w:sz="0" w:space="0" w:color="auto"/>
                        <w:bottom w:val="none" w:sz="0" w:space="0" w:color="auto"/>
                        <w:right w:val="none" w:sz="0" w:space="0" w:color="auto"/>
                      </w:divBdr>
                    </w:div>
                    <w:div w:id="129247779">
                      <w:marLeft w:val="0"/>
                      <w:marRight w:val="0"/>
                      <w:marTop w:val="0"/>
                      <w:marBottom w:val="0"/>
                      <w:divBdr>
                        <w:top w:val="none" w:sz="0" w:space="0" w:color="auto"/>
                        <w:left w:val="none" w:sz="0" w:space="0" w:color="auto"/>
                        <w:bottom w:val="none" w:sz="0" w:space="0" w:color="auto"/>
                        <w:right w:val="none" w:sz="0" w:space="0" w:color="auto"/>
                      </w:divBdr>
                    </w:div>
                    <w:div w:id="229772459">
                      <w:marLeft w:val="0"/>
                      <w:marRight w:val="0"/>
                      <w:marTop w:val="0"/>
                      <w:marBottom w:val="0"/>
                      <w:divBdr>
                        <w:top w:val="none" w:sz="0" w:space="0" w:color="auto"/>
                        <w:left w:val="none" w:sz="0" w:space="0" w:color="auto"/>
                        <w:bottom w:val="none" w:sz="0" w:space="0" w:color="auto"/>
                        <w:right w:val="none" w:sz="0" w:space="0" w:color="auto"/>
                      </w:divBdr>
                    </w:div>
                    <w:div w:id="1095250436">
                      <w:marLeft w:val="0"/>
                      <w:marRight w:val="0"/>
                      <w:marTop w:val="0"/>
                      <w:marBottom w:val="0"/>
                      <w:divBdr>
                        <w:top w:val="none" w:sz="0" w:space="0" w:color="auto"/>
                        <w:left w:val="none" w:sz="0" w:space="0" w:color="auto"/>
                        <w:bottom w:val="none" w:sz="0" w:space="0" w:color="auto"/>
                        <w:right w:val="none" w:sz="0" w:space="0" w:color="auto"/>
                      </w:divBdr>
                    </w:div>
                    <w:div w:id="1750078338">
                      <w:marLeft w:val="0"/>
                      <w:marRight w:val="0"/>
                      <w:marTop w:val="0"/>
                      <w:marBottom w:val="0"/>
                      <w:divBdr>
                        <w:top w:val="none" w:sz="0" w:space="0" w:color="auto"/>
                        <w:left w:val="none" w:sz="0" w:space="0" w:color="auto"/>
                        <w:bottom w:val="none" w:sz="0" w:space="0" w:color="auto"/>
                        <w:right w:val="none" w:sz="0" w:space="0" w:color="auto"/>
                      </w:divBdr>
                    </w:div>
                  </w:divsChild>
                </w:div>
                <w:div w:id="505830999">
                  <w:marLeft w:val="0"/>
                  <w:marRight w:val="0"/>
                  <w:marTop w:val="0"/>
                  <w:marBottom w:val="0"/>
                  <w:divBdr>
                    <w:top w:val="none" w:sz="0" w:space="0" w:color="auto"/>
                    <w:left w:val="none" w:sz="0" w:space="0" w:color="auto"/>
                    <w:bottom w:val="none" w:sz="0" w:space="0" w:color="auto"/>
                    <w:right w:val="none" w:sz="0" w:space="0" w:color="auto"/>
                  </w:divBdr>
                  <w:divsChild>
                    <w:div w:id="1959025714">
                      <w:marLeft w:val="0"/>
                      <w:marRight w:val="0"/>
                      <w:marTop w:val="0"/>
                      <w:marBottom w:val="0"/>
                      <w:divBdr>
                        <w:top w:val="none" w:sz="0" w:space="0" w:color="auto"/>
                        <w:left w:val="none" w:sz="0" w:space="0" w:color="auto"/>
                        <w:bottom w:val="none" w:sz="0" w:space="0" w:color="auto"/>
                        <w:right w:val="none" w:sz="0" w:space="0" w:color="auto"/>
                      </w:divBdr>
                    </w:div>
                  </w:divsChild>
                </w:div>
                <w:div w:id="538398774">
                  <w:marLeft w:val="0"/>
                  <w:marRight w:val="0"/>
                  <w:marTop w:val="0"/>
                  <w:marBottom w:val="0"/>
                  <w:divBdr>
                    <w:top w:val="none" w:sz="0" w:space="0" w:color="auto"/>
                    <w:left w:val="none" w:sz="0" w:space="0" w:color="auto"/>
                    <w:bottom w:val="none" w:sz="0" w:space="0" w:color="auto"/>
                    <w:right w:val="none" w:sz="0" w:space="0" w:color="auto"/>
                  </w:divBdr>
                  <w:divsChild>
                    <w:div w:id="1309818377">
                      <w:marLeft w:val="0"/>
                      <w:marRight w:val="0"/>
                      <w:marTop w:val="0"/>
                      <w:marBottom w:val="0"/>
                      <w:divBdr>
                        <w:top w:val="none" w:sz="0" w:space="0" w:color="auto"/>
                        <w:left w:val="none" w:sz="0" w:space="0" w:color="auto"/>
                        <w:bottom w:val="none" w:sz="0" w:space="0" w:color="auto"/>
                        <w:right w:val="none" w:sz="0" w:space="0" w:color="auto"/>
                      </w:divBdr>
                    </w:div>
                    <w:div w:id="2091924588">
                      <w:marLeft w:val="0"/>
                      <w:marRight w:val="0"/>
                      <w:marTop w:val="0"/>
                      <w:marBottom w:val="0"/>
                      <w:divBdr>
                        <w:top w:val="none" w:sz="0" w:space="0" w:color="auto"/>
                        <w:left w:val="none" w:sz="0" w:space="0" w:color="auto"/>
                        <w:bottom w:val="none" w:sz="0" w:space="0" w:color="auto"/>
                        <w:right w:val="none" w:sz="0" w:space="0" w:color="auto"/>
                      </w:divBdr>
                    </w:div>
                  </w:divsChild>
                </w:div>
                <w:div w:id="539827651">
                  <w:marLeft w:val="0"/>
                  <w:marRight w:val="0"/>
                  <w:marTop w:val="0"/>
                  <w:marBottom w:val="0"/>
                  <w:divBdr>
                    <w:top w:val="none" w:sz="0" w:space="0" w:color="auto"/>
                    <w:left w:val="none" w:sz="0" w:space="0" w:color="auto"/>
                    <w:bottom w:val="none" w:sz="0" w:space="0" w:color="auto"/>
                    <w:right w:val="none" w:sz="0" w:space="0" w:color="auto"/>
                  </w:divBdr>
                  <w:divsChild>
                    <w:div w:id="20395863">
                      <w:marLeft w:val="0"/>
                      <w:marRight w:val="0"/>
                      <w:marTop w:val="0"/>
                      <w:marBottom w:val="0"/>
                      <w:divBdr>
                        <w:top w:val="none" w:sz="0" w:space="0" w:color="auto"/>
                        <w:left w:val="none" w:sz="0" w:space="0" w:color="auto"/>
                        <w:bottom w:val="none" w:sz="0" w:space="0" w:color="auto"/>
                        <w:right w:val="none" w:sz="0" w:space="0" w:color="auto"/>
                      </w:divBdr>
                    </w:div>
                    <w:div w:id="148637979">
                      <w:marLeft w:val="0"/>
                      <w:marRight w:val="0"/>
                      <w:marTop w:val="0"/>
                      <w:marBottom w:val="0"/>
                      <w:divBdr>
                        <w:top w:val="none" w:sz="0" w:space="0" w:color="auto"/>
                        <w:left w:val="none" w:sz="0" w:space="0" w:color="auto"/>
                        <w:bottom w:val="none" w:sz="0" w:space="0" w:color="auto"/>
                        <w:right w:val="none" w:sz="0" w:space="0" w:color="auto"/>
                      </w:divBdr>
                    </w:div>
                    <w:div w:id="553659922">
                      <w:marLeft w:val="0"/>
                      <w:marRight w:val="0"/>
                      <w:marTop w:val="0"/>
                      <w:marBottom w:val="0"/>
                      <w:divBdr>
                        <w:top w:val="none" w:sz="0" w:space="0" w:color="auto"/>
                        <w:left w:val="none" w:sz="0" w:space="0" w:color="auto"/>
                        <w:bottom w:val="none" w:sz="0" w:space="0" w:color="auto"/>
                        <w:right w:val="none" w:sz="0" w:space="0" w:color="auto"/>
                      </w:divBdr>
                    </w:div>
                    <w:div w:id="746079637">
                      <w:marLeft w:val="0"/>
                      <w:marRight w:val="0"/>
                      <w:marTop w:val="0"/>
                      <w:marBottom w:val="0"/>
                      <w:divBdr>
                        <w:top w:val="none" w:sz="0" w:space="0" w:color="auto"/>
                        <w:left w:val="none" w:sz="0" w:space="0" w:color="auto"/>
                        <w:bottom w:val="none" w:sz="0" w:space="0" w:color="auto"/>
                        <w:right w:val="none" w:sz="0" w:space="0" w:color="auto"/>
                      </w:divBdr>
                    </w:div>
                    <w:div w:id="775095347">
                      <w:marLeft w:val="0"/>
                      <w:marRight w:val="0"/>
                      <w:marTop w:val="0"/>
                      <w:marBottom w:val="0"/>
                      <w:divBdr>
                        <w:top w:val="none" w:sz="0" w:space="0" w:color="auto"/>
                        <w:left w:val="none" w:sz="0" w:space="0" w:color="auto"/>
                        <w:bottom w:val="none" w:sz="0" w:space="0" w:color="auto"/>
                        <w:right w:val="none" w:sz="0" w:space="0" w:color="auto"/>
                      </w:divBdr>
                    </w:div>
                    <w:div w:id="882013416">
                      <w:marLeft w:val="0"/>
                      <w:marRight w:val="0"/>
                      <w:marTop w:val="0"/>
                      <w:marBottom w:val="0"/>
                      <w:divBdr>
                        <w:top w:val="none" w:sz="0" w:space="0" w:color="auto"/>
                        <w:left w:val="none" w:sz="0" w:space="0" w:color="auto"/>
                        <w:bottom w:val="none" w:sz="0" w:space="0" w:color="auto"/>
                        <w:right w:val="none" w:sz="0" w:space="0" w:color="auto"/>
                      </w:divBdr>
                    </w:div>
                    <w:div w:id="1236008963">
                      <w:marLeft w:val="0"/>
                      <w:marRight w:val="0"/>
                      <w:marTop w:val="0"/>
                      <w:marBottom w:val="0"/>
                      <w:divBdr>
                        <w:top w:val="none" w:sz="0" w:space="0" w:color="auto"/>
                        <w:left w:val="none" w:sz="0" w:space="0" w:color="auto"/>
                        <w:bottom w:val="none" w:sz="0" w:space="0" w:color="auto"/>
                        <w:right w:val="none" w:sz="0" w:space="0" w:color="auto"/>
                      </w:divBdr>
                    </w:div>
                    <w:div w:id="1851605752">
                      <w:marLeft w:val="0"/>
                      <w:marRight w:val="0"/>
                      <w:marTop w:val="0"/>
                      <w:marBottom w:val="0"/>
                      <w:divBdr>
                        <w:top w:val="none" w:sz="0" w:space="0" w:color="auto"/>
                        <w:left w:val="none" w:sz="0" w:space="0" w:color="auto"/>
                        <w:bottom w:val="none" w:sz="0" w:space="0" w:color="auto"/>
                        <w:right w:val="none" w:sz="0" w:space="0" w:color="auto"/>
                      </w:divBdr>
                    </w:div>
                    <w:div w:id="2004509704">
                      <w:marLeft w:val="0"/>
                      <w:marRight w:val="0"/>
                      <w:marTop w:val="0"/>
                      <w:marBottom w:val="0"/>
                      <w:divBdr>
                        <w:top w:val="none" w:sz="0" w:space="0" w:color="auto"/>
                        <w:left w:val="none" w:sz="0" w:space="0" w:color="auto"/>
                        <w:bottom w:val="none" w:sz="0" w:space="0" w:color="auto"/>
                        <w:right w:val="none" w:sz="0" w:space="0" w:color="auto"/>
                      </w:divBdr>
                    </w:div>
                  </w:divsChild>
                </w:div>
                <w:div w:id="578951267">
                  <w:marLeft w:val="0"/>
                  <w:marRight w:val="0"/>
                  <w:marTop w:val="0"/>
                  <w:marBottom w:val="0"/>
                  <w:divBdr>
                    <w:top w:val="none" w:sz="0" w:space="0" w:color="auto"/>
                    <w:left w:val="none" w:sz="0" w:space="0" w:color="auto"/>
                    <w:bottom w:val="none" w:sz="0" w:space="0" w:color="auto"/>
                    <w:right w:val="none" w:sz="0" w:space="0" w:color="auto"/>
                  </w:divBdr>
                  <w:divsChild>
                    <w:div w:id="26755937">
                      <w:marLeft w:val="0"/>
                      <w:marRight w:val="0"/>
                      <w:marTop w:val="0"/>
                      <w:marBottom w:val="0"/>
                      <w:divBdr>
                        <w:top w:val="none" w:sz="0" w:space="0" w:color="auto"/>
                        <w:left w:val="none" w:sz="0" w:space="0" w:color="auto"/>
                        <w:bottom w:val="none" w:sz="0" w:space="0" w:color="auto"/>
                        <w:right w:val="none" w:sz="0" w:space="0" w:color="auto"/>
                      </w:divBdr>
                    </w:div>
                    <w:div w:id="199974790">
                      <w:marLeft w:val="0"/>
                      <w:marRight w:val="0"/>
                      <w:marTop w:val="0"/>
                      <w:marBottom w:val="0"/>
                      <w:divBdr>
                        <w:top w:val="none" w:sz="0" w:space="0" w:color="auto"/>
                        <w:left w:val="none" w:sz="0" w:space="0" w:color="auto"/>
                        <w:bottom w:val="none" w:sz="0" w:space="0" w:color="auto"/>
                        <w:right w:val="none" w:sz="0" w:space="0" w:color="auto"/>
                      </w:divBdr>
                    </w:div>
                    <w:div w:id="431626519">
                      <w:marLeft w:val="0"/>
                      <w:marRight w:val="0"/>
                      <w:marTop w:val="0"/>
                      <w:marBottom w:val="0"/>
                      <w:divBdr>
                        <w:top w:val="none" w:sz="0" w:space="0" w:color="auto"/>
                        <w:left w:val="none" w:sz="0" w:space="0" w:color="auto"/>
                        <w:bottom w:val="none" w:sz="0" w:space="0" w:color="auto"/>
                        <w:right w:val="none" w:sz="0" w:space="0" w:color="auto"/>
                      </w:divBdr>
                    </w:div>
                    <w:div w:id="1067416232">
                      <w:marLeft w:val="0"/>
                      <w:marRight w:val="0"/>
                      <w:marTop w:val="0"/>
                      <w:marBottom w:val="0"/>
                      <w:divBdr>
                        <w:top w:val="none" w:sz="0" w:space="0" w:color="auto"/>
                        <w:left w:val="none" w:sz="0" w:space="0" w:color="auto"/>
                        <w:bottom w:val="none" w:sz="0" w:space="0" w:color="auto"/>
                        <w:right w:val="none" w:sz="0" w:space="0" w:color="auto"/>
                      </w:divBdr>
                    </w:div>
                    <w:div w:id="1583906114">
                      <w:marLeft w:val="0"/>
                      <w:marRight w:val="0"/>
                      <w:marTop w:val="0"/>
                      <w:marBottom w:val="0"/>
                      <w:divBdr>
                        <w:top w:val="none" w:sz="0" w:space="0" w:color="auto"/>
                        <w:left w:val="none" w:sz="0" w:space="0" w:color="auto"/>
                        <w:bottom w:val="none" w:sz="0" w:space="0" w:color="auto"/>
                        <w:right w:val="none" w:sz="0" w:space="0" w:color="auto"/>
                      </w:divBdr>
                    </w:div>
                    <w:div w:id="1753770665">
                      <w:marLeft w:val="0"/>
                      <w:marRight w:val="0"/>
                      <w:marTop w:val="0"/>
                      <w:marBottom w:val="0"/>
                      <w:divBdr>
                        <w:top w:val="none" w:sz="0" w:space="0" w:color="auto"/>
                        <w:left w:val="none" w:sz="0" w:space="0" w:color="auto"/>
                        <w:bottom w:val="none" w:sz="0" w:space="0" w:color="auto"/>
                        <w:right w:val="none" w:sz="0" w:space="0" w:color="auto"/>
                      </w:divBdr>
                    </w:div>
                    <w:div w:id="2033677153">
                      <w:marLeft w:val="0"/>
                      <w:marRight w:val="0"/>
                      <w:marTop w:val="0"/>
                      <w:marBottom w:val="0"/>
                      <w:divBdr>
                        <w:top w:val="none" w:sz="0" w:space="0" w:color="auto"/>
                        <w:left w:val="none" w:sz="0" w:space="0" w:color="auto"/>
                        <w:bottom w:val="none" w:sz="0" w:space="0" w:color="auto"/>
                        <w:right w:val="none" w:sz="0" w:space="0" w:color="auto"/>
                      </w:divBdr>
                    </w:div>
                  </w:divsChild>
                </w:div>
                <w:div w:id="590745867">
                  <w:marLeft w:val="0"/>
                  <w:marRight w:val="0"/>
                  <w:marTop w:val="0"/>
                  <w:marBottom w:val="0"/>
                  <w:divBdr>
                    <w:top w:val="none" w:sz="0" w:space="0" w:color="auto"/>
                    <w:left w:val="none" w:sz="0" w:space="0" w:color="auto"/>
                    <w:bottom w:val="none" w:sz="0" w:space="0" w:color="auto"/>
                    <w:right w:val="none" w:sz="0" w:space="0" w:color="auto"/>
                  </w:divBdr>
                  <w:divsChild>
                    <w:div w:id="1252351303">
                      <w:marLeft w:val="0"/>
                      <w:marRight w:val="0"/>
                      <w:marTop w:val="0"/>
                      <w:marBottom w:val="0"/>
                      <w:divBdr>
                        <w:top w:val="none" w:sz="0" w:space="0" w:color="auto"/>
                        <w:left w:val="none" w:sz="0" w:space="0" w:color="auto"/>
                        <w:bottom w:val="none" w:sz="0" w:space="0" w:color="auto"/>
                        <w:right w:val="none" w:sz="0" w:space="0" w:color="auto"/>
                      </w:divBdr>
                    </w:div>
                  </w:divsChild>
                </w:div>
                <w:div w:id="591163888">
                  <w:marLeft w:val="0"/>
                  <w:marRight w:val="0"/>
                  <w:marTop w:val="0"/>
                  <w:marBottom w:val="0"/>
                  <w:divBdr>
                    <w:top w:val="none" w:sz="0" w:space="0" w:color="auto"/>
                    <w:left w:val="none" w:sz="0" w:space="0" w:color="auto"/>
                    <w:bottom w:val="none" w:sz="0" w:space="0" w:color="auto"/>
                    <w:right w:val="none" w:sz="0" w:space="0" w:color="auto"/>
                  </w:divBdr>
                  <w:divsChild>
                    <w:div w:id="475611405">
                      <w:marLeft w:val="0"/>
                      <w:marRight w:val="0"/>
                      <w:marTop w:val="0"/>
                      <w:marBottom w:val="0"/>
                      <w:divBdr>
                        <w:top w:val="none" w:sz="0" w:space="0" w:color="auto"/>
                        <w:left w:val="none" w:sz="0" w:space="0" w:color="auto"/>
                        <w:bottom w:val="none" w:sz="0" w:space="0" w:color="auto"/>
                        <w:right w:val="none" w:sz="0" w:space="0" w:color="auto"/>
                      </w:divBdr>
                    </w:div>
                  </w:divsChild>
                </w:div>
                <w:div w:id="591863763">
                  <w:marLeft w:val="0"/>
                  <w:marRight w:val="0"/>
                  <w:marTop w:val="0"/>
                  <w:marBottom w:val="0"/>
                  <w:divBdr>
                    <w:top w:val="none" w:sz="0" w:space="0" w:color="auto"/>
                    <w:left w:val="none" w:sz="0" w:space="0" w:color="auto"/>
                    <w:bottom w:val="none" w:sz="0" w:space="0" w:color="auto"/>
                    <w:right w:val="none" w:sz="0" w:space="0" w:color="auto"/>
                  </w:divBdr>
                  <w:divsChild>
                    <w:div w:id="1552300060">
                      <w:marLeft w:val="0"/>
                      <w:marRight w:val="0"/>
                      <w:marTop w:val="0"/>
                      <w:marBottom w:val="0"/>
                      <w:divBdr>
                        <w:top w:val="none" w:sz="0" w:space="0" w:color="auto"/>
                        <w:left w:val="none" w:sz="0" w:space="0" w:color="auto"/>
                        <w:bottom w:val="none" w:sz="0" w:space="0" w:color="auto"/>
                        <w:right w:val="none" w:sz="0" w:space="0" w:color="auto"/>
                      </w:divBdr>
                    </w:div>
                  </w:divsChild>
                </w:div>
                <w:div w:id="635530041">
                  <w:marLeft w:val="0"/>
                  <w:marRight w:val="0"/>
                  <w:marTop w:val="0"/>
                  <w:marBottom w:val="0"/>
                  <w:divBdr>
                    <w:top w:val="none" w:sz="0" w:space="0" w:color="auto"/>
                    <w:left w:val="none" w:sz="0" w:space="0" w:color="auto"/>
                    <w:bottom w:val="none" w:sz="0" w:space="0" w:color="auto"/>
                    <w:right w:val="none" w:sz="0" w:space="0" w:color="auto"/>
                  </w:divBdr>
                  <w:divsChild>
                    <w:div w:id="930702227">
                      <w:marLeft w:val="0"/>
                      <w:marRight w:val="0"/>
                      <w:marTop w:val="0"/>
                      <w:marBottom w:val="0"/>
                      <w:divBdr>
                        <w:top w:val="none" w:sz="0" w:space="0" w:color="auto"/>
                        <w:left w:val="none" w:sz="0" w:space="0" w:color="auto"/>
                        <w:bottom w:val="none" w:sz="0" w:space="0" w:color="auto"/>
                        <w:right w:val="none" w:sz="0" w:space="0" w:color="auto"/>
                      </w:divBdr>
                    </w:div>
                  </w:divsChild>
                </w:div>
                <w:div w:id="652682521">
                  <w:marLeft w:val="0"/>
                  <w:marRight w:val="0"/>
                  <w:marTop w:val="0"/>
                  <w:marBottom w:val="0"/>
                  <w:divBdr>
                    <w:top w:val="none" w:sz="0" w:space="0" w:color="auto"/>
                    <w:left w:val="none" w:sz="0" w:space="0" w:color="auto"/>
                    <w:bottom w:val="none" w:sz="0" w:space="0" w:color="auto"/>
                    <w:right w:val="none" w:sz="0" w:space="0" w:color="auto"/>
                  </w:divBdr>
                  <w:divsChild>
                    <w:div w:id="1417285797">
                      <w:marLeft w:val="0"/>
                      <w:marRight w:val="0"/>
                      <w:marTop w:val="0"/>
                      <w:marBottom w:val="0"/>
                      <w:divBdr>
                        <w:top w:val="none" w:sz="0" w:space="0" w:color="auto"/>
                        <w:left w:val="none" w:sz="0" w:space="0" w:color="auto"/>
                        <w:bottom w:val="none" w:sz="0" w:space="0" w:color="auto"/>
                        <w:right w:val="none" w:sz="0" w:space="0" w:color="auto"/>
                      </w:divBdr>
                    </w:div>
                  </w:divsChild>
                </w:div>
                <w:div w:id="659890062">
                  <w:marLeft w:val="0"/>
                  <w:marRight w:val="0"/>
                  <w:marTop w:val="0"/>
                  <w:marBottom w:val="0"/>
                  <w:divBdr>
                    <w:top w:val="none" w:sz="0" w:space="0" w:color="auto"/>
                    <w:left w:val="none" w:sz="0" w:space="0" w:color="auto"/>
                    <w:bottom w:val="none" w:sz="0" w:space="0" w:color="auto"/>
                    <w:right w:val="none" w:sz="0" w:space="0" w:color="auto"/>
                  </w:divBdr>
                  <w:divsChild>
                    <w:div w:id="1527403487">
                      <w:marLeft w:val="0"/>
                      <w:marRight w:val="0"/>
                      <w:marTop w:val="0"/>
                      <w:marBottom w:val="0"/>
                      <w:divBdr>
                        <w:top w:val="none" w:sz="0" w:space="0" w:color="auto"/>
                        <w:left w:val="none" w:sz="0" w:space="0" w:color="auto"/>
                        <w:bottom w:val="none" w:sz="0" w:space="0" w:color="auto"/>
                        <w:right w:val="none" w:sz="0" w:space="0" w:color="auto"/>
                      </w:divBdr>
                    </w:div>
                  </w:divsChild>
                </w:div>
                <w:div w:id="687754076">
                  <w:marLeft w:val="0"/>
                  <w:marRight w:val="0"/>
                  <w:marTop w:val="0"/>
                  <w:marBottom w:val="0"/>
                  <w:divBdr>
                    <w:top w:val="none" w:sz="0" w:space="0" w:color="auto"/>
                    <w:left w:val="none" w:sz="0" w:space="0" w:color="auto"/>
                    <w:bottom w:val="none" w:sz="0" w:space="0" w:color="auto"/>
                    <w:right w:val="none" w:sz="0" w:space="0" w:color="auto"/>
                  </w:divBdr>
                  <w:divsChild>
                    <w:div w:id="194925111">
                      <w:marLeft w:val="0"/>
                      <w:marRight w:val="0"/>
                      <w:marTop w:val="0"/>
                      <w:marBottom w:val="0"/>
                      <w:divBdr>
                        <w:top w:val="none" w:sz="0" w:space="0" w:color="auto"/>
                        <w:left w:val="none" w:sz="0" w:space="0" w:color="auto"/>
                        <w:bottom w:val="none" w:sz="0" w:space="0" w:color="auto"/>
                        <w:right w:val="none" w:sz="0" w:space="0" w:color="auto"/>
                      </w:divBdr>
                    </w:div>
                  </w:divsChild>
                </w:div>
                <w:div w:id="692614252">
                  <w:marLeft w:val="0"/>
                  <w:marRight w:val="0"/>
                  <w:marTop w:val="0"/>
                  <w:marBottom w:val="0"/>
                  <w:divBdr>
                    <w:top w:val="none" w:sz="0" w:space="0" w:color="auto"/>
                    <w:left w:val="none" w:sz="0" w:space="0" w:color="auto"/>
                    <w:bottom w:val="none" w:sz="0" w:space="0" w:color="auto"/>
                    <w:right w:val="none" w:sz="0" w:space="0" w:color="auto"/>
                  </w:divBdr>
                  <w:divsChild>
                    <w:div w:id="7148397">
                      <w:marLeft w:val="0"/>
                      <w:marRight w:val="0"/>
                      <w:marTop w:val="0"/>
                      <w:marBottom w:val="0"/>
                      <w:divBdr>
                        <w:top w:val="none" w:sz="0" w:space="0" w:color="auto"/>
                        <w:left w:val="none" w:sz="0" w:space="0" w:color="auto"/>
                        <w:bottom w:val="none" w:sz="0" w:space="0" w:color="auto"/>
                        <w:right w:val="none" w:sz="0" w:space="0" w:color="auto"/>
                      </w:divBdr>
                    </w:div>
                    <w:div w:id="96752517">
                      <w:marLeft w:val="0"/>
                      <w:marRight w:val="0"/>
                      <w:marTop w:val="0"/>
                      <w:marBottom w:val="0"/>
                      <w:divBdr>
                        <w:top w:val="none" w:sz="0" w:space="0" w:color="auto"/>
                        <w:left w:val="none" w:sz="0" w:space="0" w:color="auto"/>
                        <w:bottom w:val="none" w:sz="0" w:space="0" w:color="auto"/>
                        <w:right w:val="none" w:sz="0" w:space="0" w:color="auto"/>
                      </w:divBdr>
                    </w:div>
                    <w:div w:id="351542014">
                      <w:marLeft w:val="0"/>
                      <w:marRight w:val="0"/>
                      <w:marTop w:val="0"/>
                      <w:marBottom w:val="0"/>
                      <w:divBdr>
                        <w:top w:val="none" w:sz="0" w:space="0" w:color="auto"/>
                        <w:left w:val="none" w:sz="0" w:space="0" w:color="auto"/>
                        <w:bottom w:val="none" w:sz="0" w:space="0" w:color="auto"/>
                        <w:right w:val="none" w:sz="0" w:space="0" w:color="auto"/>
                      </w:divBdr>
                    </w:div>
                    <w:div w:id="378750235">
                      <w:marLeft w:val="0"/>
                      <w:marRight w:val="0"/>
                      <w:marTop w:val="0"/>
                      <w:marBottom w:val="0"/>
                      <w:divBdr>
                        <w:top w:val="none" w:sz="0" w:space="0" w:color="auto"/>
                        <w:left w:val="none" w:sz="0" w:space="0" w:color="auto"/>
                        <w:bottom w:val="none" w:sz="0" w:space="0" w:color="auto"/>
                        <w:right w:val="none" w:sz="0" w:space="0" w:color="auto"/>
                      </w:divBdr>
                    </w:div>
                    <w:div w:id="381560405">
                      <w:marLeft w:val="0"/>
                      <w:marRight w:val="0"/>
                      <w:marTop w:val="0"/>
                      <w:marBottom w:val="0"/>
                      <w:divBdr>
                        <w:top w:val="none" w:sz="0" w:space="0" w:color="auto"/>
                        <w:left w:val="none" w:sz="0" w:space="0" w:color="auto"/>
                        <w:bottom w:val="none" w:sz="0" w:space="0" w:color="auto"/>
                        <w:right w:val="none" w:sz="0" w:space="0" w:color="auto"/>
                      </w:divBdr>
                    </w:div>
                    <w:div w:id="443112489">
                      <w:marLeft w:val="0"/>
                      <w:marRight w:val="0"/>
                      <w:marTop w:val="0"/>
                      <w:marBottom w:val="0"/>
                      <w:divBdr>
                        <w:top w:val="none" w:sz="0" w:space="0" w:color="auto"/>
                        <w:left w:val="none" w:sz="0" w:space="0" w:color="auto"/>
                        <w:bottom w:val="none" w:sz="0" w:space="0" w:color="auto"/>
                        <w:right w:val="none" w:sz="0" w:space="0" w:color="auto"/>
                      </w:divBdr>
                    </w:div>
                    <w:div w:id="502742856">
                      <w:marLeft w:val="0"/>
                      <w:marRight w:val="0"/>
                      <w:marTop w:val="0"/>
                      <w:marBottom w:val="0"/>
                      <w:divBdr>
                        <w:top w:val="none" w:sz="0" w:space="0" w:color="auto"/>
                        <w:left w:val="none" w:sz="0" w:space="0" w:color="auto"/>
                        <w:bottom w:val="none" w:sz="0" w:space="0" w:color="auto"/>
                        <w:right w:val="none" w:sz="0" w:space="0" w:color="auto"/>
                      </w:divBdr>
                    </w:div>
                    <w:div w:id="521286195">
                      <w:marLeft w:val="0"/>
                      <w:marRight w:val="0"/>
                      <w:marTop w:val="0"/>
                      <w:marBottom w:val="0"/>
                      <w:divBdr>
                        <w:top w:val="none" w:sz="0" w:space="0" w:color="auto"/>
                        <w:left w:val="none" w:sz="0" w:space="0" w:color="auto"/>
                        <w:bottom w:val="none" w:sz="0" w:space="0" w:color="auto"/>
                        <w:right w:val="none" w:sz="0" w:space="0" w:color="auto"/>
                      </w:divBdr>
                    </w:div>
                    <w:div w:id="733939024">
                      <w:marLeft w:val="0"/>
                      <w:marRight w:val="0"/>
                      <w:marTop w:val="0"/>
                      <w:marBottom w:val="0"/>
                      <w:divBdr>
                        <w:top w:val="none" w:sz="0" w:space="0" w:color="auto"/>
                        <w:left w:val="none" w:sz="0" w:space="0" w:color="auto"/>
                        <w:bottom w:val="none" w:sz="0" w:space="0" w:color="auto"/>
                        <w:right w:val="none" w:sz="0" w:space="0" w:color="auto"/>
                      </w:divBdr>
                    </w:div>
                    <w:div w:id="878738153">
                      <w:marLeft w:val="0"/>
                      <w:marRight w:val="0"/>
                      <w:marTop w:val="0"/>
                      <w:marBottom w:val="0"/>
                      <w:divBdr>
                        <w:top w:val="none" w:sz="0" w:space="0" w:color="auto"/>
                        <w:left w:val="none" w:sz="0" w:space="0" w:color="auto"/>
                        <w:bottom w:val="none" w:sz="0" w:space="0" w:color="auto"/>
                        <w:right w:val="none" w:sz="0" w:space="0" w:color="auto"/>
                      </w:divBdr>
                    </w:div>
                    <w:div w:id="927152389">
                      <w:marLeft w:val="0"/>
                      <w:marRight w:val="0"/>
                      <w:marTop w:val="0"/>
                      <w:marBottom w:val="0"/>
                      <w:divBdr>
                        <w:top w:val="none" w:sz="0" w:space="0" w:color="auto"/>
                        <w:left w:val="none" w:sz="0" w:space="0" w:color="auto"/>
                        <w:bottom w:val="none" w:sz="0" w:space="0" w:color="auto"/>
                        <w:right w:val="none" w:sz="0" w:space="0" w:color="auto"/>
                      </w:divBdr>
                    </w:div>
                    <w:div w:id="940842399">
                      <w:marLeft w:val="0"/>
                      <w:marRight w:val="0"/>
                      <w:marTop w:val="0"/>
                      <w:marBottom w:val="0"/>
                      <w:divBdr>
                        <w:top w:val="none" w:sz="0" w:space="0" w:color="auto"/>
                        <w:left w:val="none" w:sz="0" w:space="0" w:color="auto"/>
                        <w:bottom w:val="none" w:sz="0" w:space="0" w:color="auto"/>
                        <w:right w:val="none" w:sz="0" w:space="0" w:color="auto"/>
                      </w:divBdr>
                    </w:div>
                    <w:div w:id="1064256424">
                      <w:marLeft w:val="0"/>
                      <w:marRight w:val="0"/>
                      <w:marTop w:val="0"/>
                      <w:marBottom w:val="0"/>
                      <w:divBdr>
                        <w:top w:val="none" w:sz="0" w:space="0" w:color="auto"/>
                        <w:left w:val="none" w:sz="0" w:space="0" w:color="auto"/>
                        <w:bottom w:val="none" w:sz="0" w:space="0" w:color="auto"/>
                        <w:right w:val="none" w:sz="0" w:space="0" w:color="auto"/>
                      </w:divBdr>
                    </w:div>
                    <w:div w:id="1201821380">
                      <w:marLeft w:val="0"/>
                      <w:marRight w:val="0"/>
                      <w:marTop w:val="0"/>
                      <w:marBottom w:val="0"/>
                      <w:divBdr>
                        <w:top w:val="none" w:sz="0" w:space="0" w:color="auto"/>
                        <w:left w:val="none" w:sz="0" w:space="0" w:color="auto"/>
                        <w:bottom w:val="none" w:sz="0" w:space="0" w:color="auto"/>
                        <w:right w:val="none" w:sz="0" w:space="0" w:color="auto"/>
                      </w:divBdr>
                    </w:div>
                    <w:div w:id="1262181980">
                      <w:marLeft w:val="0"/>
                      <w:marRight w:val="0"/>
                      <w:marTop w:val="0"/>
                      <w:marBottom w:val="0"/>
                      <w:divBdr>
                        <w:top w:val="none" w:sz="0" w:space="0" w:color="auto"/>
                        <w:left w:val="none" w:sz="0" w:space="0" w:color="auto"/>
                        <w:bottom w:val="none" w:sz="0" w:space="0" w:color="auto"/>
                        <w:right w:val="none" w:sz="0" w:space="0" w:color="auto"/>
                      </w:divBdr>
                    </w:div>
                    <w:div w:id="1346983518">
                      <w:marLeft w:val="0"/>
                      <w:marRight w:val="0"/>
                      <w:marTop w:val="0"/>
                      <w:marBottom w:val="0"/>
                      <w:divBdr>
                        <w:top w:val="none" w:sz="0" w:space="0" w:color="auto"/>
                        <w:left w:val="none" w:sz="0" w:space="0" w:color="auto"/>
                        <w:bottom w:val="none" w:sz="0" w:space="0" w:color="auto"/>
                        <w:right w:val="none" w:sz="0" w:space="0" w:color="auto"/>
                      </w:divBdr>
                    </w:div>
                    <w:div w:id="1490242862">
                      <w:marLeft w:val="0"/>
                      <w:marRight w:val="0"/>
                      <w:marTop w:val="0"/>
                      <w:marBottom w:val="0"/>
                      <w:divBdr>
                        <w:top w:val="none" w:sz="0" w:space="0" w:color="auto"/>
                        <w:left w:val="none" w:sz="0" w:space="0" w:color="auto"/>
                        <w:bottom w:val="none" w:sz="0" w:space="0" w:color="auto"/>
                        <w:right w:val="none" w:sz="0" w:space="0" w:color="auto"/>
                      </w:divBdr>
                    </w:div>
                    <w:div w:id="1497571042">
                      <w:marLeft w:val="0"/>
                      <w:marRight w:val="0"/>
                      <w:marTop w:val="0"/>
                      <w:marBottom w:val="0"/>
                      <w:divBdr>
                        <w:top w:val="none" w:sz="0" w:space="0" w:color="auto"/>
                        <w:left w:val="none" w:sz="0" w:space="0" w:color="auto"/>
                        <w:bottom w:val="none" w:sz="0" w:space="0" w:color="auto"/>
                        <w:right w:val="none" w:sz="0" w:space="0" w:color="auto"/>
                      </w:divBdr>
                    </w:div>
                    <w:div w:id="1498034744">
                      <w:marLeft w:val="0"/>
                      <w:marRight w:val="0"/>
                      <w:marTop w:val="0"/>
                      <w:marBottom w:val="0"/>
                      <w:divBdr>
                        <w:top w:val="none" w:sz="0" w:space="0" w:color="auto"/>
                        <w:left w:val="none" w:sz="0" w:space="0" w:color="auto"/>
                        <w:bottom w:val="none" w:sz="0" w:space="0" w:color="auto"/>
                        <w:right w:val="none" w:sz="0" w:space="0" w:color="auto"/>
                      </w:divBdr>
                    </w:div>
                    <w:div w:id="1713460634">
                      <w:marLeft w:val="0"/>
                      <w:marRight w:val="0"/>
                      <w:marTop w:val="0"/>
                      <w:marBottom w:val="0"/>
                      <w:divBdr>
                        <w:top w:val="none" w:sz="0" w:space="0" w:color="auto"/>
                        <w:left w:val="none" w:sz="0" w:space="0" w:color="auto"/>
                        <w:bottom w:val="none" w:sz="0" w:space="0" w:color="auto"/>
                        <w:right w:val="none" w:sz="0" w:space="0" w:color="auto"/>
                      </w:divBdr>
                    </w:div>
                    <w:div w:id="1903714016">
                      <w:marLeft w:val="0"/>
                      <w:marRight w:val="0"/>
                      <w:marTop w:val="0"/>
                      <w:marBottom w:val="0"/>
                      <w:divBdr>
                        <w:top w:val="none" w:sz="0" w:space="0" w:color="auto"/>
                        <w:left w:val="none" w:sz="0" w:space="0" w:color="auto"/>
                        <w:bottom w:val="none" w:sz="0" w:space="0" w:color="auto"/>
                        <w:right w:val="none" w:sz="0" w:space="0" w:color="auto"/>
                      </w:divBdr>
                    </w:div>
                    <w:div w:id="1924562634">
                      <w:marLeft w:val="0"/>
                      <w:marRight w:val="0"/>
                      <w:marTop w:val="0"/>
                      <w:marBottom w:val="0"/>
                      <w:divBdr>
                        <w:top w:val="none" w:sz="0" w:space="0" w:color="auto"/>
                        <w:left w:val="none" w:sz="0" w:space="0" w:color="auto"/>
                        <w:bottom w:val="none" w:sz="0" w:space="0" w:color="auto"/>
                        <w:right w:val="none" w:sz="0" w:space="0" w:color="auto"/>
                      </w:divBdr>
                    </w:div>
                    <w:div w:id="1938056172">
                      <w:marLeft w:val="0"/>
                      <w:marRight w:val="0"/>
                      <w:marTop w:val="0"/>
                      <w:marBottom w:val="0"/>
                      <w:divBdr>
                        <w:top w:val="none" w:sz="0" w:space="0" w:color="auto"/>
                        <w:left w:val="none" w:sz="0" w:space="0" w:color="auto"/>
                        <w:bottom w:val="none" w:sz="0" w:space="0" w:color="auto"/>
                        <w:right w:val="none" w:sz="0" w:space="0" w:color="auto"/>
                      </w:divBdr>
                    </w:div>
                    <w:div w:id="1983920267">
                      <w:marLeft w:val="0"/>
                      <w:marRight w:val="0"/>
                      <w:marTop w:val="0"/>
                      <w:marBottom w:val="0"/>
                      <w:divBdr>
                        <w:top w:val="none" w:sz="0" w:space="0" w:color="auto"/>
                        <w:left w:val="none" w:sz="0" w:space="0" w:color="auto"/>
                        <w:bottom w:val="none" w:sz="0" w:space="0" w:color="auto"/>
                        <w:right w:val="none" w:sz="0" w:space="0" w:color="auto"/>
                      </w:divBdr>
                    </w:div>
                    <w:div w:id="2123912775">
                      <w:marLeft w:val="0"/>
                      <w:marRight w:val="0"/>
                      <w:marTop w:val="0"/>
                      <w:marBottom w:val="0"/>
                      <w:divBdr>
                        <w:top w:val="none" w:sz="0" w:space="0" w:color="auto"/>
                        <w:left w:val="none" w:sz="0" w:space="0" w:color="auto"/>
                        <w:bottom w:val="none" w:sz="0" w:space="0" w:color="auto"/>
                        <w:right w:val="none" w:sz="0" w:space="0" w:color="auto"/>
                      </w:divBdr>
                    </w:div>
                  </w:divsChild>
                </w:div>
                <w:div w:id="695156612">
                  <w:marLeft w:val="0"/>
                  <w:marRight w:val="0"/>
                  <w:marTop w:val="0"/>
                  <w:marBottom w:val="0"/>
                  <w:divBdr>
                    <w:top w:val="none" w:sz="0" w:space="0" w:color="auto"/>
                    <w:left w:val="none" w:sz="0" w:space="0" w:color="auto"/>
                    <w:bottom w:val="none" w:sz="0" w:space="0" w:color="auto"/>
                    <w:right w:val="none" w:sz="0" w:space="0" w:color="auto"/>
                  </w:divBdr>
                  <w:divsChild>
                    <w:div w:id="396823787">
                      <w:marLeft w:val="0"/>
                      <w:marRight w:val="0"/>
                      <w:marTop w:val="0"/>
                      <w:marBottom w:val="0"/>
                      <w:divBdr>
                        <w:top w:val="none" w:sz="0" w:space="0" w:color="auto"/>
                        <w:left w:val="none" w:sz="0" w:space="0" w:color="auto"/>
                        <w:bottom w:val="none" w:sz="0" w:space="0" w:color="auto"/>
                        <w:right w:val="none" w:sz="0" w:space="0" w:color="auto"/>
                      </w:divBdr>
                    </w:div>
                  </w:divsChild>
                </w:div>
                <w:div w:id="702365035">
                  <w:marLeft w:val="0"/>
                  <w:marRight w:val="0"/>
                  <w:marTop w:val="0"/>
                  <w:marBottom w:val="0"/>
                  <w:divBdr>
                    <w:top w:val="none" w:sz="0" w:space="0" w:color="auto"/>
                    <w:left w:val="none" w:sz="0" w:space="0" w:color="auto"/>
                    <w:bottom w:val="none" w:sz="0" w:space="0" w:color="auto"/>
                    <w:right w:val="none" w:sz="0" w:space="0" w:color="auto"/>
                  </w:divBdr>
                  <w:divsChild>
                    <w:div w:id="1490439151">
                      <w:marLeft w:val="0"/>
                      <w:marRight w:val="0"/>
                      <w:marTop w:val="0"/>
                      <w:marBottom w:val="0"/>
                      <w:divBdr>
                        <w:top w:val="none" w:sz="0" w:space="0" w:color="auto"/>
                        <w:left w:val="none" w:sz="0" w:space="0" w:color="auto"/>
                        <w:bottom w:val="none" w:sz="0" w:space="0" w:color="auto"/>
                        <w:right w:val="none" w:sz="0" w:space="0" w:color="auto"/>
                      </w:divBdr>
                    </w:div>
                  </w:divsChild>
                </w:div>
                <w:div w:id="706178639">
                  <w:marLeft w:val="0"/>
                  <w:marRight w:val="0"/>
                  <w:marTop w:val="0"/>
                  <w:marBottom w:val="0"/>
                  <w:divBdr>
                    <w:top w:val="none" w:sz="0" w:space="0" w:color="auto"/>
                    <w:left w:val="none" w:sz="0" w:space="0" w:color="auto"/>
                    <w:bottom w:val="none" w:sz="0" w:space="0" w:color="auto"/>
                    <w:right w:val="none" w:sz="0" w:space="0" w:color="auto"/>
                  </w:divBdr>
                  <w:divsChild>
                    <w:div w:id="550075767">
                      <w:marLeft w:val="0"/>
                      <w:marRight w:val="0"/>
                      <w:marTop w:val="0"/>
                      <w:marBottom w:val="0"/>
                      <w:divBdr>
                        <w:top w:val="none" w:sz="0" w:space="0" w:color="auto"/>
                        <w:left w:val="none" w:sz="0" w:space="0" w:color="auto"/>
                        <w:bottom w:val="none" w:sz="0" w:space="0" w:color="auto"/>
                        <w:right w:val="none" w:sz="0" w:space="0" w:color="auto"/>
                      </w:divBdr>
                    </w:div>
                    <w:div w:id="1332568108">
                      <w:marLeft w:val="0"/>
                      <w:marRight w:val="0"/>
                      <w:marTop w:val="0"/>
                      <w:marBottom w:val="0"/>
                      <w:divBdr>
                        <w:top w:val="none" w:sz="0" w:space="0" w:color="auto"/>
                        <w:left w:val="none" w:sz="0" w:space="0" w:color="auto"/>
                        <w:bottom w:val="none" w:sz="0" w:space="0" w:color="auto"/>
                        <w:right w:val="none" w:sz="0" w:space="0" w:color="auto"/>
                      </w:divBdr>
                    </w:div>
                    <w:div w:id="1551963570">
                      <w:marLeft w:val="0"/>
                      <w:marRight w:val="0"/>
                      <w:marTop w:val="0"/>
                      <w:marBottom w:val="0"/>
                      <w:divBdr>
                        <w:top w:val="none" w:sz="0" w:space="0" w:color="auto"/>
                        <w:left w:val="none" w:sz="0" w:space="0" w:color="auto"/>
                        <w:bottom w:val="none" w:sz="0" w:space="0" w:color="auto"/>
                        <w:right w:val="none" w:sz="0" w:space="0" w:color="auto"/>
                      </w:divBdr>
                    </w:div>
                    <w:div w:id="1659917667">
                      <w:marLeft w:val="0"/>
                      <w:marRight w:val="0"/>
                      <w:marTop w:val="0"/>
                      <w:marBottom w:val="0"/>
                      <w:divBdr>
                        <w:top w:val="none" w:sz="0" w:space="0" w:color="auto"/>
                        <w:left w:val="none" w:sz="0" w:space="0" w:color="auto"/>
                        <w:bottom w:val="none" w:sz="0" w:space="0" w:color="auto"/>
                        <w:right w:val="none" w:sz="0" w:space="0" w:color="auto"/>
                      </w:divBdr>
                    </w:div>
                    <w:div w:id="1910921623">
                      <w:marLeft w:val="0"/>
                      <w:marRight w:val="0"/>
                      <w:marTop w:val="0"/>
                      <w:marBottom w:val="0"/>
                      <w:divBdr>
                        <w:top w:val="none" w:sz="0" w:space="0" w:color="auto"/>
                        <w:left w:val="none" w:sz="0" w:space="0" w:color="auto"/>
                        <w:bottom w:val="none" w:sz="0" w:space="0" w:color="auto"/>
                        <w:right w:val="none" w:sz="0" w:space="0" w:color="auto"/>
                      </w:divBdr>
                    </w:div>
                  </w:divsChild>
                </w:div>
                <w:div w:id="716583648">
                  <w:marLeft w:val="0"/>
                  <w:marRight w:val="0"/>
                  <w:marTop w:val="0"/>
                  <w:marBottom w:val="0"/>
                  <w:divBdr>
                    <w:top w:val="none" w:sz="0" w:space="0" w:color="auto"/>
                    <w:left w:val="none" w:sz="0" w:space="0" w:color="auto"/>
                    <w:bottom w:val="none" w:sz="0" w:space="0" w:color="auto"/>
                    <w:right w:val="none" w:sz="0" w:space="0" w:color="auto"/>
                  </w:divBdr>
                  <w:divsChild>
                    <w:div w:id="138353066">
                      <w:marLeft w:val="0"/>
                      <w:marRight w:val="0"/>
                      <w:marTop w:val="0"/>
                      <w:marBottom w:val="0"/>
                      <w:divBdr>
                        <w:top w:val="none" w:sz="0" w:space="0" w:color="auto"/>
                        <w:left w:val="none" w:sz="0" w:space="0" w:color="auto"/>
                        <w:bottom w:val="none" w:sz="0" w:space="0" w:color="auto"/>
                        <w:right w:val="none" w:sz="0" w:space="0" w:color="auto"/>
                      </w:divBdr>
                    </w:div>
                  </w:divsChild>
                </w:div>
                <w:div w:id="737287164">
                  <w:marLeft w:val="0"/>
                  <w:marRight w:val="0"/>
                  <w:marTop w:val="0"/>
                  <w:marBottom w:val="0"/>
                  <w:divBdr>
                    <w:top w:val="none" w:sz="0" w:space="0" w:color="auto"/>
                    <w:left w:val="none" w:sz="0" w:space="0" w:color="auto"/>
                    <w:bottom w:val="none" w:sz="0" w:space="0" w:color="auto"/>
                    <w:right w:val="none" w:sz="0" w:space="0" w:color="auto"/>
                  </w:divBdr>
                  <w:divsChild>
                    <w:div w:id="292827564">
                      <w:marLeft w:val="0"/>
                      <w:marRight w:val="0"/>
                      <w:marTop w:val="0"/>
                      <w:marBottom w:val="0"/>
                      <w:divBdr>
                        <w:top w:val="none" w:sz="0" w:space="0" w:color="auto"/>
                        <w:left w:val="none" w:sz="0" w:space="0" w:color="auto"/>
                        <w:bottom w:val="none" w:sz="0" w:space="0" w:color="auto"/>
                        <w:right w:val="none" w:sz="0" w:space="0" w:color="auto"/>
                      </w:divBdr>
                    </w:div>
                    <w:div w:id="769617136">
                      <w:marLeft w:val="0"/>
                      <w:marRight w:val="0"/>
                      <w:marTop w:val="0"/>
                      <w:marBottom w:val="0"/>
                      <w:divBdr>
                        <w:top w:val="none" w:sz="0" w:space="0" w:color="auto"/>
                        <w:left w:val="none" w:sz="0" w:space="0" w:color="auto"/>
                        <w:bottom w:val="none" w:sz="0" w:space="0" w:color="auto"/>
                        <w:right w:val="none" w:sz="0" w:space="0" w:color="auto"/>
                      </w:divBdr>
                    </w:div>
                    <w:div w:id="1333685270">
                      <w:marLeft w:val="0"/>
                      <w:marRight w:val="0"/>
                      <w:marTop w:val="0"/>
                      <w:marBottom w:val="0"/>
                      <w:divBdr>
                        <w:top w:val="none" w:sz="0" w:space="0" w:color="auto"/>
                        <w:left w:val="none" w:sz="0" w:space="0" w:color="auto"/>
                        <w:bottom w:val="none" w:sz="0" w:space="0" w:color="auto"/>
                        <w:right w:val="none" w:sz="0" w:space="0" w:color="auto"/>
                      </w:divBdr>
                    </w:div>
                  </w:divsChild>
                </w:div>
                <w:div w:id="760756804">
                  <w:marLeft w:val="0"/>
                  <w:marRight w:val="0"/>
                  <w:marTop w:val="0"/>
                  <w:marBottom w:val="0"/>
                  <w:divBdr>
                    <w:top w:val="none" w:sz="0" w:space="0" w:color="auto"/>
                    <w:left w:val="none" w:sz="0" w:space="0" w:color="auto"/>
                    <w:bottom w:val="none" w:sz="0" w:space="0" w:color="auto"/>
                    <w:right w:val="none" w:sz="0" w:space="0" w:color="auto"/>
                  </w:divBdr>
                  <w:divsChild>
                    <w:div w:id="23288024">
                      <w:marLeft w:val="0"/>
                      <w:marRight w:val="0"/>
                      <w:marTop w:val="0"/>
                      <w:marBottom w:val="0"/>
                      <w:divBdr>
                        <w:top w:val="none" w:sz="0" w:space="0" w:color="auto"/>
                        <w:left w:val="none" w:sz="0" w:space="0" w:color="auto"/>
                        <w:bottom w:val="none" w:sz="0" w:space="0" w:color="auto"/>
                        <w:right w:val="none" w:sz="0" w:space="0" w:color="auto"/>
                      </w:divBdr>
                    </w:div>
                    <w:div w:id="2053797390">
                      <w:marLeft w:val="0"/>
                      <w:marRight w:val="0"/>
                      <w:marTop w:val="0"/>
                      <w:marBottom w:val="0"/>
                      <w:divBdr>
                        <w:top w:val="none" w:sz="0" w:space="0" w:color="auto"/>
                        <w:left w:val="none" w:sz="0" w:space="0" w:color="auto"/>
                        <w:bottom w:val="none" w:sz="0" w:space="0" w:color="auto"/>
                        <w:right w:val="none" w:sz="0" w:space="0" w:color="auto"/>
                      </w:divBdr>
                    </w:div>
                  </w:divsChild>
                </w:div>
                <w:div w:id="768425682">
                  <w:marLeft w:val="0"/>
                  <w:marRight w:val="0"/>
                  <w:marTop w:val="0"/>
                  <w:marBottom w:val="0"/>
                  <w:divBdr>
                    <w:top w:val="none" w:sz="0" w:space="0" w:color="auto"/>
                    <w:left w:val="none" w:sz="0" w:space="0" w:color="auto"/>
                    <w:bottom w:val="none" w:sz="0" w:space="0" w:color="auto"/>
                    <w:right w:val="none" w:sz="0" w:space="0" w:color="auto"/>
                  </w:divBdr>
                  <w:divsChild>
                    <w:div w:id="292180005">
                      <w:marLeft w:val="0"/>
                      <w:marRight w:val="0"/>
                      <w:marTop w:val="0"/>
                      <w:marBottom w:val="0"/>
                      <w:divBdr>
                        <w:top w:val="none" w:sz="0" w:space="0" w:color="auto"/>
                        <w:left w:val="none" w:sz="0" w:space="0" w:color="auto"/>
                        <w:bottom w:val="none" w:sz="0" w:space="0" w:color="auto"/>
                        <w:right w:val="none" w:sz="0" w:space="0" w:color="auto"/>
                      </w:divBdr>
                    </w:div>
                  </w:divsChild>
                </w:div>
                <w:div w:id="796728547">
                  <w:marLeft w:val="0"/>
                  <w:marRight w:val="0"/>
                  <w:marTop w:val="0"/>
                  <w:marBottom w:val="0"/>
                  <w:divBdr>
                    <w:top w:val="none" w:sz="0" w:space="0" w:color="auto"/>
                    <w:left w:val="none" w:sz="0" w:space="0" w:color="auto"/>
                    <w:bottom w:val="none" w:sz="0" w:space="0" w:color="auto"/>
                    <w:right w:val="none" w:sz="0" w:space="0" w:color="auto"/>
                  </w:divBdr>
                  <w:divsChild>
                    <w:div w:id="96214593">
                      <w:marLeft w:val="0"/>
                      <w:marRight w:val="0"/>
                      <w:marTop w:val="0"/>
                      <w:marBottom w:val="0"/>
                      <w:divBdr>
                        <w:top w:val="none" w:sz="0" w:space="0" w:color="auto"/>
                        <w:left w:val="none" w:sz="0" w:space="0" w:color="auto"/>
                        <w:bottom w:val="none" w:sz="0" w:space="0" w:color="auto"/>
                        <w:right w:val="none" w:sz="0" w:space="0" w:color="auto"/>
                      </w:divBdr>
                    </w:div>
                    <w:div w:id="97214044">
                      <w:marLeft w:val="0"/>
                      <w:marRight w:val="0"/>
                      <w:marTop w:val="0"/>
                      <w:marBottom w:val="0"/>
                      <w:divBdr>
                        <w:top w:val="none" w:sz="0" w:space="0" w:color="auto"/>
                        <w:left w:val="none" w:sz="0" w:space="0" w:color="auto"/>
                        <w:bottom w:val="none" w:sz="0" w:space="0" w:color="auto"/>
                        <w:right w:val="none" w:sz="0" w:space="0" w:color="auto"/>
                      </w:divBdr>
                    </w:div>
                    <w:div w:id="162167956">
                      <w:marLeft w:val="0"/>
                      <w:marRight w:val="0"/>
                      <w:marTop w:val="0"/>
                      <w:marBottom w:val="0"/>
                      <w:divBdr>
                        <w:top w:val="none" w:sz="0" w:space="0" w:color="auto"/>
                        <w:left w:val="none" w:sz="0" w:space="0" w:color="auto"/>
                        <w:bottom w:val="none" w:sz="0" w:space="0" w:color="auto"/>
                        <w:right w:val="none" w:sz="0" w:space="0" w:color="auto"/>
                      </w:divBdr>
                    </w:div>
                    <w:div w:id="325666219">
                      <w:marLeft w:val="0"/>
                      <w:marRight w:val="0"/>
                      <w:marTop w:val="0"/>
                      <w:marBottom w:val="0"/>
                      <w:divBdr>
                        <w:top w:val="none" w:sz="0" w:space="0" w:color="auto"/>
                        <w:left w:val="none" w:sz="0" w:space="0" w:color="auto"/>
                        <w:bottom w:val="none" w:sz="0" w:space="0" w:color="auto"/>
                        <w:right w:val="none" w:sz="0" w:space="0" w:color="auto"/>
                      </w:divBdr>
                    </w:div>
                    <w:div w:id="771780659">
                      <w:marLeft w:val="0"/>
                      <w:marRight w:val="0"/>
                      <w:marTop w:val="0"/>
                      <w:marBottom w:val="0"/>
                      <w:divBdr>
                        <w:top w:val="none" w:sz="0" w:space="0" w:color="auto"/>
                        <w:left w:val="none" w:sz="0" w:space="0" w:color="auto"/>
                        <w:bottom w:val="none" w:sz="0" w:space="0" w:color="auto"/>
                        <w:right w:val="none" w:sz="0" w:space="0" w:color="auto"/>
                      </w:divBdr>
                    </w:div>
                    <w:div w:id="1100488783">
                      <w:marLeft w:val="0"/>
                      <w:marRight w:val="0"/>
                      <w:marTop w:val="0"/>
                      <w:marBottom w:val="0"/>
                      <w:divBdr>
                        <w:top w:val="none" w:sz="0" w:space="0" w:color="auto"/>
                        <w:left w:val="none" w:sz="0" w:space="0" w:color="auto"/>
                        <w:bottom w:val="none" w:sz="0" w:space="0" w:color="auto"/>
                        <w:right w:val="none" w:sz="0" w:space="0" w:color="auto"/>
                      </w:divBdr>
                    </w:div>
                    <w:div w:id="1164861447">
                      <w:marLeft w:val="0"/>
                      <w:marRight w:val="0"/>
                      <w:marTop w:val="0"/>
                      <w:marBottom w:val="0"/>
                      <w:divBdr>
                        <w:top w:val="none" w:sz="0" w:space="0" w:color="auto"/>
                        <w:left w:val="none" w:sz="0" w:space="0" w:color="auto"/>
                        <w:bottom w:val="none" w:sz="0" w:space="0" w:color="auto"/>
                        <w:right w:val="none" w:sz="0" w:space="0" w:color="auto"/>
                      </w:divBdr>
                    </w:div>
                    <w:div w:id="1264218478">
                      <w:marLeft w:val="0"/>
                      <w:marRight w:val="0"/>
                      <w:marTop w:val="0"/>
                      <w:marBottom w:val="0"/>
                      <w:divBdr>
                        <w:top w:val="none" w:sz="0" w:space="0" w:color="auto"/>
                        <w:left w:val="none" w:sz="0" w:space="0" w:color="auto"/>
                        <w:bottom w:val="none" w:sz="0" w:space="0" w:color="auto"/>
                        <w:right w:val="none" w:sz="0" w:space="0" w:color="auto"/>
                      </w:divBdr>
                    </w:div>
                    <w:div w:id="1454401991">
                      <w:marLeft w:val="0"/>
                      <w:marRight w:val="0"/>
                      <w:marTop w:val="0"/>
                      <w:marBottom w:val="0"/>
                      <w:divBdr>
                        <w:top w:val="none" w:sz="0" w:space="0" w:color="auto"/>
                        <w:left w:val="none" w:sz="0" w:space="0" w:color="auto"/>
                        <w:bottom w:val="none" w:sz="0" w:space="0" w:color="auto"/>
                        <w:right w:val="none" w:sz="0" w:space="0" w:color="auto"/>
                      </w:divBdr>
                    </w:div>
                    <w:div w:id="1643346209">
                      <w:marLeft w:val="0"/>
                      <w:marRight w:val="0"/>
                      <w:marTop w:val="0"/>
                      <w:marBottom w:val="0"/>
                      <w:divBdr>
                        <w:top w:val="none" w:sz="0" w:space="0" w:color="auto"/>
                        <w:left w:val="none" w:sz="0" w:space="0" w:color="auto"/>
                        <w:bottom w:val="none" w:sz="0" w:space="0" w:color="auto"/>
                        <w:right w:val="none" w:sz="0" w:space="0" w:color="auto"/>
                      </w:divBdr>
                    </w:div>
                    <w:div w:id="1749379302">
                      <w:marLeft w:val="0"/>
                      <w:marRight w:val="0"/>
                      <w:marTop w:val="0"/>
                      <w:marBottom w:val="0"/>
                      <w:divBdr>
                        <w:top w:val="none" w:sz="0" w:space="0" w:color="auto"/>
                        <w:left w:val="none" w:sz="0" w:space="0" w:color="auto"/>
                        <w:bottom w:val="none" w:sz="0" w:space="0" w:color="auto"/>
                        <w:right w:val="none" w:sz="0" w:space="0" w:color="auto"/>
                      </w:divBdr>
                    </w:div>
                    <w:div w:id="1845052332">
                      <w:marLeft w:val="0"/>
                      <w:marRight w:val="0"/>
                      <w:marTop w:val="0"/>
                      <w:marBottom w:val="0"/>
                      <w:divBdr>
                        <w:top w:val="none" w:sz="0" w:space="0" w:color="auto"/>
                        <w:left w:val="none" w:sz="0" w:space="0" w:color="auto"/>
                        <w:bottom w:val="none" w:sz="0" w:space="0" w:color="auto"/>
                        <w:right w:val="none" w:sz="0" w:space="0" w:color="auto"/>
                      </w:divBdr>
                    </w:div>
                    <w:div w:id="1964194078">
                      <w:marLeft w:val="0"/>
                      <w:marRight w:val="0"/>
                      <w:marTop w:val="0"/>
                      <w:marBottom w:val="0"/>
                      <w:divBdr>
                        <w:top w:val="none" w:sz="0" w:space="0" w:color="auto"/>
                        <w:left w:val="none" w:sz="0" w:space="0" w:color="auto"/>
                        <w:bottom w:val="none" w:sz="0" w:space="0" w:color="auto"/>
                        <w:right w:val="none" w:sz="0" w:space="0" w:color="auto"/>
                      </w:divBdr>
                    </w:div>
                    <w:div w:id="2138720010">
                      <w:marLeft w:val="0"/>
                      <w:marRight w:val="0"/>
                      <w:marTop w:val="0"/>
                      <w:marBottom w:val="0"/>
                      <w:divBdr>
                        <w:top w:val="none" w:sz="0" w:space="0" w:color="auto"/>
                        <w:left w:val="none" w:sz="0" w:space="0" w:color="auto"/>
                        <w:bottom w:val="none" w:sz="0" w:space="0" w:color="auto"/>
                        <w:right w:val="none" w:sz="0" w:space="0" w:color="auto"/>
                      </w:divBdr>
                    </w:div>
                  </w:divsChild>
                </w:div>
                <w:div w:id="796803315">
                  <w:marLeft w:val="0"/>
                  <w:marRight w:val="0"/>
                  <w:marTop w:val="0"/>
                  <w:marBottom w:val="0"/>
                  <w:divBdr>
                    <w:top w:val="none" w:sz="0" w:space="0" w:color="auto"/>
                    <w:left w:val="none" w:sz="0" w:space="0" w:color="auto"/>
                    <w:bottom w:val="none" w:sz="0" w:space="0" w:color="auto"/>
                    <w:right w:val="none" w:sz="0" w:space="0" w:color="auto"/>
                  </w:divBdr>
                  <w:divsChild>
                    <w:div w:id="1279796034">
                      <w:marLeft w:val="0"/>
                      <w:marRight w:val="0"/>
                      <w:marTop w:val="0"/>
                      <w:marBottom w:val="0"/>
                      <w:divBdr>
                        <w:top w:val="none" w:sz="0" w:space="0" w:color="auto"/>
                        <w:left w:val="none" w:sz="0" w:space="0" w:color="auto"/>
                        <w:bottom w:val="none" w:sz="0" w:space="0" w:color="auto"/>
                        <w:right w:val="none" w:sz="0" w:space="0" w:color="auto"/>
                      </w:divBdr>
                    </w:div>
                    <w:div w:id="1744135163">
                      <w:marLeft w:val="0"/>
                      <w:marRight w:val="0"/>
                      <w:marTop w:val="0"/>
                      <w:marBottom w:val="0"/>
                      <w:divBdr>
                        <w:top w:val="none" w:sz="0" w:space="0" w:color="auto"/>
                        <w:left w:val="none" w:sz="0" w:space="0" w:color="auto"/>
                        <w:bottom w:val="none" w:sz="0" w:space="0" w:color="auto"/>
                        <w:right w:val="none" w:sz="0" w:space="0" w:color="auto"/>
                      </w:divBdr>
                    </w:div>
                    <w:div w:id="1866019676">
                      <w:marLeft w:val="0"/>
                      <w:marRight w:val="0"/>
                      <w:marTop w:val="0"/>
                      <w:marBottom w:val="0"/>
                      <w:divBdr>
                        <w:top w:val="none" w:sz="0" w:space="0" w:color="auto"/>
                        <w:left w:val="none" w:sz="0" w:space="0" w:color="auto"/>
                        <w:bottom w:val="none" w:sz="0" w:space="0" w:color="auto"/>
                        <w:right w:val="none" w:sz="0" w:space="0" w:color="auto"/>
                      </w:divBdr>
                    </w:div>
                  </w:divsChild>
                </w:div>
                <w:div w:id="820923397">
                  <w:marLeft w:val="0"/>
                  <w:marRight w:val="0"/>
                  <w:marTop w:val="0"/>
                  <w:marBottom w:val="0"/>
                  <w:divBdr>
                    <w:top w:val="none" w:sz="0" w:space="0" w:color="auto"/>
                    <w:left w:val="none" w:sz="0" w:space="0" w:color="auto"/>
                    <w:bottom w:val="none" w:sz="0" w:space="0" w:color="auto"/>
                    <w:right w:val="none" w:sz="0" w:space="0" w:color="auto"/>
                  </w:divBdr>
                  <w:divsChild>
                    <w:div w:id="814571558">
                      <w:marLeft w:val="0"/>
                      <w:marRight w:val="0"/>
                      <w:marTop w:val="0"/>
                      <w:marBottom w:val="0"/>
                      <w:divBdr>
                        <w:top w:val="none" w:sz="0" w:space="0" w:color="auto"/>
                        <w:left w:val="none" w:sz="0" w:space="0" w:color="auto"/>
                        <w:bottom w:val="none" w:sz="0" w:space="0" w:color="auto"/>
                        <w:right w:val="none" w:sz="0" w:space="0" w:color="auto"/>
                      </w:divBdr>
                    </w:div>
                  </w:divsChild>
                </w:div>
                <w:div w:id="822893441">
                  <w:marLeft w:val="0"/>
                  <w:marRight w:val="0"/>
                  <w:marTop w:val="0"/>
                  <w:marBottom w:val="0"/>
                  <w:divBdr>
                    <w:top w:val="none" w:sz="0" w:space="0" w:color="auto"/>
                    <w:left w:val="none" w:sz="0" w:space="0" w:color="auto"/>
                    <w:bottom w:val="none" w:sz="0" w:space="0" w:color="auto"/>
                    <w:right w:val="none" w:sz="0" w:space="0" w:color="auto"/>
                  </w:divBdr>
                  <w:divsChild>
                    <w:div w:id="384374273">
                      <w:marLeft w:val="0"/>
                      <w:marRight w:val="0"/>
                      <w:marTop w:val="0"/>
                      <w:marBottom w:val="0"/>
                      <w:divBdr>
                        <w:top w:val="none" w:sz="0" w:space="0" w:color="auto"/>
                        <w:left w:val="none" w:sz="0" w:space="0" w:color="auto"/>
                        <w:bottom w:val="none" w:sz="0" w:space="0" w:color="auto"/>
                        <w:right w:val="none" w:sz="0" w:space="0" w:color="auto"/>
                      </w:divBdr>
                    </w:div>
                  </w:divsChild>
                </w:div>
                <w:div w:id="836504458">
                  <w:marLeft w:val="0"/>
                  <w:marRight w:val="0"/>
                  <w:marTop w:val="0"/>
                  <w:marBottom w:val="0"/>
                  <w:divBdr>
                    <w:top w:val="none" w:sz="0" w:space="0" w:color="auto"/>
                    <w:left w:val="none" w:sz="0" w:space="0" w:color="auto"/>
                    <w:bottom w:val="none" w:sz="0" w:space="0" w:color="auto"/>
                    <w:right w:val="none" w:sz="0" w:space="0" w:color="auto"/>
                  </w:divBdr>
                  <w:divsChild>
                    <w:div w:id="1974753558">
                      <w:marLeft w:val="0"/>
                      <w:marRight w:val="0"/>
                      <w:marTop w:val="0"/>
                      <w:marBottom w:val="0"/>
                      <w:divBdr>
                        <w:top w:val="none" w:sz="0" w:space="0" w:color="auto"/>
                        <w:left w:val="none" w:sz="0" w:space="0" w:color="auto"/>
                        <w:bottom w:val="none" w:sz="0" w:space="0" w:color="auto"/>
                        <w:right w:val="none" w:sz="0" w:space="0" w:color="auto"/>
                      </w:divBdr>
                    </w:div>
                  </w:divsChild>
                </w:div>
                <w:div w:id="844788748">
                  <w:marLeft w:val="0"/>
                  <w:marRight w:val="0"/>
                  <w:marTop w:val="0"/>
                  <w:marBottom w:val="0"/>
                  <w:divBdr>
                    <w:top w:val="none" w:sz="0" w:space="0" w:color="auto"/>
                    <w:left w:val="none" w:sz="0" w:space="0" w:color="auto"/>
                    <w:bottom w:val="none" w:sz="0" w:space="0" w:color="auto"/>
                    <w:right w:val="none" w:sz="0" w:space="0" w:color="auto"/>
                  </w:divBdr>
                  <w:divsChild>
                    <w:div w:id="228000246">
                      <w:marLeft w:val="0"/>
                      <w:marRight w:val="0"/>
                      <w:marTop w:val="0"/>
                      <w:marBottom w:val="0"/>
                      <w:divBdr>
                        <w:top w:val="none" w:sz="0" w:space="0" w:color="auto"/>
                        <w:left w:val="none" w:sz="0" w:space="0" w:color="auto"/>
                        <w:bottom w:val="none" w:sz="0" w:space="0" w:color="auto"/>
                        <w:right w:val="none" w:sz="0" w:space="0" w:color="auto"/>
                      </w:divBdr>
                    </w:div>
                    <w:div w:id="1196305733">
                      <w:marLeft w:val="0"/>
                      <w:marRight w:val="0"/>
                      <w:marTop w:val="0"/>
                      <w:marBottom w:val="0"/>
                      <w:divBdr>
                        <w:top w:val="none" w:sz="0" w:space="0" w:color="auto"/>
                        <w:left w:val="none" w:sz="0" w:space="0" w:color="auto"/>
                        <w:bottom w:val="none" w:sz="0" w:space="0" w:color="auto"/>
                        <w:right w:val="none" w:sz="0" w:space="0" w:color="auto"/>
                      </w:divBdr>
                    </w:div>
                    <w:div w:id="1232274165">
                      <w:marLeft w:val="0"/>
                      <w:marRight w:val="0"/>
                      <w:marTop w:val="0"/>
                      <w:marBottom w:val="0"/>
                      <w:divBdr>
                        <w:top w:val="none" w:sz="0" w:space="0" w:color="auto"/>
                        <w:left w:val="none" w:sz="0" w:space="0" w:color="auto"/>
                        <w:bottom w:val="none" w:sz="0" w:space="0" w:color="auto"/>
                        <w:right w:val="none" w:sz="0" w:space="0" w:color="auto"/>
                      </w:divBdr>
                    </w:div>
                    <w:div w:id="1921526145">
                      <w:marLeft w:val="0"/>
                      <w:marRight w:val="0"/>
                      <w:marTop w:val="0"/>
                      <w:marBottom w:val="0"/>
                      <w:divBdr>
                        <w:top w:val="none" w:sz="0" w:space="0" w:color="auto"/>
                        <w:left w:val="none" w:sz="0" w:space="0" w:color="auto"/>
                        <w:bottom w:val="none" w:sz="0" w:space="0" w:color="auto"/>
                        <w:right w:val="none" w:sz="0" w:space="0" w:color="auto"/>
                      </w:divBdr>
                    </w:div>
                    <w:div w:id="2123572193">
                      <w:marLeft w:val="0"/>
                      <w:marRight w:val="0"/>
                      <w:marTop w:val="0"/>
                      <w:marBottom w:val="0"/>
                      <w:divBdr>
                        <w:top w:val="none" w:sz="0" w:space="0" w:color="auto"/>
                        <w:left w:val="none" w:sz="0" w:space="0" w:color="auto"/>
                        <w:bottom w:val="none" w:sz="0" w:space="0" w:color="auto"/>
                        <w:right w:val="none" w:sz="0" w:space="0" w:color="auto"/>
                      </w:divBdr>
                    </w:div>
                  </w:divsChild>
                </w:div>
                <w:div w:id="856961681">
                  <w:marLeft w:val="0"/>
                  <w:marRight w:val="0"/>
                  <w:marTop w:val="0"/>
                  <w:marBottom w:val="0"/>
                  <w:divBdr>
                    <w:top w:val="none" w:sz="0" w:space="0" w:color="auto"/>
                    <w:left w:val="none" w:sz="0" w:space="0" w:color="auto"/>
                    <w:bottom w:val="none" w:sz="0" w:space="0" w:color="auto"/>
                    <w:right w:val="none" w:sz="0" w:space="0" w:color="auto"/>
                  </w:divBdr>
                  <w:divsChild>
                    <w:div w:id="1781953919">
                      <w:marLeft w:val="0"/>
                      <w:marRight w:val="0"/>
                      <w:marTop w:val="0"/>
                      <w:marBottom w:val="0"/>
                      <w:divBdr>
                        <w:top w:val="none" w:sz="0" w:space="0" w:color="auto"/>
                        <w:left w:val="none" w:sz="0" w:space="0" w:color="auto"/>
                        <w:bottom w:val="none" w:sz="0" w:space="0" w:color="auto"/>
                        <w:right w:val="none" w:sz="0" w:space="0" w:color="auto"/>
                      </w:divBdr>
                    </w:div>
                  </w:divsChild>
                </w:div>
                <w:div w:id="858391520">
                  <w:marLeft w:val="0"/>
                  <w:marRight w:val="0"/>
                  <w:marTop w:val="0"/>
                  <w:marBottom w:val="0"/>
                  <w:divBdr>
                    <w:top w:val="none" w:sz="0" w:space="0" w:color="auto"/>
                    <w:left w:val="none" w:sz="0" w:space="0" w:color="auto"/>
                    <w:bottom w:val="none" w:sz="0" w:space="0" w:color="auto"/>
                    <w:right w:val="none" w:sz="0" w:space="0" w:color="auto"/>
                  </w:divBdr>
                  <w:divsChild>
                    <w:div w:id="1751654310">
                      <w:marLeft w:val="0"/>
                      <w:marRight w:val="0"/>
                      <w:marTop w:val="0"/>
                      <w:marBottom w:val="0"/>
                      <w:divBdr>
                        <w:top w:val="none" w:sz="0" w:space="0" w:color="auto"/>
                        <w:left w:val="none" w:sz="0" w:space="0" w:color="auto"/>
                        <w:bottom w:val="none" w:sz="0" w:space="0" w:color="auto"/>
                        <w:right w:val="none" w:sz="0" w:space="0" w:color="auto"/>
                      </w:divBdr>
                    </w:div>
                  </w:divsChild>
                </w:div>
                <w:div w:id="886572819">
                  <w:marLeft w:val="0"/>
                  <w:marRight w:val="0"/>
                  <w:marTop w:val="0"/>
                  <w:marBottom w:val="0"/>
                  <w:divBdr>
                    <w:top w:val="none" w:sz="0" w:space="0" w:color="auto"/>
                    <w:left w:val="none" w:sz="0" w:space="0" w:color="auto"/>
                    <w:bottom w:val="none" w:sz="0" w:space="0" w:color="auto"/>
                    <w:right w:val="none" w:sz="0" w:space="0" w:color="auto"/>
                  </w:divBdr>
                  <w:divsChild>
                    <w:div w:id="193614768">
                      <w:marLeft w:val="0"/>
                      <w:marRight w:val="0"/>
                      <w:marTop w:val="0"/>
                      <w:marBottom w:val="0"/>
                      <w:divBdr>
                        <w:top w:val="none" w:sz="0" w:space="0" w:color="auto"/>
                        <w:left w:val="none" w:sz="0" w:space="0" w:color="auto"/>
                        <w:bottom w:val="none" w:sz="0" w:space="0" w:color="auto"/>
                        <w:right w:val="none" w:sz="0" w:space="0" w:color="auto"/>
                      </w:divBdr>
                    </w:div>
                  </w:divsChild>
                </w:div>
                <w:div w:id="945884763">
                  <w:marLeft w:val="0"/>
                  <w:marRight w:val="0"/>
                  <w:marTop w:val="0"/>
                  <w:marBottom w:val="0"/>
                  <w:divBdr>
                    <w:top w:val="none" w:sz="0" w:space="0" w:color="auto"/>
                    <w:left w:val="none" w:sz="0" w:space="0" w:color="auto"/>
                    <w:bottom w:val="none" w:sz="0" w:space="0" w:color="auto"/>
                    <w:right w:val="none" w:sz="0" w:space="0" w:color="auto"/>
                  </w:divBdr>
                  <w:divsChild>
                    <w:div w:id="11341440">
                      <w:marLeft w:val="0"/>
                      <w:marRight w:val="0"/>
                      <w:marTop w:val="0"/>
                      <w:marBottom w:val="0"/>
                      <w:divBdr>
                        <w:top w:val="none" w:sz="0" w:space="0" w:color="auto"/>
                        <w:left w:val="none" w:sz="0" w:space="0" w:color="auto"/>
                        <w:bottom w:val="none" w:sz="0" w:space="0" w:color="auto"/>
                        <w:right w:val="none" w:sz="0" w:space="0" w:color="auto"/>
                      </w:divBdr>
                    </w:div>
                    <w:div w:id="1175801443">
                      <w:marLeft w:val="0"/>
                      <w:marRight w:val="0"/>
                      <w:marTop w:val="0"/>
                      <w:marBottom w:val="0"/>
                      <w:divBdr>
                        <w:top w:val="none" w:sz="0" w:space="0" w:color="auto"/>
                        <w:left w:val="none" w:sz="0" w:space="0" w:color="auto"/>
                        <w:bottom w:val="none" w:sz="0" w:space="0" w:color="auto"/>
                        <w:right w:val="none" w:sz="0" w:space="0" w:color="auto"/>
                      </w:divBdr>
                    </w:div>
                    <w:div w:id="1254359907">
                      <w:marLeft w:val="0"/>
                      <w:marRight w:val="0"/>
                      <w:marTop w:val="0"/>
                      <w:marBottom w:val="0"/>
                      <w:divBdr>
                        <w:top w:val="none" w:sz="0" w:space="0" w:color="auto"/>
                        <w:left w:val="none" w:sz="0" w:space="0" w:color="auto"/>
                        <w:bottom w:val="none" w:sz="0" w:space="0" w:color="auto"/>
                        <w:right w:val="none" w:sz="0" w:space="0" w:color="auto"/>
                      </w:divBdr>
                    </w:div>
                    <w:div w:id="1373074255">
                      <w:marLeft w:val="0"/>
                      <w:marRight w:val="0"/>
                      <w:marTop w:val="0"/>
                      <w:marBottom w:val="0"/>
                      <w:divBdr>
                        <w:top w:val="none" w:sz="0" w:space="0" w:color="auto"/>
                        <w:left w:val="none" w:sz="0" w:space="0" w:color="auto"/>
                        <w:bottom w:val="none" w:sz="0" w:space="0" w:color="auto"/>
                        <w:right w:val="none" w:sz="0" w:space="0" w:color="auto"/>
                      </w:divBdr>
                    </w:div>
                    <w:div w:id="1413892493">
                      <w:marLeft w:val="0"/>
                      <w:marRight w:val="0"/>
                      <w:marTop w:val="0"/>
                      <w:marBottom w:val="0"/>
                      <w:divBdr>
                        <w:top w:val="none" w:sz="0" w:space="0" w:color="auto"/>
                        <w:left w:val="none" w:sz="0" w:space="0" w:color="auto"/>
                        <w:bottom w:val="none" w:sz="0" w:space="0" w:color="auto"/>
                        <w:right w:val="none" w:sz="0" w:space="0" w:color="auto"/>
                      </w:divBdr>
                    </w:div>
                  </w:divsChild>
                </w:div>
                <w:div w:id="969046224">
                  <w:marLeft w:val="0"/>
                  <w:marRight w:val="0"/>
                  <w:marTop w:val="0"/>
                  <w:marBottom w:val="0"/>
                  <w:divBdr>
                    <w:top w:val="none" w:sz="0" w:space="0" w:color="auto"/>
                    <w:left w:val="none" w:sz="0" w:space="0" w:color="auto"/>
                    <w:bottom w:val="none" w:sz="0" w:space="0" w:color="auto"/>
                    <w:right w:val="none" w:sz="0" w:space="0" w:color="auto"/>
                  </w:divBdr>
                  <w:divsChild>
                    <w:div w:id="440688054">
                      <w:marLeft w:val="0"/>
                      <w:marRight w:val="0"/>
                      <w:marTop w:val="0"/>
                      <w:marBottom w:val="0"/>
                      <w:divBdr>
                        <w:top w:val="none" w:sz="0" w:space="0" w:color="auto"/>
                        <w:left w:val="none" w:sz="0" w:space="0" w:color="auto"/>
                        <w:bottom w:val="none" w:sz="0" w:space="0" w:color="auto"/>
                        <w:right w:val="none" w:sz="0" w:space="0" w:color="auto"/>
                      </w:divBdr>
                    </w:div>
                    <w:div w:id="563292707">
                      <w:marLeft w:val="0"/>
                      <w:marRight w:val="0"/>
                      <w:marTop w:val="0"/>
                      <w:marBottom w:val="0"/>
                      <w:divBdr>
                        <w:top w:val="none" w:sz="0" w:space="0" w:color="auto"/>
                        <w:left w:val="none" w:sz="0" w:space="0" w:color="auto"/>
                        <w:bottom w:val="none" w:sz="0" w:space="0" w:color="auto"/>
                        <w:right w:val="none" w:sz="0" w:space="0" w:color="auto"/>
                      </w:divBdr>
                    </w:div>
                    <w:div w:id="567963885">
                      <w:marLeft w:val="0"/>
                      <w:marRight w:val="0"/>
                      <w:marTop w:val="0"/>
                      <w:marBottom w:val="0"/>
                      <w:divBdr>
                        <w:top w:val="none" w:sz="0" w:space="0" w:color="auto"/>
                        <w:left w:val="none" w:sz="0" w:space="0" w:color="auto"/>
                        <w:bottom w:val="none" w:sz="0" w:space="0" w:color="auto"/>
                        <w:right w:val="none" w:sz="0" w:space="0" w:color="auto"/>
                      </w:divBdr>
                    </w:div>
                    <w:div w:id="921260197">
                      <w:marLeft w:val="0"/>
                      <w:marRight w:val="0"/>
                      <w:marTop w:val="0"/>
                      <w:marBottom w:val="0"/>
                      <w:divBdr>
                        <w:top w:val="none" w:sz="0" w:space="0" w:color="auto"/>
                        <w:left w:val="none" w:sz="0" w:space="0" w:color="auto"/>
                        <w:bottom w:val="none" w:sz="0" w:space="0" w:color="auto"/>
                        <w:right w:val="none" w:sz="0" w:space="0" w:color="auto"/>
                      </w:divBdr>
                    </w:div>
                    <w:div w:id="1434352310">
                      <w:marLeft w:val="0"/>
                      <w:marRight w:val="0"/>
                      <w:marTop w:val="0"/>
                      <w:marBottom w:val="0"/>
                      <w:divBdr>
                        <w:top w:val="none" w:sz="0" w:space="0" w:color="auto"/>
                        <w:left w:val="none" w:sz="0" w:space="0" w:color="auto"/>
                        <w:bottom w:val="none" w:sz="0" w:space="0" w:color="auto"/>
                        <w:right w:val="none" w:sz="0" w:space="0" w:color="auto"/>
                      </w:divBdr>
                    </w:div>
                    <w:div w:id="2028143083">
                      <w:marLeft w:val="0"/>
                      <w:marRight w:val="0"/>
                      <w:marTop w:val="0"/>
                      <w:marBottom w:val="0"/>
                      <w:divBdr>
                        <w:top w:val="none" w:sz="0" w:space="0" w:color="auto"/>
                        <w:left w:val="none" w:sz="0" w:space="0" w:color="auto"/>
                        <w:bottom w:val="none" w:sz="0" w:space="0" w:color="auto"/>
                        <w:right w:val="none" w:sz="0" w:space="0" w:color="auto"/>
                      </w:divBdr>
                    </w:div>
                  </w:divsChild>
                </w:div>
                <w:div w:id="1004624703">
                  <w:marLeft w:val="0"/>
                  <w:marRight w:val="0"/>
                  <w:marTop w:val="0"/>
                  <w:marBottom w:val="0"/>
                  <w:divBdr>
                    <w:top w:val="none" w:sz="0" w:space="0" w:color="auto"/>
                    <w:left w:val="none" w:sz="0" w:space="0" w:color="auto"/>
                    <w:bottom w:val="none" w:sz="0" w:space="0" w:color="auto"/>
                    <w:right w:val="none" w:sz="0" w:space="0" w:color="auto"/>
                  </w:divBdr>
                  <w:divsChild>
                    <w:div w:id="126551712">
                      <w:marLeft w:val="0"/>
                      <w:marRight w:val="0"/>
                      <w:marTop w:val="0"/>
                      <w:marBottom w:val="0"/>
                      <w:divBdr>
                        <w:top w:val="none" w:sz="0" w:space="0" w:color="auto"/>
                        <w:left w:val="none" w:sz="0" w:space="0" w:color="auto"/>
                        <w:bottom w:val="none" w:sz="0" w:space="0" w:color="auto"/>
                        <w:right w:val="none" w:sz="0" w:space="0" w:color="auto"/>
                      </w:divBdr>
                    </w:div>
                  </w:divsChild>
                </w:div>
                <w:div w:id="1009479682">
                  <w:marLeft w:val="0"/>
                  <w:marRight w:val="0"/>
                  <w:marTop w:val="0"/>
                  <w:marBottom w:val="0"/>
                  <w:divBdr>
                    <w:top w:val="none" w:sz="0" w:space="0" w:color="auto"/>
                    <w:left w:val="none" w:sz="0" w:space="0" w:color="auto"/>
                    <w:bottom w:val="none" w:sz="0" w:space="0" w:color="auto"/>
                    <w:right w:val="none" w:sz="0" w:space="0" w:color="auto"/>
                  </w:divBdr>
                  <w:divsChild>
                    <w:div w:id="1050500574">
                      <w:marLeft w:val="0"/>
                      <w:marRight w:val="0"/>
                      <w:marTop w:val="0"/>
                      <w:marBottom w:val="0"/>
                      <w:divBdr>
                        <w:top w:val="none" w:sz="0" w:space="0" w:color="auto"/>
                        <w:left w:val="none" w:sz="0" w:space="0" w:color="auto"/>
                        <w:bottom w:val="none" w:sz="0" w:space="0" w:color="auto"/>
                        <w:right w:val="none" w:sz="0" w:space="0" w:color="auto"/>
                      </w:divBdr>
                    </w:div>
                  </w:divsChild>
                </w:div>
                <w:div w:id="1012797877">
                  <w:marLeft w:val="0"/>
                  <w:marRight w:val="0"/>
                  <w:marTop w:val="0"/>
                  <w:marBottom w:val="0"/>
                  <w:divBdr>
                    <w:top w:val="none" w:sz="0" w:space="0" w:color="auto"/>
                    <w:left w:val="none" w:sz="0" w:space="0" w:color="auto"/>
                    <w:bottom w:val="none" w:sz="0" w:space="0" w:color="auto"/>
                    <w:right w:val="none" w:sz="0" w:space="0" w:color="auto"/>
                  </w:divBdr>
                  <w:divsChild>
                    <w:div w:id="1863548605">
                      <w:marLeft w:val="0"/>
                      <w:marRight w:val="0"/>
                      <w:marTop w:val="0"/>
                      <w:marBottom w:val="0"/>
                      <w:divBdr>
                        <w:top w:val="none" w:sz="0" w:space="0" w:color="auto"/>
                        <w:left w:val="none" w:sz="0" w:space="0" w:color="auto"/>
                        <w:bottom w:val="none" w:sz="0" w:space="0" w:color="auto"/>
                        <w:right w:val="none" w:sz="0" w:space="0" w:color="auto"/>
                      </w:divBdr>
                    </w:div>
                  </w:divsChild>
                </w:div>
                <w:div w:id="1022704714">
                  <w:marLeft w:val="0"/>
                  <w:marRight w:val="0"/>
                  <w:marTop w:val="0"/>
                  <w:marBottom w:val="0"/>
                  <w:divBdr>
                    <w:top w:val="none" w:sz="0" w:space="0" w:color="auto"/>
                    <w:left w:val="none" w:sz="0" w:space="0" w:color="auto"/>
                    <w:bottom w:val="none" w:sz="0" w:space="0" w:color="auto"/>
                    <w:right w:val="none" w:sz="0" w:space="0" w:color="auto"/>
                  </w:divBdr>
                  <w:divsChild>
                    <w:div w:id="72703745">
                      <w:marLeft w:val="0"/>
                      <w:marRight w:val="0"/>
                      <w:marTop w:val="0"/>
                      <w:marBottom w:val="0"/>
                      <w:divBdr>
                        <w:top w:val="none" w:sz="0" w:space="0" w:color="auto"/>
                        <w:left w:val="none" w:sz="0" w:space="0" w:color="auto"/>
                        <w:bottom w:val="none" w:sz="0" w:space="0" w:color="auto"/>
                        <w:right w:val="none" w:sz="0" w:space="0" w:color="auto"/>
                      </w:divBdr>
                    </w:div>
                    <w:div w:id="567155818">
                      <w:marLeft w:val="0"/>
                      <w:marRight w:val="0"/>
                      <w:marTop w:val="0"/>
                      <w:marBottom w:val="0"/>
                      <w:divBdr>
                        <w:top w:val="none" w:sz="0" w:space="0" w:color="auto"/>
                        <w:left w:val="none" w:sz="0" w:space="0" w:color="auto"/>
                        <w:bottom w:val="none" w:sz="0" w:space="0" w:color="auto"/>
                        <w:right w:val="none" w:sz="0" w:space="0" w:color="auto"/>
                      </w:divBdr>
                    </w:div>
                    <w:div w:id="820392792">
                      <w:marLeft w:val="0"/>
                      <w:marRight w:val="0"/>
                      <w:marTop w:val="0"/>
                      <w:marBottom w:val="0"/>
                      <w:divBdr>
                        <w:top w:val="none" w:sz="0" w:space="0" w:color="auto"/>
                        <w:left w:val="none" w:sz="0" w:space="0" w:color="auto"/>
                        <w:bottom w:val="none" w:sz="0" w:space="0" w:color="auto"/>
                        <w:right w:val="none" w:sz="0" w:space="0" w:color="auto"/>
                      </w:divBdr>
                    </w:div>
                    <w:div w:id="1155728805">
                      <w:marLeft w:val="0"/>
                      <w:marRight w:val="0"/>
                      <w:marTop w:val="0"/>
                      <w:marBottom w:val="0"/>
                      <w:divBdr>
                        <w:top w:val="none" w:sz="0" w:space="0" w:color="auto"/>
                        <w:left w:val="none" w:sz="0" w:space="0" w:color="auto"/>
                        <w:bottom w:val="none" w:sz="0" w:space="0" w:color="auto"/>
                        <w:right w:val="none" w:sz="0" w:space="0" w:color="auto"/>
                      </w:divBdr>
                    </w:div>
                    <w:div w:id="1392070762">
                      <w:marLeft w:val="0"/>
                      <w:marRight w:val="0"/>
                      <w:marTop w:val="0"/>
                      <w:marBottom w:val="0"/>
                      <w:divBdr>
                        <w:top w:val="none" w:sz="0" w:space="0" w:color="auto"/>
                        <w:left w:val="none" w:sz="0" w:space="0" w:color="auto"/>
                        <w:bottom w:val="none" w:sz="0" w:space="0" w:color="auto"/>
                        <w:right w:val="none" w:sz="0" w:space="0" w:color="auto"/>
                      </w:divBdr>
                    </w:div>
                  </w:divsChild>
                </w:div>
                <w:div w:id="1039744867">
                  <w:marLeft w:val="0"/>
                  <w:marRight w:val="0"/>
                  <w:marTop w:val="0"/>
                  <w:marBottom w:val="0"/>
                  <w:divBdr>
                    <w:top w:val="none" w:sz="0" w:space="0" w:color="auto"/>
                    <w:left w:val="none" w:sz="0" w:space="0" w:color="auto"/>
                    <w:bottom w:val="none" w:sz="0" w:space="0" w:color="auto"/>
                    <w:right w:val="none" w:sz="0" w:space="0" w:color="auto"/>
                  </w:divBdr>
                  <w:divsChild>
                    <w:div w:id="1012535615">
                      <w:marLeft w:val="0"/>
                      <w:marRight w:val="0"/>
                      <w:marTop w:val="0"/>
                      <w:marBottom w:val="0"/>
                      <w:divBdr>
                        <w:top w:val="none" w:sz="0" w:space="0" w:color="auto"/>
                        <w:left w:val="none" w:sz="0" w:space="0" w:color="auto"/>
                        <w:bottom w:val="none" w:sz="0" w:space="0" w:color="auto"/>
                        <w:right w:val="none" w:sz="0" w:space="0" w:color="auto"/>
                      </w:divBdr>
                    </w:div>
                  </w:divsChild>
                </w:div>
                <w:div w:id="1063527931">
                  <w:marLeft w:val="0"/>
                  <w:marRight w:val="0"/>
                  <w:marTop w:val="0"/>
                  <w:marBottom w:val="0"/>
                  <w:divBdr>
                    <w:top w:val="none" w:sz="0" w:space="0" w:color="auto"/>
                    <w:left w:val="none" w:sz="0" w:space="0" w:color="auto"/>
                    <w:bottom w:val="none" w:sz="0" w:space="0" w:color="auto"/>
                    <w:right w:val="none" w:sz="0" w:space="0" w:color="auto"/>
                  </w:divBdr>
                  <w:divsChild>
                    <w:div w:id="809638652">
                      <w:marLeft w:val="0"/>
                      <w:marRight w:val="0"/>
                      <w:marTop w:val="0"/>
                      <w:marBottom w:val="0"/>
                      <w:divBdr>
                        <w:top w:val="none" w:sz="0" w:space="0" w:color="auto"/>
                        <w:left w:val="none" w:sz="0" w:space="0" w:color="auto"/>
                        <w:bottom w:val="none" w:sz="0" w:space="0" w:color="auto"/>
                        <w:right w:val="none" w:sz="0" w:space="0" w:color="auto"/>
                      </w:divBdr>
                    </w:div>
                  </w:divsChild>
                </w:div>
                <w:div w:id="1081567563">
                  <w:marLeft w:val="0"/>
                  <w:marRight w:val="0"/>
                  <w:marTop w:val="0"/>
                  <w:marBottom w:val="0"/>
                  <w:divBdr>
                    <w:top w:val="none" w:sz="0" w:space="0" w:color="auto"/>
                    <w:left w:val="none" w:sz="0" w:space="0" w:color="auto"/>
                    <w:bottom w:val="none" w:sz="0" w:space="0" w:color="auto"/>
                    <w:right w:val="none" w:sz="0" w:space="0" w:color="auto"/>
                  </w:divBdr>
                  <w:divsChild>
                    <w:div w:id="868564939">
                      <w:marLeft w:val="0"/>
                      <w:marRight w:val="0"/>
                      <w:marTop w:val="0"/>
                      <w:marBottom w:val="0"/>
                      <w:divBdr>
                        <w:top w:val="none" w:sz="0" w:space="0" w:color="auto"/>
                        <w:left w:val="none" w:sz="0" w:space="0" w:color="auto"/>
                        <w:bottom w:val="none" w:sz="0" w:space="0" w:color="auto"/>
                        <w:right w:val="none" w:sz="0" w:space="0" w:color="auto"/>
                      </w:divBdr>
                    </w:div>
                    <w:div w:id="2045791566">
                      <w:marLeft w:val="0"/>
                      <w:marRight w:val="0"/>
                      <w:marTop w:val="0"/>
                      <w:marBottom w:val="0"/>
                      <w:divBdr>
                        <w:top w:val="none" w:sz="0" w:space="0" w:color="auto"/>
                        <w:left w:val="none" w:sz="0" w:space="0" w:color="auto"/>
                        <w:bottom w:val="none" w:sz="0" w:space="0" w:color="auto"/>
                        <w:right w:val="none" w:sz="0" w:space="0" w:color="auto"/>
                      </w:divBdr>
                    </w:div>
                  </w:divsChild>
                </w:div>
                <w:div w:id="1089734863">
                  <w:marLeft w:val="0"/>
                  <w:marRight w:val="0"/>
                  <w:marTop w:val="0"/>
                  <w:marBottom w:val="0"/>
                  <w:divBdr>
                    <w:top w:val="none" w:sz="0" w:space="0" w:color="auto"/>
                    <w:left w:val="none" w:sz="0" w:space="0" w:color="auto"/>
                    <w:bottom w:val="none" w:sz="0" w:space="0" w:color="auto"/>
                    <w:right w:val="none" w:sz="0" w:space="0" w:color="auto"/>
                  </w:divBdr>
                  <w:divsChild>
                    <w:div w:id="547036664">
                      <w:marLeft w:val="0"/>
                      <w:marRight w:val="0"/>
                      <w:marTop w:val="0"/>
                      <w:marBottom w:val="0"/>
                      <w:divBdr>
                        <w:top w:val="none" w:sz="0" w:space="0" w:color="auto"/>
                        <w:left w:val="none" w:sz="0" w:space="0" w:color="auto"/>
                        <w:bottom w:val="none" w:sz="0" w:space="0" w:color="auto"/>
                        <w:right w:val="none" w:sz="0" w:space="0" w:color="auto"/>
                      </w:divBdr>
                    </w:div>
                    <w:div w:id="1467578644">
                      <w:marLeft w:val="0"/>
                      <w:marRight w:val="0"/>
                      <w:marTop w:val="0"/>
                      <w:marBottom w:val="0"/>
                      <w:divBdr>
                        <w:top w:val="none" w:sz="0" w:space="0" w:color="auto"/>
                        <w:left w:val="none" w:sz="0" w:space="0" w:color="auto"/>
                        <w:bottom w:val="none" w:sz="0" w:space="0" w:color="auto"/>
                        <w:right w:val="none" w:sz="0" w:space="0" w:color="auto"/>
                      </w:divBdr>
                    </w:div>
                  </w:divsChild>
                </w:div>
                <w:div w:id="1111121512">
                  <w:marLeft w:val="0"/>
                  <w:marRight w:val="0"/>
                  <w:marTop w:val="0"/>
                  <w:marBottom w:val="0"/>
                  <w:divBdr>
                    <w:top w:val="none" w:sz="0" w:space="0" w:color="auto"/>
                    <w:left w:val="none" w:sz="0" w:space="0" w:color="auto"/>
                    <w:bottom w:val="none" w:sz="0" w:space="0" w:color="auto"/>
                    <w:right w:val="none" w:sz="0" w:space="0" w:color="auto"/>
                  </w:divBdr>
                  <w:divsChild>
                    <w:div w:id="466701386">
                      <w:marLeft w:val="0"/>
                      <w:marRight w:val="0"/>
                      <w:marTop w:val="0"/>
                      <w:marBottom w:val="0"/>
                      <w:divBdr>
                        <w:top w:val="none" w:sz="0" w:space="0" w:color="auto"/>
                        <w:left w:val="none" w:sz="0" w:space="0" w:color="auto"/>
                        <w:bottom w:val="none" w:sz="0" w:space="0" w:color="auto"/>
                        <w:right w:val="none" w:sz="0" w:space="0" w:color="auto"/>
                      </w:divBdr>
                    </w:div>
                  </w:divsChild>
                </w:div>
                <w:div w:id="1111172203">
                  <w:marLeft w:val="0"/>
                  <w:marRight w:val="0"/>
                  <w:marTop w:val="0"/>
                  <w:marBottom w:val="0"/>
                  <w:divBdr>
                    <w:top w:val="none" w:sz="0" w:space="0" w:color="auto"/>
                    <w:left w:val="none" w:sz="0" w:space="0" w:color="auto"/>
                    <w:bottom w:val="none" w:sz="0" w:space="0" w:color="auto"/>
                    <w:right w:val="none" w:sz="0" w:space="0" w:color="auto"/>
                  </w:divBdr>
                  <w:divsChild>
                    <w:div w:id="371267984">
                      <w:marLeft w:val="0"/>
                      <w:marRight w:val="0"/>
                      <w:marTop w:val="0"/>
                      <w:marBottom w:val="0"/>
                      <w:divBdr>
                        <w:top w:val="none" w:sz="0" w:space="0" w:color="auto"/>
                        <w:left w:val="none" w:sz="0" w:space="0" w:color="auto"/>
                        <w:bottom w:val="none" w:sz="0" w:space="0" w:color="auto"/>
                        <w:right w:val="none" w:sz="0" w:space="0" w:color="auto"/>
                      </w:divBdr>
                    </w:div>
                  </w:divsChild>
                </w:div>
                <w:div w:id="1124033234">
                  <w:marLeft w:val="0"/>
                  <w:marRight w:val="0"/>
                  <w:marTop w:val="0"/>
                  <w:marBottom w:val="0"/>
                  <w:divBdr>
                    <w:top w:val="none" w:sz="0" w:space="0" w:color="auto"/>
                    <w:left w:val="none" w:sz="0" w:space="0" w:color="auto"/>
                    <w:bottom w:val="none" w:sz="0" w:space="0" w:color="auto"/>
                    <w:right w:val="none" w:sz="0" w:space="0" w:color="auto"/>
                  </w:divBdr>
                  <w:divsChild>
                    <w:div w:id="1165051827">
                      <w:marLeft w:val="0"/>
                      <w:marRight w:val="0"/>
                      <w:marTop w:val="0"/>
                      <w:marBottom w:val="0"/>
                      <w:divBdr>
                        <w:top w:val="none" w:sz="0" w:space="0" w:color="auto"/>
                        <w:left w:val="none" w:sz="0" w:space="0" w:color="auto"/>
                        <w:bottom w:val="none" w:sz="0" w:space="0" w:color="auto"/>
                        <w:right w:val="none" w:sz="0" w:space="0" w:color="auto"/>
                      </w:divBdr>
                    </w:div>
                  </w:divsChild>
                </w:div>
                <w:div w:id="1132285522">
                  <w:marLeft w:val="0"/>
                  <w:marRight w:val="0"/>
                  <w:marTop w:val="0"/>
                  <w:marBottom w:val="0"/>
                  <w:divBdr>
                    <w:top w:val="none" w:sz="0" w:space="0" w:color="auto"/>
                    <w:left w:val="none" w:sz="0" w:space="0" w:color="auto"/>
                    <w:bottom w:val="none" w:sz="0" w:space="0" w:color="auto"/>
                    <w:right w:val="none" w:sz="0" w:space="0" w:color="auto"/>
                  </w:divBdr>
                  <w:divsChild>
                    <w:div w:id="1862427210">
                      <w:marLeft w:val="0"/>
                      <w:marRight w:val="0"/>
                      <w:marTop w:val="0"/>
                      <w:marBottom w:val="0"/>
                      <w:divBdr>
                        <w:top w:val="none" w:sz="0" w:space="0" w:color="auto"/>
                        <w:left w:val="none" w:sz="0" w:space="0" w:color="auto"/>
                        <w:bottom w:val="none" w:sz="0" w:space="0" w:color="auto"/>
                        <w:right w:val="none" w:sz="0" w:space="0" w:color="auto"/>
                      </w:divBdr>
                    </w:div>
                  </w:divsChild>
                </w:div>
                <w:div w:id="1144926401">
                  <w:marLeft w:val="0"/>
                  <w:marRight w:val="0"/>
                  <w:marTop w:val="0"/>
                  <w:marBottom w:val="0"/>
                  <w:divBdr>
                    <w:top w:val="none" w:sz="0" w:space="0" w:color="auto"/>
                    <w:left w:val="none" w:sz="0" w:space="0" w:color="auto"/>
                    <w:bottom w:val="none" w:sz="0" w:space="0" w:color="auto"/>
                    <w:right w:val="none" w:sz="0" w:space="0" w:color="auto"/>
                  </w:divBdr>
                  <w:divsChild>
                    <w:div w:id="1106387148">
                      <w:marLeft w:val="0"/>
                      <w:marRight w:val="0"/>
                      <w:marTop w:val="0"/>
                      <w:marBottom w:val="0"/>
                      <w:divBdr>
                        <w:top w:val="none" w:sz="0" w:space="0" w:color="auto"/>
                        <w:left w:val="none" w:sz="0" w:space="0" w:color="auto"/>
                        <w:bottom w:val="none" w:sz="0" w:space="0" w:color="auto"/>
                        <w:right w:val="none" w:sz="0" w:space="0" w:color="auto"/>
                      </w:divBdr>
                    </w:div>
                  </w:divsChild>
                </w:div>
                <w:div w:id="1156796450">
                  <w:marLeft w:val="0"/>
                  <w:marRight w:val="0"/>
                  <w:marTop w:val="0"/>
                  <w:marBottom w:val="0"/>
                  <w:divBdr>
                    <w:top w:val="none" w:sz="0" w:space="0" w:color="auto"/>
                    <w:left w:val="none" w:sz="0" w:space="0" w:color="auto"/>
                    <w:bottom w:val="none" w:sz="0" w:space="0" w:color="auto"/>
                    <w:right w:val="none" w:sz="0" w:space="0" w:color="auto"/>
                  </w:divBdr>
                  <w:divsChild>
                    <w:div w:id="45958357">
                      <w:marLeft w:val="0"/>
                      <w:marRight w:val="0"/>
                      <w:marTop w:val="0"/>
                      <w:marBottom w:val="0"/>
                      <w:divBdr>
                        <w:top w:val="none" w:sz="0" w:space="0" w:color="auto"/>
                        <w:left w:val="none" w:sz="0" w:space="0" w:color="auto"/>
                        <w:bottom w:val="none" w:sz="0" w:space="0" w:color="auto"/>
                        <w:right w:val="none" w:sz="0" w:space="0" w:color="auto"/>
                      </w:divBdr>
                    </w:div>
                    <w:div w:id="95291006">
                      <w:marLeft w:val="0"/>
                      <w:marRight w:val="0"/>
                      <w:marTop w:val="0"/>
                      <w:marBottom w:val="0"/>
                      <w:divBdr>
                        <w:top w:val="none" w:sz="0" w:space="0" w:color="auto"/>
                        <w:left w:val="none" w:sz="0" w:space="0" w:color="auto"/>
                        <w:bottom w:val="none" w:sz="0" w:space="0" w:color="auto"/>
                        <w:right w:val="none" w:sz="0" w:space="0" w:color="auto"/>
                      </w:divBdr>
                    </w:div>
                    <w:div w:id="194083029">
                      <w:marLeft w:val="0"/>
                      <w:marRight w:val="0"/>
                      <w:marTop w:val="0"/>
                      <w:marBottom w:val="0"/>
                      <w:divBdr>
                        <w:top w:val="none" w:sz="0" w:space="0" w:color="auto"/>
                        <w:left w:val="none" w:sz="0" w:space="0" w:color="auto"/>
                        <w:bottom w:val="none" w:sz="0" w:space="0" w:color="auto"/>
                        <w:right w:val="none" w:sz="0" w:space="0" w:color="auto"/>
                      </w:divBdr>
                    </w:div>
                    <w:div w:id="321011773">
                      <w:marLeft w:val="0"/>
                      <w:marRight w:val="0"/>
                      <w:marTop w:val="0"/>
                      <w:marBottom w:val="0"/>
                      <w:divBdr>
                        <w:top w:val="none" w:sz="0" w:space="0" w:color="auto"/>
                        <w:left w:val="none" w:sz="0" w:space="0" w:color="auto"/>
                        <w:bottom w:val="none" w:sz="0" w:space="0" w:color="auto"/>
                        <w:right w:val="none" w:sz="0" w:space="0" w:color="auto"/>
                      </w:divBdr>
                    </w:div>
                    <w:div w:id="938636646">
                      <w:marLeft w:val="0"/>
                      <w:marRight w:val="0"/>
                      <w:marTop w:val="0"/>
                      <w:marBottom w:val="0"/>
                      <w:divBdr>
                        <w:top w:val="none" w:sz="0" w:space="0" w:color="auto"/>
                        <w:left w:val="none" w:sz="0" w:space="0" w:color="auto"/>
                        <w:bottom w:val="none" w:sz="0" w:space="0" w:color="auto"/>
                        <w:right w:val="none" w:sz="0" w:space="0" w:color="auto"/>
                      </w:divBdr>
                    </w:div>
                    <w:div w:id="1649553815">
                      <w:marLeft w:val="0"/>
                      <w:marRight w:val="0"/>
                      <w:marTop w:val="0"/>
                      <w:marBottom w:val="0"/>
                      <w:divBdr>
                        <w:top w:val="none" w:sz="0" w:space="0" w:color="auto"/>
                        <w:left w:val="none" w:sz="0" w:space="0" w:color="auto"/>
                        <w:bottom w:val="none" w:sz="0" w:space="0" w:color="auto"/>
                        <w:right w:val="none" w:sz="0" w:space="0" w:color="auto"/>
                      </w:divBdr>
                    </w:div>
                  </w:divsChild>
                </w:div>
                <w:div w:id="1159347810">
                  <w:marLeft w:val="0"/>
                  <w:marRight w:val="0"/>
                  <w:marTop w:val="0"/>
                  <w:marBottom w:val="0"/>
                  <w:divBdr>
                    <w:top w:val="none" w:sz="0" w:space="0" w:color="auto"/>
                    <w:left w:val="none" w:sz="0" w:space="0" w:color="auto"/>
                    <w:bottom w:val="none" w:sz="0" w:space="0" w:color="auto"/>
                    <w:right w:val="none" w:sz="0" w:space="0" w:color="auto"/>
                  </w:divBdr>
                  <w:divsChild>
                    <w:div w:id="1288704637">
                      <w:marLeft w:val="0"/>
                      <w:marRight w:val="0"/>
                      <w:marTop w:val="0"/>
                      <w:marBottom w:val="0"/>
                      <w:divBdr>
                        <w:top w:val="none" w:sz="0" w:space="0" w:color="auto"/>
                        <w:left w:val="none" w:sz="0" w:space="0" w:color="auto"/>
                        <w:bottom w:val="none" w:sz="0" w:space="0" w:color="auto"/>
                        <w:right w:val="none" w:sz="0" w:space="0" w:color="auto"/>
                      </w:divBdr>
                    </w:div>
                  </w:divsChild>
                </w:div>
                <w:div w:id="1159465595">
                  <w:marLeft w:val="0"/>
                  <w:marRight w:val="0"/>
                  <w:marTop w:val="0"/>
                  <w:marBottom w:val="0"/>
                  <w:divBdr>
                    <w:top w:val="none" w:sz="0" w:space="0" w:color="auto"/>
                    <w:left w:val="none" w:sz="0" w:space="0" w:color="auto"/>
                    <w:bottom w:val="none" w:sz="0" w:space="0" w:color="auto"/>
                    <w:right w:val="none" w:sz="0" w:space="0" w:color="auto"/>
                  </w:divBdr>
                  <w:divsChild>
                    <w:div w:id="1169439550">
                      <w:marLeft w:val="0"/>
                      <w:marRight w:val="0"/>
                      <w:marTop w:val="0"/>
                      <w:marBottom w:val="0"/>
                      <w:divBdr>
                        <w:top w:val="none" w:sz="0" w:space="0" w:color="auto"/>
                        <w:left w:val="none" w:sz="0" w:space="0" w:color="auto"/>
                        <w:bottom w:val="none" w:sz="0" w:space="0" w:color="auto"/>
                        <w:right w:val="none" w:sz="0" w:space="0" w:color="auto"/>
                      </w:divBdr>
                    </w:div>
                  </w:divsChild>
                </w:div>
                <w:div w:id="1164472532">
                  <w:marLeft w:val="0"/>
                  <w:marRight w:val="0"/>
                  <w:marTop w:val="0"/>
                  <w:marBottom w:val="0"/>
                  <w:divBdr>
                    <w:top w:val="none" w:sz="0" w:space="0" w:color="auto"/>
                    <w:left w:val="none" w:sz="0" w:space="0" w:color="auto"/>
                    <w:bottom w:val="none" w:sz="0" w:space="0" w:color="auto"/>
                    <w:right w:val="none" w:sz="0" w:space="0" w:color="auto"/>
                  </w:divBdr>
                  <w:divsChild>
                    <w:div w:id="1608198192">
                      <w:marLeft w:val="0"/>
                      <w:marRight w:val="0"/>
                      <w:marTop w:val="0"/>
                      <w:marBottom w:val="0"/>
                      <w:divBdr>
                        <w:top w:val="none" w:sz="0" w:space="0" w:color="auto"/>
                        <w:left w:val="none" w:sz="0" w:space="0" w:color="auto"/>
                        <w:bottom w:val="none" w:sz="0" w:space="0" w:color="auto"/>
                        <w:right w:val="none" w:sz="0" w:space="0" w:color="auto"/>
                      </w:divBdr>
                    </w:div>
                  </w:divsChild>
                </w:div>
                <w:div w:id="1170412204">
                  <w:marLeft w:val="0"/>
                  <w:marRight w:val="0"/>
                  <w:marTop w:val="0"/>
                  <w:marBottom w:val="0"/>
                  <w:divBdr>
                    <w:top w:val="none" w:sz="0" w:space="0" w:color="auto"/>
                    <w:left w:val="none" w:sz="0" w:space="0" w:color="auto"/>
                    <w:bottom w:val="none" w:sz="0" w:space="0" w:color="auto"/>
                    <w:right w:val="none" w:sz="0" w:space="0" w:color="auto"/>
                  </w:divBdr>
                  <w:divsChild>
                    <w:div w:id="1158498878">
                      <w:marLeft w:val="0"/>
                      <w:marRight w:val="0"/>
                      <w:marTop w:val="0"/>
                      <w:marBottom w:val="0"/>
                      <w:divBdr>
                        <w:top w:val="none" w:sz="0" w:space="0" w:color="auto"/>
                        <w:left w:val="none" w:sz="0" w:space="0" w:color="auto"/>
                        <w:bottom w:val="none" w:sz="0" w:space="0" w:color="auto"/>
                        <w:right w:val="none" w:sz="0" w:space="0" w:color="auto"/>
                      </w:divBdr>
                    </w:div>
                  </w:divsChild>
                </w:div>
                <w:div w:id="1175876912">
                  <w:marLeft w:val="0"/>
                  <w:marRight w:val="0"/>
                  <w:marTop w:val="0"/>
                  <w:marBottom w:val="0"/>
                  <w:divBdr>
                    <w:top w:val="none" w:sz="0" w:space="0" w:color="auto"/>
                    <w:left w:val="none" w:sz="0" w:space="0" w:color="auto"/>
                    <w:bottom w:val="none" w:sz="0" w:space="0" w:color="auto"/>
                    <w:right w:val="none" w:sz="0" w:space="0" w:color="auto"/>
                  </w:divBdr>
                  <w:divsChild>
                    <w:div w:id="1593271328">
                      <w:marLeft w:val="0"/>
                      <w:marRight w:val="0"/>
                      <w:marTop w:val="0"/>
                      <w:marBottom w:val="0"/>
                      <w:divBdr>
                        <w:top w:val="none" w:sz="0" w:space="0" w:color="auto"/>
                        <w:left w:val="none" w:sz="0" w:space="0" w:color="auto"/>
                        <w:bottom w:val="none" w:sz="0" w:space="0" w:color="auto"/>
                        <w:right w:val="none" w:sz="0" w:space="0" w:color="auto"/>
                      </w:divBdr>
                    </w:div>
                  </w:divsChild>
                </w:div>
                <w:div w:id="1190684598">
                  <w:marLeft w:val="0"/>
                  <w:marRight w:val="0"/>
                  <w:marTop w:val="0"/>
                  <w:marBottom w:val="0"/>
                  <w:divBdr>
                    <w:top w:val="none" w:sz="0" w:space="0" w:color="auto"/>
                    <w:left w:val="none" w:sz="0" w:space="0" w:color="auto"/>
                    <w:bottom w:val="none" w:sz="0" w:space="0" w:color="auto"/>
                    <w:right w:val="none" w:sz="0" w:space="0" w:color="auto"/>
                  </w:divBdr>
                  <w:divsChild>
                    <w:div w:id="468019266">
                      <w:marLeft w:val="0"/>
                      <w:marRight w:val="0"/>
                      <w:marTop w:val="0"/>
                      <w:marBottom w:val="0"/>
                      <w:divBdr>
                        <w:top w:val="none" w:sz="0" w:space="0" w:color="auto"/>
                        <w:left w:val="none" w:sz="0" w:space="0" w:color="auto"/>
                        <w:bottom w:val="none" w:sz="0" w:space="0" w:color="auto"/>
                        <w:right w:val="none" w:sz="0" w:space="0" w:color="auto"/>
                      </w:divBdr>
                    </w:div>
                  </w:divsChild>
                </w:div>
                <w:div w:id="1193375710">
                  <w:marLeft w:val="0"/>
                  <w:marRight w:val="0"/>
                  <w:marTop w:val="0"/>
                  <w:marBottom w:val="0"/>
                  <w:divBdr>
                    <w:top w:val="none" w:sz="0" w:space="0" w:color="auto"/>
                    <w:left w:val="none" w:sz="0" w:space="0" w:color="auto"/>
                    <w:bottom w:val="none" w:sz="0" w:space="0" w:color="auto"/>
                    <w:right w:val="none" w:sz="0" w:space="0" w:color="auto"/>
                  </w:divBdr>
                  <w:divsChild>
                    <w:div w:id="511458280">
                      <w:marLeft w:val="0"/>
                      <w:marRight w:val="0"/>
                      <w:marTop w:val="0"/>
                      <w:marBottom w:val="0"/>
                      <w:divBdr>
                        <w:top w:val="none" w:sz="0" w:space="0" w:color="auto"/>
                        <w:left w:val="none" w:sz="0" w:space="0" w:color="auto"/>
                        <w:bottom w:val="none" w:sz="0" w:space="0" w:color="auto"/>
                        <w:right w:val="none" w:sz="0" w:space="0" w:color="auto"/>
                      </w:divBdr>
                    </w:div>
                    <w:div w:id="550725703">
                      <w:marLeft w:val="0"/>
                      <w:marRight w:val="0"/>
                      <w:marTop w:val="0"/>
                      <w:marBottom w:val="0"/>
                      <w:divBdr>
                        <w:top w:val="none" w:sz="0" w:space="0" w:color="auto"/>
                        <w:left w:val="none" w:sz="0" w:space="0" w:color="auto"/>
                        <w:bottom w:val="none" w:sz="0" w:space="0" w:color="auto"/>
                        <w:right w:val="none" w:sz="0" w:space="0" w:color="auto"/>
                      </w:divBdr>
                    </w:div>
                    <w:div w:id="634679770">
                      <w:marLeft w:val="0"/>
                      <w:marRight w:val="0"/>
                      <w:marTop w:val="0"/>
                      <w:marBottom w:val="0"/>
                      <w:divBdr>
                        <w:top w:val="none" w:sz="0" w:space="0" w:color="auto"/>
                        <w:left w:val="none" w:sz="0" w:space="0" w:color="auto"/>
                        <w:bottom w:val="none" w:sz="0" w:space="0" w:color="auto"/>
                        <w:right w:val="none" w:sz="0" w:space="0" w:color="auto"/>
                      </w:divBdr>
                    </w:div>
                    <w:div w:id="790828653">
                      <w:marLeft w:val="0"/>
                      <w:marRight w:val="0"/>
                      <w:marTop w:val="0"/>
                      <w:marBottom w:val="0"/>
                      <w:divBdr>
                        <w:top w:val="none" w:sz="0" w:space="0" w:color="auto"/>
                        <w:left w:val="none" w:sz="0" w:space="0" w:color="auto"/>
                        <w:bottom w:val="none" w:sz="0" w:space="0" w:color="auto"/>
                        <w:right w:val="none" w:sz="0" w:space="0" w:color="auto"/>
                      </w:divBdr>
                    </w:div>
                    <w:div w:id="937567820">
                      <w:marLeft w:val="0"/>
                      <w:marRight w:val="0"/>
                      <w:marTop w:val="0"/>
                      <w:marBottom w:val="0"/>
                      <w:divBdr>
                        <w:top w:val="none" w:sz="0" w:space="0" w:color="auto"/>
                        <w:left w:val="none" w:sz="0" w:space="0" w:color="auto"/>
                        <w:bottom w:val="none" w:sz="0" w:space="0" w:color="auto"/>
                        <w:right w:val="none" w:sz="0" w:space="0" w:color="auto"/>
                      </w:divBdr>
                    </w:div>
                    <w:div w:id="995258927">
                      <w:marLeft w:val="0"/>
                      <w:marRight w:val="0"/>
                      <w:marTop w:val="0"/>
                      <w:marBottom w:val="0"/>
                      <w:divBdr>
                        <w:top w:val="none" w:sz="0" w:space="0" w:color="auto"/>
                        <w:left w:val="none" w:sz="0" w:space="0" w:color="auto"/>
                        <w:bottom w:val="none" w:sz="0" w:space="0" w:color="auto"/>
                        <w:right w:val="none" w:sz="0" w:space="0" w:color="auto"/>
                      </w:divBdr>
                    </w:div>
                    <w:div w:id="1445423313">
                      <w:marLeft w:val="0"/>
                      <w:marRight w:val="0"/>
                      <w:marTop w:val="0"/>
                      <w:marBottom w:val="0"/>
                      <w:divBdr>
                        <w:top w:val="none" w:sz="0" w:space="0" w:color="auto"/>
                        <w:left w:val="none" w:sz="0" w:space="0" w:color="auto"/>
                        <w:bottom w:val="none" w:sz="0" w:space="0" w:color="auto"/>
                        <w:right w:val="none" w:sz="0" w:space="0" w:color="auto"/>
                      </w:divBdr>
                    </w:div>
                    <w:div w:id="1596161110">
                      <w:marLeft w:val="0"/>
                      <w:marRight w:val="0"/>
                      <w:marTop w:val="0"/>
                      <w:marBottom w:val="0"/>
                      <w:divBdr>
                        <w:top w:val="none" w:sz="0" w:space="0" w:color="auto"/>
                        <w:left w:val="none" w:sz="0" w:space="0" w:color="auto"/>
                        <w:bottom w:val="none" w:sz="0" w:space="0" w:color="auto"/>
                        <w:right w:val="none" w:sz="0" w:space="0" w:color="auto"/>
                      </w:divBdr>
                    </w:div>
                    <w:div w:id="1792627586">
                      <w:marLeft w:val="0"/>
                      <w:marRight w:val="0"/>
                      <w:marTop w:val="0"/>
                      <w:marBottom w:val="0"/>
                      <w:divBdr>
                        <w:top w:val="none" w:sz="0" w:space="0" w:color="auto"/>
                        <w:left w:val="none" w:sz="0" w:space="0" w:color="auto"/>
                        <w:bottom w:val="none" w:sz="0" w:space="0" w:color="auto"/>
                        <w:right w:val="none" w:sz="0" w:space="0" w:color="auto"/>
                      </w:divBdr>
                    </w:div>
                    <w:div w:id="1964726819">
                      <w:marLeft w:val="0"/>
                      <w:marRight w:val="0"/>
                      <w:marTop w:val="0"/>
                      <w:marBottom w:val="0"/>
                      <w:divBdr>
                        <w:top w:val="none" w:sz="0" w:space="0" w:color="auto"/>
                        <w:left w:val="none" w:sz="0" w:space="0" w:color="auto"/>
                        <w:bottom w:val="none" w:sz="0" w:space="0" w:color="auto"/>
                        <w:right w:val="none" w:sz="0" w:space="0" w:color="auto"/>
                      </w:divBdr>
                    </w:div>
                  </w:divsChild>
                </w:div>
                <w:div w:id="1228686615">
                  <w:marLeft w:val="0"/>
                  <w:marRight w:val="0"/>
                  <w:marTop w:val="0"/>
                  <w:marBottom w:val="0"/>
                  <w:divBdr>
                    <w:top w:val="none" w:sz="0" w:space="0" w:color="auto"/>
                    <w:left w:val="none" w:sz="0" w:space="0" w:color="auto"/>
                    <w:bottom w:val="none" w:sz="0" w:space="0" w:color="auto"/>
                    <w:right w:val="none" w:sz="0" w:space="0" w:color="auto"/>
                  </w:divBdr>
                  <w:divsChild>
                    <w:div w:id="100102954">
                      <w:marLeft w:val="0"/>
                      <w:marRight w:val="0"/>
                      <w:marTop w:val="0"/>
                      <w:marBottom w:val="0"/>
                      <w:divBdr>
                        <w:top w:val="none" w:sz="0" w:space="0" w:color="auto"/>
                        <w:left w:val="none" w:sz="0" w:space="0" w:color="auto"/>
                        <w:bottom w:val="none" w:sz="0" w:space="0" w:color="auto"/>
                        <w:right w:val="none" w:sz="0" w:space="0" w:color="auto"/>
                      </w:divBdr>
                    </w:div>
                    <w:div w:id="735788616">
                      <w:marLeft w:val="0"/>
                      <w:marRight w:val="0"/>
                      <w:marTop w:val="0"/>
                      <w:marBottom w:val="0"/>
                      <w:divBdr>
                        <w:top w:val="none" w:sz="0" w:space="0" w:color="auto"/>
                        <w:left w:val="none" w:sz="0" w:space="0" w:color="auto"/>
                        <w:bottom w:val="none" w:sz="0" w:space="0" w:color="auto"/>
                        <w:right w:val="none" w:sz="0" w:space="0" w:color="auto"/>
                      </w:divBdr>
                    </w:div>
                    <w:div w:id="840314919">
                      <w:marLeft w:val="0"/>
                      <w:marRight w:val="0"/>
                      <w:marTop w:val="0"/>
                      <w:marBottom w:val="0"/>
                      <w:divBdr>
                        <w:top w:val="none" w:sz="0" w:space="0" w:color="auto"/>
                        <w:left w:val="none" w:sz="0" w:space="0" w:color="auto"/>
                        <w:bottom w:val="none" w:sz="0" w:space="0" w:color="auto"/>
                        <w:right w:val="none" w:sz="0" w:space="0" w:color="auto"/>
                      </w:divBdr>
                    </w:div>
                    <w:div w:id="1220631207">
                      <w:marLeft w:val="0"/>
                      <w:marRight w:val="0"/>
                      <w:marTop w:val="0"/>
                      <w:marBottom w:val="0"/>
                      <w:divBdr>
                        <w:top w:val="none" w:sz="0" w:space="0" w:color="auto"/>
                        <w:left w:val="none" w:sz="0" w:space="0" w:color="auto"/>
                        <w:bottom w:val="none" w:sz="0" w:space="0" w:color="auto"/>
                        <w:right w:val="none" w:sz="0" w:space="0" w:color="auto"/>
                      </w:divBdr>
                    </w:div>
                    <w:div w:id="1388649362">
                      <w:marLeft w:val="0"/>
                      <w:marRight w:val="0"/>
                      <w:marTop w:val="0"/>
                      <w:marBottom w:val="0"/>
                      <w:divBdr>
                        <w:top w:val="none" w:sz="0" w:space="0" w:color="auto"/>
                        <w:left w:val="none" w:sz="0" w:space="0" w:color="auto"/>
                        <w:bottom w:val="none" w:sz="0" w:space="0" w:color="auto"/>
                        <w:right w:val="none" w:sz="0" w:space="0" w:color="auto"/>
                      </w:divBdr>
                    </w:div>
                    <w:div w:id="1597715806">
                      <w:marLeft w:val="0"/>
                      <w:marRight w:val="0"/>
                      <w:marTop w:val="0"/>
                      <w:marBottom w:val="0"/>
                      <w:divBdr>
                        <w:top w:val="none" w:sz="0" w:space="0" w:color="auto"/>
                        <w:left w:val="none" w:sz="0" w:space="0" w:color="auto"/>
                        <w:bottom w:val="none" w:sz="0" w:space="0" w:color="auto"/>
                        <w:right w:val="none" w:sz="0" w:space="0" w:color="auto"/>
                      </w:divBdr>
                    </w:div>
                    <w:div w:id="1703506615">
                      <w:marLeft w:val="0"/>
                      <w:marRight w:val="0"/>
                      <w:marTop w:val="0"/>
                      <w:marBottom w:val="0"/>
                      <w:divBdr>
                        <w:top w:val="none" w:sz="0" w:space="0" w:color="auto"/>
                        <w:left w:val="none" w:sz="0" w:space="0" w:color="auto"/>
                        <w:bottom w:val="none" w:sz="0" w:space="0" w:color="auto"/>
                        <w:right w:val="none" w:sz="0" w:space="0" w:color="auto"/>
                      </w:divBdr>
                    </w:div>
                    <w:div w:id="1845322005">
                      <w:marLeft w:val="0"/>
                      <w:marRight w:val="0"/>
                      <w:marTop w:val="0"/>
                      <w:marBottom w:val="0"/>
                      <w:divBdr>
                        <w:top w:val="none" w:sz="0" w:space="0" w:color="auto"/>
                        <w:left w:val="none" w:sz="0" w:space="0" w:color="auto"/>
                        <w:bottom w:val="none" w:sz="0" w:space="0" w:color="auto"/>
                        <w:right w:val="none" w:sz="0" w:space="0" w:color="auto"/>
                      </w:divBdr>
                    </w:div>
                    <w:div w:id="1958221773">
                      <w:marLeft w:val="0"/>
                      <w:marRight w:val="0"/>
                      <w:marTop w:val="0"/>
                      <w:marBottom w:val="0"/>
                      <w:divBdr>
                        <w:top w:val="none" w:sz="0" w:space="0" w:color="auto"/>
                        <w:left w:val="none" w:sz="0" w:space="0" w:color="auto"/>
                        <w:bottom w:val="none" w:sz="0" w:space="0" w:color="auto"/>
                        <w:right w:val="none" w:sz="0" w:space="0" w:color="auto"/>
                      </w:divBdr>
                    </w:div>
                  </w:divsChild>
                </w:div>
                <w:div w:id="1274241984">
                  <w:marLeft w:val="0"/>
                  <w:marRight w:val="0"/>
                  <w:marTop w:val="0"/>
                  <w:marBottom w:val="0"/>
                  <w:divBdr>
                    <w:top w:val="none" w:sz="0" w:space="0" w:color="auto"/>
                    <w:left w:val="none" w:sz="0" w:space="0" w:color="auto"/>
                    <w:bottom w:val="none" w:sz="0" w:space="0" w:color="auto"/>
                    <w:right w:val="none" w:sz="0" w:space="0" w:color="auto"/>
                  </w:divBdr>
                  <w:divsChild>
                    <w:div w:id="1889099428">
                      <w:marLeft w:val="0"/>
                      <w:marRight w:val="0"/>
                      <w:marTop w:val="0"/>
                      <w:marBottom w:val="0"/>
                      <w:divBdr>
                        <w:top w:val="none" w:sz="0" w:space="0" w:color="auto"/>
                        <w:left w:val="none" w:sz="0" w:space="0" w:color="auto"/>
                        <w:bottom w:val="none" w:sz="0" w:space="0" w:color="auto"/>
                        <w:right w:val="none" w:sz="0" w:space="0" w:color="auto"/>
                      </w:divBdr>
                    </w:div>
                  </w:divsChild>
                </w:div>
                <w:div w:id="1310480241">
                  <w:marLeft w:val="0"/>
                  <w:marRight w:val="0"/>
                  <w:marTop w:val="0"/>
                  <w:marBottom w:val="0"/>
                  <w:divBdr>
                    <w:top w:val="none" w:sz="0" w:space="0" w:color="auto"/>
                    <w:left w:val="none" w:sz="0" w:space="0" w:color="auto"/>
                    <w:bottom w:val="none" w:sz="0" w:space="0" w:color="auto"/>
                    <w:right w:val="none" w:sz="0" w:space="0" w:color="auto"/>
                  </w:divBdr>
                  <w:divsChild>
                    <w:div w:id="107550827">
                      <w:marLeft w:val="0"/>
                      <w:marRight w:val="0"/>
                      <w:marTop w:val="0"/>
                      <w:marBottom w:val="0"/>
                      <w:divBdr>
                        <w:top w:val="none" w:sz="0" w:space="0" w:color="auto"/>
                        <w:left w:val="none" w:sz="0" w:space="0" w:color="auto"/>
                        <w:bottom w:val="none" w:sz="0" w:space="0" w:color="auto"/>
                        <w:right w:val="none" w:sz="0" w:space="0" w:color="auto"/>
                      </w:divBdr>
                    </w:div>
                    <w:div w:id="251202375">
                      <w:marLeft w:val="0"/>
                      <w:marRight w:val="0"/>
                      <w:marTop w:val="0"/>
                      <w:marBottom w:val="0"/>
                      <w:divBdr>
                        <w:top w:val="none" w:sz="0" w:space="0" w:color="auto"/>
                        <w:left w:val="none" w:sz="0" w:space="0" w:color="auto"/>
                        <w:bottom w:val="none" w:sz="0" w:space="0" w:color="auto"/>
                        <w:right w:val="none" w:sz="0" w:space="0" w:color="auto"/>
                      </w:divBdr>
                    </w:div>
                    <w:div w:id="286860073">
                      <w:marLeft w:val="0"/>
                      <w:marRight w:val="0"/>
                      <w:marTop w:val="0"/>
                      <w:marBottom w:val="0"/>
                      <w:divBdr>
                        <w:top w:val="none" w:sz="0" w:space="0" w:color="auto"/>
                        <w:left w:val="none" w:sz="0" w:space="0" w:color="auto"/>
                        <w:bottom w:val="none" w:sz="0" w:space="0" w:color="auto"/>
                        <w:right w:val="none" w:sz="0" w:space="0" w:color="auto"/>
                      </w:divBdr>
                    </w:div>
                    <w:div w:id="406876899">
                      <w:marLeft w:val="0"/>
                      <w:marRight w:val="0"/>
                      <w:marTop w:val="0"/>
                      <w:marBottom w:val="0"/>
                      <w:divBdr>
                        <w:top w:val="none" w:sz="0" w:space="0" w:color="auto"/>
                        <w:left w:val="none" w:sz="0" w:space="0" w:color="auto"/>
                        <w:bottom w:val="none" w:sz="0" w:space="0" w:color="auto"/>
                        <w:right w:val="none" w:sz="0" w:space="0" w:color="auto"/>
                      </w:divBdr>
                    </w:div>
                    <w:div w:id="849755744">
                      <w:marLeft w:val="0"/>
                      <w:marRight w:val="0"/>
                      <w:marTop w:val="0"/>
                      <w:marBottom w:val="0"/>
                      <w:divBdr>
                        <w:top w:val="none" w:sz="0" w:space="0" w:color="auto"/>
                        <w:left w:val="none" w:sz="0" w:space="0" w:color="auto"/>
                        <w:bottom w:val="none" w:sz="0" w:space="0" w:color="auto"/>
                        <w:right w:val="none" w:sz="0" w:space="0" w:color="auto"/>
                      </w:divBdr>
                    </w:div>
                    <w:div w:id="965428091">
                      <w:marLeft w:val="0"/>
                      <w:marRight w:val="0"/>
                      <w:marTop w:val="0"/>
                      <w:marBottom w:val="0"/>
                      <w:divBdr>
                        <w:top w:val="none" w:sz="0" w:space="0" w:color="auto"/>
                        <w:left w:val="none" w:sz="0" w:space="0" w:color="auto"/>
                        <w:bottom w:val="none" w:sz="0" w:space="0" w:color="auto"/>
                        <w:right w:val="none" w:sz="0" w:space="0" w:color="auto"/>
                      </w:divBdr>
                    </w:div>
                    <w:div w:id="1462042701">
                      <w:marLeft w:val="0"/>
                      <w:marRight w:val="0"/>
                      <w:marTop w:val="0"/>
                      <w:marBottom w:val="0"/>
                      <w:divBdr>
                        <w:top w:val="none" w:sz="0" w:space="0" w:color="auto"/>
                        <w:left w:val="none" w:sz="0" w:space="0" w:color="auto"/>
                        <w:bottom w:val="none" w:sz="0" w:space="0" w:color="auto"/>
                        <w:right w:val="none" w:sz="0" w:space="0" w:color="auto"/>
                      </w:divBdr>
                    </w:div>
                    <w:div w:id="1636444578">
                      <w:marLeft w:val="0"/>
                      <w:marRight w:val="0"/>
                      <w:marTop w:val="0"/>
                      <w:marBottom w:val="0"/>
                      <w:divBdr>
                        <w:top w:val="none" w:sz="0" w:space="0" w:color="auto"/>
                        <w:left w:val="none" w:sz="0" w:space="0" w:color="auto"/>
                        <w:bottom w:val="none" w:sz="0" w:space="0" w:color="auto"/>
                        <w:right w:val="none" w:sz="0" w:space="0" w:color="auto"/>
                      </w:divBdr>
                    </w:div>
                    <w:div w:id="1853298570">
                      <w:marLeft w:val="0"/>
                      <w:marRight w:val="0"/>
                      <w:marTop w:val="0"/>
                      <w:marBottom w:val="0"/>
                      <w:divBdr>
                        <w:top w:val="none" w:sz="0" w:space="0" w:color="auto"/>
                        <w:left w:val="none" w:sz="0" w:space="0" w:color="auto"/>
                        <w:bottom w:val="none" w:sz="0" w:space="0" w:color="auto"/>
                        <w:right w:val="none" w:sz="0" w:space="0" w:color="auto"/>
                      </w:divBdr>
                    </w:div>
                  </w:divsChild>
                </w:div>
                <w:div w:id="1329748638">
                  <w:marLeft w:val="0"/>
                  <w:marRight w:val="0"/>
                  <w:marTop w:val="0"/>
                  <w:marBottom w:val="0"/>
                  <w:divBdr>
                    <w:top w:val="none" w:sz="0" w:space="0" w:color="auto"/>
                    <w:left w:val="none" w:sz="0" w:space="0" w:color="auto"/>
                    <w:bottom w:val="none" w:sz="0" w:space="0" w:color="auto"/>
                    <w:right w:val="none" w:sz="0" w:space="0" w:color="auto"/>
                  </w:divBdr>
                  <w:divsChild>
                    <w:div w:id="2090419153">
                      <w:marLeft w:val="0"/>
                      <w:marRight w:val="0"/>
                      <w:marTop w:val="0"/>
                      <w:marBottom w:val="0"/>
                      <w:divBdr>
                        <w:top w:val="none" w:sz="0" w:space="0" w:color="auto"/>
                        <w:left w:val="none" w:sz="0" w:space="0" w:color="auto"/>
                        <w:bottom w:val="none" w:sz="0" w:space="0" w:color="auto"/>
                        <w:right w:val="none" w:sz="0" w:space="0" w:color="auto"/>
                      </w:divBdr>
                    </w:div>
                  </w:divsChild>
                </w:div>
                <w:div w:id="1345211467">
                  <w:marLeft w:val="0"/>
                  <w:marRight w:val="0"/>
                  <w:marTop w:val="0"/>
                  <w:marBottom w:val="0"/>
                  <w:divBdr>
                    <w:top w:val="none" w:sz="0" w:space="0" w:color="auto"/>
                    <w:left w:val="none" w:sz="0" w:space="0" w:color="auto"/>
                    <w:bottom w:val="none" w:sz="0" w:space="0" w:color="auto"/>
                    <w:right w:val="none" w:sz="0" w:space="0" w:color="auto"/>
                  </w:divBdr>
                  <w:divsChild>
                    <w:div w:id="31661900">
                      <w:marLeft w:val="0"/>
                      <w:marRight w:val="0"/>
                      <w:marTop w:val="0"/>
                      <w:marBottom w:val="0"/>
                      <w:divBdr>
                        <w:top w:val="none" w:sz="0" w:space="0" w:color="auto"/>
                        <w:left w:val="none" w:sz="0" w:space="0" w:color="auto"/>
                        <w:bottom w:val="none" w:sz="0" w:space="0" w:color="auto"/>
                        <w:right w:val="none" w:sz="0" w:space="0" w:color="auto"/>
                      </w:divBdr>
                    </w:div>
                    <w:div w:id="243532255">
                      <w:marLeft w:val="0"/>
                      <w:marRight w:val="0"/>
                      <w:marTop w:val="0"/>
                      <w:marBottom w:val="0"/>
                      <w:divBdr>
                        <w:top w:val="none" w:sz="0" w:space="0" w:color="auto"/>
                        <w:left w:val="none" w:sz="0" w:space="0" w:color="auto"/>
                        <w:bottom w:val="none" w:sz="0" w:space="0" w:color="auto"/>
                        <w:right w:val="none" w:sz="0" w:space="0" w:color="auto"/>
                      </w:divBdr>
                    </w:div>
                    <w:div w:id="1203590981">
                      <w:marLeft w:val="0"/>
                      <w:marRight w:val="0"/>
                      <w:marTop w:val="0"/>
                      <w:marBottom w:val="0"/>
                      <w:divBdr>
                        <w:top w:val="none" w:sz="0" w:space="0" w:color="auto"/>
                        <w:left w:val="none" w:sz="0" w:space="0" w:color="auto"/>
                        <w:bottom w:val="none" w:sz="0" w:space="0" w:color="auto"/>
                        <w:right w:val="none" w:sz="0" w:space="0" w:color="auto"/>
                      </w:divBdr>
                    </w:div>
                    <w:div w:id="1204248983">
                      <w:marLeft w:val="0"/>
                      <w:marRight w:val="0"/>
                      <w:marTop w:val="0"/>
                      <w:marBottom w:val="0"/>
                      <w:divBdr>
                        <w:top w:val="none" w:sz="0" w:space="0" w:color="auto"/>
                        <w:left w:val="none" w:sz="0" w:space="0" w:color="auto"/>
                        <w:bottom w:val="none" w:sz="0" w:space="0" w:color="auto"/>
                        <w:right w:val="none" w:sz="0" w:space="0" w:color="auto"/>
                      </w:divBdr>
                    </w:div>
                  </w:divsChild>
                </w:div>
                <w:div w:id="1380470253">
                  <w:marLeft w:val="0"/>
                  <w:marRight w:val="0"/>
                  <w:marTop w:val="0"/>
                  <w:marBottom w:val="0"/>
                  <w:divBdr>
                    <w:top w:val="none" w:sz="0" w:space="0" w:color="auto"/>
                    <w:left w:val="none" w:sz="0" w:space="0" w:color="auto"/>
                    <w:bottom w:val="none" w:sz="0" w:space="0" w:color="auto"/>
                    <w:right w:val="none" w:sz="0" w:space="0" w:color="auto"/>
                  </w:divBdr>
                  <w:divsChild>
                    <w:div w:id="79645273">
                      <w:marLeft w:val="0"/>
                      <w:marRight w:val="0"/>
                      <w:marTop w:val="0"/>
                      <w:marBottom w:val="0"/>
                      <w:divBdr>
                        <w:top w:val="none" w:sz="0" w:space="0" w:color="auto"/>
                        <w:left w:val="none" w:sz="0" w:space="0" w:color="auto"/>
                        <w:bottom w:val="none" w:sz="0" w:space="0" w:color="auto"/>
                        <w:right w:val="none" w:sz="0" w:space="0" w:color="auto"/>
                      </w:divBdr>
                    </w:div>
                  </w:divsChild>
                </w:div>
                <w:div w:id="1401824939">
                  <w:marLeft w:val="0"/>
                  <w:marRight w:val="0"/>
                  <w:marTop w:val="0"/>
                  <w:marBottom w:val="0"/>
                  <w:divBdr>
                    <w:top w:val="none" w:sz="0" w:space="0" w:color="auto"/>
                    <w:left w:val="none" w:sz="0" w:space="0" w:color="auto"/>
                    <w:bottom w:val="none" w:sz="0" w:space="0" w:color="auto"/>
                    <w:right w:val="none" w:sz="0" w:space="0" w:color="auto"/>
                  </w:divBdr>
                  <w:divsChild>
                    <w:div w:id="1388332933">
                      <w:marLeft w:val="0"/>
                      <w:marRight w:val="0"/>
                      <w:marTop w:val="0"/>
                      <w:marBottom w:val="0"/>
                      <w:divBdr>
                        <w:top w:val="none" w:sz="0" w:space="0" w:color="auto"/>
                        <w:left w:val="none" w:sz="0" w:space="0" w:color="auto"/>
                        <w:bottom w:val="none" w:sz="0" w:space="0" w:color="auto"/>
                        <w:right w:val="none" w:sz="0" w:space="0" w:color="auto"/>
                      </w:divBdr>
                    </w:div>
                  </w:divsChild>
                </w:div>
                <w:div w:id="1410081871">
                  <w:marLeft w:val="0"/>
                  <w:marRight w:val="0"/>
                  <w:marTop w:val="0"/>
                  <w:marBottom w:val="0"/>
                  <w:divBdr>
                    <w:top w:val="none" w:sz="0" w:space="0" w:color="auto"/>
                    <w:left w:val="none" w:sz="0" w:space="0" w:color="auto"/>
                    <w:bottom w:val="none" w:sz="0" w:space="0" w:color="auto"/>
                    <w:right w:val="none" w:sz="0" w:space="0" w:color="auto"/>
                  </w:divBdr>
                  <w:divsChild>
                    <w:div w:id="550993587">
                      <w:marLeft w:val="0"/>
                      <w:marRight w:val="0"/>
                      <w:marTop w:val="0"/>
                      <w:marBottom w:val="0"/>
                      <w:divBdr>
                        <w:top w:val="none" w:sz="0" w:space="0" w:color="auto"/>
                        <w:left w:val="none" w:sz="0" w:space="0" w:color="auto"/>
                        <w:bottom w:val="none" w:sz="0" w:space="0" w:color="auto"/>
                        <w:right w:val="none" w:sz="0" w:space="0" w:color="auto"/>
                      </w:divBdr>
                    </w:div>
                  </w:divsChild>
                </w:div>
                <w:div w:id="1421677543">
                  <w:marLeft w:val="0"/>
                  <w:marRight w:val="0"/>
                  <w:marTop w:val="0"/>
                  <w:marBottom w:val="0"/>
                  <w:divBdr>
                    <w:top w:val="none" w:sz="0" w:space="0" w:color="auto"/>
                    <w:left w:val="none" w:sz="0" w:space="0" w:color="auto"/>
                    <w:bottom w:val="none" w:sz="0" w:space="0" w:color="auto"/>
                    <w:right w:val="none" w:sz="0" w:space="0" w:color="auto"/>
                  </w:divBdr>
                  <w:divsChild>
                    <w:div w:id="131019482">
                      <w:marLeft w:val="0"/>
                      <w:marRight w:val="0"/>
                      <w:marTop w:val="0"/>
                      <w:marBottom w:val="0"/>
                      <w:divBdr>
                        <w:top w:val="none" w:sz="0" w:space="0" w:color="auto"/>
                        <w:left w:val="none" w:sz="0" w:space="0" w:color="auto"/>
                        <w:bottom w:val="none" w:sz="0" w:space="0" w:color="auto"/>
                        <w:right w:val="none" w:sz="0" w:space="0" w:color="auto"/>
                      </w:divBdr>
                    </w:div>
                    <w:div w:id="158887621">
                      <w:marLeft w:val="0"/>
                      <w:marRight w:val="0"/>
                      <w:marTop w:val="0"/>
                      <w:marBottom w:val="0"/>
                      <w:divBdr>
                        <w:top w:val="none" w:sz="0" w:space="0" w:color="auto"/>
                        <w:left w:val="none" w:sz="0" w:space="0" w:color="auto"/>
                        <w:bottom w:val="none" w:sz="0" w:space="0" w:color="auto"/>
                        <w:right w:val="none" w:sz="0" w:space="0" w:color="auto"/>
                      </w:divBdr>
                    </w:div>
                    <w:div w:id="559947935">
                      <w:marLeft w:val="0"/>
                      <w:marRight w:val="0"/>
                      <w:marTop w:val="0"/>
                      <w:marBottom w:val="0"/>
                      <w:divBdr>
                        <w:top w:val="none" w:sz="0" w:space="0" w:color="auto"/>
                        <w:left w:val="none" w:sz="0" w:space="0" w:color="auto"/>
                        <w:bottom w:val="none" w:sz="0" w:space="0" w:color="auto"/>
                        <w:right w:val="none" w:sz="0" w:space="0" w:color="auto"/>
                      </w:divBdr>
                    </w:div>
                    <w:div w:id="636882381">
                      <w:marLeft w:val="0"/>
                      <w:marRight w:val="0"/>
                      <w:marTop w:val="0"/>
                      <w:marBottom w:val="0"/>
                      <w:divBdr>
                        <w:top w:val="none" w:sz="0" w:space="0" w:color="auto"/>
                        <w:left w:val="none" w:sz="0" w:space="0" w:color="auto"/>
                        <w:bottom w:val="none" w:sz="0" w:space="0" w:color="auto"/>
                        <w:right w:val="none" w:sz="0" w:space="0" w:color="auto"/>
                      </w:divBdr>
                    </w:div>
                    <w:div w:id="794326794">
                      <w:marLeft w:val="0"/>
                      <w:marRight w:val="0"/>
                      <w:marTop w:val="0"/>
                      <w:marBottom w:val="0"/>
                      <w:divBdr>
                        <w:top w:val="none" w:sz="0" w:space="0" w:color="auto"/>
                        <w:left w:val="none" w:sz="0" w:space="0" w:color="auto"/>
                        <w:bottom w:val="none" w:sz="0" w:space="0" w:color="auto"/>
                        <w:right w:val="none" w:sz="0" w:space="0" w:color="auto"/>
                      </w:divBdr>
                    </w:div>
                    <w:div w:id="905989908">
                      <w:marLeft w:val="0"/>
                      <w:marRight w:val="0"/>
                      <w:marTop w:val="0"/>
                      <w:marBottom w:val="0"/>
                      <w:divBdr>
                        <w:top w:val="none" w:sz="0" w:space="0" w:color="auto"/>
                        <w:left w:val="none" w:sz="0" w:space="0" w:color="auto"/>
                        <w:bottom w:val="none" w:sz="0" w:space="0" w:color="auto"/>
                        <w:right w:val="none" w:sz="0" w:space="0" w:color="auto"/>
                      </w:divBdr>
                    </w:div>
                    <w:div w:id="927158504">
                      <w:marLeft w:val="0"/>
                      <w:marRight w:val="0"/>
                      <w:marTop w:val="0"/>
                      <w:marBottom w:val="0"/>
                      <w:divBdr>
                        <w:top w:val="none" w:sz="0" w:space="0" w:color="auto"/>
                        <w:left w:val="none" w:sz="0" w:space="0" w:color="auto"/>
                        <w:bottom w:val="none" w:sz="0" w:space="0" w:color="auto"/>
                        <w:right w:val="none" w:sz="0" w:space="0" w:color="auto"/>
                      </w:divBdr>
                    </w:div>
                    <w:div w:id="935940630">
                      <w:marLeft w:val="0"/>
                      <w:marRight w:val="0"/>
                      <w:marTop w:val="0"/>
                      <w:marBottom w:val="0"/>
                      <w:divBdr>
                        <w:top w:val="none" w:sz="0" w:space="0" w:color="auto"/>
                        <w:left w:val="none" w:sz="0" w:space="0" w:color="auto"/>
                        <w:bottom w:val="none" w:sz="0" w:space="0" w:color="auto"/>
                        <w:right w:val="none" w:sz="0" w:space="0" w:color="auto"/>
                      </w:divBdr>
                    </w:div>
                    <w:div w:id="1075006242">
                      <w:marLeft w:val="0"/>
                      <w:marRight w:val="0"/>
                      <w:marTop w:val="0"/>
                      <w:marBottom w:val="0"/>
                      <w:divBdr>
                        <w:top w:val="none" w:sz="0" w:space="0" w:color="auto"/>
                        <w:left w:val="none" w:sz="0" w:space="0" w:color="auto"/>
                        <w:bottom w:val="none" w:sz="0" w:space="0" w:color="auto"/>
                        <w:right w:val="none" w:sz="0" w:space="0" w:color="auto"/>
                      </w:divBdr>
                    </w:div>
                    <w:div w:id="1090194741">
                      <w:marLeft w:val="0"/>
                      <w:marRight w:val="0"/>
                      <w:marTop w:val="0"/>
                      <w:marBottom w:val="0"/>
                      <w:divBdr>
                        <w:top w:val="none" w:sz="0" w:space="0" w:color="auto"/>
                        <w:left w:val="none" w:sz="0" w:space="0" w:color="auto"/>
                        <w:bottom w:val="none" w:sz="0" w:space="0" w:color="auto"/>
                        <w:right w:val="none" w:sz="0" w:space="0" w:color="auto"/>
                      </w:divBdr>
                    </w:div>
                    <w:div w:id="1139374636">
                      <w:marLeft w:val="0"/>
                      <w:marRight w:val="0"/>
                      <w:marTop w:val="0"/>
                      <w:marBottom w:val="0"/>
                      <w:divBdr>
                        <w:top w:val="none" w:sz="0" w:space="0" w:color="auto"/>
                        <w:left w:val="none" w:sz="0" w:space="0" w:color="auto"/>
                        <w:bottom w:val="none" w:sz="0" w:space="0" w:color="auto"/>
                        <w:right w:val="none" w:sz="0" w:space="0" w:color="auto"/>
                      </w:divBdr>
                    </w:div>
                    <w:div w:id="1278490263">
                      <w:marLeft w:val="0"/>
                      <w:marRight w:val="0"/>
                      <w:marTop w:val="0"/>
                      <w:marBottom w:val="0"/>
                      <w:divBdr>
                        <w:top w:val="none" w:sz="0" w:space="0" w:color="auto"/>
                        <w:left w:val="none" w:sz="0" w:space="0" w:color="auto"/>
                        <w:bottom w:val="none" w:sz="0" w:space="0" w:color="auto"/>
                        <w:right w:val="none" w:sz="0" w:space="0" w:color="auto"/>
                      </w:divBdr>
                    </w:div>
                    <w:div w:id="1587883409">
                      <w:marLeft w:val="0"/>
                      <w:marRight w:val="0"/>
                      <w:marTop w:val="0"/>
                      <w:marBottom w:val="0"/>
                      <w:divBdr>
                        <w:top w:val="none" w:sz="0" w:space="0" w:color="auto"/>
                        <w:left w:val="none" w:sz="0" w:space="0" w:color="auto"/>
                        <w:bottom w:val="none" w:sz="0" w:space="0" w:color="auto"/>
                        <w:right w:val="none" w:sz="0" w:space="0" w:color="auto"/>
                      </w:divBdr>
                    </w:div>
                    <w:div w:id="1794906710">
                      <w:marLeft w:val="0"/>
                      <w:marRight w:val="0"/>
                      <w:marTop w:val="0"/>
                      <w:marBottom w:val="0"/>
                      <w:divBdr>
                        <w:top w:val="none" w:sz="0" w:space="0" w:color="auto"/>
                        <w:left w:val="none" w:sz="0" w:space="0" w:color="auto"/>
                        <w:bottom w:val="none" w:sz="0" w:space="0" w:color="auto"/>
                        <w:right w:val="none" w:sz="0" w:space="0" w:color="auto"/>
                      </w:divBdr>
                    </w:div>
                    <w:div w:id="1897663557">
                      <w:marLeft w:val="0"/>
                      <w:marRight w:val="0"/>
                      <w:marTop w:val="0"/>
                      <w:marBottom w:val="0"/>
                      <w:divBdr>
                        <w:top w:val="none" w:sz="0" w:space="0" w:color="auto"/>
                        <w:left w:val="none" w:sz="0" w:space="0" w:color="auto"/>
                        <w:bottom w:val="none" w:sz="0" w:space="0" w:color="auto"/>
                        <w:right w:val="none" w:sz="0" w:space="0" w:color="auto"/>
                      </w:divBdr>
                    </w:div>
                    <w:div w:id="1960795919">
                      <w:marLeft w:val="0"/>
                      <w:marRight w:val="0"/>
                      <w:marTop w:val="0"/>
                      <w:marBottom w:val="0"/>
                      <w:divBdr>
                        <w:top w:val="none" w:sz="0" w:space="0" w:color="auto"/>
                        <w:left w:val="none" w:sz="0" w:space="0" w:color="auto"/>
                        <w:bottom w:val="none" w:sz="0" w:space="0" w:color="auto"/>
                        <w:right w:val="none" w:sz="0" w:space="0" w:color="auto"/>
                      </w:divBdr>
                    </w:div>
                    <w:div w:id="2031445933">
                      <w:marLeft w:val="0"/>
                      <w:marRight w:val="0"/>
                      <w:marTop w:val="0"/>
                      <w:marBottom w:val="0"/>
                      <w:divBdr>
                        <w:top w:val="none" w:sz="0" w:space="0" w:color="auto"/>
                        <w:left w:val="none" w:sz="0" w:space="0" w:color="auto"/>
                        <w:bottom w:val="none" w:sz="0" w:space="0" w:color="auto"/>
                        <w:right w:val="none" w:sz="0" w:space="0" w:color="auto"/>
                      </w:divBdr>
                    </w:div>
                    <w:div w:id="2031881428">
                      <w:marLeft w:val="0"/>
                      <w:marRight w:val="0"/>
                      <w:marTop w:val="0"/>
                      <w:marBottom w:val="0"/>
                      <w:divBdr>
                        <w:top w:val="none" w:sz="0" w:space="0" w:color="auto"/>
                        <w:left w:val="none" w:sz="0" w:space="0" w:color="auto"/>
                        <w:bottom w:val="none" w:sz="0" w:space="0" w:color="auto"/>
                        <w:right w:val="none" w:sz="0" w:space="0" w:color="auto"/>
                      </w:divBdr>
                    </w:div>
                    <w:div w:id="2098792012">
                      <w:marLeft w:val="0"/>
                      <w:marRight w:val="0"/>
                      <w:marTop w:val="0"/>
                      <w:marBottom w:val="0"/>
                      <w:divBdr>
                        <w:top w:val="none" w:sz="0" w:space="0" w:color="auto"/>
                        <w:left w:val="none" w:sz="0" w:space="0" w:color="auto"/>
                        <w:bottom w:val="none" w:sz="0" w:space="0" w:color="auto"/>
                        <w:right w:val="none" w:sz="0" w:space="0" w:color="auto"/>
                      </w:divBdr>
                    </w:div>
                    <w:div w:id="2122335981">
                      <w:marLeft w:val="0"/>
                      <w:marRight w:val="0"/>
                      <w:marTop w:val="0"/>
                      <w:marBottom w:val="0"/>
                      <w:divBdr>
                        <w:top w:val="none" w:sz="0" w:space="0" w:color="auto"/>
                        <w:left w:val="none" w:sz="0" w:space="0" w:color="auto"/>
                        <w:bottom w:val="none" w:sz="0" w:space="0" w:color="auto"/>
                        <w:right w:val="none" w:sz="0" w:space="0" w:color="auto"/>
                      </w:divBdr>
                    </w:div>
                  </w:divsChild>
                </w:div>
                <w:div w:id="1430931969">
                  <w:marLeft w:val="0"/>
                  <w:marRight w:val="0"/>
                  <w:marTop w:val="0"/>
                  <w:marBottom w:val="0"/>
                  <w:divBdr>
                    <w:top w:val="none" w:sz="0" w:space="0" w:color="auto"/>
                    <w:left w:val="none" w:sz="0" w:space="0" w:color="auto"/>
                    <w:bottom w:val="none" w:sz="0" w:space="0" w:color="auto"/>
                    <w:right w:val="none" w:sz="0" w:space="0" w:color="auto"/>
                  </w:divBdr>
                  <w:divsChild>
                    <w:div w:id="1549757797">
                      <w:marLeft w:val="0"/>
                      <w:marRight w:val="0"/>
                      <w:marTop w:val="0"/>
                      <w:marBottom w:val="0"/>
                      <w:divBdr>
                        <w:top w:val="none" w:sz="0" w:space="0" w:color="auto"/>
                        <w:left w:val="none" w:sz="0" w:space="0" w:color="auto"/>
                        <w:bottom w:val="none" w:sz="0" w:space="0" w:color="auto"/>
                        <w:right w:val="none" w:sz="0" w:space="0" w:color="auto"/>
                      </w:divBdr>
                    </w:div>
                    <w:div w:id="1862238156">
                      <w:marLeft w:val="0"/>
                      <w:marRight w:val="0"/>
                      <w:marTop w:val="0"/>
                      <w:marBottom w:val="0"/>
                      <w:divBdr>
                        <w:top w:val="none" w:sz="0" w:space="0" w:color="auto"/>
                        <w:left w:val="none" w:sz="0" w:space="0" w:color="auto"/>
                        <w:bottom w:val="none" w:sz="0" w:space="0" w:color="auto"/>
                        <w:right w:val="none" w:sz="0" w:space="0" w:color="auto"/>
                      </w:divBdr>
                    </w:div>
                  </w:divsChild>
                </w:div>
                <w:div w:id="1444422148">
                  <w:marLeft w:val="0"/>
                  <w:marRight w:val="0"/>
                  <w:marTop w:val="0"/>
                  <w:marBottom w:val="0"/>
                  <w:divBdr>
                    <w:top w:val="none" w:sz="0" w:space="0" w:color="auto"/>
                    <w:left w:val="none" w:sz="0" w:space="0" w:color="auto"/>
                    <w:bottom w:val="none" w:sz="0" w:space="0" w:color="auto"/>
                    <w:right w:val="none" w:sz="0" w:space="0" w:color="auto"/>
                  </w:divBdr>
                  <w:divsChild>
                    <w:div w:id="394357386">
                      <w:marLeft w:val="0"/>
                      <w:marRight w:val="0"/>
                      <w:marTop w:val="0"/>
                      <w:marBottom w:val="0"/>
                      <w:divBdr>
                        <w:top w:val="none" w:sz="0" w:space="0" w:color="auto"/>
                        <w:left w:val="none" w:sz="0" w:space="0" w:color="auto"/>
                        <w:bottom w:val="none" w:sz="0" w:space="0" w:color="auto"/>
                        <w:right w:val="none" w:sz="0" w:space="0" w:color="auto"/>
                      </w:divBdr>
                    </w:div>
                    <w:div w:id="1107896231">
                      <w:marLeft w:val="0"/>
                      <w:marRight w:val="0"/>
                      <w:marTop w:val="0"/>
                      <w:marBottom w:val="0"/>
                      <w:divBdr>
                        <w:top w:val="none" w:sz="0" w:space="0" w:color="auto"/>
                        <w:left w:val="none" w:sz="0" w:space="0" w:color="auto"/>
                        <w:bottom w:val="none" w:sz="0" w:space="0" w:color="auto"/>
                        <w:right w:val="none" w:sz="0" w:space="0" w:color="auto"/>
                      </w:divBdr>
                    </w:div>
                    <w:div w:id="1196193021">
                      <w:marLeft w:val="0"/>
                      <w:marRight w:val="0"/>
                      <w:marTop w:val="0"/>
                      <w:marBottom w:val="0"/>
                      <w:divBdr>
                        <w:top w:val="none" w:sz="0" w:space="0" w:color="auto"/>
                        <w:left w:val="none" w:sz="0" w:space="0" w:color="auto"/>
                        <w:bottom w:val="none" w:sz="0" w:space="0" w:color="auto"/>
                        <w:right w:val="none" w:sz="0" w:space="0" w:color="auto"/>
                      </w:divBdr>
                    </w:div>
                  </w:divsChild>
                </w:div>
                <w:div w:id="1451558455">
                  <w:marLeft w:val="0"/>
                  <w:marRight w:val="0"/>
                  <w:marTop w:val="0"/>
                  <w:marBottom w:val="0"/>
                  <w:divBdr>
                    <w:top w:val="none" w:sz="0" w:space="0" w:color="auto"/>
                    <w:left w:val="none" w:sz="0" w:space="0" w:color="auto"/>
                    <w:bottom w:val="none" w:sz="0" w:space="0" w:color="auto"/>
                    <w:right w:val="none" w:sz="0" w:space="0" w:color="auto"/>
                  </w:divBdr>
                  <w:divsChild>
                    <w:div w:id="1725251651">
                      <w:marLeft w:val="0"/>
                      <w:marRight w:val="0"/>
                      <w:marTop w:val="0"/>
                      <w:marBottom w:val="0"/>
                      <w:divBdr>
                        <w:top w:val="none" w:sz="0" w:space="0" w:color="auto"/>
                        <w:left w:val="none" w:sz="0" w:space="0" w:color="auto"/>
                        <w:bottom w:val="none" w:sz="0" w:space="0" w:color="auto"/>
                        <w:right w:val="none" w:sz="0" w:space="0" w:color="auto"/>
                      </w:divBdr>
                    </w:div>
                  </w:divsChild>
                </w:div>
                <w:div w:id="1452895982">
                  <w:marLeft w:val="0"/>
                  <w:marRight w:val="0"/>
                  <w:marTop w:val="0"/>
                  <w:marBottom w:val="0"/>
                  <w:divBdr>
                    <w:top w:val="none" w:sz="0" w:space="0" w:color="auto"/>
                    <w:left w:val="none" w:sz="0" w:space="0" w:color="auto"/>
                    <w:bottom w:val="none" w:sz="0" w:space="0" w:color="auto"/>
                    <w:right w:val="none" w:sz="0" w:space="0" w:color="auto"/>
                  </w:divBdr>
                  <w:divsChild>
                    <w:div w:id="452752505">
                      <w:marLeft w:val="0"/>
                      <w:marRight w:val="0"/>
                      <w:marTop w:val="0"/>
                      <w:marBottom w:val="0"/>
                      <w:divBdr>
                        <w:top w:val="none" w:sz="0" w:space="0" w:color="auto"/>
                        <w:left w:val="none" w:sz="0" w:space="0" w:color="auto"/>
                        <w:bottom w:val="none" w:sz="0" w:space="0" w:color="auto"/>
                        <w:right w:val="none" w:sz="0" w:space="0" w:color="auto"/>
                      </w:divBdr>
                    </w:div>
                    <w:div w:id="729620711">
                      <w:marLeft w:val="0"/>
                      <w:marRight w:val="0"/>
                      <w:marTop w:val="0"/>
                      <w:marBottom w:val="0"/>
                      <w:divBdr>
                        <w:top w:val="none" w:sz="0" w:space="0" w:color="auto"/>
                        <w:left w:val="none" w:sz="0" w:space="0" w:color="auto"/>
                        <w:bottom w:val="none" w:sz="0" w:space="0" w:color="auto"/>
                        <w:right w:val="none" w:sz="0" w:space="0" w:color="auto"/>
                      </w:divBdr>
                    </w:div>
                    <w:div w:id="1697072390">
                      <w:marLeft w:val="0"/>
                      <w:marRight w:val="0"/>
                      <w:marTop w:val="0"/>
                      <w:marBottom w:val="0"/>
                      <w:divBdr>
                        <w:top w:val="none" w:sz="0" w:space="0" w:color="auto"/>
                        <w:left w:val="none" w:sz="0" w:space="0" w:color="auto"/>
                        <w:bottom w:val="none" w:sz="0" w:space="0" w:color="auto"/>
                        <w:right w:val="none" w:sz="0" w:space="0" w:color="auto"/>
                      </w:divBdr>
                    </w:div>
                    <w:div w:id="2137983418">
                      <w:marLeft w:val="0"/>
                      <w:marRight w:val="0"/>
                      <w:marTop w:val="0"/>
                      <w:marBottom w:val="0"/>
                      <w:divBdr>
                        <w:top w:val="none" w:sz="0" w:space="0" w:color="auto"/>
                        <w:left w:val="none" w:sz="0" w:space="0" w:color="auto"/>
                        <w:bottom w:val="none" w:sz="0" w:space="0" w:color="auto"/>
                        <w:right w:val="none" w:sz="0" w:space="0" w:color="auto"/>
                      </w:divBdr>
                    </w:div>
                  </w:divsChild>
                </w:div>
                <w:div w:id="1486167176">
                  <w:marLeft w:val="0"/>
                  <w:marRight w:val="0"/>
                  <w:marTop w:val="0"/>
                  <w:marBottom w:val="0"/>
                  <w:divBdr>
                    <w:top w:val="none" w:sz="0" w:space="0" w:color="auto"/>
                    <w:left w:val="none" w:sz="0" w:space="0" w:color="auto"/>
                    <w:bottom w:val="none" w:sz="0" w:space="0" w:color="auto"/>
                    <w:right w:val="none" w:sz="0" w:space="0" w:color="auto"/>
                  </w:divBdr>
                  <w:divsChild>
                    <w:div w:id="1373727210">
                      <w:marLeft w:val="0"/>
                      <w:marRight w:val="0"/>
                      <w:marTop w:val="0"/>
                      <w:marBottom w:val="0"/>
                      <w:divBdr>
                        <w:top w:val="none" w:sz="0" w:space="0" w:color="auto"/>
                        <w:left w:val="none" w:sz="0" w:space="0" w:color="auto"/>
                        <w:bottom w:val="none" w:sz="0" w:space="0" w:color="auto"/>
                        <w:right w:val="none" w:sz="0" w:space="0" w:color="auto"/>
                      </w:divBdr>
                    </w:div>
                  </w:divsChild>
                </w:div>
                <w:div w:id="1489856598">
                  <w:marLeft w:val="0"/>
                  <w:marRight w:val="0"/>
                  <w:marTop w:val="0"/>
                  <w:marBottom w:val="0"/>
                  <w:divBdr>
                    <w:top w:val="none" w:sz="0" w:space="0" w:color="auto"/>
                    <w:left w:val="none" w:sz="0" w:space="0" w:color="auto"/>
                    <w:bottom w:val="none" w:sz="0" w:space="0" w:color="auto"/>
                    <w:right w:val="none" w:sz="0" w:space="0" w:color="auto"/>
                  </w:divBdr>
                  <w:divsChild>
                    <w:div w:id="1769034380">
                      <w:marLeft w:val="0"/>
                      <w:marRight w:val="0"/>
                      <w:marTop w:val="0"/>
                      <w:marBottom w:val="0"/>
                      <w:divBdr>
                        <w:top w:val="none" w:sz="0" w:space="0" w:color="auto"/>
                        <w:left w:val="none" w:sz="0" w:space="0" w:color="auto"/>
                        <w:bottom w:val="none" w:sz="0" w:space="0" w:color="auto"/>
                        <w:right w:val="none" w:sz="0" w:space="0" w:color="auto"/>
                      </w:divBdr>
                    </w:div>
                  </w:divsChild>
                </w:div>
                <w:div w:id="1493135331">
                  <w:marLeft w:val="0"/>
                  <w:marRight w:val="0"/>
                  <w:marTop w:val="0"/>
                  <w:marBottom w:val="0"/>
                  <w:divBdr>
                    <w:top w:val="none" w:sz="0" w:space="0" w:color="auto"/>
                    <w:left w:val="none" w:sz="0" w:space="0" w:color="auto"/>
                    <w:bottom w:val="none" w:sz="0" w:space="0" w:color="auto"/>
                    <w:right w:val="none" w:sz="0" w:space="0" w:color="auto"/>
                  </w:divBdr>
                  <w:divsChild>
                    <w:div w:id="226258840">
                      <w:marLeft w:val="0"/>
                      <w:marRight w:val="0"/>
                      <w:marTop w:val="0"/>
                      <w:marBottom w:val="0"/>
                      <w:divBdr>
                        <w:top w:val="none" w:sz="0" w:space="0" w:color="auto"/>
                        <w:left w:val="none" w:sz="0" w:space="0" w:color="auto"/>
                        <w:bottom w:val="none" w:sz="0" w:space="0" w:color="auto"/>
                        <w:right w:val="none" w:sz="0" w:space="0" w:color="auto"/>
                      </w:divBdr>
                    </w:div>
                    <w:div w:id="1144934723">
                      <w:marLeft w:val="0"/>
                      <w:marRight w:val="0"/>
                      <w:marTop w:val="0"/>
                      <w:marBottom w:val="0"/>
                      <w:divBdr>
                        <w:top w:val="none" w:sz="0" w:space="0" w:color="auto"/>
                        <w:left w:val="none" w:sz="0" w:space="0" w:color="auto"/>
                        <w:bottom w:val="none" w:sz="0" w:space="0" w:color="auto"/>
                        <w:right w:val="none" w:sz="0" w:space="0" w:color="auto"/>
                      </w:divBdr>
                    </w:div>
                    <w:div w:id="1164399204">
                      <w:marLeft w:val="0"/>
                      <w:marRight w:val="0"/>
                      <w:marTop w:val="0"/>
                      <w:marBottom w:val="0"/>
                      <w:divBdr>
                        <w:top w:val="none" w:sz="0" w:space="0" w:color="auto"/>
                        <w:left w:val="none" w:sz="0" w:space="0" w:color="auto"/>
                        <w:bottom w:val="none" w:sz="0" w:space="0" w:color="auto"/>
                        <w:right w:val="none" w:sz="0" w:space="0" w:color="auto"/>
                      </w:divBdr>
                    </w:div>
                  </w:divsChild>
                </w:div>
                <w:div w:id="1495536193">
                  <w:marLeft w:val="0"/>
                  <w:marRight w:val="0"/>
                  <w:marTop w:val="0"/>
                  <w:marBottom w:val="0"/>
                  <w:divBdr>
                    <w:top w:val="none" w:sz="0" w:space="0" w:color="auto"/>
                    <w:left w:val="none" w:sz="0" w:space="0" w:color="auto"/>
                    <w:bottom w:val="none" w:sz="0" w:space="0" w:color="auto"/>
                    <w:right w:val="none" w:sz="0" w:space="0" w:color="auto"/>
                  </w:divBdr>
                  <w:divsChild>
                    <w:div w:id="223029114">
                      <w:marLeft w:val="0"/>
                      <w:marRight w:val="0"/>
                      <w:marTop w:val="0"/>
                      <w:marBottom w:val="0"/>
                      <w:divBdr>
                        <w:top w:val="none" w:sz="0" w:space="0" w:color="auto"/>
                        <w:left w:val="none" w:sz="0" w:space="0" w:color="auto"/>
                        <w:bottom w:val="none" w:sz="0" w:space="0" w:color="auto"/>
                        <w:right w:val="none" w:sz="0" w:space="0" w:color="auto"/>
                      </w:divBdr>
                    </w:div>
                    <w:div w:id="398334586">
                      <w:marLeft w:val="0"/>
                      <w:marRight w:val="0"/>
                      <w:marTop w:val="0"/>
                      <w:marBottom w:val="0"/>
                      <w:divBdr>
                        <w:top w:val="none" w:sz="0" w:space="0" w:color="auto"/>
                        <w:left w:val="none" w:sz="0" w:space="0" w:color="auto"/>
                        <w:bottom w:val="none" w:sz="0" w:space="0" w:color="auto"/>
                        <w:right w:val="none" w:sz="0" w:space="0" w:color="auto"/>
                      </w:divBdr>
                    </w:div>
                    <w:div w:id="620068352">
                      <w:marLeft w:val="0"/>
                      <w:marRight w:val="0"/>
                      <w:marTop w:val="0"/>
                      <w:marBottom w:val="0"/>
                      <w:divBdr>
                        <w:top w:val="none" w:sz="0" w:space="0" w:color="auto"/>
                        <w:left w:val="none" w:sz="0" w:space="0" w:color="auto"/>
                        <w:bottom w:val="none" w:sz="0" w:space="0" w:color="auto"/>
                        <w:right w:val="none" w:sz="0" w:space="0" w:color="auto"/>
                      </w:divBdr>
                    </w:div>
                    <w:div w:id="664937522">
                      <w:marLeft w:val="0"/>
                      <w:marRight w:val="0"/>
                      <w:marTop w:val="0"/>
                      <w:marBottom w:val="0"/>
                      <w:divBdr>
                        <w:top w:val="none" w:sz="0" w:space="0" w:color="auto"/>
                        <w:left w:val="none" w:sz="0" w:space="0" w:color="auto"/>
                        <w:bottom w:val="none" w:sz="0" w:space="0" w:color="auto"/>
                        <w:right w:val="none" w:sz="0" w:space="0" w:color="auto"/>
                      </w:divBdr>
                    </w:div>
                    <w:div w:id="666903052">
                      <w:marLeft w:val="0"/>
                      <w:marRight w:val="0"/>
                      <w:marTop w:val="0"/>
                      <w:marBottom w:val="0"/>
                      <w:divBdr>
                        <w:top w:val="none" w:sz="0" w:space="0" w:color="auto"/>
                        <w:left w:val="none" w:sz="0" w:space="0" w:color="auto"/>
                        <w:bottom w:val="none" w:sz="0" w:space="0" w:color="auto"/>
                        <w:right w:val="none" w:sz="0" w:space="0" w:color="auto"/>
                      </w:divBdr>
                    </w:div>
                    <w:div w:id="893198005">
                      <w:marLeft w:val="0"/>
                      <w:marRight w:val="0"/>
                      <w:marTop w:val="0"/>
                      <w:marBottom w:val="0"/>
                      <w:divBdr>
                        <w:top w:val="none" w:sz="0" w:space="0" w:color="auto"/>
                        <w:left w:val="none" w:sz="0" w:space="0" w:color="auto"/>
                        <w:bottom w:val="none" w:sz="0" w:space="0" w:color="auto"/>
                        <w:right w:val="none" w:sz="0" w:space="0" w:color="auto"/>
                      </w:divBdr>
                    </w:div>
                    <w:div w:id="935943700">
                      <w:marLeft w:val="0"/>
                      <w:marRight w:val="0"/>
                      <w:marTop w:val="0"/>
                      <w:marBottom w:val="0"/>
                      <w:divBdr>
                        <w:top w:val="none" w:sz="0" w:space="0" w:color="auto"/>
                        <w:left w:val="none" w:sz="0" w:space="0" w:color="auto"/>
                        <w:bottom w:val="none" w:sz="0" w:space="0" w:color="auto"/>
                        <w:right w:val="none" w:sz="0" w:space="0" w:color="auto"/>
                      </w:divBdr>
                    </w:div>
                    <w:div w:id="996375368">
                      <w:marLeft w:val="0"/>
                      <w:marRight w:val="0"/>
                      <w:marTop w:val="0"/>
                      <w:marBottom w:val="0"/>
                      <w:divBdr>
                        <w:top w:val="none" w:sz="0" w:space="0" w:color="auto"/>
                        <w:left w:val="none" w:sz="0" w:space="0" w:color="auto"/>
                        <w:bottom w:val="none" w:sz="0" w:space="0" w:color="auto"/>
                        <w:right w:val="none" w:sz="0" w:space="0" w:color="auto"/>
                      </w:divBdr>
                    </w:div>
                    <w:div w:id="1124615780">
                      <w:marLeft w:val="0"/>
                      <w:marRight w:val="0"/>
                      <w:marTop w:val="0"/>
                      <w:marBottom w:val="0"/>
                      <w:divBdr>
                        <w:top w:val="none" w:sz="0" w:space="0" w:color="auto"/>
                        <w:left w:val="none" w:sz="0" w:space="0" w:color="auto"/>
                        <w:bottom w:val="none" w:sz="0" w:space="0" w:color="auto"/>
                        <w:right w:val="none" w:sz="0" w:space="0" w:color="auto"/>
                      </w:divBdr>
                    </w:div>
                    <w:div w:id="1358042726">
                      <w:marLeft w:val="0"/>
                      <w:marRight w:val="0"/>
                      <w:marTop w:val="0"/>
                      <w:marBottom w:val="0"/>
                      <w:divBdr>
                        <w:top w:val="none" w:sz="0" w:space="0" w:color="auto"/>
                        <w:left w:val="none" w:sz="0" w:space="0" w:color="auto"/>
                        <w:bottom w:val="none" w:sz="0" w:space="0" w:color="auto"/>
                        <w:right w:val="none" w:sz="0" w:space="0" w:color="auto"/>
                      </w:divBdr>
                    </w:div>
                    <w:div w:id="1811511074">
                      <w:marLeft w:val="0"/>
                      <w:marRight w:val="0"/>
                      <w:marTop w:val="0"/>
                      <w:marBottom w:val="0"/>
                      <w:divBdr>
                        <w:top w:val="none" w:sz="0" w:space="0" w:color="auto"/>
                        <w:left w:val="none" w:sz="0" w:space="0" w:color="auto"/>
                        <w:bottom w:val="none" w:sz="0" w:space="0" w:color="auto"/>
                        <w:right w:val="none" w:sz="0" w:space="0" w:color="auto"/>
                      </w:divBdr>
                    </w:div>
                    <w:div w:id="2030914183">
                      <w:marLeft w:val="0"/>
                      <w:marRight w:val="0"/>
                      <w:marTop w:val="0"/>
                      <w:marBottom w:val="0"/>
                      <w:divBdr>
                        <w:top w:val="none" w:sz="0" w:space="0" w:color="auto"/>
                        <w:left w:val="none" w:sz="0" w:space="0" w:color="auto"/>
                        <w:bottom w:val="none" w:sz="0" w:space="0" w:color="auto"/>
                        <w:right w:val="none" w:sz="0" w:space="0" w:color="auto"/>
                      </w:divBdr>
                    </w:div>
                    <w:div w:id="2055887136">
                      <w:marLeft w:val="0"/>
                      <w:marRight w:val="0"/>
                      <w:marTop w:val="0"/>
                      <w:marBottom w:val="0"/>
                      <w:divBdr>
                        <w:top w:val="none" w:sz="0" w:space="0" w:color="auto"/>
                        <w:left w:val="none" w:sz="0" w:space="0" w:color="auto"/>
                        <w:bottom w:val="none" w:sz="0" w:space="0" w:color="auto"/>
                        <w:right w:val="none" w:sz="0" w:space="0" w:color="auto"/>
                      </w:divBdr>
                    </w:div>
                    <w:div w:id="2122188313">
                      <w:marLeft w:val="0"/>
                      <w:marRight w:val="0"/>
                      <w:marTop w:val="0"/>
                      <w:marBottom w:val="0"/>
                      <w:divBdr>
                        <w:top w:val="none" w:sz="0" w:space="0" w:color="auto"/>
                        <w:left w:val="none" w:sz="0" w:space="0" w:color="auto"/>
                        <w:bottom w:val="none" w:sz="0" w:space="0" w:color="auto"/>
                        <w:right w:val="none" w:sz="0" w:space="0" w:color="auto"/>
                      </w:divBdr>
                    </w:div>
                  </w:divsChild>
                </w:div>
                <w:div w:id="1495563743">
                  <w:marLeft w:val="0"/>
                  <w:marRight w:val="0"/>
                  <w:marTop w:val="0"/>
                  <w:marBottom w:val="0"/>
                  <w:divBdr>
                    <w:top w:val="none" w:sz="0" w:space="0" w:color="auto"/>
                    <w:left w:val="none" w:sz="0" w:space="0" w:color="auto"/>
                    <w:bottom w:val="none" w:sz="0" w:space="0" w:color="auto"/>
                    <w:right w:val="none" w:sz="0" w:space="0" w:color="auto"/>
                  </w:divBdr>
                  <w:divsChild>
                    <w:div w:id="1310675929">
                      <w:marLeft w:val="0"/>
                      <w:marRight w:val="0"/>
                      <w:marTop w:val="0"/>
                      <w:marBottom w:val="0"/>
                      <w:divBdr>
                        <w:top w:val="none" w:sz="0" w:space="0" w:color="auto"/>
                        <w:left w:val="none" w:sz="0" w:space="0" w:color="auto"/>
                        <w:bottom w:val="none" w:sz="0" w:space="0" w:color="auto"/>
                        <w:right w:val="none" w:sz="0" w:space="0" w:color="auto"/>
                      </w:divBdr>
                    </w:div>
                  </w:divsChild>
                </w:div>
                <w:div w:id="1500121166">
                  <w:marLeft w:val="0"/>
                  <w:marRight w:val="0"/>
                  <w:marTop w:val="0"/>
                  <w:marBottom w:val="0"/>
                  <w:divBdr>
                    <w:top w:val="none" w:sz="0" w:space="0" w:color="auto"/>
                    <w:left w:val="none" w:sz="0" w:space="0" w:color="auto"/>
                    <w:bottom w:val="none" w:sz="0" w:space="0" w:color="auto"/>
                    <w:right w:val="none" w:sz="0" w:space="0" w:color="auto"/>
                  </w:divBdr>
                  <w:divsChild>
                    <w:div w:id="132915916">
                      <w:marLeft w:val="0"/>
                      <w:marRight w:val="0"/>
                      <w:marTop w:val="0"/>
                      <w:marBottom w:val="0"/>
                      <w:divBdr>
                        <w:top w:val="none" w:sz="0" w:space="0" w:color="auto"/>
                        <w:left w:val="none" w:sz="0" w:space="0" w:color="auto"/>
                        <w:bottom w:val="none" w:sz="0" w:space="0" w:color="auto"/>
                        <w:right w:val="none" w:sz="0" w:space="0" w:color="auto"/>
                      </w:divBdr>
                    </w:div>
                    <w:div w:id="133719181">
                      <w:marLeft w:val="0"/>
                      <w:marRight w:val="0"/>
                      <w:marTop w:val="0"/>
                      <w:marBottom w:val="0"/>
                      <w:divBdr>
                        <w:top w:val="none" w:sz="0" w:space="0" w:color="auto"/>
                        <w:left w:val="none" w:sz="0" w:space="0" w:color="auto"/>
                        <w:bottom w:val="none" w:sz="0" w:space="0" w:color="auto"/>
                        <w:right w:val="none" w:sz="0" w:space="0" w:color="auto"/>
                      </w:divBdr>
                    </w:div>
                    <w:div w:id="226495210">
                      <w:marLeft w:val="0"/>
                      <w:marRight w:val="0"/>
                      <w:marTop w:val="0"/>
                      <w:marBottom w:val="0"/>
                      <w:divBdr>
                        <w:top w:val="none" w:sz="0" w:space="0" w:color="auto"/>
                        <w:left w:val="none" w:sz="0" w:space="0" w:color="auto"/>
                        <w:bottom w:val="none" w:sz="0" w:space="0" w:color="auto"/>
                        <w:right w:val="none" w:sz="0" w:space="0" w:color="auto"/>
                      </w:divBdr>
                      <w:divsChild>
                        <w:div w:id="1657765086">
                          <w:marLeft w:val="0"/>
                          <w:marRight w:val="0"/>
                          <w:marTop w:val="30"/>
                          <w:marBottom w:val="30"/>
                          <w:divBdr>
                            <w:top w:val="none" w:sz="0" w:space="0" w:color="auto"/>
                            <w:left w:val="none" w:sz="0" w:space="0" w:color="auto"/>
                            <w:bottom w:val="none" w:sz="0" w:space="0" w:color="auto"/>
                            <w:right w:val="none" w:sz="0" w:space="0" w:color="auto"/>
                          </w:divBdr>
                          <w:divsChild>
                            <w:div w:id="11953751">
                              <w:marLeft w:val="0"/>
                              <w:marRight w:val="0"/>
                              <w:marTop w:val="0"/>
                              <w:marBottom w:val="0"/>
                              <w:divBdr>
                                <w:top w:val="none" w:sz="0" w:space="0" w:color="auto"/>
                                <w:left w:val="none" w:sz="0" w:space="0" w:color="auto"/>
                                <w:bottom w:val="none" w:sz="0" w:space="0" w:color="auto"/>
                                <w:right w:val="none" w:sz="0" w:space="0" w:color="auto"/>
                              </w:divBdr>
                              <w:divsChild>
                                <w:div w:id="1960262990">
                                  <w:marLeft w:val="0"/>
                                  <w:marRight w:val="0"/>
                                  <w:marTop w:val="0"/>
                                  <w:marBottom w:val="0"/>
                                  <w:divBdr>
                                    <w:top w:val="none" w:sz="0" w:space="0" w:color="auto"/>
                                    <w:left w:val="none" w:sz="0" w:space="0" w:color="auto"/>
                                    <w:bottom w:val="none" w:sz="0" w:space="0" w:color="auto"/>
                                    <w:right w:val="none" w:sz="0" w:space="0" w:color="auto"/>
                                  </w:divBdr>
                                </w:div>
                              </w:divsChild>
                            </w:div>
                            <w:div w:id="77409986">
                              <w:marLeft w:val="0"/>
                              <w:marRight w:val="0"/>
                              <w:marTop w:val="0"/>
                              <w:marBottom w:val="0"/>
                              <w:divBdr>
                                <w:top w:val="none" w:sz="0" w:space="0" w:color="auto"/>
                                <w:left w:val="none" w:sz="0" w:space="0" w:color="auto"/>
                                <w:bottom w:val="none" w:sz="0" w:space="0" w:color="auto"/>
                                <w:right w:val="none" w:sz="0" w:space="0" w:color="auto"/>
                              </w:divBdr>
                              <w:divsChild>
                                <w:div w:id="446310826">
                                  <w:marLeft w:val="0"/>
                                  <w:marRight w:val="0"/>
                                  <w:marTop w:val="0"/>
                                  <w:marBottom w:val="0"/>
                                  <w:divBdr>
                                    <w:top w:val="none" w:sz="0" w:space="0" w:color="auto"/>
                                    <w:left w:val="none" w:sz="0" w:space="0" w:color="auto"/>
                                    <w:bottom w:val="none" w:sz="0" w:space="0" w:color="auto"/>
                                    <w:right w:val="none" w:sz="0" w:space="0" w:color="auto"/>
                                  </w:divBdr>
                                </w:div>
                              </w:divsChild>
                            </w:div>
                            <w:div w:id="96290117">
                              <w:marLeft w:val="0"/>
                              <w:marRight w:val="0"/>
                              <w:marTop w:val="0"/>
                              <w:marBottom w:val="0"/>
                              <w:divBdr>
                                <w:top w:val="none" w:sz="0" w:space="0" w:color="auto"/>
                                <w:left w:val="none" w:sz="0" w:space="0" w:color="auto"/>
                                <w:bottom w:val="none" w:sz="0" w:space="0" w:color="auto"/>
                                <w:right w:val="none" w:sz="0" w:space="0" w:color="auto"/>
                              </w:divBdr>
                              <w:divsChild>
                                <w:div w:id="1474173013">
                                  <w:marLeft w:val="0"/>
                                  <w:marRight w:val="0"/>
                                  <w:marTop w:val="0"/>
                                  <w:marBottom w:val="0"/>
                                  <w:divBdr>
                                    <w:top w:val="none" w:sz="0" w:space="0" w:color="auto"/>
                                    <w:left w:val="none" w:sz="0" w:space="0" w:color="auto"/>
                                    <w:bottom w:val="none" w:sz="0" w:space="0" w:color="auto"/>
                                    <w:right w:val="none" w:sz="0" w:space="0" w:color="auto"/>
                                  </w:divBdr>
                                </w:div>
                              </w:divsChild>
                            </w:div>
                            <w:div w:id="200286638">
                              <w:marLeft w:val="0"/>
                              <w:marRight w:val="0"/>
                              <w:marTop w:val="0"/>
                              <w:marBottom w:val="0"/>
                              <w:divBdr>
                                <w:top w:val="none" w:sz="0" w:space="0" w:color="auto"/>
                                <w:left w:val="none" w:sz="0" w:space="0" w:color="auto"/>
                                <w:bottom w:val="none" w:sz="0" w:space="0" w:color="auto"/>
                                <w:right w:val="none" w:sz="0" w:space="0" w:color="auto"/>
                              </w:divBdr>
                              <w:divsChild>
                                <w:div w:id="587231350">
                                  <w:marLeft w:val="0"/>
                                  <w:marRight w:val="0"/>
                                  <w:marTop w:val="0"/>
                                  <w:marBottom w:val="0"/>
                                  <w:divBdr>
                                    <w:top w:val="none" w:sz="0" w:space="0" w:color="auto"/>
                                    <w:left w:val="none" w:sz="0" w:space="0" w:color="auto"/>
                                    <w:bottom w:val="none" w:sz="0" w:space="0" w:color="auto"/>
                                    <w:right w:val="none" w:sz="0" w:space="0" w:color="auto"/>
                                  </w:divBdr>
                                </w:div>
                              </w:divsChild>
                            </w:div>
                            <w:div w:id="216167622">
                              <w:marLeft w:val="0"/>
                              <w:marRight w:val="0"/>
                              <w:marTop w:val="0"/>
                              <w:marBottom w:val="0"/>
                              <w:divBdr>
                                <w:top w:val="none" w:sz="0" w:space="0" w:color="auto"/>
                                <w:left w:val="none" w:sz="0" w:space="0" w:color="auto"/>
                                <w:bottom w:val="none" w:sz="0" w:space="0" w:color="auto"/>
                                <w:right w:val="none" w:sz="0" w:space="0" w:color="auto"/>
                              </w:divBdr>
                              <w:divsChild>
                                <w:div w:id="1575824037">
                                  <w:marLeft w:val="0"/>
                                  <w:marRight w:val="0"/>
                                  <w:marTop w:val="0"/>
                                  <w:marBottom w:val="0"/>
                                  <w:divBdr>
                                    <w:top w:val="none" w:sz="0" w:space="0" w:color="auto"/>
                                    <w:left w:val="none" w:sz="0" w:space="0" w:color="auto"/>
                                    <w:bottom w:val="none" w:sz="0" w:space="0" w:color="auto"/>
                                    <w:right w:val="none" w:sz="0" w:space="0" w:color="auto"/>
                                  </w:divBdr>
                                </w:div>
                              </w:divsChild>
                            </w:div>
                            <w:div w:id="276182623">
                              <w:marLeft w:val="0"/>
                              <w:marRight w:val="0"/>
                              <w:marTop w:val="0"/>
                              <w:marBottom w:val="0"/>
                              <w:divBdr>
                                <w:top w:val="none" w:sz="0" w:space="0" w:color="auto"/>
                                <w:left w:val="none" w:sz="0" w:space="0" w:color="auto"/>
                                <w:bottom w:val="none" w:sz="0" w:space="0" w:color="auto"/>
                                <w:right w:val="none" w:sz="0" w:space="0" w:color="auto"/>
                              </w:divBdr>
                              <w:divsChild>
                                <w:div w:id="1963152547">
                                  <w:marLeft w:val="0"/>
                                  <w:marRight w:val="0"/>
                                  <w:marTop w:val="0"/>
                                  <w:marBottom w:val="0"/>
                                  <w:divBdr>
                                    <w:top w:val="none" w:sz="0" w:space="0" w:color="auto"/>
                                    <w:left w:val="none" w:sz="0" w:space="0" w:color="auto"/>
                                    <w:bottom w:val="none" w:sz="0" w:space="0" w:color="auto"/>
                                    <w:right w:val="none" w:sz="0" w:space="0" w:color="auto"/>
                                  </w:divBdr>
                                </w:div>
                              </w:divsChild>
                            </w:div>
                            <w:div w:id="345444255">
                              <w:marLeft w:val="0"/>
                              <w:marRight w:val="0"/>
                              <w:marTop w:val="0"/>
                              <w:marBottom w:val="0"/>
                              <w:divBdr>
                                <w:top w:val="none" w:sz="0" w:space="0" w:color="auto"/>
                                <w:left w:val="none" w:sz="0" w:space="0" w:color="auto"/>
                                <w:bottom w:val="none" w:sz="0" w:space="0" w:color="auto"/>
                                <w:right w:val="none" w:sz="0" w:space="0" w:color="auto"/>
                              </w:divBdr>
                              <w:divsChild>
                                <w:div w:id="1627927109">
                                  <w:marLeft w:val="0"/>
                                  <w:marRight w:val="0"/>
                                  <w:marTop w:val="0"/>
                                  <w:marBottom w:val="0"/>
                                  <w:divBdr>
                                    <w:top w:val="none" w:sz="0" w:space="0" w:color="auto"/>
                                    <w:left w:val="none" w:sz="0" w:space="0" w:color="auto"/>
                                    <w:bottom w:val="none" w:sz="0" w:space="0" w:color="auto"/>
                                    <w:right w:val="none" w:sz="0" w:space="0" w:color="auto"/>
                                  </w:divBdr>
                                </w:div>
                              </w:divsChild>
                            </w:div>
                            <w:div w:id="364254110">
                              <w:marLeft w:val="0"/>
                              <w:marRight w:val="0"/>
                              <w:marTop w:val="0"/>
                              <w:marBottom w:val="0"/>
                              <w:divBdr>
                                <w:top w:val="none" w:sz="0" w:space="0" w:color="auto"/>
                                <w:left w:val="none" w:sz="0" w:space="0" w:color="auto"/>
                                <w:bottom w:val="none" w:sz="0" w:space="0" w:color="auto"/>
                                <w:right w:val="none" w:sz="0" w:space="0" w:color="auto"/>
                              </w:divBdr>
                              <w:divsChild>
                                <w:div w:id="714429650">
                                  <w:marLeft w:val="0"/>
                                  <w:marRight w:val="0"/>
                                  <w:marTop w:val="0"/>
                                  <w:marBottom w:val="0"/>
                                  <w:divBdr>
                                    <w:top w:val="none" w:sz="0" w:space="0" w:color="auto"/>
                                    <w:left w:val="none" w:sz="0" w:space="0" w:color="auto"/>
                                    <w:bottom w:val="none" w:sz="0" w:space="0" w:color="auto"/>
                                    <w:right w:val="none" w:sz="0" w:space="0" w:color="auto"/>
                                  </w:divBdr>
                                </w:div>
                              </w:divsChild>
                            </w:div>
                            <w:div w:id="485559395">
                              <w:marLeft w:val="0"/>
                              <w:marRight w:val="0"/>
                              <w:marTop w:val="0"/>
                              <w:marBottom w:val="0"/>
                              <w:divBdr>
                                <w:top w:val="none" w:sz="0" w:space="0" w:color="auto"/>
                                <w:left w:val="none" w:sz="0" w:space="0" w:color="auto"/>
                                <w:bottom w:val="none" w:sz="0" w:space="0" w:color="auto"/>
                                <w:right w:val="none" w:sz="0" w:space="0" w:color="auto"/>
                              </w:divBdr>
                              <w:divsChild>
                                <w:div w:id="1836920786">
                                  <w:marLeft w:val="0"/>
                                  <w:marRight w:val="0"/>
                                  <w:marTop w:val="0"/>
                                  <w:marBottom w:val="0"/>
                                  <w:divBdr>
                                    <w:top w:val="none" w:sz="0" w:space="0" w:color="auto"/>
                                    <w:left w:val="none" w:sz="0" w:space="0" w:color="auto"/>
                                    <w:bottom w:val="none" w:sz="0" w:space="0" w:color="auto"/>
                                    <w:right w:val="none" w:sz="0" w:space="0" w:color="auto"/>
                                  </w:divBdr>
                                </w:div>
                              </w:divsChild>
                            </w:div>
                            <w:div w:id="506287214">
                              <w:marLeft w:val="0"/>
                              <w:marRight w:val="0"/>
                              <w:marTop w:val="0"/>
                              <w:marBottom w:val="0"/>
                              <w:divBdr>
                                <w:top w:val="none" w:sz="0" w:space="0" w:color="auto"/>
                                <w:left w:val="none" w:sz="0" w:space="0" w:color="auto"/>
                                <w:bottom w:val="none" w:sz="0" w:space="0" w:color="auto"/>
                                <w:right w:val="none" w:sz="0" w:space="0" w:color="auto"/>
                              </w:divBdr>
                              <w:divsChild>
                                <w:div w:id="725877487">
                                  <w:marLeft w:val="0"/>
                                  <w:marRight w:val="0"/>
                                  <w:marTop w:val="0"/>
                                  <w:marBottom w:val="0"/>
                                  <w:divBdr>
                                    <w:top w:val="none" w:sz="0" w:space="0" w:color="auto"/>
                                    <w:left w:val="none" w:sz="0" w:space="0" w:color="auto"/>
                                    <w:bottom w:val="none" w:sz="0" w:space="0" w:color="auto"/>
                                    <w:right w:val="none" w:sz="0" w:space="0" w:color="auto"/>
                                  </w:divBdr>
                                </w:div>
                              </w:divsChild>
                            </w:div>
                            <w:div w:id="532501898">
                              <w:marLeft w:val="0"/>
                              <w:marRight w:val="0"/>
                              <w:marTop w:val="0"/>
                              <w:marBottom w:val="0"/>
                              <w:divBdr>
                                <w:top w:val="none" w:sz="0" w:space="0" w:color="auto"/>
                                <w:left w:val="none" w:sz="0" w:space="0" w:color="auto"/>
                                <w:bottom w:val="none" w:sz="0" w:space="0" w:color="auto"/>
                                <w:right w:val="none" w:sz="0" w:space="0" w:color="auto"/>
                              </w:divBdr>
                              <w:divsChild>
                                <w:div w:id="325548421">
                                  <w:marLeft w:val="0"/>
                                  <w:marRight w:val="0"/>
                                  <w:marTop w:val="0"/>
                                  <w:marBottom w:val="0"/>
                                  <w:divBdr>
                                    <w:top w:val="none" w:sz="0" w:space="0" w:color="auto"/>
                                    <w:left w:val="none" w:sz="0" w:space="0" w:color="auto"/>
                                    <w:bottom w:val="none" w:sz="0" w:space="0" w:color="auto"/>
                                    <w:right w:val="none" w:sz="0" w:space="0" w:color="auto"/>
                                  </w:divBdr>
                                </w:div>
                              </w:divsChild>
                            </w:div>
                            <w:div w:id="551845671">
                              <w:marLeft w:val="0"/>
                              <w:marRight w:val="0"/>
                              <w:marTop w:val="0"/>
                              <w:marBottom w:val="0"/>
                              <w:divBdr>
                                <w:top w:val="none" w:sz="0" w:space="0" w:color="auto"/>
                                <w:left w:val="none" w:sz="0" w:space="0" w:color="auto"/>
                                <w:bottom w:val="none" w:sz="0" w:space="0" w:color="auto"/>
                                <w:right w:val="none" w:sz="0" w:space="0" w:color="auto"/>
                              </w:divBdr>
                              <w:divsChild>
                                <w:div w:id="762922517">
                                  <w:marLeft w:val="0"/>
                                  <w:marRight w:val="0"/>
                                  <w:marTop w:val="0"/>
                                  <w:marBottom w:val="0"/>
                                  <w:divBdr>
                                    <w:top w:val="none" w:sz="0" w:space="0" w:color="auto"/>
                                    <w:left w:val="none" w:sz="0" w:space="0" w:color="auto"/>
                                    <w:bottom w:val="none" w:sz="0" w:space="0" w:color="auto"/>
                                    <w:right w:val="none" w:sz="0" w:space="0" w:color="auto"/>
                                  </w:divBdr>
                                </w:div>
                              </w:divsChild>
                            </w:div>
                            <w:div w:id="674696313">
                              <w:marLeft w:val="0"/>
                              <w:marRight w:val="0"/>
                              <w:marTop w:val="0"/>
                              <w:marBottom w:val="0"/>
                              <w:divBdr>
                                <w:top w:val="none" w:sz="0" w:space="0" w:color="auto"/>
                                <w:left w:val="none" w:sz="0" w:space="0" w:color="auto"/>
                                <w:bottom w:val="none" w:sz="0" w:space="0" w:color="auto"/>
                                <w:right w:val="none" w:sz="0" w:space="0" w:color="auto"/>
                              </w:divBdr>
                              <w:divsChild>
                                <w:div w:id="139151132">
                                  <w:marLeft w:val="0"/>
                                  <w:marRight w:val="0"/>
                                  <w:marTop w:val="0"/>
                                  <w:marBottom w:val="0"/>
                                  <w:divBdr>
                                    <w:top w:val="none" w:sz="0" w:space="0" w:color="auto"/>
                                    <w:left w:val="none" w:sz="0" w:space="0" w:color="auto"/>
                                    <w:bottom w:val="none" w:sz="0" w:space="0" w:color="auto"/>
                                    <w:right w:val="none" w:sz="0" w:space="0" w:color="auto"/>
                                  </w:divBdr>
                                </w:div>
                              </w:divsChild>
                            </w:div>
                            <w:div w:id="676346246">
                              <w:marLeft w:val="0"/>
                              <w:marRight w:val="0"/>
                              <w:marTop w:val="0"/>
                              <w:marBottom w:val="0"/>
                              <w:divBdr>
                                <w:top w:val="none" w:sz="0" w:space="0" w:color="auto"/>
                                <w:left w:val="none" w:sz="0" w:space="0" w:color="auto"/>
                                <w:bottom w:val="none" w:sz="0" w:space="0" w:color="auto"/>
                                <w:right w:val="none" w:sz="0" w:space="0" w:color="auto"/>
                              </w:divBdr>
                              <w:divsChild>
                                <w:div w:id="1013874354">
                                  <w:marLeft w:val="0"/>
                                  <w:marRight w:val="0"/>
                                  <w:marTop w:val="0"/>
                                  <w:marBottom w:val="0"/>
                                  <w:divBdr>
                                    <w:top w:val="none" w:sz="0" w:space="0" w:color="auto"/>
                                    <w:left w:val="none" w:sz="0" w:space="0" w:color="auto"/>
                                    <w:bottom w:val="none" w:sz="0" w:space="0" w:color="auto"/>
                                    <w:right w:val="none" w:sz="0" w:space="0" w:color="auto"/>
                                  </w:divBdr>
                                </w:div>
                              </w:divsChild>
                            </w:div>
                            <w:div w:id="924797971">
                              <w:marLeft w:val="0"/>
                              <w:marRight w:val="0"/>
                              <w:marTop w:val="0"/>
                              <w:marBottom w:val="0"/>
                              <w:divBdr>
                                <w:top w:val="none" w:sz="0" w:space="0" w:color="auto"/>
                                <w:left w:val="none" w:sz="0" w:space="0" w:color="auto"/>
                                <w:bottom w:val="none" w:sz="0" w:space="0" w:color="auto"/>
                                <w:right w:val="none" w:sz="0" w:space="0" w:color="auto"/>
                              </w:divBdr>
                              <w:divsChild>
                                <w:div w:id="2043432470">
                                  <w:marLeft w:val="0"/>
                                  <w:marRight w:val="0"/>
                                  <w:marTop w:val="0"/>
                                  <w:marBottom w:val="0"/>
                                  <w:divBdr>
                                    <w:top w:val="none" w:sz="0" w:space="0" w:color="auto"/>
                                    <w:left w:val="none" w:sz="0" w:space="0" w:color="auto"/>
                                    <w:bottom w:val="none" w:sz="0" w:space="0" w:color="auto"/>
                                    <w:right w:val="none" w:sz="0" w:space="0" w:color="auto"/>
                                  </w:divBdr>
                                </w:div>
                              </w:divsChild>
                            </w:div>
                            <w:div w:id="1068183879">
                              <w:marLeft w:val="0"/>
                              <w:marRight w:val="0"/>
                              <w:marTop w:val="0"/>
                              <w:marBottom w:val="0"/>
                              <w:divBdr>
                                <w:top w:val="none" w:sz="0" w:space="0" w:color="auto"/>
                                <w:left w:val="none" w:sz="0" w:space="0" w:color="auto"/>
                                <w:bottom w:val="none" w:sz="0" w:space="0" w:color="auto"/>
                                <w:right w:val="none" w:sz="0" w:space="0" w:color="auto"/>
                              </w:divBdr>
                              <w:divsChild>
                                <w:div w:id="1601569290">
                                  <w:marLeft w:val="0"/>
                                  <w:marRight w:val="0"/>
                                  <w:marTop w:val="0"/>
                                  <w:marBottom w:val="0"/>
                                  <w:divBdr>
                                    <w:top w:val="none" w:sz="0" w:space="0" w:color="auto"/>
                                    <w:left w:val="none" w:sz="0" w:space="0" w:color="auto"/>
                                    <w:bottom w:val="none" w:sz="0" w:space="0" w:color="auto"/>
                                    <w:right w:val="none" w:sz="0" w:space="0" w:color="auto"/>
                                  </w:divBdr>
                                </w:div>
                              </w:divsChild>
                            </w:div>
                            <w:div w:id="1073428780">
                              <w:marLeft w:val="0"/>
                              <w:marRight w:val="0"/>
                              <w:marTop w:val="0"/>
                              <w:marBottom w:val="0"/>
                              <w:divBdr>
                                <w:top w:val="none" w:sz="0" w:space="0" w:color="auto"/>
                                <w:left w:val="none" w:sz="0" w:space="0" w:color="auto"/>
                                <w:bottom w:val="none" w:sz="0" w:space="0" w:color="auto"/>
                                <w:right w:val="none" w:sz="0" w:space="0" w:color="auto"/>
                              </w:divBdr>
                              <w:divsChild>
                                <w:div w:id="187836193">
                                  <w:marLeft w:val="0"/>
                                  <w:marRight w:val="0"/>
                                  <w:marTop w:val="0"/>
                                  <w:marBottom w:val="0"/>
                                  <w:divBdr>
                                    <w:top w:val="none" w:sz="0" w:space="0" w:color="auto"/>
                                    <w:left w:val="none" w:sz="0" w:space="0" w:color="auto"/>
                                    <w:bottom w:val="none" w:sz="0" w:space="0" w:color="auto"/>
                                    <w:right w:val="none" w:sz="0" w:space="0" w:color="auto"/>
                                  </w:divBdr>
                                </w:div>
                              </w:divsChild>
                            </w:div>
                            <w:div w:id="1092167270">
                              <w:marLeft w:val="0"/>
                              <w:marRight w:val="0"/>
                              <w:marTop w:val="0"/>
                              <w:marBottom w:val="0"/>
                              <w:divBdr>
                                <w:top w:val="none" w:sz="0" w:space="0" w:color="auto"/>
                                <w:left w:val="none" w:sz="0" w:space="0" w:color="auto"/>
                                <w:bottom w:val="none" w:sz="0" w:space="0" w:color="auto"/>
                                <w:right w:val="none" w:sz="0" w:space="0" w:color="auto"/>
                              </w:divBdr>
                              <w:divsChild>
                                <w:div w:id="1636446510">
                                  <w:marLeft w:val="0"/>
                                  <w:marRight w:val="0"/>
                                  <w:marTop w:val="0"/>
                                  <w:marBottom w:val="0"/>
                                  <w:divBdr>
                                    <w:top w:val="none" w:sz="0" w:space="0" w:color="auto"/>
                                    <w:left w:val="none" w:sz="0" w:space="0" w:color="auto"/>
                                    <w:bottom w:val="none" w:sz="0" w:space="0" w:color="auto"/>
                                    <w:right w:val="none" w:sz="0" w:space="0" w:color="auto"/>
                                  </w:divBdr>
                                </w:div>
                              </w:divsChild>
                            </w:div>
                            <w:div w:id="1126855751">
                              <w:marLeft w:val="0"/>
                              <w:marRight w:val="0"/>
                              <w:marTop w:val="0"/>
                              <w:marBottom w:val="0"/>
                              <w:divBdr>
                                <w:top w:val="none" w:sz="0" w:space="0" w:color="auto"/>
                                <w:left w:val="none" w:sz="0" w:space="0" w:color="auto"/>
                                <w:bottom w:val="none" w:sz="0" w:space="0" w:color="auto"/>
                                <w:right w:val="none" w:sz="0" w:space="0" w:color="auto"/>
                              </w:divBdr>
                              <w:divsChild>
                                <w:div w:id="1170483725">
                                  <w:marLeft w:val="0"/>
                                  <w:marRight w:val="0"/>
                                  <w:marTop w:val="0"/>
                                  <w:marBottom w:val="0"/>
                                  <w:divBdr>
                                    <w:top w:val="none" w:sz="0" w:space="0" w:color="auto"/>
                                    <w:left w:val="none" w:sz="0" w:space="0" w:color="auto"/>
                                    <w:bottom w:val="none" w:sz="0" w:space="0" w:color="auto"/>
                                    <w:right w:val="none" w:sz="0" w:space="0" w:color="auto"/>
                                  </w:divBdr>
                                </w:div>
                              </w:divsChild>
                            </w:div>
                            <w:div w:id="1140538357">
                              <w:marLeft w:val="0"/>
                              <w:marRight w:val="0"/>
                              <w:marTop w:val="0"/>
                              <w:marBottom w:val="0"/>
                              <w:divBdr>
                                <w:top w:val="none" w:sz="0" w:space="0" w:color="auto"/>
                                <w:left w:val="none" w:sz="0" w:space="0" w:color="auto"/>
                                <w:bottom w:val="none" w:sz="0" w:space="0" w:color="auto"/>
                                <w:right w:val="none" w:sz="0" w:space="0" w:color="auto"/>
                              </w:divBdr>
                              <w:divsChild>
                                <w:div w:id="1919484209">
                                  <w:marLeft w:val="0"/>
                                  <w:marRight w:val="0"/>
                                  <w:marTop w:val="0"/>
                                  <w:marBottom w:val="0"/>
                                  <w:divBdr>
                                    <w:top w:val="none" w:sz="0" w:space="0" w:color="auto"/>
                                    <w:left w:val="none" w:sz="0" w:space="0" w:color="auto"/>
                                    <w:bottom w:val="none" w:sz="0" w:space="0" w:color="auto"/>
                                    <w:right w:val="none" w:sz="0" w:space="0" w:color="auto"/>
                                  </w:divBdr>
                                </w:div>
                              </w:divsChild>
                            </w:div>
                            <w:div w:id="1175223364">
                              <w:marLeft w:val="0"/>
                              <w:marRight w:val="0"/>
                              <w:marTop w:val="0"/>
                              <w:marBottom w:val="0"/>
                              <w:divBdr>
                                <w:top w:val="none" w:sz="0" w:space="0" w:color="auto"/>
                                <w:left w:val="none" w:sz="0" w:space="0" w:color="auto"/>
                                <w:bottom w:val="none" w:sz="0" w:space="0" w:color="auto"/>
                                <w:right w:val="none" w:sz="0" w:space="0" w:color="auto"/>
                              </w:divBdr>
                              <w:divsChild>
                                <w:div w:id="1349139068">
                                  <w:marLeft w:val="0"/>
                                  <w:marRight w:val="0"/>
                                  <w:marTop w:val="0"/>
                                  <w:marBottom w:val="0"/>
                                  <w:divBdr>
                                    <w:top w:val="none" w:sz="0" w:space="0" w:color="auto"/>
                                    <w:left w:val="none" w:sz="0" w:space="0" w:color="auto"/>
                                    <w:bottom w:val="none" w:sz="0" w:space="0" w:color="auto"/>
                                    <w:right w:val="none" w:sz="0" w:space="0" w:color="auto"/>
                                  </w:divBdr>
                                </w:div>
                              </w:divsChild>
                            </w:div>
                            <w:div w:id="1200974795">
                              <w:marLeft w:val="0"/>
                              <w:marRight w:val="0"/>
                              <w:marTop w:val="0"/>
                              <w:marBottom w:val="0"/>
                              <w:divBdr>
                                <w:top w:val="none" w:sz="0" w:space="0" w:color="auto"/>
                                <w:left w:val="none" w:sz="0" w:space="0" w:color="auto"/>
                                <w:bottom w:val="none" w:sz="0" w:space="0" w:color="auto"/>
                                <w:right w:val="none" w:sz="0" w:space="0" w:color="auto"/>
                              </w:divBdr>
                              <w:divsChild>
                                <w:div w:id="1261334784">
                                  <w:marLeft w:val="0"/>
                                  <w:marRight w:val="0"/>
                                  <w:marTop w:val="0"/>
                                  <w:marBottom w:val="0"/>
                                  <w:divBdr>
                                    <w:top w:val="none" w:sz="0" w:space="0" w:color="auto"/>
                                    <w:left w:val="none" w:sz="0" w:space="0" w:color="auto"/>
                                    <w:bottom w:val="none" w:sz="0" w:space="0" w:color="auto"/>
                                    <w:right w:val="none" w:sz="0" w:space="0" w:color="auto"/>
                                  </w:divBdr>
                                </w:div>
                              </w:divsChild>
                            </w:div>
                            <w:div w:id="1284382521">
                              <w:marLeft w:val="0"/>
                              <w:marRight w:val="0"/>
                              <w:marTop w:val="0"/>
                              <w:marBottom w:val="0"/>
                              <w:divBdr>
                                <w:top w:val="none" w:sz="0" w:space="0" w:color="auto"/>
                                <w:left w:val="none" w:sz="0" w:space="0" w:color="auto"/>
                                <w:bottom w:val="none" w:sz="0" w:space="0" w:color="auto"/>
                                <w:right w:val="none" w:sz="0" w:space="0" w:color="auto"/>
                              </w:divBdr>
                              <w:divsChild>
                                <w:div w:id="376785450">
                                  <w:marLeft w:val="0"/>
                                  <w:marRight w:val="0"/>
                                  <w:marTop w:val="0"/>
                                  <w:marBottom w:val="0"/>
                                  <w:divBdr>
                                    <w:top w:val="none" w:sz="0" w:space="0" w:color="auto"/>
                                    <w:left w:val="none" w:sz="0" w:space="0" w:color="auto"/>
                                    <w:bottom w:val="none" w:sz="0" w:space="0" w:color="auto"/>
                                    <w:right w:val="none" w:sz="0" w:space="0" w:color="auto"/>
                                  </w:divBdr>
                                </w:div>
                              </w:divsChild>
                            </w:div>
                            <w:div w:id="1327704773">
                              <w:marLeft w:val="0"/>
                              <w:marRight w:val="0"/>
                              <w:marTop w:val="0"/>
                              <w:marBottom w:val="0"/>
                              <w:divBdr>
                                <w:top w:val="none" w:sz="0" w:space="0" w:color="auto"/>
                                <w:left w:val="none" w:sz="0" w:space="0" w:color="auto"/>
                                <w:bottom w:val="none" w:sz="0" w:space="0" w:color="auto"/>
                                <w:right w:val="none" w:sz="0" w:space="0" w:color="auto"/>
                              </w:divBdr>
                              <w:divsChild>
                                <w:div w:id="759258964">
                                  <w:marLeft w:val="0"/>
                                  <w:marRight w:val="0"/>
                                  <w:marTop w:val="0"/>
                                  <w:marBottom w:val="0"/>
                                  <w:divBdr>
                                    <w:top w:val="none" w:sz="0" w:space="0" w:color="auto"/>
                                    <w:left w:val="none" w:sz="0" w:space="0" w:color="auto"/>
                                    <w:bottom w:val="none" w:sz="0" w:space="0" w:color="auto"/>
                                    <w:right w:val="none" w:sz="0" w:space="0" w:color="auto"/>
                                  </w:divBdr>
                                </w:div>
                              </w:divsChild>
                            </w:div>
                            <w:div w:id="1489519236">
                              <w:marLeft w:val="0"/>
                              <w:marRight w:val="0"/>
                              <w:marTop w:val="0"/>
                              <w:marBottom w:val="0"/>
                              <w:divBdr>
                                <w:top w:val="none" w:sz="0" w:space="0" w:color="auto"/>
                                <w:left w:val="none" w:sz="0" w:space="0" w:color="auto"/>
                                <w:bottom w:val="none" w:sz="0" w:space="0" w:color="auto"/>
                                <w:right w:val="none" w:sz="0" w:space="0" w:color="auto"/>
                              </w:divBdr>
                              <w:divsChild>
                                <w:div w:id="1363942758">
                                  <w:marLeft w:val="0"/>
                                  <w:marRight w:val="0"/>
                                  <w:marTop w:val="0"/>
                                  <w:marBottom w:val="0"/>
                                  <w:divBdr>
                                    <w:top w:val="none" w:sz="0" w:space="0" w:color="auto"/>
                                    <w:left w:val="none" w:sz="0" w:space="0" w:color="auto"/>
                                    <w:bottom w:val="none" w:sz="0" w:space="0" w:color="auto"/>
                                    <w:right w:val="none" w:sz="0" w:space="0" w:color="auto"/>
                                  </w:divBdr>
                                </w:div>
                              </w:divsChild>
                            </w:div>
                            <w:div w:id="1799453586">
                              <w:marLeft w:val="0"/>
                              <w:marRight w:val="0"/>
                              <w:marTop w:val="0"/>
                              <w:marBottom w:val="0"/>
                              <w:divBdr>
                                <w:top w:val="none" w:sz="0" w:space="0" w:color="auto"/>
                                <w:left w:val="none" w:sz="0" w:space="0" w:color="auto"/>
                                <w:bottom w:val="none" w:sz="0" w:space="0" w:color="auto"/>
                                <w:right w:val="none" w:sz="0" w:space="0" w:color="auto"/>
                              </w:divBdr>
                              <w:divsChild>
                                <w:div w:id="556433003">
                                  <w:marLeft w:val="0"/>
                                  <w:marRight w:val="0"/>
                                  <w:marTop w:val="0"/>
                                  <w:marBottom w:val="0"/>
                                  <w:divBdr>
                                    <w:top w:val="none" w:sz="0" w:space="0" w:color="auto"/>
                                    <w:left w:val="none" w:sz="0" w:space="0" w:color="auto"/>
                                    <w:bottom w:val="none" w:sz="0" w:space="0" w:color="auto"/>
                                    <w:right w:val="none" w:sz="0" w:space="0" w:color="auto"/>
                                  </w:divBdr>
                                </w:div>
                              </w:divsChild>
                            </w:div>
                            <w:div w:id="1826435278">
                              <w:marLeft w:val="0"/>
                              <w:marRight w:val="0"/>
                              <w:marTop w:val="0"/>
                              <w:marBottom w:val="0"/>
                              <w:divBdr>
                                <w:top w:val="none" w:sz="0" w:space="0" w:color="auto"/>
                                <w:left w:val="none" w:sz="0" w:space="0" w:color="auto"/>
                                <w:bottom w:val="none" w:sz="0" w:space="0" w:color="auto"/>
                                <w:right w:val="none" w:sz="0" w:space="0" w:color="auto"/>
                              </w:divBdr>
                              <w:divsChild>
                                <w:div w:id="378434227">
                                  <w:marLeft w:val="0"/>
                                  <w:marRight w:val="0"/>
                                  <w:marTop w:val="0"/>
                                  <w:marBottom w:val="0"/>
                                  <w:divBdr>
                                    <w:top w:val="none" w:sz="0" w:space="0" w:color="auto"/>
                                    <w:left w:val="none" w:sz="0" w:space="0" w:color="auto"/>
                                    <w:bottom w:val="none" w:sz="0" w:space="0" w:color="auto"/>
                                    <w:right w:val="none" w:sz="0" w:space="0" w:color="auto"/>
                                  </w:divBdr>
                                </w:div>
                              </w:divsChild>
                            </w:div>
                            <w:div w:id="1839298212">
                              <w:marLeft w:val="0"/>
                              <w:marRight w:val="0"/>
                              <w:marTop w:val="0"/>
                              <w:marBottom w:val="0"/>
                              <w:divBdr>
                                <w:top w:val="none" w:sz="0" w:space="0" w:color="auto"/>
                                <w:left w:val="none" w:sz="0" w:space="0" w:color="auto"/>
                                <w:bottom w:val="none" w:sz="0" w:space="0" w:color="auto"/>
                                <w:right w:val="none" w:sz="0" w:space="0" w:color="auto"/>
                              </w:divBdr>
                              <w:divsChild>
                                <w:div w:id="1750998951">
                                  <w:marLeft w:val="0"/>
                                  <w:marRight w:val="0"/>
                                  <w:marTop w:val="0"/>
                                  <w:marBottom w:val="0"/>
                                  <w:divBdr>
                                    <w:top w:val="none" w:sz="0" w:space="0" w:color="auto"/>
                                    <w:left w:val="none" w:sz="0" w:space="0" w:color="auto"/>
                                    <w:bottom w:val="none" w:sz="0" w:space="0" w:color="auto"/>
                                    <w:right w:val="none" w:sz="0" w:space="0" w:color="auto"/>
                                  </w:divBdr>
                                </w:div>
                              </w:divsChild>
                            </w:div>
                            <w:div w:id="1920559901">
                              <w:marLeft w:val="0"/>
                              <w:marRight w:val="0"/>
                              <w:marTop w:val="0"/>
                              <w:marBottom w:val="0"/>
                              <w:divBdr>
                                <w:top w:val="none" w:sz="0" w:space="0" w:color="auto"/>
                                <w:left w:val="none" w:sz="0" w:space="0" w:color="auto"/>
                                <w:bottom w:val="none" w:sz="0" w:space="0" w:color="auto"/>
                                <w:right w:val="none" w:sz="0" w:space="0" w:color="auto"/>
                              </w:divBdr>
                              <w:divsChild>
                                <w:div w:id="1723753825">
                                  <w:marLeft w:val="0"/>
                                  <w:marRight w:val="0"/>
                                  <w:marTop w:val="0"/>
                                  <w:marBottom w:val="0"/>
                                  <w:divBdr>
                                    <w:top w:val="none" w:sz="0" w:space="0" w:color="auto"/>
                                    <w:left w:val="none" w:sz="0" w:space="0" w:color="auto"/>
                                    <w:bottom w:val="none" w:sz="0" w:space="0" w:color="auto"/>
                                    <w:right w:val="none" w:sz="0" w:space="0" w:color="auto"/>
                                  </w:divBdr>
                                </w:div>
                              </w:divsChild>
                            </w:div>
                            <w:div w:id="1950234265">
                              <w:marLeft w:val="0"/>
                              <w:marRight w:val="0"/>
                              <w:marTop w:val="0"/>
                              <w:marBottom w:val="0"/>
                              <w:divBdr>
                                <w:top w:val="none" w:sz="0" w:space="0" w:color="auto"/>
                                <w:left w:val="none" w:sz="0" w:space="0" w:color="auto"/>
                                <w:bottom w:val="none" w:sz="0" w:space="0" w:color="auto"/>
                                <w:right w:val="none" w:sz="0" w:space="0" w:color="auto"/>
                              </w:divBdr>
                              <w:divsChild>
                                <w:div w:id="1641114474">
                                  <w:marLeft w:val="0"/>
                                  <w:marRight w:val="0"/>
                                  <w:marTop w:val="0"/>
                                  <w:marBottom w:val="0"/>
                                  <w:divBdr>
                                    <w:top w:val="none" w:sz="0" w:space="0" w:color="auto"/>
                                    <w:left w:val="none" w:sz="0" w:space="0" w:color="auto"/>
                                    <w:bottom w:val="none" w:sz="0" w:space="0" w:color="auto"/>
                                    <w:right w:val="none" w:sz="0" w:space="0" w:color="auto"/>
                                  </w:divBdr>
                                </w:div>
                              </w:divsChild>
                            </w:div>
                            <w:div w:id="1973899954">
                              <w:marLeft w:val="0"/>
                              <w:marRight w:val="0"/>
                              <w:marTop w:val="0"/>
                              <w:marBottom w:val="0"/>
                              <w:divBdr>
                                <w:top w:val="none" w:sz="0" w:space="0" w:color="auto"/>
                                <w:left w:val="none" w:sz="0" w:space="0" w:color="auto"/>
                                <w:bottom w:val="none" w:sz="0" w:space="0" w:color="auto"/>
                                <w:right w:val="none" w:sz="0" w:space="0" w:color="auto"/>
                              </w:divBdr>
                              <w:divsChild>
                                <w:div w:id="650212173">
                                  <w:marLeft w:val="0"/>
                                  <w:marRight w:val="0"/>
                                  <w:marTop w:val="0"/>
                                  <w:marBottom w:val="0"/>
                                  <w:divBdr>
                                    <w:top w:val="none" w:sz="0" w:space="0" w:color="auto"/>
                                    <w:left w:val="none" w:sz="0" w:space="0" w:color="auto"/>
                                    <w:bottom w:val="none" w:sz="0" w:space="0" w:color="auto"/>
                                    <w:right w:val="none" w:sz="0" w:space="0" w:color="auto"/>
                                  </w:divBdr>
                                </w:div>
                              </w:divsChild>
                            </w:div>
                            <w:div w:id="1980114872">
                              <w:marLeft w:val="0"/>
                              <w:marRight w:val="0"/>
                              <w:marTop w:val="0"/>
                              <w:marBottom w:val="0"/>
                              <w:divBdr>
                                <w:top w:val="none" w:sz="0" w:space="0" w:color="auto"/>
                                <w:left w:val="none" w:sz="0" w:space="0" w:color="auto"/>
                                <w:bottom w:val="none" w:sz="0" w:space="0" w:color="auto"/>
                                <w:right w:val="none" w:sz="0" w:space="0" w:color="auto"/>
                              </w:divBdr>
                              <w:divsChild>
                                <w:div w:id="985012552">
                                  <w:marLeft w:val="0"/>
                                  <w:marRight w:val="0"/>
                                  <w:marTop w:val="0"/>
                                  <w:marBottom w:val="0"/>
                                  <w:divBdr>
                                    <w:top w:val="none" w:sz="0" w:space="0" w:color="auto"/>
                                    <w:left w:val="none" w:sz="0" w:space="0" w:color="auto"/>
                                    <w:bottom w:val="none" w:sz="0" w:space="0" w:color="auto"/>
                                    <w:right w:val="none" w:sz="0" w:space="0" w:color="auto"/>
                                  </w:divBdr>
                                </w:div>
                                <w:div w:id="1476146806">
                                  <w:marLeft w:val="0"/>
                                  <w:marRight w:val="0"/>
                                  <w:marTop w:val="0"/>
                                  <w:marBottom w:val="0"/>
                                  <w:divBdr>
                                    <w:top w:val="none" w:sz="0" w:space="0" w:color="auto"/>
                                    <w:left w:val="none" w:sz="0" w:space="0" w:color="auto"/>
                                    <w:bottom w:val="none" w:sz="0" w:space="0" w:color="auto"/>
                                    <w:right w:val="none" w:sz="0" w:space="0" w:color="auto"/>
                                  </w:divBdr>
                                </w:div>
                                <w:div w:id="2015112744">
                                  <w:marLeft w:val="0"/>
                                  <w:marRight w:val="0"/>
                                  <w:marTop w:val="0"/>
                                  <w:marBottom w:val="0"/>
                                  <w:divBdr>
                                    <w:top w:val="none" w:sz="0" w:space="0" w:color="auto"/>
                                    <w:left w:val="none" w:sz="0" w:space="0" w:color="auto"/>
                                    <w:bottom w:val="none" w:sz="0" w:space="0" w:color="auto"/>
                                    <w:right w:val="none" w:sz="0" w:space="0" w:color="auto"/>
                                  </w:divBdr>
                                </w:div>
                              </w:divsChild>
                            </w:div>
                            <w:div w:id="2001538143">
                              <w:marLeft w:val="0"/>
                              <w:marRight w:val="0"/>
                              <w:marTop w:val="0"/>
                              <w:marBottom w:val="0"/>
                              <w:divBdr>
                                <w:top w:val="none" w:sz="0" w:space="0" w:color="auto"/>
                                <w:left w:val="none" w:sz="0" w:space="0" w:color="auto"/>
                                <w:bottom w:val="none" w:sz="0" w:space="0" w:color="auto"/>
                                <w:right w:val="none" w:sz="0" w:space="0" w:color="auto"/>
                              </w:divBdr>
                              <w:divsChild>
                                <w:div w:id="11616550">
                                  <w:marLeft w:val="0"/>
                                  <w:marRight w:val="0"/>
                                  <w:marTop w:val="0"/>
                                  <w:marBottom w:val="0"/>
                                  <w:divBdr>
                                    <w:top w:val="none" w:sz="0" w:space="0" w:color="auto"/>
                                    <w:left w:val="none" w:sz="0" w:space="0" w:color="auto"/>
                                    <w:bottom w:val="none" w:sz="0" w:space="0" w:color="auto"/>
                                    <w:right w:val="none" w:sz="0" w:space="0" w:color="auto"/>
                                  </w:divBdr>
                                </w:div>
                              </w:divsChild>
                            </w:div>
                            <w:div w:id="2044011014">
                              <w:marLeft w:val="0"/>
                              <w:marRight w:val="0"/>
                              <w:marTop w:val="0"/>
                              <w:marBottom w:val="0"/>
                              <w:divBdr>
                                <w:top w:val="none" w:sz="0" w:space="0" w:color="auto"/>
                                <w:left w:val="none" w:sz="0" w:space="0" w:color="auto"/>
                                <w:bottom w:val="none" w:sz="0" w:space="0" w:color="auto"/>
                                <w:right w:val="none" w:sz="0" w:space="0" w:color="auto"/>
                              </w:divBdr>
                              <w:divsChild>
                                <w:div w:id="246811695">
                                  <w:marLeft w:val="0"/>
                                  <w:marRight w:val="0"/>
                                  <w:marTop w:val="0"/>
                                  <w:marBottom w:val="0"/>
                                  <w:divBdr>
                                    <w:top w:val="none" w:sz="0" w:space="0" w:color="auto"/>
                                    <w:left w:val="none" w:sz="0" w:space="0" w:color="auto"/>
                                    <w:bottom w:val="none" w:sz="0" w:space="0" w:color="auto"/>
                                    <w:right w:val="none" w:sz="0" w:space="0" w:color="auto"/>
                                  </w:divBdr>
                                </w:div>
                              </w:divsChild>
                            </w:div>
                            <w:div w:id="2046590126">
                              <w:marLeft w:val="0"/>
                              <w:marRight w:val="0"/>
                              <w:marTop w:val="0"/>
                              <w:marBottom w:val="0"/>
                              <w:divBdr>
                                <w:top w:val="none" w:sz="0" w:space="0" w:color="auto"/>
                                <w:left w:val="none" w:sz="0" w:space="0" w:color="auto"/>
                                <w:bottom w:val="none" w:sz="0" w:space="0" w:color="auto"/>
                                <w:right w:val="none" w:sz="0" w:space="0" w:color="auto"/>
                              </w:divBdr>
                              <w:divsChild>
                                <w:div w:id="1201432673">
                                  <w:marLeft w:val="0"/>
                                  <w:marRight w:val="0"/>
                                  <w:marTop w:val="0"/>
                                  <w:marBottom w:val="0"/>
                                  <w:divBdr>
                                    <w:top w:val="none" w:sz="0" w:space="0" w:color="auto"/>
                                    <w:left w:val="none" w:sz="0" w:space="0" w:color="auto"/>
                                    <w:bottom w:val="none" w:sz="0" w:space="0" w:color="auto"/>
                                    <w:right w:val="none" w:sz="0" w:space="0" w:color="auto"/>
                                  </w:divBdr>
                                </w:div>
                              </w:divsChild>
                            </w:div>
                            <w:div w:id="2142575128">
                              <w:marLeft w:val="0"/>
                              <w:marRight w:val="0"/>
                              <w:marTop w:val="0"/>
                              <w:marBottom w:val="0"/>
                              <w:divBdr>
                                <w:top w:val="none" w:sz="0" w:space="0" w:color="auto"/>
                                <w:left w:val="none" w:sz="0" w:space="0" w:color="auto"/>
                                <w:bottom w:val="none" w:sz="0" w:space="0" w:color="auto"/>
                                <w:right w:val="none" w:sz="0" w:space="0" w:color="auto"/>
                              </w:divBdr>
                              <w:divsChild>
                                <w:div w:id="1722711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9277742">
                      <w:marLeft w:val="0"/>
                      <w:marRight w:val="0"/>
                      <w:marTop w:val="0"/>
                      <w:marBottom w:val="0"/>
                      <w:divBdr>
                        <w:top w:val="none" w:sz="0" w:space="0" w:color="auto"/>
                        <w:left w:val="none" w:sz="0" w:space="0" w:color="auto"/>
                        <w:bottom w:val="none" w:sz="0" w:space="0" w:color="auto"/>
                        <w:right w:val="none" w:sz="0" w:space="0" w:color="auto"/>
                      </w:divBdr>
                    </w:div>
                    <w:div w:id="596788191">
                      <w:marLeft w:val="0"/>
                      <w:marRight w:val="0"/>
                      <w:marTop w:val="0"/>
                      <w:marBottom w:val="0"/>
                      <w:divBdr>
                        <w:top w:val="none" w:sz="0" w:space="0" w:color="auto"/>
                        <w:left w:val="none" w:sz="0" w:space="0" w:color="auto"/>
                        <w:bottom w:val="none" w:sz="0" w:space="0" w:color="auto"/>
                        <w:right w:val="none" w:sz="0" w:space="0" w:color="auto"/>
                      </w:divBdr>
                    </w:div>
                    <w:div w:id="646789797">
                      <w:marLeft w:val="0"/>
                      <w:marRight w:val="0"/>
                      <w:marTop w:val="0"/>
                      <w:marBottom w:val="0"/>
                      <w:divBdr>
                        <w:top w:val="none" w:sz="0" w:space="0" w:color="auto"/>
                        <w:left w:val="none" w:sz="0" w:space="0" w:color="auto"/>
                        <w:bottom w:val="none" w:sz="0" w:space="0" w:color="auto"/>
                        <w:right w:val="none" w:sz="0" w:space="0" w:color="auto"/>
                      </w:divBdr>
                    </w:div>
                    <w:div w:id="854222337">
                      <w:marLeft w:val="0"/>
                      <w:marRight w:val="0"/>
                      <w:marTop w:val="0"/>
                      <w:marBottom w:val="0"/>
                      <w:divBdr>
                        <w:top w:val="none" w:sz="0" w:space="0" w:color="auto"/>
                        <w:left w:val="none" w:sz="0" w:space="0" w:color="auto"/>
                        <w:bottom w:val="none" w:sz="0" w:space="0" w:color="auto"/>
                        <w:right w:val="none" w:sz="0" w:space="0" w:color="auto"/>
                      </w:divBdr>
                    </w:div>
                    <w:div w:id="937493433">
                      <w:marLeft w:val="0"/>
                      <w:marRight w:val="0"/>
                      <w:marTop w:val="0"/>
                      <w:marBottom w:val="0"/>
                      <w:divBdr>
                        <w:top w:val="none" w:sz="0" w:space="0" w:color="auto"/>
                        <w:left w:val="none" w:sz="0" w:space="0" w:color="auto"/>
                        <w:bottom w:val="none" w:sz="0" w:space="0" w:color="auto"/>
                        <w:right w:val="none" w:sz="0" w:space="0" w:color="auto"/>
                      </w:divBdr>
                    </w:div>
                    <w:div w:id="1147546863">
                      <w:marLeft w:val="0"/>
                      <w:marRight w:val="0"/>
                      <w:marTop w:val="0"/>
                      <w:marBottom w:val="0"/>
                      <w:divBdr>
                        <w:top w:val="none" w:sz="0" w:space="0" w:color="auto"/>
                        <w:left w:val="none" w:sz="0" w:space="0" w:color="auto"/>
                        <w:bottom w:val="none" w:sz="0" w:space="0" w:color="auto"/>
                        <w:right w:val="none" w:sz="0" w:space="0" w:color="auto"/>
                      </w:divBdr>
                    </w:div>
                    <w:div w:id="1195726679">
                      <w:marLeft w:val="0"/>
                      <w:marRight w:val="0"/>
                      <w:marTop w:val="0"/>
                      <w:marBottom w:val="0"/>
                      <w:divBdr>
                        <w:top w:val="none" w:sz="0" w:space="0" w:color="auto"/>
                        <w:left w:val="none" w:sz="0" w:space="0" w:color="auto"/>
                        <w:bottom w:val="none" w:sz="0" w:space="0" w:color="auto"/>
                        <w:right w:val="none" w:sz="0" w:space="0" w:color="auto"/>
                      </w:divBdr>
                      <w:divsChild>
                        <w:div w:id="414741240">
                          <w:marLeft w:val="0"/>
                          <w:marRight w:val="0"/>
                          <w:marTop w:val="30"/>
                          <w:marBottom w:val="30"/>
                          <w:divBdr>
                            <w:top w:val="none" w:sz="0" w:space="0" w:color="auto"/>
                            <w:left w:val="none" w:sz="0" w:space="0" w:color="auto"/>
                            <w:bottom w:val="none" w:sz="0" w:space="0" w:color="auto"/>
                            <w:right w:val="none" w:sz="0" w:space="0" w:color="auto"/>
                          </w:divBdr>
                          <w:divsChild>
                            <w:div w:id="327947">
                              <w:marLeft w:val="0"/>
                              <w:marRight w:val="0"/>
                              <w:marTop w:val="0"/>
                              <w:marBottom w:val="0"/>
                              <w:divBdr>
                                <w:top w:val="none" w:sz="0" w:space="0" w:color="auto"/>
                                <w:left w:val="none" w:sz="0" w:space="0" w:color="auto"/>
                                <w:bottom w:val="none" w:sz="0" w:space="0" w:color="auto"/>
                                <w:right w:val="none" w:sz="0" w:space="0" w:color="auto"/>
                              </w:divBdr>
                              <w:divsChild>
                                <w:div w:id="1573004494">
                                  <w:marLeft w:val="0"/>
                                  <w:marRight w:val="0"/>
                                  <w:marTop w:val="0"/>
                                  <w:marBottom w:val="0"/>
                                  <w:divBdr>
                                    <w:top w:val="none" w:sz="0" w:space="0" w:color="auto"/>
                                    <w:left w:val="none" w:sz="0" w:space="0" w:color="auto"/>
                                    <w:bottom w:val="none" w:sz="0" w:space="0" w:color="auto"/>
                                    <w:right w:val="none" w:sz="0" w:space="0" w:color="auto"/>
                                  </w:divBdr>
                                </w:div>
                              </w:divsChild>
                            </w:div>
                            <w:div w:id="51387036">
                              <w:marLeft w:val="0"/>
                              <w:marRight w:val="0"/>
                              <w:marTop w:val="0"/>
                              <w:marBottom w:val="0"/>
                              <w:divBdr>
                                <w:top w:val="none" w:sz="0" w:space="0" w:color="auto"/>
                                <w:left w:val="none" w:sz="0" w:space="0" w:color="auto"/>
                                <w:bottom w:val="none" w:sz="0" w:space="0" w:color="auto"/>
                                <w:right w:val="none" w:sz="0" w:space="0" w:color="auto"/>
                              </w:divBdr>
                              <w:divsChild>
                                <w:div w:id="1785033442">
                                  <w:marLeft w:val="0"/>
                                  <w:marRight w:val="0"/>
                                  <w:marTop w:val="0"/>
                                  <w:marBottom w:val="0"/>
                                  <w:divBdr>
                                    <w:top w:val="none" w:sz="0" w:space="0" w:color="auto"/>
                                    <w:left w:val="none" w:sz="0" w:space="0" w:color="auto"/>
                                    <w:bottom w:val="none" w:sz="0" w:space="0" w:color="auto"/>
                                    <w:right w:val="none" w:sz="0" w:space="0" w:color="auto"/>
                                  </w:divBdr>
                                </w:div>
                              </w:divsChild>
                            </w:div>
                            <w:div w:id="177045086">
                              <w:marLeft w:val="0"/>
                              <w:marRight w:val="0"/>
                              <w:marTop w:val="0"/>
                              <w:marBottom w:val="0"/>
                              <w:divBdr>
                                <w:top w:val="none" w:sz="0" w:space="0" w:color="auto"/>
                                <w:left w:val="none" w:sz="0" w:space="0" w:color="auto"/>
                                <w:bottom w:val="none" w:sz="0" w:space="0" w:color="auto"/>
                                <w:right w:val="none" w:sz="0" w:space="0" w:color="auto"/>
                              </w:divBdr>
                              <w:divsChild>
                                <w:div w:id="1356299963">
                                  <w:marLeft w:val="0"/>
                                  <w:marRight w:val="0"/>
                                  <w:marTop w:val="0"/>
                                  <w:marBottom w:val="0"/>
                                  <w:divBdr>
                                    <w:top w:val="none" w:sz="0" w:space="0" w:color="auto"/>
                                    <w:left w:val="none" w:sz="0" w:space="0" w:color="auto"/>
                                    <w:bottom w:val="none" w:sz="0" w:space="0" w:color="auto"/>
                                    <w:right w:val="none" w:sz="0" w:space="0" w:color="auto"/>
                                  </w:divBdr>
                                </w:div>
                              </w:divsChild>
                            </w:div>
                            <w:div w:id="183176424">
                              <w:marLeft w:val="0"/>
                              <w:marRight w:val="0"/>
                              <w:marTop w:val="0"/>
                              <w:marBottom w:val="0"/>
                              <w:divBdr>
                                <w:top w:val="none" w:sz="0" w:space="0" w:color="auto"/>
                                <w:left w:val="none" w:sz="0" w:space="0" w:color="auto"/>
                                <w:bottom w:val="none" w:sz="0" w:space="0" w:color="auto"/>
                                <w:right w:val="none" w:sz="0" w:space="0" w:color="auto"/>
                              </w:divBdr>
                              <w:divsChild>
                                <w:div w:id="137773004">
                                  <w:marLeft w:val="0"/>
                                  <w:marRight w:val="0"/>
                                  <w:marTop w:val="0"/>
                                  <w:marBottom w:val="0"/>
                                  <w:divBdr>
                                    <w:top w:val="none" w:sz="0" w:space="0" w:color="auto"/>
                                    <w:left w:val="none" w:sz="0" w:space="0" w:color="auto"/>
                                    <w:bottom w:val="none" w:sz="0" w:space="0" w:color="auto"/>
                                    <w:right w:val="none" w:sz="0" w:space="0" w:color="auto"/>
                                  </w:divBdr>
                                </w:div>
                              </w:divsChild>
                            </w:div>
                            <w:div w:id="199826784">
                              <w:marLeft w:val="0"/>
                              <w:marRight w:val="0"/>
                              <w:marTop w:val="0"/>
                              <w:marBottom w:val="0"/>
                              <w:divBdr>
                                <w:top w:val="none" w:sz="0" w:space="0" w:color="auto"/>
                                <w:left w:val="none" w:sz="0" w:space="0" w:color="auto"/>
                                <w:bottom w:val="none" w:sz="0" w:space="0" w:color="auto"/>
                                <w:right w:val="none" w:sz="0" w:space="0" w:color="auto"/>
                              </w:divBdr>
                              <w:divsChild>
                                <w:div w:id="1702970926">
                                  <w:marLeft w:val="0"/>
                                  <w:marRight w:val="0"/>
                                  <w:marTop w:val="0"/>
                                  <w:marBottom w:val="0"/>
                                  <w:divBdr>
                                    <w:top w:val="none" w:sz="0" w:space="0" w:color="auto"/>
                                    <w:left w:val="none" w:sz="0" w:space="0" w:color="auto"/>
                                    <w:bottom w:val="none" w:sz="0" w:space="0" w:color="auto"/>
                                    <w:right w:val="none" w:sz="0" w:space="0" w:color="auto"/>
                                  </w:divBdr>
                                </w:div>
                                <w:div w:id="1868518492">
                                  <w:marLeft w:val="0"/>
                                  <w:marRight w:val="0"/>
                                  <w:marTop w:val="0"/>
                                  <w:marBottom w:val="0"/>
                                  <w:divBdr>
                                    <w:top w:val="none" w:sz="0" w:space="0" w:color="auto"/>
                                    <w:left w:val="none" w:sz="0" w:space="0" w:color="auto"/>
                                    <w:bottom w:val="none" w:sz="0" w:space="0" w:color="auto"/>
                                    <w:right w:val="none" w:sz="0" w:space="0" w:color="auto"/>
                                  </w:divBdr>
                                </w:div>
                                <w:div w:id="1965425651">
                                  <w:marLeft w:val="0"/>
                                  <w:marRight w:val="0"/>
                                  <w:marTop w:val="0"/>
                                  <w:marBottom w:val="0"/>
                                  <w:divBdr>
                                    <w:top w:val="none" w:sz="0" w:space="0" w:color="auto"/>
                                    <w:left w:val="none" w:sz="0" w:space="0" w:color="auto"/>
                                    <w:bottom w:val="none" w:sz="0" w:space="0" w:color="auto"/>
                                    <w:right w:val="none" w:sz="0" w:space="0" w:color="auto"/>
                                  </w:divBdr>
                                </w:div>
                              </w:divsChild>
                            </w:div>
                            <w:div w:id="205263068">
                              <w:marLeft w:val="0"/>
                              <w:marRight w:val="0"/>
                              <w:marTop w:val="0"/>
                              <w:marBottom w:val="0"/>
                              <w:divBdr>
                                <w:top w:val="none" w:sz="0" w:space="0" w:color="auto"/>
                                <w:left w:val="none" w:sz="0" w:space="0" w:color="auto"/>
                                <w:bottom w:val="none" w:sz="0" w:space="0" w:color="auto"/>
                                <w:right w:val="none" w:sz="0" w:space="0" w:color="auto"/>
                              </w:divBdr>
                              <w:divsChild>
                                <w:div w:id="543056132">
                                  <w:marLeft w:val="0"/>
                                  <w:marRight w:val="0"/>
                                  <w:marTop w:val="0"/>
                                  <w:marBottom w:val="0"/>
                                  <w:divBdr>
                                    <w:top w:val="none" w:sz="0" w:space="0" w:color="auto"/>
                                    <w:left w:val="none" w:sz="0" w:space="0" w:color="auto"/>
                                    <w:bottom w:val="none" w:sz="0" w:space="0" w:color="auto"/>
                                    <w:right w:val="none" w:sz="0" w:space="0" w:color="auto"/>
                                  </w:divBdr>
                                </w:div>
                              </w:divsChild>
                            </w:div>
                            <w:div w:id="212736510">
                              <w:marLeft w:val="0"/>
                              <w:marRight w:val="0"/>
                              <w:marTop w:val="0"/>
                              <w:marBottom w:val="0"/>
                              <w:divBdr>
                                <w:top w:val="none" w:sz="0" w:space="0" w:color="auto"/>
                                <w:left w:val="none" w:sz="0" w:space="0" w:color="auto"/>
                                <w:bottom w:val="none" w:sz="0" w:space="0" w:color="auto"/>
                                <w:right w:val="none" w:sz="0" w:space="0" w:color="auto"/>
                              </w:divBdr>
                              <w:divsChild>
                                <w:div w:id="1338072821">
                                  <w:marLeft w:val="0"/>
                                  <w:marRight w:val="0"/>
                                  <w:marTop w:val="0"/>
                                  <w:marBottom w:val="0"/>
                                  <w:divBdr>
                                    <w:top w:val="none" w:sz="0" w:space="0" w:color="auto"/>
                                    <w:left w:val="none" w:sz="0" w:space="0" w:color="auto"/>
                                    <w:bottom w:val="none" w:sz="0" w:space="0" w:color="auto"/>
                                    <w:right w:val="none" w:sz="0" w:space="0" w:color="auto"/>
                                  </w:divBdr>
                                </w:div>
                              </w:divsChild>
                            </w:div>
                            <w:div w:id="251596113">
                              <w:marLeft w:val="0"/>
                              <w:marRight w:val="0"/>
                              <w:marTop w:val="0"/>
                              <w:marBottom w:val="0"/>
                              <w:divBdr>
                                <w:top w:val="none" w:sz="0" w:space="0" w:color="auto"/>
                                <w:left w:val="none" w:sz="0" w:space="0" w:color="auto"/>
                                <w:bottom w:val="none" w:sz="0" w:space="0" w:color="auto"/>
                                <w:right w:val="none" w:sz="0" w:space="0" w:color="auto"/>
                              </w:divBdr>
                              <w:divsChild>
                                <w:div w:id="1723017903">
                                  <w:marLeft w:val="0"/>
                                  <w:marRight w:val="0"/>
                                  <w:marTop w:val="0"/>
                                  <w:marBottom w:val="0"/>
                                  <w:divBdr>
                                    <w:top w:val="none" w:sz="0" w:space="0" w:color="auto"/>
                                    <w:left w:val="none" w:sz="0" w:space="0" w:color="auto"/>
                                    <w:bottom w:val="none" w:sz="0" w:space="0" w:color="auto"/>
                                    <w:right w:val="none" w:sz="0" w:space="0" w:color="auto"/>
                                  </w:divBdr>
                                </w:div>
                              </w:divsChild>
                            </w:div>
                            <w:div w:id="398480733">
                              <w:marLeft w:val="0"/>
                              <w:marRight w:val="0"/>
                              <w:marTop w:val="0"/>
                              <w:marBottom w:val="0"/>
                              <w:divBdr>
                                <w:top w:val="none" w:sz="0" w:space="0" w:color="auto"/>
                                <w:left w:val="none" w:sz="0" w:space="0" w:color="auto"/>
                                <w:bottom w:val="none" w:sz="0" w:space="0" w:color="auto"/>
                                <w:right w:val="none" w:sz="0" w:space="0" w:color="auto"/>
                              </w:divBdr>
                              <w:divsChild>
                                <w:div w:id="458188167">
                                  <w:marLeft w:val="0"/>
                                  <w:marRight w:val="0"/>
                                  <w:marTop w:val="0"/>
                                  <w:marBottom w:val="0"/>
                                  <w:divBdr>
                                    <w:top w:val="none" w:sz="0" w:space="0" w:color="auto"/>
                                    <w:left w:val="none" w:sz="0" w:space="0" w:color="auto"/>
                                    <w:bottom w:val="none" w:sz="0" w:space="0" w:color="auto"/>
                                    <w:right w:val="none" w:sz="0" w:space="0" w:color="auto"/>
                                  </w:divBdr>
                                </w:div>
                              </w:divsChild>
                            </w:div>
                            <w:div w:id="435830444">
                              <w:marLeft w:val="0"/>
                              <w:marRight w:val="0"/>
                              <w:marTop w:val="0"/>
                              <w:marBottom w:val="0"/>
                              <w:divBdr>
                                <w:top w:val="none" w:sz="0" w:space="0" w:color="auto"/>
                                <w:left w:val="none" w:sz="0" w:space="0" w:color="auto"/>
                                <w:bottom w:val="none" w:sz="0" w:space="0" w:color="auto"/>
                                <w:right w:val="none" w:sz="0" w:space="0" w:color="auto"/>
                              </w:divBdr>
                              <w:divsChild>
                                <w:div w:id="1059479159">
                                  <w:marLeft w:val="0"/>
                                  <w:marRight w:val="0"/>
                                  <w:marTop w:val="0"/>
                                  <w:marBottom w:val="0"/>
                                  <w:divBdr>
                                    <w:top w:val="none" w:sz="0" w:space="0" w:color="auto"/>
                                    <w:left w:val="none" w:sz="0" w:space="0" w:color="auto"/>
                                    <w:bottom w:val="none" w:sz="0" w:space="0" w:color="auto"/>
                                    <w:right w:val="none" w:sz="0" w:space="0" w:color="auto"/>
                                  </w:divBdr>
                                </w:div>
                              </w:divsChild>
                            </w:div>
                            <w:div w:id="656033537">
                              <w:marLeft w:val="0"/>
                              <w:marRight w:val="0"/>
                              <w:marTop w:val="0"/>
                              <w:marBottom w:val="0"/>
                              <w:divBdr>
                                <w:top w:val="none" w:sz="0" w:space="0" w:color="auto"/>
                                <w:left w:val="none" w:sz="0" w:space="0" w:color="auto"/>
                                <w:bottom w:val="none" w:sz="0" w:space="0" w:color="auto"/>
                                <w:right w:val="none" w:sz="0" w:space="0" w:color="auto"/>
                              </w:divBdr>
                              <w:divsChild>
                                <w:div w:id="1893030612">
                                  <w:marLeft w:val="0"/>
                                  <w:marRight w:val="0"/>
                                  <w:marTop w:val="0"/>
                                  <w:marBottom w:val="0"/>
                                  <w:divBdr>
                                    <w:top w:val="none" w:sz="0" w:space="0" w:color="auto"/>
                                    <w:left w:val="none" w:sz="0" w:space="0" w:color="auto"/>
                                    <w:bottom w:val="none" w:sz="0" w:space="0" w:color="auto"/>
                                    <w:right w:val="none" w:sz="0" w:space="0" w:color="auto"/>
                                  </w:divBdr>
                                </w:div>
                              </w:divsChild>
                            </w:div>
                            <w:div w:id="676424241">
                              <w:marLeft w:val="0"/>
                              <w:marRight w:val="0"/>
                              <w:marTop w:val="0"/>
                              <w:marBottom w:val="0"/>
                              <w:divBdr>
                                <w:top w:val="none" w:sz="0" w:space="0" w:color="auto"/>
                                <w:left w:val="none" w:sz="0" w:space="0" w:color="auto"/>
                                <w:bottom w:val="none" w:sz="0" w:space="0" w:color="auto"/>
                                <w:right w:val="none" w:sz="0" w:space="0" w:color="auto"/>
                              </w:divBdr>
                              <w:divsChild>
                                <w:div w:id="391080088">
                                  <w:marLeft w:val="0"/>
                                  <w:marRight w:val="0"/>
                                  <w:marTop w:val="0"/>
                                  <w:marBottom w:val="0"/>
                                  <w:divBdr>
                                    <w:top w:val="none" w:sz="0" w:space="0" w:color="auto"/>
                                    <w:left w:val="none" w:sz="0" w:space="0" w:color="auto"/>
                                    <w:bottom w:val="none" w:sz="0" w:space="0" w:color="auto"/>
                                    <w:right w:val="none" w:sz="0" w:space="0" w:color="auto"/>
                                  </w:divBdr>
                                </w:div>
                              </w:divsChild>
                            </w:div>
                            <w:div w:id="757940821">
                              <w:marLeft w:val="0"/>
                              <w:marRight w:val="0"/>
                              <w:marTop w:val="0"/>
                              <w:marBottom w:val="0"/>
                              <w:divBdr>
                                <w:top w:val="none" w:sz="0" w:space="0" w:color="auto"/>
                                <w:left w:val="none" w:sz="0" w:space="0" w:color="auto"/>
                                <w:bottom w:val="none" w:sz="0" w:space="0" w:color="auto"/>
                                <w:right w:val="none" w:sz="0" w:space="0" w:color="auto"/>
                              </w:divBdr>
                              <w:divsChild>
                                <w:div w:id="821197463">
                                  <w:marLeft w:val="0"/>
                                  <w:marRight w:val="0"/>
                                  <w:marTop w:val="0"/>
                                  <w:marBottom w:val="0"/>
                                  <w:divBdr>
                                    <w:top w:val="none" w:sz="0" w:space="0" w:color="auto"/>
                                    <w:left w:val="none" w:sz="0" w:space="0" w:color="auto"/>
                                    <w:bottom w:val="none" w:sz="0" w:space="0" w:color="auto"/>
                                    <w:right w:val="none" w:sz="0" w:space="0" w:color="auto"/>
                                  </w:divBdr>
                                </w:div>
                              </w:divsChild>
                            </w:div>
                            <w:div w:id="794300982">
                              <w:marLeft w:val="0"/>
                              <w:marRight w:val="0"/>
                              <w:marTop w:val="0"/>
                              <w:marBottom w:val="0"/>
                              <w:divBdr>
                                <w:top w:val="none" w:sz="0" w:space="0" w:color="auto"/>
                                <w:left w:val="none" w:sz="0" w:space="0" w:color="auto"/>
                                <w:bottom w:val="none" w:sz="0" w:space="0" w:color="auto"/>
                                <w:right w:val="none" w:sz="0" w:space="0" w:color="auto"/>
                              </w:divBdr>
                              <w:divsChild>
                                <w:div w:id="323319978">
                                  <w:marLeft w:val="0"/>
                                  <w:marRight w:val="0"/>
                                  <w:marTop w:val="0"/>
                                  <w:marBottom w:val="0"/>
                                  <w:divBdr>
                                    <w:top w:val="none" w:sz="0" w:space="0" w:color="auto"/>
                                    <w:left w:val="none" w:sz="0" w:space="0" w:color="auto"/>
                                    <w:bottom w:val="none" w:sz="0" w:space="0" w:color="auto"/>
                                    <w:right w:val="none" w:sz="0" w:space="0" w:color="auto"/>
                                  </w:divBdr>
                                </w:div>
                              </w:divsChild>
                            </w:div>
                            <w:div w:id="871725114">
                              <w:marLeft w:val="0"/>
                              <w:marRight w:val="0"/>
                              <w:marTop w:val="0"/>
                              <w:marBottom w:val="0"/>
                              <w:divBdr>
                                <w:top w:val="none" w:sz="0" w:space="0" w:color="auto"/>
                                <w:left w:val="none" w:sz="0" w:space="0" w:color="auto"/>
                                <w:bottom w:val="none" w:sz="0" w:space="0" w:color="auto"/>
                                <w:right w:val="none" w:sz="0" w:space="0" w:color="auto"/>
                              </w:divBdr>
                              <w:divsChild>
                                <w:div w:id="26610453">
                                  <w:marLeft w:val="0"/>
                                  <w:marRight w:val="0"/>
                                  <w:marTop w:val="0"/>
                                  <w:marBottom w:val="0"/>
                                  <w:divBdr>
                                    <w:top w:val="none" w:sz="0" w:space="0" w:color="auto"/>
                                    <w:left w:val="none" w:sz="0" w:space="0" w:color="auto"/>
                                    <w:bottom w:val="none" w:sz="0" w:space="0" w:color="auto"/>
                                    <w:right w:val="none" w:sz="0" w:space="0" w:color="auto"/>
                                  </w:divBdr>
                                </w:div>
                              </w:divsChild>
                            </w:div>
                            <w:div w:id="975255272">
                              <w:marLeft w:val="0"/>
                              <w:marRight w:val="0"/>
                              <w:marTop w:val="0"/>
                              <w:marBottom w:val="0"/>
                              <w:divBdr>
                                <w:top w:val="none" w:sz="0" w:space="0" w:color="auto"/>
                                <w:left w:val="none" w:sz="0" w:space="0" w:color="auto"/>
                                <w:bottom w:val="none" w:sz="0" w:space="0" w:color="auto"/>
                                <w:right w:val="none" w:sz="0" w:space="0" w:color="auto"/>
                              </w:divBdr>
                              <w:divsChild>
                                <w:div w:id="1087382842">
                                  <w:marLeft w:val="0"/>
                                  <w:marRight w:val="0"/>
                                  <w:marTop w:val="0"/>
                                  <w:marBottom w:val="0"/>
                                  <w:divBdr>
                                    <w:top w:val="none" w:sz="0" w:space="0" w:color="auto"/>
                                    <w:left w:val="none" w:sz="0" w:space="0" w:color="auto"/>
                                    <w:bottom w:val="none" w:sz="0" w:space="0" w:color="auto"/>
                                    <w:right w:val="none" w:sz="0" w:space="0" w:color="auto"/>
                                  </w:divBdr>
                                </w:div>
                              </w:divsChild>
                            </w:div>
                            <w:div w:id="985472674">
                              <w:marLeft w:val="0"/>
                              <w:marRight w:val="0"/>
                              <w:marTop w:val="0"/>
                              <w:marBottom w:val="0"/>
                              <w:divBdr>
                                <w:top w:val="none" w:sz="0" w:space="0" w:color="auto"/>
                                <w:left w:val="none" w:sz="0" w:space="0" w:color="auto"/>
                                <w:bottom w:val="none" w:sz="0" w:space="0" w:color="auto"/>
                                <w:right w:val="none" w:sz="0" w:space="0" w:color="auto"/>
                              </w:divBdr>
                              <w:divsChild>
                                <w:div w:id="24523074">
                                  <w:marLeft w:val="0"/>
                                  <w:marRight w:val="0"/>
                                  <w:marTop w:val="0"/>
                                  <w:marBottom w:val="0"/>
                                  <w:divBdr>
                                    <w:top w:val="none" w:sz="0" w:space="0" w:color="auto"/>
                                    <w:left w:val="none" w:sz="0" w:space="0" w:color="auto"/>
                                    <w:bottom w:val="none" w:sz="0" w:space="0" w:color="auto"/>
                                    <w:right w:val="none" w:sz="0" w:space="0" w:color="auto"/>
                                  </w:divBdr>
                                </w:div>
                              </w:divsChild>
                            </w:div>
                            <w:div w:id="1044989454">
                              <w:marLeft w:val="0"/>
                              <w:marRight w:val="0"/>
                              <w:marTop w:val="0"/>
                              <w:marBottom w:val="0"/>
                              <w:divBdr>
                                <w:top w:val="none" w:sz="0" w:space="0" w:color="auto"/>
                                <w:left w:val="none" w:sz="0" w:space="0" w:color="auto"/>
                                <w:bottom w:val="none" w:sz="0" w:space="0" w:color="auto"/>
                                <w:right w:val="none" w:sz="0" w:space="0" w:color="auto"/>
                              </w:divBdr>
                              <w:divsChild>
                                <w:div w:id="160630015">
                                  <w:marLeft w:val="0"/>
                                  <w:marRight w:val="0"/>
                                  <w:marTop w:val="0"/>
                                  <w:marBottom w:val="0"/>
                                  <w:divBdr>
                                    <w:top w:val="none" w:sz="0" w:space="0" w:color="auto"/>
                                    <w:left w:val="none" w:sz="0" w:space="0" w:color="auto"/>
                                    <w:bottom w:val="none" w:sz="0" w:space="0" w:color="auto"/>
                                    <w:right w:val="none" w:sz="0" w:space="0" w:color="auto"/>
                                  </w:divBdr>
                                </w:div>
                              </w:divsChild>
                            </w:div>
                            <w:div w:id="1127088385">
                              <w:marLeft w:val="0"/>
                              <w:marRight w:val="0"/>
                              <w:marTop w:val="0"/>
                              <w:marBottom w:val="0"/>
                              <w:divBdr>
                                <w:top w:val="none" w:sz="0" w:space="0" w:color="auto"/>
                                <w:left w:val="none" w:sz="0" w:space="0" w:color="auto"/>
                                <w:bottom w:val="none" w:sz="0" w:space="0" w:color="auto"/>
                                <w:right w:val="none" w:sz="0" w:space="0" w:color="auto"/>
                              </w:divBdr>
                              <w:divsChild>
                                <w:div w:id="1917591636">
                                  <w:marLeft w:val="0"/>
                                  <w:marRight w:val="0"/>
                                  <w:marTop w:val="0"/>
                                  <w:marBottom w:val="0"/>
                                  <w:divBdr>
                                    <w:top w:val="none" w:sz="0" w:space="0" w:color="auto"/>
                                    <w:left w:val="none" w:sz="0" w:space="0" w:color="auto"/>
                                    <w:bottom w:val="none" w:sz="0" w:space="0" w:color="auto"/>
                                    <w:right w:val="none" w:sz="0" w:space="0" w:color="auto"/>
                                  </w:divBdr>
                                </w:div>
                              </w:divsChild>
                            </w:div>
                            <w:div w:id="1174757789">
                              <w:marLeft w:val="0"/>
                              <w:marRight w:val="0"/>
                              <w:marTop w:val="0"/>
                              <w:marBottom w:val="0"/>
                              <w:divBdr>
                                <w:top w:val="none" w:sz="0" w:space="0" w:color="auto"/>
                                <w:left w:val="none" w:sz="0" w:space="0" w:color="auto"/>
                                <w:bottom w:val="none" w:sz="0" w:space="0" w:color="auto"/>
                                <w:right w:val="none" w:sz="0" w:space="0" w:color="auto"/>
                              </w:divBdr>
                              <w:divsChild>
                                <w:div w:id="1958830472">
                                  <w:marLeft w:val="0"/>
                                  <w:marRight w:val="0"/>
                                  <w:marTop w:val="0"/>
                                  <w:marBottom w:val="0"/>
                                  <w:divBdr>
                                    <w:top w:val="none" w:sz="0" w:space="0" w:color="auto"/>
                                    <w:left w:val="none" w:sz="0" w:space="0" w:color="auto"/>
                                    <w:bottom w:val="none" w:sz="0" w:space="0" w:color="auto"/>
                                    <w:right w:val="none" w:sz="0" w:space="0" w:color="auto"/>
                                  </w:divBdr>
                                </w:div>
                              </w:divsChild>
                            </w:div>
                            <w:div w:id="1273056858">
                              <w:marLeft w:val="0"/>
                              <w:marRight w:val="0"/>
                              <w:marTop w:val="0"/>
                              <w:marBottom w:val="0"/>
                              <w:divBdr>
                                <w:top w:val="none" w:sz="0" w:space="0" w:color="auto"/>
                                <w:left w:val="none" w:sz="0" w:space="0" w:color="auto"/>
                                <w:bottom w:val="none" w:sz="0" w:space="0" w:color="auto"/>
                                <w:right w:val="none" w:sz="0" w:space="0" w:color="auto"/>
                              </w:divBdr>
                              <w:divsChild>
                                <w:div w:id="741753909">
                                  <w:marLeft w:val="0"/>
                                  <w:marRight w:val="0"/>
                                  <w:marTop w:val="0"/>
                                  <w:marBottom w:val="0"/>
                                  <w:divBdr>
                                    <w:top w:val="none" w:sz="0" w:space="0" w:color="auto"/>
                                    <w:left w:val="none" w:sz="0" w:space="0" w:color="auto"/>
                                    <w:bottom w:val="none" w:sz="0" w:space="0" w:color="auto"/>
                                    <w:right w:val="none" w:sz="0" w:space="0" w:color="auto"/>
                                  </w:divBdr>
                                </w:div>
                              </w:divsChild>
                            </w:div>
                            <w:div w:id="1306811079">
                              <w:marLeft w:val="0"/>
                              <w:marRight w:val="0"/>
                              <w:marTop w:val="0"/>
                              <w:marBottom w:val="0"/>
                              <w:divBdr>
                                <w:top w:val="none" w:sz="0" w:space="0" w:color="auto"/>
                                <w:left w:val="none" w:sz="0" w:space="0" w:color="auto"/>
                                <w:bottom w:val="none" w:sz="0" w:space="0" w:color="auto"/>
                                <w:right w:val="none" w:sz="0" w:space="0" w:color="auto"/>
                              </w:divBdr>
                              <w:divsChild>
                                <w:div w:id="2048333661">
                                  <w:marLeft w:val="0"/>
                                  <w:marRight w:val="0"/>
                                  <w:marTop w:val="0"/>
                                  <w:marBottom w:val="0"/>
                                  <w:divBdr>
                                    <w:top w:val="none" w:sz="0" w:space="0" w:color="auto"/>
                                    <w:left w:val="none" w:sz="0" w:space="0" w:color="auto"/>
                                    <w:bottom w:val="none" w:sz="0" w:space="0" w:color="auto"/>
                                    <w:right w:val="none" w:sz="0" w:space="0" w:color="auto"/>
                                  </w:divBdr>
                                </w:div>
                              </w:divsChild>
                            </w:div>
                            <w:div w:id="1339967992">
                              <w:marLeft w:val="0"/>
                              <w:marRight w:val="0"/>
                              <w:marTop w:val="0"/>
                              <w:marBottom w:val="0"/>
                              <w:divBdr>
                                <w:top w:val="none" w:sz="0" w:space="0" w:color="auto"/>
                                <w:left w:val="none" w:sz="0" w:space="0" w:color="auto"/>
                                <w:bottom w:val="none" w:sz="0" w:space="0" w:color="auto"/>
                                <w:right w:val="none" w:sz="0" w:space="0" w:color="auto"/>
                              </w:divBdr>
                              <w:divsChild>
                                <w:div w:id="27722314">
                                  <w:marLeft w:val="0"/>
                                  <w:marRight w:val="0"/>
                                  <w:marTop w:val="0"/>
                                  <w:marBottom w:val="0"/>
                                  <w:divBdr>
                                    <w:top w:val="none" w:sz="0" w:space="0" w:color="auto"/>
                                    <w:left w:val="none" w:sz="0" w:space="0" w:color="auto"/>
                                    <w:bottom w:val="none" w:sz="0" w:space="0" w:color="auto"/>
                                    <w:right w:val="none" w:sz="0" w:space="0" w:color="auto"/>
                                  </w:divBdr>
                                </w:div>
                              </w:divsChild>
                            </w:div>
                            <w:div w:id="1367297390">
                              <w:marLeft w:val="0"/>
                              <w:marRight w:val="0"/>
                              <w:marTop w:val="0"/>
                              <w:marBottom w:val="0"/>
                              <w:divBdr>
                                <w:top w:val="none" w:sz="0" w:space="0" w:color="auto"/>
                                <w:left w:val="none" w:sz="0" w:space="0" w:color="auto"/>
                                <w:bottom w:val="none" w:sz="0" w:space="0" w:color="auto"/>
                                <w:right w:val="none" w:sz="0" w:space="0" w:color="auto"/>
                              </w:divBdr>
                              <w:divsChild>
                                <w:div w:id="2123644858">
                                  <w:marLeft w:val="0"/>
                                  <w:marRight w:val="0"/>
                                  <w:marTop w:val="0"/>
                                  <w:marBottom w:val="0"/>
                                  <w:divBdr>
                                    <w:top w:val="none" w:sz="0" w:space="0" w:color="auto"/>
                                    <w:left w:val="none" w:sz="0" w:space="0" w:color="auto"/>
                                    <w:bottom w:val="none" w:sz="0" w:space="0" w:color="auto"/>
                                    <w:right w:val="none" w:sz="0" w:space="0" w:color="auto"/>
                                  </w:divBdr>
                                </w:div>
                              </w:divsChild>
                            </w:div>
                            <w:div w:id="1425607740">
                              <w:marLeft w:val="0"/>
                              <w:marRight w:val="0"/>
                              <w:marTop w:val="0"/>
                              <w:marBottom w:val="0"/>
                              <w:divBdr>
                                <w:top w:val="none" w:sz="0" w:space="0" w:color="auto"/>
                                <w:left w:val="none" w:sz="0" w:space="0" w:color="auto"/>
                                <w:bottom w:val="none" w:sz="0" w:space="0" w:color="auto"/>
                                <w:right w:val="none" w:sz="0" w:space="0" w:color="auto"/>
                              </w:divBdr>
                              <w:divsChild>
                                <w:div w:id="2108890406">
                                  <w:marLeft w:val="0"/>
                                  <w:marRight w:val="0"/>
                                  <w:marTop w:val="0"/>
                                  <w:marBottom w:val="0"/>
                                  <w:divBdr>
                                    <w:top w:val="none" w:sz="0" w:space="0" w:color="auto"/>
                                    <w:left w:val="none" w:sz="0" w:space="0" w:color="auto"/>
                                    <w:bottom w:val="none" w:sz="0" w:space="0" w:color="auto"/>
                                    <w:right w:val="none" w:sz="0" w:space="0" w:color="auto"/>
                                  </w:divBdr>
                                </w:div>
                              </w:divsChild>
                            </w:div>
                            <w:div w:id="1526403783">
                              <w:marLeft w:val="0"/>
                              <w:marRight w:val="0"/>
                              <w:marTop w:val="0"/>
                              <w:marBottom w:val="0"/>
                              <w:divBdr>
                                <w:top w:val="none" w:sz="0" w:space="0" w:color="auto"/>
                                <w:left w:val="none" w:sz="0" w:space="0" w:color="auto"/>
                                <w:bottom w:val="none" w:sz="0" w:space="0" w:color="auto"/>
                                <w:right w:val="none" w:sz="0" w:space="0" w:color="auto"/>
                              </w:divBdr>
                              <w:divsChild>
                                <w:div w:id="1546598546">
                                  <w:marLeft w:val="0"/>
                                  <w:marRight w:val="0"/>
                                  <w:marTop w:val="0"/>
                                  <w:marBottom w:val="0"/>
                                  <w:divBdr>
                                    <w:top w:val="none" w:sz="0" w:space="0" w:color="auto"/>
                                    <w:left w:val="none" w:sz="0" w:space="0" w:color="auto"/>
                                    <w:bottom w:val="none" w:sz="0" w:space="0" w:color="auto"/>
                                    <w:right w:val="none" w:sz="0" w:space="0" w:color="auto"/>
                                  </w:divBdr>
                                </w:div>
                              </w:divsChild>
                            </w:div>
                            <w:div w:id="1654917759">
                              <w:marLeft w:val="0"/>
                              <w:marRight w:val="0"/>
                              <w:marTop w:val="0"/>
                              <w:marBottom w:val="0"/>
                              <w:divBdr>
                                <w:top w:val="none" w:sz="0" w:space="0" w:color="auto"/>
                                <w:left w:val="none" w:sz="0" w:space="0" w:color="auto"/>
                                <w:bottom w:val="none" w:sz="0" w:space="0" w:color="auto"/>
                                <w:right w:val="none" w:sz="0" w:space="0" w:color="auto"/>
                              </w:divBdr>
                              <w:divsChild>
                                <w:div w:id="1049262678">
                                  <w:marLeft w:val="0"/>
                                  <w:marRight w:val="0"/>
                                  <w:marTop w:val="0"/>
                                  <w:marBottom w:val="0"/>
                                  <w:divBdr>
                                    <w:top w:val="none" w:sz="0" w:space="0" w:color="auto"/>
                                    <w:left w:val="none" w:sz="0" w:space="0" w:color="auto"/>
                                    <w:bottom w:val="none" w:sz="0" w:space="0" w:color="auto"/>
                                    <w:right w:val="none" w:sz="0" w:space="0" w:color="auto"/>
                                  </w:divBdr>
                                </w:div>
                              </w:divsChild>
                            </w:div>
                            <w:div w:id="1690132709">
                              <w:marLeft w:val="0"/>
                              <w:marRight w:val="0"/>
                              <w:marTop w:val="0"/>
                              <w:marBottom w:val="0"/>
                              <w:divBdr>
                                <w:top w:val="none" w:sz="0" w:space="0" w:color="auto"/>
                                <w:left w:val="none" w:sz="0" w:space="0" w:color="auto"/>
                                <w:bottom w:val="none" w:sz="0" w:space="0" w:color="auto"/>
                                <w:right w:val="none" w:sz="0" w:space="0" w:color="auto"/>
                              </w:divBdr>
                              <w:divsChild>
                                <w:div w:id="1252858020">
                                  <w:marLeft w:val="0"/>
                                  <w:marRight w:val="0"/>
                                  <w:marTop w:val="0"/>
                                  <w:marBottom w:val="0"/>
                                  <w:divBdr>
                                    <w:top w:val="none" w:sz="0" w:space="0" w:color="auto"/>
                                    <w:left w:val="none" w:sz="0" w:space="0" w:color="auto"/>
                                    <w:bottom w:val="none" w:sz="0" w:space="0" w:color="auto"/>
                                    <w:right w:val="none" w:sz="0" w:space="0" w:color="auto"/>
                                  </w:divBdr>
                                </w:div>
                              </w:divsChild>
                            </w:div>
                            <w:div w:id="1750498893">
                              <w:marLeft w:val="0"/>
                              <w:marRight w:val="0"/>
                              <w:marTop w:val="0"/>
                              <w:marBottom w:val="0"/>
                              <w:divBdr>
                                <w:top w:val="none" w:sz="0" w:space="0" w:color="auto"/>
                                <w:left w:val="none" w:sz="0" w:space="0" w:color="auto"/>
                                <w:bottom w:val="none" w:sz="0" w:space="0" w:color="auto"/>
                                <w:right w:val="none" w:sz="0" w:space="0" w:color="auto"/>
                              </w:divBdr>
                              <w:divsChild>
                                <w:div w:id="1817722110">
                                  <w:marLeft w:val="0"/>
                                  <w:marRight w:val="0"/>
                                  <w:marTop w:val="0"/>
                                  <w:marBottom w:val="0"/>
                                  <w:divBdr>
                                    <w:top w:val="none" w:sz="0" w:space="0" w:color="auto"/>
                                    <w:left w:val="none" w:sz="0" w:space="0" w:color="auto"/>
                                    <w:bottom w:val="none" w:sz="0" w:space="0" w:color="auto"/>
                                    <w:right w:val="none" w:sz="0" w:space="0" w:color="auto"/>
                                  </w:divBdr>
                                </w:div>
                              </w:divsChild>
                            </w:div>
                            <w:div w:id="1909535569">
                              <w:marLeft w:val="0"/>
                              <w:marRight w:val="0"/>
                              <w:marTop w:val="0"/>
                              <w:marBottom w:val="0"/>
                              <w:divBdr>
                                <w:top w:val="none" w:sz="0" w:space="0" w:color="auto"/>
                                <w:left w:val="none" w:sz="0" w:space="0" w:color="auto"/>
                                <w:bottom w:val="none" w:sz="0" w:space="0" w:color="auto"/>
                                <w:right w:val="none" w:sz="0" w:space="0" w:color="auto"/>
                              </w:divBdr>
                              <w:divsChild>
                                <w:div w:id="170148515">
                                  <w:marLeft w:val="0"/>
                                  <w:marRight w:val="0"/>
                                  <w:marTop w:val="0"/>
                                  <w:marBottom w:val="0"/>
                                  <w:divBdr>
                                    <w:top w:val="none" w:sz="0" w:space="0" w:color="auto"/>
                                    <w:left w:val="none" w:sz="0" w:space="0" w:color="auto"/>
                                    <w:bottom w:val="none" w:sz="0" w:space="0" w:color="auto"/>
                                    <w:right w:val="none" w:sz="0" w:space="0" w:color="auto"/>
                                  </w:divBdr>
                                </w:div>
                              </w:divsChild>
                            </w:div>
                            <w:div w:id="1964530223">
                              <w:marLeft w:val="0"/>
                              <w:marRight w:val="0"/>
                              <w:marTop w:val="0"/>
                              <w:marBottom w:val="0"/>
                              <w:divBdr>
                                <w:top w:val="none" w:sz="0" w:space="0" w:color="auto"/>
                                <w:left w:val="none" w:sz="0" w:space="0" w:color="auto"/>
                                <w:bottom w:val="none" w:sz="0" w:space="0" w:color="auto"/>
                                <w:right w:val="none" w:sz="0" w:space="0" w:color="auto"/>
                              </w:divBdr>
                              <w:divsChild>
                                <w:div w:id="853811245">
                                  <w:marLeft w:val="0"/>
                                  <w:marRight w:val="0"/>
                                  <w:marTop w:val="0"/>
                                  <w:marBottom w:val="0"/>
                                  <w:divBdr>
                                    <w:top w:val="none" w:sz="0" w:space="0" w:color="auto"/>
                                    <w:left w:val="none" w:sz="0" w:space="0" w:color="auto"/>
                                    <w:bottom w:val="none" w:sz="0" w:space="0" w:color="auto"/>
                                    <w:right w:val="none" w:sz="0" w:space="0" w:color="auto"/>
                                  </w:divBdr>
                                </w:div>
                              </w:divsChild>
                            </w:div>
                            <w:div w:id="1969319042">
                              <w:marLeft w:val="0"/>
                              <w:marRight w:val="0"/>
                              <w:marTop w:val="0"/>
                              <w:marBottom w:val="0"/>
                              <w:divBdr>
                                <w:top w:val="none" w:sz="0" w:space="0" w:color="auto"/>
                                <w:left w:val="none" w:sz="0" w:space="0" w:color="auto"/>
                                <w:bottom w:val="none" w:sz="0" w:space="0" w:color="auto"/>
                                <w:right w:val="none" w:sz="0" w:space="0" w:color="auto"/>
                              </w:divBdr>
                              <w:divsChild>
                                <w:div w:id="1846481090">
                                  <w:marLeft w:val="0"/>
                                  <w:marRight w:val="0"/>
                                  <w:marTop w:val="0"/>
                                  <w:marBottom w:val="0"/>
                                  <w:divBdr>
                                    <w:top w:val="none" w:sz="0" w:space="0" w:color="auto"/>
                                    <w:left w:val="none" w:sz="0" w:space="0" w:color="auto"/>
                                    <w:bottom w:val="none" w:sz="0" w:space="0" w:color="auto"/>
                                    <w:right w:val="none" w:sz="0" w:space="0" w:color="auto"/>
                                  </w:divBdr>
                                </w:div>
                              </w:divsChild>
                            </w:div>
                            <w:div w:id="1976641792">
                              <w:marLeft w:val="0"/>
                              <w:marRight w:val="0"/>
                              <w:marTop w:val="0"/>
                              <w:marBottom w:val="0"/>
                              <w:divBdr>
                                <w:top w:val="none" w:sz="0" w:space="0" w:color="auto"/>
                                <w:left w:val="none" w:sz="0" w:space="0" w:color="auto"/>
                                <w:bottom w:val="none" w:sz="0" w:space="0" w:color="auto"/>
                                <w:right w:val="none" w:sz="0" w:space="0" w:color="auto"/>
                              </w:divBdr>
                              <w:divsChild>
                                <w:div w:id="1111903364">
                                  <w:marLeft w:val="0"/>
                                  <w:marRight w:val="0"/>
                                  <w:marTop w:val="0"/>
                                  <w:marBottom w:val="0"/>
                                  <w:divBdr>
                                    <w:top w:val="none" w:sz="0" w:space="0" w:color="auto"/>
                                    <w:left w:val="none" w:sz="0" w:space="0" w:color="auto"/>
                                    <w:bottom w:val="none" w:sz="0" w:space="0" w:color="auto"/>
                                    <w:right w:val="none" w:sz="0" w:space="0" w:color="auto"/>
                                  </w:divBdr>
                                </w:div>
                              </w:divsChild>
                            </w:div>
                            <w:div w:id="2005356013">
                              <w:marLeft w:val="0"/>
                              <w:marRight w:val="0"/>
                              <w:marTop w:val="0"/>
                              <w:marBottom w:val="0"/>
                              <w:divBdr>
                                <w:top w:val="none" w:sz="0" w:space="0" w:color="auto"/>
                                <w:left w:val="none" w:sz="0" w:space="0" w:color="auto"/>
                                <w:bottom w:val="none" w:sz="0" w:space="0" w:color="auto"/>
                                <w:right w:val="none" w:sz="0" w:space="0" w:color="auto"/>
                              </w:divBdr>
                              <w:divsChild>
                                <w:div w:id="837229563">
                                  <w:marLeft w:val="0"/>
                                  <w:marRight w:val="0"/>
                                  <w:marTop w:val="0"/>
                                  <w:marBottom w:val="0"/>
                                  <w:divBdr>
                                    <w:top w:val="none" w:sz="0" w:space="0" w:color="auto"/>
                                    <w:left w:val="none" w:sz="0" w:space="0" w:color="auto"/>
                                    <w:bottom w:val="none" w:sz="0" w:space="0" w:color="auto"/>
                                    <w:right w:val="none" w:sz="0" w:space="0" w:color="auto"/>
                                  </w:divBdr>
                                </w:div>
                              </w:divsChild>
                            </w:div>
                            <w:div w:id="2016297380">
                              <w:marLeft w:val="0"/>
                              <w:marRight w:val="0"/>
                              <w:marTop w:val="0"/>
                              <w:marBottom w:val="0"/>
                              <w:divBdr>
                                <w:top w:val="none" w:sz="0" w:space="0" w:color="auto"/>
                                <w:left w:val="none" w:sz="0" w:space="0" w:color="auto"/>
                                <w:bottom w:val="none" w:sz="0" w:space="0" w:color="auto"/>
                                <w:right w:val="none" w:sz="0" w:space="0" w:color="auto"/>
                              </w:divBdr>
                              <w:divsChild>
                                <w:div w:id="1293901830">
                                  <w:marLeft w:val="0"/>
                                  <w:marRight w:val="0"/>
                                  <w:marTop w:val="0"/>
                                  <w:marBottom w:val="0"/>
                                  <w:divBdr>
                                    <w:top w:val="none" w:sz="0" w:space="0" w:color="auto"/>
                                    <w:left w:val="none" w:sz="0" w:space="0" w:color="auto"/>
                                    <w:bottom w:val="none" w:sz="0" w:space="0" w:color="auto"/>
                                    <w:right w:val="none" w:sz="0" w:space="0" w:color="auto"/>
                                  </w:divBdr>
                                </w:div>
                              </w:divsChild>
                            </w:div>
                            <w:div w:id="2097286587">
                              <w:marLeft w:val="0"/>
                              <w:marRight w:val="0"/>
                              <w:marTop w:val="0"/>
                              <w:marBottom w:val="0"/>
                              <w:divBdr>
                                <w:top w:val="none" w:sz="0" w:space="0" w:color="auto"/>
                                <w:left w:val="none" w:sz="0" w:space="0" w:color="auto"/>
                                <w:bottom w:val="none" w:sz="0" w:space="0" w:color="auto"/>
                                <w:right w:val="none" w:sz="0" w:space="0" w:color="auto"/>
                              </w:divBdr>
                              <w:divsChild>
                                <w:div w:id="1980382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7270506">
                      <w:marLeft w:val="0"/>
                      <w:marRight w:val="0"/>
                      <w:marTop w:val="0"/>
                      <w:marBottom w:val="0"/>
                      <w:divBdr>
                        <w:top w:val="none" w:sz="0" w:space="0" w:color="auto"/>
                        <w:left w:val="none" w:sz="0" w:space="0" w:color="auto"/>
                        <w:bottom w:val="none" w:sz="0" w:space="0" w:color="auto"/>
                        <w:right w:val="none" w:sz="0" w:space="0" w:color="auto"/>
                      </w:divBdr>
                    </w:div>
                    <w:div w:id="1478523350">
                      <w:marLeft w:val="0"/>
                      <w:marRight w:val="0"/>
                      <w:marTop w:val="0"/>
                      <w:marBottom w:val="0"/>
                      <w:divBdr>
                        <w:top w:val="none" w:sz="0" w:space="0" w:color="auto"/>
                        <w:left w:val="none" w:sz="0" w:space="0" w:color="auto"/>
                        <w:bottom w:val="none" w:sz="0" w:space="0" w:color="auto"/>
                        <w:right w:val="none" w:sz="0" w:space="0" w:color="auto"/>
                      </w:divBdr>
                    </w:div>
                    <w:div w:id="1482772823">
                      <w:marLeft w:val="0"/>
                      <w:marRight w:val="0"/>
                      <w:marTop w:val="0"/>
                      <w:marBottom w:val="0"/>
                      <w:divBdr>
                        <w:top w:val="none" w:sz="0" w:space="0" w:color="auto"/>
                        <w:left w:val="none" w:sz="0" w:space="0" w:color="auto"/>
                        <w:bottom w:val="none" w:sz="0" w:space="0" w:color="auto"/>
                        <w:right w:val="none" w:sz="0" w:space="0" w:color="auto"/>
                      </w:divBdr>
                    </w:div>
                    <w:div w:id="1544756924">
                      <w:marLeft w:val="0"/>
                      <w:marRight w:val="0"/>
                      <w:marTop w:val="0"/>
                      <w:marBottom w:val="0"/>
                      <w:divBdr>
                        <w:top w:val="none" w:sz="0" w:space="0" w:color="auto"/>
                        <w:left w:val="none" w:sz="0" w:space="0" w:color="auto"/>
                        <w:bottom w:val="none" w:sz="0" w:space="0" w:color="auto"/>
                        <w:right w:val="none" w:sz="0" w:space="0" w:color="auto"/>
                      </w:divBdr>
                    </w:div>
                    <w:div w:id="1577477517">
                      <w:marLeft w:val="0"/>
                      <w:marRight w:val="0"/>
                      <w:marTop w:val="0"/>
                      <w:marBottom w:val="0"/>
                      <w:divBdr>
                        <w:top w:val="none" w:sz="0" w:space="0" w:color="auto"/>
                        <w:left w:val="none" w:sz="0" w:space="0" w:color="auto"/>
                        <w:bottom w:val="none" w:sz="0" w:space="0" w:color="auto"/>
                        <w:right w:val="none" w:sz="0" w:space="0" w:color="auto"/>
                      </w:divBdr>
                    </w:div>
                    <w:div w:id="1592816217">
                      <w:marLeft w:val="0"/>
                      <w:marRight w:val="0"/>
                      <w:marTop w:val="0"/>
                      <w:marBottom w:val="0"/>
                      <w:divBdr>
                        <w:top w:val="none" w:sz="0" w:space="0" w:color="auto"/>
                        <w:left w:val="none" w:sz="0" w:space="0" w:color="auto"/>
                        <w:bottom w:val="none" w:sz="0" w:space="0" w:color="auto"/>
                        <w:right w:val="none" w:sz="0" w:space="0" w:color="auto"/>
                      </w:divBdr>
                    </w:div>
                    <w:div w:id="1616667294">
                      <w:marLeft w:val="0"/>
                      <w:marRight w:val="0"/>
                      <w:marTop w:val="0"/>
                      <w:marBottom w:val="0"/>
                      <w:divBdr>
                        <w:top w:val="none" w:sz="0" w:space="0" w:color="auto"/>
                        <w:left w:val="none" w:sz="0" w:space="0" w:color="auto"/>
                        <w:bottom w:val="none" w:sz="0" w:space="0" w:color="auto"/>
                        <w:right w:val="none" w:sz="0" w:space="0" w:color="auto"/>
                      </w:divBdr>
                    </w:div>
                    <w:div w:id="1702322632">
                      <w:marLeft w:val="0"/>
                      <w:marRight w:val="0"/>
                      <w:marTop w:val="0"/>
                      <w:marBottom w:val="0"/>
                      <w:divBdr>
                        <w:top w:val="none" w:sz="0" w:space="0" w:color="auto"/>
                        <w:left w:val="none" w:sz="0" w:space="0" w:color="auto"/>
                        <w:bottom w:val="none" w:sz="0" w:space="0" w:color="auto"/>
                        <w:right w:val="none" w:sz="0" w:space="0" w:color="auto"/>
                      </w:divBdr>
                    </w:div>
                    <w:div w:id="1806046075">
                      <w:marLeft w:val="0"/>
                      <w:marRight w:val="0"/>
                      <w:marTop w:val="0"/>
                      <w:marBottom w:val="0"/>
                      <w:divBdr>
                        <w:top w:val="none" w:sz="0" w:space="0" w:color="auto"/>
                        <w:left w:val="none" w:sz="0" w:space="0" w:color="auto"/>
                        <w:bottom w:val="none" w:sz="0" w:space="0" w:color="auto"/>
                        <w:right w:val="none" w:sz="0" w:space="0" w:color="auto"/>
                      </w:divBdr>
                    </w:div>
                    <w:div w:id="1882672357">
                      <w:marLeft w:val="0"/>
                      <w:marRight w:val="0"/>
                      <w:marTop w:val="0"/>
                      <w:marBottom w:val="0"/>
                      <w:divBdr>
                        <w:top w:val="none" w:sz="0" w:space="0" w:color="auto"/>
                        <w:left w:val="none" w:sz="0" w:space="0" w:color="auto"/>
                        <w:bottom w:val="none" w:sz="0" w:space="0" w:color="auto"/>
                        <w:right w:val="none" w:sz="0" w:space="0" w:color="auto"/>
                      </w:divBdr>
                    </w:div>
                    <w:div w:id="1960598961">
                      <w:marLeft w:val="0"/>
                      <w:marRight w:val="0"/>
                      <w:marTop w:val="0"/>
                      <w:marBottom w:val="0"/>
                      <w:divBdr>
                        <w:top w:val="none" w:sz="0" w:space="0" w:color="auto"/>
                        <w:left w:val="none" w:sz="0" w:space="0" w:color="auto"/>
                        <w:bottom w:val="none" w:sz="0" w:space="0" w:color="auto"/>
                        <w:right w:val="none" w:sz="0" w:space="0" w:color="auto"/>
                      </w:divBdr>
                    </w:div>
                    <w:div w:id="2126607390">
                      <w:marLeft w:val="0"/>
                      <w:marRight w:val="0"/>
                      <w:marTop w:val="0"/>
                      <w:marBottom w:val="0"/>
                      <w:divBdr>
                        <w:top w:val="none" w:sz="0" w:space="0" w:color="auto"/>
                        <w:left w:val="none" w:sz="0" w:space="0" w:color="auto"/>
                        <w:bottom w:val="none" w:sz="0" w:space="0" w:color="auto"/>
                        <w:right w:val="none" w:sz="0" w:space="0" w:color="auto"/>
                      </w:divBdr>
                    </w:div>
                  </w:divsChild>
                </w:div>
                <w:div w:id="1512404747">
                  <w:marLeft w:val="0"/>
                  <w:marRight w:val="0"/>
                  <w:marTop w:val="0"/>
                  <w:marBottom w:val="0"/>
                  <w:divBdr>
                    <w:top w:val="none" w:sz="0" w:space="0" w:color="auto"/>
                    <w:left w:val="none" w:sz="0" w:space="0" w:color="auto"/>
                    <w:bottom w:val="none" w:sz="0" w:space="0" w:color="auto"/>
                    <w:right w:val="none" w:sz="0" w:space="0" w:color="auto"/>
                  </w:divBdr>
                  <w:divsChild>
                    <w:div w:id="103890574">
                      <w:marLeft w:val="0"/>
                      <w:marRight w:val="0"/>
                      <w:marTop w:val="0"/>
                      <w:marBottom w:val="0"/>
                      <w:divBdr>
                        <w:top w:val="none" w:sz="0" w:space="0" w:color="auto"/>
                        <w:left w:val="none" w:sz="0" w:space="0" w:color="auto"/>
                        <w:bottom w:val="none" w:sz="0" w:space="0" w:color="auto"/>
                        <w:right w:val="none" w:sz="0" w:space="0" w:color="auto"/>
                      </w:divBdr>
                    </w:div>
                  </w:divsChild>
                </w:div>
                <w:div w:id="1532692761">
                  <w:marLeft w:val="0"/>
                  <w:marRight w:val="0"/>
                  <w:marTop w:val="0"/>
                  <w:marBottom w:val="0"/>
                  <w:divBdr>
                    <w:top w:val="none" w:sz="0" w:space="0" w:color="auto"/>
                    <w:left w:val="none" w:sz="0" w:space="0" w:color="auto"/>
                    <w:bottom w:val="none" w:sz="0" w:space="0" w:color="auto"/>
                    <w:right w:val="none" w:sz="0" w:space="0" w:color="auto"/>
                  </w:divBdr>
                  <w:divsChild>
                    <w:div w:id="200098551">
                      <w:marLeft w:val="0"/>
                      <w:marRight w:val="0"/>
                      <w:marTop w:val="0"/>
                      <w:marBottom w:val="0"/>
                      <w:divBdr>
                        <w:top w:val="none" w:sz="0" w:space="0" w:color="auto"/>
                        <w:left w:val="none" w:sz="0" w:space="0" w:color="auto"/>
                        <w:bottom w:val="none" w:sz="0" w:space="0" w:color="auto"/>
                        <w:right w:val="none" w:sz="0" w:space="0" w:color="auto"/>
                      </w:divBdr>
                    </w:div>
                    <w:div w:id="668024951">
                      <w:marLeft w:val="0"/>
                      <w:marRight w:val="0"/>
                      <w:marTop w:val="0"/>
                      <w:marBottom w:val="0"/>
                      <w:divBdr>
                        <w:top w:val="none" w:sz="0" w:space="0" w:color="auto"/>
                        <w:left w:val="none" w:sz="0" w:space="0" w:color="auto"/>
                        <w:bottom w:val="none" w:sz="0" w:space="0" w:color="auto"/>
                        <w:right w:val="none" w:sz="0" w:space="0" w:color="auto"/>
                      </w:divBdr>
                    </w:div>
                    <w:div w:id="929236965">
                      <w:marLeft w:val="0"/>
                      <w:marRight w:val="0"/>
                      <w:marTop w:val="0"/>
                      <w:marBottom w:val="0"/>
                      <w:divBdr>
                        <w:top w:val="none" w:sz="0" w:space="0" w:color="auto"/>
                        <w:left w:val="none" w:sz="0" w:space="0" w:color="auto"/>
                        <w:bottom w:val="none" w:sz="0" w:space="0" w:color="auto"/>
                        <w:right w:val="none" w:sz="0" w:space="0" w:color="auto"/>
                      </w:divBdr>
                    </w:div>
                    <w:div w:id="1269579653">
                      <w:marLeft w:val="0"/>
                      <w:marRight w:val="0"/>
                      <w:marTop w:val="0"/>
                      <w:marBottom w:val="0"/>
                      <w:divBdr>
                        <w:top w:val="none" w:sz="0" w:space="0" w:color="auto"/>
                        <w:left w:val="none" w:sz="0" w:space="0" w:color="auto"/>
                        <w:bottom w:val="none" w:sz="0" w:space="0" w:color="auto"/>
                        <w:right w:val="none" w:sz="0" w:space="0" w:color="auto"/>
                      </w:divBdr>
                    </w:div>
                    <w:div w:id="2010867196">
                      <w:marLeft w:val="0"/>
                      <w:marRight w:val="0"/>
                      <w:marTop w:val="0"/>
                      <w:marBottom w:val="0"/>
                      <w:divBdr>
                        <w:top w:val="none" w:sz="0" w:space="0" w:color="auto"/>
                        <w:left w:val="none" w:sz="0" w:space="0" w:color="auto"/>
                        <w:bottom w:val="none" w:sz="0" w:space="0" w:color="auto"/>
                        <w:right w:val="none" w:sz="0" w:space="0" w:color="auto"/>
                      </w:divBdr>
                    </w:div>
                  </w:divsChild>
                </w:div>
                <w:div w:id="1542783062">
                  <w:marLeft w:val="0"/>
                  <w:marRight w:val="0"/>
                  <w:marTop w:val="0"/>
                  <w:marBottom w:val="0"/>
                  <w:divBdr>
                    <w:top w:val="none" w:sz="0" w:space="0" w:color="auto"/>
                    <w:left w:val="none" w:sz="0" w:space="0" w:color="auto"/>
                    <w:bottom w:val="none" w:sz="0" w:space="0" w:color="auto"/>
                    <w:right w:val="none" w:sz="0" w:space="0" w:color="auto"/>
                  </w:divBdr>
                  <w:divsChild>
                    <w:div w:id="414938259">
                      <w:marLeft w:val="0"/>
                      <w:marRight w:val="0"/>
                      <w:marTop w:val="0"/>
                      <w:marBottom w:val="0"/>
                      <w:divBdr>
                        <w:top w:val="none" w:sz="0" w:space="0" w:color="auto"/>
                        <w:left w:val="none" w:sz="0" w:space="0" w:color="auto"/>
                        <w:bottom w:val="none" w:sz="0" w:space="0" w:color="auto"/>
                        <w:right w:val="none" w:sz="0" w:space="0" w:color="auto"/>
                      </w:divBdr>
                    </w:div>
                  </w:divsChild>
                </w:div>
                <w:div w:id="1616059330">
                  <w:marLeft w:val="0"/>
                  <w:marRight w:val="0"/>
                  <w:marTop w:val="0"/>
                  <w:marBottom w:val="0"/>
                  <w:divBdr>
                    <w:top w:val="none" w:sz="0" w:space="0" w:color="auto"/>
                    <w:left w:val="none" w:sz="0" w:space="0" w:color="auto"/>
                    <w:bottom w:val="none" w:sz="0" w:space="0" w:color="auto"/>
                    <w:right w:val="none" w:sz="0" w:space="0" w:color="auto"/>
                  </w:divBdr>
                  <w:divsChild>
                    <w:div w:id="101583439">
                      <w:marLeft w:val="0"/>
                      <w:marRight w:val="0"/>
                      <w:marTop w:val="0"/>
                      <w:marBottom w:val="0"/>
                      <w:divBdr>
                        <w:top w:val="none" w:sz="0" w:space="0" w:color="auto"/>
                        <w:left w:val="none" w:sz="0" w:space="0" w:color="auto"/>
                        <w:bottom w:val="none" w:sz="0" w:space="0" w:color="auto"/>
                        <w:right w:val="none" w:sz="0" w:space="0" w:color="auto"/>
                      </w:divBdr>
                    </w:div>
                    <w:div w:id="1058624347">
                      <w:marLeft w:val="0"/>
                      <w:marRight w:val="0"/>
                      <w:marTop w:val="0"/>
                      <w:marBottom w:val="0"/>
                      <w:divBdr>
                        <w:top w:val="none" w:sz="0" w:space="0" w:color="auto"/>
                        <w:left w:val="none" w:sz="0" w:space="0" w:color="auto"/>
                        <w:bottom w:val="none" w:sz="0" w:space="0" w:color="auto"/>
                        <w:right w:val="none" w:sz="0" w:space="0" w:color="auto"/>
                      </w:divBdr>
                    </w:div>
                    <w:div w:id="1174223149">
                      <w:marLeft w:val="0"/>
                      <w:marRight w:val="0"/>
                      <w:marTop w:val="0"/>
                      <w:marBottom w:val="0"/>
                      <w:divBdr>
                        <w:top w:val="none" w:sz="0" w:space="0" w:color="auto"/>
                        <w:left w:val="none" w:sz="0" w:space="0" w:color="auto"/>
                        <w:bottom w:val="none" w:sz="0" w:space="0" w:color="auto"/>
                        <w:right w:val="none" w:sz="0" w:space="0" w:color="auto"/>
                      </w:divBdr>
                    </w:div>
                    <w:div w:id="2024285678">
                      <w:marLeft w:val="0"/>
                      <w:marRight w:val="0"/>
                      <w:marTop w:val="0"/>
                      <w:marBottom w:val="0"/>
                      <w:divBdr>
                        <w:top w:val="none" w:sz="0" w:space="0" w:color="auto"/>
                        <w:left w:val="none" w:sz="0" w:space="0" w:color="auto"/>
                        <w:bottom w:val="none" w:sz="0" w:space="0" w:color="auto"/>
                        <w:right w:val="none" w:sz="0" w:space="0" w:color="auto"/>
                      </w:divBdr>
                    </w:div>
                    <w:div w:id="2127037343">
                      <w:marLeft w:val="0"/>
                      <w:marRight w:val="0"/>
                      <w:marTop w:val="0"/>
                      <w:marBottom w:val="0"/>
                      <w:divBdr>
                        <w:top w:val="none" w:sz="0" w:space="0" w:color="auto"/>
                        <w:left w:val="none" w:sz="0" w:space="0" w:color="auto"/>
                        <w:bottom w:val="none" w:sz="0" w:space="0" w:color="auto"/>
                        <w:right w:val="none" w:sz="0" w:space="0" w:color="auto"/>
                      </w:divBdr>
                    </w:div>
                  </w:divsChild>
                </w:div>
                <w:div w:id="1637680831">
                  <w:marLeft w:val="0"/>
                  <w:marRight w:val="0"/>
                  <w:marTop w:val="0"/>
                  <w:marBottom w:val="0"/>
                  <w:divBdr>
                    <w:top w:val="none" w:sz="0" w:space="0" w:color="auto"/>
                    <w:left w:val="none" w:sz="0" w:space="0" w:color="auto"/>
                    <w:bottom w:val="none" w:sz="0" w:space="0" w:color="auto"/>
                    <w:right w:val="none" w:sz="0" w:space="0" w:color="auto"/>
                  </w:divBdr>
                  <w:divsChild>
                    <w:div w:id="274749642">
                      <w:marLeft w:val="0"/>
                      <w:marRight w:val="0"/>
                      <w:marTop w:val="0"/>
                      <w:marBottom w:val="0"/>
                      <w:divBdr>
                        <w:top w:val="none" w:sz="0" w:space="0" w:color="auto"/>
                        <w:left w:val="none" w:sz="0" w:space="0" w:color="auto"/>
                        <w:bottom w:val="none" w:sz="0" w:space="0" w:color="auto"/>
                        <w:right w:val="none" w:sz="0" w:space="0" w:color="auto"/>
                      </w:divBdr>
                    </w:div>
                    <w:div w:id="1355502524">
                      <w:marLeft w:val="0"/>
                      <w:marRight w:val="0"/>
                      <w:marTop w:val="0"/>
                      <w:marBottom w:val="0"/>
                      <w:divBdr>
                        <w:top w:val="none" w:sz="0" w:space="0" w:color="auto"/>
                        <w:left w:val="none" w:sz="0" w:space="0" w:color="auto"/>
                        <w:bottom w:val="none" w:sz="0" w:space="0" w:color="auto"/>
                        <w:right w:val="none" w:sz="0" w:space="0" w:color="auto"/>
                      </w:divBdr>
                    </w:div>
                  </w:divsChild>
                </w:div>
                <w:div w:id="1642347305">
                  <w:marLeft w:val="0"/>
                  <w:marRight w:val="0"/>
                  <w:marTop w:val="0"/>
                  <w:marBottom w:val="0"/>
                  <w:divBdr>
                    <w:top w:val="none" w:sz="0" w:space="0" w:color="auto"/>
                    <w:left w:val="none" w:sz="0" w:space="0" w:color="auto"/>
                    <w:bottom w:val="none" w:sz="0" w:space="0" w:color="auto"/>
                    <w:right w:val="none" w:sz="0" w:space="0" w:color="auto"/>
                  </w:divBdr>
                  <w:divsChild>
                    <w:div w:id="409740353">
                      <w:marLeft w:val="0"/>
                      <w:marRight w:val="0"/>
                      <w:marTop w:val="0"/>
                      <w:marBottom w:val="0"/>
                      <w:divBdr>
                        <w:top w:val="none" w:sz="0" w:space="0" w:color="auto"/>
                        <w:left w:val="none" w:sz="0" w:space="0" w:color="auto"/>
                        <w:bottom w:val="none" w:sz="0" w:space="0" w:color="auto"/>
                        <w:right w:val="none" w:sz="0" w:space="0" w:color="auto"/>
                      </w:divBdr>
                    </w:div>
                  </w:divsChild>
                </w:div>
                <w:div w:id="1652902489">
                  <w:marLeft w:val="0"/>
                  <w:marRight w:val="0"/>
                  <w:marTop w:val="0"/>
                  <w:marBottom w:val="0"/>
                  <w:divBdr>
                    <w:top w:val="none" w:sz="0" w:space="0" w:color="auto"/>
                    <w:left w:val="none" w:sz="0" w:space="0" w:color="auto"/>
                    <w:bottom w:val="none" w:sz="0" w:space="0" w:color="auto"/>
                    <w:right w:val="none" w:sz="0" w:space="0" w:color="auto"/>
                  </w:divBdr>
                  <w:divsChild>
                    <w:div w:id="35132445">
                      <w:marLeft w:val="0"/>
                      <w:marRight w:val="0"/>
                      <w:marTop w:val="0"/>
                      <w:marBottom w:val="0"/>
                      <w:divBdr>
                        <w:top w:val="none" w:sz="0" w:space="0" w:color="auto"/>
                        <w:left w:val="none" w:sz="0" w:space="0" w:color="auto"/>
                        <w:bottom w:val="none" w:sz="0" w:space="0" w:color="auto"/>
                        <w:right w:val="none" w:sz="0" w:space="0" w:color="auto"/>
                      </w:divBdr>
                    </w:div>
                    <w:div w:id="403528573">
                      <w:marLeft w:val="0"/>
                      <w:marRight w:val="0"/>
                      <w:marTop w:val="0"/>
                      <w:marBottom w:val="0"/>
                      <w:divBdr>
                        <w:top w:val="none" w:sz="0" w:space="0" w:color="auto"/>
                        <w:left w:val="none" w:sz="0" w:space="0" w:color="auto"/>
                        <w:bottom w:val="none" w:sz="0" w:space="0" w:color="auto"/>
                        <w:right w:val="none" w:sz="0" w:space="0" w:color="auto"/>
                      </w:divBdr>
                    </w:div>
                    <w:div w:id="429661895">
                      <w:marLeft w:val="0"/>
                      <w:marRight w:val="0"/>
                      <w:marTop w:val="0"/>
                      <w:marBottom w:val="0"/>
                      <w:divBdr>
                        <w:top w:val="none" w:sz="0" w:space="0" w:color="auto"/>
                        <w:left w:val="none" w:sz="0" w:space="0" w:color="auto"/>
                        <w:bottom w:val="none" w:sz="0" w:space="0" w:color="auto"/>
                        <w:right w:val="none" w:sz="0" w:space="0" w:color="auto"/>
                      </w:divBdr>
                    </w:div>
                    <w:div w:id="493299697">
                      <w:marLeft w:val="0"/>
                      <w:marRight w:val="0"/>
                      <w:marTop w:val="0"/>
                      <w:marBottom w:val="0"/>
                      <w:divBdr>
                        <w:top w:val="none" w:sz="0" w:space="0" w:color="auto"/>
                        <w:left w:val="none" w:sz="0" w:space="0" w:color="auto"/>
                        <w:bottom w:val="none" w:sz="0" w:space="0" w:color="auto"/>
                        <w:right w:val="none" w:sz="0" w:space="0" w:color="auto"/>
                      </w:divBdr>
                    </w:div>
                    <w:div w:id="719014791">
                      <w:marLeft w:val="0"/>
                      <w:marRight w:val="0"/>
                      <w:marTop w:val="0"/>
                      <w:marBottom w:val="0"/>
                      <w:divBdr>
                        <w:top w:val="none" w:sz="0" w:space="0" w:color="auto"/>
                        <w:left w:val="none" w:sz="0" w:space="0" w:color="auto"/>
                        <w:bottom w:val="none" w:sz="0" w:space="0" w:color="auto"/>
                        <w:right w:val="none" w:sz="0" w:space="0" w:color="auto"/>
                      </w:divBdr>
                    </w:div>
                    <w:div w:id="807555469">
                      <w:marLeft w:val="0"/>
                      <w:marRight w:val="0"/>
                      <w:marTop w:val="0"/>
                      <w:marBottom w:val="0"/>
                      <w:divBdr>
                        <w:top w:val="none" w:sz="0" w:space="0" w:color="auto"/>
                        <w:left w:val="none" w:sz="0" w:space="0" w:color="auto"/>
                        <w:bottom w:val="none" w:sz="0" w:space="0" w:color="auto"/>
                        <w:right w:val="none" w:sz="0" w:space="0" w:color="auto"/>
                      </w:divBdr>
                    </w:div>
                    <w:div w:id="914172363">
                      <w:marLeft w:val="0"/>
                      <w:marRight w:val="0"/>
                      <w:marTop w:val="0"/>
                      <w:marBottom w:val="0"/>
                      <w:divBdr>
                        <w:top w:val="none" w:sz="0" w:space="0" w:color="auto"/>
                        <w:left w:val="none" w:sz="0" w:space="0" w:color="auto"/>
                        <w:bottom w:val="none" w:sz="0" w:space="0" w:color="auto"/>
                        <w:right w:val="none" w:sz="0" w:space="0" w:color="auto"/>
                      </w:divBdr>
                    </w:div>
                    <w:div w:id="1062825896">
                      <w:marLeft w:val="0"/>
                      <w:marRight w:val="0"/>
                      <w:marTop w:val="0"/>
                      <w:marBottom w:val="0"/>
                      <w:divBdr>
                        <w:top w:val="none" w:sz="0" w:space="0" w:color="auto"/>
                        <w:left w:val="none" w:sz="0" w:space="0" w:color="auto"/>
                        <w:bottom w:val="none" w:sz="0" w:space="0" w:color="auto"/>
                        <w:right w:val="none" w:sz="0" w:space="0" w:color="auto"/>
                      </w:divBdr>
                    </w:div>
                    <w:div w:id="1304890373">
                      <w:marLeft w:val="0"/>
                      <w:marRight w:val="0"/>
                      <w:marTop w:val="0"/>
                      <w:marBottom w:val="0"/>
                      <w:divBdr>
                        <w:top w:val="none" w:sz="0" w:space="0" w:color="auto"/>
                        <w:left w:val="none" w:sz="0" w:space="0" w:color="auto"/>
                        <w:bottom w:val="none" w:sz="0" w:space="0" w:color="auto"/>
                        <w:right w:val="none" w:sz="0" w:space="0" w:color="auto"/>
                      </w:divBdr>
                    </w:div>
                    <w:div w:id="1317228364">
                      <w:marLeft w:val="0"/>
                      <w:marRight w:val="0"/>
                      <w:marTop w:val="0"/>
                      <w:marBottom w:val="0"/>
                      <w:divBdr>
                        <w:top w:val="none" w:sz="0" w:space="0" w:color="auto"/>
                        <w:left w:val="none" w:sz="0" w:space="0" w:color="auto"/>
                        <w:bottom w:val="none" w:sz="0" w:space="0" w:color="auto"/>
                        <w:right w:val="none" w:sz="0" w:space="0" w:color="auto"/>
                      </w:divBdr>
                    </w:div>
                    <w:div w:id="1722631965">
                      <w:marLeft w:val="0"/>
                      <w:marRight w:val="0"/>
                      <w:marTop w:val="0"/>
                      <w:marBottom w:val="0"/>
                      <w:divBdr>
                        <w:top w:val="none" w:sz="0" w:space="0" w:color="auto"/>
                        <w:left w:val="none" w:sz="0" w:space="0" w:color="auto"/>
                        <w:bottom w:val="none" w:sz="0" w:space="0" w:color="auto"/>
                        <w:right w:val="none" w:sz="0" w:space="0" w:color="auto"/>
                      </w:divBdr>
                    </w:div>
                    <w:div w:id="1855537787">
                      <w:marLeft w:val="0"/>
                      <w:marRight w:val="0"/>
                      <w:marTop w:val="0"/>
                      <w:marBottom w:val="0"/>
                      <w:divBdr>
                        <w:top w:val="none" w:sz="0" w:space="0" w:color="auto"/>
                        <w:left w:val="none" w:sz="0" w:space="0" w:color="auto"/>
                        <w:bottom w:val="none" w:sz="0" w:space="0" w:color="auto"/>
                        <w:right w:val="none" w:sz="0" w:space="0" w:color="auto"/>
                      </w:divBdr>
                    </w:div>
                  </w:divsChild>
                </w:div>
                <w:div w:id="1674186025">
                  <w:marLeft w:val="0"/>
                  <w:marRight w:val="0"/>
                  <w:marTop w:val="0"/>
                  <w:marBottom w:val="0"/>
                  <w:divBdr>
                    <w:top w:val="none" w:sz="0" w:space="0" w:color="auto"/>
                    <w:left w:val="none" w:sz="0" w:space="0" w:color="auto"/>
                    <w:bottom w:val="none" w:sz="0" w:space="0" w:color="auto"/>
                    <w:right w:val="none" w:sz="0" w:space="0" w:color="auto"/>
                  </w:divBdr>
                  <w:divsChild>
                    <w:div w:id="433984786">
                      <w:marLeft w:val="0"/>
                      <w:marRight w:val="0"/>
                      <w:marTop w:val="0"/>
                      <w:marBottom w:val="0"/>
                      <w:divBdr>
                        <w:top w:val="none" w:sz="0" w:space="0" w:color="auto"/>
                        <w:left w:val="none" w:sz="0" w:space="0" w:color="auto"/>
                        <w:bottom w:val="none" w:sz="0" w:space="0" w:color="auto"/>
                        <w:right w:val="none" w:sz="0" w:space="0" w:color="auto"/>
                      </w:divBdr>
                    </w:div>
                    <w:div w:id="630136640">
                      <w:marLeft w:val="0"/>
                      <w:marRight w:val="0"/>
                      <w:marTop w:val="0"/>
                      <w:marBottom w:val="0"/>
                      <w:divBdr>
                        <w:top w:val="none" w:sz="0" w:space="0" w:color="auto"/>
                        <w:left w:val="none" w:sz="0" w:space="0" w:color="auto"/>
                        <w:bottom w:val="none" w:sz="0" w:space="0" w:color="auto"/>
                        <w:right w:val="none" w:sz="0" w:space="0" w:color="auto"/>
                      </w:divBdr>
                    </w:div>
                    <w:div w:id="1744523824">
                      <w:marLeft w:val="0"/>
                      <w:marRight w:val="0"/>
                      <w:marTop w:val="0"/>
                      <w:marBottom w:val="0"/>
                      <w:divBdr>
                        <w:top w:val="none" w:sz="0" w:space="0" w:color="auto"/>
                        <w:left w:val="none" w:sz="0" w:space="0" w:color="auto"/>
                        <w:bottom w:val="none" w:sz="0" w:space="0" w:color="auto"/>
                        <w:right w:val="none" w:sz="0" w:space="0" w:color="auto"/>
                      </w:divBdr>
                    </w:div>
                    <w:div w:id="2078626768">
                      <w:marLeft w:val="0"/>
                      <w:marRight w:val="0"/>
                      <w:marTop w:val="0"/>
                      <w:marBottom w:val="0"/>
                      <w:divBdr>
                        <w:top w:val="none" w:sz="0" w:space="0" w:color="auto"/>
                        <w:left w:val="none" w:sz="0" w:space="0" w:color="auto"/>
                        <w:bottom w:val="none" w:sz="0" w:space="0" w:color="auto"/>
                        <w:right w:val="none" w:sz="0" w:space="0" w:color="auto"/>
                      </w:divBdr>
                    </w:div>
                    <w:div w:id="2136606100">
                      <w:marLeft w:val="0"/>
                      <w:marRight w:val="0"/>
                      <w:marTop w:val="0"/>
                      <w:marBottom w:val="0"/>
                      <w:divBdr>
                        <w:top w:val="none" w:sz="0" w:space="0" w:color="auto"/>
                        <w:left w:val="none" w:sz="0" w:space="0" w:color="auto"/>
                        <w:bottom w:val="none" w:sz="0" w:space="0" w:color="auto"/>
                        <w:right w:val="none" w:sz="0" w:space="0" w:color="auto"/>
                      </w:divBdr>
                    </w:div>
                  </w:divsChild>
                </w:div>
                <w:div w:id="1706520298">
                  <w:marLeft w:val="0"/>
                  <w:marRight w:val="0"/>
                  <w:marTop w:val="0"/>
                  <w:marBottom w:val="0"/>
                  <w:divBdr>
                    <w:top w:val="none" w:sz="0" w:space="0" w:color="auto"/>
                    <w:left w:val="none" w:sz="0" w:space="0" w:color="auto"/>
                    <w:bottom w:val="none" w:sz="0" w:space="0" w:color="auto"/>
                    <w:right w:val="none" w:sz="0" w:space="0" w:color="auto"/>
                  </w:divBdr>
                  <w:divsChild>
                    <w:div w:id="875241754">
                      <w:marLeft w:val="0"/>
                      <w:marRight w:val="0"/>
                      <w:marTop w:val="0"/>
                      <w:marBottom w:val="0"/>
                      <w:divBdr>
                        <w:top w:val="none" w:sz="0" w:space="0" w:color="auto"/>
                        <w:left w:val="none" w:sz="0" w:space="0" w:color="auto"/>
                        <w:bottom w:val="none" w:sz="0" w:space="0" w:color="auto"/>
                        <w:right w:val="none" w:sz="0" w:space="0" w:color="auto"/>
                      </w:divBdr>
                    </w:div>
                  </w:divsChild>
                </w:div>
                <w:div w:id="1714382501">
                  <w:marLeft w:val="0"/>
                  <w:marRight w:val="0"/>
                  <w:marTop w:val="0"/>
                  <w:marBottom w:val="0"/>
                  <w:divBdr>
                    <w:top w:val="none" w:sz="0" w:space="0" w:color="auto"/>
                    <w:left w:val="none" w:sz="0" w:space="0" w:color="auto"/>
                    <w:bottom w:val="none" w:sz="0" w:space="0" w:color="auto"/>
                    <w:right w:val="none" w:sz="0" w:space="0" w:color="auto"/>
                  </w:divBdr>
                  <w:divsChild>
                    <w:div w:id="808715850">
                      <w:marLeft w:val="0"/>
                      <w:marRight w:val="0"/>
                      <w:marTop w:val="0"/>
                      <w:marBottom w:val="0"/>
                      <w:divBdr>
                        <w:top w:val="none" w:sz="0" w:space="0" w:color="auto"/>
                        <w:left w:val="none" w:sz="0" w:space="0" w:color="auto"/>
                        <w:bottom w:val="none" w:sz="0" w:space="0" w:color="auto"/>
                        <w:right w:val="none" w:sz="0" w:space="0" w:color="auto"/>
                      </w:divBdr>
                    </w:div>
                    <w:div w:id="1000237910">
                      <w:marLeft w:val="0"/>
                      <w:marRight w:val="0"/>
                      <w:marTop w:val="0"/>
                      <w:marBottom w:val="0"/>
                      <w:divBdr>
                        <w:top w:val="none" w:sz="0" w:space="0" w:color="auto"/>
                        <w:left w:val="none" w:sz="0" w:space="0" w:color="auto"/>
                        <w:bottom w:val="none" w:sz="0" w:space="0" w:color="auto"/>
                        <w:right w:val="none" w:sz="0" w:space="0" w:color="auto"/>
                      </w:divBdr>
                    </w:div>
                    <w:div w:id="1663854657">
                      <w:marLeft w:val="0"/>
                      <w:marRight w:val="0"/>
                      <w:marTop w:val="0"/>
                      <w:marBottom w:val="0"/>
                      <w:divBdr>
                        <w:top w:val="none" w:sz="0" w:space="0" w:color="auto"/>
                        <w:left w:val="none" w:sz="0" w:space="0" w:color="auto"/>
                        <w:bottom w:val="none" w:sz="0" w:space="0" w:color="auto"/>
                        <w:right w:val="none" w:sz="0" w:space="0" w:color="auto"/>
                      </w:divBdr>
                    </w:div>
                  </w:divsChild>
                </w:div>
                <w:div w:id="1750689650">
                  <w:marLeft w:val="0"/>
                  <w:marRight w:val="0"/>
                  <w:marTop w:val="0"/>
                  <w:marBottom w:val="0"/>
                  <w:divBdr>
                    <w:top w:val="none" w:sz="0" w:space="0" w:color="auto"/>
                    <w:left w:val="none" w:sz="0" w:space="0" w:color="auto"/>
                    <w:bottom w:val="none" w:sz="0" w:space="0" w:color="auto"/>
                    <w:right w:val="none" w:sz="0" w:space="0" w:color="auto"/>
                  </w:divBdr>
                  <w:divsChild>
                    <w:div w:id="538932972">
                      <w:marLeft w:val="0"/>
                      <w:marRight w:val="0"/>
                      <w:marTop w:val="0"/>
                      <w:marBottom w:val="0"/>
                      <w:divBdr>
                        <w:top w:val="none" w:sz="0" w:space="0" w:color="auto"/>
                        <w:left w:val="none" w:sz="0" w:space="0" w:color="auto"/>
                        <w:bottom w:val="none" w:sz="0" w:space="0" w:color="auto"/>
                        <w:right w:val="none" w:sz="0" w:space="0" w:color="auto"/>
                      </w:divBdr>
                    </w:div>
                    <w:div w:id="734858213">
                      <w:marLeft w:val="0"/>
                      <w:marRight w:val="0"/>
                      <w:marTop w:val="0"/>
                      <w:marBottom w:val="0"/>
                      <w:divBdr>
                        <w:top w:val="none" w:sz="0" w:space="0" w:color="auto"/>
                        <w:left w:val="none" w:sz="0" w:space="0" w:color="auto"/>
                        <w:bottom w:val="none" w:sz="0" w:space="0" w:color="auto"/>
                        <w:right w:val="none" w:sz="0" w:space="0" w:color="auto"/>
                      </w:divBdr>
                    </w:div>
                    <w:div w:id="1061904166">
                      <w:marLeft w:val="0"/>
                      <w:marRight w:val="0"/>
                      <w:marTop w:val="0"/>
                      <w:marBottom w:val="0"/>
                      <w:divBdr>
                        <w:top w:val="none" w:sz="0" w:space="0" w:color="auto"/>
                        <w:left w:val="none" w:sz="0" w:space="0" w:color="auto"/>
                        <w:bottom w:val="none" w:sz="0" w:space="0" w:color="auto"/>
                        <w:right w:val="none" w:sz="0" w:space="0" w:color="auto"/>
                      </w:divBdr>
                    </w:div>
                    <w:div w:id="1777481319">
                      <w:marLeft w:val="0"/>
                      <w:marRight w:val="0"/>
                      <w:marTop w:val="0"/>
                      <w:marBottom w:val="0"/>
                      <w:divBdr>
                        <w:top w:val="none" w:sz="0" w:space="0" w:color="auto"/>
                        <w:left w:val="none" w:sz="0" w:space="0" w:color="auto"/>
                        <w:bottom w:val="none" w:sz="0" w:space="0" w:color="auto"/>
                        <w:right w:val="none" w:sz="0" w:space="0" w:color="auto"/>
                      </w:divBdr>
                    </w:div>
                    <w:div w:id="1845778063">
                      <w:marLeft w:val="0"/>
                      <w:marRight w:val="0"/>
                      <w:marTop w:val="0"/>
                      <w:marBottom w:val="0"/>
                      <w:divBdr>
                        <w:top w:val="none" w:sz="0" w:space="0" w:color="auto"/>
                        <w:left w:val="none" w:sz="0" w:space="0" w:color="auto"/>
                        <w:bottom w:val="none" w:sz="0" w:space="0" w:color="auto"/>
                        <w:right w:val="none" w:sz="0" w:space="0" w:color="auto"/>
                      </w:divBdr>
                    </w:div>
                  </w:divsChild>
                </w:div>
                <w:div w:id="1773357292">
                  <w:marLeft w:val="0"/>
                  <w:marRight w:val="0"/>
                  <w:marTop w:val="0"/>
                  <w:marBottom w:val="0"/>
                  <w:divBdr>
                    <w:top w:val="none" w:sz="0" w:space="0" w:color="auto"/>
                    <w:left w:val="none" w:sz="0" w:space="0" w:color="auto"/>
                    <w:bottom w:val="none" w:sz="0" w:space="0" w:color="auto"/>
                    <w:right w:val="none" w:sz="0" w:space="0" w:color="auto"/>
                  </w:divBdr>
                  <w:divsChild>
                    <w:div w:id="138806845">
                      <w:marLeft w:val="0"/>
                      <w:marRight w:val="0"/>
                      <w:marTop w:val="0"/>
                      <w:marBottom w:val="0"/>
                      <w:divBdr>
                        <w:top w:val="none" w:sz="0" w:space="0" w:color="auto"/>
                        <w:left w:val="none" w:sz="0" w:space="0" w:color="auto"/>
                        <w:bottom w:val="none" w:sz="0" w:space="0" w:color="auto"/>
                        <w:right w:val="none" w:sz="0" w:space="0" w:color="auto"/>
                      </w:divBdr>
                    </w:div>
                  </w:divsChild>
                </w:div>
                <w:div w:id="1784498342">
                  <w:marLeft w:val="0"/>
                  <w:marRight w:val="0"/>
                  <w:marTop w:val="0"/>
                  <w:marBottom w:val="0"/>
                  <w:divBdr>
                    <w:top w:val="none" w:sz="0" w:space="0" w:color="auto"/>
                    <w:left w:val="none" w:sz="0" w:space="0" w:color="auto"/>
                    <w:bottom w:val="none" w:sz="0" w:space="0" w:color="auto"/>
                    <w:right w:val="none" w:sz="0" w:space="0" w:color="auto"/>
                  </w:divBdr>
                  <w:divsChild>
                    <w:div w:id="413088808">
                      <w:marLeft w:val="0"/>
                      <w:marRight w:val="0"/>
                      <w:marTop w:val="0"/>
                      <w:marBottom w:val="0"/>
                      <w:divBdr>
                        <w:top w:val="none" w:sz="0" w:space="0" w:color="auto"/>
                        <w:left w:val="none" w:sz="0" w:space="0" w:color="auto"/>
                        <w:bottom w:val="none" w:sz="0" w:space="0" w:color="auto"/>
                        <w:right w:val="none" w:sz="0" w:space="0" w:color="auto"/>
                      </w:divBdr>
                    </w:div>
                  </w:divsChild>
                </w:div>
                <w:div w:id="1805344681">
                  <w:marLeft w:val="0"/>
                  <w:marRight w:val="0"/>
                  <w:marTop w:val="0"/>
                  <w:marBottom w:val="0"/>
                  <w:divBdr>
                    <w:top w:val="none" w:sz="0" w:space="0" w:color="auto"/>
                    <w:left w:val="none" w:sz="0" w:space="0" w:color="auto"/>
                    <w:bottom w:val="none" w:sz="0" w:space="0" w:color="auto"/>
                    <w:right w:val="none" w:sz="0" w:space="0" w:color="auto"/>
                  </w:divBdr>
                  <w:divsChild>
                    <w:div w:id="249508210">
                      <w:marLeft w:val="0"/>
                      <w:marRight w:val="0"/>
                      <w:marTop w:val="0"/>
                      <w:marBottom w:val="0"/>
                      <w:divBdr>
                        <w:top w:val="none" w:sz="0" w:space="0" w:color="auto"/>
                        <w:left w:val="none" w:sz="0" w:space="0" w:color="auto"/>
                        <w:bottom w:val="none" w:sz="0" w:space="0" w:color="auto"/>
                        <w:right w:val="none" w:sz="0" w:space="0" w:color="auto"/>
                      </w:divBdr>
                    </w:div>
                    <w:div w:id="352270810">
                      <w:marLeft w:val="0"/>
                      <w:marRight w:val="0"/>
                      <w:marTop w:val="0"/>
                      <w:marBottom w:val="0"/>
                      <w:divBdr>
                        <w:top w:val="none" w:sz="0" w:space="0" w:color="auto"/>
                        <w:left w:val="none" w:sz="0" w:space="0" w:color="auto"/>
                        <w:bottom w:val="none" w:sz="0" w:space="0" w:color="auto"/>
                        <w:right w:val="none" w:sz="0" w:space="0" w:color="auto"/>
                      </w:divBdr>
                    </w:div>
                    <w:div w:id="446434758">
                      <w:marLeft w:val="0"/>
                      <w:marRight w:val="0"/>
                      <w:marTop w:val="0"/>
                      <w:marBottom w:val="0"/>
                      <w:divBdr>
                        <w:top w:val="none" w:sz="0" w:space="0" w:color="auto"/>
                        <w:left w:val="none" w:sz="0" w:space="0" w:color="auto"/>
                        <w:bottom w:val="none" w:sz="0" w:space="0" w:color="auto"/>
                        <w:right w:val="none" w:sz="0" w:space="0" w:color="auto"/>
                      </w:divBdr>
                    </w:div>
                    <w:div w:id="479154700">
                      <w:marLeft w:val="0"/>
                      <w:marRight w:val="0"/>
                      <w:marTop w:val="0"/>
                      <w:marBottom w:val="0"/>
                      <w:divBdr>
                        <w:top w:val="none" w:sz="0" w:space="0" w:color="auto"/>
                        <w:left w:val="none" w:sz="0" w:space="0" w:color="auto"/>
                        <w:bottom w:val="none" w:sz="0" w:space="0" w:color="auto"/>
                        <w:right w:val="none" w:sz="0" w:space="0" w:color="auto"/>
                      </w:divBdr>
                    </w:div>
                    <w:div w:id="984430936">
                      <w:marLeft w:val="0"/>
                      <w:marRight w:val="0"/>
                      <w:marTop w:val="0"/>
                      <w:marBottom w:val="0"/>
                      <w:divBdr>
                        <w:top w:val="none" w:sz="0" w:space="0" w:color="auto"/>
                        <w:left w:val="none" w:sz="0" w:space="0" w:color="auto"/>
                        <w:bottom w:val="none" w:sz="0" w:space="0" w:color="auto"/>
                        <w:right w:val="none" w:sz="0" w:space="0" w:color="auto"/>
                      </w:divBdr>
                    </w:div>
                    <w:div w:id="1087192422">
                      <w:marLeft w:val="0"/>
                      <w:marRight w:val="0"/>
                      <w:marTop w:val="0"/>
                      <w:marBottom w:val="0"/>
                      <w:divBdr>
                        <w:top w:val="none" w:sz="0" w:space="0" w:color="auto"/>
                        <w:left w:val="none" w:sz="0" w:space="0" w:color="auto"/>
                        <w:bottom w:val="none" w:sz="0" w:space="0" w:color="auto"/>
                        <w:right w:val="none" w:sz="0" w:space="0" w:color="auto"/>
                      </w:divBdr>
                    </w:div>
                    <w:div w:id="1098060828">
                      <w:marLeft w:val="0"/>
                      <w:marRight w:val="0"/>
                      <w:marTop w:val="0"/>
                      <w:marBottom w:val="0"/>
                      <w:divBdr>
                        <w:top w:val="none" w:sz="0" w:space="0" w:color="auto"/>
                        <w:left w:val="none" w:sz="0" w:space="0" w:color="auto"/>
                        <w:bottom w:val="none" w:sz="0" w:space="0" w:color="auto"/>
                        <w:right w:val="none" w:sz="0" w:space="0" w:color="auto"/>
                      </w:divBdr>
                    </w:div>
                    <w:div w:id="1729527299">
                      <w:marLeft w:val="0"/>
                      <w:marRight w:val="0"/>
                      <w:marTop w:val="0"/>
                      <w:marBottom w:val="0"/>
                      <w:divBdr>
                        <w:top w:val="none" w:sz="0" w:space="0" w:color="auto"/>
                        <w:left w:val="none" w:sz="0" w:space="0" w:color="auto"/>
                        <w:bottom w:val="none" w:sz="0" w:space="0" w:color="auto"/>
                        <w:right w:val="none" w:sz="0" w:space="0" w:color="auto"/>
                      </w:divBdr>
                    </w:div>
                    <w:div w:id="1844733577">
                      <w:marLeft w:val="0"/>
                      <w:marRight w:val="0"/>
                      <w:marTop w:val="0"/>
                      <w:marBottom w:val="0"/>
                      <w:divBdr>
                        <w:top w:val="none" w:sz="0" w:space="0" w:color="auto"/>
                        <w:left w:val="none" w:sz="0" w:space="0" w:color="auto"/>
                        <w:bottom w:val="none" w:sz="0" w:space="0" w:color="auto"/>
                        <w:right w:val="none" w:sz="0" w:space="0" w:color="auto"/>
                      </w:divBdr>
                    </w:div>
                    <w:div w:id="2018996375">
                      <w:marLeft w:val="0"/>
                      <w:marRight w:val="0"/>
                      <w:marTop w:val="0"/>
                      <w:marBottom w:val="0"/>
                      <w:divBdr>
                        <w:top w:val="none" w:sz="0" w:space="0" w:color="auto"/>
                        <w:left w:val="none" w:sz="0" w:space="0" w:color="auto"/>
                        <w:bottom w:val="none" w:sz="0" w:space="0" w:color="auto"/>
                        <w:right w:val="none" w:sz="0" w:space="0" w:color="auto"/>
                      </w:divBdr>
                    </w:div>
                    <w:div w:id="2078550790">
                      <w:marLeft w:val="0"/>
                      <w:marRight w:val="0"/>
                      <w:marTop w:val="0"/>
                      <w:marBottom w:val="0"/>
                      <w:divBdr>
                        <w:top w:val="none" w:sz="0" w:space="0" w:color="auto"/>
                        <w:left w:val="none" w:sz="0" w:space="0" w:color="auto"/>
                        <w:bottom w:val="none" w:sz="0" w:space="0" w:color="auto"/>
                        <w:right w:val="none" w:sz="0" w:space="0" w:color="auto"/>
                      </w:divBdr>
                    </w:div>
                  </w:divsChild>
                </w:div>
                <w:div w:id="1816990570">
                  <w:marLeft w:val="0"/>
                  <w:marRight w:val="0"/>
                  <w:marTop w:val="0"/>
                  <w:marBottom w:val="0"/>
                  <w:divBdr>
                    <w:top w:val="none" w:sz="0" w:space="0" w:color="auto"/>
                    <w:left w:val="none" w:sz="0" w:space="0" w:color="auto"/>
                    <w:bottom w:val="none" w:sz="0" w:space="0" w:color="auto"/>
                    <w:right w:val="none" w:sz="0" w:space="0" w:color="auto"/>
                  </w:divBdr>
                  <w:divsChild>
                    <w:div w:id="702288636">
                      <w:marLeft w:val="0"/>
                      <w:marRight w:val="0"/>
                      <w:marTop w:val="0"/>
                      <w:marBottom w:val="0"/>
                      <w:divBdr>
                        <w:top w:val="none" w:sz="0" w:space="0" w:color="auto"/>
                        <w:left w:val="none" w:sz="0" w:space="0" w:color="auto"/>
                        <w:bottom w:val="none" w:sz="0" w:space="0" w:color="auto"/>
                        <w:right w:val="none" w:sz="0" w:space="0" w:color="auto"/>
                      </w:divBdr>
                    </w:div>
                  </w:divsChild>
                </w:div>
                <w:div w:id="1835610399">
                  <w:marLeft w:val="0"/>
                  <w:marRight w:val="0"/>
                  <w:marTop w:val="0"/>
                  <w:marBottom w:val="0"/>
                  <w:divBdr>
                    <w:top w:val="none" w:sz="0" w:space="0" w:color="auto"/>
                    <w:left w:val="none" w:sz="0" w:space="0" w:color="auto"/>
                    <w:bottom w:val="none" w:sz="0" w:space="0" w:color="auto"/>
                    <w:right w:val="none" w:sz="0" w:space="0" w:color="auto"/>
                  </w:divBdr>
                  <w:divsChild>
                    <w:div w:id="860628654">
                      <w:marLeft w:val="0"/>
                      <w:marRight w:val="0"/>
                      <w:marTop w:val="0"/>
                      <w:marBottom w:val="0"/>
                      <w:divBdr>
                        <w:top w:val="none" w:sz="0" w:space="0" w:color="auto"/>
                        <w:left w:val="none" w:sz="0" w:space="0" w:color="auto"/>
                        <w:bottom w:val="none" w:sz="0" w:space="0" w:color="auto"/>
                        <w:right w:val="none" w:sz="0" w:space="0" w:color="auto"/>
                      </w:divBdr>
                    </w:div>
                  </w:divsChild>
                </w:div>
                <w:div w:id="1837766355">
                  <w:marLeft w:val="0"/>
                  <w:marRight w:val="0"/>
                  <w:marTop w:val="0"/>
                  <w:marBottom w:val="0"/>
                  <w:divBdr>
                    <w:top w:val="none" w:sz="0" w:space="0" w:color="auto"/>
                    <w:left w:val="none" w:sz="0" w:space="0" w:color="auto"/>
                    <w:bottom w:val="none" w:sz="0" w:space="0" w:color="auto"/>
                    <w:right w:val="none" w:sz="0" w:space="0" w:color="auto"/>
                  </w:divBdr>
                  <w:divsChild>
                    <w:div w:id="553582872">
                      <w:marLeft w:val="0"/>
                      <w:marRight w:val="0"/>
                      <w:marTop w:val="0"/>
                      <w:marBottom w:val="0"/>
                      <w:divBdr>
                        <w:top w:val="none" w:sz="0" w:space="0" w:color="auto"/>
                        <w:left w:val="none" w:sz="0" w:space="0" w:color="auto"/>
                        <w:bottom w:val="none" w:sz="0" w:space="0" w:color="auto"/>
                        <w:right w:val="none" w:sz="0" w:space="0" w:color="auto"/>
                      </w:divBdr>
                    </w:div>
                  </w:divsChild>
                </w:div>
                <w:div w:id="1846944298">
                  <w:marLeft w:val="0"/>
                  <w:marRight w:val="0"/>
                  <w:marTop w:val="0"/>
                  <w:marBottom w:val="0"/>
                  <w:divBdr>
                    <w:top w:val="none" w:sz="0" w:space="0" w:color="auto"/>
                    <w:left w:val="none" w:sz="0" w:space="0" w:color="auto"/>
                    <w:bottom w:val="none" w:sz="0" w:space="0" w:color="auto"/>
                    <w:right w:val="none" w:sz="0" w:space="0" w:color="auto"/>
                  </w:divBdr>
                  <w:divsChild>
                    <w:div w:id="850870790">
                      <w:marLeft w:val="0"/>
                      <w:marRight w:val="0"/>
                      <w:marTop w:val="0"/>
                      <w:marBottom w:val="0"/>
                      <w:divBdr>
                        <w:top w:val="none" w:sz="0" w:space="0" w:color="auto"/>
                        <w:left w:val="none" w:sz="0" w:space="0" w:color="auto"/>
                        <w:bottom w:val="none" w:sz="0" w:space="0" w:color="auto"/>
                        <w:right w:val="none" w:sz="0" w:space="0" w:color="auto"/>
                      </w:divBdr>
                    </w:div>
                  </w:divsChild>
                </w:div>
                <w:div w:id="1848983180">
                  <w:marLeft w:val="0"/>
                  <w:marRight w:val="0"/>
                  <w:marTop w:val="0"/>
                  <w:marBottom w:val="0"/>
                  <w:divBdr>
                    <w:top w:val="none" w:sz="0" w:space="0" w:color="auto"/>
                    <w:left w:val="none" w:sz="0" w:space="0" w:color="auto"/>
                    <w:bottom w:val="none" w:sz="0" w:space="0" w:color="auto"/>
                    <w:right w:val="none" w:sz="0" w:space="0" w:color="auto"/>
                  </w:divBdr>
                  <w:divsChild>
                    <w:div w:id="75790983">
                      <w:marLeft w:val="0"/>
                      <w:marRight w:val="0"/>
                      <w:marTop w:val="0"/>
                      <w:marBottom w:val="0"/>
                      <w:divBdr>
                        <w:top w:val="none" w:sz="0" w:space="0" w:color="auto"/>
                        <w:left w:val="none" w:sz="0" w:space="0" w:color="auto"/>
                        <w:bottom w:val="none" w:sz="0" w:space="0" w:color="auto"/>
                        <w:right w:val="none" w:sz="0" w:space="0" w:color="auto"/>
                      </w:divBdr>
                    </w:div>
                    <w:div w:id="262227053">
                      <w:marLeft w:val="0"/>
                      <w:marRight w:val="0"/>
                      <w:marTop w:val="0"/>
                      <w:marBottom w:val="0"/>
                      <w:divBdr>
                        <w:top w:val="none" w:sz="0" w:space="0" w:color="auto"/>
                        <w:left w:val="none" w:sz="0" w:space="0" w:color="auto"/>
                        <w:bottom w:val="none" w:sz="0" w:space="0" w:color="auto"/>
                        <w:right w:val="none" w:sz="0" w:space="0" w:color="auto"/>
                      </w:divBdr>
                    </w:div>
                    <w:div w:id="911505521">
                      <w:marLeft w:val="0"/>
                      <w:marRight w:val="0"/>
                      <w:marTop w:val="0"/>
                      <w:marBottom w:val="0"/>
                      <w:divBdr>
                        <w:top w:val="none" w:sz="0" w:space="0" w:color="auto"/>
                        <w:left w:val="none" w:sz="0" w:space="0" w:color="auto"/>
                        <w:bottom w:val="none" w:sz="0" w:space="0" w:color="auto"/>
                        <w:right w:val="none" w:sz="0" w:space="0" w:color="auto"/>
                      </w:divBdr>
                    </w:div>
                    <w:div w:id="922253953">
                      <w:marLeft w:val="0"/>
                      <w:marRight w:val="0"/>
                      <w:marTop w:val="0"/>
                      <w:marBottom w:val="0"/>
                      <w:divBdr>
                        <w:top w:val="none" w:sz="0" w:space="0" w:color="auto"/>
                        <w:left w:val="none" w:sz="0" w:space="0" w:color="auto"/>
                        <w:bottom w:val="none" w:sz="0" w:space="0" w:color="auto"/>
                        <w:right w:val="none" w:sz="0" w:space="0" w:color="auto"/>
                      </w:divBdr>
                    </w:div>
                    <w:div w:id="1013801697">
                      <w:marLeft w:val="0"/>
                      <w:marRight w:val="0"/>
                      <w:marTop w:val="0"/>
                      <w:marBottom w:val="0"/>
                      <w:divBdr>
                        <w:top w:val="none" w:sz="0" w:space="0" w:color="auto"/>
                        <w:left w:val="none" w:sz="0" w:space="0" w:color="auto"/>
                        <w:bottom w:val="none" w:sz="0" w:space="0" w:color="auto"/>
                        <w:right w:val="none" w:sz="0" w:space="0" w:color="auto"/>
                      </w:divBdr>
                    </w:div>
                    <w:div w:id="1466315866">
                      <w:marLeft w:val="0"/>
                      <w:marRight w:val="0"/>
                      <w:marTop w:val="0"/>
                      <w:marBottom w:val="0"/>
                      <w:divBdr>
                        <w:top w:val="none" w:sz="0" w:space="0" w:color="auto"/>
                        <w:left w:val="none" w:sz="0" w:space="0" w:color="auto"/>
                        <w:bottom w:val="none" w:sz="0" w:space="0" w:color="auto"/>
                        <w:right w:val="none" w:sz="0" w:space="0" w:color="auto"/>
                      </w:divBdr>
                    </w:div>
                    <w:div w:id="1536892439">
                      <w:marLeft w:val="0"/>
                      <w:marRight w:val="0"/>
                      <w:marTop w:val="0"/>
                      <w:marBottom w:val="0"/>
                      <w:divBdr>
                        <w:top w:val="none" w:sz="0" w:space="0" w:color="auto"/>
                        <w:left w:val="none" w:sz="0" w:space="0" w:color="auto"/>
                        <w:bottom w:val="none" w:sz="0" w:space="0" w:color="auto"/>
                        <w:right w:val="none" w:sz="0" w:space="0" w:color="auto"/>
                      </w:divBdr>
                    </w:div>
                    <w:div w:id="1600944223">
                      <w:marLeft w:val="0"/>
                      <w:marRight w:val="0"/>
                      <w:marTop w:val="0"/>
                      <w:marBottom w:val="0"/>
                      <w:divBdr>
                        <w:top w:val="none" w:sz="0" w:space="0" w:color="auto"/>
                        <w:left w:val="none" w:sz="0" w:space="0" w:color="auto"/>
                        <w:bottom w:val="none" w:sz="0" w:space="0" w:color="auto"/>
                        <w:right w:val="none" w:sz="0" w:space="0" w:color="auto"/>
                      </w:divBdr>
                    </w:div>
                    <w:div w:id="1962102012">
                      <w:marLeft w:val="0"/>
                      <w:marRight w:val="0"/>
                      <w:marTop w:val="0"/>
                      <w:marBottom w:val="0"/>
                      <w:divBdr>
                        <w:top w:val="none" w:sz="0" w:space="0" w:color="auto"/>
                        <w:left w:val="none" w:sz="0" w:space="0" w:color="auto"/>
                        <w:bottom w:val="none" w:sz="0" w:space="0" w:color="auto"/>
                        <w:right w:val="none" w:sz="0" w:space="0" w:color="auto"/>
                      </w:divBdr>
                    </w:div>
                    <w:div w:id="2075736577">
                      <w:marLeft w:val="0"/>
                      <w:marRight w:val="0"/>
                      <w:marTop w:val="0"/>
                      <w:marBottom w:val="0"/>
                      <w:divBdr>
                        <w:top w:val="none" w:sz="0" w:space="0" w:color="auto"/>
                        <w:left w:val="none" w:sz="0" w:space="0" w:color="auto"/>
                        <w:bottom w:val="none" w:sz="0" w:space="0" w:color="auto"/>
                        <w:right w:val="none" w:sz="0" w:space="0" w:color="auto"/>
                      </w:divBdr>
                    </w:div>
                  </w:divsChild>
                </w:div>
                <w:div w:id="1851019954">
                  <w:marLeft w:val="0"/>
                  <w:marRight w:val="0"/>
                  <w:marTop w:val="0"/>
                  <w:marBottom w:val="0"/>
                  <w:divBdr>
                    <w:top w:val="none" w:sz="0" w:space="0" w:color="auto"/>
                    <w:left w:val="none" w:sz="0" w:space="0" w:color="auto"/>
                    <w:bottom w:val="none" w:sz="0" w:space="0" w:color="auto"/>
                    <w:right w:val="none" w:sz="0" w:space="0" w:color="auto"/>
                  </w:divBdr>
                  <w:divsChild>
                    <w:div w:id="1270164065">
                      <w:marLeft w:val="0"/>
                      <w:marRight w:val="0"/>
                      <w:marTop w:val="0"/>
                      <w:marBottom w:val="0"/>
                      <w:divBdr>
                        <w:top w:val="none" w:sz="0" w:space="0" w:color="auto"/>
                        <w:left w:val="none" w:sz="0" w:space="0" w:color="auto"/>
                        <w:bottom w:val="none" w:sz="0" w:space="0" w:color="auto"/>
                        <w:right w:val="none" w:sz="0" w:space="0" w:color="auto"/>
                      </w:divBdr>
                    </w:div>
                  </w:divsChild>
                </w:div>
                <w:div w:id="1853567961">
                  <w:marLeft w:val="0"/>
                  <w:marRight w:val="0"/>
                  <w:marTop w:val="0"/>
                  <w:marBottom w:val="0"/>
                  <w:divBdr>
                    <w:top w:val="none" w:sz="0" w:space="0" w:color="auto"/>
                    <w:left w:val="none" w:sz="0" w:space="0" w:color="auto"/>
                    <w:bottom w:val="none" w:sz="0" w:space="0" w:color="auto"/>
                    <w:right w:val="none" w:sz="0" w:space="0" w:color="auto"/>
                  </w:divBdr>
                  <w:divsChild>
                    <w:div w:id="2008560276">
                      <w:marLeft w:val="0"/>
                      <w:marRight w:val="0"/>
                      <w:marTop w:val="0"/>
                      <w:marBottom w:val="0"/>
                      <w:divBdr>
                        <w:top w:val="none" w:sz="0" w:space="0" w:color="auto"/>
                        <w:left w:val="none" w:sz="0" w:space="0" w:color="auto"/>
                        <w:bottom w:val="none" w:sz="0" w:space="0" w:color="auto"/>
                        <w:right w:val="none" w:sz="0" w:space="0" w:color="auto"/>
                      </w:divBdr>
                    </w:div>
                  </w:divsChild>
                </w:div>
                <w:div w:id="1866095314">
                  <w:marLeft w:val="0"/>
                  <w:marRight w:val="0"/>
                  <w:marTop w:val="0"/>
                  <w:marBottom w:val="0"/>
                  <w:divBdr>
                    <w:top w:val="none" w:sz="0" w:space="0" w:color="auto"/>
                    <w:left w:val="none" w:sz="0" w:space="0" w:color="auto"/>
                    <w:bottom w:val="none" w:sz="0" w:space="0" w:color="auto"/>
                    <w:right w:val="none" w:sz="0" w:space="0" w:color="auto"/>
                  </w:divBdr>
                  <w:divsChild>
                    <w:div w:id="279570">
                      <w:marLeft w:val="0"/>
                      <w:marRight w:val="0"/>
                      <w:marTop w:val="0"/>
                      <w:marBottom w:val="0"/>
                      <w:divBdr>
                        <w:top w:val="none" w:sz="0" w:space="0" w:color="auto"/>
                        <w:left w:val="none" w:sz="0" w:space="0" w:color="auto"/>
                        <w:bottom w:val="none" w:sz="0" w:space="0" w:color="auto"/>
                        <w:right w:val="none" w:sz="0" w:space="0" w:color="auto"/>
                      </w:divBdr>
                    </w:div>
                    <w:div w:id="1067611918">
                      <w:marLeft w:val="0"/>
                      <w:marRight w:val="0"/>
                      <w:marTop w:val="0"/>
                      <w:marBottom w:val="0"/>
                      <w:divBdr>
                        <w:top w:val="none" w:sz="0" w:space="0" w:color="auto"/>
                        <w:left w:val="none" w:sz="0" w:space="0" w:color="auto"/>
                        <w:bottom w:val="none" w:sz="0" w:space="0" w:color="auto"/>
                        <w:right w:val="none" w:sz="0" w:space="0" w:color="auto"/>
                      </w:divBdr>
                    </w:div>
                    <w:div w:id="1173229198">
                      <w:marLeft w:val="0"/>
                      <w:marRight w:val="0"/>
                      <w:marTop w:val="0"/>
                      <w:marBottom w:val="0"/>
                      <w:divBdr>
                        <w:top w:val="none" w:sz="0" w:space="0" w:color="auto"/>
                        <w:left w:val="none" w:sz="0" w:space="0" w:color="auto"/>
                        <w:bottom w:val="none" w:sz="0" w:space="0" w:color="auto"/>
                        <w:right w:val="none" w:sz="0" w:space="0" w:color="auto"/>
                      </w:divBdr>
                    </w:div>
                    <w:div w:id="1915822951">
                      <w:marLeft w:val="0"/>
                      <w:marRight w:val="0"/>
                      <w:marTop w:val="0"/>
                      <w:marBottom w:val="0"/>
                      <w:divBdr>
                        <w:top w:val="none" w:sz="0" w:space="0" w:color="auto"/>
                        <w:left w:val="none" w:sz="0" w:space="0" w:color="auto"/>
                        <w:bottom w:val="none" w:sz="0" w:space="0" w:color="auto"/>
                        <w:right w:val="none" w:sz="0" w:space="0" w:color="auto"/>
                      </w:divBdr>
                    </w:div>
                    <w:div w:id="2037802011">
                      <w:marLeft w:val="0"/>
                      <w:marRight w:val="0"/>
                      <w:marTop w:val="0"/>
                      <w:marBottom w:val="0"/>
                      <w:divBdr>
                        <w:top w:val="none" w:sz="0" w:space="0" w:color="auto"/>
                        <w:left w:val="none" w:sz="0" w:space="0" w:color="auto"/>
                        <w:bottom w:val="none" w:sz="0" w:space="0" w:color="auto"/>
                        <w:right w:val="none" w:sz="0" w:space="0" w:color="auto"/>
                      </w:divBdr>
                    </w:div>
                  </w:divsChild>
                </w:div>
                <w:div w:id="1867519310">
                  <w:marLeft w:val="0"/>
                  <w:marRight w:val="0"/>
                  <w:marTop w:val="0"/>
                  <w:marBottom w:val="0"/>
                  <w:divBdr>
                    <w:top w:val="none" w:sz="0" w:space="0" w:color="auto"/>
                    <w:left w:val="none" w:sz="0" w:space="0" w:color="auto"/>
                    <w:bottom w:val="none" w:sz="0" w:space="0" w:color="auto"/>
                    <w:right w:val="none" w:sz="0" w:space="0" w:color="auto"/>
                  </w:divBdr>
                  <w:divsChild>
                    <w:div w:id="1792239729">
                      <w:marLeft w:val="0"/>
                      <w:marRight w:val="0"/>
                      <w:marTop w:val="0"/>
                      <w:marBottom w:val="0"/>
                      <w:divBdr>
                        <w:top w:val="none" w:sz="0" w:space="0" w:color="auto"/>
                        <w:left w:val="none" w:sz="0" w:space="0" w:color="auto"/>
                        <w:bottom w:val="none" w:sz="0" w:space="0" w:color="auto"/>
                        <w:right w:val="none" w:sz="0" w:space="0" w:color="auto"/>
                      </w:divBdr>
                    </w:div>
                  </w:divsChild>
                </w:div>
                <w:div w:id="1877696193">
                  <w:marLeft w:val="0"/>
                  <w:marRight w:val="0"/>
                  <w:marTop w:val="0"/>
                  <w:marBottom w:val="0"/>
                  <w:divBdr>
                    <w:top w:val="none" w:sz="0" w:space="0" w:color="auto"/>
                    <w:left w:val="none" w:sz="0" w:space="0" w:color="auto"/>
                    <w:bottom w:val="none" w:sz="0" w:space="0" w:color="auto"/>
                    <w:right w:val="none" w:sz="0" w:space="0" w:color="auto"/>
                  </w:divBdr>
                  <w:divsChild>
                    <w:div w:id="1804762711">
                      <w:marLeft w:val="0"/>
                      <w:marRight w:val="0"/>
                      <w:marTop w:val="0"/>
                      <w:marBottom w:val="0"/>
                      <w:divBdr>
                        <w:top w:val="none" w:sz="0" w:space="0" w:color="auto"/>
                        <w:left w:val="none" w:sz="0" w:space="0" w:color="auto"/>
                        <w:bottom w:val="none" w:sz="0" w:space="0" w:color="auto"/>
                        <w:right w:val="none" w:sz="0" w:space="0" w:color="auto"/>
                      </w:divBdr>
                    </w:div>
                  </w:divsChild>
                </w:div>
                <w:div w:id="1898198215">
                  <w:marLeft w:val="0"/>
                  <w:marRight w:val="0"/>
                  <w:marTop w:val="0"/>
                  <w:marBottom w:val="0"/>
                  <w:divBdr>
                    <w:top w:val="none" w:sz="0" w:space="0" w:color="auto"/>
                    <w:left w:val="none" w:sz="0" w:space="0" w:color="auto"/>
                    <w:bottom w:val="none" w:sz="0" w:space="0" w:color="auto"/>
                    <w:right w:val="none" w:sz="0" w:space="0" w:color="auto"/>
                  </w:divBdr>
                  <w:divsChild>
                    <w:div w:id="1663462864">
                      <w:marLeft w:val="0"/>
                      <w:marRight w:val="0"/>
                      <w:marTop w:val="0"/>
                      <w:marBottom w:val="0"/>
                      <w:divBdr>
                        <w:top w:val="none" w:sz="0" w:space="0" w:color="auto"/>
                        <w:left w:val="none" w:sz="0" w:space="0" w:color="auto"/>
                        <w:bottom w:val="none" w:sz="0" w:space="0" w:color="auto"/>
                        <w:right w:val="none" w:sz="0" w:space="0" w:color="auto"/>
                      </w:divBdr>
                    </w:div>
                  </w:divsChild>
                </w:div>
                <w:div w:id="1943759635">
                  <w:marLeft w:val="0"/>
                  <w:marRight w:val="0"/>
                  <w:marTop w:val="0"/>
                  <w:marBottom w:val="0"/>
                  <w:divBdr>
                    <w:top w:val="none" w:sz="0" w:space="0" w:color="auto"/>
                    <w:left w:val="none" w:sz="0" w:space="0" w:color="auto"/>
                    <w:bottom w:val="none" w:sz="0" w:space="0" w:color="auto"/>
                    <w:right w:val="none" w:sz="0" w:space="0" w:color="auto"/>
                  </w:divBdr>
                  <w:divsChild>
                    <w:div w:id="1726174010">
                      <w:marLeft w:val="0"/>
                      <w:marRight w:val="0"/>
                      <w:marTop w:val="0"/>
                      <w:marBottom w:val="0"/>
                      <w:divBdr>
                        <w:top w:val="none" w:sz="0" w:space="0" w:color="auto"/>
                        <w:left w:val="none" w:sz="0" w:space="0" w:color="auto"/>
                        <w:bottom w:val="none" w:sz="0" w:space="0" w:color="auto"/>
                        <w:right w:val="none" w:sz="0" w:space="0" w:color="auto"/>
                      </w:divBdr>
                    </w:div>
                  </w:divsChild>
                </w:div>
                <w:div w:id="1950700977">
                  <w:marLeft w:val="0"/>
                  <w:marRight w:val="0"/>
                  <w:marTop w:val="0"/>
                  <w:marBottom w:val="0"/>
                  <w:divBdr>
                    <w:top w:val="none" w:sz="0" w:space="0" w:color="auto"/>
                    <w:left w:val="none" w:sz="0" w:space="0" w:color="auto"/>
                    <w:bottom w:val="none" w:sz="0" w:space="0" w:color="auto"/>
                    <w:right w:val="none" w:sz="0" w:space="0" w:color="auto"/>
                  </w:divBdr>
                  <w:divsChild>
                    <w:div w:id="103427048">
                      <w:marLeft w:val="0"/>
                      <w:marRight w:val="0"/>
                      <w:marTop w:val="0"/>
                      <w:marBottom w:val="0"/>
                      <w:divBdr>
                        <w:top w:val="none" w:sz="0" w:space="0" w:color="auto"/>
                        <w:left w:val="none" w:sz="0" w:space="0" w:color="auto"/>
                        <w:bottom w:val="none" w:sz="0" w:space="0" w:color="auto"/>
                        <w:right w:val="none" w:sz="0" w:space="0" w:color="auto"/>
                      </w:divBdr>
                    </w:div>
                    <w:div w:id="177283316">
                      <w:marLeft w:val="0"/>
                      <w:marRight w:val="0"/>
                      <w:marTop w:val="0"/>
                      <w:marBottom w:val="0"/>
                      <w:divBdr>
                        <w:top w:val="none" w:sz="0" w:space="0" w:color="auto"/>
                        <w:left w:val="none" w:sz="0" w:space="0" w:color="auto"/>
                        <w:bottom w:val="none" w:sz="0" w:space="0" w:color="auto"/>
                        <w:right w:val="none" w:sz="0" w:space="0" w:color="auto"/>
                      </w:divBdr>
                    </w:div>
                    <w:div w:id="523128967">
                      <w:marLeft w:val="0"/>
                      <w:marRight w:val="0"/>
                      <w:marTop w:val="0"/>
                      <w:marBottom w:val="0"/>
                      <w:divBdr>
                        <w:top w:val="none" w:sz="0" w:space="0" w:color="auto"/>
                        <w:left w:val="none" w:sz="0" w:space="0" w:color="auto"/>
                        <w:bottom w:val="none" w:sz="0" w:space="0" w:color="auto"/>
                        <w:right w:val="none" w:sz="0" w:space="0" w:color="auto"/>
                      </w:divBdr>
                    </w:div>
                    <w:div w:id="717584011">
                      <w:marLeft w:val="0"/>
                      <w:marRight w:val="0"/>
                      <w:marTop w:val="0"/>
                      <w:marBottom w:val="0"/>
                      <w:divBdr>
                        <w:top w:val="none" w:sz="0" w:space="0" w:color="auto"/>
                        <w:left w:val="none" w:sz="0" w:space="0" w:color="auto"/>
                        <w:bottom w:val="none" w:sz="0" w:space="0" w:color="auto"/>
                        <w:right w:val="none" w:sz="0" w:space="0" w:color="auto"/>
                      </w:divBdr>
                    </w:div>
                    <w:div w:id="744187639">
                      <w:marLeft w:val="0"/>
                      <w:marRight w:val="0"/>
                      <w:marTop w:val="0"/>
                      <w:marBottom w:val="0"/>
                      <w:divBdr>
                        <w:top w:val="none" w:sz="0" w:space="0" w:color="auto"/>
                        <w:left w:val="none" w:sz="0" w:space="0" w:color="auto"/>
                        <w:bottom w:val="none" w:sz="0" w:space="0" w:color="auto"/>
                        <w:right w:val="none" w:sz="0" w:space="0" w:color="auto"/>
                      </w:divBdr>
                    </w:div>
                    <w:div w:id="829489870">
                      <w:marLeft w:val="0"/>
                      <w:marRight w:val="0"/>
                      <w:marTop w:val="0"/>
                      <w:marBottom w:val="0"/>
                      <w:divBdr>
                        <w:top w:val="none" w:sz="0" w:space="0" w:color="auto"/>
                        <w:left w:val="none" w:sz="0" w:space="0" w:color="auto"/>
                        <w:bottom w:val="none" w:sz="0" w:space="0" w:color="auto"/>
                        <w:right w:val="none" w:sz="0" w:space="0" w:color="auto"/>
                      </w:divBdr>
                    </w:div>
                    <w:div w:id="873149854">
                      <w:marLeft w:val="0"/>
                      <w:marRight w:val="0"/>
                      <w:marTop w:val="0"/>
                      <w:marBottom w:val="0"/>
                      <w:divBdr>
                        <w:top w:val="none" w:sz="0" w:space="0" w:color="auto"/>
                        <w:left w:val="none" w:sz="0" w:space="0" w:color="auto"/>
                        <w:bottom w:val="none" w:sz="0" w:space="0" w:color="auto"/>
                        <w:right w:val="none" w:sz="0" w:space="0" w:color="auto"/>
                      </w:divBdr>
                    </w:div>
                    <w:div w:id="1372001205">
                      <w:marLeft w:val="0"/>
                      <w:marRight w:val="0"/>
                      <w:marTop w:val="0"/>
                      <w:marBottom w:val="0"/>
                      <w:divBdr>
                        <w:top w:val="none" w:sz="0" w:space="0" w:color="auto"/>
                        <w:left w:val="none" w:sz="0" w:space="0" w:color="auto"/>
                        <w:bottom w:val="none" w:sz="0" w:space="0" w:color="auto"/>
                        <w:right w:val="none" w:sz="0" w:space="0" w:color="auto"/>
                      </w:divBdr>
                    </w:div>
                    <w:div w:id="2059545033">
                      <w:marLeft w:val="0"/>
                      <w:marRight w:val="0"/>
                      <w:marTop w:val="0"/>
                      <w:marBottom w:val="0"/>
                      <w:divBdr>
                        <w:top w:val="none" w:sz="0" w:space="0" w:color="auto"/>
                        <w:left w:val="none" w:sz="0" w:space="0" w:color="auto"/>
                        <w:bottom w:val="none" w:sz="0" w:space="0" w:color="auto"/>
                        <w:right w:val="none" w:sz="0" w:space="0" w:color="auto"/>
                      </w:divBdr>
                    </w:div>
                  </w:divsChild>
                </w:div>
                <w:div w:id="1981880709">
                  <w:marLeft w:val="0"/>
                  <w:marRight w:val="0"/>
                  <w:marTop w:val="0"/>
                  <w:marBottom w:val="0"/>
                  <w:divBdr>
                    <w:top w:val="none" w:sz="0" w:space="0" w:color="auto"/>
                    <w:left w:val="none" w:sz="0" w:space="0" w:color="auto"/>
                    <w:bottom w:val="none" w:sz="0" w:space="0" w:color="auto"/>
                    <w:right w:val="none" w:sz="0" w:space="0" w:color="auto"/>
                  </w:divBdr>
                  <w:divsChild>
                    <w:div w:id="505941065">
                      <w:marLeft w:val="0"/>
                      <w:marRight w:val="0"/>
                      <w:marTop w:val="0"/>
                      <w:marBottom w:val="0"/>
                      <w:divBdr>
                        <w:top w:val="none" w:sz="0" w:space="0" w:color="auto"/>
                        <w:left w:val="none" w:sz="0" w:space="0" w:color="auto"/>
                        <w:bottom w:val="none" w:sz="0" w:space="0" w:color="auto"/>
                        <w:right w:val="none" w:sz="0" w:space="0" w:color="auto"/>
                      </w:divBdr>
                    </w:div>
                    <w:div w:id="1004473300">
                      <w:marLeft w:val="0"/>
                      <w:marRight w:val="0"/>
                      <w:marTop w:val="0"/>
                      <w:marBottom w:val="0"/>
                      <w:divBdr>
                        <w:top w:val="none" w:sz="0" w:space="0" w:color="auto"/>
                        <w:left w:val="none" w:sz="0" w:space="0" w:color="auto"/>
                        <w:bottom w:val="none" w:sz="0" w:space="0" w:color="auto"/>
                        <w:right w:val="none" w:sz="0" w:space="0" w:color="auto"/>
                      </w:divBdr>
                    </w:div>
                    <w:div w:id="1221870449">
                      <w:marLeft w:val="0"/>
                      <w:marRight w:val="0"/>
                      <w:marTop w:val="0"/>
                      <w:marBottom w:val="0"/>
                      <w:divBdr>
                        <w:top w:val="none" w:sz="0" w:space="0" w:color="auto"/>
                        <w:left w:val="none" w:sz="0" w:space="0" w:color="auto"/>
                        <w:bottom w:val="none" w:sz="0" w:space="0" w:color="auto"/>
                        <w:right w:val="none" w:sz="0" w:space="0" w:color="auto"/>
                      </w:divBdr>
                    </w:div>
                    <w:div w:id="1223180336">
                      <w:marLeft w:val="0"/>
                      <w:marRight w:val="0"/>
                      <w:marTop w:val="0"/>
                      <w:marBottom w:val="0"/>
                      <w:divBdr>
                        <w:top w:val="none" w:sz="0" w:space="0" w:color="auto"/>
                        <w:left w:val="none" w:sz="0" w:space="0" w:color="auto"/>
                        <w:bottom w:val="none" w:sz="0" w:space="0" w:color="auto"/>
                        <w:right w:val="none" w:sz="0" w:space="0" w:color="auto"/>
                      </w:divBdr>
                    </w:div>
                    <w:div w:id="1412115245">
                      <w:marLeft w:val="0"/>
                      <w:marRight w:val="0"/>
                      <w:marTop w:val="0"/>
                      <w:marBottom w:val="0"/>
                      <w:divBdr>
                        <w:top w:val="none" w:sz="0" w:space="0" w:color="auto"/>
                        <w:left w:val="none" w:sz="0" w:space="0" w:color="auto"/>
                        <w:bottom w:val="none" w:sz="0" w:space="0" w:color="auto"/>
                        <w:right w:val="none" w:sz="0" w:space="0" w:color="auto"/>
                      </w:divBdr>
                    </w:div>
                    <w:div w:id="1618758771">
                      <w:marLeft w:val="0"/>
                      <w:marRight w:val="0"/>
                      <w:marTop w:val="0"/>
                      <w:marBottom w:val="0"/>
                      <w:divBdr>
                        <w:top w:val="none" w:sz="0" w:space="0" w:color="auto"/>
                        <w:left w:val="none" w:sz="0" w:space="0" w:color="auto"/>
                        <w:bottom w:val="none" w:sz="0" w:space="0" w:color="auto"/>
                        <w:right w:val="none" w:sz="0" w:space="0" w:color="auto"/>
                      </w:divBdr>
                    </w:div>
                    <w:div w:id="1650399556">
                      <w:marLeft w:val="0"/>
                      <w:marRight w:val="0"/>
                      <w:marTop w:val="0"/>
                      <w:marBottom w:val="0"/>
                      <w:divBdr>
                        <w:top w:val="none" w:sz="0" w:space="0" w:color="auto"/>
                        <w:left w:val="none" w:sz="0" w:space="0" w:color="auto"/>
                        <w:bottom w:val="none" w:sz="0" w:space="0" w:color="auto"/>
                        <w:right w:val="none" w:sz="0" w:space="0" w:color="auto"/>
                      </w:divBdr>
                    </w:div>
                    <w:div w:id="1676303819">
                      <w:marLeft w:val="0"/>
                      <w:marRight w:val="0"/>
                      <w:marTop w:val="0"/>
                      <w:marBottom w:val="0"/>
                      <w:divBdr>
                        <w:top w:val="none" w:sz="0" w:space="0" w:color="auto"/>
                        <w:left w:val="none" w:sz="0" w:space="0" w:color="auto"/>
                        <w:bottom w:val="none" w:sz="0" w:space="0" w:color="auto"/>
                        <w:right w:val="none" w:sz="0" w:space="0" w:color="auto"/>
                      </w:divBdr>
                    </w:div>
                  </w:divsChild>
                </w:div>
                <w:div w:id="2002998179">
                  <w:marLeft w:val="0"/>
                  <w:marRight w:val="0"/>
                  <w:marTop w:val="0"/>
                  <w:marBottom w:val="0"/>
                  <w:divBdr>
                    <w:top w:val="none" w:sz="0" w:space="0" w:color="auto"/>
                    <w:left w:val="none" w:sz="0" w:space="0" w:color="auto"/>
                    <w:bottom w:val="none" w:sz="0" w:space="0" w:color="auto"/>
                    <w:right w:val="none" w:sz="0" w:space="0" w:color="auto"/>
                  </w:divBdr>
                  <w:divsChild>
                    <w:div w:id="130563680">
                      <w:marLeft w:val="0"/>
                      <w:marRight w:val="0"/>
                      <w:marTop w:val="0"/>
                      <w:marBottom w:val="0"/>
                      <w:divBdr>
                        <w:top w:val="none" w:sz="0" w:space="0" w:color="auto"/>
                        <w:left w:val="none" w:sz="0" w:space="0" w:color="auto"/>
                        <w:bottom w:val="none" w:sz="0" w:space="0" w:color="auto"/>
                        <w:right w:val="none" w:sz="0" w:space="0" w:color="auto"/>
                      </w:divBdr>
                    </w:div>
                  </w:divsChild>
                </w:div>
                <w:div w:id="2008054353">
                  <w:marLeft w:val="0"/>
                  <w:marRight w:val="0"/>
                  <w:marTop w:val="0"/>
                  <w:marBottom w:val="0"/>
                  <w:divBdr>
                    <w:top w:val="none" w:sz="0" w:space="0" w:color="auto"/>
                    <w:left w:val="none" w:sz="0" w:space="0" w:color="auto"/>
                    <w:bottom w:val="none" w:sz="0" w:space="0" w:color="auto"/>
                    <w:right w:val="none" w:sz="0" w:space="0" w:color="auto"/>
                  </w:divBdr>
                  <w:divsChild>
                    <w:div w:id="682053777">
                      <w:marLeft w:val="0"/>
                      <w:marRight w:val="0"/>
                      <w:marTop w:val="0"/>
                      <w:marBottom w:val="0"/>
                      <w:divBdr>
                        <w:top w:val="none" w:sz="0" w:space="0" w:color="auto"/>
                        <w:left w:val="none" w:sz="0" w:space="0" w:color="auto"/>
                        <w:bottom w:val="none" w:sz="0" w:space="0" w:color="auto"/>
                        <w:right w:val="none" w:sz="0" w:space="0" w:color="auto"/>
                      </w:divBdr>
                    </w:div>
                    <w:div w:id="1012101035">
                      <w:marLeft w:val="0"/>
                      <w:marRight w:val="0"/>
                      <w:marTop w:val="0"/>
                      <w:marBottom w:val="0"/>
                      <w:divBdr>
                        <w:top w:val="none" w:sz="0" w:space="0" w:color="auto"/>
                        <w:left w:val="none" w:sz="0" w:space="0" w:color="auto"/>
                        <w:bottom w:val="none" w:sz="0" w:space="0" w:color="auto"/>
                        <w:right w:val="none" w:sz="0" w:space="0" w:color="auto"/>
                      </w:divBdr>
                    </w:div>
                  </w:divsChild>
                </w:div>
                <w:div w:id="2011717173">
                  <w:marLeft w:val="0"/>
                  <w:marRight w:val="0"/>
                  <w:marTop w:val="0"/>
                  <w:marBottom w:val="0"/>
                  <w:divBdr>
                    <w:top w:val="none" w:sz="0" w:space="0" w:color="auto"/>
                    <w:left w:val="none" w:sz="0" w:space="0" w:color="auto"/>
                    <w:bottom w:val="none" w:sz="0" w:space="0" w:color="auto"/>
                    <w:right w:val="none" w:sz="0" w:space="0" w:color="auto"/>
                  </w:divBdr>
                  <w:divsChild>
                    <w:div w:id="983851628">
                      <w:marLeft w:val="0"/>
                      <w:marRight w:val="0"/>
                      <w:marTop w:val="0"/>
                      <w:marBottom w:val="0"/>
                      <w:divBdr>
                        <w:top w:val="none" w:sz="0" w:space="0" w:color="auto"/>
                        <w:left w:val="none" w:sz="0" w:space="0" w:color="auto"/>
                        <w:bottom w:val="none" w:sz="0" w:space="0" w:color="auto"/>
                        <w:right w:val="none" w:sz="0" w:space="0" w:color="auto"/>
                      </w:divBdr>
                    </w:div>
                  </w:divsChild>
                </w:div>
                <w:div w:id="2015499086">
                  <w:marLeft w:val="0"/>
                  <w:marRight w:val="0"/>
                  <w:marTop w:val="0"/>
                  <w:marBottom w:val="0"/>
                  <w:divBdr>
                    <w:top w:val="none" w:sz="0" w:space="0" w:color="auto"/>
                    <w:left w:val="none" w:sz="0" w:space="0" w:color="auto"/>
                    <w:bottom w:val="none" w:sz="0" w:space="0" w:color="auto"/>
                    <w:right w:val="none" w:sz="0" w:space="0" w:color="auto"/>
                  </w:divBdr>
                  <w:divsChild>
                    <w:div w:id="44913577">
                      <w:marLeft w:val="0"/>
                      <w:marRight w:val="0"/>
                      <w:marTop w:val="0"/>
                      <w:marBottom w:val="0"/>
                      <w:divBdr>
                        <w:top w:val="none" w:sz="0" w:space="0" w:color="auto"/>
                        <w:left w:val="none" w:sz="0" w:space="0" w:color="auto"/>
                        <w:bottom w:val="none" w:sz="0" w:space="0" w:color="auto"/>
                        <w:right w:val="none" w:sz="0" w:space="0" w:color="auto"/>
                      </w:divBdr>
                    </w:div>
                    <w:div w:id="190801425">
                      <w:marLeft w:val="0"/>
                      <w:marRight w:val="0"/>
                      <w:marTop w:val="0"/>
                      <w:marBottom w:val="0"/>
                      <w:divBdr>
                        <w:top w:val="none" w:sz="0" w:space="0" w:color="auto"/>
                        <w:left w:val="none" w:sz="0" w:space="0" w:color="auto"/>
                        <w:bottom w:val="none" w:sz="0" w:space="0" w:color="auto"/>
                        <w:right w:val="none" w:sz="0" w:space="0" w:color="auto"/>
                      </w:divBdr>
                    </w:div>
                    <w:div w:id="316694424">
                      <w:marLeft w:val="0"/>
                      <w:marRight w:val="0"/>
                      <w:marTop w:val="0"/>
                      <w:marBottom w:val="0"/>
                      <w:divBdr>
                        <w:top w:val="none" w:sz="0" w:space="0" w:color="auto"/>
                        <w:left w:val="none" w:sz="0" w:space="0" w:color="auto"/>
                        <w:bottom w:val="none" w:sz="0" w:space="0" w:color="auto"/>
                        <w:right w:val="none" w:sz="0" w:space="0" w:color="auto"/>
                      </w:divBdr>
                    </w:div>
                    <w:div w:id="544291721">
                      <w:marLeft w:val="0"/>
                      <w:marRight w:val="0"/>
                      <w:marTop w:val="0"/>
                      <w:marBottom w:val="0"/>
                      <w:divBdr>
                        <w:top w:val="none" w:sz="0" w:space="0" w:color="auto"/>
                        <w:left w:val="none" w:sz="0" w:space="0" w:color="auto"/>
                        <w:bottom w:val="none" w:sz="0" w:space="0" w:color="auto"/>
                        <w:right w:val="none" w:sz="0" w:space="0" w:color="auto"/>
                      </w:divBdr>
                    </w:div>
                    <w:div w:id="566382408">
                      <w:marLeft w:val="0"/>
                      <w:marRight w:val="0"/>
                      <w:marTop w:val="0"/>
                      <w:marBottom w:val="0"/>
                      <w:divBdr>
                        <w:top w:val="none" w:sz="0" w:space="0" w:color="auto"/>
                        <w:left w:val="none" w:sz="0" w:space="0" w:color="auto"/>
                        <w:bottom w:val="none" w:sz="0" w:space="0" w:color="auto"/>
                        <w:right w:val="none" w:sz="0" w:space="0" w:color="auto"/>
                      </w:divBdr>
                    </w:div>
                    <w:div w:id="568810625">
                      <w:marLeft w:val="0"/>
                      <w:marRight w:val="0"/>
                      <w:marTop w:val="0"/>
                      <w:marBottom w:val="0"/>
                      <w:divBdr>
                        <w:top w:val="none" w:sz="0" w:space="0" w:color="auto"/>
                        <w:left w:val="none" w:sz="0" w:space="0" w:color="auto"/>
                        <w:bottom w:val="none" w:sz="0" w:space="0" w:color="auto"/>
                        <w:right w:val="none" w:sz="0" w:space="0" w:color="auto"/>
                      </w:divBdr>
                    </w:div>
                    <w:div w:id="622924251">
                      <w:marLeft w:val="0"/>
                      <w:marRight w:val="0"/>
                      <w:marTop w:val="0"/>
                      <w:marBottom w:val="0"/>
                      <w:divBdr>
                        <w:top w:val="none" w:sz="0" w:space="0" w:color="auto"/>
                        <w:left w:val="none" w:sz="0" w:space="0" w:color="auto"/>
                        <w:bottom w:val="none" w:sz="0" w:space="0" w:color="auto"/>
                        <w:right w:val="none" w:sz="0" w:space="0" w:color="auto"/>
                      </w:divBdr>
                    </w:div>
                    <w:div w:id="1116097515">
                      <w:marLeft w:val="0"/>
                      <w:marRight w:val="0"/>
                      <w:marTop w:val="0"/>
                      <w:marBottom w:val="0"/>
                      <w:divBdr>
                        <w:top w:val="none" w:sz="0" w:space="0" w:color="auto"/>
                        <w:left w:val="none" w:sz="0" w:space="0" w:color="auto"/>
                        <w:bottom w:val="none" w:sz="0" w:space="0" w:color="auto"/>
                        <w:right w:val="none" w:sz="0" w:space="0" w:color="auto"/>
                      </w:divBdr>
                    </w:div>
                    <w:div w:id="1162088005">
                      <w:marLeft w:val="0"/>
                      <w:marRight w:val="0"/>
                      <w:marTop w:val="0"/>
                      <w:marBottom w:val="0"/>
                      <w:divBdr>
                        <w:top w:val="none" w:sz="0" w:space="0" w:color="auto"/>
                        <w:left w:val="none" w:sz="0" w:space="0" w:color="auto"/>
                        <w:bottom w:val="none" w:sz="0" w:space="0" w:color="auto"/>
                        <w:right w:val="none" w:sz="0" w:space="0" w:color="auto"/>
                      </w:divBdr>
                    </w:div>
                    <w:div w:id="1620257626">
                      <w:marLeft w:val="0"/>
                      <w:marRight w:val="0"/>
                      <w:marTop w:val="0"/>
                      <w:marBottom w:val="0"/>
                      <w:divBdr>
                        <w:top w:val="none" w:sz="0" w:space="0" w:color="auto"/>
                        <w:left w:val="none" w:sz="0" w:space="0" w:color="auto"/>
                        <w:bottom w:val="none" w:sz="0" w:space="0" w:color="auto"/>
                        <w:right w:val="none" w:sz="0" w:space="0" w:color="auto"/>
                      </w:divBdr>
                    </w:div>
                    <w:div w:id="1818306215">
                      <w:marLeft w:val="0"/>
                      <w:marRight w:val="0"/>
                      <w:marTop w:val="0"/>
                      <w:marBottom w:val="0"/>
                      <w:divBdr>
                        <w:top w:val="none" w:sz="0" w:space="0" w:color="auto"/>
                        <w:left w:val="none" w:sz="0" w:space="0" w:color="auto"/>
                        <w:bottom w:val="none" w:sz="0" w:space="0" w:color="auto"/>
                        <w:right w:val="none" w:sz="0" w:space="0" w:color="auto"/>
                      </w:divBdr>
                    </w:div>
                    <w:div w:id="1889605171">
                      <w:marLeft w:val="0"/>
                      <w:marRight w:val="0"/>
                      <w:marTop w:val="0"/>
                      <w:marBottom w:val="0"/>
                      <w:divBdr>
                        <w:top w:val="none" w:sz="0" w:space="0" w:color="auto"/>
                        <w:left w:val="none" w:sz="0" w:space="0" w:color="auto"/>
                        <w:bottom w:val="none" w:sz="0" w:space="0" w:color="auto"/>
                        <w:right w:val="none" w:sz="0" w:space="0" w:color="auto"/>
                      </w:divBdr>
                    </w:div>
                    <w:div w:id="1928613429">
                      <w:marLeft w:val="0"/>
                      <w:marRight w:val="0"/>
                      <w:marTop w:val="0"/>
                      <w:marBottom w:val="0"/>
                      <w:divBdr>
                        <w:top w:val="none" w:sz="0" w:space="0" w:color="auto"/>
                        <w:left w:val="none" w:sz="0" w:space="0" w:color="auto"/>
                        <w:bottom w:val="none" w:sz="0" w:space="0" w:color="auto"/>
                        <w:right w:val="none" w:sz="0" w:space="0" w:color="auto"/>
                      </w:divBdr>
                    </w:div>
                  </w:divsChild>
                </w:div>
                <w:div w:id="2081631384">
                  <w:marLeft w:val="0"/>
                  <w:marRight w:val="0"/>
                  <w:marTop w:val="0"/>
                  <w:marBottom w:val="0"/>
                  <w:divBdr>
                    <w:top w:val="none" w:sz="0" w:space="0" w:color="auto"/>
                    <w:left w:val="none" w:sz="0" w:space="0" w:color="auto"/>
                    <w:bottom w:val="none" w:sz="0" w:space="0" w:color="auto"/>
                    <w:right w:val="none" w:sz="0" w:space="0" w:color="auto"/>
                  </w:divBdr>
                  <w:divsChild>
                    <w:div w:id="1619682938">
                      <w:marLeft w:val="0"/>
                      <w:marRight w:val="0"/>
                      <w:marTop w:val="0"/>
                      <w:marBottom w:val="0"/>
                      <w:divBdr>
                        <w:top w:val="none" w:sz="0" w:space="0" w:color="auto"/>
                        <w:left w:val="none" w:sz="0" w:space="0" w:color="auto"/>
                        <w:bottom w:val="none" w:sz="0" w:space="0" w:color="auto"/>
                        <w:right w:val="none" w:sz="0" w:space="0" w:color="auto"/>
                      </w:divBdr>
                    </w:div>
                  </w:divsChild>
                </w:div>
                <w:div w:id="2081973629">
                  <w:marLeft w:val="0"/>
                  <w:marRight w:val="0"/>
                  <w:marTop w:val="0"/>
                  <w:marBottom w:val="0"/>
                  <w:divBdr>
                    <w:top w:val="none" w:sz="0" w:space="0" w:color="auto"/>
                    <w:left w:val="none" w:sz="0" w:space="0" w:color="auto"/>
                    <w:bottom w:val="none" w:sz="0" w:space="0" w:color="auto"/>
                    <w:right w:val="none" w:sz="0" w:space="0" w:color="auto"/>
                  </w:divBdr>
                  <w:divsChild>
                    <w:div w:id="564218074">
                      <w:marLeft w:val="0"/>
                      <w:marRight w:val="0"/>
                      <w:marTop w:val="0"/>
                      <w:marBottom w:val="0"/>
                      <w:divBdr>
                        <w:top w:val="none" w:sz="0" w:space="0" w:color="auto"/>
                        <w:left w:val="none" w:sz="0" w:space="0" w:color="auto"/>
                        <w:bottom w:val="none" w:sz="0" w:space="0" w:color="auto"/>
                        <w:right w:val="none" w:sz="0" w:space="0" w:color="auto"/>
                      </w:divBdr>
                    </w:div>
                  </w:divsChild>
                </w:div>
                <w:div w:id="2103842222">
                  <w:marLeft w:val="0"/>
                  <w:marRight w:val="0"/>
                  <w:marTop w:val="0"/>
                  <w:marBottom w:val="0"/>
                  <w:divBdr>
                    <w:top w:val="none" w:sz="0" w:space="0" w:color="auto"/>
                    <w:left w:val="none" w:sz="0" w:space="0" w:color="auto"/>
                    <w:bottom w:val="none" w:sz="0" w:space="0" w:color="auto"/>
                    <w:right w:val="none" w:sz="0" w:space="0" w:color="auto"/>
                  </w:divBdr>
                  <w:divsChild>
                    <w:div w:id="296763374">
                      <w:marLeft w:val="0"/>
                      <w:marRight w:val="0"/>
                      <w:marTop w:val="0"/>
                      <w:marBottom w:val="0"/>
                      <w:divBdr>
                        <w:top w:val="none" w:sz="0" w:space="0" w:color="auto"/>
                        <w:left w:val="none" w:sz="0" w:space="0" w:color="auto"/>
                        <w:bottom w:val="none" w:sz="0" w:space="0" w:color="auto"/>
                        <w:right w:val="none" w:sz="0" w:space="0" w:color="auto"/>
                      </w:divBdr>
                    </w:div>
                    <w:div w:id="738018172">
                      <w:marLeft w:val="0"/>
                      <w:marRight w:val="0"/>
                      <w:marTop w:val="0"/>
                      <w:marBottom w:val="0"/>
                      <w:divBdr>
                        <w:top w:val="none" w:sz="0" w:space="0" w:color="auto"/>
                        <w:left w:val="none" w:sz="0" w:space="0" w:color="auto"/>
                        <w:bottom w:val="none" w:sz="0" w:space="0" w:color="auto"/>
                        <w:right w:val="none" w:sz="0" w:space="0" w:color="auto"/>
                      </w:divBdr>
                    </w:div>
                    <w:div w:id="760103423">
                      <w:marLeft w:val="0"/>
                      <w:marRight w:val="0"/>
                      <w:marTop w:val="0"/>
                      <w:marBottom w:val="0"/>
                      <w:divBdr>
                        <w:top w:val="none" w:sz="0" w:space="0" w:color="auto"/>
                        <w:left w:val="none" w:sz="0" w:space="0" w:color="auto"/>
                        <w:bottom w:val="none" w:sz="0" w:space="0" w:color="auto"/>
                        <w:right w:val="none" w:sz="0" w:space="0" w:color="auto"/>
                      </w:divBdr>
                    </w:div>
                    <w:div w:id="975404348">
                      <w:marLeft w:val="0"/>
                      <w:marRight w:val="0"/>
                      <w:marTop w:val="0"/>
                      <w:marBottom w:val="0"/>
                      <w:divBdr>
                        <w:top w:val="none" w:sz="0" w:space="0" w:color="auto"/>
                        <w:left w:val="none" w:sz="0" w:space="0" w:color="auto"/>
                        <w:bottom w:val="none" w:sz="0" w:space="0" w:color="auto"/>
                        <w:right w:val="none" w:sz="0" w:space="0" w:color="auto"/>
                      </w:divBdr>
                    </w:div>
                    <w:div w:id="1507091201">
                      <w:marLeft w:val="0"/>
                      <w:marRight w:val="0"/>
                      <w:marTop w:val="0"/>
                      <w:marBottom w:val="0"/>
                      <w:divBdr>
                        <w:top w:val="none" w:sz="0" w:space="0" w:color="auto"/>
                        <w:left w:val="none" w:sz="0" w:space="0" w:color="auto"/>
                        <w:bottom w:val="none" w:sz="0" w:space="0" w:color="auto"/>
                        <w:right w:val="none" w:sz="0" w:space="0" w:color="auto"/>
                      </w:divBdr>
                    </w:div>
                    <w:div w:id="1880892998">
                      <w:marLeft w:val="0"/>
                      <w:marRight w:val="0"/>
                      <w:marTop w:val="0"/>
                      <w:marBottom w:val="0"/>
                      <w:divBdr>
                        <w:top w:val="none" w:sz="0" w:space="0" w:color="auto"/>
                        <w:left w:val="none" w:sz="0" w:space="0" w:color="auto"/>
                        <w:bottom w:val="none" w:sz="0" w:space="0" w:color="auto"/>
                        <w:right w:val="none" w:sz="0" w:space="0" w:color="auto"/>
                      </w:divBdr>
                    </w:div>
                    <w:div w:id="1927417468">
                      <w:marLeft w:val="0"/>
                      <w:marRight w:val="0"/>
                      <w:marTop w:val="0"/>
                      <w:marBottom w:val="0"/>
                      <w:divBdr>
                        <w:top w:val="none" w:sz="0" w:space="0" w:color="auto"/>
                        <w:left w:val="none" w:sz="0" w:space="0" w:color="auto"/>
                        <w:bottom w:val="none" w:sz="0" w:space="0" w:color="auto"/>
                        <w:right w:val="none" w:sz="0" w:space="0" w:color="auto"/>
                      </w:divBdr>
                    </w:div>
                  </w:divsChild>
                </w:div>
                <w:div w:id="2130658270">
                  <w:marLeft w:val="0"/>
                  <w:marRight w:val="0"/>
                  <w:marTop w:val="0"/>
                  <w:marBottom w:val="0"/>
                  <w:divBdr>
                    <w:top w:val="none" w:sz="0" w:space="0" w:color="auto"/>
                    <w:left w:val="none" w:sz="0" w:space="0" w:color="auto"/>
                    <w:bottom w:val="none" w:sz="0" w:space="0" w:color="auto"/>
                    <w:right w:val="none" w:sz="0" w:space="0" w:color="auto"/>
                  </w:divBdr>
                  <w:divsChild>
                    <w:div w:id="918098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193176">
      <w:bodyDiv w:val="1"/>
      <w:marLeft w:val="0"/>
      <w:marRight w:val="0"/>
      <w:marTop w:val="0"/>
      <w:marBottom w:val="0"/>
      <w:divBdr>
        <w:top w:val="none" w:sz="0" w:space="0" w:color="auto"/>
        <w:left w:val="none" w:sz="0" w:space="0" w:color="auto"/>
        <w:bottom w:val="none" w:sz="0" w:space="0" w:color="auto"/>
        <w:right w:val="none" w:sz="0" w:space="0" w:color="auto"/>
      </w:divBdr>
      <w:divsChild>
        <w:div w:id="329262223">
          <w:marLeft w:val="0"/>
          <w:marRight w:val="0"/>
          <w:marTop w:val="0"/>
          <w:marBottom w:val="0"/>
          <w:divBdr>
            <w:top w:val="none" w:sz="0" w:space="0" w:color="auto"/>
            <w:left w:val="none" w:sz="0" w:space="0" w:color="auto"/>
            <w:bottom w:val="none" w:sz="0" w:space="0" w:color="auto"/>
            <w:right w:val="none" w:sz="0" w:space="0" w:color="auto"/>
          </w:divBdr>
        </w:div>
        <w:div w:id="1849754101">
          <w:marLeft w:val="0"/>
          <w:marRight w:val="0"/>
          <w:marTop w:val="0"/>
          <w:marBottom w:val="0"/>
          <w:divBdr>
            <w:top w:val="none" w:sz="0" w:space="0" w:color="auto"/>
            <w:left w:val="none" w:sz="0" w:space="0" w:color="auto"/>
            <w:bottom w:val="none" w:sz="0" w:space="0" w:color="auto"/>
            <w:right w:val="none" w:sz="0" w:space="0" w:color="auto"/>
          </w:divBdr>
        </w:div>
      </w:divsChild>
    </w:div>
    <w:div w:id="184054943">
      <w:bodyDiv w:val="1"/>
      <w:marLeft w:val="0"/>
      <w:marRight w:val="0"/>
      <w:marTop w:val="0"/>
      <w:marBottom w:val="0"/>
      <w:divBdr>
        <w:top w:val="none" w:sz="0" w:space="0" w:color="auto"/>
        <w:left w:val="none" w:sz="0" w:space="0" w:color="auto"/>
        <w:bottom w:val="none" w:sz="0" w:space="0" w:color="auto"/>
        <w:right w:val="none" w:sz="0" w:space="0" w:color="auto"/>
      </w:divBdr>
    </w:div>
    <w:div w:id="419453095">
      <w:bodyDiv w:val="1"/>
      <w:marLeft w:val="0"/>
      <w:marRight w:val="0"/>
      <w:marTop w:val="0"/>
      <w:marBottom w:val="0"/>
      <w:divBdr>
        <w:top w:val="none" w:sz="0" w:space="0" w:color="auto"/>
        <w:left w:val="none" w:sz="0" w:space="0" w:color="auto"/>
        <w:bottom w:val="none" w:sz="0" w:space="0" w:color="auto"/>
        <w:right w:val="none" w:sz="0" w:space="0" w:color="auto"/>
      </w:divBdr>
      <w:divsChild>
        <w:div w:id="13925870">
          <w:marLeft w:val="0"/>
          <w:marRight w:val="0"/>
          <w:marTop w:val="0"/>
          <w:marBottom w:val="0"/>
          <w:divBdr>
            <w:top w:val="none" w:sz="0" w:space="0" w:color="auto"/>
            <w:left w:val="none" w:sz="0" w:space="0" w:color="auto"/>
            <w:bottom w:val="none" w:sz="0" w:space="0" w:color="auto"/>
            <w:right w:val="none" w:sz="0" w:space="0" w:color="auto"/>
          </w:divBdr>
        </w:div>
        <w:div w:id="919872665">
          <w:marLeft w:val="0"/>
          <w:marRight w:val="0"/>
          <w:marTop w:val="0"/>
          <w:marBottom w:val="0"/>
          <w:divBdr>
            <w:top w:val="none" w:sz="0" w:space="0" w:color="auto"/>
            <w:left w:val="none" w:sz="0" w:space="0" w:color="auto"/>
            <w:bottom w:val="none" w:sz="0" w:space="0" w:color="auto"/>
            <w:right w:val="none" w:sz="0" w:space="0" w:color="auto"/>
          </w:divBdr>
        </w:div>
      </w:divsChild>
    </w:div>
    <w:div w:id="537357455">
      <w:bodyDiv w:val="1"/>
      <w:marLeft w:val="0"/>
      <w:marRight w:val="0"/>
      <w:marTop w:val="0"/>
      <w:marBottom w:val="0"/>
      <w:divBdr>
        <w:top w:val="none" w:sz="0" w:space="0" w:color="auto"/>
        <w:left w:val="none" w:sz="0" w:space="0" w:color="auto"/>
        <w:bottom w:val="none" w:sz="0" w:space="0" w:color="auto"/>
        <w:right w:val="none" w:sz="0" w:space="0" w:color="auto"/>
      </w:divBdr>
    </w:div>
    <w:div w:id="651064009">
      <w:bodyDiv w:val="1"/>
      <w:marLeft w:val="0"/>
      <w:marRight w:val="0"/>
      <w:marTop w:val="0"/>
      <w:marBottom w:val="0"/>
      <w:divBdr>
        <w:top w:val="none" w:sz="0" w:space="0" w:color="auto"/>
        <w:left w:val="none" w:sz="0" w:space="0" w:color="auto"/>
        <w:bottom w:val="none" w:sz="0" w:space="0" w:color="auto"/>
        <w:right w:val="none" w:sz="0" w:space="0" w:color="auto"/>
      </w:divBdr>
      <w:divsChild>
        <w:div w:id="110831094">
          <w:marLeft w:val="0"/>
          <w:marRight w:val="0"/>
          <w:marTop w:val="0"/>
          <w:marBottom w:val="0"/>
          <w:divBdr>
            <w:top w:val="none" w:sz="0" w:space="0" w:color="auto"/>
            <w:left w:val="none" w:sz="0" w:space="0" w:color="auto"/>
            <w:bottom w:val="none" w:sz="0" w:space="0" w:color="auto"/>
            <w:right w:val="none" w:sz="0" w:space="0" w:color="auto"/>
          </w:divBdr>
        </w:div>
        <w:div w:id="192813152">
          <w:marLeft w:val="0"/>
          <w:marRight w:val="0"/>
          <w:marTop w:val="0"/>
          <w:marBottom w:val="0"/>
          <w:divBdr>
            <w:top w:val="none" w:sz="0" w:space="0" w:color="auto"/>
            <w:left w:val="none" w:sz="0" w:space="0" w:color="auto"/>
            <w:bottom w:val="none" w:sz="0" w:space="0" w:color="auto"/>
            <w:right w:val="none" w:sz="0" w:space="0" w:color="auto"/>
          </w:divBdr>
        </w:div>
        <w:div w:id="602693105">
          <w:marLeft w:val="0"/>
          <w:marRight w:val="0"/>
          <w:marTop w:val="0"/>
          <w:marBottom w:val="0"/>
          <w:divBdr>
            <w:top w:val="none" w:sz="0" w:space="0" w:color="auto"/>
            <w:left w:val="none" w:sz="0" w:space="0" w:color="auto"/>
            <w:bottom w:val="none" w:sz="0" w:space="0" w:color="auto"/>
            <w:right w:val="none" w:sz="0" w:space="0" w:color="auto"/>
          </w:divBdr>
        </w:div>
        <w:div w:id="1492797591">
          <w:marLeft w:val="0"/>
          <w:marRight w:val="0"/>
          <w:marTop w:val="0"/>
          <w:marBottom w:val="0"/>
          <w:divBdr>
            <w:top w:val="none" w:sz="0" w:space="0" w:color="auto"/>
            <w:left w:val="none" w:sz="0" w:space="0" w:color="auto"/>
            <w:bottom w:val="none" w:sz="0" w:space="0" w:color="auto"/>
            <w:right w:val="none" w:sz="0" w:space="0" w:color="auto"/>
          </w:divBdr>
          <w:divsChild>
            <w:div w:id="710882220">
              <w:marLeft w:val="-75"/>
              <w:marRight w:val="0"/>
              <w:marTop w:val="30"/>
              <w:marBottom w:val="30"/>
              <w:divBdr>
                <w:top w:val="none" w:sz="0" w:space="0" w:color="auto"/>
                <w:left w:val="none" w:sz="0" w:space="0" w:color="auto"/>
                <w:bottom w:val="none" w:sz="0" w:space="0" w:color="auto"/>
                <w:right w:val="none" w:sz="0" w:space="0" w:color="auto"/>
              </w:divBdr>
              <w:divsChild>
                <w:div w:id="22752280">
                  <w:marLeft w:val="0"/>
                  <w:marRight w:val="0"/>
                  <w:marTop w:val="0"/>
                  <w:marBottom w:val="0"/>
                  <w:divBdr>
                    <w:top w:val="none" w:sz="0" w:space="0" w:color="auto"/>
                    <w:left w:val="none" w:sz="0" w:space="0" w:color="auto"/>
                    <w:bottom w:val="none" w:sz="0" w:space="0" w:color="auto"/>
                    <w:right w:val="none" w:sz="0" w:space="0" w:color="auto"/>
                  </w:divBdr>
                  <w:divsChild>
                    <w:div w:id="227496882">
                      <w:marLeft w:val="0"/>
                      <w:marRight w:val="0"/>
                      <w:marTop w:val="0"/>
                      <w:marBottom w:val="0"/>
                      <w:divBdr>
                        <w:top w:val="none" w:sz="0" w:space="0" w:color="auto"/>
                        <w:left w:val="none" w:sz="0" w:space="0" w:color="auto"/>
                        <w:bottom w:val="none" w:sz="0" w:space="0" w:color="auto"/>
                        <w:right w:val="none" w:sz="0" w:space="0" w:color="auto"/>
                      </w:divBdr>
                    </w:div>
                    <w:div w:id="2010594288">
                      <w:marLeft w:val="0"/>
                      <w:marRight w:val="0"/>
                      <w:marTop w:val="0"/>
                      <w:marBottom w:val="0"/>
                      <w:divBdr>
                        <w:top w:val="none" w:sz="0" w:space="0" w:color="auto"/>
                        <w:left w:val="none" w:sz="0" w:space="0" w:color="auto"/>
                        <w:bottom w:val="none" w:sz="0" w:space="0" w:color="auto"/>
                        <w:right w:val="none" w:sz="0" w:space="0" w:color="auto"/>
                      </w:divBdr>
                    </w:div>
                  </w:divsChild>
                </w:div>
                <w:div w:id="24527600">
                  <w:marLeft w:val="0"/>
                  <w:marRight w:val="0"/>
                  <w:marTop w:val="0"/>
                  <w:marBottom w:val="0"/>
                  <w:divBdr>
                    <w:top w:val="none" w:sz="0" w:space="0" w:color="auto"/>
                    <w:left w:val="none" w:sz="0" w:space="0" w:color="auto"/>
                    <w:bottom w:val="none" w:sz="0" w:space="0" w:color="auto"/>
                    <w:right w:val="none" w:sz="0" w:space="0" w:color="auto"/>
                  </w:divBdr>
                  <w:divsChild>
                    <w:div w:id="1086421353">
                      <w:marLeft w:val="0"/>
                      <w:marRight w:val="0"/>
                      <w:marTop w:val="0"/>
                      <w:marBottom w:val="0"/>
                      <w:divBdr>
                        <w:top w:val="none" w:sz="0" w:space="0" w:color="auto"/>
                        <w:left w:val="none" w:sz="0" w:space="0" w:color="auto"/>
                        <w:bottom w:val="none" w:sz="0" w:space="0" w:color="auto"/>
                        <w:right w:val="none" w:sz="0" w:space="0" w:color="auto"/>
                      </w:divBdr>
                    </w:div>
                    <w:div w:id="1615556889">
                      <w:marLeft w:val="0"/>
                      <w:marRight w:val="0"/>
                      <w:marTop w:val="0"/>
                      <w:marBottom w:val="0"/>
                      <w:divBdr>
                        <w:top w:val="none" w:sz="0" w:space="0" w:color="auto"/>
                        <w:left w:val="none" w:sz="0" w:space="0" w:color="auto"/>
                        <w:bottom w:val="none" w:sz="0" w:space="0" w:color="auto"/>
                        <w:right w:val="none" w:sz="0" w:space="0" w:color="auto"/>
                      </w:divBdr>
                    </w:div>
                  </w:divsChild>
                </w:div>
                <w:div w:id="32583532">
                  <w:marLeft w:val="0"/>
                  <w:marRight w:val="0"/>
                  <w:marTop w:val="0"/>
                  <w:marBottom w:val="0"/>
                  <w:divBdr>
                    <w:top w:val="none" w:sz="0" w:space="0" w:color="auto"/>
                    <w:left w:val="none" w:sz="0" w:space="0" w:color="auto"/>
                    <w:bottom w:val="none" w:sz="0" w:space="0" w:color="auto"/>
                    <w:right w:val="none" w:sz="0" w:space="0" w:color="auto"/>
                  </w:divBdr>
                  <w:divsChild>
                    <w:div w:id="11149609">
                      <w:marLeft w:val="0"/>
                      <w:marRight w:val="0"/>
                      <w:marTop w:val="0"/>
                      <w:marBottom w:val="0"/>
                      <w:divBdr>
                        <w:top w:val="none" w:sz="0" w:space="0" w:color="auto"/>
                        <w:left w:val="none" w:sz="0" w:space="0" w:color="auto"/>
                        <w:bottom w:val="none" w:sz="0" w:space="0" w:color="auto"/>
                        <w:right w:val="none" w:sz="0" w:space="0" w:color="auto"/>
                      </w:divBdr>
                    </w:div>
                    <w:div w:id="335962115">
                      <w:marLeft w:val="0"/>
                      <w:marRight w:val="0"/>
                      <w:marTop w:val="0"/>
                      <w:marBottom w:val="0"/>
                      <w:divBdr>
                        <w:top w:val="none" w:sz="0" w:space="0" w:color="auto"/>
                        <w:left w:val="none" w:sz="0" w:space="0" w:color="auto"/>
                        <w:bottom w:val="none" w:sz="0" w:space="0" w:color="auto"/>
                        <w:right w:val="none" w:sz="0" w:space="0" w:color="auto"/>
                      </w:divBdr>
                    </w:div>
                    <w:div w:id="556089572">
                      <w:marLeft w:val="0"/>
                      <w:marRight w:val="0"/>
                      <w:marTop w:val="0"/>
                      <w:marBottom w:val="0"/>
                      <w:divBdr>
                        <w:top w:val="none" w:sz="0" w:space="0" w:color="auto"/>
                        <w:left w:val="none" w:sz="0" w:space="0" w:color="auto"/>
                        <w:bottom w:val="none" w:sz="0" w:space="0" w:color="auto"/>
                        <w:right w:val="none" w:sz="0" w:space="0" w:color="auto"/>
                      </w:divBdr>
                    </w:div>
                    <w:div w:id="922105037">
                      <w:marLeft w:val="0"/>
                      <w:marRight w:val="0"/>
                      <w:marTop w:val="0"/>
                      <w:marBottom w:val="0"/>
                      <w:divBdr>
                        <w:top w:val="none" w:sz="0" w:space="0" w:color="auto"/>
                        <w:left w:val="none" w:sz="0" w:space="0" w:color="auto"/>
                        <w:bottom w:val="none" w:sz="0" w:space="0" w:color="auto"/>
                        <w:right w:val="none" w:sz="0" w:space="0" w:color="auto"/>
                      </w:divBdr>
                    </w:div>
                    <w:div w:id="1075594308">
                      <w:marLeft w:val="0"/>
                      <w:marRight w:val="0"/>
                      <w:marTop w:val="0"/>
                      <w:marBottom w:val="0"/>
                      <w:divBdr>
                        <w:top w:val="none" w:sz="0" w:space="0" w:color="auto"/>
                        <w:left w:val="none" w:sz="0" w:space="0" w:color="auto"/>
                        <w:bottom w:val="none" w:sz="0" w:space="0" w:color="auto"/>
                        <w:right w:val="none" w:sz="0" w:space="0" w:color="auto"/>
                      </w:divBdr>
                    </w:div>
                  </w:divsChild>
                </w:div>
                <w:div w:id="42294411">
                  <w:marLeft w:val="0"/>
                  <w:marRight w:val="0"/>
                  <w:marTop w:val="0"/>
                  <w:marBottom w:val="0"/>
                  <w:divBdr>
                    <w:top w:val="none" w:sz="0" w:space="0" w:color="auto"/>
                    <w:left w:val="none" w:sz="0" w:space="0" w:color="auto"/>
                    <w:bottom w:val="none" w:sz="0" w:space="0" w:color="auto"/>
                    <w:right w:val="none" w:sz="0" w:space="0" w:color="auto"/>
                  </w:divBdr>
                  <w:divsChild>
                    <w:div w:id="1270167019">
                      <w:marLeft w:val="0"/>
                      <w:marRight w:val="0"/>
                      <w:marTop w:val="0"/>
                      <w:marBottom w:val="0"/>
                      <w:divBdr>
                        <w:top w:val="none" w:sz="0" w:space="0" w:color="auto"/>
                        <w:left w:val="none" w:sz="0" w:space="0" w:color="auto"/>
                        <w:bottom w:val="none" w:sz="0" w:space="0" w:color="auto"/>
                        <w:right w:val="none" w:sz="0" w:space="0" w:color="auto"/>
                      </w:divBdr>
                    </w:div>
                  </w:divsChild>
                </w:div>
                <w:div w:id="47725824">
                  <w:marLeft w:val="0"/>
                  <w:marRight w:val="0"/>
                  <w:marTop w:val="0"/>
                  <w:marBottom w:val="0"/>
                  <w:divBdr>
                    <w:top w:val="none" w:sz="0" w:space="0" w:color="auto"/>
                    <w:left w:val="none" w:sz="0" w:space="0" w:color="auto"/>
                    <w:bottom w:val="none" w:sz="0" w:space="0" w:color="auto"/>
                    <w:right w:val="none" w:sz="0" w:space="0" w:color="auto"/>
                  </w:divBdr>
                  <w:divsChild>
                    <w:div w:id="1467158749">
                      <w:marLeft w:val="0"/>
                      <w:marRight w:val="0"/>
                      <w:marTop w:val="0"/>
                      <w:marBottom w:val="0"/>
                      <w:divBdr>
                        <w:top w:val="none" w:sz="0" w:space="0" w:color="auto"/>
                        <w:left w:val="none" w:sz="0" w:space="0" w:color="auto"/>
                        <w:bottom w:val="none" w:sz="0" w:space="0" w:color="auto"/>
                        <w:right w:val="none" w:sz="0" w:space="0" w:color="auto"/>
                      </w:divBdr>
                    </w:div>
                  </w:divsChild>
                </w:div>
                <w:div w:id="81996598">
                  <w:marLeft w:val="0"/>
                  <w:marRight w:val="0"/>
                  <w:marTop w:val="0"/>
                  <w:marBottom w:val="0"/>
                  <w:divBdr>
                    <w:top w:val="none" w:sz="0" w:space="0" w:color="auto"/>
                    <w:left w:val="none" w:sz="0" w:space="0" w:color="auto"/>
                    <w:bottom w:val="none" w:sz="0" w:space="0" w:color="auto"/>
                    <w:right w:val="none" w:sz="0" w:space="0" w:color="auto"/>
                  </w:divBdr>
                  <w:divsChild>
                    <w:div w:id="898983086">
                      <w:marLeft w:val="0"/>
                      <w:marRight w:val="0"/>
                      <w:marTop w:val="0"/>
                      <w:marBottom w:val="0"/>
                      <w:divBdr>
                        <w:top w:val="none" w:sz="0" w:space="0" w:color="auto"/>
                        <w:left w:val="none" w:sz="0" w:space="0" w:color="auto"/>
                        <w:bottom w:val="none" w:sz="0" w:space="0" w:color="auto"/>
                        <w:right w:val="none" w:sz="0" w:space="0" w:color="auto"/>
                      </w:divBdr>
                    </w:div>
                  </w:divsChild>
                </w:div>
                <w:div w:id="85074703">
                  <w:marLeft w:val="0"/>
                  <w:marRight w:val="0"/>
                  <w:marTop w:val="0"/>
                  <w:marBottom w:val="0"/>
                  <w:divBdr>
                    <w:top w:val="none" w:sz="0" w:space="0" w:color="auto"/>
                    <w:left w:val="none" w:sz="0" w:space="0" w:color="auto"/>
                    <w:bottom w:val="none" w:sz="0" w:space="0" w:color="auto"/>
                    <w:right w:val="none" w:sz="0" w:space="0" w:color="auto"/>
                  </w:divBdr>
                  <w:divsChild>
                    <w:div w:id="244917197">
                      <w:marLeft w:val="0"/>
                      <w:marRight w:val="0"/>
                      <w:marTop w:val="0"/>
                      <w:marBottom w:val="0"/>
                      <w:divBdr>
                        <w:top w:val="none" w:sz="0" w:space="0" w:color="auto"/>
                        <w:left w:val="none" w:sz="0" w:space="0" w:color="auto"/>
                        <w:bottom w:val="none" w:sz="0" w:space="0" w:color="auto"/>
                        <w:right w:val="none" w:sz="0" w:space="0" w:color="auto"/>
                      </w:divBdr>
                    </w:div>
                    <w:div w:id="250896791">
                      <w:marLeft w:val="0"/>
                      <w:marRight w:val="0"/>
                      <w:marTop w:val="0"/>
                      <w:marBottom w:val="0"/>
                      <w:divBdr>
                        <w:top w:val="none" w:sz="0" w:space="0" w:color="auto"/>
                        <w:left w:val="none" w:sz="0" w:space="0" w:color="auto"/>
                        <w:bottom w:val="none" w:sz="0" w:space="0" w:color="auto"/>
                        <w:right w:val="none" w:sz="0" w:space="0" w:color="auto"/>
                      </w:divBdr>
                    </w:div>
                    <w:div w:id="295067715">
                      <w:marLeft w:val="0"/>
                      <w:marRight w:val="0"/>
                      <w:marTop w:val="0"/>
                      <w:marBottom w:val="0"/>
                      <w:divBdr>
                        <w:top w:val="none" w:sz="0" w:space="0" w:color="auto"/>
                        <w:left w:val="none" w:sz="0" w:space="0" w:color="auto"/>
                        <w:bottom w:val="none" w:sz="0" w:space="0" w:color="auto"/>
                        <w:right w:val="none" w:sz="0" w:space="0" w:color="auto"/>
                      </w:divBdr>
                    </w:div>
                    <w:div w:id="439179214">
                      <w:marLeft w:val="0"/>
                      <w:marRight w:val="0"/>
                      <w:marTop w:val="0"/>
                      <w:marBottom w:val="0"/>
                      <w:divBdr>
                        <w:top w:val="none" w:sz="0" w:space="0" w:color="auto"/>
                        <w:left w:val="none" w:sz="0" w:space="0" w:color="auto"/>
                        <w:bottom w:val="none" w:sz="0" w:space="0" w:color="auto"/>
                        <w:right w:val="none" w:sz="0" w:space="0" w:color="auto"/>
                      </w:divBdr>
                    </w:div>
                    <w:div w:id="469055445">
                      <w:marLeft w:val="0"/>
                      <w:marRight w:val="0"/>
                      <w:marTop w:val="0"/>
                      <w:marBottom w:val="0"/>
                      <w:divBdr>
                        <w:top w:val="none" w:sz="0" w:space="0" w:color="auto"/>
                        <w:left w:val="none" w:sz="0" w:space="0" w:color="auto"/>
                        <w:bottom w:val="none" w:sz="0" w:space="0" w:color="auto"/>
                        <w:right w:val="none" w:sz="0" w:space="0" w:color="auto"/>
                      </w:divBdr>
                    </w:div>
                    <w:div w:id="630746579">
                      <w:marLeft w:val="0"/>
                      <w:marRight w:val="0"/>
                      <w:marTop w:val="0"/>
                      <w:marBottom w:val="0"/>
                      <w:divBdr>
                        <w:top w:val="none" w:sz="0" w:space="0" w:color="auto"/>
                        <w:left w:val="none" w:sz="0" w:space="0" w:color="auto"/>
                        <w:bottom w:val="none" w:sz="0" w:space="0" w:color="auto"/>
                        <w:right w:val="none" w:sz="0" w:space="0" w:color="auto"/>
                      </w:divBdr>
                    </w:div>
                    <w:div w:id="945625494">
                      <w:marLeft w:val="0"/>
                      <w:marRight w:val="0"/>
                      <w:marTop w:val="0"/>
                      <w:marBottom w:val="0"/>
                      <w:divBdr>
                        <w:top w:val="none" w:sz="0" w:space="0" w:color="auto"/>
                        <w:left w:val="none" w:sz="0" w:space="0" w:color="auto"/>
                        <w:bottom w:val="none" w:sz="0" w:space="0" w:color="auto"/>
                        <w:right w:val="none" w:sz="0" w:space="0" w:color="auto"/>
                      </w:divBdr>
                    </w:div>
                    <w:div w:id="1227644322">
                      <w:marLeft w:val="0"/>
                      <w:marRight w:val="0"/>
                      <w:marTop w:val="0"/>
                      <w:marBottom w:val="0"/>
                      <w:divBdr>
                        <w:top w:val="none" w:sz="0" w:space="0" w:color="auto"/>
                        <w:left w:val="none" w:sz="0" w:space="0" w:color="auto"/>
                        <w:bottom w:val="none" w:sz="0" w:space="0" w:color="auto"/>
                        <w:right w:val="none" w:sz="0" w:space="0" w:color="auto"/>
                      </w:divBdr>
                    </w:div>
                    <w:div w:id="1251811579">
                      <w:marLeft w:val="0"/>
                      <w:marRight w:val="0"/>
                      <w:marTop w:val="0"/>
                      <w:marBottom w:val="0"/>
                      <w:divBdr>
                        <w:top w:val="none" w:sz="0" w:space="0" w:color="auto"/>
                        <w:left w:val="none" w:sz="0" w:space="0" w:color="auto"/>
                        <w:bottom w:val="none" w:sz="0" w:space="0" w:color="auto"/>
                        <w:right w:val="none" w:sz="0" w:space="0" w:color="auto"/>
                      </w:divBdr>
                    </w:div>
                    <w:div w:id="1297174797">
                      <w:marLeft w:val="0"/>
                      <w:marRight w:val="0"/>
                      <w:marTop w:val="0"/>
                      <w:marBottom w:val="0"/>
                      <w:divBdr>
                        <w:top w:val="none" w:sz="0" w:space="0" w:color="auto"/>
                        <w:left w:val="none" w:sz="0" w:space="0" w:color="auto"/>
                        <w:bottom w:val="none" w:sz="0" w:space="0" w:color="auto"/>
                        <w:right w:val="none" w:sz="0" w:space="0" w:color="auto"/>
                      </w:divBdr>
                    </w:div>
                    <w:div w:id="1552960120">
                      <w:marLeft w:val="0"/>
                      <w:marRight w:val="0"/>
                      <w:marTop w:val="0"/>
                      <w:marBottom w:val="0"/>
                      <w:divBdr>
                        <w:top w:val="none" w:sz="0" w:space="0" w:color="auto"/>
                        <w:left w:val="none" w:sz="0" w:space="0" w:color="auto"/>
                        <w:bottom w:val="none" w:sz="0" w:space="0" w:color="auto"/>
                        <w:right w:val="none" w:sz="0" w:space="0" w:color="auto"/>
                      </w:divBdr>
                    </w:div>
                    <w:div w:id="1741824368">
                      <w:marLeft w:val="0"/>
                      <w:marRight w:val="0"/>
                      <w:marTop w:val="0"/>
                      <w:marBottom w:val="0"/>
                      <w:divBdr>
                        <w:top w:val="none" w:sz="0" w:space="0" w:color="auto"/>
                        <w:left w:val="none" w:sz="0" w:space="0" w:color="auto"/>
                        <w:bottom w:val="none" w:sz="0" w:space="0" w:color="auto"/>
                        <w:right w:val="none" w:sz="0" w:space="0" w:color="auto"/>
                      </w:divBdr>
                    </w:div>
                    <w:div w:id="1820488913">
                      <w:marLeft w:val="0"/>
                      <w:marRight w:val="0"/>
                      <w:marTop w:val="0"/>
                      <w:marBottom w:val="0"/>
                      <w:divBdr>
                        <w:top w:val="none" w:sz="0" w:space="0" w:color="auto"/>
                        <w:left w:val="none" w:sz="0" w:space="0" w:color="auto"/>
                        <w:bottom w:val="none" w:sz="0" w:space="0" w:color="auto"/>
                        <w:right w:val="none" w:sz="0" w:space="0" w:color="auto"/>
                      </w:divBdr>
                    </w:div>
                    <w:div w:id="2055999356">
                      <w:marLeft w:val="0"/>
                      <w:marRight w:val="0"/>
                      <w:marTop w:val="0"/>
                      <w:marBottom w:val="0"/>
                      <w:divBdr>
                        <w:top w:val="none" w:sz="0" w:space="0" w:color="auto"/>
                        <w:left w:val="none" w:sz="0" w:space="0" w:color="auto"/>
                        <w:bottom w:val="none" w:sz="0" w:space="0" w:color="auto"/>
                        <w:right w:val="none" w:sz="0" w:space="0" w:color="auto"/>
                      </w:divBdr>
                    </w:div>
                    <w:div w:id="2117165486">
                      <w:marLeft w:val="0"/>
                      <w:marRight w:val="0"/>
                      <w:marTop w:val="0"/>
                      <w:marBottom w:val="0"/>
                      <w:divBdr>
                        <w:top w:val="none" w:sz="0" w:space="0" w:color="auto"/>
                        <w:left w:val="none" w:sz="0" w:space="0" w:color="auto"/>
                        <w:bottom w:val="none" w:sz="0" w:space="0" w:color="auto"/>
                        <w:right w:val="none" w:sz="0" w:space="0" w:color="auto"/>
                      </w:divBdr>
                    </w:div>
                  </w:divsChild>
                </w:div>
                <w:div w:id="98526629">
                  <w:marLeft w:val="0"/>
                  <w:marRight w:val="0"/>
                  <w:marTop w:val="0"/>
                  <w:marBottom w:val="0"/>
                  <w:divBdr>
                    <w:top w:val="none" w:sz="0" w:space="0" w:color="auto"/>
                    <w:left w:val="none" w:sz="0" w:space="0" w:color="auto"/>
                    <w:bottom w:val="none" w:sz="0" w:space="0" w:color="auto"/>
                    <w:right w:val="none" w:sz="0" w:space="0" w:color="auto"/>
                  </w:divBdr>
                  <w:divsChild>
                    <w:div w:id="1561095289">
                      <w:marLeft w:val="0"/>
                      <w:marRight w:val="0"/>
                      <w:marTop w:val="0"/>
                      <w:marBottom w:val="0"/>
                      <w:divBdr>
                        <w:top w:val="none" w:sz="0" w:space="0" w:color="auto"/>
                        <w:left w:val="none" w:sz="0" w:space="0" w:color="auto"/>
                        <w:bottom w:val="none" w:sz="0" w:space="0" w:color="auto"/>
                        <w:right w:val="none" w:sz="0" w:space="0" w:color="auto"/>
                      </w:divBdr>
                    </w:div>
                  </w:divsChild>
                </w:div>
                <w:div w:id="100027369">
                  <w:marLeft w:val="0"/>
                  <w:marRight w:val="0"/>
                  <w:marTop w:val="0"/>
                  <w:marBottom w:val="0"/>
                  <w:divBdr>
                    <w:top w:val="none" w:sz="0" w:space="0" w:color="auto"/>
                    <w:left w:val="none" w:sz="0" w:space="0" w:color="auto"/>
                    <w:bottom w:val="none" w:sz="0" w:space="0" w:color="auto"/>
                    <w:right w:val="none" w:sz="0" w:space="0" w:color="auto"/>
                  </w:divBdr>
                  <w:divsChild>
                    <w:div w:id="116031084">
                      <w:marLeft w:val="0"/>
                      <w:marRight w:val="0"/>
                      <w:marTop w:val="0"/>
                      <w:marBottom w:val="0"/>
                      <w:divBdr>
                        <w:top w:val="none" w:sz="0" w:space="0" w:color="auto"/>
                        <w:left w:val="none" w:sz="0" w:space="0" w:color="auto"/>
                        <w:bottom w:val="none" w:sz="0" w:space="0" w:color="auto"/>
                        <w:right w:val="none" w:sz="0" w:space="0" w:color="auto"/>
                      </w:divBdr>
                    </w:div>
                    <w:div w:id="266352492">
                      <w:marLeft w:val="0"/>
                      <w:marRight w:val="0"/>
                      <w:marTop w:val="0"/>
                      <w:marBottom w:val="0"/>
                      <w:divBdr>
                        <w:top w:val="none" w:sz="0" w:space="0" w:color="auto"/>
                        <w:left w:val="none" w:sz="0" w:space="0" w:color="auto"/>
                        <w:bottom w:val="none" w:sz="0" w:space="0" w:color="auto"/>
                        <w:right w:val="none" w:sz="0" w:space="0" w:color="auto"/>
                      </w:divBdr>
                    </w:div>
                    <w:div w:id="356581475">
                      <w:marLeft w:val="0"/>
                      <w:marRight w:val="0"/>
                      <w:marTop w:val="0"/>
                      <w:marBottom w:val="0"/>
                      <w:divBdr>
                        <w:top w:val="none" w:sz="0" w:space="0" w:color="auto"/>
                        <w:left w:val="none" w:sz="0" w:space="0" w:color="auto"/>
                        <w:bottom w:val="none" w:sz="0" w:space="0" w:color="auto"/>
                        <w:right w:val="none" w:sz="0" w:space="0" w:color="auto"/>
                      </w:divBdr>
                    </w:div>
                    <w:div w:id="652100023">
                      <w:marLeft w:val="0"/>
                      <w:marRight w:val="0"/>
                      <w:marTop w:val="0"/>
                      <w:marBottom w:val="0"/>
                      <w:divBdr>
                        <w:top w:val="none" w:sz="0" w:space="0" w:color="auto"/>
                        <w:left w:val="none" w:sz="0" w:space="0" w:color="auto"/>
                        <w:bottom w:val="none" w:sz="0" w:space="0" w:color="auto"/>
                        <w:right w:val="none" w:sz="0" w:space="0" w:color="auto"/>
                      </w:divBdr>
                    </w:div>
                    <w:div w:id="728307426">
                      <w:marLeft w:val="0"/>
                      <w:marRight w:val="0"/>
                      <w:marTop w:val="0"/>
                      <w:marBottom w:val="0"/>
                      <w:divBdr>
                        <w:top w:val="none" w:sz="0" w:space="0" w:color="auto"/>
                        <w:left w:val="none" w:sz="0" w:space="0" w:color="auto"/>
                        <w:bottom w:val="none" w:sz="0" w:space="0" w:color="auto"/>
                        <w:right w:val="none" w:sz="0" w:space="0" w:color="auto"/>
                      </w:divBdr>
                    </w:div>
                    <w:div w:id="748696644">
                      <w:marLeft w:val="0"/>
                      <w:marRight w:val="0"/>
                      <w:marTop w:val="0"/>
                      <w:marBottom w:val="0"/>
                      <w:divBdr>
                        <w:top w:val="none" w:sz="0" w:space="0" w:color="auto"/>
                        <w:left w:val="none" w:sz="0" w:space="0" w:color="auto"/>
                        <w:bottom w:val="none" w:sz="0" w:space="0" w:color="auto"/>
                        <w:right w:val="none" w:sz="0" w:space="0" w:color="auto"/>
                      </w:divBdr>
                    </w:div>
                    <w:div w:id="1035041350">
                      <w:marLeft w:val="0"/>
                      <w:marRight w:val="0"/>
                      <w:marTop w:val="0"/>
                      <w:marBottom w:val="0"/>
                      <w:divBdr>
                        <w:top w:val="none" w:sz="0" w:space="0" w:color="auto"/>
                        <w:left w:val="none" w:sz="0" w:space="0" w:color="auto"/>
                        <w:bottom w:val="none" w:sz="0" w:space="0" w:color="auto"/>
                        <w:right w:val="none" w:sz="0" w:space="0" w:color="auto"/>
                      </w:divBdr>
                    </w:div>
                    <w:div w:id="1166701997">
                      <w:marLeft w:val="0"/>
                      <w:marRight w:val="0"/>
                      <w:marTop w:val="0"/>
                      <w:marBottom w:val="0"/>
                      <w:divBdr>
                        <w:top w:val="none" w:sz="0" w:space="0" w:color="auto"/>
                        <w:left w:val="none" w:sz="0" w:space="0" w:color="auto"/>
                        <w:bottom w:val="none" w:sz="0" w:space="0" w:color="auto"/>
                        <w:right w:val="none" w:sz="0" w:space="0" w:color="auto"/>
                      </w:divBdr>
                    </w:div>
                    <w:div w:id="1290627438">
                      <w:marLeft w:val="0"/>
                      <w:marRight w:val="0"/>
                      <w:marTop w:val="0"/>
                      <w:marBottom w:val="0"/>
                      <w:divBdr>
                        <w:top w:val="none" w:sz="0" w:space="0" w:color="auto"/>
                        <w:left w:val="none" w:sz="0" w:space="0" w:color="auto"/>
                        <w:bottom w:val="none" w:sz="0" w:space="0" w:color="auto"/>
                        <w:right w:val="none" w:sz="0" w:space="0" w:color="auto"/>
                      </w:divBdr>
                    </w:div>
                    <w:div w:id="1293246207">
                      <w:marLeft w:val="0"/>
                      <w:marRight w:val="0"/>
                      <w:marTop w:val="0"/>
                      <w:marBottom w:val="0"/>
                      <w:divBdr>
                        <w:top w:val="none" w:sz="0" w:space="0" w:color="auto"/>
                        <w:left w:val="none" w:sz="0" w:space="0" w:color="auto"/>
                        <w:bottom w:val="none" w:sz="0" w:space="0" w:color="auto"/>
                        <w:right w:val="none" w:sz="0" w:space="0" w:color="auto"/>
                      </w:divBdr>
                    </w:div>
                    <w:div w:id="1487863961">
                      <w:marLeft w:val="0"/>
                      <w:marRight w:val="0"/>
                      <w:marTop w:val="0"/>
                      <w:marBottom w:val="0"/>
                      <w:divBdr>
                        <w:top w:val="none" w:sz="0" w:space="0" w:color="auto"/>
                        <w:left w:val="none" w:sz="0" w:space="0" w:color="auto"/>
                        <w:bottom w:val="none" w:sz="0" w:space="0" w:color="auto"/>
                        <w:right w:val="none" w:sz="0" w:space="0" w:color="auto"/>
                      </w:divBdr>
                    </w:div>
                    <w:div w:id="1688870095">
                      <w:marLeft w:val="0"/>
                      <w:marRight w:val="0"/>
                      <w:marTop w:val="0"/>
                      <w:marBottom w:val="0"/>
                      <w:divBdr>
                        <w:top w:val="none" w:sz="0" w:space="0" w:color="auto"/>
                        <w:left w:val="none" w:sz="0" w:space="0" w:color="auto"/>
                        <w:bottom w:val="none" w:sz="0" w:space="0" w:color="auto"/>
                        <w:right w:val="none" w:sz="0" w:space="0" w:color="auto"/>
                      </w:divBdr>
                    </w:div>
                    <w:div w:id="1753694755">
                      <w:marLeft w:val="0"/>
                      <w:marRight w:val="0"/>
                      <w:marTop w:val="0"/>
                      <w:marBottom w:val="0"/>
                      <w:divBdr>
                        <w:top w:val="none" w:sz="0" w:space="0" w:color="auto"/>
                        <w:left w:val="none" w:sz="0" w:space="0" w:color="auto"/>
                        <w:bottom w:val="none" w:sz="0" w:space="0" w:color="auto"/>
                        <w:right w:val="none" w:sz="0" w:space="0" w:color="auto"/>
                      </w:divBdr>
                    </w:div>
                    <w:div w:id="1990133118">
                      <w:marLeft w:val="0"/>
                      <w:marRight w:val="0"/>
                      <w:marTop w:val="0"/>
                      <w:marBottom w:val="0"/>
                      <w:divBdr>
                        <w:top w:val="none" w:sz="0" w:space="0" w:color="auto"/>
                        <w:left w:val="none" w:sz="0" w:space="0" w:color="auto"/>
                        <w:bottom w:val="none" w:sz="0" w:space="0" w:color="auto"/>
                        <w:right w:val="none" w:sz="0" w:space="0" w:color="auto"/>
                      </w:divBdr>
                    </w:div>
                  </w:divsChild>
                </w:div>
                <w:div w:id="103501933">
                  <w:marLeft w:val="0"/>
                  <w:marRight w:val="0"/>
                  <w:marTop w:val="0"/>
                  <w:marBottom w:val="0"/>
                  <w:divBdr>
                    <w:top w:val="none" w:sz="0" w:space="0" w:color="auto"/>
                    <w:left w:val="none" w:sz="0" w:space="0" w:color="auto"/>
                    <w:bottom w:val="none" w:sz="0" w:space="0" w:color="auto"/>
                    <w:right w:val="none" w:sz="0" w:space="0" w:color="auto"/>
                  </w:divBdr>
                  <w:divsChild>
                    <w:div w:id="370805137">
                      <w:marLeft w:val="0"/>
                      <w:marRight w:val="0"/>
                      <w:marTop w:val="0"/>
                      <w:marBottom w:val="0"/>
                      <w:divBdr>
                        <w:top w:val="none" w:sz="0" w:space="0" w:color="auto"/>
                        <w:left w:val="none" w:sz="0" w:space="0" w:color="auto"/>
                        <w:bottom w:val="none" w:sz="0" w:space="0" w:color="auto"/>
                        <w:right w:val="none" w:sz="0" w:space="0" w:color="auto"/>
                      </w:divBdr>
                    </w:div>
                  </w:divsChild>
                </w:div>
                <w:div w:id="120652608">
                  <w:marLeft w:val="0"/>
                  <w:marRight w:val="0"/>
                  <w:marTop w:val="0"/>
                  <w:marBottom w:val="0"/>
                  <w:divBdr>
                    <w:top w:val="none" w:sz="0" w:space="0" w:color="auto"/>
                    <w:left w:val="none" w:sz="0" w:space="0" w:color="auto"/>
                    <w:bottom w:val="none" w:sz="0" w:space="0" w:color="auto"/>
                    <w:right w:val="none" w:sz="0" w:space="0" w:color="auto"/>
                  </w:divBdr>
                  <w:divsChild>
                    <w:div w:id="52896885">
                      <w:marLeft w:val="0"/>
                      <w:marRight w:val="0"/>
                      <w:marTop w:val="0"/>
                      <w:marBottom w:val="0"/>
                      <w:divBdr>
                        <w:top w:val="none" w:sz="0" w:space="0" w:color="auto"/>
                        <w:left w:val="none" w:sz="0" w:space="0" w:color="auto"/>
                        <w:bottom w:val="none" w:sz="0" w:space="0" w:color="auto"/>
                        <w:right w:val="none" w:sz="0" w:space="0" w:color="auto"/>
                      </w:divBdr>
                    </w:div>
                    <w:div w:id="161286557">
                      <w:marLeft w:val="0"/>
                      <w:marRight w:val="0"/>
                      <w:marTop w:val="0"/>
                      <w:marBottom w:val="0"/>
                      <w:divBdr>
                        <w:top w:val="none" w:sz="0" w:space="0" w:color="auto"/>
                        <w:left w:val="none" w:sz="0" w:space="0" w:color="auto"/>
                        <w:bottom w:val="none" w:sz="0" w:space="0" w:color="auto"/>
                        <w:right w:val="none" w:sz="0" w:space="0" w:color="auto"/>
                      </w:divBdr>
                    </w:div>
                    <w:div w:id="337848856">
                      <w:marLeft w:val="0"/>
                      <w:marRight w:val="0"/>
                      <w:marTop w:val="0"/>
                      <w:marBottom w:val="0"/>
                      <w:divBdr>
                        <w:top w:val="none" w:sz="0" w:space="0" w:color="auto"/>
                        <w:left w:val="none" w:sz="0" w:space="0" w:color="auto"/>
                        <w:bottom w:val="none" w:sz="0" w:space="0" w:color="auto"/>
                        <w:right w:val="none" w:sz="0" w:space="0" w:color="auto"/>
                      </w:divBdr>
                    </w:div>
                    <w:div w:id="389309718">
                      <w:marLeft w:val="0"/>
                      <w:marRight w:val="0"/>
                      <w:marTop w:val="0"/>
                      <w:marBottom w:val="0"/>
                      <w:divBdr>
                        <w:top w:val="none" w:sz="0" w:space="0" w:color="auto"/>
                        <w:left w:val="none" w:sz="0" w:space="0" w:color="auto"/>
                        <w:bottom w:val="none" w:sz="0" w:space="0" w:color="auto"/>
                        <w:right w:val="none" w:sz="0" w:space="0" w:color="auto"/>
                      </w:divBdr>
                    </w:div>
                    <w:div w:id="392314727">
                      <w:marLeft w:val="0"/>
                      <w:marRight w:val="0"/>
                      <w:marTop w:val="0"/>
                      <w:marBottom w:val="0"/>
                      <w:divBdr>
                        <w:top w:val="none" w:sz="0" w:space="0" w:color="auto"/>
                        <w:left w:val="none" w:sz="0" w:space="0" w:color="auto"/>
                        <w:bottom w:val="none" w:sz="0" w:space="0" w:color="auto"/>
                        <w:right w:val="none" w:sz="0" w:space="0" w:color="auto"/>
                      </w:divBdr>
                    </w:div>
                    <w:div w:id="513689339">
                      <w:marLeft w:val="0"/>
                      <w:marRight w:val="0"/>
                      <w:marTop w:val="0"/>
                      <w:marBottom w:val="0"/>
                      <w:divBdr>
                        <w:top w:val="none" w:sz="0" w:space="0" w:color="auto"/>
                        <w:left w:val="none" w:sz="0" w:space="0" w:color="auto"/>
                        <w:bottom w:val="none" w:sz="0" w:space="0" w:color="auto"/>
                        <w:right w:val="none" w:sz="0" w:space="0" w:color="auto"/>
                      </w:divBdr>
                    </w:div>
                    <w:div w:id="537355519">
                      <w:marLeft w:val="0"/>
                      <w:marRight w:val="0"/>
                      <w:marTop w:val="0"/>
                      <w:marBottom w:val="0"/>
                      <w:divBdr>
                        <w:top w:val="none" w:sz="0" w:space="0" w:color="auto"/>
                        <w:left w:val="none" w:sz="0" w:space="0" w:color="auto"/>
                        <w:bottom w:val="none" w:sz="0" w:space="0" w:color="auto"/>
                        <w:right w:val="none" w:sz="0" w:space="0" w:color="auto"/>
                      </w:divBdr>
                    </w:div>
                    <w:div w:id="594704719">
                      <w:marLeft w:val="0"/>
                      <w:marRight w:val="0"/>
                      <w:marTop w:val="0"/>
                      <w:marBottom w:val="0"/>
                      <w:divBdr>
                        <w:top w:val="none" w:sz="0" w:space="0" w:color="auto"/>
                        <w:left w:val="none" w:sz="0" w:space="0" w:color="auto"/>
                        <w:bottom w:val="none" w:sz="0" w:space="0" w:color="auto"/>
                        <w:right w:val="none" w:sz="0" w:space="0" w:color="auto"/>
                      </w:divBdr>
                    </w:div>
                    <w:div w:id="628048279">
                      <w:marLeft w:val="0"/>
                      <w:marRight w:val="0"/>
                      <w:marTop w:val="0"/>
                      <w:marBottom w:val="0"/>
                      <w:divBdr>
                        <w:top w:val="none" w:sz="0" w:space="0" w:color="auto"/>
                        <w:left w:val="none" w:sz="0" w:space="0" w:color="auto"/>
                        <w:bottom w:val="none" w:sz="0" w:space="0" w:color="auto"/>
                        <w:right w:val="none" w:sz="0" w:space="0" w:color="auto"/>
                      </w:divBdr>
                    </w:div>
                    <w:div w:id="676691142">
                      <w:marLeft w:val="0"/>
                      <w:marRight w:val="0"/>
                      <w:marTop w:val="0"/>
                      <w:marBottom w:val="0"/>
                      <w:divBdr>
                        <w:top w:val="none" w:sz="0" w:space="0" w:color="auto"/>
                        <w:left w:val="none" w:sz="0" w:space="0" w:color="auto"/>
                        <w:bottom w:val="none" w:sz="0" w:space="0" w:color="auto"/>
                        <w:right w:val="none" w:sz="0" w:space="0" w:color="auto"/>
                      </w:divBdr>
                    </w:div>
                    <w:div w:id="726608482">
                      <w:marLeft w:val="0"/>
                      <w:marRight w:val="0"/>
                      <w:marTop w:val="0"/>
                      <w:marBottom w:val="0"/>
                      <w:divBdr>
                        <w:top w:val="none" w:sz="0" w:space="0" w:color="auto"/>
                        <w:left w:val="none" w:sz="0" w:space="0" w:color="auto"/>
                        <w:bottom w:val="none" w:sz="0" w:space="0" w:color="auto"/>
                        <w:right w:val="none" w:sz="0" w:space="0" w:color="auto"/>
                      </w:divBdr>
                    </w:div>
                    <w:div w:id="805241867">
                      <w:marLeft w:val="0"/>
                      <w:marRight w:val="0"/>
                      <w:marTop w:val="0"/>
                      <w:marBottom w:val="0"/>
                      <w:divBdr>
                        <w:top w:val="none" w:sz="0" w:space="0" w:color="auto"/>
                        <w:left w:val="none" w:sz="0" w:space="0" w:color="auto"/>
                        <w:bottom w:val="none" w:sz="0" w:space="0" w:color="auto"/>
                        <w:right w:val="none" w:sz="0" w:space="0" w:color="auto"/>
                      </w:divBdr>
                    </w:div>
                    <w:div w:id="1444377701">
                      <w:marLeft w:val="0"/>
                      <w:marRight w:val="0"/>
                      <w:marTop w:val="0"/>
                      <w:marBottom w:val="0"/>
                      <w:divBdr>
                        <w:top w:val="none" w:sz="0" w:space="0" w:color="auto"/>
                        <w:left w:val="none" w:sz="0" w:space="0" w:color="auto"/>
                        <w:bottom w:val="none" w:sz="0" w:space="0" w:color="auto"/>
                        <w:right w:val="none" w:sz="0" w:space="0" w:color="auto"/>
                      </w:divBdr>
                    </w:div>
                    <w:div w:id="1487236855">
                      <w:marLeft w:val="0"/>
                      <w:marRight w:val="0"/>
                      <w:marTop w:val="0"/>
                      <w:marBottom w:val="0"/>
                      <w:divBdr>
                        <w:top w:val="none" w:sz="0" w:space="0" w:color="auto"/>
                        <w:left w:val="none" w:sz="0" w:space="0" w:color="auto"/>
                        <w:bottom w:val="none" w:sz="0" w:space="0" w:color="auto"/>
                        <w:right w:val="none" w:sz="0" w:space="0" w:color="auto"/>
                      </w:divBdr>
                    </w:div>
                    <w:div w:id="1557273775">
                      <w:marLeft w:val="0"/>
                      <w:marRight w:val="0"/>
                      <w:marTop w:val="0"/>
                      <w:marBottom w:val="0"/>
                      <w:divBdr>
                        <w:top w:val="none" w:sz="0" w:space="0" w:color="auto"/>
                        <w:left w:val="none" w:sz="0" w:space="0" w:color="auto"/>
                        <w:bottom w:val="none" w:sz="0" w:space="0" w:color="auto"/>
                        <w:right w:val="none" w:sz="0" w:space="0" w:color="auto"/>
                      </w:divBdr>
                    </w:div>
                    <w:div w:id="1558280303">
                      <w:marLeft w:val="0"/>
                      <w:marRight w:val="0"/>
                      <w:marTop w:val="0"/>
                      <w:marBottom w:val="0"/>
                      <w:divBdr>
                        <w:top w:val="none" w:sz="0" w:space="0" w:color="auto"/>
                        <w:left w:val="none" w:sz="0" w:space="0" w:color="auto"/>
                        <w:bottom w:val="none" w:sz="0" w:space="0" w:color="auto"/>
                        <w:right w:val="none" w:sz="0" w:space="0" w:color="auto"/>
                      </w:divBdr>
                    </w:div>
                    <w:div w:id="1607224919">
                      <w:marLeft w:val="0"/>
                      <w:marRight w:val="0"/>
                      <w:marTop w:val="0"/>
                      <w:marBottom w:val="0"/>
                      <w:divBdr>
                        <w:top w:val="none" w:sz="0" w:space="0" w:color="auto"/>
                        <w:left w:val="none" w:sz="0" w:space="0" w:color="auto"/>
                        <w:bottom w:val="none" w:sz="0" w:space="0" w:color="auto"/>
                        <w:right w:val="none" w:sz="0" w:space="0" w:color="auto"/>
                      </w:divBdr>
                    </w:div>
                    <w:div w:id="1631863882">
                      <w:marLeft w:val="0"/>
                      <w:marRight w:val="0"/>
                      <w:marTop w:val="0"/>
                      <w:marBottom w:val="0"/>
                      <w:divBdr>
                        <w:top w:val="none" w:sz="0" w:space="0" w:color="auto"/>
                        <w:left w:val="none" w:sz="0" w:space="0" w:color="auto"/>
                        <w:bottom w:val="none" w:sz="0" w:space="0" w:color="auto"/>
                        <w:right w:val="none" w:sz="0" w:space="0" w:color="auto"/>
                      </w:divBdr>
                    </w:div>
                    <w:div w:id="1737390481">
                      <w:marLeft w:val="0"/>
                      <w:marRight w:val="0"/>
                      <w:marTop w:val="0"/>
                      <w:marBottom w:val="0"/>
                      <w:divBdr>
                        <w:top w:val="none" w:sz="0" w:space="0" w:color="auto"/>
                        <w:left w:val="none" w:sz="0" w:space="0" w:color="auto"/>
                        <w:bottom w:val="none" w:sz="0" w:space="0" w:color="auto"/>
                        <w:right w:val="none" w:sz="0" w:space="0" w:color="auto"/>
                      </w:divBdr>
                    </w:div>
                    <w:div w:id="1856264923">
                      <w:marLeft w:val="0"/>
                      <w:marRight w:val="0"/>
                      <w:marTop w:val="0"/>
                      <w:marBottom w:val="0"/>
                      <w:divBdr>
                        <w:top w:val="none" w:sz="0" w:space="0" w:color="auto"/>
                        <w:left w:val="none" w:sz="0" w:space="0" w:color="auto"/>
                        <w:bottom w:val="none" w:sz="0" w:space="0" w:color="auto"/>
                        <w:right w:val="none" w:sz="0" w:space="0" w:color="auto"/>
                      </w:divBdr>
                    </w:div>
                    <w:div w:id="1865970903">
                      <w:marLeft w:val="0"/>
                      <w:marRight w:val="0"/>
                      <w:marTop w:val="0"/>
                      <w:marBottom w:val="0"/>
                      <w:divBdr>
                        <w:top w:val="none" w:sz="0" w:space="0" w:color="auto"/>
                        <w:left w:val="none" w:sz="0" w:space="0" w:color="auto"/>
                        <w:bottom w:val="none" w:sz="0" w:space="0" w:color="auto"/>
                        <w:right w:val="none" w:sz="0" w:space="0" w:color="auto"/>
                      </w:divBdr>
                    </w:div>
                    <w:div w:id="1887719293">
                      <w:marLeft w:val="0"/>
                      <w:marRight w:val="0"/>
                      <w:marTop w:val="0"/>
                      <w:marBottom w:val="0"/>
                      <w:divBdr>
                        <w:top w:val="none" w:sz="0" w:space="0" w:color="auto"/>
                        <w:left w:val="none" w:sz="0" w:space="0" w:color="auto"/>
                        <w:bottom w:val="none" w:sz="0" w:space="0" w:color="auto"/>
                        <w:right w:val="none" w:sz="0" w:space="0" w:color="auto"/>
                      </w:divBdr>
                    </w:div>
                    <w:div w:id="1919823105">
                      <w:marLeft w:val="0"/>
                      <w:marRight w:val="0"/>
                      <w:marTop w:val="0"/>
                      <w:marBottom w:val="0"/>
                      <w:divBdr>
                        <w:top w:val="none" w:sz="0" w:space="0" w:color="auto"/>
                        <w:left w:val="none" w:sz="0" w:space="0" w:color="auto"/>
                        <w:bottom w:val="none" w:sz="0" w:space="0" w:color="auto"/>
                        <w:right w:val="none" w:sz="0" w:space="0" w:color="auto"/>
                      </w:divBdr>
                    </w:div>
                    <w:div w:id="2042319170">
                      <w:marLeft w:val="0"/>
                      <w:marRight w:val="0"/>
                      <w:marTop w:val="0"/>
                      <w:marBottom w:val="0"/>
                      <w:divBdr>
                        <w:top w:val="none" w:sz="0" w:space="0" w:color="auto"/>
                        <w:left w:val="none" w:sz="0" w:space="0" w:color="auto"/>
                        <w:bottom w:val="none" w:sz="0" w:space="0" w:color="auto"/>
                        <w:right w:val="none" w:sz="0" w:space="0" w:color="auto"/>
                      </w:divBdr>
                    </w:div>
                    <w:div w:id="2144040293">
                      <w:marLeft w:val="0"/>
                      <w:marRight w:val="0"/>
                      <w:marTop w:val="0"/>
                      <w:marBottom w:val="0"/>
                      <w:divBdr>
                        <w:top w:val="none" w:sz="0" w:space="0" w:color="auto"/>
                        <w:left w:val="none" w:sz="0" w:space="0" w:color="auto"/>
                        <w:bottom w:val="none" w:sz="0" w:space="0" w:color="auto"/>
                        <w:right w:val="none" w:sz="0" w:space="0" w:color="auto"/>
                      </w:divBdr>
                    </w:div>
                  </w:divsChild>
                </w:div>
                <w:div w:id="132329548">
                  <w:marLeft w:val="0"/>
                  <w:marRight w:val="0"/>
                  <w:marTop w:val="0"/>
                  <w:marBottom w:val="0"/>
                  <w:divBdr>
                    <w:top w:val="none" w:sz="0" w:space="0" w:color="auto"/>
                    <w:left w:val="none" w:sz="0" w:space="0" w:color="auto"/>
                    <w:bottom w:val="none" w:sz="0" w:space="0" w:color="auto"/>
                    <w:right w:val="none" w:sz="0" w:space="0" w:color="auto"/>
                  </w:divBdr>
                  <w:divsChild>
                    <w:div w:id="1802579558">
                      <w:marLeft w:val="0"/>
                      <w:marRight w:val="0"/>
                      <w:marTop w:val="0"/>
                      <w:marBottom w:val="0"/>
                      <w:divBdr>
                        <w:top w:val="none" w:sz="0" w:space="0" w:color="auto"/>
                        <w:left w:val="none" w:sz="0" w:space="0" w:color="auto"/>
                        <w:bottom w:val="none" w:sz="0" w:space="0" w:color="auto"/>
                        <w:right w:val="none" w:sz="0" w:space="0" w:color="auto"/>
                      </w:divBdr>
                    </w:div>
                  </w:divsChild>
                </w:div>
                <w:div w:id="133760708">
                  <w:marLeft w:val="0"/>
                  <w:marRight w:val="0"/>
                  <w:marTop w:val="0"/>
                  <w:marBottom w:val="0"/>
                  <w:divBdr>
                    <w:top w:val="none" w:sz="0" w:space="0" w:color="auto"/>
                    <w:left w:val="none" w:sz="0" w:space="0" w:color="auto"/>
                    <w:bottom w:val="none" w:sz="0" w:space="0" w:color="auto"/>
                    <w:right w:val="none" w:sz="0" w:space="0" w:color="auto"/>
                  </w:divBdr>
                  <w:divsChild>
                    <w:div w:id="1746996669">
                      <w:marLeft w:val="0"/>
                      <w:marRight w:val="0"/>
                      <w:marTop w:val="0"/>
                      <w:marBottom w:val="0"/>
                      <w:divBdr>
                        <w:top w:val="none" w:sz="0" w:space="0" w:color="auto"/>
                        <w:left w:val="none" w:sz="0" w:space="0" w:color="auto"/>
                        <w:bottom w:val="none" w:sz="0" w:space="0" w:color="auto"/>
                        <w:right w:val="none" w:sz="0" w:space="0" w:color="auto"/>
                      </w:divBdr>
                    </w:div>
                  </w:divsChild>
                </w:div>
                <w:div w:id="134301600">
                  <w:marLeft w:val="0"/>
                  <w:marRight w:val="0"/>
                  <w:marTop w:val="0"/>
                  <w:marBottom w:val="0"/>
                  <w:divBdr>
                    <w:top w:val="none" w:sz="0" w:space="0" w:color="auto"/>
                    <w:left w:val="none" w:sz="0" w:space="0" w:color="auto"/>
                    <w:bottom w:val="none" w:sz="0" w:space="0" w:color="auto"/>
                    <w:right w:val="none" w:sz="0" w:space="0" w:color="auto"/>
                  </w:divBdr>
                  <w:divsChild>
                    <w:div w:id="184832052">
                      <w:marLeft w:val="0"/>
                      <w:marRight w:val="0"/>
                      <w:marTop w:val="0"/>
                      <w:marBottom w:val="0"/>
                      <w:divBdr>
                        <w:top w:val="none" w:sz="0" w:space="0" w:color="auto"/>
                        <w:left w:val="none" w:sz="0" w:space="0" w:color="auto"/>
                        <w:bottom w:val="none" w:sz="0" w:space="0" w:color="auto"/>
                        <w:right w:val="none" w:sz="0" w:space="0" w:color="auto"/>
                      </w:divBdr>
                    </w:div>
                    <w:div w:id="323509763">
                      <w:marLeft w:val="0"/>
                      <w:marRight w:val="0"/>
                      <w:marTop w:val="0"/>
                      <w:marBottom w:val="0"/>
                      <w:divBdr>
                        <w:top w:val="none" w:sz="0" w:space="0" w:color="auto"/>
                        <w:left w:val="none" w:sz="0" w:space="0" w:color="auto"/>
                        <w:bottom w:val="none" w:sz="0" w:space="0" w:color="auto"/>
                        <w:right w:val="none" w:sz="0" w:space="0" w:color="auto"/>
                      </w:divBdr>
                    </w:div>
                    <w:div w:id="525755650">
                      <w:marLeft w:val="0"/>
                      <w:marRight w:val="0"/>
                      <w:marTop w:val="0"/>
                      <w:marBottom w:val="0"/>
                      <w:divBdr>
                        <w:top w:val="none" w:sz="0" w:space="0" w:color="auto"/>
                        <w:left w:val="none" w:sz="0" w:space="0" w:color="auto"/>
                        <w:bottom w:val="none" w:sz="0" w:space="0" w:color="auto"/>
                        <w:right w:val="none" w:sz="0" w:space="0" w:color="auto"/>
                      </w:divBdr>
                    </w:div>
                    <w:div w:id="674647693">
                      <w:marLeft w:val="0"/>
                      <w:marRight w:val="0"/>
                      <w:marTop w:val="0"/>
                      <w:marBottom w:val="0"/>
                      <w:divBdr>
                        <w:top w:val="none" w:sz="0" w:space="0" w:color="auto"/>
                        <w:left w:val="none" w:sz="0" w:space="0" w:color="auto"/>
                        <w:bottom w:val="none" w:sz="0" w:space="0" w:color="auto"/>
                        <w:right w:val="none" w:sz="0" w:space="0" w:color="auto"/>
                      </w:divBdr>
                    </w:div>
                    <w:div w:id="1185437047">
                      <w:marLeft w:val="0"/>
                      <w:marRight w:val="0"/>
                      <w:marTop w:val="0"/>
                      <w:marBottom w:val="0"/>
                      <w:divBdr>
                        <w:top w:val="none" w:sz="0" w:space="0" w:color="auto"/>
                        <w:left w:val="none" w:sz="0" w:space="0" w:color="auto"/>
                        <w:bottom w:val="none" w:sz="0" w:space="0" w:color="auto"/>
                        <w:right w:val="none" w:sz="0" w:space="0" w:color="auto"/>
                      </w:divBdr>
                    </w:div>
                    <w:div w:id="1513646235">
                      <w:marLeft w:val="0"/>
                      <w:marRight w:val="0"/>
                      <w:marTop w:val="0"/>
                      <w:marBottom w:val="0"/>
                      <w:divBdr>
                        <w:top w:val="none" w:sz="0" w:space="0" w:color="auto"/>
                        <w:left w:val="none" w:sz="0" w:space="0" w:color="auto"/>
                        <w:bottom w:val="none" w:sz="0" w:space="0" w:color="auto"/>
                        <w:right w:val="none" w:sz="0" w:space="0" w:color="auto"/>
                      </w:divBdr>
                    </w:div>
                    <w:div w:id="2078747651">
                      <w:marLeft w:val="0"/>
                      <w:marRight w:val="0"/>
                      <w:marTop w:val="0"/>
                      <w:marBottom w:val="0"/>
                      <w:divBdr>
                        <w:top w:val="none" w:sz="0" w:space="0" w:color="auto"/>
                        <w:left w:val="none" w:sz="0" w:space="0" w:color="auto"/>
                        <w:bottom w:val="none" w:sz="0" w:space="0" w:color="auto"/>
                        <w:right w:val="none" w:sz="0" w:space="0" w:color="auto"/>
                      </w:divBdr>
                    </w:div>
                  </w:divsChild>
                </w:div>
                <w:div w:id="158158958">
                  <w:marLeft w:val="0"/>
                  <w:marRight w:val="0"/>
                  <w:marTop w:val="0"/>
                  <w:marBottom w:val="0"/>
                  <w:divBdr>
                    <w:top w:val="none" w:sz="0" w:space="0" w:color="auto"/>
                    <w:left w:val="none" w:sz="0" w:space="0" w:color="auto"/>
                    <w:bottom w:val="none" w:sz="0" w:space="0" w:color="auto"/>
                    <w:right w:val="none" w:sz="0" w:space="0" w:color="auto"/>
                  </w:divBdr>
                  <w:divsChild>
                    <w:div w:id="813715789">
                      <w:marLeft w:val="0"/>
                      <w:marRight w:val="0"/>
                      <w:marTop w:val="0"/>
                      <w:marBottom w:val="0"/>
                      <w:divBdr>
                        <w:top w:val="none" w:sz="0" w:space="0" w:color="auto"/>
                        <w:left w:val="none" w:sz="0" w:space="0" w:color="auto"/>
                        <w:bottom w:val="none" w:sz="0" w:space="0" w:color="auto"/>
                        <w:right w:val="none" w:sz="0" w:space="0" w:color="auto"/>
                      </w:divBdr>
                    </w:div>
                  </w:divsChild>
                </w:div>
                <w:div w:id="164975126">
                  <w:marLeft w:val="0"/>
                  <w:marRight w:val="0"/>
                  <w:marTop w:val="0"/>
                  <w:marBottom w:val="0"/>
                  <w:divBdr>
                    <w:top w:val="none" w:sz="0" w:space="0" w:color="auto"/>
                    <w:left w:val="none" w:sz="0" w:space="0" w:color="auto"/>
                    <w:bottom w:val="none" w:sz="0" w:space="0" w:color="auto"/>
                    <w:right w:val="none" w:sz="0" w:space="0" w:color="auto"/>
                  </w:divBdr>
                  <w:divsChild>
                    <w:div w:id="34896278">
                      <w:marLeft w:val="0"/>
                      <w:marRight w:val="0"/>
                      <w:marTop w:val="0"/>
                      <w:marBottom w:val="0"/>
                      <w:divBdr>
                        <w:top w:val="none" w:sz="0" w:space="0" w:color="auto"/>
                        <w:left w:val="none" w:sz="0" w:space="0" w:color="auto"/>
                        <w:bottom w:val="none" w:sz="0" w:space="0" w:color="auto"/>
                        <w:right w:val="none" w:sz="0" w:space="0" w:color="auto"/>
                      </w:divBdr>
                    </w:div>
                    <w:div w:id="293099781">
                      <w:marLeft w:val="0"/>
                      <w:marRight w:val="0"/>
                      <w:marTop w:val="0"/>
                      <w:marBottom w:val="0"/>
                      <w:divBdr>
                        <w:top w:val="none" w:sz="0" w:space="0" w:color="auto"/>
                        <w:left w:val="none" w:sz="0" w:space="0" w:color="auto"/>
                        <w:bottom w:val="none" w:sz="0" w:space="0" w:color="auto"/>
                        <w:right w:val="none" w:sz="0" w:space="0" w:color="auto"/>
                      </w:divBdr>
                    </w:div>
                    <w:div w:id="406416777">
                      <w:marLeft w:val="0"/>
                      <w:marRight w:val="0"/>
                      <w:marTop w:val="0"/>
                      <w:marBottom w:val="0"/>
                      <w:divBdr>
                        <w:top w:val="none" w:sz="0" w:space="0" w:color="auto"/>
                        <w:left w:val="none" w:sz="0" w:space="0" w:color="auto"/>
                        <w:bottom w:val="none" w:sz="0" w:space="0" w:color="auto"/>
                        <w:right w:val="none" w:sz="0" w:space="0" w:color="auto"/>
                      </w:divBdr>
                    </w:div>
                    <w:div w:id="885677112">
                      <w:marLeft w:val="0"/>
                      <w:marRight w:val="0"/>
                      <w:marTop w:val="0"/>
                      <w:marBottom w:val="0"/>
                      <w:divBdr>
                        <w:top w:val="none" w:sz="0" w:space="0" w:color="auto"/>
                        <w:left w:val="none" w:sz="0" w:space="0" w:color="auto"/>
                        <w:bottom w:val="none" w:sz="0" w:space="0" w:color="auto"/>
                        <w:right w:val="none" w:sz="0" w:space="0" w:color="auto"/>
                      </w:divBdr>
                    </w:div>
                    <w:div w:id="887112338">
                      <w:marLeft w:val="0"/>
                      <w:marRight w:val="0"/>
                      <w:marTop w:val="0"/>
                      <w:marBottom w:val="0"/>
                      <w:divBdr>
                        <w:top w:val="none" w:sz="0" w:space="0" w:color="auto"/>
                        <w:left w:val="none" w:sz="0" w:space="0" w:color="auto"/>
                        <w:bottom w:val="none" w:sz="0" w:space="0" w:color="auto"/>
                        <w:right w:val="none" w:sz="0" w:space="0" w:color="auto"/>
                      </w:divBdr>
                    </w:div>
                    <w:div w:id="1190605028">
                      <w:marLeft w:val="0"/>
                      <w:marRight w:val="0"/>
                      <w:marTop w:val="0"/>
                      <w:marBottom w:val="0"/>
                      <w:divBdr>
                        <w:top w:val="none" w:sz="0" w:space="0" w:color="auto"/>
                        <w:left w:val="none" w:sz="0" w:space="0" w:color="auto"/>
                        <w:bottom w:val="none" w:sz="0" w:space="0" w:color="auto"/>
                        <w:right w:val="none" w:sz="0" w:space="0" w:color="auto"/>
                      </w:divBdr>
                    </w:div>
                    <w:div w:id="1295255933">
                      <w:marLeft w:val="0"/>
                      <w:marRight w:val="0"/>
                      <w:marTop w:val="0"/>
                      <w:marBottom w:val="0"/>
                      <w:divBdr>
                        <w:top w:val="none" w:sz="0" w:space="0" w:color="auto"/>
                        <w:left w:val="none" w:sz="0" w:space="0" w:color="auto"/>
                        <w:bottom w:val="none" w:sz="0" w:space="0" w:color="auto"/>
                        <w:right w:val="none" w:sz="0" w:space="0" w:color="auto"/>
                      </w:divBdr>
                    </w:div>
                    <w:div w:id="1665739159">
                      <w:marLeft w:val="0"/>
                      <w:marRight w:val="0"/>
                      <w:marTop w:val="0"/>
                      <w:marBottom w:val="0"/>
                      <w:divBdr>
                        <w:top w:val="none" w:sz="0" w:space="0" w:color="auto"/>
                        <w:left w:val="none" w:sz="0" w:space="0" w:color="auto"/>
                        <w:bottom w:val="none" w:sz="0" w:space="0" w:color="auto"/>
                        <w:right w:val="none" w:sz="0" w:space="0" w:color="auto"/>
                      </w:divBdr>
                    </w:div>
                    <w:div w:id="2113741717">
                      <w:marLeft w:val="0"/>
                      <w:marRight w:val="0"/>
                      <w:marTop w:val="0"/>
                      <w:marBottom w:val="0"/>
                      <w:divBdr>
                        <w:top w:val="none" w:sz="0" w:space="0" w:color="auto"/>
                        <w:left w:val="none" w:sz="0" w:space="0" w:color="auto"/>
                        <w:bottom w:val="none" w:sz="0" w:space="0" w:color="auto"/>
                        <w:right w:val="none" w:sz="0" w:space="0" w:color="auto"/>
                      </w:divBdr>
                    </w:div>
                  </w:divsChild>
                </w:div>
                <w:div w:id="188032779">
                  <w:marLeft w:val="0"/>
                  <w:marRight w:val="0"/>
                  <w:marTop w:val="0"/>
                  <w:marBottom w:val="0"/>
                  <w:divBdr>
                    <w:top w:val="none" w:sz="0" w:space="0" w:color="auto"/>
                    <w:left w:val="none" w:sz="0" w:space="0" w:color="auto"/>
                    <w:bottom w:val="none" w:sz="0" w:space="0" w:color="auto"/>
                    <w:right w:val="none" w:sz="0" w:space="0" w:color="auto"/>
                  </w:divBdr>
                  <w:divsChild>
                    <w:div w:id="59638916">
                      <w:marLeft w:val="0"/>
                      <w:marRight w:val="0"/>
                      <w:marTop w:val="0"/>
                      <w:marBottom w:val="0"/>
                      <w:divBdr>
                        <w:top w:val="none" w:sz="0" w:space="0" w:color="auto"/>
                        <w:left w:val="none" w:sz="0" w:space="0" w:color="auto"/>
                        <w:bottom w:val="none" w:sz="0" w:space="0" w:color="auto"/>
                        <w:right w:val="none" w:sz="0" w:space="0" w:color="auto"/>
                      </w:divBdr>
                    </w:div>
                    <w:div w:id="73817234">
                      <w:marLeft w:val="0"/>
                      <w:marRight w:val="0"/>
                      <w:marTop w:val="0"/>
                      <w:marBottom w:val="0"/>
                      <w:divBdr>
                        <w:top w:val="none" w:sz="0" w:space="0" w:color="auto"/>
                        <w:left w:val="none" w:sz="0" w:space="0" w:color="auto"/>
                        <w:bottom w:val="none" w:sz="0" w:space="0" w:color="auto"/>
                        <w:right w:val="none" w:sz="0" w:space="0" w:color="auto"/>
                      </w:divBdr>
                    </w:div>
                    <w:div w:id="97065155">
                      <w:marLeft w:val="0"/>
                      <w:marRight w:val="0"/>
                      <w:marTop w:val="0"/>
                      <w:marBottom w:val="0"/>
                      <w:divBdr>
                        <w:top w:val="none" w:sz="0" w:space="0" w:color="auto"/>
                        <w:left w:val="none" w:sz="0" w:space="0" w:color="auto"/>
                        <w:bottom w:val="none" w:sz="0" w:space="0" w:color="auto"/>
                        <w:right w:val="none" w:sz="0" w:space="0" w:color="auto"/>
                      </w:divBdr>
                    </w:div>
                    <w:div w:id="159346979">
                      <w:marLeft w:val="0"/>
                      <w:marRight w:val="0"/>
                      <w:marTop w:val="0"/>
                      <w:marBottom w:val="0"/>
                      <w:divBdr>
                        <w:top w:val="none" w:sz="0" w:space="0" w:color="auto"/>
                        <w:left w:val="none" w:sz="0" w:space="0" w:color="auto"/>
                        <w:bottom w:val="none" w:sz="0" w:space="0" w:color="auto"/>
                        <w:right w:val="none" w:sz="0" w:space="0" w:color="auto"/>
                      </w:divBdr>
                    </w:div>
                    <w:div w:id="173499778">
                      <w:marLeft w:val="0"/>
                      <w:marRight w:val="0"/>
                      <w:marTop w:val="0"/>
                      <w:marBottom w:val="0"/>
                      <w:divBdr>
                        <w:top w:val="none" w:sz="0" w:space="0" w:color="auto"/>
                        <w:left w:val="none" w:sz="0" w:space="0" w:color="auto"/>
                        <w:bottom w:val="none" w:sz="0" w:space="0" w:color="auto"/>
                        <w:right w:val="none" w:sz="0" w:space="0" w:color="auto"/>
                      </w:divBdr>
                    </w:div>
                    <w:div w:id="397746901">
                      <w:marLeft w:val="0"/>
                      <w:marRight w:val="0"/>
                      <w:marTop w:val="0"/>
                      <w:marBottom w:val="0"/>
                      <w:divBdr>
                        <w:top w:val="none" w:sz="0" w:space="0" w:color="auto"/>
                        <w:left w:val="none" w:sz="0" w:space="0" w:color="auto"/>
                        <w:bottom w:val="none" w:sz="0" w:space="0" w:color="auto"/>
                        <w:right w:val="none" w:sz="0" w:space="0" w:color="auto"/>
                      </w:divBdr>
                    </w:div>
                    <w:div w:id="658768529">
                      <w:marLeft w:val="0"/>
                      <w:marRight w:val="0"/>
                      <w:marTop w:val="0"/>
                      <w:marBottom w:val="0"/>
                      <w:divBdr>
                        <w:top w:val="none" w:sz="0" w:space="0" w:color="auto"/>
                        <w:left w:val="none" w:sz="0" w:space="0" w:color="auto"/>
                        <w:bottom w:val="none" w:sz="0" w:space="0" w:color="auto"/>
                        <w:right w:val="none" w:sz="0" w:space="0" w:color="auto"/>
                      </w:divBdr>
                    </w:div>
                    <w:div w:id="750396890">
                      <w:marLeft w:val="0"/>
                      <w:marRight w:val="0"/>
                      <w:marTop w:val="0"/>
                      <w:marBottom w:val="0"/>
                      <w:divBdr>
                        <w:top w:val="none" w:sz="0" w:space="0" w:color="auto"/>
                        <w:left w:val="none" w:sz="0" w:space="0" w:color="auto"/>
                        <w:bottom w:val="none" w:sz="0" w:space="0" w:color="auto"/>
                        <w:right w:val="none" w:sz="0" w:space="0" w:color="auto"/>
                      </w:divBdr>
                    </w:div>
                    <w:div w:id="861043947">
                      <w:marLeft w:val="0"/>
                      <w:marRight w:val="0"/>
                      <w:marTop w:val="0"/>
                      <w:marBottom w:val="0"/>
                      <w:divBdr>
                        <w:top w:val="none" w:sz="0" w:space="0" w:color="auto"/>
                        <w:left w:val="none" w:sz="0" w:space="0" w:color="auto"/>
                        <w:bottom w:val="none" w:sz="0" w:space="0" w:color="auto"/>
                        <w:right w:val="none" w:sz="0" w:space="0" w:color="auto"/>
                      </w:divBdr>
                    </w:div>
                    <w:div w:id="982195353">
                      <w:marLeft w:val="0"/>
                      <w:marRight w:val="0"/>
                      <w:marTop w:val="0"/>
                      <w:marBottom w:val="0"/>
                      <w:divBdr>
                        <w:top w:val="none" w:sz="0" w:space="0" w:color="auto"/>
                        <w:left w:val="none" w:sz="0" w:space="0" w:color="auto"/>
                        <w:bottom w:val="none" w:sz="0" w:space="0" w:color="auto"/>
                        <w:right w:val="none" w:sz="0" w:space="0" w:color="auto"/>
                      </w:divBdr>
                    </w:div>
                    <w:div w:id="1021853210">
                      <w:marLeft w:val="0"/>
                      <w:marRight w:val="0"/>
                      <w:marTop w:val="0"/>
                      <w:marBottom w:val="0"/>
                      <w:divBdr>
                        <w:top w:val="none" w:sz="0" w:space="0" w:color="auto"/>
                        <w:left w:val="none" w:sz="0" w:space="0" w:color="auto"/>
                        <w:bottom w:val="none" w:sz="0" w:space="0" w:color="auto"/>
                        <w:right w:val="none" w:sz="0" w:space="0" w:color="auto"/>
                      </w:divBdr>
                    </w:div>
                    <w:div w:id="1307318583">
                      <w:marLeft w:val="0"/>
                      <w:marRight w:val="0"/>
                      <w:marTop w:val="0"/>
                      <w:marBottom w:val="0"/>
                      <w:divBdr>
                        <w:top w:val="none" w:sz="0" w:space="0" w:color="auto"/>
                        <w:left w:val="none" w:sz="0" w:space="0" w:color="auto"/>
                        <w:bottom w:val="none" w:sz="0" w:space="0" w:color="auto"/>
                        <w:right w:val="none" w:sz="0" w:space="0" w:color="auto"/>
                      </w:divBdr>
                    </w:div>
                    <w:div w:id="1399549090">
                      <w:marLeft w:val="0"/>
                      <w:marRight w:val="0"/>
                      <w:marTop w:val="0"/>
                      <w:marBottom w:val="0"/>
                      <w:divBdr>
                        <w:top w:val="none" w:sz="0" w:space="0" w:color="auto"/>
                        <w:left w:val="none" w:sz="0" w:space="0" w:color="auto"/>
                        <w:bottom w:val="none" w:sz="0" w:space="0" w:color="auto"/>
                        <w:right w:val="none" w:sz="0" w:space="0" w:color="auto"/>
                      </w:divBdr>
                    </w:div>
                    <w:div w:id="1488017122">
                      <w:marLeft w:val="0"/>
                      <w:marRight w:val="0"/>
                      <w:marTop w:val="0"/>
                      <w:marBottom w:val="0"/>
                      <w:divBdr>
                        <w:top w:val="none" w:sz="0" w:space="0" w:color="auto"/>
                        <w:left w:val="none" w:sz="0" w:space="0" w:color="auto"/>
                        <w:bottom w:val="none" w:sz="0" w:space="0" w:color="auto"/>
                        <w:right w:val="none" w:sz="0" w:space="0" w:color="auto"/>
                      </w:divBdr>
                    </w:div>
                    <w:div w:id="1634171803">
                      <w:marLeft w:val="0"/>
                      <w:marRight w:val="0"/>
                      <w:marTop w:val="0"/>
                      <w:marBottom w:val="0"/>
                      <w:divBdr>
                        <w:top w:val="none" w:sz="0" w:space="0" w:color="auto"/>
                        <w:left w:val="none" w:sz="0" w:space="0" w:color="auto"/>
                        <w:bottom w:val="none" w:sz="0" w:space="0" w:color="auto"/>
                        <w:right w:val="none" w:sz="0" w:space="0" w:color="auto"/>
                      </w:divBdr>
                    </w:div>
                    <w:div w:id="1915233888">
                      <w:marLeft w:val="0"/>
                      <w:marRight w:val="0"/>
                      <w:marTop w:val="0"/>
                      <w:marBottom w:val="0"/>
                      <w:divBdr>
                        <w:top w:val="none" w:sz="0" w:space="0" w:color="auto"/>
                        <w:left w:val="none" w:sz="0" w:space="0" w:color="auto"/>
                        <w:bottom w:val="none" w:sz="0" w:space="0" w:color="auto"/>
                        <w:right w:val="none" w:sz="0" w:space="0" w:color="auto"/>
                      </w:divBdr>
                    </w:div>
                    <w:div w:id="1982927039">
                      <w:marLeft w:val="0"/>
                      <w:marRight w:val="0"/>
                      <w:marTop w:val="0"/>
                      <w:marBottom w:val="0"/>
                      <w:divBdr>
                        <w:top w:val="none" w:sz="0" w:space="0" w:color="auto"/>
                        <w:left w:val="none" w:sz="0" w:space="0" w:color="auto"/>
                        <w:bottom w:val="none" w:sz="0" w:space="0" w:color="auto"/>
                        <w:right w:val="none" w:sz="0" w:space="0" w:color="auto"/>
                      </w:divBdr>
                    </w:div>
                    <w:div w:id="2026906742">
                      <w:marLeft w:val="0"/>
                      <w:marRight w:val="0"/>
                      <w:marTop w:val="0"/>
                      <w:marBottom w:val="0"/>
                      <w:divBdr>
                        <w:top w:val="none" w:sz="0" w:space="0" w:color="auto"/>
                        <w:left w:val="none" w:sz="0" w:space="0" w:color="auto"/>
                        <w:bottom w:val="none" w:sz="0" w:space="0" w:color="auto"/>
                        <w:right w:val="none" w:sz="0" w:space="0" w:color="auto"/>
                      </w:divBdr>
                    </w:div>
                    <w:div w:id="2039502342">
                      <w:marLeft w:val="0"/>
                      <w:marRight w:val="0"/>
                      <w:marTop w:val="0"/>
                      <w:marBottom w:val="0"/>
                      <w:divBdr>
                        <w:top w:val="none" w:sz="0" w:space="0" w:color="auto"/>
                        <w:left w:val="none" w:sz="0" w:space="0" w:color="auto"/>
                        <w:bottom w:val="none" w:sz="0" w:space="0" w:color="auto"/>
                        <w:right w:val="none" w:sz="0" w:space="0" w:color="auto"/>
                      </w:divBdr>
                    </w:div>
                    <w:div w:id="2076580973">
                      <w:marLeft w:val="0"/>
                      <w:marRight w:val="0"/>
                      <w:marTop w:val="0"/>
                      <w:marBottom w:val="0"/>
                      <w:divBdr>
                        <w:top w:val="none" w:sz="0" w:space="0" w:color="auto"/>
                        <w:left w:val="none" w:sz="0" w:space="0" w:color="auto"/>
                        <w:bottom w:val="none" w:sz="0" w:space="0" w:color="auto"/>
                        <w:right w:val="none" w:sz="0" w:space="0" w:color="auto"/>
                      </w:divBdr>
                    </w:div>
                  </w:divsChild>
                </w:div>
                <w:div w:id="213741773">
                  <w:marLeft w:val="0"/>
                  <w:marRight w:val="0"/>
                  <w:marTop w:val="0"/>
                  <w:marBottom w:val="0"/>
                  <w:divBdr>
                    <w:top w:val="none" w:sz="0" w:space="0" w:color="auto"/>
                    <w:left w:val="none" w:sz="0" w:space="0" w:color="auto"/>
                    <w:bottom w:val="none" w:sz="0" w:space="0" w:color="auto"/>
                    <w:right w:val="none" w:sz="0" w:space="0" w:color="auto"/>
                  </w:divBdr>
                  <w:divsChild>
                    <w:div w:id="454061299">
                      <w:marLeft w:val="0"/>
                      <w:marRight w:val="0"/>
                      <w:marTop w:val="0"/>
                      <w:marBottom w:val="0"/>
                      <w:divBdr>
                        <w:top w:val="none" w:sz="0" w:space="0" w:color="auto"/>
                        <w:left w:val="none" w:sz="0" w:space="0" w:color="auto"/>
                        <w:bottom w:val="none" w:sz="0" w:space="0" w:color="auto"/>
                        <w:right w:val="none" w:sz="0" w:space="0" w:color="auto"/>
                      </w:divBdr>
                    </w:div>
                    <w:div w:id="1450971294">
                      <w:marLeft w:val="0"/>
                      <w:marRight w:val="0"/>
                      <w:marTop w:val="0"/>
                      <w:marBottom w:val="0"/>
                      <w:divBdr>
                        <w:top w:val="none" w:sz="0" w:space="0" w:color="auto"/>
                        <w:left w:val="none" w:sz="0" w:space="0" w:color="auto"/>
                        <w:bottom w:val="none" w:sz="0" w:space="0" w:color="auto"/>
                        <w:right w:val="none" w:sz="0" w:space="0" w:color="auto"/>
                      </w:divBdr>
                    </w:div>
                    <w:div w:id="1957522514">
                      <w:marLeft w:val="0"/>
                      <w:marRight w:val="0"/>
                      <w:marTop w:val="0"/>
                      <w:marBottom w:val="0"/>
                      <w:divBdr>
                        <w:top w:val="none" w:sz="0" w:space="0" w:color="auto"/>
                        <w:left w:val="none" w:sz="0" w:space="0" w:color="auto"/>
                        <w:bottom w:val="none" w:sz="0" w:space="0" w:color="auto"/>
                        <w:right w:val="none" w:sz="0" w:space="0" w:color="auto"/>
                      </w:divBdr>
                    </w:div>
                  </w:divsChild>
                </w:div>
                <w:div w:id="238028278">
                  <w:marLeft w:val="0"/>
                  <w:marRight w:val="0"/>
                  <w:marTop w:val="0"/>
                  <w:marBottom w:val="0"/>
                  <w:divBdr>
                    <w:top w:val="none" w:sz="0" w:space="0" w:color="auto"/>
                    <w:left w:val="none" w:sz="0" w:space="0" w:color="auto"/>
                    <w:bottom w:val="none" w:sz="0" w:space="0" w:color="auto"/>
                    <w:right w:val="none" w:sz="0" w:space="0" w:color="auto"/>
                  </w:divBdr>
                  <w:divsChild>
                    <w:div w:id="449788519">
                      <w:marLeft w:val="0"/>
                      <w:marRight w:val="0"/>
                      <w:marTop w:val="0"/>
                      <w:marBottom w:val="0"/>
                      <w:divBdr>
                        <w:top w:val="none" w:sz="0" w:space="0" w:color="auto"/>
                        <w:left w:val="none" w:sz="0" w:space="0" w:color="auto"/>
                        <w:bottom w:val="none" w:sz="0" w:space="0" w:color="auto"/>
                        <w:right w:val="none" w:sz="0" w:space="0" w:color="auto"/>
                      </w:divBdr>
                    </w:div>
                    <w:div w:id="707949817">
                      <w:marLeft w:val="0"/>
                      <w:marRight w:val="0"/>
                      <w:marTop w:val="0"/>
                      <w:marBottom w:val="0"/>
                      <w:divBdr>
                        <w:top w:val="none" w:sz="0" w:space="0" w:color="auto"/>
                        <w:left w:val="none" w:sz="0" w:space="0" w:color="auto"/>
                        <w:bottom w:val="none" w:sz="0" w:space="0" w:color="auto"/>
                        <w:right w:val="none" w:sz="0" w:space="0" w:color="auto"/>
                      </w:divBdr>
                    </w:div>
                    <w:div w:id="722026858">
                      <w:marLeft w:val="0"/>
                      <w:marRight w:val="0"/>
                      <w:marTop w:val="0"/>
                      <w:marBottom w:val="0"/>
                      <w:divBdr>
                        <w:top w:val="none" w:sz="0" w:space="0" w:color="auto"/>
                        <w:left w:val="none" w:sz="0" w:space="0" w:color="auto"/>
                        <w:bottom w:val="none" w:sz="0" w:space="0" w:color="auto"/>
                        <w:right w:val="none" w:sz="0" w:space="0" w:color="auto"/>
                      </w:divBdr>
                    </w:div>
                    <w:div w:id="767232402">
                      <w:marLeft w:val="0"/>
                      <w:marRight w:val="0"/>
                      <w:marTop w:val="0"/>
                      <w:marBottom w:val="0"/>
                      <w:divBdr>
                        <w:top w:val="none" w:sz="0" w:space="0" w:color="auto"/>
                        <w:left w:val="none" w:sz="0" w:space="0" w:color="auto"/>
                        <w:bottom w:val="none" w:sz="0" w:space="0" w:color="auto"/>
                        <w:right w:val="none" w:sz="0" w:space="0" w:color="auto"/>
                      </w:divBdr>
                    </w:div>
                    <w:div w:id="831264613">
                      <w:marLeft w:val="0"/>
                      <w:marRight w:val="0"/>
                      <w:marTop w:val="0"/>
                      <w:marBottom w:val="0"/>
                      <w:divBdr>
                        <w:top w:val="none" w:sz="0" w:space="0" w:color="auto"/>
                        <w:left w:val="none" w:sz="0" w:space="0" w:color="auto"/>
                        <w:bottom w:val="none" w:sz="0" w:space="0" w:color="auto"/>
                        <w:right w:val="none" w:sz="0" w:space="0" w:color="auto"/>
                      </w:divBdr>
                    </w:div>
                    <w:div w:id="1133206926">
                      <w:marLeft w:val="0"/>
                      <w:marRight w:val="0"/>
                      <w:marTop w:val="0"/>
                      <w:marBottom w:val="0"/>
                      <w:divBdr>
                        <w:top w:val="none" w:sz="0" w:space="0" w:color="auto"/>
                        <w:left w:val="none" w:sz="0" w:space="0" w:color="auto"/>
                        <w:bottom w:val="none" w:sz="0" w:space="0" w:color="auto"/>
                        <w:right w:val="none" w:sz="0" w:space="0" w:color="auto"/>
                      </w:divBdr>
                    </w:div>
                  </w:divsChild>
                </w:div>
                <w:div w:id="242833725">
                  <w:marLeft w:val="0"/>
                  <w:marRight w:val="0"/>
                  <w:marTop w:val="0"/>
                  <w:marBottom w:val="0"/>
                  <w:divBdr>
                    <w:top w:val="none" w:sz="0" w:space="0" w:color="auto"/>
                    <w:left w:val="none" w:sz="0" w:space="0" w:color="auto"/>
                    <w:bottom w:val="none" w:sz="0" w:space="0" w:color="auto"/>
                    <w:right w:val="none" w:sz="0" w:space="0" w:color="auto"/>
                  </w:divBdr>
                  <w:divsChild>
                    <w:div w:id="511140804">
                      <w:marLeft w:val="0"/>
                      <w:marRight w:val="0"/>
                      <w:marTop w:val="0"/>
                      <w:marBottom w:val="0"/>
                      <w:divBdr>
                        <w:top w:val="none" w:sz="0" w:space="0" w:color="auto"/>
                        <w:left w:val="none" w:sz="0" w:space="0" w:color="auto"/>
                        <w:bottom w:val="none" w:sz="0" w:space="0" w:color="auto"/>
                        <w:right w:val="none" w:sz="0" w:space="0" w:color="auto"/>
                      </w:divBdr>
                    </w:div>
                  </w:divsChild>
                </w:div>
                <w:div w:id="254167025">
                  <w:marLeft w:val="0"/>
                  <w:marRight w:val="0"/>
                  <w:marTop w:val="0"/>
                  <w:marBottom w:val="0"/>
                  <w:divBdr>
                    <w:top w:val="none" w:sz="0" w:space="0" w:color="auto"/>
                    <w:left w:val="none" w:sz="0" w:space="0" w:color="auto"/>
                    <w:bottom w:val="none" w:sz="0" w:space="0" w:color="auto"/>
                    <w:right w:val="none" w:sz="0" w:space="0" w:color="auto"/>
                  </w:divBdr>
                  <w:divsChild>
                    <w:div w:id="1029405516">
                      <w:marLeft w:val="0"/>
                      <w:marRight w:val="0"/>
                      <w:marTop w:val="0"/>
                      <w:marBottom w:val="0"/>
                      <w:divBdr>
                        <w:top w:val="none" w:sz="0" w:space="0" w:color="auto"/>
                        <w:left w:val="none" w:sz="0" w:space="0" w:color="auto"/>
                        <w:bottom w:val="none" w:sz="0" w:space="0" w:color="auto"/>
                        <w:right w:val="none" w:sz="0" w:space="0" w:color="auto"/>
                      </w:divBdr>
                    </w:div>
                    <w:div w:id="1147893110">
                      <w:marLeft w:val="0"/>
                      <w:marRight w:val="0"/>
                      <w:marTop w:val="0"/>
                      <w:marBottom w:val="0"/>
                      <w:divBdr>
                        <w:top w:val="none" w:sz="0" w:space="0" w:color="auto"/>
                        <w:left w:val="none" w:sz="0" w:space="0" w:color="auto"/>
                        <w:bottom w:val="none" w:sz="0" w:space="0" w:color="auto"/>
                        <w:right w:val="none" w:sz="0" w:space="0" w:color="auto"/>
                      </w:divBdr>
                    </w:div>
                    <w:div w:id="1826697143">
                      <w:marLeft w:val="0"/>
                      <w:marRight w:val="0"/>
                      <w:marTop w:val="0"/>
                      <w:marBottom w:val="0"/>
                      <w:divBdr>
                        <w:top w:val="none" w:sz="0" w:space="0" w:color="auto"/>
                        <w:left w:val="none" w:sz="0" w:space="0" w:color="auto"/>
                        <w:bottom w:val="none" w:sz="0" w:space="0" w:color="auto"/>
                        <w:right w:val="none" w:sz="0" w:space="0" w:color="auto"/>
                      </w:divBdr>
                    </w:div>
                  </w:divsChild>
                </w:div>
                <w:div w:id="254629503">
                  <w:marLeft w:val="0"/>
                  <w:marRight w:val="0"/>
                  <w:marTop w:val="0"/>
                  <w:marBottom w:val="0"/>
                  <w:divBdr>
                    <w:top w:val="none" w:sz="0" w:space="0" w:color="auto"/>
                    <w:left w:val="none" w:sz="0" w:space="0" w:color="auto"/>
                    <w:bottom w:val="none" w:sz="0" w:space="0" w:color="auto"/>
                    <w:right w:val="none" w:sz="0" w:space="0" w:color="auto"/>
                  </w:divBdr>
                  <w:divsChild>
                    <w:div w:id="1775243342">
                      <w:marLeft w:val="0"/>
                      <w:marRight w:val="0"/>
                      <w:marTop w:val="0"/>
                      <w:marBottom w:val="0"/>
                      <w:divBdr>
                        <w:top w:val="none" w:sz="0" w:space="0" w:color="auto"/>
                        <w:left w:val="none" w:sz="0" w:space="0" w:color="auto"/>
                        <w:bottom w:val="none" w:sz="0" w:space="0" w:color="auto"/>
                        <w:right w:val="none" w:sz="0" w:space="0" w:color="auto"/>
                      </w:divBdr>
                    </w:div>
                  </w:divsChild>
                </w:div>
                <w:div w:id="274486038">
                  <w:marLeft w:val="0"/>
                  <w:marRight w:val="0"/>
                  <w:marTop w:val="0"/>
                  <w:marBottom w:val="0"/>
                  <w:divBdr>
                    <w:top w:val="none" w:sz="0" w:space="0" w:color="auto"/>
                    <w:left w:val="none" w:sz="0" w:space="0" w:color="auto"/>
                    <w:bottom w:val="none" w:sz="0" w:space="0" w:color="auto"/>
                    <w:right w:val="none" w:sz="0" w:space="0" w:color="auto"/>
                  </w:divBdr>
                  <w:divsChild>
                    <w:div w:id="1442608103">
                      <w:marLeft w:val="0"/>
                      <w:marRight w:val="0"/>
                      <w:marTop w:val="0"/>
                      <w:marBottom w:val="0"/>
                      <w:divBdr>
                        <w:top w:val="none" w:sz="0" w:space="0" w:color="auto"/>
                        <w:left w:val="none" w:sz="0" w:space="0" w:color="auto"/>
                        <w:bottom w:val="none" w:sz="0" w:space="0" w:color="auto"/>
                        <w:right w:val="none" w:sz="0" w:space="0" w:color="auto"/>
                      </w:divBdr>
                    </w:div>
                  </w:divsChild>
                </w:div>
                <w:div w:id="275798539">
                  <w:marLeft w:val="0"/>
                  <w:marRight w:val="0"/>
                  <w:marTop w:val="0"/>
                  <w:marBottom w:val="0"/>
                  <w:divBdr>
                    <w:top w:val="none" w:sz="0" w:space="0" w:color="auto"/>
                    <w:left w:val="none" w:sz="0" w:space="0" w:color="auto"/>
                    <w:bottom w:val="none" w:sz="0" w:space="0" w:color="auto"/>
                    <w:right w:val="none" w:sz="0" w:space="0" w:color="auto"/>
                  </w:divBdr>
                  <w:divsChild>
                    <w:div w:id="28995168">
                      <w:marLeft w:val="0"/>
                      <w:marRight w:val="0"/>
                      <w:marTop w:val="0"/>
                      <w:marBottom w:val="0"/>
                      <w:divBdr>
                        <w:top w:val="none" w:sz="0" w:space="0" w:color="auto"/>
                        <w:left w:val="none" w:sz="0" w:space="0" w:color="auto"/>
                        <w:bottom w:val="none" w:sz="0" w:space="0" w:color="auto"/>
                        <w:right w:val="none" w:sz="0" w:space="0" w:color="auto"/>
                      </w:divBdr>
                    </w:div>
                    <w:div w:id="315189150">
                      <w:marLeft w:val="0"/>
                      <w:marRight w:val="0"/>
                      <w:marTop w:val="0"/>
                      <w:marBottom w:val="0"/>
                      <w:divBdr>
                        <w:top w:val="none" w:sz="0" w:space="0" w:color="auto"/>
                        <w:left w:val="none" w:sz="0" w:space="0" w:color="auto"/>
                        <w:bottom w:val="none" w:sz="0" w:space="0" w:color="auto"/>
                        <w:right w:val="none" w:sz="0" w:space="0" w:color="auto"/>
                      </w:divBdr>
                    </w:div>
                    <w:div w:id="951981244">
                      <w:marLeft w:val="0"/>
                      <w:marRight w:val="0"/>
                      <w:marTop w:val="0"/>
                      <w:marBottom w:val="0"/>
                      <w:divBdr>
                        <w:top w:val="none" w:sz="0" w:space="0" w:color="auto"/>
                        <w:left w:val="none" w:sz="0" w:space="0" w:color="auto"/>
                        <w:bottom w:val="none" w:sz="0" w:space="0" w:color="auto"/>
                        <w:right w:val="none" w:sz="0" w:space="0" w:color="auto"/>
                      </w:divBdr>
                    </w:div>
                    <w:div w:id="1178737514">
                      <w:marLeft w:val="0"/>
                      <w:marRight w:val="0"/>
                      <w:marTop w:val="0"/>
                      <w:marBottom w:val="0"/>
                      <w:divBdr>
                        <w:top w:val="none" w:sz="0" w:space="0" w:color="auto"/>
                        <w:left w:val="none" w:sz="0" w:space="0" w:color="auto"/>
                        <w:bottom w:val="none" w:sz="0" w:space="0" w:color="auto"/>
                        <w:right w:val="none" w:sz="0" w:space="0" w:color="auto"/>
                      </w:divBdr>
                    </w:div>
                    <w:div w:id="1275016486">
                      <w:marLeft w:val="0"/>
                      <w:marRight w:val="0"/>
                      <w:marTop w:val="0"/>
                      <w:marBottom w:val="0"/>
                      <w:divBdr>
                        <w:top w:val="none" w:sz="0" w:space="0" w:color="auto"/>
                        <w:left w:val="none" w:sz="0" w:space="0" w:color="auto"/>
                        <w:bottom w:val="none" w:sz="0" w:space="0" w:color="auto"/>
                        <w:right w:val="none" w:sz="0" w:space="0" w:color="auto"/>
                      </w:divBdr>
                    </w:div>
                  </w:divsChild>
                </w:div>
                <w:div w:id="277105134">
                  <w:marLeft w:val="0"/>
                  <w:marRight w:val="0"/>
                  <w:marTop w:val="0"/>
                  <w:marBottom w:val="0"/>
                  <w:divBdr>
                    <w:top w:val="none" w:sz="0" w:space="0" w:color="auto"/>
                    <w:left w:val="none" w:sz="0" w:space="0" w:color="auto"/>
                    <w:bottom w:val="none" w:sz="0" w:space="0" w:color="auto"/>
                    <w:right w:val="none" w:sz="0" w:space="0" w:color="auto"/>
                  </w:divBdr>
                  <w:divsChild>
                    <w:div w:id="673262085">
                      <w:marLeft w:val="0"/>
                      <w:marRight w:val="0"/>
                      <w:marTop w:val="0"/>
                      <w:marBottom w:val="0"/>
                      <w:divBdr>
                        <w:top w:val="none" w:sz="0" w:space="0" w:color="auto"/>
                        <w:left w:val="none" w:sz="0" w:space="0" w:color="auto"/>
                        <w:bottom w:val="none" w:sz="0" w:space="0" w:color="auto"/>
                        <w:right w:val="none" w:sz="0" w:space="0" w:color="auto"/>
                      </w:divBdr>
                    </w:div>
                    <w:div w:id="1542552913">
                      <w:marLeft w:val="0"/>
                      <w:marRight w:val="0"/>
                      <w:marTop w:val="0"/>
                      <w:marBottom w:val="0"/>
                      <w:divBdr>
                        <w:top w:val="none" w:sz="0" w:space="0" w:color="auto"/>
                        <w:left w:val="none" w:sz="0" w:space="0" w:color="auto"/>
                        <w:bottom w:val="none" w:sz="0" w:space="0" w:color="auto"/>
                        <w:right w:val="none" w:sz="0" w:space="0" w:color="auto"/>
                      </w:divBdr>
                    </w:div>
                  </w:divsChild>
                </w:div>
                <w:div w:id="278027582">
                  <w:marLeft w:val="0"/>
                  <w:marRight w:val="0"/>
                  <w:marTop w:val="0"/>
                  <w:marBottom w:val="0"/>
                  <w:divBdr>
                    <w:top w:val="none" w:sz="0" w:space="0" w:color="auto"/>
                    <w:left w:val="none" w:sz="0" w:space="0" w:color="auto"/>
                    <w:bottom w:val="none" w:sz="0" w:space="0" w:color="auto"/>
                    <w:right w:val="none" w:sz="0" w:space="0" w:color="auto"/>
                  </w:divBdr>
                  <w:divsChild>
                    <w:div w:id="1394769799">
                      <w:marLeft w:val="0"/>
                      <w:marRight w:val="0"/>
                      <w:marTop w:val="0"/>
                      <w:marBottom w:val="0"/>
                      <w:divBdr>
                        <w:top w:val="none" w:sz="0" w:space="0" w:color="auto"/>
                        <w:left w:val="none" w:sz="0" w:space="0" w:color="auto"/>
                        <w:bottom w:val="none" w:sz="0" w:space="0" w:color="auto"/>
                        <w:right w:val="none" w:sz="0" w:space="0" w:color="auto"/>
                      </w:divBdr>
                    </w:div>
                  </w:divsChild>
                </w:div>
                <w:div w:id="294143707">
                  <w:marLeft w:val="0"/>
                  <w:marRight w:val="0"/>
                  <w:marTop w:val="0"/>
                  <w:marBottom w:val="0"/>
                  <w:divBdr>
                    <w:top w:val="none" w:sz="0" w:space="0" w:color="auto"/>
                    <w:left w:val="none" w:sz="0" w:space="0" w:color="auto"/>
                    <w:bottom w:val="none" w:sz="0" w:space="0" w:color="auto"/>
                    <w:right w:val="none" w:sz="0" w:space="0" w:color="auto"/>
                  </w:divBdr>
                  <w:divsChild>
                    <w:div w:id="648560671">
                      <w:marLeft w:val="0"/>
                      <w:marRight w:val="0"/>
                      <w:marTop w:val="0"/>
                      <w:marBottom w:val="0"/>
                      <w:divBdr>
                        <w:top w:val="none" w:sz="0" w:space="0" w:color="auto"/>
                        <w:left w:val="none" w:sz="0" w:space="0" w:color="auto"/>
                        <w:bottom w:val="none" w:sz="0" w:space="0" w:color="auto"/>
                        <w:right w:val="none" w:sz="0" w:space="0" w:color="auto"/>
                      </w:divBdr>
                    </w:div>
                  </w:divsChild>
                </w:div>
                <w:div w:id="295258086">
                  <w:marLeft w:val="0"/>
                  <w:marRight w:val="0"/>
                  <w:marTop w:val="0"/>
                  <w:marBottom w:val="0"/>
                  <w:divBdr>
                    <w:top w:val="none" w:sz="0" w:space="0" w:color="auto"/>
                    <w:left w:val="none" w:sz="0" w:space="0" w:color="auto"/>
                    <w:bottom w:val="none" w:sz="0" w:space="0" w:color="auto"/>
                    <w:right w:val="none" w:sz="0" w:space="0" w:color="auto"/>
                  </w:divBdr>
                  <w:divsChild>
                    <w:div w:id="1873034355">
                      <w:marLeft w:val="0"/>
                      <w:marRight w:val="0"/>
                      <w:marTop w:val="0"/>
                      <w:marBottom w:val="0"/>
                      <w:divBdr>
                        <w:top w:val="none" w:sz="0" w:space="0" w:color="auto"/>
                        <w:left w:val="none" w:sz="0" w:space="0" w:color="auto"/>
                        <w:bottom w:val="none" w:sz="0" w:space="0" w:color="auto"/>
                        <w:right w:val="none" w:sz="0" w:space="0" w:color="auto"/>
                      </w:divBdr>
                    </w:div>
                  </w:divsChild>
                </w:div>
                <w:div w:id="299923287">
                  <w:marLeft w:val="0"/>
                  <w:marRight w:val="0"/>
                  <w:marTop w:val="0"/>
                  <w:marBottom w:val="0"/>
                  <w:divBdr>
                    <w:top w:val="none" w:sz="0" w:space="0" w:color="auto"/>
                    <w:left w:val="none" w:sz="0" w:space="0" w:color="auto"/>
                    <w:bottom w:val="none" w:sz="0" w:space="0" w:color="auto"/>
                    <w:right w:val="none" w:sz="0" w:space="0" w:color="auto"/>
                  </w:divBdr>
                  <w:divsChild>
                    <w:div w:id="1488398920">
                      <w:marLeft w:val="0"/>
                      <w:marRight w:val="0"/>
                      <w:marTop w:val="0"/>
                      <w:marBottom w:val="0"/>
                      <w:divBdr>
                        <w:top w:val="none" w:sz="0" w:space="0" w:color="auto"/>
                        <w:left w:val="none" w:sz="0" w:space="0" w:color="auto"/>
                        <w:bottom w:val="none" w:sz="0" w:space="0" w:color="auto"/>
                        <w:right w:val="none" w:sz="0" w:space="0" w:color="auto"/>
                      </w:divBdr>
                    </w:div>
                  </w:divsChild>
                </w:div>
                <w:div w:id="302585686">
                  <w:marLeft w:val="0"/>
                  <w:marRight w:val="0"/>
                  <w:marTop w:val="0"/>
                  <w:marBottom w:val="0"/>
                  <w:divBdr>
                    <w:top w:val="none" w:sz="0" w:space="0" w:color="auto"/>
                    <w:left w:val="none" w:sz="0" w:space="0" w:color="auto"/>
                    <w:bottom w:val="none" w:sz="0" w:space="0" w:color="auto"/>
                    <w:right w:val="none" w:sz="0" w:space="0" w:color="auto"/>
                  </w:divBdr>
                  <w:divsChild>
                    <w:div w:id="778257717">
                      <w:marLeft w:val="0"/>
                      <w:marRight w:val="0"/>
                      <w:marTop w:val="0"/>
                      <w:marBottom w:val="0"/>
                      <w:divBdr>
                        <w:top w:val="none" w:sz="0" w:space="0" w:color="auto"/>
                        <w:left w:val="none" w:sz="0" w:space="0" w:color="auto"/>
                        <w:bottom w:val="none" w:sz="0" w:space="0" w:color="auto"/>
                        <w:right w:val="none" w:sz="0" w:space="0" w:color="auto"/>
                      </w:divBdr>
                    </w:div>
                  </w:divsChild>
                </w:div>
                <w:div w:id="306979982">
                  <w:marLeft w:val="0"/>
                  <w:marRight w:val="0"/>
                  <w:marTop w:val="0"/>
                  <w:marBottom w:val="0"/>
                  <w:divBdr>
                    <w:top w:val="none" w:sz="0" w:space="0" w:color="auto"/>
                    <w:left w:val="none" w:sz="0" w:space="0" w:color="auto"/>
                    <w:bottom w:val="none" w:sz="0" w:space="0" w:color="auto"/>
                    <w:right w:val="none" w:sz="0" w:space="0" w:color="auto"/>
                  </w:divBdr>
                  <w:divsChild>
                    <w:div w:id="19741621">
                      <w:marLeft w:val="0"/>
                      <w:marRight w:val="0"/>
                      <w:marTop w:val="0"/>
                      <w:marBottom w:val="0"/>
                      <w:divBdr>
                        <w:top w:val="none" w:sz="0" w:space="0" w:color="auto"/>
                        <w:left w:val="none" w:sz="0" w:space="0" w:color="auto"/>
                        <w:bottom w:val="none" w:sz="0" w:space="0" w:color="auto"/>
                        <w:right w:val="none" w:sz="0" w:space="0" w:color="auto"/>
                      </w:divBdr>
                    </w:div>
                    <w:div w:id="85467820">
                      <w:marLeft w:val="0"/>
                      <w:marRight w:val="0"/>
                      <w:marTop w:val="0"/>
                      <w:marBottom w:val="0"/>
                      <w:divBdr>
                        <w:top w:val="none" w:sz="0" w:space="0" w:color="auto"/>
                        <w:left w:val="none" w:sz="0" w:space="0" w:color="auto"/>
                        <w:bottom w:val="none" w:sz="0" w:space="0" w:color="auto"/>
                        <w:right w:val="none" w:sz="0" w:space="0" w:color="auto"/>
                      </w:divBdr>
                    </w:div>
                    <w:div w:id="466513621">
                      <w:marLeft w:val="0"/>
                      <w:marRight w:val="0"/>
                      <w:marTop w:val="0"/>
                      <w:marBottom w:val="0"/>
                      <w:divBdr>
                        <w:top w:val="none" w:sz="0" w:space="0" w:color="auto"/>
                        <w:left w:val="none" w:sz="0" w:space="0" w:color="auto"/>
                        <w:bottom w:val="none" w:sz="0" w:space="0" w:color="auto"/>
                        <w:right w:val="none" w:sz="0" w:space="0" w:color="auto"/>
                      </w:divBdr>
                    </w:div>
                    <w:div w:id="564754671">
                      <w:marLeft w:val="0"/>
                      <w:marRight w:val="0"/>
                      <w:marTop w:val="0"/>
                      <w:marBottom w:val="0"/>
                      <w:divBdr>
                        <w:top w:val="none" w:sz="0" w:space="0" w:color="auto"/>
                        <w:left w:val="none" w:sz="0" w:space="0" w:color="auto"/>
                        <w:bottom w:val="none" w:sz="0" w:space="0" w:color="auto"/>
                        <w:right w:val="none" w:sz="0" w:space="0" w:color="auto"/>
                      </w:divBdr>
                    </w:div>
                    <w:div w:id="1005397301">
                      <w:marLeft w:val="0"/>
                      <w:marRight w:val="0"/>
                      <w:marTop w:val="0"/>
                      <w:marBottom w:val="0"/>
                      <w:divBdr>
                        <w:top w:val="none" w:sz="0" w:space="0" w:color="auto"/>
                        <w:left w:val="none" w:sz="0" w:space="0" w:color="auto"/>
                        <w:bottom w:val="none" w:sz="0" w:space="0" w:color="auto"/>
                        <w:right w:val="none" w:sz="0" w:space="0" w:color="auto"/>
                      </w:divBdr>
                    </w:div>
                    <w:div w:id="1090128447">
                      <w:marLeft w:val="0"/>
                      <w:marRight w:val="0"/>
                      <w:marTop w:val="0"/>
                      <w:marBottom w:val="0"/>
                      <w:divBdr>
                        <w:top w:val="none" w:sz="0" w:space="0" w:color="auto"/>
                        <w:left w:val="none" w:sz="0" w:space="0" w:color="auto"/>
                        <w:bottom w:val="none" w:sz="0" w:space="0" w:color="auto"/>
                        <w:right w:val="none" w:sz="0" w:space="0" w:color="auto"/>
                      </w:divBdr>
                    </w:div>
                  </w:divsChild>
                </w:div>
                <w:div w:id="308749974">
                  <w:marLeft w:val="0"/>
                  <w:marRight w:val="0"/>
                  <w:marTop w:val="0"/>
                  <w:marBottom w:val="0"/>
                  <w:divBdr>
                    <w:top w:val="none" w:sz="0" w:space="0" w:color="auto"/>
                    <w:left w:val="none" w:sz="0" w:space="0" w:color="auto"/>
                    <w:bottom w:val="none" w:sz="0" w:space="0" w:color="auto"/>
                    <w:right w:val="none" w:sz="0" w:space="0" w:color="auto"/>
                  </w:divBdr>
                  <w:divsChild>
                    <w:div w:id="395712140">
                      <w:marLeft w:val="0"/>
                      <w:marRight w:val="0"/>
                      <w:marTop w:val="0"/>
                      <w:marBottom w:val="0"/>
                      <w:divBdr>
                        <w:top w:val="none" w:sz="0" w:space="0" w:color="auto"/>
                        <w:left w:val="none" w:sz="0" w:space="0" w:color="auto"/>
                        <w:bottom w:val="none" w:sz="0" w:space="0" w:color="auto"/>
                        <w:right w:val="none" w:sz="0" w:space="0" w:color="auto"/>
                      </w:divBdr>
                    </w:div>
                  </w:divsChild>
                </w:div>
                <w:div w:id="309754220">
                  <w:marLeft w:val="0"/>
                  <w:marRight w:val="0"/>
                  <w:marTop w:val="0"/>
                  <w:marBottom w:val="0"/>
                  <w:divBdr>
                    <w:top w:val="none" w:sz="0" w:space="0" w:color="auto"/>
                    <w:left w:val="none" w:sz="0" w:space="0" w:color="auto"/>
                    <w:bottom w:val="none" w:sz="0" w:space="0" w:color="auto"/>
                    <w:right w:val="none" w:sz="0" w:space="0" w:color="auto"/>
                  </w:divBdr>
                  <w:divsChild>
                    <w:div w:id="1448960824">
                      <w:marLeft w:val="0"/>
                      <w:marRight w:val="0"/>
                      <w:marTop w:val="0"/>
                      <w:marBottom w:val="0"/>
                      <w:divBdr>
                        <w:top w:val="none" w:sz="0" w:space="0" w:color="auto"/>
                        <w:left w:val="none" w:sz="0" w:space="0" w:color="auto"/>
                        <w:bottom w:val="none" w:sz="0" w:space="0" w:color="auto"/>
                        <w:right w:val="none" w:sz="0" w:space="0" w:color="auto"/>
                      </w:divBdr>
                    </w:div>
                  </w:divsChild>
                </w:div>
                <w:div w:id="318533413">
                  <w:marLeft w:val="0"/>
                  <w:marRight w:val="0"/>
                  <w:marTop w:val="0"/>
                  <w:marBottom w:val="0"/>
                  <w:divBdr>
                    <w:top w:val="none" w:sz="0" w:space="0" w:color="auto"/>
                    <w:left w:val="none" w:sz="0" w:space="0" w:color="auto"/>
                    <w:bottom w:val="none" w:sz="0" w:space="0" w:color="auto"/>
                    <w:right w:val="none" w:sz="0" w:space="0" w:color="auto"/>
                  </w:divBdr>
                  <w:divsChild>
                    <w:div w:id="280459229">
                      <w:marLeft w:val="0"/>
                      <w:marRight w:val="0"/>
                      <w:marTop w:val="0"/>
                      <w:marBottom w:val="0"/>
                      <w:divBdr>
                        <w:top w:val="none" w:sz="0" w:space="0" w:color="auto"/>
                        <w:left w:val="none" w:sz="0" w:space="0" w:color="auto"/>
                        <w:bottom w:val="none" w:sz="0" w:space="0" w:color="auto"/>
                        <w:right w:val="none" w:sz="0" w:space="0" w:color="auto"/>
                      </w:divBdr>
                    </w:div>
                    <w:div w:id="319888282">
                      <w:marLeft w:val="0"/>
                      <w:marRight w:val="0"/>
                      <w:marTop w:val="0"/>
                      <w:marBottom w:val="0"/>
                      <w:divBdr>
                        <w:top w:val="none" w:sz="0" w:space="0" w:color="auto"/>
                        <w:left w:val="none" w:sz="0" w:space="0" w:color="auto"/>
                        <w:bottom w:val="none" w:sz="0" w:space="0" w:color="auto"/>
                        <w:right w:val="none" w:sz="0" w:space="0" w:color="auto"/>
                      </w:divBdr>
                    </w:div>
                    <w:div w:id="859513734">
                      <w:marLeft w:val="0"/>
                      <w:marRight w:val="0"/>
                      <w:marTop w:val="0"/>
                      <w:marBottom w:val="0"/>
                      <w:divBdr>
                        <w:top w:val="none" w:sz="0" w:space="0" w:color="auto"/>
                        <w:left w:val="none" w:sz="0" w:space="0" w:color="auto"/>
                        <w:bottom w:val="none" w:sz="0" w:space="0" w:color="auto"/>
                        <w:right w:val="none" w:sz="0" w:space="0" w:color="auto"/>
                      </w:divBdr>
                    </w:div>
                    <w:div w:id="1873376074">
                      <w:marLeft w:val="0"/>
                      <w:marRight w:val="0"/>
                      <w:marTop w:val="0"/>
                      <w:marBottom w:val="0"/>
                      <w:divBdr>
                        <w:top w:val="none" w:sz="0" w:space="0" w:color="auto"/>
                        <w:left w:val="none" w:sz="0" w:space="0" w:color="auto"/>
                        <w:bottom w:val="none" w:sz="0" w:space="0" w:color="auto"/>
                        <w:right w:val="none" w:sz="0" w:space="0" w:color="auto"/>
                      </w:divBdr>
                    </w:div>
                    <w:div w:id="1914663131">
                      <w:marLeft w:val="0"/>
                      <w:marRight w:val="0"/>
                      <w:marTop w:val="0"/>
                      <w:marBottom w:val="0"/>
                      <w:divBdr>
                        <w:top w:val="none" w:sz="0" w:space="0" w:color="auto"/>
                        <w:left w:val="none" w:sz="0" w:space="0" w:color="auto"/>
                        <w:bottom w:val="none" w:sz="0" w:space="0" w:color="auto"/>
                        <w:right w:val="none" w:sz="0" w:space="0" w:color="auto"/>
                      </w:divBdr>
                    </w:div>
                  </w:divsChild>
                </w:div>
                <w:div w:id="327489501">
                  <w:marLeft w:val="0"/>
                  <w:marRight w:val="0"/>
                  <w:marTop w:val="0"/>
                  <w:marBottom w:val="0"/>
                  <w:divBdr>
                    <w:top w:val="none" w:sz="0" w:space="0" w:color="auto"/>
                    <w:left w:val="none" w:sz="0" w:space="0" w:color="auto"/>
                    <w:bottom w:val="none" w:sz="0" w:space="0" w:color="auto"/>
                    <w:right w:val="none" w:sz="0" w:space="0" w:color="auto"/>
                  </w:divBdr>
                  <w:divsChild>
                    <w:div w:id="50271572">
                      <w:marLeft w:val="0"/>
                      <w:marRight w:val="0"/>
                      <w:marTop w:val="0"/>
                      <w:marBottom w:val="0"/>
                      <w:divBdr>
                        <w:top w:val="none" w:sz="0" w:space="0" w:color="auto"/>
                        <w:left w:val="none" w:sz="0" w:space="0" w:color="auto"/>
                        <w:bottom w:val="none" w:sz="0" w:space="0" w:color="auto"/>
                        <w:right w:val="none" w:sz="0" w:space="0" w:color="auto"/>
                      </w:divBdr>
                    </w:div>
                    <w:div w:id="351958512">
                      <w:marLeft w:val="0"/>
                      <w:marRight w:val="0"/>
                      <w:marTop w:val="0"/>
                      <w:marBottom w:val="0"/>
                      <w:divBdr>
                        <w:top w:val="none" w:sz="0" w:space="0" w:color="auto"/>
                        <w:left w:val="none" w:sz="0" w:space="0" w:color="auto"/>
                        <w:bottom w:val="none" w:sz="0" w:space="0" w:color="auto"/>
                        <w:right w:val="none" w:sz="0" w:space="0" w:color="auto"/>
                      </w:divBdr>
                    </w:div>
                    <w:div w:id="419254878">
                      <w:marLeft w:val="0"/>
                      <w:marRight w:val="0"/>
                      <w:marTop w:val="0"/>
                      <w:marBottom w:val="0"/>
                      <w:divBdr>
                        <w:top w:val="none" w:sz="0" w:space="0" w:color="auto"/>
                        <w:left w:val="none" w:sz="0" w:space="0" w:color="auto"/>
                        <w:bottom w:val="none" w:sz="0" w:space="0" w:color="auto"/>
                        <w:right w:val="none" w:sz="0" w:space="0" w:color="auto"/>
                      </w:divBdr>
                    </w:div>
                    <w:div w:id="809860974">
                      <w:marLeft w:val="0"/>
                      <w:marRight w:val="0"/>
                      <w:marTop w:val="0"/>
                      <w:marBottom w:val="0"/>
                      <w:divBdr>
                        <w:top w:val="none" w:sz="0" w:space="0" w:color="auto"/>
                        <w:left w:val="none" w:sz="0" w:space="0" w:color="auto"/>
                        <w:bottom w:val="none" w:sz="0" w:space="0" w:color="auto"/>
                        <w:right w:val="none" w:sz="0" w:space="0" w:color="auto"/>
                      </w:divBdr>
                    </w:div>
                    <w:div w:id="936131166">
                      <w:marLeft w:val="0"/>
                      <w:marRight w:val="0"/>
                      <w:marTop w:val="0"/>
                      <w:marBottom w:val="0"/>
                      <w:divBdr>
                        <w:top w:val="none" w:sz="0" w:space="0" w:color="auto"/>
                        <w:left w:val="none" w:sz="0" w:space="0" w:color="auto"/>
                        <w:bottom w:val="none" w:sz="0" w:space="0" w:color="auto"/>
                        <w:right w:val="none" w:sz="0" w:space="0" w:color="auto"/>
                      </w:divBdr>
                    </w:div>
                    <w:div w:id="974069999">
                      <w:marLeft w:val="0"/>
                      <w:marRight w:val="0"/>
                      <w:marTop w:val="0"/>
                      <w:marBottom w:val="0"/>
                      <w:divBdr>
                        <w:top w:val="none" w:sz="0" w:space="0" w:color="auto"/>
                        <w:left w:val="none" w:sz="0" w:space="0" w:color="auto"/>
                        <w:bottom w:val="none" w:sz="0" w:space="0" w:color="auto"/>
                        <w:right w:val="none" w:sz="0" w:space="0" w:color="auto"/>
                      </w:divBdr>
                    </w:div>
                    <w:div w:id="1172842248">
                      <w:marLeft w:val="0"/>
                      <w:marRight w:val="0"/>
                      <w:marTop w:val="0"/>
                      <w:marBottom w:val="0"/>
                      <w:divBdr>
                        <w:top w:val="none" w:sz="0" w:space="0" w:color="auto"/>
                        <w:left w:val="none" w:sz="0" w:space="0" w:color="auto"/>
                        <w:bottom w:val="none" w:sz="0" w:space="0" w:color="auto"/>
                        <w:right w:val="none" w:sz="0" w:space="0" w:color="auto"/>
                      </w:divBdr>
                    </w:div>
                    <w:div w:id="1204291251">
                      <w:marLeft w:val="0"/>
                      <w:marRight w:val="0"/>
                      <w:marTop w:val="0"/>
                      <w:marBottom w:val="0"/>
                      <w:divBdr>
                        <w:top w:val="none" w:sz="0" w:space="0" w:color="auto"/>
                        <w:left w:val="none" w:sz="0" w:space="0" w:color="auto"/>
                        <w:bottom w:val="none" w:sz="0" w:space="0" w:color="auto"/>
                        <w:right w:val="none" w:sz="0" w:space="0" w:color="auto"/>
                      </w:divBdr>
                    </w:div>
                    <w:div w:id="1696928073">
                      <w:marLeft w:val="0"/>
                      <w:marRight w:val="0"/>
                      <w:marTop w:val="0"/>
                      <w:marBottom w:val="0"/>
                      <w:divBdr>
                        <w:top w:val="none" w:sz="0" w:space="0" w:color="auto"/>
                        <w:left w:val="none" w:sz="0" w:space="0" w:color="auto"/>
                        <w:bottom w:val="none" w:sz="0" w:space="0" w:color="auto"/>
                        <w:right w:val="none" w:sz="0" w:space="0" w:color="auto"/>
                      </w:divBdr>
                    </w:div>
                    <w:div w:id="1891183746">
                      <w:marLeft w:val="0"/>
                      <w:marRight w:val="0"/>
                      <w:marTop w:val="0"/>
                      <w:marBottom w:val="0"/>
                      <w:divBdr>
                        <w:top w:val="none" w:sz="0" w:space="0" w:color="auto"/>
                        <w:left w:val="none" w:sz="0" w:space="0" w:color="auto"/>
                        <w:bottom w:val="none" w:sz="0" w:space="0" w:color="auto"/>
                        <w:right w:val="none" w:sz="0" w:space="0" w:color="auto"/>
                      </w:divBdr>
                    </w:div>
                    <w:div w:id="1911884983">
                      <w:marLeft w:val="0"/>
                      <w:marRight w:val="0"/>
                      <w:marTop w:val="0"/>
                      <w:marBottom w:val="0"/>
                      <w:divBdr>
                        <w:top w:val="none" w:sz="0" w:space="0" w:color="auto"/>
                        <w:left w:val="none" w:sz="0" w:space="0" w:color="auto"/>
                        <w:bottom w:val="none" w:sz="0" w:space="0" w:color="auto"/>
                        <w:right w:val="none" w:sz="0" w:space="0" w:color="auto"/>
                      </w:divBdr>
                    </w:div>
                    <w:div w:id="2113161923">
                      <w:marLeft w:val="0"/>
                      <w:marRight w:val="0"/>
                      <w:marTop w:val="0"/>
                      <w:marBottom w:val="0"/>
                      <w:divBdr>
                        <w:top w:val="none" w:sz="0" w:space="0" w:color="auto"/>
                        <w:left w:val="none" w:sz="0" w:space="0" w:color="auto"/>
                        <w:bottom w:val="none" w:sz="0" w:space="0" w:color="auto"/>
                        <w:right w:val="none" w:sz="0" w:space="0" w:color="auto"/>
                      </w:divBdr>
                    </w:div>
                  </w:divsChild>
                </w:div>
                <w:div w:id="337972653">
                  <w:marLeft w:val="0"/>
                  <w:marRight w:val="0"/>
                  <w:marTop w:val="0"/>
                  <w:marBottom w:val="0"/>
                  <w:divBdr>
                    <w:top w:val="none" w:sz="0" w:space="0" w:color="auto"/>
                    <w:left w:val="none" w:sz="0" w:space="0" w:color="auto"/>
                    <w:bottom w:val="none" w:sz="0" w:space="0" w:color="auto"/>
                    <w:right w:val="none" w:sz="0" w:space="0" w:color="auto"/>
                  </w:divBdr>
                  <w:divsChild>
                    <w:div w:id="1149639215">
                      <w:marLeft w:val="0"/>
                      <w:marRight w:val="0"/>
                      <w:marTop w:val="0"/>
                      <w:marBottom w:val="0"/>
                      <w:divBdr>
                        <w:top w:val="none" w:sz="0" w:space="0" w:color="auto"/>
                        <w:left w:val="none" w:sz="0" w:space="0" w:color="auto"/>
                        <w:bottom w:val="none" w:sz="0" w:space="0" w:color="auto"/>
                        <w:right w:val="none" w:sz="0" w:space="0" w:color="auto"/>
                      </w:divBdr>
                    </w:div>
                  </w:divsChild>
                </w:div>
                <w:div w:id="387800158">
                  <w:marLeft w:val="0"/>
                  <w:marRight w:val="0"/>
                  <w:marTop w:val="0"/>
                  <w:marBottom w:val="0"/>
                  <w:divBdr>
                    <w:top w:val="none" w:sz="0" w:space="0" w:color="auto"/>
                    <w:left w:val="none" w:sz="0" w:space="0" w:color="auto"/>
                    <w:bottom w:val="none" w:sz="0" w:space="0" w:color="auto"/>
                    <w:right w:val="none" w:sz="0" w:space="0" w:color="auto"/>
                  </w:divBdr>
                  <w:divsChild>
                    <w:div w:id="123546284">
                      <w:marLeft w:val="0"/>
                      <w:marRight w:val="0"/>
                      <w:marTop w:val="0"/>
                      <w:marBottom w:val="0"/>
                      <w:divBdr>
                        <w:top w:val="none" w:sz="0" w:space="0" w:color="auto"/>
                        <w:left w:val="none" w:sz="0" w:space="0" w:color="auto"/>
                        <w:bottom w:val="none" w:sz="0" w:space="0" w:color="auto"/>
                        <w:right w:val="none" w:sz="0" w:space="0" w:color="auto"/>
                      </w:divBdr>
                    </w:div>
                    <w:div w:id="134219457">
                      <w:marLeft w:val="0"/>
                      <w:marRight w:val="0"/>
                      <w:marTop w:val="0"/>
                      <w:marBottom w:val="0"/>
                      <w:divBdr>
                        <w:top w:val="none" w:sz="0" w:space="0" w:color="auto"/>
                        <w:left w:val="none" w:sz="0" w:space="0" w:color="auto"/>
                        <w:bottom w:val="none" w:sz="0" w:space="0" w:color="auto"/>
                        <w:right w:val="none" w:sz="0" w:space="0" w:color="auto"/>
                      </w:divBdr>
                    </w:div>
                    <w:div w:id="278873310">
                      <w:marLeft w:val="0"/>
                      <w:marRight w:val="0"/>
                      <w:marTop w:val="0"/>
                      <w:marBottom w:val="0"/>
                      <w:divBdr>
                        <w:top w:val="none" w:sz="0" w:space="0" w:color="auto"/>
                        <w:left w:val="none" w:sz="0" w:space="0" w:color="auto"/>
                        <w:bottom w:val="none" w:sz="0" w:space="0" w:color="auto"/>
                        <w:right w:val="none" w:sz="0" w:space="0" w:color="auto"/>
                      </w:divBdr>
                    </w:div>
                    <w:div w:id="684212030">
                      <w:marLeft w:val="0"/>
                      <w:marRight w:val="0"/>
                      <w:marTop w:val="0"/>
                      <w:marBottom w:val="0"/>
                      <w:divBdr>
                        <w:top w:val="none" w:sz="0" w:space="0" w:color="auto"/>
                        <w:left w:val="none" w:sz="0" w:space="0" w:color="auto"/>
                        <w:bottom w:val="none" w:sz="0" w:space="0" w:color="auto"/>
                        <w:right w:val="none" w:sz="0" w:space="0" w:color="auto"/>
                      </w:divBdr>
                    </w:div>
                    <w:div w:id="727532491">
                      <w:marLeft w:val="0"/>
                      <w:marRight w:val="0"/>
                      <w:marTop w:val="0"/>
                      <w:marBottom w:val="0"/>
                      <w:divBdr>
                        <w:top w:val="none" w:sz="0" w:space="0" w:color="auto"/>
                        <w:left w:val="none" w:sz="0" w:space="0" w:color="auto"/>
                        <w:bottom w:val="none" w:sz="0" w:space="0" w:color="auto"/>
                        <w:right w:val="none" w:sz="0" w:space="0" w:color="auto"/>
                      </w:divBdr>
                    </w:div>
                    <w:div w:id="760950435">
                      <w:marLeft w:val="0"/>
                      <w:marRight w:val="0"/>
                      <w:marTop w:val="0"/>
                      <w:marBottom w:val="0"/>
                      <w:divBdr>
                        <w:top w:val="none" w:sz="0" w:space="0" w:color="auto"/>
                        <w:left w:val="none" w:sz="0" w:space="0" w:color="auto"/>
                        <w:bottom w:val="none" w:sz="0" w:space="0" w:color="auto"/>
                        <w:right w:val="none" w:sz="0" w:space="0" w:color="auto"/>
                      </w:divBdr>
                    </w:div>
                    <w:div w:id="1066606024">
                      <w:marLeft w:val="0"/>
                      <w:marRight w:val="0"/>
                      <w:marTop w:val="0"/>
                      <w:marBottom w:val="0"/>
                      <w:divBdr>
                        <w:top w:val="none" w:sz="0" w:space="0" w:color="auto"/>
                        <w:left w:val="none" w:sz="0" w:space="0" w:color="auto"/>
                        <w:bottom w:val="none" w:sz="0" w:space="0" w:color="auto"/>
                        <w:right w:val="none" w:sz="0" w:space="0" w:color="auto"/>
                      </w:divBdr>
                    </w:div>
                    <w:div w:id="1246066410">
                      <w:marLeft w:val="0"/>
                      <w:marRight w:val="0"/>
                      <w:marTop w:val="0"/>
                      <w:marBottom w:val="0"/>
                      <w:divBdr>
                        <w:top w:val="none" w:sz="0" w:space="0" w:color="auto"/>
                        <w:left w:val="none" w:sz="0" w:space="0" w:color="auto"/>
                        <w:bottom w:val="none" w:sz="0" w:space="0" w:color="auto"/>
                        <w:right w:val="none" w:sz="0" w:space="0" w:color="auto"/>
                      </w:divBdr>
                    </w:div>
                    <w:div w:id="1284339199">
                      <w:marLeft w:val="0"/>
                      <w:marRight w:val="0"/>
                      <w:marTop w:val="0"/>
                      <w:marBottom w:val="0"/>
                      <w:divBdr>
                        <w:top w:val="none" w:sz="0" w:space="0" w:color="auto"/>
                        <w:left w:val="none" w:sz="0" w:space="0" w:color="auto"/>
                        <w:bottom w:val="none" w:sz="0" w:space="0" w:color="auto"/>
                        <w:right w:val="none" w:sz="0" w:space="0" w:color="auto"/>
                      </w:divBdr>
                    </w:div>
                    <w:div w:id="1577013158">
                      <w:marLeft w:val="0"/>
                      <w:marRight w:val="0"/>
                      <w:marTop w:val="0"/>
                      <w:marBottom w:val="0"/>
                      <w:divBdr>
                        <w:top w:val="none" w:sz="0" w:space="0" w:color="auto"/>
                        <w:left w:val="none" w:sz="0" w:space="0" w:color="auto"/>
                        <w:bottom w:val="none" w:sz="0" w:space="0" w:color="auto"/>
                        <w:right w:val="none" w:sz="0" w:space="0" w:color="auto"/>
                      </w:divBdr>
                    </w:div>
                  </w:divsChild>
                </w:div>
                <w:div w:id="419067497">
                  <w:marLeft w:val="0"/>
                  <w:marRight w:val="0"/>
                  <w:marTop w:val="0"/>
                  <w:marBottom w:val="0"/>
                  <w:divBdr>
                    <w:top w:val="none" w:sz="0" w:space="0" w:color="auto"/>
                    <w:left w:val="none" w:sz="0" w:space="0" w:color="auto"/>
                    <w:bottom w:val="none" w:sz="0" w:space="0" w:color="auto"/>
                    <w:right w:val="none" w:sz="0" w:space="0" w:color="auto"/>
                  </w:divBdr>
                  <w:divsChild>
                    <w:div w:id="945041445">
                      <w:marLeft w:val="0"/>
                      <w:marRight w:val="0"/>
                      <w:marTop w:val="0"/>
                      <w:marBottom w:val="0"/>
                      <w:divBdr>
                        <w:top w:val="none" w:sz="0" w:space="0" w:color="auto"/>
                        <w:left w:val="none" w:sz="0" w:space="0" w:color="auto"/>
                        <w:bottom w:val="none" w:sz="0" w:space="0" w:color="auto"/>
                        <w:right w:val="none" w:sz="0" w:space="0" w:color="auto"/>
                      </w:divBdr>
                    </w:div>
                  </w:divsChild>
                </w:div>
                <w:div w:id="420948924">
                  <w:marLeft w:val="0"/>
                  <w:marRight w:val="0"/>
                  <w:marTop w:val="0"/>
                  <w:marBottom w:val="0"/>
                  <w:divBdr>
                    <w:top w:val="none" w:sz="0" w:space="0" w:color="auto"/>
                    <w:left w:val="none" w:sz="0" w:space="0" w:color="auto"/>
                    <w:bottom w:val="none" w:sz="0" w:space="0" w:color="auto"/>
                    <w:right w:val="none" w:sz="0" w:space="0" w:color="auto"/>
                  </w:divBdr>
                  <w:divsChild>
                    <w:div w:id="218446516">
                      <w:marLeft w:val="0"/>
                      <w:marRight w:val="0"/>
                      <w:marTop w:val="0"/>
                      <w:marBottom w:val="0"/>
                      <w:divBdr>
                        <w:top w:val="none" w:sz="0" w:space="0" w:color="auto"/>
                        <w:left w:val="none" w:sz="0" w:space="0" w:color="auto"/>
                        <w:bottom w:val="none" w:sz="0" w:space="0" w:color="auto"/>
                        <w:right w:val="none" w:sz="0" w:space="0" w:color="auto"/>
                      </w:divBdr>
                    </w:div>
                  </w:divsChild>
                </w:div>
                <w:div w:id="448163228">
                  <w:marLeft w:val="0"/>
                  <w:marRight w:val="0"/>
                  <w:marTop w:val="0"/>
                  <w:marBottom w:val="0"/>
                  <w:divBdr>
                    <w:top w:val="none" w:sz="0" w:space="0" w:color="auto"/>
                    <w:left w:val="none" w:sz="0" w:space="0" w:color="auto"/>
                    <w:bottom w:val="none" w:sz="0" w:space="0" w:color="auto"/>
                    <w:right w:val="none" w:sz="0" w:space="0" w:color="auto"/>
                  </w:divBdr>
                  <w:divsChild>
                    <w:div w:id="422452784">
                      <w:marLeft w:val="0"/>
                      <w:marRight w:val="0"/>
                      <w:marTop w:val="0"/>
                      <w:marBottom w:val="0"/>
                      <w:divBdr>
                        <w:top w:val="none" w:sz="0" w:space="0" w:color="auto"/>
                        <w:left w:val="none" w:sz="0" w:space="0" w:color="auto"/>
                        <w:bottom w:val="none" w:sz="0" w:space="0" w:color="auto"/>
                        <w:right w:val="none" w:sz="0" w:space="0" w:color="auto"/>
                      </w:divBdr>
                    </w:div>
                    <w:div w:id="763501685">
                      <w:marLeft w:val="0"/>
                      <w:marRight w:val="0"/>
                      <w:marTop w:val="0"/>
                      <w:marBottom w:val="0"/>
                      <w:divBdr>
                        <w:top w:val="none" w:sz="0" w:space="0" w:color="auto"/>
                        <w:left w:val="none" w:sz="0" w:space="0" w:color="auto"/>
                        <w:bottom w:val="none" w:sz="0" w:space="0" w:color="auto"/>
                        <w:right w:val="none" w:sz="0" w:space="0" w:color="auto"/>
                      </w:divBdr>
                    </w:div>
                    <w:div w:id="871915048">
                      <w:marLeft w:val="0"/>
                      <w:marRight w:val="0"/>
                      <w:marTop w:val="0"/>
                      <w:marBottom w:val="0"/>
                      <w:divBdr>
                        <w:top w:val="none" w:sz="0" w:space="0" w:color="auto"/>
                        <w:left w:val="none" w:sz="0" w:space="0" w:color="auto"/>
                        <w:bottom w:val="none" w:sz="0" w:space="0" w:color="auto"/>
                        <w:right w:val="none" w:sz="0" w:space="0" w:color="auto"/>
                      </w:divBdr>
                    </w:div>
                    <w:div w:id="1048528555">
                      <w:marLeft w:val="0"/>
                      <w:marRight w:val="0"/>
                      <w:marTop w:val="0"/>
                      <w:marBottom w:val="0"/>
                      <w:divBdr>
                        <w:top w:val="none" w:sz="0" w:space="0" w:color="auto"/>
                        <w:left w:val="none" w:sz="0" w:space="0" w:color="auto"/>
                        <w:bottom w:val="none" w:sz="0" w:space="0" w:color="auto"/>
                        <w:right w:val="none" w:sz="0" w:space="0" w:color="auto"/>
                      </w:divBdr>
                    </w:div>
                    <w:div w:id="1082986404">
                      <w:marLeft w:val="0"/>
                      <w:marRight w:val="0"/>
                      <w:marTop w:val="0"/>
                      <w:marBottom w:val="0"/>
                      <w:divBdr>
                        <w:top w:val="none" w:sz="0" w:space="0" w:color="auto"/>
                        <w:left w:val="none" w:sz="0" w:space="0" w:color="auto"/>
                        <w:bottom w:val="none" w:sz="0" w:space="0" w:color="auto"/>
                        <w:right w:val="none" w:sz="0" w:space="0" w:color="auto"/>
                      </w:divBdr>
                    </w:div>
                    <w:div w:id="1783105838">
                      <w:marLeft w:val="0"/>
                      <w:marRight w:val="0"/>
                      <w:marTop w:val="0"/>
                      <w:marBottom w:val="0"/>
                      <w:divBdr>
                        <w:top w:val="none" w:sz="0" w:space="0" w:color="auto"/>
                        <w:left w:val="none" w:sz="0" w:space="0" w:color="auto"/>
                        <w:bottom w:val="none" w:sz="0" w:space="0" w:color="auto"/>
                        <w:right w:val="none" w:sz="0" w:space="0" w:color="auto"/>
                      </w:divBdr>
                    </w:div>
                  </w:divsChild>
                </w:div>
                <w:div w:id="455484650">
                  <w:marLeft w:val="0"/>
                  <w:marRight w:val="0"/>
                  <w:marTop w:val="0"/>
                  <w:marBottom w:val="0"/>
                  <w:divBdr>
                    <w:top w:val="none" w:sz="0" w:space="0" w:color="auto"/>
                    <w:left w:val="none" w:sz="0" w:space="0" w:color="auto"/>
                    <w:bottom w:val="none" w:sz="0" w:space="0" w:color="auto"/>
                    <w:right w:val="none" w:sz="0" w:space="0" w:color="auto"/>
                  </w:divBdr>
                  <w:divsChild>
                    <w:div w:id="221865034">
                      <w:marLeft w:val="0"/>
                      <w:marRight w:val="0"/>
                      <w:marTop w:val="0"/>
                      <w:marBottom w:val="0"/>
                      <w:divBdr>
                        <w:top w:val="none" w:sz="0" w:space="0" w:color="auto"/>
                        <w:left w:val="none" w:sz="0" w:space="0" w:color="auto"/>
                        <w:bottom w:val="none" w:sz="0" w:space="0" w:color="auto"/>
                        <w:right w:val="none" w:sz="0" w:space="0" w:color="auto"/>
                      </w:divBdr>
                    </w:div>
                    <w:div w:id="599219154">
                      <w:marLeft w:val="0"/>
                      <w:marRight w:val="0"/>
                      <w:marTop w:val="0"/>
                      <w:marBottom w:val="0"/>
                      <w:divBdr>
                        <w:top w:val="none" w:sz="0" w:space="0" w:color="auto"/>
                        <w:left w:val="none" w:sz="0" w:space="0" w:color="auto"/>
                        <w:bottom w:val="none" w:sz="0" w:space="0" w:color="auto"/>
                        <w:right w:val="none" w:sz="0" w:space="0" w:color="auto"/>
                      </w:divBdr>
                    </w:div>
                    <w:div w:id="668361836">
                      <w:marLeft w:val="0"/>
                      <w:marRight w:val="0"/>
                      <w:marTop w:val="0"/>
                      <w:marBottom w:val="0"/>
                      <w:divBdr>
                        <w:top w:val="none" w:sz="0" w:space="0" w:color="auto"/>
                        <w:left w:val="none" w:sz="0" w:space="0" w:color="auto"/>
                        <w:bottom w:val="none" w:sz="0" w:space="0" w:color="auto"/>
                        <w:right w:val="none" w:sz="0" w:space="0" w:color="auto"/>
                      </w:divBdr>
                    </w:div>
                    <w:div w:id="854030891">
                      <w:marLeft w:val="0"/>
                      <w:marRight w:val="0"/>
                      <w:marTop w:val="0"/>
                      <w:marBottom w:val="0"/>
                      <w:divBdr>
                        <w:top w:val="none" w:sz="0" w:space="0" w:color="auto"/>
                        <w:left w:val="none" w:sz="0" w:space="0" w:color="auto"/>
                        <w:bottom w:val="none" w:sz="0" w:space="0" w:color="auto"/>
                        <w:right w:val="none" w:sz="0" w:space="0" w:color="auto"/>
                      </w:divBdr>
                    </w:div>
                    <w:div w:id="972178466">
                      <w:marLeft w:val="0"/>
                      <w:marRight w:val="0"/>
                      <w:marTop w:val="0"/>
                      <w:marBottom w:val="0"/>
                      <w:divBdr>
                        <w:top w:val="none" w:sz="0" w:space="0" w:color="auto"/>
                        <w:left w:val="none" w:sz="0" w:space="0" w:color="auto"/>
                        <w:bottom w:val="none" w:sz="0" w:space="0" w:color="auto"/>
                        <w:right w:val="none" w:sz="0" w:space="0" w:color="auto"/>
                      </w:divBdr>
                    </w:div>
                    <w:div w:id="1331181696">
                      <w:marLeft w:val="0"/>
                      <w:marRight w:val="0"/>
                      <w:marTop w:val="0"/>
                      <w:marBottom w:val="0"/>
                      <w:divBdr>
                        <w:top w:val="none" w:sz="0" w:space="0" w:color="auto"/>
                        <w:left w:val="none" w:sz="0" w:space="0" w:color="auto"/>
                        <w:bottom w:val="none" w:sz="0" w:space="0" w:color="auto"/>
                        <w:right w:val="none" w:sz="0" w:space="0" w:color="auto"/>
                      </w:divBdr>
                    </w:div>
                    <w:div w:id="1586107588">
                      <w:marLeft w:val="0"/>
                      <w:marRight w:val="0"/>
                      <w:marTop w:val="0"/>
                      <w:marBottom w:val="0"/>
                      <w:divBdr>
                        <w:top w:val="none" w:sz="0" w:space="0" w:color="auto"/>
                        <w:left w:val="none" w:sz="0" w:space="0" w:color="auto"/>
                        <w:bottom w:val="none" w:sz="0" w:space="0" w:color="auto"/>
                        <w:right w:val="none" w:sz="0" w:space="0" w:color="auto"/>
                      </w:divBdr>
                    </w:div>
                    <w:div w:id="1732388125">
                      <w:marLeft w:val="0"/>
                      <w:marRight w:val="0"/>
                      <w:marTop w:val="0"/>
                      <w:marBottom w:val="0"/>
                      <w:divBdr>
                        <w:top w:val="none" w:sz="0" w:space="0" w:color="auto"/>
                        <w:left w:val="none" w:sz="0" w:space="0" w:color="auto"/>
                        <w:bottom w:val="none" w:sz="0" w:space="0" w:color="auto"/>
                        <w:right w:val="none" w:sz="0" w:space="0" w:color="auto"/>
                      </w:divBdr>
                    </w:div>
                    <w:div w:id="1794979102">
                      <w:marLeft w:val="0"/>
                      <w:marRight w:val="0"/>
                      <w:marTop w:val="0"/>
                      <w:marBottom w:val="0"/>
                      <w:divBdr>
                        <w:top w:val="none" w:sz="0" w:space="0" w:color="auto"/>
                        <w:left w:val="none" w:sz="0" w:space="0" w:color="auto"/>
                        <w:bottom w:val="none" w:sz="0" w:space="0" w:color="auto"/>
                        <w:right w:val="none" w:sz="0" w:space="0" w:color="auto"/>
                      </w:divBdr>
                    </w:div>
                  </w:divsChild>
                </w:div>
                <w:div w:id="459496600">
                  <w:marLeft w:val="0"/>
                  <w:marRight w:val="0"/>
                  <w:marTop w:val="0"/>
                  <w:marBottom w:val="0"/>
                  <w:divBdr>
                    <w:top w:val="none" w:sz="0" w:space="0" w:color="auto"/>
                    <w:left w:val="none" w:sz="0" w:space="0" w:color="auto"/>
                    <w:bottom w:val="none" w:sz="0" w:space="0" w:color="auto"/>
                    <w:right w:val="none" w:sz="0" w:space="0" w:color="auto"/>
                  </w:divBdr>
                  <w:divsChild>
                    <w:div w:id="709888381">
                      <w:marLeft w:val="0"/>
                      <w:marRight w:val="0"/>
                      <w:marTop w:val="0"/>
                      <w:marBottom w:val="0"/>
                      <w:divBdr>
                        <w:top w:val="none" w:sz="0" w:space="0" w:color="auto"/>
                        <w:left w:val="none" w:sz="0" w:space="0" w:color="auto"/>
                        <w:bottom w:val="none" w:sz="0" w:space="0" w:color="auto"/>
                        <w:right w:val="none" w:sz="0" w:space="0" w:color="auto"/>
                      </w:divBdr>
                    </w:div>
                  </w:divsChild>
                </w:div>
                <w:div w:id="496262263">
                  <w:marLeft w:val="0"/>
                  <w:marRight w:val="0"/>
                  <w:marTop w:val="0"/>
                  <w:marBottom w:val="0"/>
                  <w:divBdr>
                    <w:top w:val="none" w:sz="0" w:space="0" w:color="auto"/>
                    <w:left w:val="none" w:sz="0" w:space="0" w:color="auto"/>
                    <w:bottom w:val="none" w:sz="0" w:space="0" w:color="auto"/>
                    <w:right w:val="none" w:sz="0" w:space="0" w:color="auto"/>
                  </w:divBdr>
                  <w:divsChild>
                    <w:div w:id="1149202377">
                      <w:marLeft w:val="0"/>
                      <w:marRight w:val="0"/>
                      <w:marTop w:val="0"/>
                      <w:marBottom w:val="0"/>
                      <w:divBdr>
                        <w:top w:val="none" w:sz="0" w:space="0" w:color="auto"/>
                        <w:left w:val="none" w:sz="0" w:space="0" w:color="auto"/>
                        <w:bottom w:val="none" w:sz="0" w:space="0" w:color="auto"/>
                        <w:right w:val="none" w:sz="0" w:space="0" w:color="auto"/>
                      </w:divBdr>
                    </w:div>
                    <w:div w:id="1390180692">
                      <w:marLeft w:val="0"/>
                      <w:marRight w:val="0"/>
                      <w:marTop w:val="0"/>
                      <w:marBottom w:val="0"/>
                      <w:divBdr>
                        <w:top w:val="none" w:sz="0" w:space="0" w:color="auto"/>
                        <w:left w:val="none" w:sz="0" w:space="0" w:color="auto"/>
                        <w:bottom w:val="none" w:sz="0" w:space="0" w:color="auto"/>
                        <w:right w:val="none" w:sz="0" w:space="0" w:color="auto"/>
                      </w:divBdr>
                    </w:div>
                  </w:divsChild>
                </w:div>
                <w:div w:id="496459398">
                  <w:marLeft w:val="0"/>
                  <w:marRight w:val="0"/>
                  <w:marTop w:val="0"/>
                  <w:marBottom w:val="0"/>
                  <w:divBdr>
                    <w:top w:val="none" w:sz="0" w:space="0" w:color="auto"/>
                    <w:left w:val="none" w:sz="0" w:space="0" w:color="auto"/>
                    <w:bottom w:val="none" w:sz="0" w:space="0" w:color="auto"/>
                    <w:right w:val="none" w:sz="0" w:space="0" w:color="auto"/>
                  </w:divBdr>
                  <w:divsChild>
                    <w:div w:id="195389588">
                      <w:marLeft w:val="0"/>
                      <w:marRight w:val="0"/>
                      <w:marTop w:val="0"/>
                      <w:marBottom w:val="0"/>
                      <w:divBdr>
                        <w:top w:val="none" w:sz="0" w:space="0" w:color="auto"/>
                        <w:left w:val="none" w:sz="0" w:space="0" w:color="auto"/>
                        <w:bottom w:val="none" w:sz="0" w:space="0" w:color="auto"/>
                        <w:right w:val="none" w:sz="0" w:space="0" w:color="auto"/>
                      </w:divBdr>
                    </w:div>
                    <w:div w:id="996959386">
                      <w:marLeft w:val="0"/>
                      <w:marRight w:val="0"/>
                      <w:marTop w:val="0"/>
                      <w:marBottom w:val="0"/>
                      <w:divBdr>
                        <w:top w:val="none" w:sz="0" w:space="0" w:color="auto"/>
                        <w:left w:val="none" w:sz="0" w:space="0" w:color="auto"/>
                        <w:bottom w:val="none" w:sz="0" w:space="0" w:color="auto"/>
                        <w:right w:val="none" w:sz="0" w:space="0" w:color="auto"/>
                      </w:divBdr>
                    </w:div>
                  </w:divsChild>
                </w:div>
                <w:div w:id="497040462">
                  <w:marLeft w:val="0"/>
                  <w:marRight w:val="0"/>
                  <w:marTop w:val="0"/>
                  <w:marBottom w:val="0"/>
                  <w:divBdr>
                    <w:top w:val="none" w:sz="0" w:space="0" w:color="auto"/>
                    <w:left w:val="none" w:sz="0" w:space="0" w:color="auto"/>
                    <w:bottom w:val="none" w:sz="0" w:space="0" w:color="auto"/>
                    <w:right w:val="none" w:sz="0" w:space="0" w:color="auto"/>
                  </w:divBdr>
                  <w:divsChild>
                    <w:div w:id="914899053">
                      <w:marLeft w:val="0"/>
                      <w:marRight w:val="0"/>
                      <w:marTop w:val="0"/>
                      <w:marBottom w:val="0"/>
                      <w:divBdr>
                        <w:top w:val="none" w:sz="0" w:space="0" w:color="auto"/>
                        <w:left w:val="none" w:sz="0" w:space="0" w:color="auto"/>
                        <w:bottom w:val="none" w:sz="0" w:space="0" w:color="auto"/>
                        <w:right w:val="none" w:sz="0" w:space="0" w:color="auto"/>
                      </w:divBdr>
                    </w:div>
                    <w:div w:id="1043603309">
                      <w:marLeft w:val="0"/>
                      <w:marRight w:val="0"/>
                      <w:marTop w:val="0"/>
                      <w:marBottom w:val="0"/>
                      <w:divBdr>
                        <w:top w:val="none" w:sz="0" w:space="0" w:color="auto"/>
                        <w:left w:val="none" w:sz="0" w:space="0" w:color="auto"/>
                        <w:bottom w:val="none" w:sz="0" w:space="0" w:color="auto"/>
                        <w:right w:val="none" w:sz="0" w:space="0" w:color="auto"/>
                      </w:divBdr>
                    </w:div>
                    <w:div w:id="1054279225">
                      <w:marLeft w:val="0"/>
                      <w:marRight w:val="0"/>
                      <w:marTop w:val="0"/>
                      <w:marBottom w:val="0"/>
                      <w:divBdr>
                        <w:top w:val="none" w:sz="0" w:space="0" w:color="auto"/>
                        <w:left w:val="none" w:sz="0" w:space="0" w:color="auto"/>
                        <w:bottom w:val="none" w:sz="0" w:space="0" w:color="auto"/>
                        <w:right w:val="none" w:sz="0" w:space="0" w:color="auto"/>
                      </w:divBdr>
                    </w:div>
                    <w:div w:id="1433670173">
                      <w:marLeft w:val="0"/>
                      <w:marRight w:val="0"/>
                      <w:marTop w:val="0"/>
                      <w:marBottom w:val="0"/>
                      <w:divBdr>
                        <w:top w:val="none" w:sz="0" w:space="0" w:color="auto"/>
                        <w:left w:val="none" w:sz="0" w:space="0" w:color="auto"/>
                        <w:bottom w:val="none" w:sz="0" w:space="0" w:color="auto"/>
                        <w:right w:val="none" w:sz="0" w:space="0" w:color="auto"/>
                      </w:divBdr>
                    </w:div>
                    <w:div w:id="1947539676">
                      <w:marLeft w:val="0"/>
                      <w:marRight w:val="0"/>
                      <w:marTop w:val="0"/>
                      <w:marBottom w:val="0"/>
                      <w:divBdr>
                        <w:top w:val="none" w:sz="0" w:space="0" w:color="auto"/>
                        <w:left w:val="none" w:sz="0" w:space="0" w:color="auto"/>
                        <w:bottom w:val="none" w:sz="0" w:space="0" w:color="auto"/>
                        <w:right w:val="none" w:sz="0" w:space="0" w:color="auto"/>
                      </w:divBdr>
                    </w:div>
                    <w:div w:id="2071491042">
                      <w:marLeft w:val="0"/>
                      <w:marRight w:val="0"/>
                      <w:marTop w:val="0"/>
                      <w:marBottom w:val="0"/>
                      <w:divBdr>
                        <w:top w:val="none" w:sz="0" w:space="0" w:color="auto"/>
                        <w:left w:val="none" w:sz="0" w:space="0" w:color="auto"/>
                        <w:bottom w:val="none" w:sz="0" w:space="0" w:color="auto"/>
                        <w:right w:val="none" w:sz="0" w:space="0" w:color="auto"/>
                      </w:divBdr>
                    </w:div>
                  </w:divsChild>
                </w:div>
                <w:div w:id="504252205">
                  <w:marLeft w:val="0"/>
                  <w:marRight w:val="0"/>
                  <w:marTop w:val="0"/>
                  <w:marBottom w:val="0"/>
                  <w:divBdr>
                    <w:top w:val="none" w:sz="0" w:space="0" w:color="auto"/>
                    <w:left w:val="none" w:sz="0" w:space="0" w:color="auto"/>
                    <w:bottom w:val="none" w:sz="0" w:space="0" w:color="auto"/>
                    <w:right w:val="none" w:sz="0" w:space="0" w:color="auto"/>
                  </w:divBdr>
                  <w:divsChild>
                    <w:div w:id="71317465">
                      <w:marLeft w:val="0"/>
                      <w:marRight w:val="0"/>
                      <w:marTop w:val="0"/>
                      <w:marBottom w:val="0"/>
                      <w:divBdr>
                        <w:top w:val="none" w:sz="0" w:space="0" w:color="auto"/>
                        <w:left w:val="none" w:sz="0" w:space="0" w:color="auto"/>
                        <w:bottom w:val="none" w:sz="0" w:space="0" w:color="auto"/>
                        <w:right w:val="none" w:sz="0" w:space="0" w:color="auto"/>
                      </w:divBdr>
                    </w:div>
                  </w:divsChild>
                </w:div>
                <w:div w:id="542138949">
                  <w:marLeft w:val="0"/>
                  <w:marRight w:val="0"/>
                  <w:marTop w:val="0"/>
                  <w:marBottom w:val="0"/>
                  <w:divBdr>
                    <w:top w:val="none" w:sz="0" w:space="0" w:color="auto"/>
                    <w:left w:val="none" w:sz="0" w:space="0" w:color="auto"/>
                    <w:bottom w:val="none" w:sz="0" w:space="0" w:color="auto"/>
                    <w:right w:val="none" w:sz="0" w:space="0" w:color="auto"/>
                  </w:divBdr>
                  <w:divsChild>
                    <w:div w:id="796678424">
                      <w:marLeft w:val="0"/>
                      <w:marRight w:val="0"/>
                      <w:marTop w:val="0"/>
                      <w:marBottom w:val="0"/>
                      <w:divBdr>
                        <w:top w:val="none" w:sz="0" w:space="0" w:color="auto"/>
                        <w:left w:val="none" w:sz="0" w:space="0" w:color="auto"/>
                        <w:bottom w:val="none" w:sz="0" w:space="0" w:color="auto"/>
                        <w:right w:val="none" w:sz="0" w:space="0" w:color="auto"/>
                      </w:divBdr>
                    </w:div>
                  </w:divsChild>
                </w:div>
                <w:div w:id="580676477">
                  <w:marLeft w:val="0"/>
                  <w:marRight w:val="0"/>
                  <w:marTop w:val="0"/>
                  <w:marBottom w:val="0"/>
                  <w:divBdr>
                    <w:top w:val="none" w:sz="0" w:space="0" w:color="auto"/>
                    <w:left w:val="none" w:sz="0" w:space="0" w:color="auto"/>
                    <w:bottom w:val="none" w:sz="0" w:space="0" w:color="auto"/>
                    <w:right w:val="none" w:sz="0" w:space="0" w:color="auto"/>
                  </w:divBdr>
                  <w:divsChild>
                    <w:div w:id="1083574063">
                      <w:marLeft w:val="0"/>
                      <w:marRight w:val="0"/>
                      <w:marTop w:val="0"/>
                      <w:marBottom w:val="0"/>
                      <w:divBdr>
                        <w:top w:val="none" w:sz="0" w:space="0" w:color="auto"/>
                        <w:left w:val="none" w:sz="0" w:space="0" w:color="auto"/>
                        <w:bottom w:val="none" w:sz="0" w:space="0" w:color="auto"/>
                        <w:right w:val="none" w:sz="0" w:space="0" w:color="auto"/>
                      </w:divBdr>
                    </w:div>
                  </w:divsChild>
                </w:div>
                <w:div w:id="599290882">
                  <w:marLeft w:val="0"/>
                  <w:marRight w:val="0"/>
                  <w:marTop w:val="0"/>
                  <w:marBottom w:val="0"/>
                  <w:divBdr>
                    <w:top w:val="none" w:sz="0" w:space="0" w:color="auto"/>
                    <w:left w:val="none" w:sz="0" w:space="0" w:color="auto"/>
                    <w:bottom w:val="none" w:sz="0" w:space="0" w:color="auto"/>
                    <w:right w:val="none" w:sz="0" w:space="0" w:color="auto"/>
                  </w:divBdr>
                  <w:divsChild>
                    <w:div w:id="289091003">
                      <w:marLeft w:val="0"/>
                      <w:marRight w:val="0"/>
                      <w:marTop w:val="0"/>
                      <w:marBottom w:val="0"/>
                      <w:divBdr>
                        <w:top w:val="none" w:sz="0" w:space="0" w:color="auto"/>
                        <w:left w:val="none" w:sz="0" w:space="0" w:color="auto"/>
                        <w:bottom w:val="none" w:sz="0" w:space="0" w:color="auto"/>
                        <w:right w:val="none" w:sz="0" w:space="0" w:color="auto"/>
                      </w:divBdr>
                    </w:div>
                    <w:div w:id="298386639">
                      <w:marLeft w:val="0"/>
                      <w:marRight w:val="0"/>
                      <w:marTop w:val="0"/>
                      <w:marBottom w:val="0"/>
                      <w:divBdr>
                        <w:top w:val="none" w:sz="0" w:space="0" w:color="auto"/>
                        <w:left w:val="none" w:sz="0" w:space="0" w:color="auto"/>
                        <w:bottom w:val="none" w:sz="0" w:space="0" w:color="auto"/>
                        <w:right w:val="none" w:sz="0" w:space="0" w:color="auto"/>
                      </w:divBdr>
                    </w:div>
                    <w:div w:id="426657376">
                      <w:marLeft w:val="0"/>
                      <w:marRight w:val="0"/>
                      <w:marTop w:val="0"/>
                      <w:marBottom w:val="0"/>
                      <w:divBdr>
                        <w:top w:val="none" w:sz="0" w:space="0" w:color="auto"/>
                        <w:left w:val="none" w:sz="0" w:space="0" w:color="auto"/>
                        <w:bottom w:val="none" w:sz="0" w:space="0" w:color="auto"/>
                        <w:right w:val="none" w:sz="0" w:space="0" w:color="auto"/>
                      </w:divBdr>
                    </w:div>
                    <w:div w:id="673996487">
                      <w:marLeft w:val="0"/>
                      <w:marRight w:val="0"/>
                      <w:marTop w:val="0"/>
                      <w:marBottom w:val="0"/>
                      <w:divBdr>
                        <w:top w:val="none" w:sz="0" w:space="0" w:color="auto"/>
                        <w:left w:val="none" w:sz="0" w:space="0" w:color="auto"/>
                        <w:bottom w:val="none" w:sz="0" w:space="0" w:color="auto"/>
                        <w:right w:val="none" w:sz="0" w:space="0" w:color="auto"/>
                      </w:divBdr>
                    </w:div>
                    <w:div w:id="1147942757">
                      <w:marLeft w:val="0"/>
                      <w:marRight w:val="0"/>
                      <w:marTop w:val="0"/>
                      <w:marBottom w:val="0"/>
                      <w:divBdr>
                        <w:top w:val="none" w:sz="0" w:space="0" w:color="auto"/>
                        <w:left w:val="none" w:sz="0" w:space="0" w:color="auto"/>
                        <w:bottom w:val="none" w:sz="0" w:space="0" w:color="auto"/>
                        <w:right w:val="none" w:sz="0" w:space="0" w:color="auto"/>
                      </w:divBdr>
                    </w:div>
                    <w:div w:id="1941910041">
                      <w:marLeft w:val="0"/>
                      <w:marRight w:val="0"/>
                      <w:marTop w:val="0"/>
                      <w:marBottom w:val="0"/>
                      <w:divBdr>
                        <w:top w:val="none" w:sz="0" w:space="0" w:color="auto"/>
                        <w:left w:val="none" w:sz="0" w:space="0" w:color="auto"/>
                        <w:bottom w:val="none" w:sz="0" w:space="0" w:color="auto"/>
                        <w:right w:val="none" w:sz="0" w:space="0" w:color="auto"/>
                      </w:divBdr>
                    </w:div>
                    <w:div w:id="1992635744">
                      <w:marLeft w:val="0"/>
                      <w:marRight w:val="0"/>
                      <w:marTop w:val="0"/>
                      <w:marBottom w:val="0"/>
                      <w:divBdr>
                        <w:top w:val="none" w:sz="0" w:space="0" w:color="auto"/>
                        <w:left w:val="none" w:sz="0" w:space="0" w:color="auto"/>
                        <w:bottom w:val="none" w:sz="0" w:space="0" w:color="auto"/>
                        <w:right w:val="none" w:sz="0" w:space="0" w:color="auto"/>
                      </w:divBdr>
                    </w:div>
                  </w:divsChild>
                </w:div>
                <w:div w:id="602033931">
                  <w:marLeft w:val="0"/>
                  <w:marRight w:val="0"/>
                  <w:marTop w:val="0"/>
                  <w:marBottom w:val="0"/>
                  <w:divBdr>
                    <w:top w:val="none" w:sz="0" w:space="0" w:color="auto"/>
                    <w:left w:val="none" w:sz="0" w:space="0" w:color="auto"/>
                    <w:bottom w:val="none" w:sz="0" w:space="0" w:color="auto"/>
                    <w:right w:val="none" w:sz="0" w:space="0" w:color="auto"/>
                  </w:divBdr>
                  <w:divsChild>
                    <w:div w:id="134102841">
                      <w:marLeft w:val="0"/>
                      <w:marRight w:val="0"/>
                      <w:marTop w:val="0"/>
                      <w:marBottom w:val="0"/>
                      <w:divBdr>
                        <w:top w:val="none" w:sz="0" w:space="0" w:color="auto"/>
                        <w:left w:val="none" w:sz="0" w:space="0" w:color="auto"/>
                        <w:bottom w:val="none" w:sz="0" w:space="0" w:color="auto"/>
                        <w:right w:val="none" w:sz="0" w:space="0" w:color="auto"/>
                      </w:divBdr>
                    </w:div>
                    <w:div w:id="328214202">
                      <w:marLeft w:val="0"/>
                      <w:marRight w:val="0"/>
                      <w:marTop w:val="0"/>
                      <w:marBottom w:val="0"/>
                      <w:divBdr>
                        <w:top w:val="none" w:sz="0" w:space="0" w:color="auto"/>
                        <w:left w:val="none" w:sz="0" w:space="0" w:color="auto"/>
                        <w:bottom w:val="none" w:sz="0" w:space="0" w:color="auto"/>
                        <w:right w:val="none" w:sz="0" w:space="0" w:color="auto"/>
                      </w:divBdr>
                    </w:div>
                    <w:div w:id="380902832">
                      <w:marLeft w:val="0"/>
                      <w:marRight w:val="0"/>
                      <w:marTop w:val="0"/>
                      <w:marBottom w:val="0"/>
                      <w:divBdr>
                        <w:top w:val="none" w:sz="0" w:space="0" w:color="auto"/>
                        <w:left w:val="none" w:sz="0" w:space="0" w:color="auto"/>
                        <w:bottom w:val="none" w:sz="0" w:space="0" w:color="auto"/>
                        <w:right w:val="none" w:sz="0" w:space="0" w:color="auto"/>
                      </w:divBdr>
                    </w:div>
                    <w:div w:id="433287894">
                      <w:marLeft w:val="0"/>
                      <w:marRight w:val="0"/>
                      <w:marTop w:val="0"/>
                      <w:marBottom w:val="0"/>
                      <w:divBdr>
                        <w:top w:val="none" w:sz="0" w:space="0" w:color="auto"/>
                        <w:left w:val="none" w:sz="0" w:space="0" w:color="auto"/>
                        <w:bottom w:val="none" w:sz="0" w:space="0" w:color="auto"/>
                        <w:right w:val="none" w:sz="0" w:space="0" w:color="auto"/>
                      </w:divBdr>
                    </w:div>
                    <w:div w:id="553468073">
                      <w:marLeft w:val="0"/>
                      <w:marRight w:val="0"/>
                      <w:marTop w:val="0"/>
                      <w:marBottom w:val="0"/>
                      <w:divBdr>
                        <w:top w:val="none" w:sz="0" w:space="0" w:color="auto"/>
                        <w:left w:val="none" w:sz="0" w:space="0" w:color="auto"/>
                        <w:bottom w:val="none" w:sz="0" w:space="0" w:color="auto"/>
                        <w:right w:val="none" w:sz="0" w:space="0" w:color="auto"/>
                      </w:divBdr>
                    </w:div>
                    <w:div w:id="740449294">
                      <w:marLeft w:val="0"/>
                      <w:marRight w:val="0"/>
                      <w:marTop w:val="0"/>
                      <w:marBottom w:val="0"/>
                      <w:divBdr>
                        <w:top w:val="none" w:sz="0" w:space="0" w:color="auto"/>
                        <w:left w:val="none" w:sz="0" w:space="0" w:color="auto"/>
                        <w:bottom w:val="none" w:sz="0" w:space="0" w:color="auto"/>
                        <w:right w:val="none" w:sz="0" w:space="0" w:color="auto"/>
                      </w:divBdr>
                    </w:div>
                    <w:div w:id="912739935">
                      <w:marLeft w:val="0"/>
                      <w:marRight w:val="0"/>
                      <w:marTop w:val="0"/>
                      <w:marBottom w:val="0"/>
                      <w:divBdr>
                        <w:top w:val="none" w:sz="0" w:space="0" w:color="auto"/>
                        <w:left w:val="none" w:sz="0" w:space="0" w:color="auto"/>
                        <w:bottom w:val="none" w:sz="0" w:space="0" w:color="auto"/>
                        <w:right w:val="none" w:sz="0" w:space="0" w:color="auto"/>
                      </w:divBdr>
                    </w:div>
                    <w:div w:id="973370701">
                      <w:marLeft w:val="0"/>
                      <w:marRight w:val="0"/>
                      <w:marTop w:val="0"/>
                      <w:marBottom w:val="0"/>
                      <w:divBdr>
                        <w:top w:val="none" w:sz="0" w:space="0" w:color="auto"/>
                        <w:left w:val="none" w:sz="0" w:space="0" w:color="auto"/>
                        <w:bottom w:val="none" w:sz="0" w:space="0" w:color="auto"/>
                        <w:right w:val="none" w:sz="0" w:space="0" w:color="auto"/>
                      </w:divBdr>
                    </w:div>
                    <w:div w:id="1927106102">
                      <w:marLeft w:val="0"/>
                      <w:marRight w:val="0"/>
                      <w:marTop w:val="0"/>
                      <w:marBottom w:val="0"/>
                      <w:divBdr>
                        <w:top w:val="none" w:sz="0" w:space="0" w:color="auto"/>
                        <w:left w:val="none" w:sz="0" w:space="0" w:color="auto"/>
                        <w:bottom w:val="none" w:sz="0" w:space="0" w:color="auto"/>
                        <w:right w:val="none" w:sz="0" w:space="0" w:color="auto"/>
                      </w:divBdr>
                    </w:div>
                  </w:divsChild>
                </w:div>
                <w:div w:id="603223023">
                  <w:marLeft w:val="0"/>
                  <w:marRight w:val="0"/>
                  <w:marTop w:val="0"/>
                  <w:marBottom w:val="0"/>
                  <w:divBdr>
                    <w:top w:val="none" w:sz="0" w:space="0" w:color="auto"/>
                    <w:left w:val="none" w:sz="0" w:space="0" w:color="auto"/>
                    <w:bottom w:val="none" w:sz="0" w:space="0" w:color="auto"/>
                    <w:right w:val="none" w:sz="0" w:space="0" w:color="auto"/>
                  </w:divBdr>
                  <w:divsChild>
                    <w:div w:id="1087387679">
                      <w:marLeft w:val="0"/>
                      <w:marRight w:val="0"/>
                      <w:marTop w:val="0"/>
                      <w:marBottom w:val="0"/>
                      <w:divBdr>
                        <w:top w:val="none" w:sz="0" w:space="0" w:color="auto"/>
                        <w:left w:val="none" w:sz="0" w:space="0" w:color="auto"/>
                        <w:bottom w:val="none" w:sz="0" w:space="0" w:color="auto"/>
                        <w:right w:val="none" w:sz="0" w:space="0" w:color="auto"/>
                      </w:divBdr>
                    </w:div>
                  </w:divsChild>
                </w:div>
                <w:div w:id="607079852">
                  <w:marLeft w:val="0"/>
                  <w:marRight w:val="0"/>
                  <w:marTop w:val="0"/>
                  <w:marBottom w:val="0"/>
                  <w:divBdr>
                    <w:top w:val="none" w:sz="0" w:space="0" w:color="auto"/>
                    <w:left w:val="none" w:sz="0" w:space="0" w:color="auto"/>
                    <w:bottom w:val="none" w:sz="0" w:space="0" w:color="auto"/>
                    <w:right w:val="none" w:sz="0" w:space="0" w:color="auto"/>
                  </w:divBdr>
                  <w:divsChild>
                    <w:div w:id="329413248">
                      <w:marLeft w:val="0"/>
                      <w:marRight w:val="0"/>
                      <w:marTop w:val="0"/>
                      <w:marBottom w:val="0"/>
                      <w:divBdr>
                        <w:top w:val="none" w:sz="0" w:space="0" w:color="auto"/>
                        <w:left w:val="none" w:sz="0" w:space="0" w:color="auto"/>
                        <w:bottom w:val="none" w:sz="0" w:space="0" w:color="auto"/>
                        <w:right w:val="none" w:sz="0" w:space="0" w:color="auto"/>
                      </w:divBdr>
                    </w:div>
                    <w:div w:id="458644614">
                      <w:marLeft w:val="0"/>
                      <w:marRight w:val="0"/>
                      <w:marTop w:val="0"/>
                      <w:marBottom w:val="0"/>
                      <w:divBdr>
                        <w:top w:val="none" w:sz="0" w:space="0" w:color="auto"/>
                        <w:left w:val="none" w:sz="0" w:space="0" w:color="auto"/>
                        <w:bottom w:val="none" w:sz="0" w:space="0" w:color="auto"/>
                        <w:right w:val="none" w:sz="0" w:space="0" w:color="auto"/>
                      </w:divBdr>
                    </w:div>
                    <w:div w:id="810292584">
                      <w:marLeft w:val="0"/>
                      <w:marRight w:val="0"/>
                      <w:marTop w:val="0"/>
                      <w:marBottom w:val="0"/>
                      <w:divBdr>
                        <w:top w:val="none" w:sz="0" w:space="0" w:color="auto"/>
                        <w:left w:val="none" w:sz="0" w:space="0" w:color="auto"/>
                        <w:bottom w:val="none" w:sz="0" w:space="0" w:color="auto"/>
                        <w:right w:val="none" w:sz="0" w:space="0" w:color="auto"/>
                      </w:divBdr>
                    </w:div>
                    <w:div w:id="822770381">
                      <w:marLeft w:val="0"/>
                      <w:marRight w:val="0"/>
                      <w:marTop w:val="0"/>
                      <w:marBottom w:val="0"/>
                      <w:divBdr>
                        <w:top w:val="none" w:sz="0" w:space="0" w:color="auto"/>
                        <w:left w:val="none" w:sz="0" w:space="0" w:color="auto"/>
                        <w:bottom w:val="none" w:sz="0" w:space="0" w:color="auto"/>
                        <w:right w:val="none" w:sz="0" w:space="0" w:color="auto"/>
                      </w:divBdr>
                    </w:div>
                    <w:div w:id="998460503">
                      <w:marLeft w:val="0"/>
                      <w:marRight w:val="0"/>
                      <w:marTop w:val="0"/>
                      <w:marBottom w:val="0"/>
                      <w:divBdr>
                        <w:top w:val="none" w:sz="0" w:space="0" w:color="auto"/>
                        <w:left w:val="none" w:sz="0" w:space="0" w:color="auto"/>
                        <w:bottom w:val="none" w:sz="0" w:space="0" w:color="auto"/>
                        <w:right w:val="none" w:sz="0" w:space="0" w:color="auto"/>
                      </w:divBdr>
                    </w:div>
                    <w:div w:id="1010716928">
                      <w:marLeft w:val="0"/>
                      <w:marRight w:val="0"/>
                      <w:marTop w:val="0"/>
                      <w:marBottom w:val="0"/>
                      <w:divBdr>
                        <w:top w:val="none" w:sz="0" w:space="0" w:color="auto"/>
                        <w:left w:val="none" w:sz="0" w:space="0" w:color="auto"/>
                        <w:bottom w:val="none" w:sz="0" w:space="0" w:color="auto"/>
                        <w:right w:val="none" w:sz="0" w:space="0" w:color="auto"/>
                      </w:divBdr>
                    </w:div>
                    <w:div w:id="1335104554">
                      <w:marLeft w:val="0"/>
                      <w:marRight w:val="0"/>
                      <w:marTop w:val="0"/>
                      <w:marBottom w:val="0"/>
                      <w:divBdr>
                        <w:top w:val="none" w:sz="0" w:space="0" w:color="auto"/>
                        <w:left w:val="none" w:sz="0" w:space="0" w:color="auto"/>
                        <w:bottom w:val="none" w:sz="0" w:space="0" w:color="auto"/>
                        <w:right w:val="none" w:sz="0" w:space="0" w:color="auto"/>
                      </w:divBdr>
                    </w:div>
                    <w:div w:id="1371342436">
                      <w:marLeft w:val="0"/>
                      <w:marRight w:val="0"/>
                      <w:marTop w:val="0"/>
                      <w:marBottom w:val="0"/>
                      <w:divBdr>
                        <w:top w:val="none" w:sz="0" w:space="0" w:color="auto"/>
                        <w:left w:val="none" w:sz="0" w:space="0" w:color="auto"/>
                        <w:bottom w:val="none" w:sz="0" w:space="0" w:color="auto"/>
                        <w:right w:val="none" w:sz="0" w:space="0" w:color="auto"/>
                      </w:divBdr>
                    </w:div>
                    <w:div w:id="1452671884">
                      <w:marLeft w:val="0"/>
                      <w:marRight w:val="0"/>
                      <w:marTop w:val="0"/>
                      <w:marBottom w:val="0"/>
                      <w:divBdr>
                        <w:top w:val="none" w:sz="0" w:space="0" w:color="auto"/>
                        <w:left w:val="none" w:sz="0" w:space="0" w:color="auto"/>
                        <w:bottom w:val="none" w:sz="0" w:space="0" w:color="auto"/>
                        <w:right w:val="none" w:sz="0" w:space="0" w:color="auto"/>
                      </w:divBdr>
                    </w:div>
                  </w:divsChild>
                </w:div>
                <w:div w:id="609631453">
                  <w:marLeft w:val="0"/>
                  <w:marRight w:val="0"/>
                  <w:marTop w:val="0"/>
                  <w:marBottom w:val="0"/>
                  <w:divBdr>
                    <w:top w:val="none" w:sz="0" w:space="0" w:color="auto"/>
                    <w:left w:val="none" w:sz="0" w:space="0" w:color="auto"/>
                    <w:bottom w:val="none" w:sz="0" w:space="0" w:color="auto"/>
                    <w:right w:val="none" w:sz="0" w:space="0" w:color="auto"/>
                  </w:divBdr>
                  <w:divsChild>
                    <w:div w:id="227427543">
                      <w:marLeft w:val="0"/>
                      <w:marRight w:val="0"/>
                      <w:marTop w:val="0"/>
                      <w:marBottom w:val="0"/>
                      <w:divBdr>
                        <w:top w:val="none" w:sz="0" w:space="0" w:color="auto"/>
                        <w:left w:val="none" w:sz="0" w:space="0" w:color="auto"/>
                        <w:bottom w:val="none" w:sz="0" w:space="0" w:color="auto"/>
                        <w:right w:val="none" w:sz="0" w:space="0" w:color="auto"/>
                      </w:divBdr>
                    </w:div>
                    <w:div w:id="1929584058">
                      <w:marLeft w:val="0"/>
                      <w:marRight w:val="0"/>
                      <w:marTop w:val="0"/>
                      <w:marBottom w:val="0"/>
                      <w:divBdr>
                        <w:top w:val="none" w:sz="0" w:space="0" w:color="auto"/>
                        <w:left w:val="none" w:sz="0" w:space="0" w:color="auto"/>
                        <w:bottom w:val="none" w:sz="0" w:space="0" w:color="auto"/>
                        <w:right w:val="none" w:sz="0" w:space="0" w:color="auto"/>
                      </w:divBdr>
                    </w:div>
                    <w:div w:id="2020573089">
                      <w:marLeft w:val="0"/>
                      <w:marRight w:val="0"/>
                      <w:marTop w:val="0"/>
                      <w:marBottom w:val="0"/>
                      <w:divBdr>
                        <w:top w:val="none" w:sz="0" w:space="0" w:color="auto"/>
                        <w:left w:val="none" w:sz="0" w:space="0" w:color="auto"/>
                        <w:bottom w:val="none" w:sz="0" w:space="0" w:color="auto"/>
                        <w:right w:val="none" w:sz="0" w:space="0" w:color="auto"/>
                      </w:divBdr>
                    </w:div>
                    <w:div w:id="2061053986">
                      <w:marLeft w:val="0"/>
                      <w:marRight w:val="0"/>
                      <w:marTop w:val="0"/>
                      <w:marBottom w:val="0"/>
                      <w:divBdr>
                        <w:top w:val="none" w:sz="0" w:space="0" w:color="auto"/>
                        <w:left w:val="none" w:sz="0" w:space="0" w:color="auto"/>
                        <w:bottom w:val="none" w:sz="0" w:space="0" w:color="auto"/>
                        <w:right w:val="none" w:sz="0" w:space="0" w:color="auto"/>
                      </w:divBdr>
                    </w:div>
                    <w:div w:id="2133010362">
                      <w:marLeft w:val="0"/>
                      <w:marRight w:val="0"/>
                      <w:marTop w:val="0"/>
                      <w:marBottom w:val="0"/>
                      <w:divBdr>
                        <w:top w:val="none" w:sz="0" w:space="0" w:color="auto"/>
                        <w:left w:val="none" w:sz="0" w:space="0" w:color="auto"/>
                        <w:bottom w:val="none" w:sz="0" w:space="0" w:color="auto"/>
                        <w:right w:val="none" w:sz="0" w:space="0" w:color="auto"/>
                      </w:divBdr>
                    </w:div>
                  </w:divsChild>
                </w:div>
                <w:div w:id="628318194">
                  <w:marLeft w:val="0"/>
                  <w:marRight w:val="0"/>
                  <w:marTop w:val="0"/>
                  <w:marBottom w:val="0"/>
                  <w:divBdr>
                    <w:top w:val="none" w:sz="0" w:space="0" w:color="auto"/>
                    <w:left w:val="none" w:sz="0" w:space="0" w:color="auto"/>
                    <w:bottom w:val="none" w:sz="0" w:space="0" w:color="auto"/>
                    <w:right w:val="none" w:sz="0" w:space="0" w:color="auto"/>
                  </w:divBdr>
                  <w:divsChild>
                    <w:div w:id="259068470">
                      <w:marLeft w:val="0"/>
                      <w:marRight w:val="0"/>
                      <w:marTop w:val="0"/>
                      <w:marBottom w:val="0"/>
                      <w:divBdr>
                        <w:top w:val="none" w:sz="0" w:space="0" w:color="auto"/>
                        <w:left w:val="none" w:sz="0" w:space="0" w:color="auto"/>
                        <w:bottom w:val="none" w:sz="0" w:space="0" w:color="auto"/>
                        <w:right w:val="none" w:sz="0" w:space="0" w:color="auto"/>
                      </w:divBdr>
                    </w:div>
                    <w:div w:id="460543029">
                      <w:marLeft w:val="0"/>
                      <w:marRight w:val="0"/>
                      <w:marTop w:val="0"/>
                      <w:marBottom w:val="0"/>
                      <w:divBdr>
                        <w:top w:val="none" w:sz="0" w:space="0" w:color="auto"/>
                        <w:left w:val="none" w:sz="0" w:space="0" w:color="auto"/>
                        <w:bottom w:val="none" w:sz="0" w:space="0" w:color="auto"/>
                        <w:right w:val="none" w:sz="0" w:space="0" w:color="auto"/>
                      </w:divBdr>
                    </w:div>
                    <w:div w:id="657927637">
                      <w:marLeft w:val="0"/>
                      <w:marRight w:val="0"/>
                      <w:marTop w:val="0"/>
                      <w:marBottom w:val="0"/>
                      <w:divBdr>
                        <w:top w:val="none" w:sz="0" w:space="0" w:color="auto"/>
                        <w:left w:val="none" w:sz="0" w:space="0" w:color="auto"/>
                        <w:bottom w:val="none" w:sz="0" w:space="0" w:color="auto"/>
                        <w:right w:val="none" w:sz="0" w:space="0" w:color="auto"/>
                      </w:divBdr>
                    </w:div>
                    <w:div w:id="829977359">
                      <w:marLeft w:val="0"/>
                      <w:marRight w:val="0"/>
                      <w:marTop w:val="0"/>
                      <w:marBottom w:val="0"/>
                      <w:divBdr>
                        <w:top w:val="none" w:sz="0" w:space="0" w:color="auto"/>
                        <w:left w:val="none" w:sz="0" w:space="0" w:color="auto"/>
                        <w:bottom w:val="none" w:sz="0" w:space="0" w:color="auto"/>
                        <w:right w:val="none" w:sz="0" w:space="0" w:color="auto"/>
                      </w:divBdr>
                    </w:div>
                    <w:div w:id="850417221">
                      <w:marLeft w:val="0"/>
                      <w:marRight w:val="0"/>
                      <w:marTop w:val="0"/>
                      <w:marBottom w:val="0"/>
                      <w:divBdr>
                        <w:top w:val="none" w:sz="0" w:space="0" w:color="auto"/>
                        <w:left w:val="none" w:sz="0" w:space="0" w:color="auto"/>
                        <w:bottom w:val="none" w:sz="0" w:space="0" w:color="auto"/>
                        <w:right w:val="none" w:sz="0" w:space="0" w:color="auto"/>
                      </w:divBdr>
                    </w:div>
                    <w:div w:id="903415105">
                      <w:marLeft w:val="0"/>
                      <w:marRight w:val="0"/>
                      <w:marTop w:val="0"/>
                      <w:marBottom w:val="0"/>
                      <w:divBdr>
                        <w:top w:val="none" w:sz="0" w:space="0" w:color="auto"/>
                        <w:left w:val="none" w:sz="0" w:space="0" w:color="auto"/>
                        <w:bottom w:val="none" w:sz="0" w:space="0" w:color="auto"/>
                        <w:right w:val="none" w:sz="0" w:space="0" w:color="auto"/>
                      </w:divBdr>
                    </w:div>
                    <w:div w:id="947738311">
                      <w:marLeft w:val="0"/>
                      <w:marRight w:val="0"/>
                      <w:marTop w:val="0"/>
                      <w:marBottom w:val="0"/>
                      <w:divBdr>
                        <w:top w:val="none" w:sz="0" w:space="0" w:color="auto"/>
                        <w:left w:val="none" w:sz="0" w:space="0" w:color="auto"/>
                        <w:bottom w:val="none" w:sz="0" w:space="0" w:color="auto"/>
                        <w:right w:val="none" w:sz="0" w:space="0" w:color="auto"/>
                      </w:divBdr>
                    </w:div>
                    <w:div w:id="1021785830">
                      <w:marLeft w:val="0"/>
                      <w:marRight w:val="0"/>
                      <w:marTop w:val="0"/>
                      <w:marBottom w:val="0"/>
                      <w:divBdr>
                        <w:top w:val="none" w:sz="0" w:space="0" w:color="auto"/>
                        <w:left w:val="none" w:sz="0" w:space="0" w:color="auto"/>
                        <w:bottom w:val="none" w:sz="0" w:space="0" w:color="auto"/>
                        <w:right w:val="none" w:sz="0" w:space="0" w:color="auto"/>
                      </w:divBdr>
                    </w:div>
                    <w:div w:id="1372343797">
                      <w:marLeft w:val="0"/>
                      <w:marRight w:val="0"/>
                      <w:marTop w:val="0"/>
                      <w:marBottom w:val="0"/>
                      <w:divBdr>
                        <w:top w:val="none" w:sz="0" w:space="0" w:color="auto"/>
                        <w:left w:val="none" w:sz="0" w:space="0" w:color="auto"/>
                        <w:bottom w:val="none" w:sz="0" w:space="0" w:color="auto"/>
                        <w:right w:val="none" w:sz="0" w:space="0" w:color="auto"/>
                      </w:divBdr>
                    </w:div>
                  </w:divsChild>
                </w:div>
                <w:div w:id="628436336">
                  <w:marLeft w:val="0"/>
                  <w:marRight w:val="0"/>
                  <w:marTop w:val="0"/>
                  <w:marBottom w:val="0"/>
                  <w:divBdr>
                    <w:top w:val="none" w:sz="0" w:space="0" w:color="auto"/>
                    <w:left w:val="none" w:sz="0" w:space="0" w:color="auto"/>
                    <w:bottom w:val="none" w:sz="0" w:space="0" w:color="auto"/>
                    <w:right w:val="none" w:sz="0" w:space="0" w:color="auto"/>
                  </w:divBdr>
                  <w:divsChild>
                    <w:div w:id="657076605">
                      <w:marLeft w:val="0"/>
                      <w:marRight w:val="0"/>
                      <w:marTop w:val="0"/>
                      <w:marBottom w:val="0"/>
                      <w:divBdr>
                        <w:top w:val="none" w:sz="0" w:space="0" w:color="auto"/>
                        <w:left w:val="none" w:sz="0" w:space="0" w:color="auto"/>
                        <w:bottom w:val="none" w:sz="0" w:space="0" w:color="auto"/>
                        <w:right w:val="none" w:sz="0" w:space="0" w:color="auto"/>
                      </w:divBdr>
                    </w:div>
                  </w:divsChild>
                </w:div>
                <w:div w:id="638730327">
                  <w:marLeft w:val="0"/>
                  <w:marRight w:val="0"/>
                  <w:marTop w:val="0"/>
                  <w:marBottom w:val="0"/>
                  <w:divBdr>
                    <w:top w:val="none" w:sz="0" w:space="0" w:color="auto"/>
                    <w:left w:val="none" w:sz="0" w:space="0" w:color="auto"/>
                    <w:bottom w:val="none" w:sz="0" w:space="0" w:color="auto"/>
                    <w:right w:val="none" w:sz="0" w:space="0" w:color="auto"/>
                  </w:divBdr>
                  <w:divsChild>
                    <w:div w:id="74593002">
                      <w:marLeft w:val="0"/>
                      <w:marRight w:val="0"/>
                      <w:marTop w:val="0"/>
                      <w:marBottom w:val="0"/>
                      <w:divBdr>
                        <w:top w:val="none" w:sz="0" w:space="0" w:color="auto"/>
                        <w:left w:val="none" w:sz="0" w:space="0" w:color="auto"/>
                        <w:bottom w:val="none" w:sz="0" w:space="0" w:color="auto"/>
                        <w:right w:val="none" w:sz="0" w:space="0" w:color="auto"/>
                      </w:divBdr>
                    </w:div>
                    <w:div w:id="219217970">
                      <w:marLeft w:val="0"/>
                      <w:marRight w:val="0"/>
                      <w:marTop w:val="0"/>
                      <w:marBottom w:val="0"/>
                      <w:divBdr>
                        <w:top w:val="none" w:sz="0" w:space="0" w:color="auto"/>
                        <w:left w:val="none" w:sz="0" w:space="0" w:color="auto"/>
                        <w:bottom w:val="none" w:sz="0" w:space="0" w:color="auto"/>
                        <w:right w:val="none" w:sz="0" w:space="0" w:color="auto"/>
                      </w:divBdr>
                    </w:div>
                    <w:div w:id="1173451355">
                      <w:marLeft w:val="0"/>
                      <w:marRight w:val="0"/>
                      <w:marTop w:val="0"/>
                      <w:marBottom w:val="0"/>
                      <w:divBdr>
                        <w:top w:val="none" w:sz="0" w:space="0" w:color="auto"/>
                        <w:left w:val="none" w:sz="0" w:space="0" w:color="auto"/>
                        <w:bottom w:val="none" w:sz="0" w:space="0" w:color="auto"/>
                        <w:right w:val="none" w:sz="0" w:space="0" w:color="auto"/>
                      </w:divBdr>
                    </w:div>
                  </w:divsChild>
                </w:div>
                <w:div w:id="672031535">
                  <w:marLeft w:val="0"/>
                  <w:marRight w:val="0"/>
                  <w:marTop w:val="0"/>
                  <w:marBottom w:val="0"/>
                  <w:divBdr>
                    <w:top w:val="none" w:sz="0" w:space="0" w:color="auto"/>
                    <w:left w:val="none" w:sz="0" w:space="0" w:color="auto"/>
                    <w:bottom w:val="none" w:sz="0" w:space="0" w:color="auto"/>
                    <w:right w:val="none" w:sz="0" w:space="0" w:color="auto"/>
                  </w:divBdr>
                  <w:divsChild>
                    <w:div w:id="42798727">
                      <w:marLeft w:val="0"/>
                      <w:marRight w:val="0"/>
                      <w:marTop w:val="0"/>
                      <w:marBottom w:val="0"/>
                      <w:divBdr>
                        <w:top w:val="none" w:sz="0" w:space="0" w:color="auto"/>
                        <w:left w:val="none" w:sz="0" w:space="0" w:color="auto"/>
                        <w:bottom w:val="none" w:sz="0" w:space="0" w:color="auto"/>
                        <w:right w:val="none" w:sz="0" w:space="0" w:color="auto"/>
                      </w:divBdr>
                    </w:div>
                    <w:div w:id="680474109">
                      <w:marLeft w:val="0"/>
                      <w:marRight w:val="0"/>
                      <w:marTop w:val="0"/>
                      <w:marBottom w:val="0"/>
                      <w:divBdr>
                        <w:top w:val="none" w:sz="0" w:space="0" w:color="auto"/>
                        <w:left w:val="none" w:sz="0" w:space="0" w:color="auto"/>
                        <w:bottom w:val="none" w:sz="0" w:space="0" w:color="auto"/>
                        <w:right w:val="none" w:sz="0" w:space="0" w:color="auto"/>
                      </w:divBdr>
                    </w:div>
                    <w:div w:id="1077246275">
                      <w:marLeft w:val="0"/>
                      <w:marRight w:val="0"/>
                      <w:marTop w:val="0"/>
                      <w:marBottom w:val="0"/>
                      <w:divBdr>
                        <w:top w:val="none" w:sz="0" w:space="0" w:color="auto"/>
                        <w:left w:val="none" w:sz="0" w:space="0" w:color="auto"/>
                        <w:bottom w:val="none" w:sz="0" w:space="0" w:color="auto"/>
                        <w:right w:val="none" w:sz="0" w:space="0" w:color="auto"/>
                      </w:divBdr>
                    </w:div>
                    <w:div w:id="1284114874">
                      <w:marLeft w:val="0"/>
                      <w:marRight w:val="0"/>
                      <w:marTop w:val="0"/>
                      <w:marBottom w:val="0"/>
                      <w:divBdr>
                        <w:top w:val="none" w:sz="0" w:space="0" w:color="auto"/>
                        <w:left w:val="none" w:sz="0" w:space="0" w:color="auto"/>
                        <w:bottom w:val="none" w:sz="0" w:space="0" w:color="auto"/>
                        <w:right w:val="none" w:sz="0" w:space="0" w:color="auto"/>
                      </w:divBdr>
                    </w:div>
                    <w:div w:id="1894270878">
                      <w:marLeft w:val="0"/>
                      <w:marRight w:val="0"/>
                      <w:marTop w:val="0"/>
                      <w:marBottom w:val="0"/>
                      <w:divBdr>
                        <w:top w:val="none" w:sz="0" w:space="0" w:color="auto"/>
                        <w:left w:val="none" w:sz="0" w:space="0" w:color="auto"/>
                        <w:bottom w:val="none" w:sz="0" w:space="0" w:color="auto"/>
                        <w:right w:val="none" w:sz="0" w:space="0" w:color="auto"/>
                      </w:divBdr>
                    </w:div>
                  </w:divsChild>
                </w:div>
                <w:div w:id="674646191">
                  <w:marLeft w:val="0"/>
                  <w:marRight w:val="0"/>
                  <w:marTop w:val="0"/>
                  <w:marBottom w:val="0"/>
                  <w:divBdr>
                    <w:top w:val="none" w:sz="0" w:space="0" w:color="auto"/>
                    <w:left w:val="none" w:sz="0" w:space="0" w:color="auto"/>
                    <w:bottom w:val="none" w:sz="0" w:space="0" w:color="auto"/>
                    <w:right w:val="none" w:sz="0" w:space="0" w:color="auto"/>
                  </w:divBdr>
                  <w:divsChild>
                    <w:div w:id="376667109">
                      <w:marLeft w:val="0"/>
                      <w:marRight w:val="0"/>
                      <w:marTop w:val="0"/>
                      <w:marBottom w:val="0"/>
                      <w:divBdr>
                        <w:top w:val="none" w:sz="0" w:space="0" w:color="auto"/>
                        <w:left w:val="none" w:sz="0" w:space="0" w:color="auto"/>
                        <w:bottom w:val="none" w:sz="0" w:space="0" w:color="auto"/>
                        <w:right w:val="none" w:sz="0" w:space="0" w:color="auto"/>
                      </w:divBdr>
                    </w:div>
                    <w:div w:id="514803578">
                      <w:marLeft w:val="0"/>
                      <w:marRight w:val="0"/>
                      <w:marTop w:val="0"/>
                      <w:marBottom w:val="0"/>
                      <w:divBdr>
                        <w:top w:val="none" w:sz="0" w:space="0" w:color="auto"/>
                        <w:left w:val="none" w:sz="0" w:space="0" w:color="auto"/>
                        <w:bottom w:val="none" w:sz="0" w:space="0" w:color="auto"/>
                        <w:right w:val="none" w:sz="0" w:space="0" w:color="auto"/>
                      </w:divBdr>
                    </w:div>
                    <w:div w:id="1139343444">
                      <w:marLeft w:val="0"/>
                      <w:marRight w:val="0"/>
                      <w:marTop w:val="0"/>
                      <w:marBottom w:val="0"/>
                      <w:divBdr>
                        <w:top w:val="none" w:sz="0" w:space="0" w:color="auto"/>
                        <w:left w:val="none" w:sz="0" w:space="0" w:color="auto"/>
                        <w:bottom w:val="none" w:sz="0" w:space="0" w:color="auto"/>
                        <w:right w:val="none" w:sz="0" w:space="0" w:color="auto"/>
                      </w:divBdr>
                    </w:div>
                  </w:divsChild>
                </w:div>
                <w:div w:id="682440120">
                  <w:marLeft w:val="0"/>
                  <w:marRight w:val="0"/>
                  <w:marTop w:val="0"/>
                  <w:marBottom w:val="0"/>
                  <w:divBdr>
                    <w:top w:val="none" w:sz="0" w:space="0" w:color="auto"/>
                    <w:left w:val="none" w:sz="0" w:space="0" w:color="auto"/>
                    <w:bottom w:val="none" w:sz="0" w:space="0" w:color="auto"/>
                    <w:right w:val="none" w:sz="0" w:space="0" w:color="auto"/>
                  </w:divBdr>
                  <w:divsChild>
                    <w:div w:id="2082215912">
                      <w:marLeft w:val="0"/>
                      <w:marRight w:val="0"/>
                      <w:marTop w:val="0"/>
                      <w:marBottom w:val="0"/>
                      <w:divBdr>
                        <w:top w:val="none" w:sz="0" w:space="0" w:color="auto"/>
                        <w:left w:val="none" w:sz="0" w:space="0" w:color="auto"/>
                        <w:bottom w:val="none" w:sz="0" w:space="0" w:color="auto"/>
                        <w:right w:val="none" w:sz="0" w:space="0" w:color="auto"/>
                      </w:divBdr>
                    </w:div>
                  </w:divsChild>
                </w:div>
                <w:div w:id="717512671">
                  <w:marLeft w:val="0"/>
                  <w:marRight w:val="0"/>
                  <w:marTop w:val="0"/>
                  <w:marBottom w:val="0"/>
                  <w:divBdr>
                    <w:top w:val="none" w:sz="0" w:space="0" w:color="auto"/>
                    <w:left w:val="none" w:sz="0" w:space="0" w:color="auto"/>
                    <w:bottom w:val="none" w:sz="0" w:space="0" w:color="auto"/>
                    <w:right w:val="none" w:sz="0" w:space="0" w:color="auto"/>
                  </w:divBdr>
                  <w:divsChild>
                    <w:div w:id="1388525286">
                      <w:marLeft w:val="0"/>
                      <w:marRight w:val="0"/>
                      <w:marTop w:val="0"/>
                      <w:marBottom w:val="0"/>
                      <w:divBdr>
                        <w:top w:val="none" w:sz="0" w:space="0" w:color="auto"/>
                        <w:left w:val="none" w:sz="0" w:space="0" w:color="auto"/>
                        <w:bottom w:val="none" w:sz="0" w:space="0" w:color="auto"/>
                        <w:right w:val="none" w:sz="0" w:space="0" w:color="auto"/>
                      </w:divBdr>
                    </w:div>
                  </w:divsChild>
                </w:div>
                <w:div w:id="731393880">
                  <w:marLeft w:val="0"/>
                  <w:marRight w:val="0"/>
                  <w:marTop w:val="0"/>
                  <w:marBottom w:val="0"/>
                  <w:divBdr>
                    <w:top w:val="none" w:sz="0" w:space="0" w:color="auto"/>
                    <w:left w:val="none" w:sz="0" w:space="0" w:color="auto"/>
                    <w:bottom w:val="none" w:sz="0" w:space="0" w:color="auto"/>
                    <w:right w:val="none" w:sz="0" w:space="0" w:color="auto"/>
                  </w:divBdr>
                  <w:divsChild>
                    <w:div w:id="383411939">
                      <w:marLeft w:val="0"/>
                      <w:marRight w:val="0"/>
                      <w:marTop w:val="0"/>
                      <w:marBottom w:val="0"/>
                      <w:divBdr>
                        <w:top w:val="none" w:sz="0" w:space="0" w:color="auto"/>
                        <w:left w:val="none" w:sz="0" w:space="0" w:color="auto"/>
                        <w:bottom w:val="none" w:sz="0" w:space="0" w:color="auto"/>
                        <w:right w:val="none" w:sz="0" w:space="0" w:color="auto"/>
                      </w:divBdr>
                    </w:div>
                    <w:div w:id="1279140437">
                      <w:marLeft w:val="0"/>
                      <w:marRight w:val="0"/>
                      <w:marTop w:val="0"/>
                      <w:marBottom w:val="0"/>
                      <w:divBdr>
                        <w:top w:val="none" w:sz="0" w:space="0" w:color="auto"/>
                        <w:left w:val="none" w:sz="0" w:space="0" w:color="auto"/>
                        <w:bottom w:val="none" w:sz="0" w:space="0" w:color="auto"/>
                        <w:right w:val="none" w:sz="0" w:space="0" w:color="auto"/>
                      </w:divBdr>
                    </w:div>
                    <w:div w:id="1371955377">
                      <w:marLeft w:val="0"/>
                      <w:marRight w:val="0"/>
                      <w:marTop w:val="0"/>
                      <w:marBottom w:val="0"/>
                      <w:divBdr>
                        <w:top w:val="none" w:sz="0" w:space="0" w:color="auto"/>
                        <w:left w:val="none" w:sz="0" w:space="0" w:color="auto"/>
                        <w:bottom w:val="none" w:sz="0" w:space="0" w:color="auto"/>
                        <w:right w:val="none" w:sz="0" w:space="0" w:color="auto"/>
                      </w:divBdr>
                    </w:div>
                    <w:div w:id="1497376973">
                      <w:marLeft w:val="0"/>
                      <w:marRight w:val="0"/>
                      <w:marTop w:val="0"/>
                      <w:marBottom w:val="0"/>
                      <w:divBdr>
                        <w:top w:val="none" w:sz="0" w:space="0" w:color="auto"/>
                        <w:left w:val="none" w:sz="0" w:space="0" w:color="auto"/>
                        <w:bottom w:val="none" w:sz="0" w:space="0" w:color="auto"/>
                        <w:right w:val="none" w:sz="0" w:space="0" w:color="auto"/>
                      </w:divBdr>
                    </w:div>
                    <w:div w:id="1741899927">
                      <w:marLeft w:val="0"/>
                      <w:marRight w:val="0"/>
                      <w:marTop w:val="0"/>
                      <w:marBottom w:val="0"/>
                      <w:divBdr>
                        <w:top w:val="none" w:sz="0" w:space="0" w:color="auto"/>
                        <w:left w:val="none" w:sz="0" w:space="0" w:color="auto"/>
                        <w:bottom w:val="none" w:sz="0" w:space="0" w:color="auto"/>
                        <w:right w:val="none" w:sz="0" w:space="0" w:color="auto"/>
                      </w:divBdr>
                    </w:div>
                  </w:divsChild>
                </w:div>
                <w:div w:id="745225204">
                  <w:marLeft w:val="0"/>
                  <w:marRight w:val="0"/>
                  <w:marTop w:val="0"/>
                  <w:marBottom w:val="0"/>
                  <w:divBdr>
                    <w:top w:val="none" w:sz="0" w:space="0" w:color="auto"/>
                    <w:left w:val="none" w:sz="0" w:space="0" w:color="auto"/>
                    <w:bottom w:val="none" w:sz="0" w:space="0" w:color="auto"/>
                    <w:right w:val="none" w:sz="0" w:space="0" w:color="auto"/>
                  </w:divBdr>
                  <w:divsChild>
                    <w:div w:id="30112582">
                      <w:marLeft w:val="0"/>
                      <w:marRight w:val="0"/>
                      <w:marTop w:val="0"/>
                      <w:marBottom w:val="0"/>
                      <w:divBdr>
                        <w:top w:val="none" w:sz="0" w:space="0" w:color="auto"/>
                        <w:left w:val="none" w:sz="0" w:space="0" w:color="auto"/>
                        <w:bottom w:val="none" w:sz="0" w:space="0" w:color="auto"/>
                        <w:right w:val="none" w:sz="0" w:space="0" w:color="auto"/>
                      </w:divBdr>
                    </w:div>
                    <w:div w:id="1348557216">
                      <w:marLeft w:val="0"/>
                      <w:marRight w:val="0"/>
                      <w:marTop w:val="0"/>
                      <w:marBottom w:val="0"/>
                      <w:divBdr>
                        <w:top w:val="none" w:sz="0" w:space="0" w:color="auto"/>
                        <w:left w:val="none" w:sz="0" w:space="0" w:color="auto"/>
                        <w:bottom w:val="none" w:sz="0" w:space="0" w:color="auto"/>
                        <w:right w:val="none" w:sz="0" w:space="0" w:color="auto"/>
                      </w:divBdr>
                    </w:div>
                    <w:div w:id="1481656730">
                      <w:marLeft w:val="0"/>
                      <w:marRight w:val="0"/>
                      <w:marTop w:val="0"/>
                      <w:marBottom w:val="0"/>
                      <w:divBdr>
                        <w:top w:val="none" w:sz="0" w:space="0" w:color="auto"/>
                        <w:left w:val="none" w:sz="0" w:space="0" w:color="auto"/>
                        <w:bottom w:val="none" w:sz="0" w:space="0" w:color="auto"/>
                        <w:right w:val="none" w:sz="0" w:space="0" w:color="auto"/>
                      </w:divBdr>
                    </w:div>
                    <w:div w:id="1838376195">
                      <w:marLeft w:val="0"/>
                      <w:marRight w:val="0"/>
                      <w:marTop w:val="0"/>
                      <w:marBottom w:val="0"/>
                      <w:divBdr>
                        <w:top w:val="none" w:sz="0" w:space="0" w:color="auto"/>
                        <w:left w:val="none" w:sz="0" w:space="0" w:color="auto"/>
                        <w:bottom w:val="none" w:sz="0" w:space="0" w:color="auto"/>
                        <w:right w:val="none" w:sz="0" w:space="0" w:color="auto"/>
                      </w:divBdr>
                    </w:div>
                  </w:divsChild>
                </w:div>
                <w:div w:id="774179735">
                  <w:marLeft w:val="0"/>
                  <w:marRight w:val="0"/>
                  <w:marTop w:val="0"/>
                  <w:marBottom w:val="0"/>
                  <w:divBdr>
                    <w:top w:val="none" w:sz="0" w:space="0" w:color="auto"/>
                    <w:left w:val="none" w:sz="0" w:space="0" w:color="auto"/>
                    <w:bottom w:val="none" w:sz="0" w:space="0" w:color="auto"/>
                    <w:right w:val="none" w:sz="0" w:space="0" w:color="auto"/>
                  </w:divBdr>
                  <w:divsChild>
                    <w:div w:id="771248078">
                      <w:marLeft w:val="0"/>
                      <w:marRight w:val="0"/>
                      <w:marTop w:val="0"/>
                      <w:marBottom w:val="0"/>
                      <w:divBdr>
                        <w:top w:val="none" w:sz="0" w:space="0" w:color="auto"/>
                        <w:left w:val="none" w:sz="0" w:space="0" w:color="auto"/>
                        <w:bottom w:val="none" w:sz="0" w:space="0" w:color="auto"/>
                        <w:right w:val="none" w:sz="0" w:space="0" w:color="auto"/>
                      </w:divBdr>
                    </w:div>
                  </w:divsChild>
                </w:div>
                <w:div w:id="800995494">
                  <w:marLeft w:val="0"/>
                  <w:marRight w:val="0"/>
                  <w:marTop w:val="0"/>
                  <w:marBottom w:val="0"/>
                  <w:divBdr>
                    <w:top w:val="none" w:sz="0" w:space="0" w:color="auto"/>
                    <w:left w:val="none" w:sz="0" w:space="0" w:color="auto"/>
                    <w:bottom w:val="none" w:sz="0" w:space="0" w:color="auto"/>
                    <w:right w:val="none" w:sz="0" w:space="0" w:color="auto"/>
                  </w:divBdr>
                  <w:divsChild>
                    <w:div w:id="226186819">
                      <w:marLeft w:val="0"/>
                      <w:marRight w:val="0"/>
                      <w:marTop w:val="0"/>
                      <w:marBottom w:val="0"/>
                      <w:divBdr>
                        <w:top w:val="none" w:sz="0" w:space="0" w:color="auto"/>
                        <w:left w:val="none" w:sz="0" w:space="0" w:color="auto"/>
                        <w:bottom w:val="none" w:sz="0" w:space="0" w:color="auto"/>
                        <w:right w:val="none" w:sz="0" w:space="0" w:color="auto"/>
                      </w:divBdr>
                    </w:div>
                    <w:div w:id="371809377">
                      <w:marLeft w:val="0"/>
                      <w:marRight w:val="0"/>
                      <w:marTop w:val="0"/>
                      <w:marBottom w:val="0"/>
                      <w:divBdr>
                        <w:top w:val="none" w:sz="0" w:space="0" w:color="auto"/>
                        <w:left w:val="none" w:sz="0" w:space="0" w:color="auto"/>
                        <w:bottom w:val="none" w:sz="0" w:space="0" w:color="auto"/>
                        <w:right w:val="none" w:sz="0" w:space="0" w:color="auto"/>
                      </w:divBdr>
                    </w:div>
                    <w:div w:id="376783985">
                      <w:marLeft w:val="0"/>
                      <w:marRight w:val="0"/>
                      <w:marTop w:val="0"/>
                      <w:marBottom w:val="0"/>
                      <w:divBdr>
                        <w:top w:val="none" w:sz="0" w:space="0" w:color="auto"/>
                        <w:left w:val="none" w:sz="0" w:space="0" w:color="auto"/>
                        <w:bottom w:val="none" w:sz="0" w:space="0" w:color="auto"/>
                        <w:right w:val="none" w:sz="0" w:space="0" w:color="auto"/>
                      </w:divBdr>
                    </w:div>
                    <w:div w:id="413085965">
                      <w:marLeft w:val="0"/>
                      <w:marRight w:val="0"/>
                      <w:marTop w:val="0"/>
                      <w:marBottom w:val="0"/>
                      <w:divBdr>
                        <w:top w:val="none" w:sz="0" w:space="0" w:color="auto"/>
                        <w:left w:val="none" w:sz="0" w:space="0" w:color="auto"/>
                        <w:bottom w:val="none" w:sz="0" w:space="0" w:color="auto"/>
                        <w:right w:val="none" w:sz="0" w:space="0" w:color="auto"/>
                      </w:divBdr>
                    </w:div>
                    <w:div w:id="553352216">
                      <w:marLeft w:val="0"/>
                      <w:marRight w:val="0"/>
                      <w:marTop w:val="0"/>
                      <w:marBottom w:val="0"/>
                      <w:divBdr>
                        <w:top w:val="none" w:sz="0" w:space="0" w:color="auto"/>
                        <w:left w:val="none" w:sz="0" w:space="0" w:color="auto"/>
                        <w:bottom w:val="none" w:sz="0" w:space="0" w:color="auto"/>
                        <w:right w:val="none" w:sz="0" w:space="0" w:color="auto"/>
                      </w:divBdr>
                    </w:div>
                    <w:div w:id="635069322">
                      <w:marLeft w:val="0"/>
                      <w:marRight w:val="0"/>
                      <w:marTop w:val="0"/>
                      <w:marBottom w:val="0"/>
                      <w:divBdr>
                        <w:top w:val="none" w:sz="0" w:space="0" w:color="auto"/>
                        <w:left w:val="none" w:sz="0" w:space="0" w:color="auto"/>
                        <w:bottom w:val="none" w:sz="0" w:space="0" w:color="auto"/>
                        <w:right w:val="none" w:sz="0" w:space="0" w:color="auto"/>
                      </w:divBdr>
                    </w:div>
                    <w:div w:id="701515727">
                      <w:marLeft w:val="0"/>
                      <w:marRight w:val="0"/>
                      <w:marTop w:val="0"/>
                      <w:marBottom w:val="0"/>
                      <w:divBdr>
                        <w:top w:val="none" w:sz="0" w:space="0" w:color="auto"/>
                        <w:left w:val="none" w:sz="0" w:space="0" w:color="auto"/>
                        <w:bottom w:val="none" w:sz="0" w:space="0" w:color="auto"/>
                        <w:right w:val="none" w:sz="0" w:space="0" w:color="auto"/>
                      </w:divBdr>
                    </w:div>
                    <w:div w:id="779833614">
                      <w:marLeft w:val="0"/>
                      <w:marRight w:val="0"/>
                      <w:marTop w:val="0"/>
                      <w:marBottom w:val="0"/>
                      <w:divBdr>
                        <w:top w:val="none" w:sz="0" w:space="0" w:color="auto"/>
                        <w:left w:val="none" w:sz="0" w:space="0" w:color="auto"/>
                        <w:bottom w:val="none" w:sz="0" w:space="0" w:color="auto"/>
                        <w:right w:val="none" w:sz="0" w:space="0" w:color="auto"/>
                      </w:divBdr>
                    </w:div>
                    <w:div w:id="1021276809">
                      <w:marLeft w:val="0"/>
                      <w:marRight w:val="0"/>
                      <w:marTop w:val="0"/>
                      <w:marBottom w:val="0"/>
                      <w:divBdr>
                        <w:top w:val="none" w:sz="0" w:space="0" w:color="auto"/>
                        <w:left w:val="none" w:sz="0" w:space="0" w:color="auto"/>
                        <w:bottom w:val="none" w:sz="0" w:space="0" w:color="auto"/>
                        <w:right w:val="none" w:sz="0" w:space="0" w:color="auto"/>
                      </w:divBdr>
                    </w:div>
                    <w:div w:id="1077245592">
                      <w:marLeft w:val="0"/>
                      <w:marRight w:val="0"/>
                      <w:marTop w:val="0"/>
                      <w:marBottom w:val="0"/>
                      <w:divBdr>
                        <w:top w:val="none" w:sz="0" w:space="0" w:color="auto"/>
                        <w:left w:val="none" w:sz="0" w:space="0" w:color="auto"/>
                        <w:bottom w:val="none" w:sz="0" w:space="0" w:color="auto"/>
                        <w:right w:val="none" w:sz="0" w:space="0" w:color="auto"/>
                      </w:divBdr>
                    </w:div>
                    <w:div w:id="1097366953">
                      <w:marLeft w:val="0"/>
                      <w:marRight w:val="0"/>
                      <w:marTop w:val="0"/>
                      <w:marBottom w:val="0"/>
                      <w:divBdr>
                        <w:top w:val="none" w:sz="0" w:space="0" w:color="auto"/>
                        <w:left w:val="none" w:sz="0" w:space="0" w:color="auto"/>
                        <w:bottom w:val="none" w:sz="0" w:space="0" w:color="auto"/>
                        <w:right w:val="none" w:sz="0" w:space="0" w:color="auto"/>
                      </w:divBdr>
                    </w:div>
                    <w:div w:id="1107502578">
                      <w:marLeft w:val="0"/>
                      <w:marRight w:val="0"/>
                      <w:marTop w:val="0"/>
                      <w:marBottom w:val="0"/>
                      <w:divBdr>
                        <w:top w:val="none" w:sz="0" w:space="0" w:color="auto"/>
                        <w:left w:val="none" w:sz="0" w:space="0" w:color="auto"/>
                        <w:bottom w:val="none" w:sz="0" w:space="0" w:color="auto"/>
                        <w:right w:val="none" w:sz="0" w:space="0" w:color="auto"/>
                      </w:divBdr>
                    </w:div>
                    <w:div w:id="1262765274">
                      <w:marLeft w:val="0"/>
                      <w:marRight w:val="0"/>
                      <w:marTop w:val="0"/>
                      <w:marBottom w:val="0"/>
                      <w:divBdr>
                        <w:top w:val="none" w:sz="0" w:space="0" w:color="auto"/>
                        <w:left w:val="none" w:sz="0" w:space="0" w:color="auto"/>
                        <w:bottom w:val="none" w:sz="0" w:space="0" w:color="auto"/>
                        <w:right w:val="none" w:sz="0" w:space="0" w:color="auto"/>
                      </w:divBdr>
                    </w:div>
                    <w:div w:id="1337534933">
                      <w:marLeft w:val="0"/>
                      <w:marRight w:val="0"/>
                      <w:marTop w:val="0"/>
                      <w:marBottom w:val="0"/>
                      <w:divBdr>
                        <w:top w:val="none" w:sz="0" w:space="0" w:color="auto"/>
                        <w:left w:val="none" w:sz="0" w:space="0" w:color="auto"/>
                        <w:bottom w:val="none" w:sz="0" w:space="0" w:color="auto"/>
                        <w:right w:val="none" w:sz="0" w:space="0" w:color="auto"/>
                      </w:divBdr>
                    </w:div>
                    <w:div w:id="1480683191">
                      <w:marLeft w:val="0"/>
                      <w:marRight w:val="0"/>
                      <w:marTop w:val="0"/>
                      <w:marBottom w:val="0"/>
                      <w:divBdr>
                        <w:top w:val="none" w:sz="0" w:space="0" w:color="auto"/>
                        <w:left w:val="none" w:sz="0" w:space="0" w:color="auto"/>
                        <w:bottom w:val="none" w:sz="0" w:space="0" w:color="auto"/>
                        <w:right w:val="none" w:sz="0" w:space="0" w:color="auto"/>
                      </w:divBdr>
                    </w:div>
                    <w:div w:id="1519343417">
                      <w:marLeft w:val="0"/>
                      <w:marRight w:val="0"/>
                      <w:marTop w:val="0"/>
                      <w:marBottom w:val="0"/>
                      <w:divBdr>
                        <w:top w:val="none" w:sz="0" w:space="0" w:color="auto"/>
                        <w:left w:val="none" w:sz="0" w:space="0" w:color="auto"/>
                        <w:bottom w:val="none" w:sz="0" w:space="0" w:color="auto"/>
                        <w:right w:val="none" w:sz="0" w:space="0" w:color="auto"/>
                      </w:divBdr>
                    </w:div>
                    <w:div w:id="1534809667">
                      <w:marLeft w:val="0"/>
                      <w:marRight w:val="0"/>
                      <w:marTop w:val="0"/>
                      <w:marBottom w:val="0"/>
                      <w:divBdr>
                        <w:top w:val="none" w:sz="0" w:space="0" w:color="auto"/>
                        <w:left w:val="none" w:sz="0" w:space="0" w:color="auto"/>
                        <w:bottom w:val="none" w:sz="0" w:space="0" w:color="auto"/>
                        <w:right w:val="none" w:sz="0" w:space="0" w:color="auto"/>
                      </w:divBdr>
                    </w:div>
                    <w:div w:id="1575890332">
                      <w:marLeft w:val="0"/>
                      <w:marRight w:val="0"/>
                      <w:marTop w:val="0"/>
                      <w:marBottom w:val="0"/>
                      <w:divBdr>
                        <w:top w:val="none" w:sz="0" w:space="0" w:color="auto"/>
                        <w:left w:val="none" w:sz="0" w:space="0" w:color="auto"/>
                        <w:bottom w:val="none" w:sz="0" w:space="0" w:color="auto"/>
                        <w:right w:val="none" w:sz="0" w:space="0" w:color="auto"/>
                      </w:divBdr>
                    </w:div>
                    <w:div w:id="1680884938">
                      <w:marLeft w:val="0"/>
                      <w:marRight w:val="0"/>
                      <w:marTop w:val="0"/>
                      <w:marBottom w:val="0"/>
                      <w:divBdr>
                        <w:top w:val="none" w:sz="0" w:space="0" w:color="auto"/>
                        <w:left w:val="none" w:sz="0" w:space="0" w:color="auto"/>
                        <w:bottom w:val="none" w:sz="0" w:space="0" w:color="auto"/>
                        <w:right w:val="none" w:sz="0" w:space="0" w:color="auto"/>
                      </w:divBdr>
                    </w:div>
                    <w:div w:id="1852866503">
                      <w:marLeft w:val="0"/>
                      <w:marRight w:val="0"/>
                      <w:marTop w:val="0"/>
                      <w:marBottom w:val="0"/>
                      <w:divBdr>
                        <w:top w:val="none" w:sz="0" w:space="0" w:color="auto"/>
                        <w:left w:val="none" w:sz="0" w:space="0" w:color="auto"/>
                        <w:bottom w:val="none" w:sz="0" w:space="0" w:color="auto"/>
                        <w:right w:val="none" w:sz="0" w:space="0" w:color="auto"/>
                      </w:divBdr>
                    </w:div>
                    <w:div w:id="1854956315">
                      <w:marLeft w:val="0"/>
                      <w:marRight w:val="0"/>
                      <w:marTop w:val="0"/>
                      <w:marBottom w:val="0"/>
                      <w:divBdr>
                        <w:top w:val="none" w:sz="0" w:space="0" w:color="auto"/>
                        <w:left w:val="none" w:sz="0" w:space="0" w:color="auto"/>
                        <w:bottom w:val="none" w:sz="0" w:space="0" w:color="auto"/>
                        <w:right w:val="none" w:sz="0" w:space="0" w:color="auto"/>
                      </w:divBdr>
                    </w:div>
                    <w:div w:id="1976056204">
                      <w:marLeft w:val="0"/>
                      <w:marRight w:val="0"/>
                      <w:marTop w:val="0"/>
                      <w:marBottom w:val="0"/>
                      <w:divBdr>
                        <w:top w:val="none" w:sz="0" w:space="0" w:color="auto"/>
                        <w:left w:val="none" w:sz="0" w:space="0" w:color="auto"/>
                        <w:bottom w:val="none" w:sz="0" w:space="0" w:color="auto"/>
                        <w:right w:val="none" w:sz="0" w:space="0" w:color="auto"/>
                      </w:divBdr>
                    </w:div>
                    <w:div w:id="2075547586">
                      <w:marLeft w:val="0"/>
                      <w:marRight w:val="0"/>
                      <w:marTop w:val="0"/>
                      <w:marBottom w:val="0"/>
                      <w:divBdr>
                        <w:top w:val="none" w:sz="0" w:space="0" w:color="auto"/>
                        <w:left w:val="none" w:sz="0" w:space="0" w:color="auto"/>
                        <w:bottom w:val="none" w:sz="0" w:space="0" w:color="auto"/>
                        <w:right w:val="none" w:sz="0" w:space="0" w:color="auto"/>
                      </w:divBdr>
                    </w:div>
                  </w:divsChild>
                </w:div>
                <w:div w:id="816802089">
                  <w:marLeft w:val="0"/>
                  <w:marRight w:val="0"/>
                  <w:marTop w:val="0"/>
                  <w:marBottom w:val="0"/>
                  <w:divBdr>
                    <w:top w:val="none" w:sz="0" w:space="0" w:color="auto"/>
                    <w:left w:val="none" w:sz="0" w:space="0" w:color="auto"/>
                    <w:bottom w:val="none" w:sz="0" w:space="0" w:color="auto"/>
                    <w:right w:val="none" w:sz="0" w:space="0" w:color="auto"/>
                  </w:divBdr>
                  <w:divsChild>
                    <w:div w:id="33702151">
                      <w:marLeft w:val="0"/>
                      <w:marRight w:val="0"/>
                      <w:marTop w:val="0"/>
                      <w:marBottom w:val="0"/>
                      <w:divBdr>
                        <w:top w:val="none" w:sz="0" w:space="0" w:color="auto"/>
                        <w:left w:val="none" w:sz="0" w:space="0" w:color="auto"/>
                        <w:bottom w:val="none" w:sz="0" w:space="0" w:color="auto"/>
                        <w:right w:val="none" w:sz="0" w:space="0" w:color="auto"/>
                      </w:divBdr>
                    </w:div>
                    <w:div w:id="54133924">
                      <w:marLeft w:val="0"/>
                      <w:marRight w:val="0"/>
                      <w:marTop w:val="0"/>
                      <w:marBottom w:val="0"/>
                      <w:divBdr>
                        <w:top w:val="none" w:sz="0" w:space="0" w:color="auto"/>
                        <w:left w:val="none" w:sz="0" w:space="0" w:color="auto"/>
                        <w:bottom w:val="none" w:sz="0" w:space="0" w:color="auto"/>
                        <w:right w:val="none" w:sz="0" w:space="0" w:color="auto"/>
                      </w:divBdr>
                    </w:div>
                    <w:div w:id="195240075">
                      <w:marLeft w:val="0"/>
                      <w:marRight w:val="0"/>
                      <w:marTop w:val="0"/>
                      <w:marBottom w:val="0"/>
                      <w:divBdr>
                        <w:top w:val="none" w:sz="0" w:space="0" w:color="auto"/>
                        <w:left w:val="none" w:sz="0" w:space="0" w:color="auto"/>
                        <w:bottom w:val="none" w:sz="0" w:space="0" w:color="auto"/>
                        <w:right w:val="none" w:sz="0" w:space="0" w:color="auto"/>
                      </w:divBdr>
                    </w:div>
                    <w:div w:id="229049062">
                      <w:marLeft w:val="0"/>
                      <w:marRight w:val="0"/>
                      <w:marTop w:val="0"/>
                      <w:marBottom w:val="0"/>
                      <w:divBdr>
                        <w:top w:val="none" w:sz="0" w:space="0" w:color="auto"/>
                        <w:left w:val="none" w:sz="0" w:space="0" w:color="auto"/>
                        <w:bottom w:val="none" w:sz="0" w:space="0" w:color="auto"/>
                        <w:right w:val="none" w:sz="0" w:space="0" w:color="auto"/>
                      </w:divBdr>
                    </w:div>
                    <w:div w:id="571046367">
                      <w:marLeft w:val="0"/>
                      <w:marRight w:val="0"/>
                      <w:marTop w:val="0"/>
                      <w:marBottom w:val="0"/>
                      <w:divBdr>
                        <w:top w:val="none" w:sz="0" w:space="0" w:color="auto"/>
                        <w:left w:val="none" w:sz="0" w:space="0" w:color="auto"/>
                        <w:bottom w:val="none" w:sz="0" w:space="0" w:color="auto"/>
                        <w:right w:val="none" w:sz="0" w:space="0" w:color="auto"/>
                      </w:divBdr>
                    </w:div>
                    <w:div w:id="1036810820">
                      <w:marLeft w:val="0"/>
                      <w:marRight w:val="0"/>
                      <w:marTop w:val="0"/>
                      <w:marBottom w:val="0"/>
                      <w:divBdr>
                        <w:top w:val="none" w:sz="0" w:space="0" w:color="auto"/>
                        <w:left w:val="none" w:sz="0" w:space="0" w:color="auto"/>
                        <w:bottom w:val="none" w:sz="0" w:space="0" w:color="auto"/>
                        <w:right w:val="none" w:sz="0" w:space="0" w:color="auto"/>
                      </w:divBdr>
                    </w:div>
                    <w:div w:id="1285037360">
                      <w:marLeft w:val="0"/>
                      <w:marRight w:val="0"/>
                      <w:marTop w:val="0"/>
                      <w:marBottom w:val="0"/>
                      <w:divBdr>
                        <w:top w:val="none" w:sz="0" w:space="0" w:color="auto"/>
                        <w:left w:val="none" w:sz="0" w:space="0" w:color="auto"/>
                        <w:bottom w:val="none" w:sz="0" w:space="0" w:color="auto"/>
                        <w:right w:val="none" w:sz="0" w:space="0" w:color="auto"/>
                      </w:divBdr>
                    </w:div>
                    <w:div w:id="1421489600">
                      <w:marLeft w:val="0"/>
                      <w:marRight w:val="0"/>
                      <w:marTop w:val="0"/>
                      <w:marBottom w:val="0"/>
                      <w:divBdr>
                        <w:top w:val="none" w:sz="0" w:space="0" w:color="auto"/>
                        <w:left w:val="none" w:sz="0" w:space="0" w:color="auto"/>
                        <w:bottom w:val="none" w:sz="0" w:space="0" w:color="auto"/>
                        <w:right w:val="none" w:sz="0" w:space="0" w:color="auto"/>
                      </w:divBdr>
                    </w:div>
                    <w:div w:id="1467317684">
                      <w:marLeft w:val="0"/>
                      <w:marRight w:val="0"/>
                      <w:marTop w:val="0"/>
                      <w:marBottom w:val="0"/>
                      <w:divBdr>
                        <w:top w:val="none" w:sz="0" w:space="0" w:color="auto"/>
                        <w:left w:val="none" w:sz="0" w:space="0" w:color="auto"/>
                        <w:bottom w:val="none" w:sz="0" w:space="0" w:color="auto"/>
                        <w:right w:val="none" w:sz="0" w:space="0" w:color="auto"/>
                      </w:divBdr>
                    </w:div>
                    <w:div w:id="2060085096">
                      <w:marLeft w:val="0"/>
                      <w:marRight w:val="0"/>
                      <w:marTop w:val="0"/>
                      <w:marBottom w:val="0"/>
                      <w:divBdr>
                        <w:top w:val="none" w:sz="0" w:space="0" w:color="auto"/>
                        <w:left w:val="none" w:sz="0" w:space="0" w:color="auto"/>
                        <w:bottom w:val="none" w:sz="0" w:space="0" w:color="auto"/>
                        <w:right w:val="none" w:sz="0" w:space="0" w:color="auto"/>
                      </w:divBdr>
                    </w:div>
                  </w:divsChild>
                </w:div>
                <w:div w:id="822427356">
                  <w:marLeft w:val="0"/>
                  <w:marRight w:val="0"/>
                  <w:marTop w:val="0"/>
                  <w:marBottom w:val="0"/>
                  <w:divBdr>
                    <w:top w:val="none" w:sz="0" w:space="0" w:color="auto"/>
                    <w:left w:val="none" w:sz="0" w:space="0" w:color="auto"/>
                    <w:bottom w:val="none" w:sz="0" w:space="0" w:color="auto"/>
                    <w:right w:val="none" w:sz="0" w:space="0" w:color="auto"/>
                  </w:divBdr>
                  <w:divsChild>
                    <w:div w:id="1488743516">
                      <w:marLeft w:val="0"/>
                      <w:marRight w:val="0"/>
                      <w:marTop w:val="0"/>
                      <w:marBottom w:val="0"/>
                      <w:divBdr>
                        <w:top w:val="none" w:sz="0" w:space="0" w:color="auto"/>
                        <w:left w:val="none" w:sz="0" w:space="0" w:color="auto"/>
                        <w:bottom w:val="none" w:sz="0" w:space="0" w:color="auto"/>
                        <w:right w:val="none" w:sz="0" w:space="0" w:color="auto"/>
                      </w:divBdr>
                    </w:div>
                  </w:divsChild>
                </w:div>
                <w:div w:id="829564299">
                  <w:marLeft w:val="0"/>
                  <w:marRight w:val="0"/>
                  <w:marTop w:val="0"/>
                  <w:marBottom w:val="0"/>
                  <w:divBdr>
                    <w:top w:val="none" w:sz="0" w:space="0" w:color="auto"/>
                    <w:left w:val="none" w:sz="0" w:space="0" w:color="auto"/>
                    <w:bottom w:val="none" w:sz="0" w:space="0" w:color="auto"/>
                    <w:right w:val="none" w:sz="0" w:space="0" w:color="auto"/>
                  </w:divBdr>
                  <w:divsChild>
                    <w:div w:id="2111974331">
                      <w:marLeft w:val="0"/>
                      <w:marRight w:val="0"/>
                      <w:marTop w:val="0"/>
                      <w:marBottom w:val="0"/>
                      <w:divBdr>
                        <w:top w:val="none" w:sz="0" w:space="0" w:color="auto"/>
                        <w:left w:val="none" w:sz="0" w:space="0" w:color="auto"/>
                        <w:bottom w:val="none" w:sz="0" w:space="0" w:color="auto"/>
                        <w:right w:val="none" w:sz="0" w:space="0" w:color="auto"/>
                      </w:divBdr>
                    </w:div>
                  </w:divsChild>
                </w:div>
                <w:div w:id="868953166">
                  <w:marLeft w:val="0"/>
                  <w:marRight w:val="0"/>
                  <w:marTop w:val="0"/>
                  <w:marBottom w:val="0"/>
                  <w:divBdr>
                    <w:top w:val="none" w:sz="0" w:space="0" w:color="auto"/>
                    <w:left w:val="none" w:sz="0" w:space="0" w:color="auto"/>
                    <w:bottom w:val="none" w:sz="0" w:space="0" w:color="auto"/>
                    <w:right w:val="none" w:sz="0" w:space="0" w:color="auto"/>
                  </w:divBdr>
                  <w:divsChild>
                    <w:div w:id="73014171">
                      <w:marLeft w:val="0"/>
                      <w:marRight w:val="0"/>
                      <w:marTop w:val="0"/>
                      <w:marBottom w:val="0"/>
                      <w:divBdr>
                        <w:top w:val="none" w:sz="0" w:space="0" w:color="auto"/>
                        <w:left w:val="none" w:sz="0" w:space="0" w:color="auto"/>
                        <w:bottom w:val="none" w:sz="0" w:space="0" w:color="auto"/>
                        <w:right w:val="none" w:sz="0" w:space="0" w:color="auto"/>
                      </w:divBdr>
                    </w:div>
                    <w:div w:id="111562692">
                      <w:marLeft w:val="0"/>
                      <w:marRight w:val="0"/>
                      <w:marTop w:val="0"/>
                      <w:marBottom w:val="0"/>
                      <w:divBdr>
                        <w:top w:val="none" w:sz="0" w:space="0" w:color="auto"/>
                        <w:left w:val="none" w:sz="0" w:space="0" w:color="auto"/>
                        <w:bottom w:val="none" w:sz="0" w:space="0" w:color="auto"/>
                        <w:right w:val="none" w:sz="0" w:space="0" w:color="auto"/>
                      </w:divBdr>
                    </w:div>
                    <w:div w:id="183709925">
                      <w:marLeft w:val="0"/>
                      <w:marRight w:val="0"/>
                      <w:marTop w:val="0"/>
                      <w:marBottom w:val="0"/>
                      <w:divBdr>
                        <w:top w:val="none" w:sz="0" w:space="0" w:color="auto"/>
                        <w:left w:val="none" w:sz="0" w:space="0" w:color="auto"/>
                        <w:bottom w:val="none" w:sz="0" w:space="0" w:color="auto"/>
                        <w:right w:val="none" w:sz="0" w:space="0" w:color="auto"/>
                      </w:divBdr>
                    </w:div>
                    <w:div w:id="639386213">
                      <w:marLeft w:val="0"/>
                      <w:marRight w:val="0"/>
                      <w:marTop w:val="0"/>
                      <w:marBottom w:val="0"/>
                      <w:divBdr>
                        <w:top w:val="none" w:sz="0" w:space="0" w:color="auto"/>
                        <w:left w:val="none" w:sz="0" w:space="0" w:color="auto"/>
                        <w:bottom w:val="none" w:sz="0" w:space="0" w:color="auto"/>
                        <w:right w:val="none" w:sz="0" w:space="0" w:color="auto"/>
                      </w:divBdr>
                    </w:div>
                    <w:div w:id="710805596">
                      <w:marLeft w:val="0"/>
                      <w:marRight w:val="0"/>
                      <w:marTop w:val="0"/>
                      <w:marBottom w:val="0"/>
                      <w:divBdr>
                        <w:top w:val="none" w:sz="0" w:space="0" w:color="auto"/>
                        <w:left w:val="none" w:sz="0" w:space="0" w:color="auto"/>
                        <w:bottom w:val="none" w:sz="0" w:space="0" w:color="auto"/>
                        <w:right w:val="none" w:sz="0" w:space="0" w:color="auto"/>
                      </w:divBdr>
                    </w:div>
                    <w:div w:id="786778068">
                      <w:marLeft w:val="0"/>
                      <w:marRight w:val="0"/>
                      <w:marTop w:val="0"/>
                      <w:marBottom w:val="0"/>
                      <w:divBdr>
                        <w:top w:val="none" w:sz="0" w:space="0" w:color="auto"/>
                        <w:left w:val="none" w:sz="0" w:space="0" w:color="auto"/>
                        <w:bottom w:val="none" w:sz="0" w:space="0" w:color="auto"/>
                        <w:right w:val="none" w:sz="0" w:space="0" w:color="auto"/>
                      </w:divBdr>
                    </w:div>
                    <w:div w:id="835921074">
                      <w:marLeft w:val="0"/>
                      <w:marRight w:val="0"/>
                      <w:marTop w:val="0"/>
                      <w:marBottom w:val="0"/>
                      <w:divBdr>
                        <w:top w:val="none" w:sz="0" w:space="0" w:color="auto"/>
                        <w:left w:val="none" w:sz="0" w:space="0" w:color="auto"/>
                        <w:bottom w:val="none" w:sz="0" w:space="0" w:color="auto"/>
                        <w:right w:val="none" w:sz="0" w:space="0" w:color="auto"/>
                      </w:divBdr>
                    </w:div>
                    <w:div w:id="932250625">
                      <w:marLeft w:val="0"/>
                      <w:marRight w:val="0"/>
                      <w:marTop w:val="0"/>
                      <w:marBottom w:val="0"/>
                      <w:divBdr>
                        <w:top w:val="none" w:sz="0" w:space="0" w:color="auto"/>
                        <w:left w:val="none" w:sz="0" w:space="0" w:color="auto"/>
                        <w:bottom w:val="none" w:sz="0" w:space="0" w:color="auto"/>
                        <w:right w:val="none" w:sz="0" w:space="0" w:color="auto"/>
                      </w:divBdr>
                    </w:div>
                    <w:div w:id="1045762806">
                      <w:marLeft w:val="0"/>
                      <w:marRight w:val="0"/>
                      <w:marTop w:val="0"/>
                      <w:marBottom w:val="0"/>
                      <w:divBdr>
                        <w:top w:val="none" w:sz="0" w:space="0" w:color="auto"/>
                        <w:left w:val="none" w:sz="0" w:space="0" w:color="auto"/>
                        <w:bottom w:val="none" w:sz="0" w:space="0" w:color="auto"/>
                        <w:right w:val="none" w:sz="0" w:space="0" w:color="auto"/>
                      </w:divBdr>
                    </w:div>
                    <w:div w:id="1238248976">
                      <w:marLeft w:val="0"/>
                      <w:marRight w:val="0"/>
                      <w:marTop w:val="0"/>
                      <w:marBottom w:val="0"/>
                      <w:divBdr>
                        <w:top w:val="none" w:sz="0" w:space="0" w:color="auto"/>
                        <w:left w:val="none" w:sz="0" w:space="0" w:color="auto"/>
                        <w:bottom w:val="none" w:sz="0" w:space="0" w:color="auto"/>
                        <w:right w:val="none" w:sz="0" w:space="0" w:color="auto"/>
                      </w:divBdr>
                    </w:div>
                    <w:div w:id="1485006612">
                      <w:marLeft w:val="0"/>
                      <w:marRight w:val="0"/>
                      <w:marTop w:val="0"/>
                      <w:marBottom w:val="0"/>
                      <w:divBdr>
                        <w:top w:val="none" w:sz="0" w:space="0" w:color="auto"/>
                        <w:left w:val="none" w:sz="0" w:space="0" w:color="auto"/>
                        <w:bottom w:val="none" w:sz="0" w:space="0" w:color="auto"/>
                        <w:right w:val="none" w:sz="0" w:space="0" w:color="auto"/>
                      </w:divBdr>
                    </w:div>
                  </w:divsChild>
                </w:div>
                <w:div w:id="897202619">
                  <w:marLeft w:val="0"/>
                  <w:marRight w:val="0"/>
                  <w:marTop w:val="0"/>
                  <w:marBottom w:val="0"/>
                  <w:divBdr>
                    <w:top w:val="none" w:sz="0" w:space="0" w:color="auto"/>
                    <w:left w:val="none" w:sz="0" w:space="0" w:color="auto"/>
                    <w:bottom w:val="none" w:sz="0" w:space="0" w:color="auto"/>
                    <w:right w:val="none" w:sz="0" w:space="0" w:color="auto"/>
                  </w:divBdr>
                  <w:divsChild>
                    <w:div w:id="266161042">
                      <w:marLeft w:val="0"/>
                      <w:marRight w:val="0"/>
                      <w:marTop w:val="0"/>
                      <w:marBottom w:val="0"/>
                      <w:divBdr>
                        <w:top w:val="none" w:sz="0" w:space="0" w:color="auto"/>
                        <w:left w:val="none" w:sz="0" w:space="0" w:color="auto"/>
                        <w:bottom w:val="none" w:sz="0" w:space="0" w:color="auto"/>
                        <w:right w:val="none" w:sz="0" w:space="0" w:color="auto"/>
                      </w:divBdr>
                    </w:div>
                  </w:divsChild>
                </w:div>
                <w:div w:id="920867746">
                  <w:marLeft w:val="0"/>
                  <w:marRight w:val="0"/>
                  <w:marTop w:val="0"/>
                  <w:marBottom w:val="0"/>
                  <w:divBdr>
                    <w:top w:val="none" w:sz="0" w:space="0" w:color="auto"/>
                    <w:left w:val="none" w:sz="0" w:space="0" w:color="auto"/>
                    <w:bottom w:val="none" w:sz="0" w:space="0" w:color="auto"/>
                    <w:right w:val="none" w:sz="0" w:space="0" w:color="auto"/>
                  </w:divBdr>
                  <w:divsChild>
                    <w:div w:id="661079019">
                      <w:marLeft w:val="0"/>
                      <w:marRight w:val="0"/>
                      <w:marTop w:val="0"/>
                      <w:marBottom w:val="0"/>
                      <w:divBdr>
                        <w:top w:val="none" w:sz="0" w:space="0" w:color="auto"/>
                        <w:left w:val="none" w:sz="0" w:space="0" w:color="auto"/>
                        <w:bottom w:val="none" w:sz="0" w:space="0" w:color="auto"/>
                        <w:right w:val="none" w:sz="0" w:space="0" w:color="auto"/>
                      </w:divBdr>
                    </w:div>
                    <w:div w:id="966738583">
                      <w:marLeft w:val="0"/>
                      <w:marRight w:val="0"/>
                      <w:marTop w:val="0"/>
                      <w:marBottom w:val="0"/>
                      <w:divBdr>
                        <w:top w:val="none" w:sz="0" w:space="0" w:color="auto"/>
                        <w:left w:val="none" w:sz="0" w:space="0" w:color="auto"/>
                        <w:bottom w:val="none" w:sz="0" w:space="0" w:color="auto"/>
                        <w:right w:val="none" w:sz="0" w:space="0" w:color="auto"/>
                      </w:divBdr>
                    </w:div>
                  </w:divsChild>
                </w:div>
                <w:div w:id="921833269">
                  <w:marLeft w:val="0"/>
                  <w:marRight w:val="0"/>
                  <w:marTop w:val="0"/>
                  <w:marBottom w:val="0"/>
                  <w:divBdr>
                    <w:top w:val="none" w:sz="0" w:space="0" w:color="auto"/>
                    <w:left w:val="none" w:sz="0" w:space="0" w:color="auto"/>
                    <w:bottom w:val="none" w:sz="0" w:space="0" w:color="auto"/>
                    <w:right w:val="none" w:sz="0" w:space="0" w:color="auto"/>
                  </w:divBdr>
                  <w:divsChild>
                    <w:div w:id="996492768">
                      <w:marLeft w:val="0"/>
                      <w:marRight w:val="0"/>
                      <w:marTop w:val="0"/>
                      <w:marBottom w:val="0"/>
                      <w:divBdr>
                        <w:top w:val="none" w:sz="0" w:space="0" w:color="auto"/>
                        <w:left w:val="none" w:sz="0" w:space="0" w:color="auto"/>
                        <w:bottom w:val="none" w:sz="0" w:space="0" w:color="auto"/>
                        <w:right w:val="none" w:sz="0" w:space="0" w:color="auto"/>
                      </w:divBdr>
                    </w:div>
                  </w:divsChild>
                </w:div>
                <w:div w:id="951059124">
                  <w:marLeft w:val="0"/>
                  <w:marRight w:val="0"/>
                  <w:marTop w:val="0"/>
                  <w:marBottom w:val="0"/>
                  <w:divBdr>
                    <w:top w:val="none" w:sz="0" w:space="0" w:color="auto"/>
                    <w:left w:val="none" w:sz="0" w:space="0" w:color="auto"/>
                    <w:bottom w:val="none" w:sz="0" w:space="0" w:color="auto"/>
                    <w:right w:val="none" w:sz="0" w:space="0" w:color="auto"/>
                  </w:divBdr>
                  <w:divsChild>
                    <w:div w:id="329531633">
                      <w:marLeft w:val="0"/>
                      <w:marRight w:val="0"/>
                      <w:marTop w:val="0"/>
                      <w:marBottom w:val="0"/>
                      <w:divBdr>
                        <w:top w:val="none" w:sz="0" w:space="0" w:color="auto"/>
                        <w:left w:val="none" w:sz="0" w:space="0" w:color="auto"/>
                        <w:bottom w:val="none" w:sz="0" w:space="0" w:color="auto"/>
                        <w:right w:val="none" w:sz="0" w:space="0" w:color="auto"/>
                      </w:divBdr>
                    </w:div>
                    <w:div w:id="745689761">
                      <w:marLeft w:val="0"/>
                      <w:marRight w:val="0"/>
                      <w:marTop w:val="0"/>
                      <w:marBottom w:val="0"/>
                      <w:divBdr>
                        <w:top w:val="none" w:sz="0" w:space="0" w:color="auto"/>
                        <w:left w:val="none" w:sz="0" w:space="0" w:color="auto"/>
                        <w:bottom w:val="none" w:sz="0" w:space="0" w:color="auto"/>
                        <w:right w:val="none" w:sz="0" w:space="0" w:color="auto"/>
                      </w:divBdr>
                    </w:div>
                    <w:div w:id="1536887918">
                      <w:marLeft w:val="0"/>
                      <w:marRight w:val="0"/>
                      <w:marTop w:val="0"/>
                      <w:marBottom w:val="0"/>
                      <w:divBdr>
                        <w:top w:val="none" w:sz="0" w:space="0" w:color="auto"/>
                        <w:left w:val="none" w:sz="0" w:space="0" w:color="auto"/>
                        <w:bottom w:val="none" w:sz="0" w:space="0" w:color="auto"/>
                        <w:right w:val="none" w:sz="0" w:space="0" w:color="auto"/>
                      </w:divBdr>
                    </w:div>
                    <w:div w:id="1842305857">
                      <w:marLeft w:val="0"/>
                      <w:marRight w:val="0"/>
                      <w:marTop w:val="0"/>
                      <w:marBottom w:val="0"/>
                      <w:divBdr>
                        <w:top w:val="none" w:sz="0" w:space="0" w:color="auto"/>
                        <w:left w:val="none" w:sz="0" w:space="0" w:color="auto"/>
                        <w:bottom w:val="none" w:sz="0" w:space="0" w:color="auto"/>
                        <w:right w:val="none" w:sz="0" w:space="0" w:color="auto"/>
                      </w:divBdr>
                    </w:div>
                    <w:div w:id="1882089611">
                      <w:marLeft w:val="0"/>
                      <w:marRight w:val="0"/>
                      <w:marTop w:val="0"/>
                      <w:marBottom w:val="0"/>
                      <w:divBdr>
                        <w:top w:val="none" w:sz="0" w:space="0" w:color="auto"/>
                        <w:left w:val="none" w:sz="0" w:space="0" w:color="auto"/>
                        <w:bottom w:val="none" w:sz="0" w:space="0" w:color="auto"/>
                        <w:right w:val="none" w:sz="0" w:space="0" w:color="auto"/>
                      </w:divBdr>
                    </w:div>
                    <w:div w:id="2017877653">
                      <w:marLeft w:val="0"/>
                      <w:marRight w:val="0"/>
                      <w:marTop w:val="0"/>
                      <w:marBottom w:val="0"/>
                      <w:divBdr>
                        <w:top w:val="none" w:sz="0" w:space="0" w:color="auto"/>
                        <w:left w:val="none" w:sz="0" w:space="0" w:color="auto"/>
                        <w:bottom w:val="none" w:sz="0" w:space="0" w:color="auto"/>
                        <w:right w:val="none" w:sz="0" w:space="0" w:color="auto"/>
                      </w:divBdr>
                    </w:div>
                    <w:div w:id="2069066973">
                      <w:marLeft w:val="0"/>
                      <w:marRight w:val="0"/>
                      <w:marTop w:val="0"/>
                      <w:marBottom w:val="0"/>
                      <w:divBdr>
                        <w:top w:val="none" w:sz="0" w:space="0" w:color="auto"/>
                        <w:left w:val="none" w:sz="0" w:space="0" w:color="auto"/>
                        <w:bottom w:val="none" w:sz="0" w:space="0" w:color="auto"/>
                        <w:right w:val="none" w:sz="0" w:space="0" w:color="auto"/>
                      </w:divBdr>
                    </w:div>
                  </w:divsChild>
                </w:div>
                <w:div w:id="1012951272">
                  <w:marLeft w:val="0"/>
                  <w:marRight w:val="0"/>
                  <w:marTop w:val="0"/>
                  <w:marBottom w:val="0"/>
                  <w:divBdr>
                    <w:top w:val="none" w:sz="0" w:space="0" w:color="auto"/>
                    <w:left w:val="none" w:sz="0" w:space="0" w:color="auto"/>
                    <w:bottom w:val="none" w:sz="0" w:space="0" w:color="auto"/>
                    <w:right w:val="none" w:sz="0" w:space="0" w:color="auto"/>
                  </w:divBdr>
                  <w:divsChild>
                    <w:div w:id="919632919">
                      <w:marLeft w:val="0"/>
                      <w:marRight w:val="0"/>
                      <w:marTop w:val="0"/>
                      <w:marBottom w:val="0"/>
                      <w:divBdr>
                        <w:top w:val="none" w:sz="0" w:space="0" w:color="auto"/>
                        <w:left w:val="none" w:sz="0" w:space="0" w:color="auto"/>
                        <w:bottom w:val="none" w:sz="0" w:space="0" w:color="auto"/>
                        <w:right w:val="none" w:sz="0" w:space="0" w:color="auto"/>
                      </w:divBdr>
                    </w:div>
                  </w:divsChild>
                </w:div>
                <w:div w:id="1035083398">
                  <w:marLeft w:val="0"/>
                  <w:marRight w:val="0"/>
                  <w:marTop w:val="0"/>
                  <w:marBottom w:val="0"/>
                  <w:divBdr>
                    <w:top w:val="none" w:sz="0" w:space="0" w:color="auto"/>
                    <w:left w:val="none" w:sz="0" w:space="0" w:color="auto"/>
                    <w:bottom w:val="none" w:sz="0" w:space="0" w:color="auto"/>
                    <w:right w:val="none" w:sz="0" w:space="0" w:color="auto"/>
                  </w:divBdr>
                  <w:divsChild>
                    <w:div w:id="388264229">
                      <w:marLeft w:val="0"/>
                      <w:marRight w:val="0"/>
                      <w:marTop w:val="0"/>
                      <w:marBottom w:val="0"/>
                      <w:divBdr>
                        <w:top w:val="none" w:sz="0" w:space="0" w:color="auto"/>
                        <w:left w:val="none" w:sz="0" w:space="0" w:color="auto"/>
                        <w:bottom w:val="none" w:sz="0" w:space="0" w:color="auto"/>
                        <w:right w:val="none" w:sz="0" w:space="0" w:color="auto"/>
                      </w:divBdr>
                    </w:div>
                  </w:divsChild>
                </w:div>
                <w:div w:id="1035731693">
                  <w:marLeft w:val="0"/>
                  <w:marRight w:val="0"/>
                  <w:marTop w:val="0"/>
                  <w:marBottom w:val="0"/>
                  <w:divBdr>
                    <w:top w:val="none" w:sz="0" w:space="0" w:color="auto"/>
                    <w:left w:val="none" w:sz="0" w:space="0" w:color="auto"/>
                    <w:bottom w:val="none" w:sz="0" w:space="0" w:color="auto"/>
                    <w:right w:val="none" w:sz="0" w:space="0" w:color="auto"/>
                  </w:divBdr>
                  <w:divsChild>
                    <w:div w:id="825709469">
                      <w:marLeft w:val="0"/>
                      <w:marRight w:val="0"/>
                      <w:marTop w:val="0"/>
                      <w:marBottom w:val="0"/>
                      <w:divBdr>
                        <w:top w:val="none" w:sz="0" w:space="0" w:color="auto"/>
                        <w:left w:val="none" w:sz="0" w:space="0" w:color="auto"/>
                        <w:bottom w:val="none" w:sz="0" w:space="0" w:color="auto"/>
                        <w:right w:val="none" w:sz="0" w:space="0" w:color="auto"/>
                      </w:divBdr>
                    </w:div>
                  </w:divsChild>
                </w:div>
                <w:div w:id="1058093496">
                  <w:marLeft w:val="0"/>
                  <w:marRight w:val="0"/>
                  <w:marTop w:val="0"/>
                  <w:marBottom w:val="0"/>
                  <w:divBdr>
                    <w:top w:val="none" w:sz="0" w:space="0" w:color="auto"/>
                    <w:left w:val="none" w:sz="0" w:space="0" w:color="auto"/>
                    <w:bottom w:val="none" w:sz="0" w:space="0" w:color="auto"/>
                    <w:right w:val="none" w:sz="0" w:space="0" w:color="auto"/>
                  </w:divBdr>
                  <w:divsChild>
                    <w:div w:id="1803880947">
                      <w:marLeft w:val="0"/>
                      <w:marRight w:val="0"/>
                      <w:marTop w:val="0"/>
                      <w:marBottom w:val="0"/>
                      <w:divBdr>
                        <w:top w:val="none" w:sz="0" w:space="0" w:color="auto"/>
                        <w:left w:val="none" w:sz="0" w:space="0" w:color="auto"/>
                        <w:bottom w:val="none" w:sz="0" w:space="0" w:color="auto"/>
                        <w:right w:val="none" w:sz="0" w:space="0" w:color="auto"/>
                      </w:divBdr>
                    </w:div>
                  </w:divsChild>
                </w:div>
                <w:div w:id="1065296981">
                  <w:marLeft w:val="0"/>
                  <w:marRight w:val="0"/>
                  <w:marTop w:val="0"/>
                  <w:marBottom w:val="0"/>
                  <w:divBdr>
                    <w:top w:val="none" w:sz="0" w:space="0" w:color="auto"/>
                    <w:left w:val="none" w:sz="0" w:space="0" w:color="auto"/>
                    <w:bottom w:val="none" w:sz="0" w:space="0" w:color="auto"/>
                    <w:right w:val="none" w:sz="0" w:space="0" w:color="auto"/>
                  </w:divBdr>
                  <w:divsChild>
                    <w:div w:id="1052848240">
                      <w:marLeft w:val="0"/>
                      <w:marRight w:val="0"/>
                      <w:marTop w:val="0"/>
                      <w:marBottom w:val="0"/>
                      <w:divBdr>
                        <w:top w:val="none" w:sz="0" w:space="0" w:color="auto"/>
                        <w:left w:val="none" w:sz="0" w:space="0" w:color="auto"/>
                        <w:bottom w:val="none" w:sz="0" w:space="0" w:color="auto"/>
                        <w:right w:val="none" w:sz="0" w:space="0" w:color="auto"/>
                      </w:divBdr>
                    </w:div>
                  </w:divsChild>
                </w:div>
                <w:div w:id="1075591068">
                  <w:marLeft w:val="0"/>
                  <w:marRight w:val="0"/>
                  <w:marTop w:val="0"/>
                  <w:marBottom w:val="0"/>
                  <w:divBdr>
                    <w:top w:val="none" w:sz="0" w:space="0" w:color="auto"/>
                    <w:left w:val="none" w:sz="0" w:space="0" w:color="auto"/>
                    <w:bottom w:val="none" w:sz="0" w:space="0" w:color="auto"/>
                    <w:right w:val="none" w:sz="0" w:space="0" w:color="auto"/>
                  </w:divBdr>
                  <w:divsChild>
                    <w:div w:id="1328633253">
                      <w:marLeft w:val="0"/>
                      <w:marRight w:val="0"/>
                      <w:marTop w:val="0"/>
                      <w:marBottom w:val="0"/>
                      <w:divBdr>
                        <w:top w:val="none" w:sz="0" w:space="0" w:color="auto"/>
                        <w:left w:val="none" w:sz="0" w:space="0" w:color="auto"/>
                        <w:bottom w:val="none" w:sz="0" w:space="0" w:color="auto"/>
                        <w:right w:val="none" w:sz="0" w:space="0" w:color="auto"/>
                      </w:divBdr>
                    </w:div>
                  </w:divsChild>
                </w:div>
                <w:div w:id="1075662685">
                  <w:marLeft w:val="0"/>
                  <w:marRight w:val="0"/>
                  <w:marTop w:val="0"/>
                  <w:marBottom w:val="0"/>
                  <w:divBdr>
                    <w:top w:val="none" w:sz="0" w:space="0" w:color="auto"/>
                    <w:left w:val="none" w:sz="0" w:space="0" w:color="auto"/>
                    <w:bottom w:val="none" w:sz="0" w:space="0" w:color="auto"/>
                    <w:right w:val="none" w:sz="0" w:space="0" w:color="auto"/>
                  </w:divBdr>
                  <w:divsChild>
                    <w:div w:id="1290741901">
                      <w:marLeft w:val="0"/>
                      <w:marRight w:val="0"/>
                      <w:marTop w:val="0"/>
                      <w:marBottom w:val="0"/>
                      <w:divBdr>
                        <w:top w:val="none" w:sz="0" w:space="0" w:color="auto"/>
                        <w:left w:val="none" w:sz="0" w:space="0" w:color="auto"/>
                        <w:bottom w:val="none" w:sz="0" w:space="0" w:color="auto"/>
                        <w:right w:val="none" w:sz="0" w:space="0" w:color="auto"/>
                      </w:divBdr>
                    </w:div>
                  </w:divsChild>
                </w:div>
                <w:div w:id="1089810997">
                  <w:marLeft w:val="0"/>
                  <w:marRight w:val="0"/>
                  <w:marTop w:val="0"/>
                  <w:marBottom w:val="0"/>
                  <w:divBdr>
                    <w:top w:val="none" w:sz="0" w:space="0" w:color="auto"/>
                    <w:left w:val="none" w:sz="0" w:space="0" w:color="auto"/>
                    <w:bottom w:val="none" w:sz="0" w:space="0" w:color="auto"/>
                    <w:right w:val="none" w:sz="0" w:space="0" w:color="auto"/>
                  </w:divBdr>
                  <w:divsChild>
                    <w:div w:id="406849348">
                      <w:marLeft w:val="0"/>
                      <w:marRight w:val="0"/>
                      <w:marTop w:val="0"/>
                      <w:marBottom w:val="0"/>
                      <w:divBdr>
                        <w:top w:val="none" w:sz="0" w:space="0" w:color="auto"/>
                        <w:left w:val="none" w:sz="0" w:space="0" w:color="auto"/>
                        <w:bottom w:val="none" w:sz="0" w:space="0" w:color="auto"/>
                        <w:right w:val="none" w:sz="0" w:space="0" w:color="auto"/>
                      </w:divBdr>
                    </w:div>
                  </w:divsChild>
                </w:div>
                <w:div w:id="1090006513">
                  <w:marLeft w:val="0"/>
                  <w:marRight w:val="0"/>
                  <w:marTop w:val="0"/>
                  <w:marBottom w:val="0"/>
                  <w:divBdr>
                    <w:top w:val="none" w:sz="0" w:space="0" w:color="auto"/>
                    <w:left w:val="none" w:sz="0" w:space="0" w:color="auto"/>
                    <w:bottom w:val="none" w:sz="0" w:space="0" w:color="auto"/>
                    <w:right w:val="none" w:sz="0" w:space="0" w:color="auto"/>
                  </w:divBdr>
                  <w:divsChild>
                    <w:div w:id="846017529">
                      <w:marLeft w:val="0"/>
                      <w:marRight w:val="0"/>
                      <w:marTop w:val="0"/>
                      <w:marBottom w:val="0"/>
                      <w:divBdr>
                        <w:top w:val="none" w:sz="0" w:space="0" w:color="auto"/>
                        <w:left w:val="none" w:sz="0" w:space="0" w:color="auto"/>
                        <w:bottom w:val="none" w:sz="0" w:space="0" w:color="auto"/>
                        <w:right w:val="none" w:sz="0" w:space="0" w:color="auto"/>
                      </w:divBdr>
                    </w:div>
                    <w:div w:id="1769153246">
                      <w:marLeft w:val="0"/>
                      <w:marRight w:val="0"/>
                      <w:marTop w:val="0"/>
                      <w:marBottom w:val="0"/>
                      <w:divBdr>
                        <w:top w:val="none" w:sz="0" w:space="0" w:color="auto"/>
                        <w:left w:val="none" w:sz="0" w:space="0" w:color="auto"/>
                        <w:bottom w:val="none" w:sz="0" w:space="0" w:color="auto"/>
                        <w:right w:val="none" w:sz="0" w:space="0" w:color="auto"/>
                      </w:divBdr>
                    </w:div>
                    <w:div w:id="1808356576">
                      <w:marLeft w:val="0"/>
                      <w:marRight w:val="0"/>
                      <w:marTop w:val="0"/>
                      <w:marBottom w:val="0"/>
                      <w:divBdr>
                        <w:top w:val="none" w:sz="0" w:space="0" w:color="auto"/>
                        <w:left w:val="none" w:sz="0" w:space="0" w:color="auto"/>
                        <w:bottom w:val="none" w:sz="0" w:space="0" w:color="auto"/>
                        <w:right w:val="none" w:sz="0" w:space="0" w:color="auto"/>
                      </w:divBdr>
                    </w:div>
                    <w:div w:id="1818835247">
                      <w:marLeft w:val="0"/>
                      <w:marRight w:val="0"/>
                      <w:marTop w:val="0"/>
                      <w:marBottom w:val="0"/>
                      <w:divBdr>
                        <w:top w:val="none" w:sz="0" w:space="0" w:color="auto"/>
                        <w:left w:val="none" w:sz="0" w:space="0" w:color="auto"/>
                        <w:bottom w:val="none" w:sz="0" w:space="0" w:color="auto"/>
                        <w:right w:val="none" w:sz="0" w:space="0" w:color="auto"/>
                      </w:divBdr>
                    </w:div>
                  </w:divsChild>
                </w:div>
                <w:div w:id="1109351544">
                  <w:marLeft w:val="0"/>
                  <w:marRight w:val="0"/>
                  <w:marTop w:val="0"/>
                  <w:marBottom w:val="0"/>
                  <w:divBdr>
                    <w:top w:val="none" w:sz="0" w:space="0" w:color="auto"/>
                    <w:left w:val="none" w:sz="0" w:space="0" w:color="auto"/>
                    <w:bottom w:val="none" w:sz="0" w:space="0" w:color="auto"/>
                    <w:right w:val="none" w:sz="0" w:space="0" w:color="auto"/>
                  </w:divBdr>
                  <w:divsChild>
                    <w:div w:id="259801768">
                      <w:marLeft w:val="0"/>
                      <w:marRight w:val="0"/>
                      <w:marTop w:val="0"/>
                      <w:marBottom w:val="0"/>
                      <w:divBdr>
                        <w:top w:val="none" w:sz="0" w:space="0" w:color="auto"/>
                        <w:left w:val="none" w:sz="0" w:space="0" w:color="auto"/>
                        <w:bottom w:val="none" w:sz="0" w:space="0" w:color="auto"/>
                        <w:right w:val="none" w:sz="0" w:space="0" w:color="auto"/>
                      </w:divBdr>
                    </w:div>
                    <w:div w:id="441926180">
                      <w:marLeft w:val="0"/>
                      <w:marRight w:val="0"/>
                      <w:marTop w:val="0"/>
                      <w:marBottom w:val="0"/>
                      <w:divBdr>
                        <w:top w:val="none" w:sz="0" w:space="0" w:color="auto"/>
                        <w:left w:val="none" w:sz="0" w:space="0" w:color="auto"/>
                        <w:bottom w:val="none" w:sz="0" w:space="0" w:color="auto"/>
                        <w:right w:val="none" w:sz="0" w:space="0" w:color="auto"/>
                      </w:divBdr>
                    </w:div>
                    <w:div w:id="989989667">
                      <w:marLeft w:val="0"/>
                      <w:marRight w:val="0"/>
                      <w:marTop w:val="0"/>
                      <w:marBottom w:val="0"/>
                      <w:divBdr>
                        <w:top w:val="none" w:sz="0" w:space="0" w:color="auto"/>
                        <w:left w:val="none" w:sz="0" w:space="0" w:color="auto"/>
                        <w:bottom w:val="none" w:sz="0" w:space="0" w:color="auto"/>
                        <w:right w:val="none" w:sz="0" w:space="0" w:color="auto"/>
                      </w:divBdr>
                    </w:div>
                    <w:div w:id="1449273064">
                      <w:marLeft w:val="0"/>
                      <w:marRight w:val="0"/>
                      <w:marTop w:val="0"/>
                      <w:marBottom w:val="0"/>
                      <w:divBdr>
                        <w:top w:val="none" w:sz="0" w:space="0" w:color="auto"/>
                        <w:left w:val="none" w:sz="0" w:space="0" w:color="auto"/>
                        <w:bottom w:val="none" w:sz="0" w:space="0" w:color="auto"/>
                        <w:right w:val="none" w:sz="0" w:space="0" w:color="auto"/>
                      </w:divBdr>
                    </w:div>
                    <w:div w:id="1772630797">
                      <w:marLeft w:val="0"/>
                      <w:marRight w:val="0"/>
                      <w:marTop w:val="0"/>
                      <w:marBottom w:val="0"/>
                      <w:divBdr>
                        <w:top w:val="none" w:sz="0" w:space="0" w:color="auto"/>
                        <w:left w:val="none" w:sz="0" w:space="0" w:color="auto"/>
                        <w:bottom w:val="none" w:sz="0" w:space="0" w:color="auto"/>
                        <w:right w:val="none" w:sz="0" w:space="0" w:color="auto"/>
                      </w:divBdr>
                    </w:div>
                  </w:divsChild>
                </w:div>
                <w:div w:id="1145585307">
                  <w:marLeft w:val="0"/>
                  <w:marRight w:val="0"/>
                  <w:marTop w:val="0"/>
                  <w:marBottom w:val="0"/>
                  <w:divBdr>
                    <w:top w:val="none" w:sz="0" w:space="0" w:color="auto"/>
                    <w:left w:val="none" w:sz="0" w:space="0" w:color="auto"/>
                    <w:bottom w:val="none" w:sz="0" w:space="0" w:color="auto"/>
                    <w:right w:val="none" w:sz="0" w:space="0" w:color="auto"/>
                  </w:divBdr>
                  <w:divsChild>
                    <w:div w:id="20908351">
                      <w:marLeft w:val="0"/>
                      <w:marRight w:val="0"/>
                      <w:marTop w:val="0"/>
                      <w:marBottom w:val="0"/>
                      <w:divBdr>
                        <w:top w:val="none" w:sz="0" w:space="0" w:color="auto"/>
                        <w:left w:val="none" w:sz="0" w:space="0" w:color="auto"/>
                        <w:bottom w:val="none" w:sz="0" w:space="0" w:color="auto"/>
                        <w:right w:val="none" w:sz="0" w:space="0" w:color="auto"/>
                      </w:divBdr>
                    </w:div>
                  </w:divsChild>
                </w:div>
                <w:div w:id="1158766603">
                  <w:marLeft w:val="0"/>
                  <w:marRight w:val="0"/>
                  <w:marTop w:val="0"/>
                  <w:marBottom w:val="0"/>
                  <w:divBdr>
                    <w:top w:val="none" w:sz="0" w:space="0" w:color="auto"/>
                    <w:left w:val="none" w:sz="0" w:space="0" w:color="auto"/>
                    <w:bottom w:val="none" w:sz="0" w:space="0" w:color="auto"/>
                    <w:right w:val="none" w:sz="0" w:space="0" w:color="auto"/>
                  </w:divBdr>
                  <w:divsChild>
                    <w:div w:id="30346031">
                      <w:marLeft w:val="0"/>
                      <w:marRight w:val="0"/>
                      <w:marTop w:val="0"/>
                      <w:marBottom w:val="0"/>
                      <w:divBdr>
                        <w:top w:val="none" w:sz="0" w:space="0" w:color="auto"/>
                        <w:left w:val="none" w:sz="0" w:space="0" w:color="auto"/>
                        <w:bottom w:val="none" w:sz="0" w:space="0" w:color="auto"/>
                        <w:right w:val="none" w:sz="0" w:space="0" w:color="auto"/>
                      </w:divBdr>
                    </w:div>
                    <w:div w:id="61409073">
                      <w:marLeft w:val="0"/>
                      <w:marRight w:val="0"/>
                      <w:marTop w:val="0"/>
                      <w:marBottom w:val="0"/>
                      <w:divBdr>
                        <w:top w:val="none" w:sz="0" w:space="0" w:color="auto"/>
                        <w:left w:val="none" w:sz="0" w:space="0" w:color="auto"/>
                        <w:bottom w:val="none" w:sz="0" w:space="0" w:color="auto"/>
                        <w:right w:val="none" w:sz="0" w:space="0" w:color="auto"/>
                      </w:divBdr>
                    </w:div>
                    <w:div w:id="335227179">
                      <w:marLeft w:val="0"/>
                      <w:marRight w:val="0"/>
                      <w:marTop w:val="0"/>
                      <w:marBottom w:val="0"/>
                      <w:divBdr>
                        <w:top w:val="none" w:sz="0" w:space="0" w:color="auto"/>
                        <w:left w:val="none" w:sz="0" w:space="0" w:color="auto"/>
                        <w:bottom w:val="none" w:sz="0" w:space="0" w:color="auto"/>
                        <w:right w:val="none" w:sz="0" w:space="0" w:color="auto"/>
                      </w:divBdr>
                    </w:div>
                    <w:div w:id="353773924">
                      <w:marLeft w:val="0"/>
                      <w:marRight w:val="0"/>
                      <w:marTop w:val="0"/>
                      <w:marBottom w:val="0"/>
                      <w:divBdr>
                        <w:top w:val="none" w:sz="0" w:space="0" w:color="auto"/>
                        <w:left w:val="none" w:sz="0" w:space="0" w:color="auto"/>
                        <w:bottom w:val="none" w:sz="0" w:space="0" w:color="auto"/>
                        <w:right w:val="none" w:sz="0" w:space="0" w:color="auto"/>
                      </w:divBdr>
                    </w:div>
                    <w:div w:id="581262126">
                      <w:marLeft w:val="0"/>
                      <w:marRight w:val="0"/>
                      <w:marTop w:val="0"/>
                      <w:marBottom w:val="0"/>
                      <w:divBdr>
                        <w:top w:val="none" w:sz="0" w:space="0" w:color="auto"/>
                        <w:left w:val="none" w:sz="0" w:space="0" w:color="auto"/>
                        <w:bottom w:val="none" w:sz="0" w:space="0" w:color="auto"/>
                        <w:right w:val="none" w:sz="0" w:space="0" w:color="auto"/>
                      </w:divBdr>
                    </w:div>
                    <w:div w:id="851605220">
                      <w:marLeft w:val="0"/>
                      <w:marRight w:val="0"/>
                      <w:marTop w:val="0"/>
                      <w:marBottom w:val="0"/>
                      <w:divBdr>
                        <w:top w:val="none" w:sz="0" w:space="0" w:color="auto"/>
                        <w:left w:val="none" w:sz="0" w:space="0" w:color="auto"/>
                        <w:bottom w:val="none" w:sz="0" w:space="0" w:color="auto"/>
                        <w:right w:val="none" w:sz="0" w:space="0" w:color="auto"/>
                      </w:divBdr>
                    </w:div>
                    <w:div w:id="994336573">
                      <w:marLeft w:val="0"/>
                      <w:marRight w:val="0"/>
                      <w:marTop w:val="0"/>
                      <w:marBottom w:val="0"/>
                      <w:divBdr>
                        <w:top w:val="none" w:sz="0" w:space="0" w:color="auto"/>
                        <w:left w:val="none" w:sz="0" w:space="0" w:color="auto"/>
                        <w:bottom w:val="none" w:sz="0" w:space="0" w:color="auto"/>
                        <w:right w:val="none" w:sz="0" w:space="0" w:color="auto"/>
                      </w:divBdr>
                    </w:div>
                    <w:div w:id="1066224754">
                      <w:marLeft w:val="0"/>
                      <w:marRight w:val="0"/>
                      <w:marTop w:val="0"/>
                      <w:marBottom w:val="0"/>
                      <w:divBdr>
                        <w:top w:val="none" w:sz="0" w:space="0" w:color="auto"/>
                        <w:left w:val="none" w:sz="0" w:space="0" w:color="auto"/>
                        <w:bottom w:val="none" w:sz="0" w:space="0" w:color="auto"/>
                        <w:right w:val="none" w:sz="0" w:space="0" w:color="auto"/>
                      </w:divBdr>
                    </w:div>
                    <w:div w:id="1199970938">
                      <w:marLeft w:val="0"/>
                      <w:marRight w:val="0"/>
                      <w:marTop w:val="0"/>
                      <w:marBottom w:val="0"/>
                      <w:divBdr>
                        <w:top w:val="none" w:sz="0" w:space="0" w:color="auto"/>
                        <w:left w:val="none" w:sz="0" w:space="0" w:color="auto"/>
                        <w:bottom w:val="none" w:sz="0" w:space="0" w:color="auto"/>
                        <w:right w:val="none" w:sz="0" w:space="0" w:color="auto"/>
                      </w:divBdr>
                    </w:div>
                    <w:div w:id="1243026457">
                      <w:marLeft w:val="0"/>
                      <w:marRight w:val="0"/>
                      <w:marTop w:val="0"/>
                      <w:marBottom w:val="0"/>
                      <w:divBdr>
                        <w:top w:val="none" w:sz="0" w:space="0" w:color="auto"/>
                        <w:left w:val="none" w:sz="0" w:space="0" w:color="auto"/>
                        <w:bottom w:val="none" w:sz="0" w:space="0" w:color="auto"/>
                        <w:right w:val="none" w:sz="0" w:space="0" w:color="auto"/>
                      </w:divBdr>
                    </w:div>
                    <w:div w:id="1559781267">
                      <w:marLeft w:val="0"/>
                      <w:marRight w:val="0"/>
                      <w:marTop w:val="0"/>
                      <w:marBottom w:val="0"/>
                      <w:divBdr>
                        <w:top w:val="none" w:sz="0" w:space="0" w:color="auto"/>
                        <w:left w:val="none" w:sz="0" w:space="0" w:color="auto"/>
                        <w:bottom w:val="none" w:sz="0" w:space="0" w:color="auto"/>
                        <w:right w:val="none" w:sz="0" w:space="0" w:color="auto"/>
                      </w:divBdr>
                    </w:div>
                    <w:div w:id="1587759855">
                      <w:marLeft w:val="0"/>
                      <w:marRight w:val="0"/>
                      <w:marTop w:val="0"/>
                      <w:marBottom w:val="0"/>
                      <w:divBdr>
                        <w:top w:val="none" w:sz="0" w:space="0" w:color="auto"/>
                        <w:left w:val="none" w:sz="0" w:space="0" w:color="auto"/>
                        <w:bottom w:val="none" w:sz="0" w:space="0" w:color="auto"/>
                        <w:right w:val="none" w:sz="0" w:space="0" w:color="auto"/>
                      </w:divBdr>
                    </w:div>
                    <w:div w:id="1669097166">
                      <w:marLeft w:val="0"/>
                      <w:marRight w:val="0"/>
                      <w:marTop w:val="0"/>
                      <w:marBottom w:val="0"/>
                      <w:divBdr>
                        <w:top w:val="none" w:sz="0" w:space="0" w:color="auto"/>
                        <w:left w:val="none" w:sz="0" w:space="0" w:color="auto"/>
                        <w:bottom w:val="none" w:sz="0" w:space="0" w:color="auto"/>
                        <w:right w:val="none" w:sz="0" w:space="0" w:color="auto"/>
                      </w:divBdr>
                    </w:div>
                    <w:div w:id="1761754909">
                      <w:marLeft w:val="0"/>
                      <w:marRight w:val="0"/>
                      <w:marTop w:val="0"/>
                      <w:marBottom w:val="0"/>
                      <w:divBdr>
                        <w:top w:val="none" w:sz="0" w:space="0" w:color="auto"/>
                        <w:left w:val="none" w:sz="0" w:space="0" w:color="auto"/>
                        <w:bottom w:val="none" w:sz="0" w:space="0" w:color="auto"/>
                        <w:right w:val="none" w:sz="0" w:space="0" w:color="auto"/>
                      </w:divBdr>
                    </w:div>
                  </w:divsChild>
                </w:div>
                <w:div w:id="1183785045">
                  <w:marLeft w:val="0"/>
                  <w:marRight w:val="0"/>
                  <w:marTop w:val="0"/>
                  <w:marBottom w:val="0"/>
                  <w:divBdr>
                    <w:top w:val="none" w:sz="0" w:space="0" w:color="auto"/>
                    <w:left w:val="none" w:sz="0" w:space="0" w:color="auto"/>
                    <w:bottom w:val="none" w:sz="0" w:space="0" w:color="auto"/>
                    <w:right w:val="none" w:sz="0" w:space="0" w:color="auto"/>
                  </w:divBdr>
                  <w:divsChild>
                    <w:div w:id="29308039">
                      <w:marLeft w:val="0"/>
                      <w:marRight w:val="0"/>
                      <w:marTop w:val="0"/>
                      <w:marBottom w:val="0"/>
                      <w:divBdr>
                        <w:top w:val="none" w:sz="0" w:space="0" w:color="auto"/>
                        <w:left w:val="none" w:sz="0" w:space="0" w:color="auto"/>
                        <w:bottom w:val="none" w:sz="0" w:space="0" w:color="auto"/>
                        <w:right w:val="none" w:sz="0" w:space="0" w:color="auto"/>
                      </w:divBdr>
                      <w:divsChild>
                        <w:div w:id="1221984259">
                          <w:marLeft w:val="0"/>
                          <w:marRight w:val="0"/>
                          <w:marTop w:val="30"/>
                          <w:marBottom w:val="30"/>
                          <w:divBdr>
                            <w:top w:val="none" w:sz="0" w:space="0" w:color="auto"/>
                            <w:left w:val="none" w:sz="0" w:space="0" w:color="auto"/>
                            <w:bottom w:val="none" w:sz="0" w:space="0" w:color="auto"/>
                            <w:right w:val="none" w:sz="0" w:space="0" w:color="auto"/>
                          </w:divBdr>
                          <w:divsChild>
                            <w:div w:id="8991958">
                              <w:marLeft w:val="0"/>
                              <w:marRight w:val="0"/>
                              <w:marTop w:val="0"/>
                              <w:marBottom w:val="0"/>
                              <w:divBdr>
                                <w:top w:val="none" w:sz="0" w:space="0" w:color="auto"/>
                                <w:left w:val="none" w:sz="0" w:space="0" w:color="auto"/>
                                <w:bottom w:val="none" w:sz="0" w:space="0" w:color="auto"/>
                                <w:right w:val="none" w:sz="0" w:space="0" w:color="auto"/>
                              </w:divBdr>
                              <w:divsChild>
                                <w:div w:id="470026701">
                                  <w:marLeft w:val="0"/>
                                  <w:marRight w:val="0"/>
                                  <w:marTop w:val="0"/>
                                  <w:marBottom w:val="0"/>
                                  <w:divBdr>
                                    <w:top w:val="none" w:sz="0" w:space="0" w:color="auto"/>
                                    <w:left w:val="none" w:sz="0" w:space="0" w:color="auto"/>
                                    <w:bottom w:val="none" w:sz="0" w:space="0" w:color="auto"/>
                                    <w:right w:val="none" w:sz="0" w:space="0" w:color="auto"/>
                                  </w:divBdr>
                                </w:div>
                              </w:divsChild>
                            </w:div>
                            <w:div w:id="13652510">
                              <w:marLeft w:val="0"/>
                              <w:marRight w:val="0"/>
                              <w:marTop w:val="0"/>
                              <w:marBottom w:val="0"/>
                              <w:divBdr>
                                <w:top w:val="none" w:sz="0" w:space="0" w:color="auto"/>
                                <w:left w:val="none" w:sz="0" w:space="0" w:color="auto"/>
                                <w:bottom w:val="none" w:sz="0" w:space="0" w:color="auto"/>
                                <w:right w:val="none" w:sz="0" w:space="0" w:color="auto"/>
                              </w:divBdr>
                              <w:divsChild>
                                <w:div w:id="130249025">
                                  <w:marLeft w:val="0"/>
                                  <w:marRight w:val="0"/>
                                  <w:marTop w:val="0"/>
                                  <w:marBottom w:val="0"/>
                                  <w:divBdr>
                                    <w:top w:val="none" w:sz="0" w:space="0" w:color="auto"/>
                                    <w:left w:val="none" w:sz="0" w:space="0" w:color="auto"/>
                                    <w:bottom w:val="none" w:sz="0" w:space="0" w:color="auto"/>
                                    <w:right w:val="none" w:sz="0" w:space="0" w:color="auto"/>
                                  </w:divBdr>
                                </w:div>
                              </w:divsChild>
                            </w:div>
                            <w:div w:id="98332583">
                              <w:marLeft w:val="0"/>
                              <w:marRight w:val="0"/>
                              <w:marTop w:val="0"/>
                              <w:marBottom w:val="0"/>
                              <w:divBdr>
                                <w:top w:val="none" w:sz="0" w:space="0" w:color="auto"/>
                                <w:left w:val="none" w:sz="0" w:space="0" w:color="auto"/>
                                <w:bottom w:val="none" w:sz="0" w:space="0" w:color="auto"/>
                                <w:right w:val="none" w:sz="0" w:space="0" w:color="auto"/>
                              </w:divBdr>
                              <w:divsChild>
                                <w:div w:id="100954670">
                                  <w:marLeft w:val="0"/>
                                  <w:marRight w:val="0"/>
                                  <w:marTop w:val="0"/>
                                  <w:marBottom w:val="0"/>
                                  <w:divBdr>
                                    <w:top w:val="none" w:sz="0" w:space="0" w:color="auto"/>
                                    <w:left w:val="none" w:sz="0" w:space="0" w:color="auto"/>
                                    <w:bottom w:val="none" w:sz="0" w:space="0" w:color="auto"/>
                                    <w:right w:val="none" w:sz="0" w:space="0" w:color="auto"/>
                                  </w:divBdr>
                                </w:div>
                              </w:divsChild>
                            </w:div>
                            <w:div w:id="153837811">
                              <w:marLeft w:val="0"/>
                              <w:marRight w:val="0"/>
                              <w:marTop w:val="0"/>
                              <w:marBottom w:val="0"/>
                              <w:divBdr>
                                <w:top w:val="none" w:sz="0" w:space="0" w:color="auto"/>
                                <w:left w:val="none" w:sz="0" w:space="0" w:color="auto"/>
                                <w:bottom w:val="none" w:sz="0" w:space="0" w:color="auto"/>
                                <w:right w:val="none" w:sz="0" w:space="0" w:color="auto"/>
                              </w:divBdr>
                              <w:divsChild>
                                <w:div w:id="2082678180">
                                  <w:marLeft w:val="0"/>
                                  <w:marRight w:val="0"/>
                                  <w:marTop w:val="0"/>
                                  <w:marBottom w:val="0"/>
                                  <w:divBdr>
                                    <w:top w:val="none" w:sz="0" w:space="0" w:color="auto"/>
                                    <w:left w:val="none" w:sz="0" w:space="0" w:color="auto"/>
                                    <w:bottom w:val="none" w:sz="0" w:space="0" w:color="auto"/>
                                    <w:right w:val="none" w:sz="0" w:space="0" w:color="auto"/>
                                  </w:divBdr>
                                </w:div>
                              </w:divsChild>
                            </w:div>
                            <w:div w:id="304941265">
                              <w:marLeft w:val="0"/>
                              <w:marRight w:val="0"/>
                              <w:marTop w:val="0"/>
                              <w:marBottom w:val="0"/>
                              <w:divBdr>
                                <w:top w:val="none" w:sz="0" w:space="0" w:color="auto"/>
                                <w:left w:val="none" w:sz="0" w:space="0" w:color="auto"/>
                                <w:bottom w:val="none" w:sz="0" w:space="0" w:color="auto"/>
                                <w:right w:val="none" w:sz="0" w:space="0" w:color="auto"/>
                              </w:divBdr>
                              <w:divsChild>
                                <w:div w:id="1808011853">
                                  <w:marLeft w:val="0"/>
                                  <w:marRight w:val="0"/>
                                  <w:marTop w:val="0"/>
                                  <w:marBottom w:val="0"/>
                                  <w:divBdr>
                                    <w:top w:val="none" w:sz="0" w:space="0" w:color="auto"/>
                                    <w:left w:val="none" w:sz="0" w:space="0" w:color="auto"/>
                                    <w:bottom w:val="none" w:sz="0" w:space="0" w:color="auto"/>
                                    <w:right w:val="none" w:sz="0" w:space="0" w:color="auto"/>
                                  </w:divBdr>
                                </w:div>
                              </w:divsChild>
                            </w:div>
                            <w:div w:id="413086619">
                              <w:marLeft w:val="0"/>
                              <w:marRight w:val="0"/>
                              <w:marTop w:val="0"/>
                              <w:marBottom w:val="0"/>
                              <w:divBdr>
                                <w:top w:val="none" w:sz="0" w:space="0" w:color="auto"/>
                                <w:left w:val="none" w:sz="0" w:space="0" w:color="auto"/>
                                <w:bottom w:val="none" w:sz="0" w:space="0" w:color="auto"/>
                                <w:right w:val="none" w:sz="0" w:space="0" w:color="auto"/>
                              </w:divBdr>
                              <w:divsChild>
                                <w:div w:id="1144083839">
                                  <w:marLeft w:val="0"/>
                                  <w:marRight w:val="0"/>
                                  <w:marTop w:val="0"/>
                                  <w:marBottom w:val="0"/>
                                  <w:divBdr>
                                    <w:top w:val="none" w:sz="0" w:space="0" w:color="auto"/>
                                    <w:left w:val="none" w:sz="0" w:space="0" w:color="auto"/>
                                    <w:bottom w:val="none" w:sz="0" w:space="0" w:color="auto"/>
                                    <w:right w:val="none" w:sz="0" w:space="0" w:color="auto"/>
                                  </w:divBdr>
                                </w:div>
                              </w:divsChild>
                            </w:div>
                            <w:div w:id="464200045">
                              <w:marLeft w:val="0"/>
                              <w:marRight w:val="0"/>
                              <w:marTop w:val="0"/>
                              <w:marBottom w:val="0"/>
                              <w:divBdr>
                                <w:top w:val="none" w:sz="0" w:space="0" w:color="auto"/>
                                <w:left w:val="none" w:sz="0" w:space="0" w:color="auto"/>
                                <w:bottom w:val="none" w:sz="0" w:space="0" w:color="auto"/>
                                <w:right w:val="none" w:sz="0" w:space="0" w:color="auto"/>
                              </w:divBdr>
                              <w:divsChild>
                                <w:div w:id="134615115">
                                  <w:marLeft w:val="0"/>
                                  <w:marRight w:val="0"/>
                                  <w:marTop w:val="0"/>
                                  <w:marBottom w:val="0"/>
                                  <w:divBdr>
                                    <w:top w:val="none" w:sz="0" w:space="0" w:color="auto"/>
                                    <w:left w:val="none" w:sz="0" w:space="0" w:color="auto"/>
                                    <w:bottom w:val="none" w:sz="0" w:space="0" w:color="auto"/>
                                    <w:right w:val="none" w:sz="0" w:space="0" w:color="auto"/>
                                  </w:divBdr>
                                </w:div>
                                <w:div w:id="426465465">
                                  <w:marLeft w:val="0"/>
                                  <w:marRight w:val="0"/>
                                  <w:marTop w:val="0"/>
                                  <w:marBottom w:val="0"/>
                                  <w:divBdr>
                                    <w:top w:val="none" w:sz="0" w:space="0" w:color="auto"/>
                                    <w:left w:val="none" w:sz="0" w:space="0" w:color="auto"/>
                                    <w:bottom w:val="none" w:sz="0" w:space="0" w:color="auto"/>
                                    <w:right w:val="none" w:sz="0" w:space="0" w:color="auto"/>
                                  </w:divBdr>
                                </w:div>
                                <w:div w:id="1680428015">
                                  <w:marLeft w:val="0"/>
                                  <w:marRight w:val="0"/>
                                  <w:marTop w:val="0"/>
                                  <w:marBottom w:val="0"/>
                                  <w:divBdr>
                                    <w:top w:val="none" w:sz="0" w:space="0" w:color="auto"/>
                                    <w:left w:val="none" w:sz="0" w:space="0" w:color="auto"/>
                                    <w:bottom w:val="none" w:sz="0" w:space="0" w:color="auto"/>
                                    <w:right w:val="none" w:sz="0" w:space="0" w:color="auto"/>
                                  </w:divBdr>
                                </w:div>
                              </w:divsChild>
                            </w:div>
                            <w:div w:id="591353865">
                              <w:marLeft w:val="0"/>
                              <w:marRight w:val="0"/>
                              <w:marTop w:val="0"/>
                              <w:marBottom w:val="0"/>
                              <w:divBdr>
                                <w:top w:val="none" w:sz="0" w:space="0" w:color="auto"/>
                                <w:left w:val="none" w:sz="0" w:space="0" w:color="auto"/>
                                <w:bottom w:val="none" w:sz="0" w:space="0" w:color="auto"/>
                                <w:right w:val="none" w:sz="0" w:space="0" w:color="auto"/>
                              </w:divBdr>
                              <w:divsChild>
                                <w:div w:id="1556694519">
                                  <w:marLeft w:val="0"/>
                                  <w:marRight w:val="0"/>
                                  <w:marTop w:val="0"/>
                                  <w:marBottom w:val="0"/>
                                  <w:divBdr>
                                    <w:top w:val="none" w:sz="0" w:space="0" w:color="auto"/>
                                    <w:left w:val="none" w:sz="0" w:space="0" w:color="auto"/>
                                    <w:bottom w:val="none" w:sz="0" w:space="0" w:color="auto"/>
                                    <w:right w:val="none" w:sz="0" w:space="0" w:color="auto"/>
                                  </w:divBdr>
                                </w:div>
                              </w:divsChild>
                            </w:div>
                            <w:div w:id="619991673">
                              <w:marLeft w:val="0"/>
                              <w:marRight w:val="0"/>
                              <w:marTop w:val="0"/>
                              <w:marBottom w:val="0"/>
                              <w:divBdr>
                                <w:top w:val="none" w:sz="0" w:space="0" w:color="auto"/>
                                <w:left w:val="none" w:sz="0" w:space="0" w:color="auto"/>
                                <w:bottom w:val="none" w:sz="0" w:space="0" w:color="auto"/>
                                <w:right w:val="none" w:sz="0" w:space="0" w:color="auto"/>
                              </w:divBdr>
                              <w:divsChild>
                                <w:div w:id="1376271392">
                                  <w:marLeft w:val="0"/>
                                  <w:marRight w:val="0"/>
                                  <w:marTop w:val="0"/>
                                  <w:marBottom w:val="0"/>
                                  <w:divBdr>
                                    <w:top w:val="none" w:sz="0" w:space="0" w:color="auto"/>
                                    <w:left w:val="none" w:sz="0" w:space="0" w:color="auto"/>
                                    <w:bottom w:val="none" w:sz="0" w:space="0" w:color="auto"/>
                                    <w:right w:val="none" w:sz="0" w:space="0" w:color="auto"/>
                                  </w:divBdr>
                                </w:div>
                              </w:divsChild>
                            </w:div>
                            <w:div w:id="683827999">
                              <w:marLeft w:val="0"/>
                              <w:marRight w:val="0"/>
                              <w:marTop w:val="0"/>
                              <w:marBottom w:val="0"/>
                              <w:divBdr>
                                <w:top w:val="none" w:sz="0" w:space="0" w:color="auto"/>
                                <w:left w:val="none" w:sz="0" w:space="0" w:color="auto"/>
                                <w:bottom w:val="none" w:sz="0" w:space="0" w:color="auto"/>
                                <w:right w:val="none" w:sz="0" w:space="0" w:color="auto"/>
                              </w:divBdr>
                              <w:divsChild>
                                <w:div w:id="1276331474">
                                  <w:marLeft w:val="0"/>
                                  <w:marRight w:val="0"/>
                                  <w:marTop w:val="0"/>
                                  <w:marBottom w:val="0"/>
                                  <w:divBdr>
                                    <w:top w:val="none" w:sz="0" w:space="0" w:color="auto"/>
                                    <w:left w:val="none" w:sz="0" w:space="0" w:color="auto"/>
                                    <w:bottom w:val="none" w:sz="0" w:space="0" w:color="auto"/>
                                    <w:right w:val="none" w:sz="0" w:space="0" w:color="auto"/>
                                  </w:divBdr>
                                </w:div>
                              </w:divsChild>
                            </w:div>
                            <w:div w:id="765468133">
                              <w:marLeft w:val="0"/>
                              <w:marRight w:val="0"/>
                              <w:marTop w:val="0"/>
                              <w:marBottom w:val="0"/>
                              <w:divBdr>
                                <w:top w:val="none" w:sz="0" w:space="0" w:color="auto"/>
                                <w:left w:val="none" w:sz="0" w:space="0" w:color="auto"/>
                                <w:bottom w:val="none" w:sz="0" w:space="0" w:color="auto"/>
                                <w:right w:val="none" w:sz="0" w:space="0" w:color="auto"/>
                              </w:divBdr>
                              <w:divsChild>
                                <w:div w:id="565069610">
                                  <w:marLeft w:val="0"/>
                                  <w:marRight w:val="0"/>
                                  <w:marTop w:val="0"/>
                                  <w:marBottom w:val="0"/>
                                  <w:divBdr>
                                    <w:top w:val="none" w:sz="0" w:space="0" w:color="auto"/>
                                    <w:left w:val="none" w:sz="0" w:space="0" w:color="auto"/>
                                    <w:bottom w:val="none" w:sz="0" w:space="0" w:color="auto"/>
                                    <w:right w:val="none" w:sz="0" w:space="0" w:color="auto"/>
                                  </w:divBdr>
                                </w:div>
                              </w:divsChild>
                            </w:div>
                            <w:div w:id="854268711">
                              <w:marLeft w:val="0"/>
                              <w:marRight w:val="0"/>
                              <w:marTop w:val="0"/>
                              <w:marBottom w:val="0"/>
                              <w:divBdr>
                                <w:top w:val="none" w:sz="0" w:space="0" w:color="auto"/>
                                <w:left w:val="none" w:sz="0" w:space="0" w:color="auto"/>
                                <w:bottom w:val="none" w:sz="0" w:space="0" w:color="auto"/>
                                <w:right w:val="none" w:sz="0" w:space="0" w:color="auto"/>
                              </w:divBdr>
                              <w:divsChild>
                                <w:div w:id="1042633001">
                                  <w:marLeft w:val="0"/>
                                  <w:marRight w:val="0"/>
                                  <w:marTop w:val="0"/>
                                  <w:marBottom w:val="0"/>
                                  <w:divBdr>
                                    <w:top w:val="none" w:sz="0" w:space="0" w:color="auto"/>
                                    <w:left w:val="none" w:sz="0" w:space="0" w:color="auto"/>
                                    <w:bottom w:val="none" w:sz="0" w:space="0" w:color="auto"/>
                                    <w:right w:val="none" w:sz="0" w:space="0" w:color="auto"/>
                                  </w:divBdr>
                                </w:div>
                              </w:divsChild>
                            </w:div>
                            <w:div w:id="924529362">
                              <w:marLeft w:val="0"/>
                              <w:marRight w:val="0"/>
                              <w:marTop w:val="0"/>
                              <w:marBottom w:val="0"/>
                              <w:divBdr>
                                <w:top w:val="none" w:sz="0" w:space="0" w:color="auto"/>
                                <w:left w:val="none" w:sz="0" w:space="0" w:color="auto"/>
                                <w:bottom w:val="none" w:sz="0" w:space="0" w:color="auto"/>
                                <w:right w:val="none" w:sz="0" w:space="0" w:color="auto"/>
                              </w:divBdr>
                              <w:divsChild>
                                <w:div w:id="1937706487">
                                  <w:marLeft w:val="0"/>
                                  <w:marRight w:val="0"/>
                                  <w:marTop w:val="0"/>
                                  <w:marBottom w:val="0"/>
                                  <w:divBdr>
                                    <w:top w:val="none" w:sz="0" w:space="0" w:color="auto"/>
                                    <w:left w:val="none" w:sz="0" w:space="0" w:color="auto"/>
                                    <w:bottom w:val="none" w:sz="0" w:space="0" w:color="auto"/>
                                    <w:right w:val="none" w:sz="0" w:space="0" w:color="auto"/>
                                  </w:divBdr>
                                </w:div>
                              </w:divsChild>
                            </w:div>
                            <w:div w:id="991836182">
                              <w:marLeft w:val="0"/>
                              <w:marRight w:val="0"/>
                              <w:marTop w:val="0"/>
                              <w:marBottom w:val="0"/>
                              <w:divBdr>
                                <w:top w:val="none" w:sz="0" w:space="0" w:color="auto"/>
                                <w:left w:val="none" w:sz="0" w:space="0" w:color="auto"/>
                                <w:bottom w:val="none" w:sz="0" w:space="0" w:color="auto"/>
                                <w:right w:val="none" w:sz="0" w:space="0" w:color="auto"/>
                              </w:divBdr>
                              <w:divsChild>
                                <w:div w:id="2045791045">
                                  <w:marLeft w:val="0"/>
                                  <w:marRight w:val="0"/>
                                  <w:marTop w:val="0"/>
                                  <w:marBottom w:val="0"/>
                                  <w:divBdr>
                                    <w:top w:val="none" w:sz="0" w:space="0" w:color="auto"/>
                                    <w:left w:val="none" w:sz="0" w:space="0" w:color="auto"/>
                                    <w:bottom w:val="none" w:sz="0" w:space="0" w:color="auto"/>
                                    <w:right w:val="none" w:sz="0" w:space="0" w:color="auto"/>
                                  </w:divBdr>
                                </w:div>
                              </w:divsChild>
                            </w:div>
                            <w:div w:id="1013339130">
                              <w:marLeft w:val="0"/>
                              <w:marRight w:val="0"/>
                              <w:marTop w:val="0"/>
                              <w:marBottom w:val="0"/>
                              <w:divBdr>
                                <w:top w:val="none" w:sz="0" w:space="0" w:color="auto"/>
                                <w:left w:val="none" w:sz="0" w:space="0" w:color="auto"/>
                                <w:bottom w:val="none" w:sz="0" w:space="0" w:color="auto"/>
                                <w:right w:val="none" w:sz="0" w:space="0" w:color="auto"/>
                              </w:divBdr>
                              <w:divsChild>
                                <w:div w:id="1485387898">
                                  <w:marLeft w:val="0"/>
                                  <w:marRight w:val="0"/>
                                  <w:marTop w:val="0"/>
                                  <w:marBottom w:val="0"/>
                                  <w:divBdr>
                                    <w:top w:val="none" w:sz="0" w:space="0" w:color="auto"/>
                                    <w:left w:val="none" w:sz="0" w:space="0" w:color="auto"/>
                                    <w:bottom w:val="none" w:sz="0" w:space="0" w:color="auto"/>
                                    <w:right w:val="none" w:sz="0" w:space="0" w:color="auto"/>
                                  </w:divBdr>
                                </w:div>
                              </w:divsChild>
                            </w:div>
                            <w:div w:id="1096438242">
                              <w:marLeft w:val="0"/>
                              <w:marRight w:val="0"/>
                              <w:marTop w:val="0"/>
                              <w:marBottom w:val="0"/>
                              <w:divBdr>
                                <w:top w:val="none" w:sz="0" w:space="0" w:color="auto"/>
                                <w:left w:val="none" w:sz="0" w:space="0" w:color="auto"/>
                                <w:bottom w:val="none" w:sz="0" w:space="0" w:color="auto"/>
                                <w:right w:val="none" w:sz="0" w:space="0" w:color="auto"/>
                              </w:divBdr>
                              <w:divsChild>
                                <w:div w:id="1512259867">
                                  <w:marLeft w:val="0"/>
                                  <w:marRight w:val="0"/>
                                  <w:marTop w:val="0"/>
                                  <w:marBottom w:val="0"/>
                                  <w:divBdr>
                                    <w:top w:val="none" w:sz="0" w:space="0" w:color="auto"/>
                                    <w:left w:val="none" w:sz="0" w:space="0" w:color="auto"/>
                                    <w:bottom w:val="none" w:sz="0" w:space="0" w:color="auto"/>
                                    <w:right w:val="none" w:sz="0" w:space="0" w:color="auto"/>
                                  </w:divBdr>
                                </w:div>
                              </w:divsChild>
                            </w:div>
                            <w:div w:id="1103037373">
                              <w:marLeft w:val="0"/>
                              <w:marRight w:val="0"/>
                              <w:marTop w:val="0"/>
                              <w:marBottom w:val="0"/>
                              <w:divBdr>
                                <w:top w:val="none" w:sz="0" w:space="0" w:color="auto"/>
                                <w:left w:val="none" w:sz="0" w:space="0" w:color="auto"/>
                                <w:bottom w:val="none" w:sz="0" w:space="0" w:color="auto"/>
                                <w:right w:val="none" w:sz="0" w:space="0" w:color="auto"/>
                              </w:divBdr>
                              <w:divsChild>
                                <w:div w:id="159009669">
                                  <w:marLeft w:val="0"/>
                                  <w:marRight w:val="0"/>
                                  <w:marTop w:val="0"/>
                                  <w:marBottom w:val="0"/>
                                  <w:divBdr>
                                    <w:top w:val="none" w:sz="0" w:space="0" w:color="auto"/>
                                    <w:left w:val="none" w:sz="0" w:space="0" w:color="auto"/>
                                    <w:bottom w:val="none" w:sz="0" w:space="0" w:color="auto"/>
                                    <w:right w:val="none" w:sz="0" w:space="0" w:color="auto"/>
                                  </w:divBdr>
                                </w:div>
                              </w:divsChild>
                            </w:div>
                            <w:div w:id="1122267829">
                              <w:marLeft w:val="0"/>
                              <w:marRight w:val="0"/>
                              <w:marTop w:val="0"/>
                              <w:marBottom w:val="0"/>
                              <w:divBdr>
                                <w:top w:val="none" w:sz="0" w:space="0" w:color="auto"/>
                                <w:left w:val="none" w:sz="0" w:space="0" w:color="auto"/>
                                <w:bottom w:val="none" w:sz="0" w:space="0" w:color="auto"/>
                                <w:right w:val="none" w:sz="0" w:space="0" w:color="auto"/>
                              </w:divBdr>
                              <w:divsChild>
                                <w:div w:id="1824859017">
                                  <w:marLeft w:val="0"/>
                                  <w:marRight w:val="0"/>
                                  <w:marTop w:val="0"/>
                                  <w:marBottom w:val="0"/>
                                  <w:divBdr>
                                    <w:top w:val="none" w:sz="0" w:space="0" w:color="auto"/>
                                    <w:left w:val="none" w:sz="0" w:space="0" w:color="auto"/>
                                    <w:bottom w:val="none" w:sz="0" w:space="0" w:color="auto"/>
                                    <w:right w:val="none" w:sz="0" w:space="0" w:color="auto"/>
                                  </w:divBdr>
                                </w:div>
                              </w:divsChild>
                            </w:div>
                            <w:div w:id="1150098438">
                              <w:marLeft w:val="0"/>
                              <w:marRight w:val="0"/>
                              <w:marTop w:val="0"/>
                              <w:marBottom w:val="0"/>
                              <w:divBdr>
                                <w:top w:val="none" w:sz="0" w:space="0" w:color="auto"/>
                                <w:left w:val="none" w:sz="0" w:space="0" w:color="auto"/>
                                <w:bottom w:val="none" w:sz="0" w:space="0" w:color="auto"/>
                                <w:right w:val="none" w:sz="0" w:space="0" w:color="auto"/>
                              </w:divBdr>
                              <w:divsChild>
                                <w:div w:id="191574208">
                                  <w:marLeft w:val="0"/>
                                  <w:marRight w:val="0"/>
                                  <w:marTop w:val="0"/>
                                  <w:marBottom w:val="0"/>
                                  <w:divBdr>
                                    <w:top w:val="none" w:sz="0" w:space="0" w:color="auto"/>
                                    <w:left w:val="none" w:sz="0" w:space="0" w:color="auto"/>
                                    <w:bottom w:val="none" w:sz="0" w:space="0" w:color="auto"/>
                                    <w:right w:val="none" w:sz="0" w:space="0" w:color="auto"/>
                                  </w:divBdr>
                                </w:div>
                              </w:divsChild>
                            </w:div>
                            <w:div w:id="1264648622">
                              <w:marLeft w:val="0"/>
                              <w:marRight w:val="0"/>
                              <w:marTop w:val="0"/>
                              <w:marBottom w:val="0"/>
                              <w:divBdr>
                                <w:top w:val="none" w:sz="0" w:space="0" w:color="auto"/>
                                <w:left w:val="none" w:sz="0" w:space="0" w:color="auto"/>
                                <w:bottom w:val="none" w:sz="0" w:space="0" w:color="auto"/>
                                <w:right w:val="none" w:sz="0" w:space="0" w:color="auto"/>
                              </w:divBdr>
                              <w:divsChild>
                                <w:div w:id="2074616106">
                                  <w:marLeft w:val="0"/>
                                  <w:marRight w:val="0"/>
                                  <w:marTop w:val="0"/>
                                  <w:marBottom w:val="0"/>
                                  <w:divBdr>
                                    <w:top w:val="none" w:sz="0" w:space="0" w:color="auto"/>
                                    <w:left w:val="none" w:sz="0" w:space="0" w:color="auto"/>
                                    <w:bottom w:val="none" w:sz="0" w:space="0" w:color="auto"/>
                                    <w:right w:val="none" w:sz="0" w:space="0" w:color="auto"/>
                                  </w:divBdr>
                                </w:div>
                              </w:divsChild>
                            </w:div>
                            <w:div w:id="1295598744">
                              <w:marLeft w:val="0"/>
                              <w:marRight w:val="0"/>
                              <w:marTop w:val="0"/>
                              <w:marBottom w:val="0"/>
                              <w:divBdr>
                                <w:top w:val="none" w:sz="0" w:space="0" w:color="auto"/>
                                <w:left w:val="none" w:sz="0" w:space="0" w:color="auto"/>
                                <w:bottom w:val="none" w:sz="0" w:space="0" w:color="auto"/>
                                <w:right w:val="none" w:sz="0" w:space="0" w:color="auto"/>
                              </w:divBdr>
                              <w:divsChild>
                                <w:div w:id="1119686108">
                                  <w:marLeft w:val="0"/>
                                  <w:marRight w:val="0"/>
                                  <w:marTop w:val="0"/>
                                  <w:marBottom w:val="0"/>
                                  <w:divBdr>
                                    <w:top w:val="none" w:sz="0" w:space="0" w:color="auto"/>
                                    <w:left w:val="none" w:sz="0" w:space="0" w:color="auto"/>
                                    <w:bottom w:val="none" w:sz="0" w:space="0" w:color="auto"/>
                                    <w:right w:val="none" w:sz="0" w:space="0" w:color="auto"/>
                                  </w:divBdr>
                                </w:div>
                              </w:divsChild>
                            </w:div>
                            <w:div w:id="1409303923">
                              <w:marLeft w:val="0"/>
                              <w:marRight w:val="0"/>
                              <w:marTop w:val="0"/>
                              <w:marBottom w:val="0"/>
                              <w:divBdr>
                                <w:top w:val="none" w:sz="0" w:space="0" w:color="auto"/>
                                <w:left w:val="none" w:sz="0" w:space="0" w:color="auto"/>
                                <w:bottom w:val="none" w:sz="0" w:space="0" w:color="auto"/>
                                <w:right w:val="none" w:sz="0" w:space="0" w:color="auto"/>
                              </w:divBdr>
                              <w:divsChild>
                                <w:div w:id="491289544">
                                  <w:marLeft w:val="0"/>
                                  <w:marRight w:val="0"/>
                                  <w:marTop w:val="0"/>
                                  <w:marBottom w:val="0"/>
                                  <w:divBdr>
                                    <w:top w:val="none" w:sz="0" w:space="0" w:color="auto"/>
                                    <w:left w:val="none" w:sz="0" w:space="0" w:color="auto"/>
                                    <w:bottom w:val="none" w:sz="0" w:space="0" w:color="auto"/>
                                    <w:right w:val="none" w:sz="0" w:space="0" w:color="auto"/>
                                  </w:divBdr>
                                </w:div>
                              </w:divsChild>
                            </w:div>
                            <w:div w:id="1454443437">
                              <w:marLeft w:val="0"/>
                              <w:marRight w:val="0"/>
                              <w:marTop w:val="0"/>
                              <w:marBottom w:val="0"/>
                              <w:divBdr>
                                <w:top w:val="none" w:sz="0" w:space="0" w:color="auto"/>
                                <w:left w:val="none" w:sz="0" w:space="0" w:color="auto"/>
                                <w:bottom w:val="none" w:sz="0" w:space="0" w:color="auto"/>
                                <w:right w:val="none" w:sz="0" w:space="0" w:color="auto"/>
                              </w:divBdr>
                              <w:divsChild>
                                <w:div w:id="2072917962">
                                  <w:marLeft w:val="0"/>
                                  <w:marRight w:val="0"/>
                                  <w:marTop w:val="0"/>
                                  <w:marBottom w:val="0"/>
                                  <w:divBdr>
                                    <w:top w:val="none" w:sz="0" w:space="0" w:color="auto"/>
                                    <w:left w:val="none" w:sz="0" w:space="0" w:color="auto"/>
                                    <w:bottom w:val="none" w:sz="0" w:space="0" w:color="auto"/>
                                    <w:right w:val="none" w:sz="0" w:space="0" w:color="auto"/>
                                  </w:divBdr>
                                </w:div>
                              </w:divsChild>
                            </w:div>
                            <w:div w:id="1514690676">
                              <w:marLeft w:val="0"/>
                              <w:marRight w:val="0"/>
                              <w:marTop w:val="0"/>
                              <w:marBottom w:val="0"/>
                              <w:divBdr>
                                <w:top w:val="none" w:sz="0" w:space="0" w:color="auto"/>
                                <w:left w:val="none" w:sz="0" w:space="0" w:color="auto"/>
                                <w:bottom w:val="none" w:sz="0" w:space="0" w:color="auto"/>
                                <w:right w:val="none" w:sz="0" w:space="0" w:color="auto"/>
                              </w:divBdr>
                              <w:divsChild>
                                <w:div w:id="1126044302">
                                  <w:marLeft w:val="0"/>
                                  <w:marRight w:val="0"/>
                                  <w:marTop w:val="0"/>
                                  <w:marBottom w:val="0"/>
                                  <w:divBdr>
                                    <w:top w:val="none" w:sz="0" w:space="0" w:color="auto"/>
                                    <w:left w:val="none" w:sz="0" w:space="0" w:color="auto"/>
                                    <w:bottom w:val="none" w:sz="0" w:space="0" w:color="auto"/>
                                    <w:right w:val="none" w:sz="0" w:space="0" w:color="auto"/>
                                  </w:divBdr>
                                </w:div>
                              </w:divsChild>
                            </w:div>
                            <w:div w:id="1616252252">
                              <w:marLeft w:val="0"/>
                              <w:marRight w:val="0"/>
                              <w:marTop w:val="0"/>
                              <w:marBottom w:val="0"/>
                              <w:divBdr>
                                <w:top w:val="none" w:sz="0" w:space="0" w:color="auto"/>
                                <w:left w:val="none" w:sz="0" w:space="0" w:color="auto"/>
                                <w:bottom w:val="none" w:sz="0" w:space="0" w:color="auto"/>
                                <w:right w:val="none" w:sz="0" w:space="0" w:color="auto"/>
                              </w:divBdr>
                              <w:divsChild>
                                <w:div w:id="752900008">
                                  <w:marLeft w:val="0"/>
                                  <w:marRight w:val="0"/>
                                  <w:marTop w:val="0"/>
                                  <w:marBottom w:val="0"/>
                                  <w:divBdr>
                                    <w:top w:val="none" w:sz="0" w:space="0" w:color="auto"/>
                                    <w:left w:val="none" w:sz="0" w:space="0" w:color="auto"/>
                                    <w:bottom w:val="none" w:sz="0" w:space="0" w:color="auto"/>
                                    <w:right w:val="none" w:sz="0" w:space="0" w:color="auto"/>
                                  </w:divBdr>
                                </w:div>
                              </w:divsChild>
                            </w:div>
                            <w:div w:id="1629891008">
                              <w:marLeft w:val="0"/>
                              <w:marRight w:val="0"/>
                              <w:marTop w:val="0"/>
                              <w:marBottom w:val="0"/>
                              <w:divBdr>
                                <w:top w:val="none" w:sz="0" w:space="0" w:color="auto"/>
                                <w:left w:val="none" w:sz="0" w:space="0" w:color="auto"/>
                                <w:bottom w:val="none" w:sz="0" w:space="0" w:color="auto"/>
                                <w:right w:val="none" w:sz="0" w:space="0" w:color="auto"/>
                              </w:divBdr>
                              <w:divsChild>
                                <w:div w:id="604922646">
                                  <w:marLeft w:val="0"/>
                                  <w:marRight w:val="0"/>
                                  <w:marTop w:val="0"/>
                                  <w:marBottom w:val="0"/>
                                  <w:divBdr>
                                    <w:top w:val="none" w:sz="0" w:space="0" w:color="auto"/>
                                    <w:left w:val="none" w:sz="0" w:space="0" w:color="auto"/>
                                    <w:bottom w:val="none" w:sz="0" w:space="0" w:color="auto"/>
                                    <w:right w:val="none" w:sz="0" w:space="0" w:color="auto"/>
                                  </w:divBdr>
                                </w:div>
                              </w:divsChild>
                            </w:div>
                            <w:div w:id="1637447292">
                              <w:marLeft w:val="0"/>
                              <w:marRight w:val="0"/>
                              <w:marTop w:val="0"/>
                              <w:marBottom w:val="0"/>
                              <w:divBdr>
                                <w:top w:val="none" w:sz="0" w:space="0" w:color="auto"/>
                                <w:left w:val="none" w:sz="0" w:space="0" w:color="auto"/>
                                <w:bottom w:val="none" w:sz="0" w:space="0" w:color="auto"/>
                                <w:right w:val="none" w:sz="0" w:space="0" w:color="auto"/>
                              </w:divBdr>
                              <w:divsChild>
                                <w:div w:id="1977836020">
                                  <w:marLeft w:val="0"/>
                                  <w:marRight w:val="0"/>
                                  <w:marTop w:val="0"/>
                                  <w:marBottom w:val="0"/>
                                  <w:divBdr>
                                    <w:top w:val="none" w:sz="0" w:space="0" w:color="auto"/>
                                    <w:left w:val="none" w:sz="0" w:space="0" w:color="auto"/>
                                    <w:bottom w:val="none" w:sz="0" w:space="0" w:color="auto"/>
                                    <w:right w:val="none" w:sz="0" w:space="0" w:color="auto"/>
                                  </w:divBdr>
                                </w:div>
                              </w:divsChild>
                            </w:div>
                            <w:div w:id="1665085040">
                              <w:marLeft w:val="0"/>
                              <w:marRight w:val="0"/>
                              <w:marTop w:val="0"/>
                              <w:marBottom w:val="0"/>
                              <w:divBdr>
                                <w:top w:val="none" w:sz="0" w:space="0" w:color="auto"/>
                                <w:left w:val="none" w:sz="0" w:space="0" w:color="auto"/>
                                <w:bottom w:val="none" w:sz="0" w:space="0" w:color="auto"/>
                                <w:right w:val="none" w:sz="0" w:space="0" w:color="auto"/>
                              </w:divBdr>
                              <w:divsChild>
                                <w:div w:id="937180537">
                                  <w:marLeft w:val="0"/>
                                  <w:marRight w:val="0"/>
                                  <w:marTop w:val="0"/>
                                  <w:marBottom w:val="0"/>
                                  <w:divBdr>
                                    <w:top w:val="none" w:sz="0" w:space="0" w:color="auto"/>
                                    <w:left w:val="none" w:sz="0" w:space="0" w:color="auto"/>
                                    <w:bottom w:val="none" w:sz="0" w:space="0" w:color="auto"/>
                                    <w:right w:val="none" w:sz="0" w:space="0" w:color="auto"/>
                                  </w:divBdr>
                                </w:div>
                              </w:divsChild>
                            </w:div>
                            <w:div w:id="1674408536">
                              <w:marLeft w:val="0"/>
                              <w:marRight w:val="0"/>
                              <w:marTop w:val="0"/>
                              <w:marBottom w:val="0"/>
                              <w:divBdr>
                                <w:top w:val="none" w:sz="0" w:space="0" w:color="auto"/>
                                <w:left w:val="none" w:sz="0" w:space="0" w:color="auto"/>
                                <w:bottom w:val="none" w:sz="0" w:space="0" w:color="auto"/>
                                <w:right w:val="none" w:sz="0" w:space="0" w:color="auto"/>
                              </w:divBdr>
                              <w:divsChild>
                                <w:div w:id="1795560589">
                                  <w:marLeft w:val="0"/>
                                  <w:marRight w:val="0"/>
                                  <w:marTop w:val="0"/>
                                  <w:marBottom w:val="0"/>
                                  <w:divBdr>
                                    <w:top w:val="none" w:sz="0" w:space="0" w:color="auto"/>
                                    <w:left w:val="none" w:sz="0" w:space="0" w:color="auto"/>
                                    <w:bottom w:val="none" w:sz="0" w:space="0" w:color="auto"/>
                                    <w:right w:val="none" w:sz="0" w:space="0" w:color="auto"/>
                                  </w:divBdr>
                                </w:div>
                              </w:divsChild>
                            </w:div>
                            <w:div w:id="1684211671">
                              <w:marLeft w:val="0"/>
                              <w:marRight w:val="0"/>
                              <w:marTop w:val="0"/>
                              <w:marBottom w:val="0"/>
                              <w:divBdr>
                                <w:top w:val="none" w:sz="0" w:space="0" w:color="auto"/>
                                <w:left w:val="none" w:sz="0" w:space="0" w:color="auto"/>
                                <w:bottom w:val="none" w:sz="0" w:space="0" w:color="auto"/>
                                <w:right w:val="none" w:sz="0" w:space="0" w:color="auto"/>
                              </w:divBdr>
                              <w:divsChild>
                                <w:div w:id="673804005">
                                  <w:marLeft w:val="0"/>
                                  <w:marRight w:val="0"/>
                                  <w:marTop w:val="0"/>
                                  <w:marBottom w:val="0"/>
                                  <w:divBdr>
                                    <w:top w:val="none" w:sz="0" w:space="0" w:color="auto"/>
                                    <w:left w:val="none" w:sz="0" w:space="0" w:color="auto"/>
                                    <w:bottom w:val="none" w:sz="0" w:space="0" w:color="auto"/>
                                    <w:right w:val="none" w:sz="0" w:space="0" w:color="auto"/>
                                  </w:divBdr>
                                </w:div>
                              </w:divsChild>
                            </w:div>
                            <w:div w:id="1755543198">
                              <w:marLeft w:val="0"/>
                              <w:marRight w:val="0"/>
                              <w:marTop w:val="0"/>
                              <w:marBottom w:val="0"/>
                              <w:divBdr>
                                <w:top w:val="none" w:sz="0" w:space="0" w:color="auto"/>
                                <w:left w:val="none" w:sz="0" w:space="0" w:color="auto"/>
                                <w:bottom w:val="none" w:sz="0" w:space="0" w:color="auto"/>
                                <w:right w:val="none" w:sz="0" w:space="0" w:color="auto"/>
                              </w:divBdr>
                              <w:divsChild>
                                <w:div w:id="1155029254">
                                  <w:marLeft w:val="0"/>
                                  <w:marRight w:val="0"/>
                                  <w:marTop w:val="0"/>
                                  <w:marBottom w:val="0"/>
                                  <w:divBdr>
                                    <w:top w:val="none" w:sz="0" w:space="0" w:color="auto"/>
                                    <w:left w:val="none" w:sz="0" w:space="0" w:color="auto"/>
                                    <w:bottom w:val="none" w:sz="0" w:space="0" w:color="auto"/>
                                    <w:right w:val="none" w:sz="0" w:space="0" w:color="auto"/>
                                  </w:divBdr>
                                </w:div>
                              </w:divsChild>
                            </w:div>
                            <w:div w:id="1987929131">
                              <w:marLeft w:val="0"/>
                              <w:marRight w:val="0"/>
                              <w:marTop w:val="0"/>
                              <w:marBottom w:val="0"/>
                              <w:divBdr>
                                <w:top w:val="none" w:sz="0" w:space="0" w:color="auto"/>
                                <w:left w:val="none" w:sz="0" w:space="0" w:color="auto"/>
                                <w:bottom w:val="none" w:sz="0" w:space="0" w:color="auto"/>
                                <w:right w:val="none" w:sz="0" w:space="0" w:color="auto"/>
                              </w:divBdr>
                              <w:divsChild>
                                <w:div w:id="1941255722">
                                  <w:marLeft w:val="0"/>
                                  <w:marRight w:val="0"/>
                                  <w:marTop w:val="0"/>
                                  <w:marBottom w:val="0"/>
                                  <w:divBdr>
                                    <w:top w:val="none" w:sz="0" w:space="0" w:color="auto"/>
                                    <w:left w:val="none" w:sz="0" w:space="0" w:color="auto"/>
                                    <w:bottom w:val="none" w:sz="0" w:space="0" w:color="auto"/>
                                    <w:right w:val="none" w:sz="0" w:space="0" w:color="auto"/>
                                  </w:divBdr>
                                </w:div>
                              </w:divsChild>
                            </w:div>
                            <w:div w:id="2013873958">
                              <w:marLeft w:val="0"/>
                              <w:marRight w:val="0"/>
                              <w:marTop w:val="0"/>
                              <w:marBottom w:val="0"/>
                              <w:divBdr>
                                <w:top w:val="none" w:sz="0" w:space="0" w:color="auto"/>
                                <w:left w:val="none" w:sz="0" w:space="0" w:color="auto"/>
                                <w:bottom w:val="none" w:sz="0" w:space="0" w:color="auto"/>
                                <w:right w:val="none" w:sz="0" w:space="0" w:color="auto"/>
                              </w:divBdr>
                              <w:divsChild>
                                <w:div w:id="699940234">
                                  <w:marLeft w:val="0"/>
                                  <w:marRight w:val="0"/>
                                  <w:marTop w:val="0"/>
                                  <w:marBottom w:val="0"/>
                                  <w:divBdr>
                                    <w:top w:val="none" w:sz="0" w:space="0" w:color="auto"/>
                                    <w:left w:val="none" w:sz="0" w:space="0" w:color="auto"/>
                                    <w:bottom w:val="none" w:sz="0" w:space="0" w:color="auto"/>
                                    <w:right w:val="none" w:sz="0" w:space="0" w:color="auto"/>
                                  </w:divBdr>
                                </w:div>
                              </w:divsChild>
                            </w:div>
                            <w:div w:id="2027754574">
                              <w:marLeft w:val="0"/>
                              <w:marRight w:val="0"/>
                              <w:marTop w:val="0"/>
                              <w:marBottom w:val="0"/>
                              <w:divBdr>
                                <w:top w:val="none" w:sz="0" w:space="0" w:color="auto"/>
                                <w:left w:val="none" w:sz="0" w:space="0" w:color="auto"/>
                                <w:bottom w:val="none" w:sz="0" w:space="0" w:color="auto"/>
                                <w:right w:val="none" w:sz="0" w:space="0" w:color="auto"/>
                              </w:divBdr>
                              <w:divsChild>
                                <w:div w:id="76944609">
                                  <w:marLeft w:val="0"/>
                                  <w:marRight w:val="0"/>
                                  <w:marTop w:val="0"/>
                                  <w:marBottom w:val="0"/>
                                  <w:divBdr>
                                    <w:top w:val="none" w:sz="0" w:space="0" w:color="auto"/>
                                    <w:left w:val="none" w:sz="0" w:space="0" w:color="auto"/>
                                    <w:bottom w:val="none" w:sz="0" w:space="0" w:color="auto"/>
                                    <w:right w:val="none" w:sz="0" w:space="0" w:color="auto"/>
                                  </w:divBdr>
                                </w:div>
                              </w:divsChild>
                            </w:div>
                            <w:div w:id="2029018345">
                              <w:marLeft w:val="0"/>
                              <w:marRight w:val="0"/>
                              <w:marTop w:val="0"/>
                              <w:marBottom w:val="0"/>
                              <w:divBdr>
                                <w:top w:val="none" w:sz="0" w:space="0" w:color="auto"/>
                                <w:left w:val="none" w:sz="0" w:space="0" w:color="auto"/>
                                <w:bottom w:val="none" w:sz="0" w:space="0" w:color="auto"/>
                                <w:right w:val="none" w:sz="0" w:space="0" w:color="auto"/>
                              </w:divBdr>
                              <w:divsChild>
                                <w:div w:id="1890795721">
                                  <w:marLeft w:val="0"/>
                                  <w:marRight w:val="0"/>
                                  <w:marTop w:val="0"/>
                                  <w:marBottom w:val="0"/>
                                  <w:divBdr>
                                    <w:top w:val="none" w:sz="0" w:space="0" w:color="auto"/>
                                    <w:left w:val="none" w:sz="0" w:space="0" w:color="auto"/>
                                    <w:bottom w:val="none" w:sz="0" w:space="0" w:color="auto"/>
                                    <w:right w:val="none" w:sz="0" w:space="0" w:color="auto"/>
                                  </w:divBdr>
                                </w:div>
                              </w:divsChild>
                            </w:div>
                            <w:div w:id="2053118096">
                              <w:marLeft w:val="0"/>
                              <w:marRight w:val="0"/>
                              <w:marTop w:val="0"/>
                              <w:marBottom w:val="0"/>
                              <w:divBdr>
                                <w:top w:val="none" w:sz="0" w:space="0" w:color="auto"/>
                                <w:left w:val="none" w:sz="0" w:space="0" w:color="auto"/>
                                <w:bottom w:val="none" w:sz="0" w:space="0" w:color="auto"/>
                                <w:right w:val="none" w:sz="0" w:space="0" w:color="auto"/>
                              </w:divBdr>
                              <w:divsChild>
                                <w:div w:id="907228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954079">
                      <w:marLeft w:val="0"/>
                      <w:marRight w:val="0"/>
                      <w:marTop w:val="0"/>
                      <w:marBottom w:val="0"/>
                      <w:divBdr>
                        <w:top w:val="none" w:sz="0" w:space="0" w:color="auto"/>
                        <w:left w:val="none" w:sz="0" w:space="0" w:color="auto"/>
                        <w:bottom w:val="none" w:sz="0" w:space="0" w:color="auto"/>
                        <w:right w:val="none" w:sz="0" w:space="0" w:color="auto"/>
                      </w:divBdr>
                    </w:div>
                    <w:div w:id="210312942">
                      <w:marLeft w:val="0"/>
                      <w:marRight w:val="0"/>
                      <w:marTop w:val="0"/>
                      <w:marBottom w:val="0"/>
                      <w:divBdr>
                        <w:top w:val="none" w:sz="0" w:space="0" w:color="auto"/>
                        <w:left w:val="none" w:sz="0" w:space="0" w:color="auto"/>
                        <w:bottom w:val="none" w:sz="0" w:space="0" w:color="auto"/>
                        <w:right w:val="none" w:sz="0" w:space="0" w:color="auto"/>
                      </w:divBdr>
                    </w:div>
                    <w:div w:id="238370130">
                      <w:marLeft w:val="0"/>
                      <w:marRight w:val="0"/>
                      <w:marTop w:val="0"/>
                      <w:marBottom w:val="0"/>
                      <w:divBdr>
                        <w:top w:val="none" w:sz="0" w:space="0" w:color="auto"/>
                        <w:left w:val="none" w:sz="0" w:space="0" w:color="auto"/>
                        <w:bottom w:val="none" w:sz="0" w:space="0" w:color="auto"/>
                        <w:right w:val="none" w:sz="0" w:space="0" w:color="auto"/>
                      </w:divBdr>
                    </w:div>
                    <w:div w:id="255752307">
                      <w:marLeft w:val="0"/>
                      <w:marRight w:val="0"/>
                      <w:marTop w:val="0"/>
                      <w:marBottom w:val="0"/>
                      <w:divBdr>
                        <w:top w:val="none" w:sz="0" w:space="0" w:color="auto"/>
                        <w:left w:val="none" w:sz="0" w:space="0" w:color="auto"/>
                        <w:bottom w:val="none" w:sz="0" w:space="0" w:color="auto"/>
                        <w:right w:val="none" w:sz="0" w:space="0" w:color="auto"/>
                      </w:divBdr>
                    </w:div>
                    <w:div w:id="309553594">
                      <w:marLeft w:val="0"/>
                      <w:marRight w:val="0"/>
                      <w:marTop w:val="0"/>
                      <w:marBottom w:val="0"/>
                      <w:divBdr>
                        <w:top w:val="none" w:sz="0" w:space="0" w:color="auto"/>
                        <w:left w:val="none" w:sz="0" w:space="0" w:color="auto"/>
                        <w:bottom w:val="none" w:sz="0" w:space="0" w:color="auto"/>
                        <w:right w:val="none" w:sz="0" w:space="0" w:color="auto"/>
                      </w:divBdr>
                      <w:divsChild>
                        <w:div w:id="2028292455">
                          <w:marLeft w:val="0"/>
                          <w:marRight w:val="0"/>
                          <w:marTop w:val="30"/>
                          <w:marBottom w:val="30"/>
                          <w:divBdr>
                            <w:top w:val="none" w:sz="0" w:space="0" w:color="auto"/>
                            <w:left w:val="none" w:sz="0" w:space="0" w:color="auto"/>
                            <w:bottom w:val="none" w:sz="0" w:space="0" w:color="auto"/>
                            <w:right w:val="none" w:sz="0" w:space="0" w:color="auto"/>
                          </w:divBdr>
                          <w:divsChild>
                            <w:div w:id="39288444">
                              <w:marLeft w:val="0"/>
                              <w:marRight w:val="0"/>
                              <w:marTop w:val="0"/>
                              <w:marBottom w:val="0"/>
                              <w:divBdr>
                                <w:top w:val="none" w:sz="0" w:space="0" w:color="auto"/>
                                <w:left w:val="none" w:sz="0" w:space="0" w:color="auto"/>
                                <w:bottom w:val="none" w:sz="0" w:space="0" w:color="auto"/>
                                <w:right w:val="none" w:sz="0" w:space="0" w:color="auto"/>
                              </w:divBdr>
                              <w:divsChild>
                                <w:div w:id="1126317517">
                                  <w:marLeft w:val="0"/>
                                  <w:marRight w:val="0"/>
                                  <w:marTop w:val="0"/>
                                  <w:marBottom w:val="0"/>
                                  <w:divBdr>
                                    <w:top w:val="none" w:sz="0" w:space="0" w:color="auto"/>
                                    <w:left w:val="none" w:sz="0" w:space="0" w:color="auto"/>
                                    <w:bottom w:val="none" w:sz="0" w:space="0" w:color="auto"/>
                                    <w:right w:val="none" w:sz="0" w:space="0" w:color="auto"/>
                                  </w:divBdr>
                                </w:div>
                              </w:divsChild>
                            </w:div>
                            <w:div w:id="75132981">
                              <w:marLeft w:val="0"/>
                              <w:marRight w:val="0"/>
                              <w:marTop w:val="0"/>
                              <w:marBottom w:val="0"/>
                              <w:divBdr>
                                <w:top w:val="none" w:sz="0" w:space="0" w:color="auto"/>
                                <w:left w:val="none" w:sz="0" w:space="0" w:color="auto"/>
                                <w:bottom w:val="none" w:sz="0" w:space="0" w:color="auto"/>
                                <w:right w:val="none" w:sz="0" w:space="0" w:color="auto"/>
                              </w:divBdr>
                              <w:divsChild>
                                <w:div w:id="184833063">
                                  <w:marLeft w:val="0"/>
                                  <w:marRight w:val="0"/>
                                  <w:marTop w:val="0"/>
                                  <w:marBottom w:val="0"/>
                                  <w:divBdr>
                                    <w:top w:val="none" w:sz="0" w:space="0" w:color="auto"/>
                                    <w:left w:val="none" w:sz="0" w:space="0" w:color="auto"/>
                                    <w:bottom w:val="none" w:sz="0" w:space="0" w:color="auto"/>
                                    <w:right w:val="none" w:sz="0" w:space="0" w:color="auto"/>
                                  </w:divBdr>
                                </w:div>
                              </w:divsChild>
                            </w:div>
                            <w:div w:id="77095985">
                              <w:marLeft w:val="0"/>
                              <w:marRight w:val="0"/>
                              <w:marTop w:val="0"/>
                              <w:marBottom w:val="0"/>
                              <w:divBdr>
                                <w:top w:val="none" w:sz="0" w:space="0" w:color="auto"/>
                                <w:left w:val="none" w:sz="0" w:space="0" w:color="auto"/>
                                <w:bottom w:val="none" w:sz="0" w:space="0" w:color="auto"/>
                                <w:right w:val="none" w:sz="0" w:space="0" w:color="auto"/>
                              </w:divBdr>
                              <w:divsChild>
                                <w:div w:id="193083426">
                                  <w:marLeft w:val="0"/>
                                  <w:marRight w:val="0"/>
                                  <w:marTop w:val="0"/>
                                  <w:marBottom w:val="0"/>
                                  <w:divBdr>
                                    <w:top w:val="none" w:sz="0" w:space="0" w:color="auto"/>
                                    <w:left w:val="none" w:sz="0" w:space="0" w:color="auto"/>
                                    <w:bottom w:val="none" w:sz="0" w:space="0" w:color="auto"/>
                                    <w:right w:val="none" w:sz="0" w:space="0" w:color="auto"/>
                                  </w:divBdr>
                                </w:div>
                              </w:divsChild>
                            </w:div>
                            <w:div w:id="96679298">
                              <w:marLeft w:val="0"/>
                              <w:marRight w:val="0"/>
                              <w:marTop w:val="0"/>
                              <w:marBottom w:val="0"/>
                              <w:divBdr>
                                <w:top w:val="none" w:sz="0" w:space="0" w:color="auto"/>
                                <w:left w:val="none" w:sz="0" w:space="0" w:color="auto"/>
                                <w:bottom w:val="none" w:sz="0" w:space="0" w:color="auto"/>
                                <w:right w:val="none" w:sz="0" w:space="0" w:color="auto"/>
                              </w:divBdr>
                              <w:divsChild>
                                <w:div w:id="551115312">
                                  <w:marLeft w:val="0"/>
                                  <w:marRight w:val="0"/>
                                  <w:marTop w:val="0"/>
                                  <w:marBottom w:val="0"/>
                                  <w:divBdr>
                                    <w:top w:val="none" w:sz="0" w:space="0" w:color="auto"/>
                                    <w:left w:val="none" w:sz="0" w:space="0" w:color="auto"/>
                                    <w:bottom w:val="none" w:sz="0" w:space="0" w:color="auto"/>
                                    <w:right w:val="none" w:sz="0" w:space="0" w:color="auto"/>
                                  </w:divBdr>
                                </w:div>
                              </w:divsChild>
                            </w:div>
                            <w:div w:id="320694932">
                              <w:marLeft w:val="0"/>
                              <w:marRight w:val="0"/>
                              <w:marTop w:val="0"/>
                              <w:marBottom w:val="0"/>
                              <w:divBdr>
                                <w:top w:val="none" w:sz="0" w:space="0" w:color="auto"/>
                                <w:left w:val="none" w:sz="0" w:space="0" w:color="auto"/>
                                <w:bottom w:val="none" w:sz="0" w:space="0" w:color="auto"/>
                                <w:right w:val="none" w:sz="0" w:space="0" w:color="auto"/>
                              </w:divBdr>
                              <w:divsChild>
                                <w:div w:id="106658151">
                                  <w:marLeft w:val="0"/>
                                  <w:marRight w:val="0"/>
                                  <w:marTop w:val="0"/>
                                  <w:marBottom w:val="0"/>
                                  <w:divBdr>
                                    <w:top w:val="none" w:sz="0" w:space="0" w:color="auto"/>
                                    <w:left w:val="none" w:sz="0" w:space="0" w:color="auto"/>
                                    <w:bottom w:val="none" w:sz="0" w:space="0" w:color="auto"/>
                                    <w:right w:val="none" w:sz="0" w:space="0" w:color="auto"/>
                                  </w:divBdr>
                                </w:div>
                              </w:divsChild>
                            </w:div>
                            <w:div w:id="345718342">
                              <w:marLeft w:val="0"/>
                              <w:marRight w:val="0"/>
                              <w:marTop w:val="0"/>
                              <w:marBottom w:val="0"/>
                              <w:divBdr>
                                <w:top w:val="none" w:sz="0" w:space="0" w:color="auto"/>
                                <w:left w:val="none" w:sz="0" w:space="0" w:color="auto"/>
                                <w:bottom w:val="none" w:sz="0" w:space="0" w:color="auto"/>
                                <w:right w:val="none" w:sz="0" w:space="0" w:color="auto"/>
                              </w:divBdr>
                              <w:divsChild>
                                <w:div w:id="153448513">
                                  <w:marLeft w:val="0"/>
                                  <w:marRight w:val="0"/>
                                  <w:marTop w:val="0"/>
                                  <w:marBottom w:val="0"/>
                                  <w:divBdr>
                                    <w:top w:val="none" w:sz="0" w:space="0" w:color="auto"/>
                                    <w:left w:val="none" w:sz="0" w:space="0" w:color="auto"/>
                                    <w:bottom w:val="none" w:sz="0" w:space="0" w:color="auto"/>
                                    <w:right w:val="none" w:sz="0" w:space="0" w:color="auto"/>
                                  </w:divBdr>
                                </w:div>
                              </w:divsChild>
                            </w:div>
                            <w:div w:id="378743528">
                              <w:marLeft w:val="0"/>
                              <w:marRight w:val="0"/>
                              <w:marTop w:val="0"/>
                              <w:marBottom w:val="0"/>
                              <w:divBdr>
                                <w:top w:val="none" w:sz="0" w:space="0" w:color="auto"/>
                                <w:left w:val="none" w:sz="0" w:space="0" w:color="auto"/>
                                <w:bottom w:val="none" w:sz="0" w:space="0" w:color="auto"/>
                                <w:right w:val="none" w:sz="0" w:space="0" w:color="auto"/>
                              </w:divBdr>
                              <w:divsChild>
                                <w:div w:id="1449277518">
                                  <w:marLeft w:val="0"/>
                                  <w:marRight w:val="0"/>
                                  <w:marTop w:val="0"/>
                                  <w:marBottom w:val="0"/>
                                  <w:divBdr>
                                    <w:top w:val="none" w:sz="0" w:space="0" w:color="auto"/>
                                    <w:left w:val="none" w:sz="0" w:space="0" w:color="auto"/>
                                    <w:bottom w:val="none" w:sz="0" w:space="0" w:color="auto"/>
                                    <w:right w:val="none" w:sz="0" w:space="0" w:color="auto"/>
                                  </w:divBdr>
                                </w:div>
                              </w:divsChild>
                            </w:div>
                            <w:div w:id="436101383">
                              <w:marLeft w:val="0"/>
                              <w:marRight w:val="0"/>
                              <w:marTop w:val="0"/>
                              <w:marBottom w:val="0"/>
                              <w:divBdr>
                                <w:top w:val="none" w:sz="0" w:space="0" w:color="auto"/>
                                <w:left w:val="none" w:sz="0" w:space="0" w:color="auto"/>
                                <w:bottom w:val="none" w:sz="0" w:space="0" w:color="auto"/>
                                <w:right w:val="none" w:sz="0" w:space="0" w:color="auto"/>
                              </w:divBdr>
                              <w:divsChild>
                                <w:div w:id="1916863686">
                                  <w:marLeft w:val="0"/>
                                  <w:marRight w:val="0"/>
                                  <w:marTop w:val="0"/>
                                  <w:marBottom w:val="0"/>
                                  <w:divBdr>
                                    <w:top w:val="none" w:sz="0" w:space="0" w:color="auto"/>
                                    <w:left w:val="none" w:sz="0" w:space="0" w:color="auto"/>
                                    <w:bottom w:val="none" w:sz="0" w:space="0" w:color="auto"/>
                                    <w:right w:val="none" w:sz="0" w:space="0" w:color="auto"/>
                                  </w:divBdr>
                                </w:div>
                              </w:divsChild>
                            </w:div>
                            <w:div w:id="457375993">
                              <w:marLeft w:val="0"/>
                              <w:marRight w:val="0"/>
                              <w:marTop w:val="0"/>
                              <w:marBottom w:val="0"/>
                              <w:divBdr>
                                <w:top w:val="none" w:sz="0" w:space="0" w:color="auto"/>
                                <w:left w:val="none" w:sz="0" w:space="0" w:color="auto"/>
                                <w:bottom w:val="none" w:sz="0" w:space="0" w:color="auto"/>
                                <w:right w:val="none" w:sz="0" w:space="0" w:color="auto"/>
                              </w:divBdr>
                              <w:divsChild>
                                <w:div w:id="1524131244">
                                  <w:marLeft w:val="0"/>
                                  <w:marRight w:val="0"/>
                                  <w:marTop w:val="0"/>
                                  <w:marBottom w:val="0"/>
                                  <w:divBdr>
                                    <w:top w:val="none" w:sz="0" w:space="0" w:color="auto"/>
                                    <w:left w:val="none" w:sz="0" w:space="0" w:color="auto"/>
                                    <w:bottom w:val="none" w:sz="0" w:space="0" w:color="auto"/>
                                    <w:right w:val="none" w:sz="0" w:space="0" w:color="auto"/>
                                  </w:divBdr>
                                </w:div>
                              </w:divsChild>
                            </w:div>
                            <w:div w:id="521481529">
                              <w:marLeft w:val="0"/>
                              <w:marRight w:val="0"/>
                              <w:marTop w:val="0"/>
                              <w:marBottom w:val="0"/>
                              <w:divBdr>
                                <w:top w:val="none" w:sz="0" w:space="0" w:color="auto"/>
                                <w:left w:val="none" w:sz="0" w:space="0" w:color="auto"/>
                                <w:bottom w:val="none" w:sz="0" w:space="0" w:color="auto"/>
                                <w:right w:val="none" w:sz="0" w:space="0" w:color="auto"/>
                              </w:divBdr>
                              <w:divsChild>
                                <w:div w:id="964196021">
                                  <w:marLeft w:val="0"/>
                                  <w:marRight w:val="0"/>
                                  <w:marTop w:val="0"/>
                                  <w:marBottom w:val="0"/>
                                  <w:divBdr>
                                    <w:top w:val="none" w:sz="0" w:space="0" w:color="auto"/>
                                    <w:left w:val="none" w:sz="0" w:space="0" w:color="auto"/>
                                    <w:bottom w:val="none" w:sz="0" w:space="0" w:color="auto"/>
                                    <w:right w:val="none" w:sz="0" w:space="0" w:color="auto"/>
                                  </w:divBdr>
                                </w:div>
                              </w:divsChild>
                            </w:div>
                            <w:div w:id="540291414">
                              <w:marLeft w:val="0"/>
                              <w:marRight w:val="0"/>
                              <w:marTop w:val="0"/>
                              <w:marBottom w:val="0"/>
                              <w:divBdr>
                                <w:top w:val="none" w:sz="0" w:space="0" w:color="auto"/>
                                <w:left w:val="none" w:sz="0" w:space="0" w:color="auto"/>
                                <w:bottom w:val="none" w:sz="0" w:space="0" w:color="auto"/>
                                <w:right w:val="none" w:sz="0" w:space="0" w:color="auto"/>
                              </w:divBdr>
                              <w:divsChild>
                                <w:div w:id="1213155994">
                                  <w:marLeft w:val="0"/>
                                  <w:marRight w:val="0"/>
                                  <w:marTop w:val="0"/>
                                  <w:marBottom w:val="0"/>
                                  <w:divBdr>
                                    <w:top w:val="none" w:sz="0" w:space="0" w:color="auto"/>
                                    <w:left w:val="none" w:sz="0" w:space="0" w:color="auto"/>
                                    <w:bottom w:val="none" w:sz="0" w:space="0" w:color="auto"/>
                                    <w:right w:val="none" w:sz="0" w:space="0" w:color="auto"/>
                                  </w:divBdr>
                                </w:div>
                              </w:divsChild>
                            </w:div>
                            <w:div w:id="541555916">
                              <w:marLeft w:val="0"/>
                              <w:marRight w:val="0"/>
                              <w:marTop w:val="0"/>
                              <w:marBottom w:val="0"/>
                              <w:divBdr>
                                <w:top w:val="none" w:sz="0" w:space="0" w:color="auto"/>
                                <w:left w:val="none" w:sz="0" w:space="0" w:color="auto"/>
                                <w:bottom w:val="none" w:sz="0" w:space="0" w:color="auto"/>
                                <w:right w:val="none" w:sz="0" w:space="0" w:color="auto"/>
                              </w:divBdr>
                              <w:divsChild>
                                <w:div w:id="277294444">
                                  <w:marLeft w:val="0"/>
                                  <w:marRight w:val="0"/>
                                  <w:marTop w:val="0"/>
                                  <w:marBottom w:val="0"/>
                                  <w:divBdr>
                                    <w:top w:val="none" w:sz="0" w:space="0" w:color="auto"/>
                                    <w:left w:val="none" w:sz="0" w:space="0" w:color="auto"/>
                                    <w:bottom w:val="none" w:sz="0" w:space="0" w:color="auto"/>
                                    <w:right w:val="none" w:sz="0" w:space="0" w:color="auto"/>
                                  </w:divBdr>
                                </w:div>
                              </w:divsChild>
                            </w:div>
                            <w:div w:id="560556630">
                              <w:marLeft w:val="0"/>
                              <w:marRight w:val="0"/>
                              <w:marTop w:val="0"/>
                              <w:marBottom w:val="0"/>
                              <w:divBdr>
                                <w:top w:val="none" w:sz="0" w:space="0" w:color="auto"/>
                                <w:left w:val="none" w:sz="0" w:space="0" w:color="auto"/>
                                <w:bottom w:val="none" w:sz="0" w:space="0" w:color="auto"/>
                                <w:right w:val="none" w:sz="0" w:space="0" w:color="auto"/>
                              </w:divBdr>
                              <w:divsChild>
                                <w:div w:id="317003101">
                                  <w:marLeft w:val="0"/>
                                  <w:marRight w:val="0"/>
                                  <w:marTop w:val="0"/>
                                  <w:marBottom w:val="0"/>
                                  <w:divBdr>
                                    <w:top w:val="none" w:sz="0" w:space="0" w:color="auto"/>
                                    <w:left w:val="none" w:sz="0" w:space="0" w:color="auto"/>
                                    <w:bottom w:val="none" w:sz="0" w:space="0" w:color="auto"/>
                                    <w:right w:val="none" w:sz="0" w:space="0" w:color="auto"/>
                                  </w:divBdr>
                                </w:div>
                              </w:divsChild>
                            </w:div>
                            <w:div w:id="572399910">
                              <w:marLeft w:val="0"/>
                              <w:marRight w:val="0"/>
                              <w:marTop w:val="0"/>
                              <w:marBottom w:val="0"/>
                              <w:divBdr>
                                <w:top w:val="none" w:sz="0" w:space="0" w:color="auto"/>
                                <w:left w:val="none" w:sz="0" w:space="0" w:color="auto"/>
                                <w:bottom w:val="none" w:sz="0" w:space="0" w:color="auto"/>
                                <w:right w:val="none" w:sz="0" w:space="0" w:color="auto"/>
                              </w:divBdr>
                              <w:divsChild>
                                <w:div w:id="343747761">
                                  <w:marLeft w:val="0"/>
                                  <w:marRight w:val="0"/>
                                  <w:marTop w:val="0"/>
                                  <w:marBottom w:val="0"/>
                                  <w:divBdr>
                                    <w:top w:val="none" w:sz="0" w:space="0" w:color="auto"/>
                                    <w:left w:val="none" w:sz="0" w:space="0" w:color="auto"/>
                                    <w:bottom w:val="none" w:sz="0" w:space="0" w:color="auto"/>
                                    <w:right w:val="none" w:sz="0" w:space="0" w:color="auto"/>
                                  </w:divBdr>
                                </w:div>
                              </w:divsChild>
                            </w:div>
                            <w:div w:id="608393743">
                              <w:marLeft w:val="0"/>
                              <w:marRight w:val="0"/>
                              <w:marTop w:val="0"/>
                              <w:marBottom w:val="0"/>
                              <w:divBdr>
                                <w:top w:val="none" w:sz="0" w:space="0" w:color="auto"/>
                                <w:left w:val="none" w:sz="0" w:space="0" w:color="auto"/>
                                <w:bottom w:val="none" w:sz="0" w:space="0" w:color="auto"/>
                                <w:right w:val="none" w:sz="0" w:space="0" w:color="auto"/>
                              </w:divBdr>
                              <w:divsChild>
                                <w:div w:id="932276829">
                                  <w:marLeft w:val="0"/>
                                  <w:marRight w:val="0"/>
                                  <w:marTop w:val="0"/>
                                  <w:marBottom w:val="0"/>
                                  <w:divBdr>
                                    <w:top w:val="none" w:sz="0" w:space="0" w:color="auto"/>
                                    <w:left w:val="none" w:sz="0" w:space="0" w:color="auto"/>
                                    <w:bottom w:val="none" w:sz="0" w:space="0" w:color="auto"/>
                                    <w:right w:val="none" w:sz="0" w:space="0" w:color="auto"/>
                                  </w:divBdr>
                                </w:div>
                              </w:divsChild>
                            </w:div>
                            <w:div w:id="821851941">
                              <w:marLeft w:val="0"/>
                              <w:marRight w:val="0"/>
                              <w:marTop w:val="0"/>
                              <w:marBottom w:val="0"/>
                              <w:divBdr>
                                <w:top w:val="none" w:sz="0" w:space="0" w:color="auto"/>
                                <w:left w:val="none" w:sz="0" w:space="0" w:color="auto"/>
                                <w:bottom w:val="none" w:sz="0" w:space="0" w:color="auto"/>
                                <w:right w:val="none" w:sz="0" w:space="0" w:color="auto"/>
                              </w:divBdr>
                              <w:divsChild>
                                <w:div w:id="1262765319">
                                  <w:marLeft w:val="0"/>
                                  <w:marRight w:val="0"/>
                                  <w:marTop w:val="0"/>
                                  <w:marBottom w:val="0"/>
                                  <w:divBdr>
                                    <w:top w:val="none" w:sz="0" w:space="0" w:color="auto"/>
                                    <w:left w:val="none" w:sz="0" w:space="0" w:color="auto"/>
                                    <w:bottom w:val="none" w:sz="0" w:space="0" w:color="auto"/>
                                    <w:right w:val="none" w:sz="0" w:space="0" w:color="auto"/>
                                  </w:divBdr>
                                </w:div>
                              </w:divsChild>
                            </w:div>
                            <w:div w:id="845511484">
                              <w:marLeft w:val="0"/>
                              <w:marRight w:val="0"/>
                              <w:marTop w:val="0"/>
                              <w:marBottom w:val="0"/>
                              <w:divBdr>
                                <w:top w:val="none" w:sz="0" w:space="0" w:color="auto"/>
                                <w:left w:val="none" w:sz="0" w:space="0" w:color="auto"/>
                                <w:bottom w:val="none" w:sz="0" w:space="0" w:color="auto"/>
                                <w:right w:val="none" w:sz="0" w:space="0" w:color="auto"/>
                              </w:divBdr>
                              <w:divsChild>
                                <w:div w:id="244144369">
                                  <w:marLeft w:val="0"/>
                                  <w:marRight w:val="0"/>
                                  <w:marTop w:val="0"/>
                                  <w:marBottom w:val="0"/>
                                  <w:divBdr>
                                    <w:top w:val="none" w:sz="0" w:space="0" w:color="auto"/>
                                    <w:left w:val="none" w:sz="0" w:space="0" w:color="auto"/>
                                    <w:bottom w:val="none" w:sz="0" w:space="0" w:color="auto"/>
                                    <w:right w:val="none" w:sz="0" w:space="0" w:color="auto"/>
                                  </w:divBdr>
                                </w:div>
                              </w:divsChild>
                            </w:div>
                            <w:div w:id="851987778">
                              <w:marLeft w:val="0"/>
                              <w:marRight w:val="0"/>
                              <w:marTop w:val="0"/>
                              <w:marBottom w:val="0"/>
                              <w:divBdr>
                                <w:top w:val="none" w:sz="0" w:space="0" w:color="auto"/>
                                <w:left w:val="none" w:sz="0" w:space="0" w:color="auto"/>
                                <w:bottom w:val="none" w:sz="0" w:space="0" w:color="auto"/>
                                <w:right w:val="none" w:sz="0" w:space="0" w:color="auto"/>
                              </w:divBdr>
                              <w:divsChild>
                                <w:div w:id="1990282190">
                                  <w:marLeft w:val="0"/>
                                  <w:marRight w:val="0"/>
                                  <w:marTop w:val="0"/>
                                  <w:marBottom w:val="0"/>
                                  <w:divBdr>
                                    <w:top w:val="none" w:sz="0" w:space="0" w:color="auto"/>
                                    <w:left w:val="none" w:sz="0" w:space="0" w:color="auto"/>
                                    <w:bottom w:val="none" w:sz="0" w:space="0" w:color="auto"/>
                                    <w:right w:val="none" w:sz="0" w:space="0" w:color="auto"/>
                                  </w:divBdr>
                                </w:div>
                              </w:divsChild>
                            </w:div>
                            <w:div w:id="856237566">
                              <w:marLeft w:val="0"/>
                              <w:marRight w:val="0"/>
                              <w:marTop w:val="0"/>
                              <w:marBottom w:val="0"/>
                              <w:divBdr>
                                <w:top w:val="none" w:sz="0" w:space="0" w:color="auto"/>
                                <w:left w:val="none" w:sz="0" w:space="0" w:color="auto"/>
                                <w:bottom w:val="none" w:sz="0" w:space="0" w:color="auto"/>
                                <w:right w:val="none" w:sz="0" w:space="0" w:color="auto"/>
                              </w:divBdr>
                              <w:divsChild>
                                <w:div w:id="101850515">
                                  <w:marLeft w:val="0"/>
                                  <w:marRight w:val="0"/>
                                  <w:marTop w:val="0"/>
                                  <w:marBottom w:val="0"/>
                                  <w:divBdr>
                                    <w:top w:val="none" w:sz="0" w:space="0" w:color="auto"/>
                                    <w:left w:val="none" w:sz="0" w:space="0" w:color="auto"/>
                                    <w:bottom w:val="none" w:sz="0" w:space="0" w:color="auto"/>
                                    <w:right w:val="none" w:sz="0" w:space="0" w:color="auto"/>
                                  </w:divBdr>
                                </w:div>
                              </w:divsChild>
                            </w:div>
                            <w:div w:id="973364278">
                              <w:marLeft w:val="0"/>
                              <w:marRight w:val="0"/>
                              <w:marTop w:val="0"/>
                              <w:marBottom w:val="0"/>
                              <w:divBdr>
                                <w:top w:val="none" w:sz="0" w:space="0" w:color="auto"/>
                                <w:left w:val="none" w:sz="0" w:space="0" w:color="auto"/>
                                <w:bottom w:val="none" w:sz="0" w:space="0" w:color="auto"/>
                                <w:right w:val="none" w:sz="0" w:space="0" w:color="auto"/>
                              </w:divBdr>
                              <w:divsChild>
                                <w:div w:id="1798327893">
                                  <w:marLeft w:val="0"/>
                                  <w:marRight w:val="0"/>
                                  <w:marTop w:val="0"/>
                                  <w:marBottom w:val="0"/>
                                  <w:divBdr>
                                    <w:top w:val="none" w:sz="0" w:space="0" w:color="auto"/>
                                    <w:left w:val="none" w:sz="0" w:space="0" w:color="auto"/>
                                    <w:bottom w:val="none" w:sz="0" w:space="0" w:color="auto"/>
                                    <w:right w:val="none" w:sz="0" w:space="0" w:color="auto"/>
                                  </w:divBdr>
                                </w:div>
                              </w:divsChild>
                            </w:div>
                            <w:div w:id="1045645134">
                              <w:marLeft w:val="0"/>
                              <w:marRight w:val="0"/>
                              <w:marTop w:val="0"/>
                              <w:marBottom w:val="0"/>
                              <w:divBdr>
                                <w:top w:val="none" w:sz="0" w:space="0" w:color="auto"/>
                                <w:left w:val="none" w:sz="0" w:space="0" w:color="auto"/>
                                <w:bottom w:val="none" w:sz="0" w:space="0" w:color="auto"/>
                                <w:right w:val="none" w:sz="0" w:space="0" w:color="auto"/>
                              </w:divBdr>
                              <w:divsChild>
                                <w:div w:id="1052536631">
                                  <w:marLeft w:val="0"/>
                                  <w:marRight w:val="0"/>
                                  <w:marTop w:val="0"/>
                                  <w:marBottom w:val="0"/>
                                  <w:divBdr>
                                    <w:top w:val="none" w:sz="0" w:space="0" w:color="auto"/>
                                    <w:left w:val="none" w:sz="0" w:space="0" w:color="auto"/>
                                    <w:bottom w:val="none" w:sz="0" w:space="0" w:color="auto"/>
                                    <w:right w:val="none" w:sz="0" w:space="0" w:color="auto"/>
                                  </w:divBdr>
                                </w:div>
                              </w:divsChild>
                            </w:div>
                            <w:div w:id="1123840198">
                              <w:marLeft w:val="0"/>
                              <w:marRight w:val="0"/>
                              <w:marTop w:val="0"/>
                              <w:marBottom w:val="0"/>
                              <w:divBdr>
                                <w:top w:val="none" w:sz="0" w:space="0" w:color="auto"/>
                                <w:left w:val="none" w:sz="0" w:space="0" w:color="auto"/>
                                <w:bottom w:val="none" w:sz="0" w:space="0" w:color="auto"/>
                                <w:right w:val="none" w:sz="0" w:space="0" w:color="auto"/>
                              </w:divBdr>
                              <w:divsChild>
                                <w:div w:id="486093190">
                                  <w:marLeft w:val="0"/>
                                  <w:marRight w:val="0"/>
                                  <w:marTop w:val="0"/>
                                  <w:marBottom w:val="0"/>
                                  <w:divBdr>
                                    <w:top w:val="none" w:sz="0" w:space="0" w:color="auto"/>
                                    <w:left w:val="none" w:sz="0" w:space="0" w:color="auto"/>
                                    <w:bottom w:val="none" w:sz="0" w:space="0" w:color="auto"/>
                                    <w:right w:val="none" w:sz="0" w:space="0" w:color="auto"/>
                                  </w:divBdr>
                                </w:div>
                                <w:div w:id="631716546">
                                  <w:marLeft w:val="0"/>
                                  <w:marRight w:val="0"/>
                                  <w:marTop w:val="0"/>
                                  <w:marBottom w:val="0"/>
                                  <w:divBdr>
                                    <w:top w:val="none" w:sz="0" w:space="0" w:color="auto"/>
                                    <w:left w:val="none" w:sz="0" w:space="0" w:color="auto"/>
                                    <w:bottom w:val="none" w:sz="0" w:space="0" w:color="auto"/>
                                    <w:right w:val="none" w:sz="0" w:space="0" w:color="auto"/>
                                  </w:divBdr>
                                </w:div>
                                <w:div w:id="2147045432">
                                  <w:marLeft w:val="0"/>
                                  <w:marRight w:val="0"/>
                                  <w:marTop w:val="0"/>
                                  <w:marBottom w:val="0"/>
                                  <w:divBdr>
                                    <w:top w:val="none" w:sz="0" w:space="0" w:color="auto"/>
                                    <w:left w:val="none" w:sz="0" w:space="0" w:color="auto"/>
                                    <w:bottom w:val="none" w:sz="0" w:space="0" w:color="auto"/>
                                    <w:right w:val="none" w:sz="0" w:space="0" w:color="auto"/>
                                  </w:divBdr>
                                </w:div>
                              </w:divsChild>
                            </w:div>
                            <w:div w:id="1182477188">
                              <w:marLeft w:val="0"/>
                              <w:marRight w:val="0"/>
                              <w:marTop w:val="0"/>
                              <w:marBottom w:val="0"/>
                              <w:divBdr>
                                <w:top w:val="none" w:sz="0" w:space="0" w:color="auto"/>
                                <w:left w:val="none" w:sz="0" w:space="0" w:color="auto"/>
                                <w:bottom w:val="none" w:sz="0" w:space="0" w:color="auto"/>
                                <w:right w:val="none" w:sz="0" w:space="0" w:color="auto"/>
                              </w:divBdr>
                              <w:divsChild>
                                <w:div w:id="910889757">
                                  <w:marLeft w:val="0"/>
                                  <w:marRight w:val="0"/>
                                  <w:marTop w:val="0"/>
                                  <w:marBottom w:val="0"/>
                                  <w:divBdr>
                                    <w:top w:val="none" w:sz="0" w:space="0" w:color="auto"/>
                                    <w:left w:val="none" w:sz="0" w:space="0" w:color="auto"/>
                                    <w:bottom w:val="none" w:sz="0" w:space="0" w:color="auto"/>
                                    <w:right w:val="none" w:sz="0" w:space="0" w:color="auto"/>
                                  </w:divBdr>
                                </w:div>
                              </w:divsChild>
                            </w:div>
                            <w:div w:id="1184857224">
                              <w:marLeft w:val="0"/>
                              <w:marRight w:val="0"/>
                              <w:marTop w:val="0"/>
                              <w:marBottom w:val="0"/>
                              <w:divBdr>
                                <w:top w:val="none" w:sz="0" w:space="0" w:color="auto"/>
                                <w:left w:val="none" w:sz="0" w:space="0" w:color="auto"/>
                                <w:bottom w:val="none" w:sz="0" w:space="0" w:color="auto"/>
                                <w:right w:val="none" w:sz="0" w:space="0" w:color="auto"/>
                              </w:divBdr>
                              <w:divsChild>
                                <w:div w:id="633875404">
                                  <w:marLeft w:val="0"/>
                                  <w:marRight w:val="0"/>
                                  <w:marTop w:val="0"/>
                                  <w:marBottom w:val="0"/>
                                  <w:divBdr>
                                    <w:top w:val="none" w:sz="0" w:space="0" w:color="auto"/>
                                    <w:left w:val="none" w:sz="0" w:space="0" w:color="auto"/>
                                    <w:bottom w:val="none" w:sz="0" w:space="0" w:color="auto"/>
                                    <w:right w:val="none" w:sz="0" w:space="0" w:color="auto"/>
                                  </w:divBdr>
                                </w:div>
                              </w:divsChild>
                            </w:div>
                            <w:div w:id="1185821694">
                              <w:marLeft w:val="0"/>
                              <w:marRight w:val="0"/>
                              <w:marTop w:val="0"/>
                              <w:marBottom w:val="0"/>
                              <w:divBdr>
                                <w:top w:val="none" w:sz="0" w:space="0" w:color="auto"/>
                                <w:left w:val="none" w:sz="0" w:space="0" w:color="auto"/>
                                <w:bottom w:val="none" w:sz="0" w:space="0" w:color="auto"/>
                                <w:right w:val="none" w:sz="0" w:space="0" w:color="auto"/>
                              </w:divBdr>
                              <w:divsChild>
                                <w:div w:id="1542396955">
                                  <w:marLeft w:val="0"/>
                                  <w:marRight w:val="0"/>
                                  <w:marTop w:val="0"/>
                                  <w:marBottom w:val="0"/>
                                  <w:divBdr>
                                    <w:top w:val="none" w:sz="0" w:space="0" w:color="auto"/>
                                    <w:left w:val="none" w:sz="0" w:space="0" w:color="auto"/>
                                    <w:bottom w:val="none" w:sz="0" w:space="0" w:color="auto"/>
                                    <w:right w:val="none" w:sz="0" w:space="0" w:color="auto"/>
                                  </w:divBdr>
                                </w:div>
                              </w:divsChild>
                            </w:div>
                            <w:div w:id="1262882538">
                              <w:marLeft w:val="0"/>
                              <w:marRight w:val="0"/>
                              <w:marTop w:val="0"/>
                              <w:marBottom w:val="0"/>
                              <w:divBdr>
                                <w:top w:val="none" w:sz="0" w:space="0" w:color="auto"/>
                                <w:left w:val="none" w:sz="0" w:space="0" w:color="auto"/>
                                <w:bottom w:val="none" w:sz="0" w:space="0" w:color="auto"/>
                                <w:right w:val="none" w:sz="0" w:space="0" w:color="auto"/>
                              </w:divBdr>
                              <w:divsChild>
                                <w:div w:id="1131753601">
                                  <w:marLeft w:val="0"/>
                                  <w:marRight w:val="0"/>
                                  <w:marTop w:val="0"/>
                                  <w:marBottom w:val="0"/>
                                  <w:divBdr>
                                    <w:top w:val="none" w:sz="0" w:space="0" w:color="auto"/>
                                    <w:left w:val="none" w:sz="0" w:space="0" w:color="auto"/>
                                    <w:bottom w:val="none" w:sz="0" w:space="0" w:color="auto"/>
                                    <w:right w:val="none" w:sz="0" w:space="0" w:color="auto"/>
                                  </w:divBdr>
                                </w:div>
                              </w:divsChild>
                            </w:div>
                            <w:div w:id="1406881669">
                              <w:marLeft w:val="0"/>
                              <w:marRight w:val="0"/>
                              <w:marTop w:val="0"/>
                              <w:marBottom w:val="0"/>
                              <w:divBdr>
                                <w:top w:val="none" w:sz="0" w:space="0" w:color="auto"/>
                                <w:left w:val="none" w:sz="0" w:space="0" w:color="auto"/>
                                <w:bottom w:val="none" w:sz="0" w:space="0" w:color="auto"/>
                                <w:right w:val="none" w:sz="0" w:space="0" w:color="auto"/>
                              </w:divBdr>
                              <w:divsChild>
                                <w:div w:id="355162397">
                                  <w:marLeft w:val="0"/>
                                  <w:marRight w:val="0"/>
                                  <w:marTop w:val="0"/>
                                  <w:marBottom w:val="0"/>
                                  <w:divBdr>
                                    <w:top w:val="none" w:sz="0" w:space="0" w:color="auto"/>
                                    <w:left w:val="none" w:sz="0" w:space="0" w:color="auto"/>
                                    <w:bottom w:val="none" w:sz="0" w:space="0" w:color="auto"/>
                                    <w:right w:val="none" w:sz="0" w:space="0" w:color="auto"/>
                                  </w:divBdr>
                                </w:div>
                              </w:divsChild>
                            </w:div>
                            <w:div w:id="1453866667">
                              <w:marLeft w:val="0"/>
                              <w:marRight w:val="0"/>
                              <w:marTop w:val="0"/>
                              <w:marBottom w:val="0"/>
                              <w:divBdr>
                                <w:top w:val="none" w:sz="0" w:space="0" w:color="auto"/>
                                <w:left w:val="none" w:sz="0" w:space="0" w:color="auto"/>
                                <w:bottom w:val="none" w:sz="0" w:space="0" w:color="auto"/>
                                <w:right w:val="none" w:sz="0" w:space="0" w:color="auto"/>
                              </w:divBdr>
                              <w:divsChild>
                                <w:div w:id="1392921894">
                                  <w:marLeft w:val="0"/>
                                  <w:marRight w:val="0"/>
                                  <w:marTop w:val="0"/>
                                  <w:marBottom w:val="0"/>
                                  <w:divBdr>
                                    <w:top w:val="none" w:sz="0" w:space="0" w:color="auto"/>
                                    <w:left w:val="none" w:sz="0" w:space="0" w:color="auto"/>
                                    <w:bottom w:val="none" w:sz="0" w:space="0" w:color="auto"/>
                                    <w:right w:val="none" w:sz="0" w:space="0" w:color="auto"/>
                                  </w:divBdr>
                                </w:div>
                              </w:divsChild>
                            </w:div>
                            <w:div w:id="1464075565">
                              <w:marLeft w:val="0"/>
                              <w:marRight w:val="0"/>
                              <w:marTop w:val="0"/>
                              <w:marBottom w:val="0"/>
                              <w:divBdr>
                                <w:top w:val="none" w:sz="0" w:space="0" w:color="auto"/>
                                <w:left w:val="none" w:sz="0" w:space="0" w:color="auto"/>
                                <w:bottom w:val="none" w:sz="0" w:space="0" w:color="auto"/>
                                <w:right w:val="none" w:sz="0" w:space="0" w:color="auto"/>
                              </w:divBdr>
                              <w:divsChild>
                                <w:div w:id="578901474">
                                  <w:marLeft w:val="0"/>
                                  <w:marRight w:val="0"/>
                                  <w:marTop w:val="0"/>
                                  <w:marBottom w:val="0"/>
                                  <w:divBdr>
                                    <w:top w:val="none" w:sz="0" w:space="0" w:color="auto"/>
                                    <w:left w:val="none" w:sz="0" w:space="0" w:color="auto"/>
                                    <w:bottom w:val="none" w:sz="0" w:space="0" w:color="auto"/>
                                    <w:right w:val="none" w:sz="0" w:space="0" w:color="auto"/>
                                  </w:divBdr>
                                </w:div>
                              </w:divsChild>
                            </w:div>
                            <w:div w:id="1499348537">
                              <w:marLeft w:val="0"/>
                              <w:marRight w:val="0"/>
                              <w:marTop w:val="0"/>
                              <w:marBottom w:val="0"/>
                              <w:divBdr>
                                <w:top w:val="none" w:sz="0" w:space="0" w:color="auto"/>
                                <w:left w:val="none" w:sz="0" w:space="0" w:color="auto"/>
                                <w:bottom w:val="none" w:sz="0" w:space="0" w:color="auto"/>
                                <w:right w:val="none" w:sz="0" w:space="0" w:color="auto"/>
                              </w:divBdr>
                              <w:divsChild>
                                <w:div w:id="1673798237">
                                  <w:marLeft w:val="0"/>
                                  <w:marRight w:val="0"/>
                                  <w:marTop w:val="0"/>
                                  <w:marBottom w:val="0"/>
                                  <w:divBdr>
                                    <w:top w:val="none" w:sz="0" w:space="0" w:color="auto"/>
                                    <w:left w:val="none" w:sz="0" w:space="0" w:color="auto"/>
                                    <w:bottom w:val="none" w:sz="0" w:space="0" w:color="auto"/>
                                    <w:right w:val="none" w:sz="0" w:space="0" w:color="auto"/>
                                  </w:divBdr>
                                </w:div>
                              </w:divsChild>
                            </w:div>
                            <w:div w:id="1613004429">
                              <w:marLeft w:val="0"/>
                              <w:marRight w:val="0"/>
                              <w:marTop w:val="0"/>
                              <w:marBottom w:val="0"/>
                              <w:divBdr>
                                <w:top w:val="none" w:sz="0" w:space="0" w:color="auto"/>
                                <w:left w:val="none" w:sz="0" w:space="0" w:color="auto"/>
                                <w:bottom w:val="none" w:sz="0" w:space="0" w:color="auto"/>
                                <w:right w:val="none" w:sz="0" w:space="0" w:color="auto"/>
                              </w:divBdr>
                              <w:divsChild>
                                <w:div w:id="1730031542">
                                  <w:marLeft w:val="0"/>
                                  <w:marRight w:val="0"/>
                                  <w:marTop w:val="0"/>
                                  <w:marBottom w:val="0"/>
                                  <w:divBdr>
                                    <w:top w:val="none" w:sz="0" w:space="0" w:color="auto"/>
                                    <w:left w:val="none" w:sz="0" w:space="0" w:color="auto"/>
                                    <w:bottom w:val="none" w:sz="0" w:space="0" w:color="auto"/>
                                    <w:right w:val="none" w:sz="0" w:space="0" w:color="auto"/>
                                  </w:divBdr>
                                </w:div>
                              </w:divsChild>
                            </w:div>
                            <w:div w:id="1623029731">
                              <w:marLeft w:val="0"/>
                              <w:marRight w:val="0"/>
                              <w:marTop w:val="0"/>
                              <w:marBottom w:val="0"/>
                              <w:divBdr>
                                <w:top w:val="none" w:sz="0" w:space="0" w:color="auto"/>
                                <w:left w:val="none" w:sz="0" w:space="0" w:color="auto"/>
                                <w:bottom w:val="none" w:sz="0" w:space="0" w:color="auto"/>
                                <w:right w:val="none" w:sz="0" w:space="0" w:color="auto"/>
                              </w:divBdr>
                              <w:divsChild>
                                <w:div w:id="258148045">
                                  <w:marLeft w:val="0"/>
                                  <w:marRight w:val="0"/>
                                  <w:marTop w:val="0"/>
                                  <w:marBottom w:val="0"/>
                                  <w:divBdr>
                                    <w:top w:val="none" w:sz="0" w:space="0" w:color="auto"/>
                                    <w:left w:val="none" w:sz="0" w:space="0" w:color="auto"/>
                                    <w:bottom w:val="none" w:sz="0" w:space="0" w:color="auto"/>
                                    <w:right w:val="none" w:sz="0" w:space="0" w:color="auto"/>
                                  </w:divBdr>
                                </w:div>
                              </w:divsChild>
                            </w:div>
                            <w:div w:id="1877816435">
                              <w:marLeft w:val="0"/>
                              <w:marRight w:val="0"/>
                              <w:marTop w:val="0"/>
                              <w:marBottom w:val="0"/>
                              <w:divBdr>
                                <w:top w:val="none" w:sz="0" w:space="0" w:color="auto"/>
                                <w:left w:val="none" w:sz="0" w:space="0" w:color="auto"/>
                                <w:bottom w:val="none" w:sz="0" w:space="0" w:color="auto"/>
                                <w:right w:val="none" w:sz="0" w:space="0" w:color="auto"/>
                              </w:divBdr>
                              <w:divsChild>
                                <w:div w:id="1203178633">
                                  <w:marLeft w:val="0"/>
                                  <w:marRight w:val="0"/>
                                  <w:marTop w:val="0"/>
                                  <w:marBottom w:val="0"/>
                                  <w:divBdr>
                                    <w:top w:val="none" w:sz="0" w:space="0" w:color="auto"/>
                                    <w:left w:val="none" w:sz="0" w:space="0" w:color="auto"/>
                                    <w:bottom w:val="none" w:sz="0" w:space="0" w:color="auto"/>
                                    <w:right w:val="none" w:sz="0" w:space="0" w:color="auto"/>
                                  </w:divBdr>
                                </w:div>
                              </w:divsChild>
                            </w:div>
                            <w:div w:id="1935089813">
                              <w:marLeft w:val="0"/>
                              <w:marRight w:val="0"/>
                              <w:marTop w:val="0"/>
                              <w:marBottom w:val="0"/>
                              <w:divBdr>
                                <w:top w:val="none" w:sz="0" w:space="0" w:color="auto"/>
                                <w:left w:val="none" w:sz="0" w:space="0" w:color="auto"/>
                                <w:bottom w:val="none" w:sz="0" w:space="0" w:color="auto"/>
                                <w:right w:val="none" w:sz="0" w:space="0" w:color="auto"/>
                              </w:divBdr>
                              <w:divsChild>
                                <w:div w:id="1733700897">
                                  <w:marLeft w:val="0"/>
                                  <w:marRight w:val="0"/>
                                  <w:marTop w:val="0"/>
                                  <w:marBottom w:val="0"/>
                                  <w:divBdr>
                                    <w:top w:val="none" w:sz="0" w:space="0" w:color="auto"/>
                                    <w:left w:val="none" w:sz="0" w:space="0" w:color="auto"/>
                                    <w:bottom w:val="none" w:sz="0" w:space="0" w:color="auto"/>
                                    <w:right w:val="none" w:sz="0" w:space="0" w:color="auto"/>
                                  </w:divBdr>
                                </w:div>
                              </w:divsChild>
                            </w:div>
                            <w:div w:id="2098669781">
                              <w:marLeft w:val="0"/>
                              <w:marRight w:val="0"/>
                              <w:marTop w:val="0"/>
                              <w:marBottom w:val="0"/>
                              <w:divBdr>
                                <w:top w:val="none" w:sz="0" w:space="0" w:color="auto"/>
                                <w:left w:val="none" w:sz="0" w:space="0" w:color="auto"/>
                                <w:bottom w:val="none" w:sz="0" w:space="0" w:color="auto"/>
                                <w:right w:val="none" w:sz="0" w:space="0" w:color="auto"/>
                              </w:divBdr>
                              <w:divsChild>
                                <w:div w:id="454521147">
                                  <w:marLeft w:val="0"/>
                                  <w:marRight w:val="0"/>
                                  <w:marTop w:val="0"/>
                                  <w:marBottom w:val="0"/>
                                  <w:divBdr>
                                    <w:top w:val="none" w:sz="0" w:space="0" w:color="auto"/>
                                    <w:left w:val="none" w:sz="0" w:space="0" w:color="auto"/>
                                    <w:bottom w:val="none" w:sz="0" w:space="0" w:color="auto"/>
                                    <w:right w:val="none" w:sz="0" w:space="0" w:color="auto"/>
                                  </w:divBdr>
                                </w:div>
                              </w:divsChild>
                            </w:div>
                            <w:div w:id="2132552914">
                              <w:marLeft w:val="0"/>
                              <w:marRight w:val="0"/>
                              <w:marTop w:val="0"/>
                              <w:marBottom w:val="0"/>
                              <w:divBdr>
                                <w:top w:val="none" w:sz="0" w:space="0" w:color="auto"/>
                                <w:left w:val="none" w:sz="0" w:space="0" w:color="auto"/>
                                <w:bottom w:val="none" w:sz="0" w:space="0" w:color="auto"/>
                                <w:right w:val="none" w:sz="0" w:space="0" w:color="auto"/>
                              </w:divBdr>
                              <w:divsChild>
                                <w:div w:id="2106264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766728">
                      <w:marLeft w:val="0"/>
                      <w:marRight w:val="0"/>
                      <w:marTop w:val="0"/>
                      <w:marBottom w:val="0"/>
                      <w:divBdr>
                        <w:top w:val="none" w:sz="0" w:space="0" w:color="auto"/>
                        <w:left w:val="none" w:sz="0" w:space="0" w:color="auto"/>
                        <w:bottom w:val="none" w:sz="0" w:space="0" w:color="auto"/>
                        <w:right w:val="none" w:sz="0" w:space="0" w:color="auto"/>
                      </w:divBdr>
                    </w:div>
                    <w:div w:id="363747674">
                      <w:marLeft w:val="0"/>
                      <w:marRight w:val="0"/>
                      <w:marTop w:val="0"/>
                      <w:marBottom w:val="0"/>
                      <w:divBdr>
                        <w:top w:val="none" w:sz="0" w:space="0" w:color="auto"/>
                        <w:left w:val="none" w:sz="0" w:space="0" w:color="auto"/>
                        <w:bottom w:val="none" w:sz="0" w:space="0" w:color="auto"/>
                        <w:right w:val="none" w:sz="0" w:space="0" w:color="auto"/>
                      </w:divBdr>
                    </w:div>
                    <w:div w:id="378476975">
                      <w:marLeft w:val="0"/>
                      <w:marRight w:val="0"/>
                      <w:marTop w:val="0"/>
                      <w:marBottom w:val="0"/>
                      <w:divBdr>
                        <w:top w:val="none" w:sz="0" w:space="0" w:color="auto"/>
                        <w:left w:val="none" w:sz="0" w:space="0" w:color="auto"/>
                        <w:bottom w:val="none" w:sz="0" w:space="0" w:color="auto"/>
                        <w:right w:val="none" w:sz="0" w:space="0" w:color="auto"/>
                      </w:divBdr>
                    </w:div>
                    <w:div w:id="446657540">
                      <w:marLeft w:val="0"/>
                      <w:marRight w:val="0"/>
                      <w:marTop w:val="0"/>
                      <w:marBottom w:val="0"/>
                      <w:divBdr>
                        <w:top w:val="none" w:sz="0" w:space="0" w:color="auto"/>
                        <w:left w:val="none" w:sz="0" w:space="0" w:color="auto"/>
                        <w:bottom w:val="none" w:sz="0" w:space="0" w:color="auto"/>
                        <w:right w:val="none" w:sz="0" w:space="0" w:color="auto"/>
                      </w:divBdr>
                    </w:div>
                    <w:div w:id="463425956">
                      <w:marLeft w:val="0"/>
                      <w:marRight w:val="0"/>
                      <w:marTop w:val="0"/>
                      <w:marBottom w:val="0"/>
                      <w:divBdr>
                        <w:top w:val="none" w:sz="0" w:space="0" w:color="auto"/>
                        <w:left w:val="none" w:sz="0" w:space="0" w:color="auto"/>
                        <w:bottom w:val="none" w:sz="0" w:space="0" w:color="auto"/>
                        <w:right w:val="none" w:sz="0" w:space="0" w:color="auto"/>
                      </w:divBdr>
                    </w:div>
                    <w:div w:id="660738880">
                      <w:marLeft w:val="0"/>
                      <w:marRight w:val="0"/>
                      <w:marTop w:val="0"/>
                      <w:marBottom w:val="0"/>
                      <w:divBdr>
                        <w:top w:val="none" w:sz="0" w:space="0" w:color="auto"/>
                        <w:left w:val="none" w:sz="0" w:space="0" w:color="auto"/>
                        <w:bottom w:val="none" w:sz="0" w:space="0" w:color="auto"/>
                        <w:right w:val="none" w:sz="0" w:space="0" w:color="auto"/>
                      </w:divBdr>
                    </w:div>
                    <w:div w:id="709456295">
                      <w:marLeft w:val="0"/>
                      <w:marRight w:val="0"/>
                      <w:marTop w:val="0"/>
                      <w:marBottom w:val="0"/>
                      <w:divBdr>
                        <w:top w:val="none" w:sz="0" w:space="0" w:color="auto"/>
                        <w:left w:val="none" w:sz="0" w:space="0" w:color="auto"/>
                        <w:bottom w:val="none" w:sz="0" w:space="0" w:color="auto"/>
                        <w:right w:val="none" w:sz="0" w:space="0" w:color="auto"/>
                      </w:divBdr>
                    </w:div>
                    <w:div w:id="772096289">
                      <w:marLeft w:val="0"/>
                      <w:marRight w:val="0"/>
                      <w:marTop w:val="0"/>
                      <w:marBottom w:val="0"/>
                      <w:divBdr>
                        <w:top w:val="none" w:sz="0" w:space="0" w:color="auto"/>
                        <w:left w:val="none" w:sz="0" w:space="0" w:color="auto"/>
                        <w:bottom w:val="none" w:sz="0" w:space="0" w:color="auto"/>
                        <w:right w:val="none" w:sz="0" w:space="0" w:color="auto"/>
                      </w:divBdr>
                    </w:div>
                    <w:div w:id="837577382">
                      <w:marLeft w:val="0"/>
                      <w:marRight w:val="0"/>
                      <w:marTop w:val="0"/>
                      <w:marBottom w:val="0"/>
                      <w:divBdr>
                        <w:top w:val="none" w:sz="0" w:space="0" w:color="auto"/>
                        <w:left w:val="none" w:sz="0" w:space="0" w:color="auto"/>
                        <w:bottom w:val="none" w:sz="0" w:space="0" w:color="auto"/>
                        <w:right w:val="none" w:sz="0" w:space="0" w:color="auto"/>
                      </w:divBdr>
                    </w:div>
                    <w:div w:id="859002942">
                      <w:marLeft w:val="0"/>
                      <w:marRight w:val="0"/>
                      <w:marTop w:val="0"/>
                      <w:marBottom w:val="0"/>
                      <w:divBdr>
                        <w:top w:val="none" w:sz="0" w:space="0" w:color="auto"/>
                        <w:left w:val="none" w:sz="0" w:space="0" w:color="auto"/>
                        <w:bottom w:val="none" w:sz="0" w:space="0" w:color="auto"/>
                        <w:right w:val="none" w:sz="0" w:space="0" w:color="auto"/>
                      </w:divBdr>
                    </w:div>
                    <w:div w:id="1273786840">
                      <w:marLeft w:val="0"/>
                      <w:marRight w:val="0"/>
                      <w:marTop w:val="0"/>
                      <w:marBottom w:val="0"/>
                      <w:divBdr>
                        <w:top w:val="none" w:sz="0" w:space="0" w:color="auto"/>
                        <w:left w:val="none" w:sz="0" w:space="0" w:color="auto"/>
                        <w:bottom w:val="none" w:sz="0" w:space="0" w:color="auto"/>
                        <w:right w:val="none" w:sz="0" w:space="0" w:color="auto"/>
                      </w:divBdr>
                    </w:div>
                    <w:div w:id="1280792850">
                      <w:marLeft w:val="0"/>
                      <w:marRight w:val="0"/>
                      <w:marTop w:val="0"/>
                      <w:marBottom w:val="0"/>
                      <w:divBdr>
                        <w:top w:val="none" w:sz="0" w:space="0" w:color="auto"/>
                        <w:left w:val="none" w:sz="0" w:space="0" w:color="auto"/>
                        <w:bottom w:val="none" w:sz="0" w:space="0" w:color="auto"/>
                        <w:right w:val="none" w:sz="0" w:space="0" w:color="auto"/>
                      </w:divBdr>
                    </w:div>
                    <w:div w:id="1608077396">
                      <w:marLeft w:val="0"/>
                      <w:marRight w:val="0"/>
                      <w:marTop w:val="0"/>
                      <w:marBottom w:val="0"/>
                      <w:divBdr>
                        <w:top w:val="none" w:sz="0" w:space="0" w:color="auto"/>
                        <w:left w:val="none" w:sz="0" w:space="0" w:color="auto"/>
                        <w:bottom w:val="none" w:sz="0" w:space="0" w:color="auto"/>
                        <w:right w:val="none" w:sz="0" w:space="0" w:color="auto"/>
                      </w:divBdr>
                    </w:div>
                    <w:div w:id="1674606008">
                      <w:marLeft w:val="0"/>
                      <w:marRight w:val="0"/>
                      <w:marTop w:val="0"/>
                      <w:marBottom w:val="0"/>
                      <w:divBdr>
                        <w:top w:val="none" w:sz="0" w:space="0" w:color="auto"/>
                        <w:left w:val="none" w:sz="0" w:space="0" w:color="auto"/>
                        <w:bottom w:val="none" w:sz="0" w:space="0" w:color="auto"/>
                        <w:right w:val="none" w:sz="0" w:space="0" w:color="auto"/>
                      </w:divBdr>
                    </w:div>
                    <w:div w:id="1744990188">
                      <w:marLeft w:val="0"/>
                      <w:marRight w:val="0"/>
                      <w:marTop w:val="0"/>
                      <w:marBottom w:val="0"/>
                      <w:divBdr>
                        <w:top w:val="none" w:sz="0" w:space="0" w:color="auto"/>
                        <w:left w:val="none" w:sz="0" w:space="0" w:color="auto"/>
                        <w:bottom w:val="none" w:sz="0" w:space="0" w:color="auto"/>
                        <w:right w:val="none" w:sz="0" w:space="0" w:color="auto"/>
                      </w:divBdr>
                    </w:div>
                    <w:div w:id="2014994352">
                      <w:marLeft w:val="0"/>
                      <w:marRight w:val="0"/>
                      <w:marTop w:val="0"/>
                      <w:marBottom w:val="0"/>
                      <w:divBdr>
                        <w:top w:val="none" w:sz="0" w:space="0" w:color="auto"/>
                        <w:left w:val="none" w:sz="0" w:space="0" w:color="auto"/>
                        <w:bottom w:val="none" w:sz="0" w:space="0" w:color="auto"/>
                        <w:right w:val="none" w:sz="0" w:space="0" w:color="auto"/>
                      </w:divBdr>
                    </w:div>
                  </w:divsChild>
                </w:div>
                <w:div w:id="1216351483">
                  <w:marLeft w:val="0"/>
                  <w:marRight w:val="0"/>
                  <w:marTop w:val="0"/>
                  <w:marBottom w:val="0"/>
                  <w:divBdr>
                    <w:top w:val="none" w:sz="0" w:space="0" w:color="auto"/>
                    <w:left w:val="none" w:sz="0" w:space="0" w:color="auto"/>
                    <w:bottom w:val="none" w:sz="0" w:space="0" w:color="auto"/>
                    <w:right w:val="none" w:sz="0" w:space="0" w:color="auto"/>
                  </w:divBdr>
                  <w:divsChild>
                    <w:div w:id="1399403469">
                      <w:marLeft w:val="0"/>
                      <w:marRight w:val="0"/>
                      <w:marTop w:val="0"/>
                      <w:marBottom w:val="0"/>
                      <w:divBdr>
                        <w:top w:val="none" w:sz="0" w:space="0" w:color="auto"/>
                        <w:left w:val="none" w:sz="0" w:space="0" w:color="auto"/>
                        <w:bottom w:val="none" w:sz="0" w:space="0" w:color="auto"/>
                        <w:right w:val="none" w:sz="0" w:space="0" w:color="auto"/>
                      </w:divBdr>
                    </w:div>
                  </w:divsChild>
                </w:div>
                <w:div w:id="1216745327">
                  <w:marLeft w:val="0"/>
                  <w:marRight w:val="0"/>
                  <w:marTop w:val="0"/>
                  <w:marBottom w:val="0"/>
                  <w:divBdr>
                    <w:top w:val="none" w:sz="0" w:space="0" w:color="auto"/>
                    <w:left w:val="none" w:sz="0" w:space="0" w:color="auto"/>
                    <w:bottom w:val="none" w:sz="0" w:space="0" w:color="auto"/>
                    <w:right w:val="none" w:sz="0" w:space="0" w:color="auto"/>
                  </w:divBdr>
                  <w:divsChild>
                    <w:div w:id="129129676">
                      <w:marLeft w:val="0"/>
                      <w:marRight w:val="0"/>
                      <w:marTop w:val="0"/>
                      <w:marBottom w:val="0"/>
                      <w:divBdr>
                        <w:top w:val="none" w:sz="0" w:space="0" w:color="auto"/>
                        <w:left w:val="none" w:sz="0" w:space="0" w:color="auto"/>
                        <w:bottom w:val="none" w:sz="0" w:space="0" w:color="auto"/>
                        <w:right w:val="none" w:sz="0" w:space="0" w:color="auto"/>
                      </w:divBdr>
                    </w:div>
                    <w:div w:id="278219733">
                      <w:marLeft w:val="0"/>
                      <w:marRight w:val="0"/>
                      <w:marTop w:val="0"/>
                      <w:marBottom w:val="0"/>
                      <w:divBdr>
                        <w:top w:val="none" w:sz="0" w:space="0" w:color="auto"/>
                        <w:left w:val="none" w:sz="0" w:space="0" w:color="auto"/>
                        <w:bottom w:val="none" w:sz="0" w:space="0" w:color="auto"/>
                        <w:right w:val="none" w:sz="0" w:space="0" w:color="auto"/>
                      </w:divBdr>
                    </w:div>
                    <w:div w:id="1282111145">
                      <w:marLeft w:val="0"/>
                      <w:marRight w:val="0"/>
                      <w:marTop w:val="0"/>
                      <w:marBottom w:val="0"/>
                      <w:divBdr>
                        <w:top w:val="none" w:sz="0" w:space="0" w:color="auto"/>
                        <w:left w:val="none" w:sz="0" w:space="0" w:color="auto"/>
                        <w:bottom w:val="none" w:sz="0" w:space="0" w:color="auto"/>
                        <w:right w:val="none" w:sz="0" w:space="0" w:color="auto"/>
                      </w:divBdr>
                    </w:div>
                    <w:div w:id="1537617999">
                      <w:marLeft w:val="0"/>
                      <w:marRight w:val="0"/>
                      <w:marTop w:val="0"/>
                      <w:marBottom w:val="0"/>
                      <w:divBdr>
                        <w:top w:val="none" w:sz="0" w:space="0" w:color="auto"/>
                        <w:left w:val="none" w:sz="0" w:space="0" w:color="auto"/>
                        <w:bottom w:val="none" w:sz="0" w:space="0" w:color="auto"/>
                        <w:right w:val="none" w:sz="0" w:space="0" w:color="auto"/>
                      </w:divBdr>
                    </w:div>
                    <w:div w:id="1643197652">
                      <w:marLeft w:val="0"/>
                      <w:marRight w:val="0"/>
                      <w:marTop w:val="0"/>
                      <w:marBottom w:val="0"/>
                      <w:divBdr>
                        <w:top w:val="none" w:sz="0" w:space="0" w:color="auto"/>
                        <w:left w:val="none" w:sz="0" w:space="0" w:color="auto"/>
                        <w:bottom w:val="none" w:sz="0" w:space="0" w:color="auto"/>
                        <w:right w:val="none" w:sz="0" w:space="0" w:color="auto"/>
                      </w:divBdr>
                    </w:div>
                  </w:divsChild>
                </w:div>
                <w:div w:id="1236354283">
                  <w:marLeft w:val="0"/>
                  <w:marRight w:val="0"/>
                  <w:marTop w:val="0"/>
                  <w:marBottom w:val="0"/>
                  <w:divBdr>
                    <w:top w:val="none" w:sz="0" w:space="0" w:color="auto"/>
                    <w:left w:val="none" w:sz="0" w:space="0" w:color="auto"/>
                    <w:bottom w:val="none" w:sz="0" w:space="0" w:color="auto"/>
                    <w:right w:val="none" w:sz="0" w:space="0" w:color="auto"/>
                  </w:divBdr>
                  <w:divsChild>
                    <w:div w:id="1884323520">
                      <w:marLeft w:val="0"/>
                      <w:marRight w:val="0"/>
                      <w:marTop w:val="0"/>
                      <w:marBottom w:val="0"/>
                      <w:divBdr>
                        <w:top w:val="none" w:sz="0" w:space="0" w:color="auto"/>
                        <w:left w:val="none" w:sz="0" w:space="0" w:color="auto"/>
                        <w:bottom w:val="none" w:sz="0" w:space="0" w:color="auto"/>
                        <w:right w:val="none" w:sz="0" w:space="0" w:color="auto"/>
                      </w:divBdr>
                    </w:div>
                  </w:divsChild>
                </w:div>
                <w:div w:id="1239824009">
                  <w:marLeft w:val="0"/>
                  <w:marRight w:val="0"/>
                  <w:marTop w:val="0"/>
                  <w:marBottom w:val="0"/>
                  <w:divBdr>
                    <w:top w:val="none" w:sz="0" w:space="0" w:color="auto"/>
                    <w:left w:val="none" w:sz="0" w:space="0" w:color="auto"/>
                    <w:bottom w:val="none" w:sz="0" w:space="0" w:color="auto"/>
                    <w:right w:val="none" w:sz="0" w:space="0" w:color="auto"/>
                  </w:divBdr>
                  <w:divsChild>
                    <w:div w:id="440420963">
                      <w:marLeft w:val="0"/>
                      <w:marRight w:val="0"/>
                      <w:marTop w:val="0"/>
                      <w:marBottom w:val="0"/>
                      <w:divBdr>
                        <w:top w:val="none" w:sz="0" w:space="0" w:color="auto"/>
                        <w:left w:val="none" w:sz="0" w:space="0" w:color="auto"/>
                        <w:bottom w:val="none" w:sz="0" w:space="0" w:color="auto"/>
                        <w:right w:val="none" w:sz="0" w:space="0" w:color="auto"/>
                      </w:divBdr>
                    </w:div>
                    <w:div w:id="1024593853">
                      <w:marLeft w:val="0"/>
                      <w:marRight w:val="0"/>
                      <w:marTop w:val="0"/>
                      <w:marBottom w:val="0"/>
                      <w:divBdr>
                        <w:top w:val="none" w:sz="0" w:space="0" w:color="auto"/>
                        <w:left w:val="none" w:sz="0" w:space="0" w:color="auto"/>
                        <w:bottom w:val="none" w:sz="0" w:space="0" w:color="auto"/>
                        <w:right w:val="none" w:sz="0" w:space="0" w:color="auto"/>
                      </w:divBdr>
                    </w:div>
                    <w:div w:id="1132555359">
                      <w:marLeft w:val="0"/>
                      <w:marRight w:val="0"/>
                      <w:marTop w:val="0"/>
                      <w:marBottom w:val="0"/>
                      <w:divBdr>
                        <w:top w:val="none" w:sz="0" w:space="0" w:color="auto"/>
                        <w:left w:val="none" w:sz="0" w:space="0" w:color="auto"/>
                        <w:bottom w:val="none" w:sz="0" w:space="0" w:color="auto"/>
                        <w:right w:val="none" w:sz="0" w:space="0" w:color="auto"/>
                      </w:divBdr>
                    </w:div>
                    <w:div w:id="1230580495">
                      <w:marLeft w:val="0"/>
                      <w:marRight w:val="0"/>
                      <w:marTop w:val="0"/>
                      <w:marBottom w:val="0"/>
                      <w:divBdr>
                        <w:top w:val="none" w:sz="0" w:space="0" w:color="auto"/>
                        <w:left w:val="none" w:sz="0" w:space="0" w:color="auto"/>
                        <w:bottom w:val="none" w:sz="0" w:space="0" w:color="auto"/>
                        <w:right w:val="none" w:sz="0" w:space="0" w:color="auto"/>
                      </w:divBdr>
                    </w:div>
                    <w:div w:id="1292055634">
                      <w:marLeft w:val="0"/>
                      <w:marRight w:val="0"/>
                      <w:marTop w:val="0"/>
                      <w:marBottom w:val="0"/>
                      <w:divBdr>
                        <w:top w:val="none" w:sz="0" w:space="0" w:color="auto"/>
                        <w:left w:val="none" w:sz="0" w:space="0" w:color="auto"/>
                        <w:bottom w:val="none" w:sz="0" w:space="0" w:color="auto"/>
                        <w:right w:val="none" w:sz="0" w:space="0" w:color="auto"/>
                      </w:divBdr>
                    </w:div>
                    <w:div w:id="1309287862">
                      <w:marLeft w:val="0"/>
                      <w:marRight w:val="0"/>
                      <w:marTop w:val="0"/>
                      <w:marBottom w:val="0"/>
                      <w:divBdr>
                        <w:top w:val="none" w:sz="0" w:space="0" w:color="auto"/>
                        <w:left w:val="none" w:sz="0" w:space="0" w:color="auto"/>
                        <w:bottom w:val="none" w:sz="0" w:space="0" w:color="auto"/>
                        <w:right w:val="none" w:sz="0" w:space="0" w:color="auto"/>
                      </w:divBdr>
                    </w:div>
                    <w:div w:id="1983921869">
                      <w:marLeft w:val="0"/>
                      <w:marRight w:val="0"/>
                      <w:marTop w:val="0"/>
                      <w:marBottom w:val="0"/>
                      <w:divBdr>
                        <w:top w:val="none" w:sz="0" w:space="0" w:color="auto"/>
                        <w:left w:val="none" w:sz="0" w:space="0" w:color="auto"/>
                        <w:bottom w:val="none" w:sz="0" w:space="0" w:color="auto"/>
                        <w:right w:val="none" w:sz="0" w:space="0" w:color="auto"/>
                      </w:divBdr>
                    </w:div>
                  </w:divsChild>
                </w:div>
                <w:div w:id="1251621153">
                  <w:marLeft w:val="0"/>
                  <w:marRight w:val="0"/>
                  <w:marTop w:val="0"/>
                  <w:marBottom w:val="0"/>
                  <w:divBdr>
                    <w:top w:val="none" w:sz="0" w:space="0" w:color="auto"/>
                    <w:left w:val="none" w:sz="0" w:space="0" w:color="auto"/>
                    <w:bottom w:val="none" w:sz="0" w:space="0" w:color="auto"/>
                    <w:right w:val="none" w:sz="0" w:space="0" w:color="auto"/>
                  </w:divBdr>
                  <w:divsChild>
                    <w:div w:id="1624144840">
                      <w:marLeft w:val="0"/>
                      <w:marRight w:val="0"/>
                      <w:marTop w:val="0"/>
                      <w:marBottom w:val="0"/>
                      <w:divBdr>
                        <w:top w:val="none" w:sz="0" w:space="0" w:color="auto"/>
                        <w:left w:val="none" w:sz="0" w:space="0" w:color="auto"/>
                        <w:bottom w:val="none" w:sz="0" w:space="0" w:color="auto"/>
                        <w:right w:val="none" w:sz="0" w:space="0" w:color="auto"/>
                      </w:divBdr>
                    </w:div>
                  </w:divsChild>
                </w:div>
                <w:div w:id="1282540496">
                  <w:marLeft w:val="0"/>
                  <w:marRight w:val="0"/>
                  <w:marTop w:val="0"/>
                  <w:marBottom w:val="0"/>
                  <w:divBdr>
                    <w:top w:val="none" w:sz="0" w:space="0" w:color="auto"/>
                    <w:left w:val="none" w:sz="0" w:space="0" w:color="auto"/>
                    <w:bottom w:val="none" w:sz="0" w:space="0" w:color="auto"/>
                    <w:right w:val="none" w:sz="0" w:space="0" w:color="auto"/>
                  </w:divBdr>
                  <w:divsChild>
                    <w:div w:id="1606305946">
                      <w:marLeft w:val="0"/>
                      <w:marRight w:val="0"/>
                      <w:marTop w:val="0"/>
                      <w:marBottom w:val="0"/>
                      <w:divBdr>
                        <w:top w:val="none" w:sz="0" w:space="0" w:color="auto"/>
                        <w:left w:val="none" w:sz="0" w:space="0" w:color="auto"/>
                        <w:bottom w:val="none" w:sz="0" w:space="0" w:color="auto"/>
                        <w:right w:val="none" w:sz="0" w:space="0" w:color="auto"/>
                      </w:divBdr>
                    </w:div>
                  </w:divsChild>
                </w:div>
                <w:div w:id="1311523452">
                  <w:marLeft w:val="0"/>
                  <w:marRight w:val="0"/>
                  <w:marTop w:val="0"/>
                  <w:marBottom w:val="0"/>
                  <w:divBdr>
                    <w:top w:val="none" w:sz="0" w:space="0" w:color="auto"/>
                    <w:left w:val="none" w:sz="0" w:space="0" w:color="auto"/>
                    <w:bottom w:val="none" w:sz="0" w:space="0" w:color="auto"/>
                    <w:right w:val="none" w:sz="0" w:space="0" w:color="auto"/>
                  </w:divBdr>
                  <w:divsChild>
                    <w:div w:id="22287912">
                      <w:marLeft w:val="0"/>
                      <w:marRight w:val="0"/>
                      <w:marTop w:val="0"/>
                      <w:marBottom w:val="0"/>
                      <w:divBdr>
                        <w:top w:val="none" w:sz="0" w:space="0" w:color="auto"/>
                        <w:left w:val="none" w:sz="0" w:space="0" w:color="auto"/>
                        <w:bottom w:val="none" w:sz="0" w:space="0" w:color="auto"/>
                        <w:right w:val="none" w:sz="0" w:space="0" w:color="auto"/>
                      </w:divBdr>
                    </w:div>
                    <w:div w:id="52388319">
                      <w:marLeft w:val="0"/>
                      <w:marRight w:val="0"/>
                      <w:marTop w:val="0"/>
                      <w:marBottom w:val="0"/>
                      <w:divBdr>
                        <w:top w:val="none" w:sz="0" w:space="0" w:color="auto"/>
                        <w:left w:val="none" w:sz="0" w:space="0" w:color="auto"/>
                        <w:bottom w:val="none" w:sz="0" w:space="0" w:color="auto"/>
                        <w:right w:val="none" w:sz="0" w:space="0" w:color="auto"/>
                      </w:divBdr>
                    </w:div>
                    <w:div w:id="52580306">
                      <w:marLeft w:val="0"/>
                      <w:marRight w:val="0"/>
                      <w:marTop w:val="0"/>
                      <w:marBottom w:val="0"/>
                      <w:divBdr>
                        <w:top w:val="none" w:sz="0" w:space="0" w:color="auto"/>
                        <w:left w:val="none" w:sz="0" w:space="0" w:color="auto"/>
                        <w:bottom w:val="none" w:sz="0" w:space="0" w:color="auto"/>
                        <w:right w:val="none" w:sz="0" w:space="0" w:color="auto"/>
                      </w:divBdr>
                    </w:div>
                    <w:div w:id="55518191">
                      <w:marLeft w:val="0"/>
                      <w:marRight w:val="0"/>
                      <w:marTop w:val="0"/>
                      <w:marBottom w:val="0"/>
                      <w:divBdr>
                        <w:top w:val="none" w:sz="0" w:space="0" w:color="auto"/>
                        <w:left w:val="none" w:sz="0" w:space="0" w:color="auto"/>
                        <w:bottom w:val="none" w:sz="0" w:space="0" w:color="auto"/>
                        <w:right w:val="none" w:sz="0" w:space="0" w:color="auto"/>
                      </w:divBdr>
                    </w:div>
                    <w:div w:id="133648681">
                      <w:marLeft w:val="0"/>
                      <w:marRight w:val="0"/>
                      <w:marTop w:val="0"/>
                      <w:marBottom w:val="0"/>
                      <w:divBdr>
                        <w:top w:val="none" w:sz="0" w:space="0" w:color="auto"/>
                        <w:left w:val="none" w:sz="0" w:space="0" w:color="auto"/>
                        <w:bottom w:val="none" w:sz="0" w:space="0" w:color="auto"/>
                        <w:right w:val="none" w:sz="0" w:space="0" w:color="auto"/>
                      </w:divBdr>
                    </w:div>
                    <w:div w:id="276759338">
                      <w:marLeft w:val="0"/>
                      <w:marRight w:val="0"/>
                      <w:marTop w:val="0"/>
                      <w:marBottom w:val="0"/>
                      <w:divBdr>
                        <w:top w:val="none" w:sz="0" w:space="0" w:color="auto"/>
                        <w:left w:val="none" w:sz="0" w:space="0" w:color="auto"/>
                        <w:bottom w:val="none" w:sz="0" w:space="0" w:color="auto"/>
                        <w:right w:val="none" w:sz="0" w:space="0" w:color="auto"/>
                      </w:divBdr>
                    </w:div>
                    <w:div w:id="336815122">
                      <w:marLeft w:val="0"/>
                      <w:marRight w:val="0"/>
                      <w:marTop w:val="0"/>
                      <w:marBottom w:val="0"/>
                      <w:divBdr>
                        <w:top w:val="none" w:sz="0" w:space="0" w:color="auto"/>
                        <w:left w:val="none" w:sz="0" w:space="0" w:color="auto"/>
                        <w:bottom w:val="none" w:sz="0" w:space="0" w:color="auto"/>
                        <w:right w:val="none" w:sz="0" w:space="0" w:color="auto"/>
                      </w:divBdr>
                    </w:div>
                    <w:div w:id="344870841">
                      <w:marLeft w:val="0"/>
                      <w:marRight w:val="0"/>
                      <w:marTop w:val="0"/>
                      <w:marBottom w:val="0"/>
                      <w:divBdr>
                        <w:top w:val="none" w:sz="0" w:space="0" w:color="auto"/>
                        <w:left w:val="none" w:sz="0" w:space="0" w:color="auto"/>
                        <w:bottom w:val="none" w:sz="0" w:space="0" w:color="auto"/>
                        <w:right w:val="none" w:sz="0" w:space="0" w:color="auto"/>
                      </w:divBdr>
                    </w:div>
                    <w:div w:id="432013465">
                      <w:marLeft w:val="0"/>
                      <w:marRight w:val="0"/>
                      <w:marTop w:val="0"/>
                      <w:marBottom w:val="0"/>
                      <w:divBdr>
                        <w:top w:val="none" w:sz="0" w:space="0" w:color="auto"/>
                        <w:left w:val="none" w:sz="0" w:space="0" w:color="auto"/>
                        <w:bottom w:val="none" w:sz="0" w:space="0" w:color="auto"/>
                        <w:right w:val="none" w:sz="0" w:space="0" w:color="auto"/>
                      </w:divBdr>
                    </w:div>
                    <w:div w:id="444932357">
                      <w:marLeft w:val="0"/>
                      <w:marRight w:val="0"/>
                      <w:marTop w:val="0"/>
                      <w:marBottom w:val="0"/>
                      <w:divBdr>
                        <w:top w:val="none" w:sz="0" w:space="0" w:color="auto"/>
                        <w:left w:val="none" w:sz="0" w:space="0" w:color="auto"/>
                        <w:bottom w:val="none" w:sz="0" w:space="0" w:color="auto"/>
                        <w:right w:val="none" w:sz="0" w:space="0" w:color="auto"/>
                      </w:divBdr>
                    </w:div>
                    <w:div w:id="495732294">
                      <w:marLeft w:val="0"/>
                      <w:marRight w:val="0"/>
                      <w:marTop w:val="0"/>
                      <w:marBottom w:val="0"/>
                      <w:divBdr>
                        <w:top w:val="none" w:sz="0" w:space="0" w:color="auto"/>
                        <w:left w:val="none" w:sz="0" w:space="0" w:color="auto"/>
                        <w:bottom w:val="none" w:sz="0" w:space="0" w:color="auto"/>
                        <w:right w:val="none" w:sz="0" w:space="0" w:color="auto"/>
                      </w:divBdr>
                    </w:div>
                    <w:div w:id="510029235">
                      <w:marLeft w:val="0"/>
                      <w:marRight w:val="0"/>
                      <w:marTop w:val="0"/>
                      <w:marBottom w:val="0"/>
                      <w:divBdr>
                        <w:top w:val="none" w:sz="0" w:space="0" w:color="auto"/>
                        <w:left w:val="none" w:sz="0" w:space="0" w:color="auto"/>
                        <w:bottom w:val="none" w:sz="0" w:space="0" w:color="auto"/>
                        <w:right w:val="none" w:sz="0" w:space="0" w:color="auto"/>
                      </w:divBdr>
                    </w:div>
                    <w:div w:id="573200366">
                      <w:marLeft w:val="0"/>
                      <w:marRight w:val="0"/>
                      <w:marTop w:val="0"/>
                      <w:marBottom w:val="0"/>
                      <w:divBdr>
                        <w:top w:val="none" w:sz="0" w:space="0" w:color="auto"/>
                        <w:left w:val="none" w:sz="0" w:space="0" w:color="auto"/>
                        <w:bottom w:val="none" w:sz="0" w:space="0" w:color="auto"/>
                        <w:right w:val="none" w:sz="0" w:space="0" w:color="auto"/>
                      </w:divBdr>
                    </w:div>
                    <w:div w:id="578953121">
                      <w:marLeft w:val="0"/>
                      <w:marRight w:val="0"/>
                      <w:marTop w:val="0"/>
                      <w:marBottom w:val="0"/>
                      <w:divBdr>
                        <w:top w:val="none" w:sz="0" w:space="0" w:color="auto"/>
                        <w:left w:val="none" w:sz="0" w:space="0" w:color="auto"/>
                        <w:bottom w:val="none" w:sz="0" w:space="0" w:color="auto"/>
                        <w:right w:val="none" w:sz="0" w:space="0" w:color="auto"/>
                      </w:divBdr>
                    </w:div>
                    <w:div w:id="606012293">
                      <w:marLeft w:val="0"/>
                      <w:marRight w:val="0"/>
                      <w:marTop w:val="0"/>
                      <w:marBottom w:val="0"/>
                      <w:divBdr>
                        <w:top w:val="none" w:sz="0" w:space="0" w:color="auto"/>
                        <w:left w:val="none" w:sz="0" w:space="0" w:color="auto"/>
                        <w:bottom w:val="none" w:sz="0" w:space="0" w:color="auto"/>
                        <w:right w:val="none" w:sz="0" w:space="0" w:color="auto"/>
                      </w:divBdr>
                    </w:div>
                    <w:div w:id="636379720">
                      <w:marLeft w:val="0"/>
                      <w:marRight w:val="0"/>
                      <w:marTop w:val="0"/>
                      <w:marBottom w:val="0"/>
                      <w:divBdr>
                        <w:top w:val="none" w:sz="0" w:space="0" w:color="auto"/>
                        <w:left w:val="none" w:sz="0" w:space="0" w:color="auto"/>
                        <w:bottom w:val="none" w:sz="0" w:space="0" w:color="auto"/>
                        <w:right w:val="none" w:sz="0" w:space="0" w:color="auto"/>
                      </w:divBdr>
                    </w:div>
                    <w:div w:id="636761305">
                      <w:marLeft w:val="0"/>
                      <w:marRight w:val="0"/>
                      <w:marTop w:val="0"/>
                      <w:marBottom w:val="0"/>
                      <w:divBdr>
                        <w:top w:val="none" w:sz="0" w:space="0" w:color="auto"/>
                        <w:left w:val="none" w:sz="0" w:space="0" w:color="auto"/>
                        <w:bottom w:val="none" w:sz="0" w:space="0" w:color="auto"/>
                        <w:right w:val="none" w:sz="0" w:space="0" w:color="auto"/>
                      </w:divBdr>
                    </w:div>
                    <w:div w:id="709494952">
                      <w:marLeft w:val="0"/>
                      <w:marRight w:val="0"/>
                      <w:marTop w:val="0"/>
                      <w:marBottom w:val="0"/>
                      <w:divBdr>
                        <w:top w:val="none" w:sz="0" w:space="0" w:color="auto"/>
                        <w:left w:val="none" w:sz="0" w:space="0" w:color="auto"/>
                        <w:bottom w:val="none" w:sz="0" w:space="0" w:color="auto"/>
                        <w:right w:val="none" w:sz="0" w:space="0" w:color="auto"/>
                      </w:divBdr>
                    </w:div>
                    <w:div w:id="769392914">
                      <w:marLeft w:val="0"/>
                      <w:marRight w:val="0"/>
                      <w:marTop w:val="0"/>
                      <w:marBottom w:val="0"/>
                      <w:divBdr>
                        <w:top w:val="none" w:sz="0" w:space="0" w:color="auto"/>
                        <w:left w:val="none" w:sz="0" w:space="0" w:color="auto"/>
                        <w:bottom w:val="none" w:sz="0" w:space="0" w:color="auto"/>
                        <w:right w:val="none" w:sz="0" w:space="0" w:color="auto"/>
                      </w:divBdr>
                    </w:div>
                    <w:div w:id="955136689">
                      <w:marLeft w:val="0"/>
                      <w:marRight w:val="0"/>
                      <w:marTop w:val="0"/>
                      <w:marBottom w:val="0"/>
                      <w:divBdr>
                        <w:top w:val="none" w:sz="0" w:space="0" w:color="auto"/>
                        <w:left w:val="none" w:sz="0" w:space="0" w:color="auto"/>
                        <w:bottom w:val="none" w:sz="0" w:space="0" w:color="auto"/>
                        <w:right w:val="none" w:sz="0" w:space="0" w:color="auto"/>
                      </w:divBdr>
                    </w:div>
                    <w:div w:id="997657414">
                      <w:marLeft w:val="0"/>
                      <w:marRight w:val="0"/>
                      <w:marTop w:val="0"/>
                      <w:marBottom w:val="0"/>
                      <w:divBdr>
                        <w:top w:val="none" w:sz="0" w:space="0" w:color="auto"/>
                        <w:left w:val="none" w:sz="0" w:space="0" w:color="auto"/>
                        <w:bottom w:val="none" w:sz="0" w:space="0" w:color="auto"/>
                        <w:right w:val="none" w:sz="0" w:space="0" w:color="auto"/>
                      </w:divBdr>
                    </w:div>
                    <w:div w:id="1072310031">
                      <w:marLeft w:val="0"/>
                      <w:marRight w:val="0"/>
                      <w:marTop w:val="0"/>
                      <w:marBottom w:val="0"/>
                      <w:divBdr>
                        <w:top w:val="none" w:sz="0" w:space="0" w:color="auto"/>
                        <w:left w:val="none" w:sz="0" w:space="0" w:color="auto"/>
                        <w:bottom w:val="none" w:sz="0" w:space="0" w:color="auto"/>
                        <w:right w:val="none" w:sz="0" w:space="0" w:color="auto"/>
                      </w:divBdr>
                    </w:div>
                    <w:div w:id="1078592996">
                      <w:marLeft w:val="0"/>
                      <w:marRight w:val="0"/>
                      <w:marTop w:val="0"/>
                      <w:marBottom w:val="0"/>
                      <w:divBdr>
                        <w:top w:val="none" w:sz="0" w:space="0" w:color="auto"/>
                        <w:left w:val="none" w:sz="0" w:space="0" w:color="auto"/>
                        <w:bottom w:val="none" w:sz="0" w:space="0" w:color="auto"/>
                        <w:right w:val="none" w:sz="0" w:space="0" w:color="auto"/>
                      </w:divBdr>
                    </w:div>
                    <w:div w:id="1237787773">
                      <w:marLeft w:val="0"/>
                      <w:marRight w:val="0"/>
                      <w:marTop w:val="0"/>
                      <w:marBottom w:val="0"/>
                      <w:divBdr>
                        <w:top w:val="none" w:sz="0" w:space="0" w:color="auto"/>
                        <w:left w:val="none" w:sz="0" w:space="0" w:color="auto"/>
                        <w:bottom w:val="none" w:sz="0" w:space="0" w:color="auto"/>
                        <w:right w:val="none" w:sz="0" w:space="0" w:color="auto"/>
                      </w:divBdr>
                    </w:div>
                    <w:div w:id="1470904426">
                      <w:marLeft w:val="0"/>
                      <w:marRight w:val="0"/>
                      <w:marTop w:val="0"/>
                      <w:marBottom w:val="0"/>
                      <w:divBdr>
                        <w:top w:val="none" w:sz="0" w:space="0" w:color="auto"/>
                        <w:left w:val="none" w:sz="0" w:space="0" w:color="auto"/>
                        <w:bottom w:val="none" w:sz="0" w:space="0" w:color="auto"/>
                        <w:right w:val="none" w:sz="0" w:space="0" w:color="auto"/>
                      </w:divBdr>
                    </w:div>
                    <w:div w:id="1474367090">
                      <w:marLeft w:val="0"/>
                      <w:marRight w:val="0"/>
                      <w:marTop w:val="0"/>
                      <w:marBottom w:val="0"/>
                      <w:divBdr>
                        <w:top w:val="none" w:sz="0" w:space="0" w:color="auto"/>
                        <w:left w:val="none" w:sz="0" w:space="0" w:color="auto"/>
                        <w:bottom w:val="none" w:sz="0" w:space="0" w:color="auto"/>
                        <w:right w:val="none" w:sz="0" w:space="0" w:color="auto"/>
                      </w:divBdr>
                    </w:div>
                    <w:div w:id="1536694555">
                      <w:marLeft w:val="0"/>
                      <w:marRight w:val="0"/>
                      <w:marTop w:val="0"/>
                      <w:marBottom w:val="0"/>
                      <w:divBdr>
                        <w:top w:val="none" w:sz="0" w:space="0" w:color="auto"/>
                        <w:left w:val="none" w:sz="0" w:space="0" w:color="auto"/>
                        <w:bottom w:val="none" w:sz="0" w:space="0" w:color="auto"/>
                        <w:right w:val="none" w:sz="0" w:space="0" w:color="auto"/>
                      </w:divBdr>
                    </w:div>
                    <w:div w:id="1580482160">
                      <w:marLeft w:val="0"/>
                      <w:marRight w:val="0"/>
                      <w:marTop w:val="0"/>
                      <w:marBottom w:val="0"/>
                      <w:divBdr>
                        <w:top w:val="none" w:sz="0" w:space="0" w:color="auto"/>
                        <w:left w:val="none" w:sz="0" w:space="0" w:color="auto"/>
                        <w:bottom w:val="none" w:sz="0" w:space="0" w:color="auto"/>
                        <w:right w:val="none" w:sz="0" w:space="0" w:color="auto"/>
                      </w:divBdr>
                    </w:div>
                    <w:div w:id="1683167786">
                      <w:marLeft w:val="0"/>
                      <w:marRight w:val="0"/>
                      <w:marTop w:val="0"/>
                      <w:marBottom w:val="0"/>
                      <w:divBdr>
                        <w:top w:val="none" w:sz="0" w:space="0" w:color="auto"/>
                        <w:left w:val="none" w:sz="0" w:space="0" w:color="auto"/>
                        <w:bottom w:val="none" w:sz="0" w:space="0" w:color="auto"/>
                        <w:right w:val="none" w:sz="0" w:space="0" w:color="auto"/>
                      </w:divBdr>
                    </w:div>
                    <w:div w:id="1782529554">
                      <w:marLeft w:val="0"/>
                      <w:marRight w:val="0"/>
                      <w:marTop w:val="0"/>
                      <w:marBottom w:val="0"/>
                      <w:divBdr>
                        <w:top w:val="none" w:sz="0" w:space="0" w:color="auto"/>
                        <w:left w:val="none" w:sz="0" w:space="0" w:color="auto"/>
                        <w:bottom w:val="none" w:sz="0" w:space="0" w:color="auto"/>
                        <w:right w:val="none" w:sz="0" w:space="0" w:color="auto"/>
                      </w:divBdr>
                    </w:div>
                    <w:div w:id="1897281870">
                      <w:marLeft w:val="0"/>
                      <w:marRight w:val="0"/>
                      <w:marTop w:val="0"/>
                      <w:marBottom w:val="0"/>
                      <w:divBdr>
                        <w:top w:val="none" w:sz="0" w:space="0" w:color="auto"/>
                        <w:left w:val="none" w:sz="0" w:space="0" w:color="auto"/>
                        <w:bottom w:val="none" w:sz="0" w:space="0" w:color="auto"/>
                        <w:right w:val="none" w:sz="0" w:space="0" w:color="auto"/>
                      </w:divBdr>
                    </w:div>
                    <w:div w:id="1990163197">
                      <w:marLeft w:val="0"/>
                      <w:marRight w:val="0"/>
                      <w:marTop w:val="0"/>
                      <w:marBottom w:val="0"/>
                      <w:divBdr>
                        <w:top w:val="none" w:sz="0" w:space="0" w:color="auto"/>
                        <w:left w:val="none" w:sz="0" w:space="0" w:color="auto"/>
                        <w:bottom w:val="none" w:sz="0" w:space="0" w:color="auto"/>
                        <w:right w:val="none" w:sz="0" w:space="0" w:color="auto"/>
                      </w:divBdr>
                    </w:div>
                    <w:div w:id="2031947873">
                      <w:marLeft w:val="0"/>
                      <w:marRight w:val="0"/>
                      <w:marTop w:val="0"/>
                      <w:marBottom w:val="0"/>
                      <w:divBdr>
                        <w:top w:val="none" w:sz="0" w:space="0" w:color="auto"/>
                        <w:left w:val="none" w:sz="0" w:space="0" w:color="auto"/>
                        <w:bottom w:val="none" w:sz="0" w:space="0" w:color="auto"/>
                        <w:right w:val="none" w:sz="0" w:space="0" w:color="auto"/>
                      </w:divBdr>
                    </w:div>
                    <w:div w:id="2056268139">
                      <w:marLeft w:val="0"/>
                      <w:marRight w:val="0"/>
                      <w:marTop w:val="0"/>
                      <w:marBottom w:val="0"/>
                      <w:divBdr>
                        <w:top w:val="none" w:sz="0" w:space="0" w:color="auto"/>
                        <w:left w:val="none" w:sz="0" w:space="0" w:color="auto"/>
                        <w:bottom w:val="none" w:sz="0" w:space="0" w:color="auto"/>
                        <w:right w:val="none" w:sz="0" w:space="0" w:color="auto"/>
                      </w:divBdr>
                    </w:div>
                    <w:div w:id="2127893253">
                      <w:marLeft w:val="0"/>
                      <w:marRight w:val="0"/>
                      <w:marTop w:val="0"/>
                      <w:marBottom w:val="0"/>
                      <w:divBdr>
                        <w:top w:val="none" w:sz="0" w:space="0" w:color="auto"/>
                        <w:left w:val="none" w:sz="0" w:space="0" w:color="auto"/>
                        <w:bottom w:val="none" w:sz="0" w:space="0" w:color="auto"/>
                        <w:right w:val="none" w:sz="0" w:space="0" w:color="auto"/>
                      </w:divBdr>
                    </w:div>
                    <w:div w:id="2143038665">
                      <w:marLeft w:val="0"/>
                      <w:marRight w:val="0"/>
                      <w:marTop w:val="0"/>
                      <w:marBottom w:val="0"/>
                      <w:divBdr>
                        <w:top w:val="none" w:sz="0" w:space="0" w:color="auto"/>
                        <w:left w:val="none" w:sz="0" w:space="0" w:color="auto"/>
                        <w:bottom w:val="none" w:sz="0" w:space="0" w:color="auto"/>
                        <w:right w:val="none" w:sz="0" w:space="0" w:color="auto"/>
                      </w:divBdr>
                    </w:div>
                  </w:divsChild>
                </w:div>
                <w:div w:id="1324704959">
                  <w:marLeft w:val="0"/>
                  <w:marRight w:val="0"/>
                  <w:marTop w:val="0"/>
                  <w:marBottom w:val="0"/>
                  <w:divBdr>
                    <w:top w:val="none" w:sz="0" w:space="0" w:color="auto"/>
                    <w:left w:val="none" w:sz="0" w:space="0" w:color="auto"/>
                    <w:bottom w:val="none" w:sz="0" w:space="0" w:color="auto"/>
                    <w:right w:val="none" w:sz="0" w:space="0" w:color="auto"/>
                  </w:divBdr>
                  <w:divsChild>
                    <w:div w:id="703554512">
                      <w:marLeft w:val="0"/>
                      <w:marRight w:val="0"/>
                      <w:marTop w:val="0"/>
                      <w:marBottom w:val="0"/>
                      <w:divBdr>
                        <w:top w:val="none" w:sz="0" w:space="0" w:color="auto"/>
                        <w:left w:val="none" w:sz="0" w:space="0" w:color="auto"/>
                        <w:bottom w:val="none" w:sz="0" w:space="0" w:color="auto"/>
                        <w:right w:val="none" w:sz="0" w:space="0" w:color="auto"/>
                      </w:divBdr>
                    </w:div>
                  </w:divsChild>
                </w:div>
                <w:div w:id="1329669668">
                  <w:marLeft w:val="0"/>
                  <w:marRight w:val="0"/>
                  <w:marTop w:val="0"/>
                  <w:marBottom w:val="0"/>
                  <w:divBdr>
                    <w:top w:val="none" w:sz="0" w:space="0" w:color="auto"/>
                    <w:left w:val="none" w:sz="0" w:space="0" w:color="auto"/>
                    <w:bottom w:val="none" w:sz="0" w:space="0" w:color="auto"/>
                    <w:right w:val="none" w:sz="0" w:space="0" w:color="auto"/>
                  </w:divBdr>
                  <w:divsChild>
                    <w:div w:id="187716112">
                      <w:marLeft w:val="0"/>
                      <w:marRight w:val="0"/>
                      <w:marTop w:val="0"/>
                      <w:marBottom w:val="0"/>
                      <w:divBdr>
                        <w:top w:val="none" w:sz="0" w:space="0" w:color="auto"/>
                        <w:left w:val="none" w:sz="0" w:space="0" w:color="auto"/>
                        <w:bottom w:val="none" w:sz="0" w:space="0" w:color="auto"/>
                        <w:right w:val="none" w:sz="0" w:space="0" w:color="auto"/>
                      </w:divBdr>
                    </w:div>
                    <w:div w:id="392317643">
                      <w:marLeft w:val="0"/>
                      <w:marRight w:val="0"/>
                      <w:marTop w:val="0"/>
                      <w:marBottom w:val="0"/>
                      <w:divBdr>
                        <w:top w:val="none" w:sz="0" w:space="0" w:color="auto"/>
                        <w:left w:val="none" w:sz="0" w:space="0" w:color="auto"/>
                        <w:bottom w:val="none" w:sz="0" w:space="0" w:color="auto"/>
                        <w:right w:val="none" w:sz="0" w:space="0" w:color="auto"/>
                      </w:divBdr>
                    </w:div>
                    <w:div w:id="1182091305">
                      <w:marLeft w:val="0"/>
                      <w:marRight w:val="0"/>
                      <w:marTop w:val="0"/>
                      <w:marBottom w:val="0"/>
                      <w:divBdr>
                        <w:top w:val="none" w:sz="0" w:space="0" w:color="auto"/>
                        <w:left w:val="none" w:sz="0" w:space="0" w:color="auto"/>
                        <w:bottom w:val="none" w:sz="0" w:space="0" w:color="auto"/>
                        <w:right w:val="none" w:sz="0" w:space="0" w:color="auto"/>
                      </w:divBdr>
                    </w:div>
                    <w:div w:id="1683051563">
                      <w:marLeft w:val="0"/>
                      <w:marRight w:val="0"/>
                      <w:marTop w:val="0"/>
                      <w:marBottom w:val="0"/>
                      <w:divBdr>
                        <w:top w:val="none" w:sz="0" w:space="0" w:color="auto"/>
                        <w:left w:val="none" w:sz="0" w:space="0" w:color="auto"/>
                        <w:bottom w:val="none" w:sz="0" w:space="0" w:color="auto"/>
                        <w:right w:val="none" w:sz="0" w:space="0" w:color="auto"/>
                      </w:divBdr>
                    </w:div>
                    <w:div w:id="1882395077">
                      <w:marLeft w:val="0"/>
                      <w:marRight w:val="0"/>
                      <w:marTop w:val="0"/>
                      <w:marBottom w:val="0"/>
                      <w:divBdr>
                        <w:top w:val="none" w:sz="0" w:space="0" w:color="auto"/>
                        <w:left w:val="none" w:sz="0" w:space="0" w:color="auto"/>
                        <w:bottom w:val="none" w:sz="0" w:space="0" w:color="auto"/>
                        <w:right w:val="none" w:sz="0" w:space="0" w:color="auto"/>
                      </w:divBdr>
                    </w:div>
                  </w:divsChild>
                </w:div>
                <w:div w:id="1354309817">
                  <w:marLeft w:val="0"/>
                  <w:marRight w:val="0"/>
                  <w:marTop w:val="0"/>
                  <w:marBottom w:val="0"/>
                  <w:divBdr>
                    <w:top w:val="none" w:sz="0" w:space="0" w:color="auto"/>
                    <w:left w:val="none" w:sz="0" w:space="0" w:color="auto"/>
                    <w:bottom w:val="none" w:sz="0" w:space="0" w:color="auto"/>
                    <w:right w:val="none" w:sz="0" w:space="0" w:color="auto"/>
                  </w:divBdr>
                  <w:divsChild>
                    <w:div w:id="563104455">
                      <w:marLeft w:val="0"/>
                      <w:marRight w:val="0"/>
                      <w:marTop w:val="0"/>
                      <w:marBottom w:val="0"/>
                      <w:divBdr>
                        <w:top w:val="none" w:sz="0" w:space="0" w:color="auto"/>
                        <w:left w:val="none" w:sz="0" w:space="0" w:color="auto"/>
                        <w:bottom w:val="none" w:sz="0" w:space="0" w:color="auto"/>
                        <w:right w:val="none" w:sz="0" w:space="0" w:color="auto"/>
                      </w:divBdr>
                    </w:div>
                  </w:divsChild>
                </w:div>
                <w:div w:id="1359114165">
                  <w:marLeft w:val="0"/>
                  <w:marRight w:val="0"/>
                  <w:marTop w:val="0"/>
                  <w:marBottom w:val="0"/>
                  <w:divBdr>
                    <w:top w:val="none" w:sz="0" w:space="0" w:color="auto"/>
                    <w:left w:val="none" w:sz="0" w:space="0" w:color="auto"/>
                    <w:bottom w:val="none" w:sz="0" w:space="0" w:color="auto"/>
                    <w:right w:val="none" w:sz="0" w:space="0" w:color="auto"/>
                  </w:divBdr>
                  <w:divsChild>
                    <w:div w:id="729812521">
                      <w:marLeft w:val="0"/>
                      <w:marRight w:val="0"/>
                      <w:marTop w:val="0"/>
                      <w:marBottom w:val="0"/>
                      <w:divBdr>
                        <w:top w:val="none" w:sz="0" w:space="0" w:color="auto"/>
                        <w:left w:val="none" w:sz="0" w:space="0" w:color="auto"/>
                        <w:bottom w:val="none" w:sz="0" w:space="0" w:color="auto"/>
                        <w:right w:val="none" w:sz="0" w:space="0" w:color="auto"/>
                      </w:divBdr>
                    </w:div>
                  </w:divsChild>
                </w:div>
                <w:div w:id="1380857558">
                  <w:marLeft w:val="0"/>
                  <w:marRight w:val="0"/>
                  <w:marTop w:val="0"/>
                  <w:marBottom w:val="0"/>
                  <w:divBdr>
                    <w:top w:val="none" w:sz="0" w:space="0" w:color="auto"/>
                    <w:left w:val="none" w:sz="0" w:space="0" w:color="auto"/>
                    <w:bottom w:val="none" w:sz="0" w:space="0" w:color="auto"/>
                    <w:right w:val="none" w:sz="0" w:space="0" w:color="auto"/>
                  </w:divBdr>
                  <w:divsChild>
                    <w:div w:id="1557397940">
                      <w:marLeft w:val="0"/>
                      <w:marRight w:val="0"/>
                      <w:marTop w:val="0"/>
                      <w:marBottom w:val="0"/>
                      <w:divBdr>
                        <w:top w:val="none" w:sz="0" w:space="0" w:color="auto"/>
                        <w:left w:val="none" w:sz="0" w:space="0" w:color="auto"/>
                        <w:bottom w:val="none" w:sz="0" w:space="0" w:color="auto"/>
                        <w:right w:val="none" w:sz="0" w:space="0" w:color="auto"/>
                      </w:divBdr>
                    </w:div>
                  </w:divsChild>
                </w:div>
                <w:div w:id="1385372144">
                  <w:marLeft w:val="0"/>
                  <w:marRight w:val="0"/>
                  <w:marTop w:val="0"/>
                  <w:marBottom w:val="0"/>
                  <w:divBdr>
                    <w:top w:val="none" w:sz="0" w:space="0" w:color="auto"/>
                    <w:left w:val="none" w:sz="0" w:space="0" w:color="auto"/>
                    <w:bottom w:val="none" w:sz="0" w:space="0" w:color="auto"/>
                    <w:right w:val="none" w:sz="0" w:space="0" w:color="auto"/>
                  </w:divBdr>
                  <w:divsChild>
                    <w:div w:id="644702660">
                      <w:marLeft w:val="0"/>
                      <w:marRight w:val="0"/>
                      <w:marTop w:val="0"/>
                      <w:marBottom w:val="0"/>
                      <w:divBdr>
                        <w:top w:val="none" w:sz="0" w:space="0" w:color="auto"/>
                        <w:left w:val="none" w:sz="0" w:space="0" w:color="auto"/>
                        <w:bottom w:val="none" w:sz="0" w:space="0" w:color="auto"/>
                        <w:right w:val="none" w:sz="0" w:space="0" w:color="auto"/>
                      </w:divBdr>
                    </w:div>
                    <w:div w:id="1513299267">
                      <w:marLeft w:val="0"/>
                      <w:marRight w:val="0"/>
                      <w:marTop w:val="0"/>
                      <w:marBottom w:val="0"/>
                      <w:divBdr>
                        <w:top w:val="none" w:sz="0" w:space="0" w:color="auto"/>
                        <w:left w:val="none" w:sz="0" w:space="0" w:color="auto"/>
                        <w:bottom w:val="none" w:sz="0" w:space="0" w:color="auto"/>
                        <w:right w:val="none" w:sz="0" w:space="0" w:color="auto"/>
                      </w:divBdr>
                    </w:div>
                  </w:divsChild>
                </w:div>
                <w:div w:id="1434518620">
                  <w:marLeft w:val="0"/>
                  <w:marRight w:val="0"/>
                  <w:marTop w:val="0"/>
                  <w:marBottom w:val="0"/>
                  <w:divBdr>
                    <w:top w:val="none" w:sz="0" w:space="0" w:color="auto"/>
                    <w:left w:val="none" w:sz="0" w:space="0" w:color="auto"/>
                    <w:bottom w:val="none" w:sz="0" w:space="0" w:color="auto"/>
                    <w:right w:val="none" w:sz="0" w:space="0" w:color="auto"/>
                  </w:divBdr>
                  <w:divsChild>
                    <w:div w:id="63921476">
                      <w:marLeft w:val="0"/>
                      <w:marRight w:val="0"/>
                      <w:marTop w:val="0"/>
                      <w:marBottom w:val="0"/>
                      <w:divBdr>
                        <w:top w:val="none" w:sz="0" w:space="0" w:color="auto"/>
                        <w:left w:val="none" w:sz="0" w:space="0" w:color="auto"/>
                        <w:bottom w:val="none" w:sz="0" w:space="0" w:color="auto"/>
                        <w:right w:val="none" w:sz="0" w:space="0" w:color="auto"/>
                      </w:divBdr>
                    </w:div>
                    <w:div w:id="241180415">
                      <w:marLeft w:val="0"/>
                      <w:marRight w:val="0"/>
                      <w:marTop w:val="0"/>
                      <w:marBottom w:val="0"/>
                      <w:divBdr>
                        <w:top w:val="none" w:sz="0" w:space="0" w:color="auto"/>
                        <w:left w:val="none" w:sz="0" w:space="0" w:color="auto"/>
                        <w:bottom w:val="none" w:sz="0" w:space="0" w:color="auto"/>
                        <w:right w:val="none" w:sz="0" w:space="0" w:color="auto"/>
                      </w:divBdr>
                    </w:div>
                    <w:div w:id="581570071">
                      <w:marLeft w:val="0"/>
                      <w:marRight w:val="0"/>
                      <w:marTop w:val="0"/>
                      <w:marBottom w:val="0"/>
                      <w:divBdr>
                        <w:top w:val="none" w:sz="0" w:space="0" w:color="auto"/>
                        <w:left w:val="none" w:sz="0" w:space="0" w:color="auto"/>
                        <w:bottom w:val="none" w:sz="0" w:space="0" w:color="auto"/>
                        <w:right w:val="none" w:sz="0" w:space="0" w:color="auto"/>
                      </w:divBdr>
                    </w:div>
                    <w:div w:id="933325834">
                      <w:marLeft w:val="0"/>
                      <w:marRight w:val="0"/>
                      <w:marTop w:val="0"/>
                      <w:marBottom w:val="0"/>
                      <w:divBdr>
                        <w:top w:val="none" w:sz="0" w:space="0" w:color="auto"/>
                        <w:left w:val="none" w:sz="0" w:space="0" w:color="auto"/>
                        <w:bottom w:val="none" w:sz="0" w:space="0" w:color="auto"/>
                        <w:right w:val="none" w:sz="0" w:space="0" w:color="auto"/>
                      </w:divBdr>
                    </w:div>
                    <w:div w:id="1182358967">
                      <w:marLeft w:val="0"/>
                      <w:marRight w:val="0"/>
                      <w:marTop w:val="0"/>
                      <w:marBottom w:val="0"/>
                      <w:divBdr>
                        <w:top w:val="none" w:sz="0" w:space="0" w:color="auto"/>
                        <w:left w:val="none" w:sz="0" w:space="0" w:color="auto"/>
                        <w:bottom w:val="none" w:sz="0" w:space="0" w:color="auto"/>
                        <w:right w:val="none" w:sz="0" w:space="0" w:color="auto"/>
                      </w:divBdr>
                    </w:div>
                    <w:div w:id="1184825921">
                      <w:marLeft w:val="0"/>
                      <w:marRight w:val="0"/>
                      <w:marTop w:val="0"/>
                      <w:marBottom w:val="0"/>
                      <w:divBdr>
                        <w:top w:val="none" w:sz="0" w:space="0" w:color="auto"/>
                        <w:left w:val="none" w:sz="0" w:space="0" w:color="auto"/>
                        <w:bottom w:val="none" w:sz="0" w:space="0" w:color="auto"/>
                        <w:right w:val="none" w:sz="0" w:space="0" w:color="auto"/>
                      </w:divBdr>
                    </w:div>
                    <w:div w:id="1435443434">
                      <w:marLeft w:val="0"/>
                      <w:marRight w:val="0"/>
                      <w:marTop w:val="0"/>
                      <w:marBottom w:val="0"/>
                      <w:divBdr>
                        <w:top w:val="none" w:sz="0" w:space="0" w:color="auto"/>
                        <w:left w:val="none" w:sz="0" w:space="0" w:color="auto"/>
                        <w:bottom w:val="none" w:sz="0" w:space="0" w:color="auto"/>
                        <w:right w:val="none" w:sz="0" w:space="0" w:color="auto"/>
                      </w:divBdr>
                    </w:div>
                    <w:div w:id="1756322608">
                      <w:marLeft w:val="0"/>
                      <w:marRight w:val="0"/>
                      <w:marTop w:val="0"/>
                      <w:marBottom w:val="0"/>
                      <w:divBdr>
                        <w:top w:val="none" w:sz="0" w:space="0" w:color="auto"/>
                        <w:left w:val="none" w:sz="0" w:space="0" w:color="auto"/>
                        <w:bottom w:val="none" w:sz="0" w:space="0" w:color="auto"/>
                        <w:right w:val="none" w:sz="0" w:space="0" w:color="auto"/>
                      </w:divBdr>
                    </w:div>
                    <w:div w:id="1975258698">
                      <w:marLeft w:val="0"/>
                      <w:marRight w:val="0"/>
                      <w:marTop w:val="0"/>
                      <w:marBottom w:val="0"/>
                      <w:divBdr>
                        <w:top w:val="none" w:sz="0" w:space="0" w:color="auto"/>
                        <w:left w:val="none" w:sz="0" w:space="0" w:color="auto"/>
                        <w:bottom w:val="none" w:sz="0" w:space="0" w:color="auto"/>
                        <w:right w:val="none" w:sz="0" w:space="0" w:color="auto"/>
                      </w:divBdr>
                    </w:div>
                  </w:divsChild>
                </w:div>
                <w:div w:id="1439985824">
                  <w:marLeft w:val="0"/>
                  <w:marRight w:val="0"/>
                  <w:marTop w:val="0"/>
                  <w:marBottom w:val="0"/>
                  <w:divBdr>
                    <w:top w:val="none" w:sz="0" w:space="0" w:color="auto"/>
                    <w:left w:val="none" w:sz="0" w:space="0" w:color="auto"/>
                    <w:bottom w:val="none" w:sz="0" w:space="0" w:color="auto"/>
                    <w:right w:val="none" w:sz="0" w:space="0" w:color="auto"/>
                  </w:divBdr>
                  <w:divsChild>
                    <w:div w:id="338166863">
                      <w:marLeft w:val="0"/>
                      <w:marRight w:val="0"/>
                      <w:marTop w:val="0"/>
                      <w:marBottom w:val="0"/>
                      <w:divBdr>
                        <w:top w:val="none" w:sz="0" w:space="0" w:color="auto"/>
                        <w:left w:val="none" w:sz="0" w:space="0" w:color="auto"/>
                        <w:bottom w:val="none" w:sz="0" w:space="0" w:color="auto"/>
                        <w:right w:val="none" w:sz="0" w:space="0" w:color="auto"/>
                      </w:divBdr>
                    </w:div>
                    <w:div w:id="717314537">
                      <w:marLeft w:val="0"/>
                      <w:marRight w:val="0"/>
                      <w:marTop w:val="0"/>
                      <w:marBottom w:val="0"/>
                      <w:divBdr>
                        <w:top w:val="none" w:sz="0" w:space="0" w:color="auto"/>
                        <w:left w:val="none" w:sz="0" w:space="0" w:color="auto"/>
                        <w:bottom w:val="none" w:sz="0" w:space="0" w:color="auto"/>
                        <w:right w:val="none" w:sz="0" w:space="0" w:color="auto"/>
                      </w:divBdr>
                    </w:div>
                    <w:div w:id="1096634181">
                      <w:marLeft w:val="0"/>
                      <w:marRight w:val="0"/>
                      <w:marTop w:val="0"/>
                      <w:marBottom w:val="0"/>
                      <w:divBdr>
                        <w:top w:val="none" w:sz="0" w:space="0" w:color="auto"/>
                        <w:left w:val="none" w:sz="0" w:space="0" w:color="auto"/>
                        <w:bottom w:val="none" w:sz="0" w:space="0" w:color="auto"/>
                        <w:right w:val="none" w:sz="0" w:space="0" w:color="auto"/>
                      </w:divBdr>
                    </w:div>
                    <w:div w:id="1164277518">
                      <w:marLeft w:val="0"/>
                      <w:marRight w:val="0"/>
                      <w:marTop w:val="0"/>
                      <w:marBottom w:val="0"/>
                      <w:divBdr>
                        <w:top w:val="none" w:sz="0" w:space="0" w:color="auto"/>
                        <w:left w:val="none" w:sz="0" w:space="0" w:color="auto"/>
                        <w:bottom w:val="none" w:sz="0" w:space="0" w:color="auto"/>
                        <w:right w:val="none" w:sz="0" w:space="0" w:color="auto"/>
                      </w:divBdr>
                    </w:div>
                    <w:div w:id="2085518770">
                      <w:marLeft w:val="0"/>
                      <w:marRight w:val="0"/>
                      <w:marTop w:val="0"/>
                      <w:marBottom w:val="0"/>
                      <w:divBdr>
                        <w:top w:val="none" w:sz="0" w:space="0" w:color="auto"/>
                        <w:left w:val="none" w:sz="0" w:space="0" w:color="auto"/>
                        <w:bottom w:val="none" w:sz="0" w:space="0" w:color="auto"/>
                        <w:right w:val="none" w:sz="0" w:space="0" w:color="auto"/>
                      </w:divBdr>
                    </w:div>
                  </w:divsChild>
                </w:div>
                <w:div w:id="1448962706">
                  <w:marLeft w:val="0"/>
                  <w:marRight w:val="0"/>
                  <w:marTop w:val="0"/>
                  <w:marBottom w:val="0"/>
                  <w:divBdr>
                    <w:top w:val="none" w:sz="0" w:space="0" w:color="auto"/>
                    <w:left w:val="none" w:sz="0" w:space="0" w:color="auto"/>
                    <w:bottom w:val="none" w:sz="0" w:space="0" w:color="auto"/>
                    <w:right w:val="none" w:sz="0" w:space="0" w:color="auto"/>
                  </w:divBdr>
                  <w:divsChild>
                    <w:div w:id="1428161058">
                      <w:marLeft w:val="0"/>
                      <w:marRight w:val="0"/>
                      <w:marTop w:val="0"/>
                      <w:marBottom w:val="0"/>
                      <w:divBdr>
                        <w:top w:val="none" w:sz="0" w:space="0" w:color="auto"/>
                        <w:left w:val="none" w:sz="0" w:space="0" w:color="auto"/>
                        <w:bottom w:val="none" w:sz="0" w:space="0" w:color="auto"/>
                        <w:right w:val="none" w:sz="0" w:space="0" w:color="auto"/>
                      </w:divBdr>
                    </w:div>
                  </w:divsChild>
                </w:div>
                <w:div w:id="1449815839">
                  <w:marLeft w:val="0"/>
                  <w:marRight w:val="0"/>
                  <w:marTop w:val="0"/>
                  <w:marBottom w:val="0"/>
                  <w:divBdr>
                    <w:top w:val="none" w:sz="0" w:space="0" w:color="auto"/>
                    <w:left w:val="none" w:sz="0" w:space="0" w:color="auto"/>
                    <w:bottom w:val="none" w:sz="0" w:space="0" w:color="auto"/>
                    <w:right w:val="none" w:sz="0" w:space="0" w:color="auto"/>
                  </w:divBdr>
                  <w:divsChild>
                    <w:div w:id="1570580165">
                      <w:marLeft w:val="0"/>
                      <w:marRight w:val="0"/>
                      <w:marTop w:val="0"/>
                      <w:marBottom w:val="0"/>
                      <w:divBdr>
                        <w:top w:val="none" w:sz="0" w:space="0" w:color="auto"/>
                        <w:left w:val="none" w:sz="0" w:space="0" w:color="auto"/>
                        <w:bottom w:val="none" w:sz="0" w:space="0" w:color="auto"/>
                        <w:right w:val="none" w:sz="0" w:space="0" w:color="auto"/>
                      </w:divBdr>
                    </w:div>
                  </w:divsChild>
                </w:div>
                <w:div w:id="1452481278">
                  <w:marLeft w:val="0"/>
                  <w:marRight w:val="0"/>
                  <w:marTop w:val="0"/>
                  <w:marBottom w:val="0"/>
                  <w:divBdr>
                    <w:top w:val="none" w:sz="0" w:space="0" w:color="auto"/>
                    <w:left w:val="none" w:sz="0" w:space="0" w:color="auto"/>
                    <w:bottom w:val="none" w:sz="0" w:space="0" w:color="auto"/>
                    <w:right w:val="none" w:sz="0" w:space="0" w:color="auto"/>
                  </w:divBdr>
                  <w:divsChild>
                    <w:div w:id="931401064">
                      <w:marLeft w:val="0"/>
                      <w:marRight w:val="0"/>
                      <w:marTop w:val="0"/>
                      <w:marBottom w:val="0"/>
                      <w:divBdr>
                        <w:top w:val="none" w:sz="0" w:space="0" w:color="auto"/>
                        <w:left w:val="none" w:sz="0" w:space="0" w:color="auto"/>
                        <w:bottom w:val="none" w:sz="0" w:space="0" w:color="auto"/>
                        <w:right w:val="none" w:sz="0" w:space="0" w:color="auto"/>
                      </w:divBdr>
                    </w:div>
                  </w:divsChild>
                </w:div>
                <w:div w:id="1472675329">
                  <w:marLeft w:val="0"/>
                  <w:marRight w:val="0"/>
                  <w:marTop w:val="0"/>
                  <w:marBottom w:val="0"/>
                  <w:divBdr>
                    <w:top w:val="none" w:sz="0" w:space="0" w:color="auto"/>
                    <w:left w:val="none" w:sz="0" w:space="0" w:color="auto"/>
                    <w:bottom w:val="none" w:sz="0" w:space="0" w:color="auto"/>
                    <w:right w:val="none" w:sz="0" w:space="0" w:color="auto"/>
                  </w:divBdr>
                  <w:divsChild>
                    <w:div w:id="440806674">
                      <w:marLeft w:val="0"/>
                      <w:marRight w:val="0"/>
                      <w:marTop w:val="0"/>
                      <w:marBottom w:val="0"/>
                      <w:divBdr>
                        <w:top w:val="none" w:sz="0" w:space="0" w:color="auto"/>
                        <w:left w:val="none" w:sz="0" w:space="0" w:color="auto"/>
                        <w:bottom w:val="none" w:sz="0" w:space="0" w:color="auto"/>
                        <w:right w:val="none" w:sz="0" w:space="0" w:color="auto"/>
                      </w:divBdr>
                    </w:div>
                    <w:div w:id="604388600">
                      <w:marLeft w:val="0"/>
                      <w:marRight w:val="0"/>
                      <w:marTop w:val="0"/>
                      <w:marBottom w:val="0"/>
                      <w:divBdr>
                        <w:top w:val="none" w:sz="0" w:space="0" w:color="auto"/>
                        <w:left w:val="none" w:sz="0" w:space="0" w:color="auto"/>
                        <w:bottom w:val="none" w:sz="0" w:space="0" w:color="auto"/>
                        <w:right w:val="none" w:sz="0" w:space="0" w:color="auto"/>
                      </w:divBdr>
                    </w:div>
                    <w:div w:id="828011937">
                      <w:marLeft w:val="0"/>
                      <w:marRight w:val="0"/>
                      <w:marTop w:val="0"/>
                      <w:marBottom w:val="0"/>
                      <w:divBdr>
                        <w:top w:val="none" w:sz="0" w:space="0" w:color="auto"/>
                        <w:left w:val="none" w:sz="0" w:space="0" w:color="auto"/>
                        <w:bottom w:val="none" w:sz="0" w:space="0" w:color="auto"/>
                        <w:right w:val="none" w:sz="0" w:space="0" w:color="auto"/>
                      </w:divBdr>
                    </w:div>
                    <w:div w:id="1248075590">
                      <w:marLeft w:val="0"/>
                      <w:marRight w:val="0"/>
                      <w:marTop w:val="0"/>
                      <w:marBottom w:val="0"/>
                      <w:divBdr>
                        <w:top w:val="none" w:sz="0" w:space="0" w:color="auto"/>
                        <w:left w:val="none" w:sz="0" w:space="0" w:color="auto"/>
                        <w:bottom w:val="none" w:sz="0" w:space="0" w:color="auto"/>
                        <w:right w:val="none" w:sz="0" w:space="0" w:color="auto"/>
                      </w:divBdr>
                    </w:div>
                    <w:div w:id="1747218421">
                      <w:marLeft w:val="0"/>
                      <w:marRight w:val="0"/>
                      <w:marTop w:val="0"/>
                      <w:marBottom w:val="0"/>
                      <w:divBdr>
                        <w:top w:val="none" w:sz="0" w:space="0" w:color="auto"/>
                        <w:left w:val="none" w:sz="0" w:space="0" w:color="auto"/>
                        <w:bottom w:val="none" w:sz="0" w:space="0" w:color="auto"/>
                        <w:right w:val="none" w:sz="0" w:space="0" w:color="auto"/>
                      </w:divBdr>
                    </w:div>
                  </w:divsChild>
                </w:div>
                <w:div w:id="1477333686">
                  <w:marLeft w:val="0"/>
                  <w:marRight w:val="0"/>
                  <w:marTop w:val="0"/>
                  <w:marBottom w:val="0"/>
                  <w:divBdr>
                    <w:top w:val="none" w:sz="0" w:space="0" w:color="auto"/>
                    <w:left w:val="none" w:sz="0" w:space="0" w:color="auto"/>
                    <w:bottom w:val="none" w:sz="0" w:space="0" w:color="auto"/>
                    <w:right w:val="none" w:sz="0" w:space="0" w:color="auto"/>
                  </w:divBdr>
                  <w:divsChild>
                    <w:div w:id="80418473">
                      <w:marLeft w:val="0"/>
                      <w:marRight w:val="0"/>
                      <w:marTop w:val="0"/>
                      <w:marBottom w:val="0"/>
                      <w:divBdr>
                        <w:top w:val="none" w:sz="0" w:space="0" w:color="auto"/>
                        <w:left w:val="none" w:sz="0" w:space="0" w:color="auto"/>
                        <w:bottom w:val="none" w:sz="0" w:space="0" w:color="auto"/>
                        <w:right w:val="none" w:sz="0" w:space="0" w:color="auto"/>
                      </w:divBdr>
                    </w:div>
                  </w:divsChild>
                </w:div>
                <w:div w:id="1484810890">
                  <w:marLeft w:val="0"/>
                  <w:marRight w:val="0"/>
                  <w:marTop w:val="0"/>
                  <w:marBottom w:val="0"/>
                  <w:divBdr>
                    <w:top w:val="none" w:sz="0" w:space="0" w:color="auto"/>
                    <w:left w:val="none" w:sz="0" w:space="0" w:color="auto"/>
                    <w:bottom w:val="none" w:sz="0" w:space="0" w:color="auto"/>
                    <w:right w:val="none" w:sz="0" w:space="0" w:color="auto"/>
                  </w:divBdr>
                  <w:divsChild>
                    <w:div w:id="44917551">
                      <w:marLeft w:val="0"/>
                      <w:marRight w:val="0"/>
                      <w:marTop w:val="0"/>
                      <w:marBottom w:val="0"/>
                      <w:divBdr>
                        <w:top w:val="none" w:sz="0" w:space="0" w:color="auto"/>
                        <w:left w:val="none" w:sz="0" w:space="0" w:color="auto"/>
                        <w:bottom w:val="none" w:sz="0" w:space="0" w:color="auto"/>
                        <w:right w:val="none" w:sz="0" w:space="0" w:color="auto"/>
                      </w:divBdr>
                    </w:div>
                    <w:div w:id="81489927">
                      <w:marLeft w:val="0"/>
                      <w:marRight w:val="0"/>
                      <w:marTop w:val="0"/>
                      <w:marBottom w:val="0"/>
                      <w:divBdr>
                        <w:top w:val="none" w:sz="0" w:space="0" w:color="auto"/>
                        <w:left w:val="none" w:sz="0" w:space="0" w:color="auto"/>
                        <w:bottom w:val="none" w:sz="0" w:space="0" w:color="auto"/>
                        <w:right w:val="none" w:sz="0" w:space="0" w:color="auto"/>
                      </w:divBdr>
                    </w:div>
                    <w:div w:id="195042862">
                      <w:marLeft w:val="0"/>
                      <w:marRight w:val="0"/>
                      <w:marTop w:val="0"/>
                      <w:marBottom w:val="0"/>
                      <w:divBdr>
                        <w:top w:val="none" w:sz="0" w:space="0" w:color="auto"/>
                        <w:left w:val="none" w:sz="0" w:space="0" w:color="auto"/>
                        <w:bottom w:val="none" w:sz="0" w:space="0" w:color="auto"/>
                        <w:right w:val="none" w:sz="0" w:space="0" w:color="auto"/>
                      </w:divBdr>
                    </w:div>
                    <w:div w:id="217284004">
                      <w:marLeft w:val="0"/>
                      <w:marRight w:val="0"/>
                      <w:marTop w:val="0"/>
                      <w:marBottom w:val="0"/>
                      <w:divBdr>
                        <w:top w:val="none" w:sz="0" w:space="0" w:color="auto"/>
                        <w:left w:val="none" w:sz="0" w:space="0" w:color="auto"/>
                        <w:bottom w:val="none" w:sz="0" w:space="0" w:color="auto"/>
                        <w:right w:val="none" w:sz="0" w:space="0" w:color="auto"/>
                      </w:divBdr>
                    </w:div>
                    <w:div w:id="244459316">
                      <w:marLeft w:val="0"/>
                      <w:marRight w:val="0"/>
                      <w:marTop w:val="0"/>
                      <w:marBottom w:val="0"/>
                      <w:divBdr>
                        <w:top w:val="none" w:sz="0" w:space="0" w:color="auto"/>
                        <w:left w:val="none" w:sz="0" w:space="0" w:color="auto"/>
                        <w:bottom w:val="none" w:sz="0" w:space="0" w:color="auto"/>
                        <w:right w:val="none" w:sz="0" w:space="0" w:color="auto"/>
                      </w:divBdr>
                    </w:div>
                    <w:div w:id="389497238">
                      <w:marLeft w:val="0"/>
                      <w:marRight w:val="0"/>
                      <w:marTop w:val="0"/>
                      <w:marBottom w:val="0"/>
                      <w:divBdr>
                        <w:top w:val="none" w:sz="0" w:space="0" w:color="auto"/>
                        <w:left w:val="none" w:sz="0" w:space="0" w:color="auto"/>
                        <w:bottom w:val="none" w:sz="0" w:space="0" w:color="auto"/>
                        <w:right w:val="none" w:sz="0" w:space="0" w:color="auto"/>
                      </w:divBdr>
                    </w:div>
                    <w:div w:id="390006738">
                      <w:marLeft w:val="0"/>
                      <w:marRight w:val="0"/>
                      <w:marTop w:val="0"/>
                      <w:marBottom w:val="0"/>
                      <w:divBdr>
                        <w:top w:val="none" w:sz="0" w:space="0" w:color="auto"/>
                        <w:left w:val="none" w:sz="0" w:space="0" w:color="auto"/>
                        <w:bottom w:val="none" w:sz="0" w:space="0" w:color="auto"/>
                        <w:right w:val="none" w:sz="0" w:space="0" w:color="auto"/>
                      </w:divBdr>
                    </w:div>
                    <w:div w:id="426080042">
                      <w:marLeft w:val="0"/>
                      <w:marRight w:val="0"/>
                      <w:marTop w:val="0"/>
                      <w:marBottom w:val="0"/>
                      <w:divBdr>
                        <w:top w:val="none" w:sz="0" w:space="0" w:color="auto"/>
                        <w:left w:val="none" w:sz="0" w:space="0" w:color="auto"/>
                        <w:bottom w:val="none" w:sz="0" w:space="0" w:color="auto"/>
                        <w:right w:val="none" w:sz="0" w:space="0" w:color="auto"/>
                      </w:divBdr>
                    </w:div>
                    <w:div w:id="487327643">
                      <w:marLeft w:val="0"/>
                      <w:marRight w:val="0"/>
                      <w:marTop w:val="0"/>
                      <w:marBottom w:val="0"/>
                      <w:divBdr>
                        <w:top w:val="none" w:sz="0" w:space="0" w:color="auto"/>
                        <w:left w:val="none" w:sz="0" w:space="0" w:color="auto"/>
                        <w:bottom w:val="none" w:sz="0" w:space="0" w:color="auto"/>
                        <w:right w:val="none" w:sz="0" w:space="0" w:color="auto"/>
                      </w:divBdr>
                    </w:div>
                    <w:div w:id="520822396">
                      <w:marLeft w:val="0"/>
                      <w:marRight w:val="0"/>
                      <w:marTop w:val="0"/>
                      <w:marBottom w:val="0"/>
                      <w:divBdr>
                        <w:top w:val="none" w:sz="0" w:space="0" w:color="auto"/>
                        <w:left w:val="none" w:sz="0" w:space="0" w:color="auto"/>
                        <w:bottom w:val="none" w:sz="0" w:space="0" w:color="auto"/>
                        <w:right w:val="none" w:sz="0" w:space="0" w:color="auto"/>
                      </w:divBdr>
                    </w:div>
                    <w:div w:id="562830943">
                      <w:marLeft w:val="0"/>
                      <w:marRight w:val="0"/>
                      <w:marTop w:val="0"/>
                      <w:marBottom w:val="0"/>
                      <w:divBdr>
                        <w:top w:val="none" w:sz="0" w:space="0" w:color="auto"/>
                        <w:left w:val="none" w:sz="0" w:space="0" w:color="auto"/>
                        <w:bottom w:val="none" w:sz="0" w:space="0" w:color="auto"/>
                        <w:right w:val="none" w:sz="0" w:space="0" w:color="auto"/>
                      </w:divBdr>
                    </w:div>
                    <w:div w:id="654574091">
                      <w:marLeft w:val="0"/>
                      <w:marRight w:val="0"/>
                      <w:marTop w:val="0"/>
                      <w:marBottom w:val="0"/>
                      <w:divBdr>
                        <w:top w:val="none" w:sz="0" w:space="0" w:color="auto"/>
                        <w:left w:val="none" w:sz="0" w:space="0" w:color="auto"/>
                        <w:bottom w:val="none" w:sz="0" w:space="0" w:color="auto"/>
                        <w:right w:val="none" w:sz="0" w:space="0" w:color="auto"/>
                      </w:divBdr>
                    </w:div>
                    <w:div w:id="715007746">
                      <w:marLeft w:val="0"/>
                      <w:marRight w:val="0"/>
                      <w:marTop w:val="0"/>
                      <w:marBottom w:val="0"/>
                      <w:divBdr>
                        <w:top w:val="none" w:sz="0" w:space="0" w:color="auto"/>
                        <w:left w:val="none" w:sz="0" w:space="0" w:color="auto"/>
                        <w:bottom w:val="none" w:sz="0" w:space="0" w:color="auto"/>
                        <w:right w:val="none" w:sz="0" w:space="0" w:color="auto"/>
                      </w:divBdr>
                    </w:div>
                    <w:div w:id="857112302">
                      <w:marLeft w:val="0"/>
                      <w:marRight w:val="0"/>
                      <w:marTop w:val="0"/>
                      <w:marBottom w:val="0"/>
                      <w:divBdr>
                        <w:top w:val="none" w:sz="0" w:space="0" w:color="auto"/>
                        <w:left w:val="none" w:sz="0" w:space="0" w:color="auto"/>
                        <w:bottom w:val="none" w:sz="0" w:space="0" w:color="auto"/>
                        <w:right w:val="none" w:sz="0" w:space="0" w:color="auto"/>
                      </w:divBdr>
                    </w:div>
                    <w:div w:id="1110901586">
                      <w:marLeft w:val="0"/>
                      <w:marRight w:val="0"/>
                      <w:marTop w:val="0"/>
                      <w:marBottom w:val="0"/>
                      <w:divBdr>
                        <w:top w:val="none" w:sz="0" w:space="0" w:color="auto"/>
                        <w:left w:val="none" w:sz="0" w:space="0" w:color="auto"/>
                        <w:bottom w:val="none" w:sz="0" w:space="0" w:color="auto"/>
                        <w:right w:val="none" w:sz="0" w:space="0" w:color="auto"/>
                      </w:divBdr>
                    </w:div>
                    <w:div w:id="1131171213">
                      <w:marLeft w:val="0"/>
                      <w:marRight w:val="0"/>
                      <w:marTop w:val="0"/>
                      <w:marBottom w:val="0"/>
                      <w:divBdr>
                        <w:top w:val="none" w:sz="0" w:space="0" w:color="auto"/>
                        <w:left w:val="none" w:sz="0" w:space="0" w:color="auto"/>
                        <w:bottom w:val="none" w:sz="0" w:space="0" w:color="auto"/>
                        <w:right w:val="none" w:sz="0" w:space="0" w:color="auto"/>
                      </w:divBdr>
                    </w:div>
                    <w:div w:id="1131284185">
                      <w:marLeft w:val="0"/>
                      <w:marRight w:val="0"/>
                      <w:marTop w:val="0"/>
                      <w:marBottom w:val="0"/>
                      <w:divBdr>
                        <w:top w:val="none" w:sz="0" w:space="0" w:color="auto"/>
                        <w:left w:val="none" w:sz="0" w:space="0" w:color="auto"/>
                        <w:bottom w:val="none" w:sz="0" w:space="0" w:color="auto"/>
                        <w:right w:val="none" w:sz="0" w:space="0" w:color="auto"/>
                      </w:divBdr>
                    </w:div>
                    <w:div w:id="1294747483">
                      <w:marLeft w:val="0"/>
                      <w:marRight w:val="0"/>
                      <w:marTop w:val="0"/>
                      <w:marBottom w:val="0"/>
                      <w:divBdr>
                        <w:top w:val="none" w:sz="0" w:space="0" w:color="auto"/>
                        <w:left w:val="none" w:sz="0" w:space="0" w:color="auto"/>
                        <w:bottom w:val="none" w:sz="0" w:space="0" w:color="auto"/>
                        <w:right w:val="none" w:sz="0" w:space="0" w:color="auto"/>
                      </w:divBdr>
                    </w:div>
                    <w:div w:id="1408267498">
                      <w:marLeft w:val="0"/>
                      <w:marRight w:val="0"/>
                      <w:marTop w:val="0"/>
                      <w:marBottom w:val="0"/>
                      <w:divBdr>
                        <w:top w:val="none" w:sz="0" w:space="0" w:color="auto"/>
                        <w:left w:val="none" w:sz="0" w:space="0" w:color="auto"/>
                        <w:bottom w:val="none" w:sz="0" w:space="0" w:color="auto"/>
                        <w:right w:val="none" w:sz="0" w:space="0" w:color="auto"/>
                      </w:divBdr>
                    </w:div>
                    <w:div w:id="1514686418">
                      <w:marLeft w:val="0"/>
                      <w:marRight w:val="0"/>
                      <w:marTop w:val="0"/>
                      <w:marBottom w:val="0"/>
                      <w:divBdr>
                        <w:top w:val="none" w:sz="0" w:space="0" w:color="auto"/>
                        <w:left w:val="none" w:sz="0" w:space="0" w:color="auto"/>
                        <w:bottom w:val="none" w:sz="0" w:space="0" w:color="auto"/>
                        <w:right w:val="none" w:sz="0" w:space="0" w:color="auto"/>
                      </w:divBdr>
                    </w:div>
                    <w:div w:id="1535968938">
                      <w:marLeft w:val="0"/>
                      <w:marRight w:val="0"/>
                      <w:marTop w:val="0"/>
                      <w:marBottom w:val="0"/>
                      <w:divBdr>
                        <w:top w:val="none" w:sz="0" w:space="0" w:color="auto"/>
                        <w:left w:val="none" w:sz="0" w:space="0" w:color="auto"/>
                        <w:bottom w:val="none" w:sz="0" w:space="0" w:color="auto"/>
                        <w:right w:val="none" w:sz="0" w:space="0" w:color="auto"/>
                      </w:divBdr>
                    </w:div>
                    <w:div w:id="1736119294">
                      <w:marLeft w:val="0"/>
                      <w:marRight w:val="0"/>
                      <w:marTop w:val="0"/>
                      <w:marBottom w:val="0"/>
                      <w:divBdr>
                        <w:top w:val="none" w:sz="0" w:space="0" w:color="auto"/>
                        <w:left w:val="none" w:sz="0" w:space="0" w:color="auto"/>
                        <w:bottom w:val="none" w:sz="0" w:space="0" w:color="auto"/>
                        <w:right w:val="none" w:sz="0" w:space="0" w:color="auto"/>
                      </w:divBdr>
                    </w:div>
                    <w:div w:id="1866017138">
                      <w:marLeft w:val="0"/>
                      <w:marRight w:val="0"/>
                      <w:marTop w:val="0"/>
                      <w:marBottom w:val="0"/>
                      <w:divBdr>
                        <w:top w:val="none" w:sz="0" w:space="0" w:color="auto"/>
                        <w:left w:val="none" w:sz="0" w:space="0" w:color="auto"/>
                        <w:bottom w:val="none" w:sz="0" w:space="0" w:color="auto"/>
                        <w:right w:val="none" w:sz="0" w:space="0" w:color="auto"/>
                      </w:divBdr>
                    </w:div>
                    <w:div w:id="1962566312">
                      <w:marLeft w:val="0"/>
                      <w:marRight w:val="0"/>
                      <w:marTop w:val="0"/>
                      <w:marBottom w:val="0"/>
                      <w:divBdr>
                        <w:top w:val="none" w:sz="0" w:space="0" w:color="auto"/>
                        <w:left w:val="none" w:sz="0" w:space="0" w:color="auto"/>
                        <w:bottom w:val="none" w:sz="0" w:space="0" w:color="auto"/>
                        <w:right w:val="none" w:sz="0" w:space="0" w:color="auto"/>
                      </w:divBdr>
                    </w:div>
                    <w:div w:id="2089188648">
                      <w:marLeft w:val="0"/>
                      <w:marRight w:val="0"/>
                      <w:marTop w:val="0"/>
                      <w:marBottom w:val="0"/>
                      <w:divBdr>
                        <w:top w:val="none" w:sz="0" w:space="0" w:color="auto"/>
                        <w:left w:val="none" w:sz="0" w:space="0" w:color="auto"/>
                        <w:bottom w:val="none" w:sz="0" w:space="0" w:color="auto"/>
                        <w:right w:val="none" w:sz="0" w:space="0" w:color="auto"/>
                      </w:divBdr>
                    </w:div>
                  </w:divsChild>
                </w:div>
                <w:div w:id="1495416302">
                  <w:marLeft w:val="0"/>
                  <w:marRight w:val="0"/>
                  <w:marTop w:val="0"/>
                  <w:marBottom w:val="0"/>
                  <w:divBdr>
                    <w:top w:val="none" w:sz="0" w:space="0" w:color="auto"/>
                    <w:left w:val="none" w:sz="0" w:space="0" w:color="auto"/>
                    <w:bottom w:val="none" w:sz="0" w:space="0" w:color="auto"/>
                    <w:right w:val="none" w:sz="0" w:space="0" w:color="auto"/>
                  </w:divBdr>
                  <w:divsChild>
                    <w:div w:id="232592991">
                      <w:marLeft w:val="0"/>
                      <w:marRight w:val="0"/>
                      <w:marTop w:val="0"/>
                      <w:marBottom w:val="0"/>
                      <w:divBdr>
                        <w:top w:val="none" w:sz="0" w:space="0" w:color="auto"/>
                        <w:left w:val="none" w:sz="0" w:space="0" w:color="auto"/>
                        <w:bottom w:val="none" w:sz="0" w:space="0" w:color="auto"/>
                        <w:right w:val="none" w:sz="0" w:space="0" w:color="auto"/>
                      </w:divBdr>
                    </w:div>
                  </w:divsChild>
                </w:div>
                <w:div w:id="1512337918">
                  <w:marLeft w:val="0"/>
                  <w:marRight w:val="0"/>
                  <w:marTop w:val="0"/>
                  <w:marBottom w:val="0"/>
                  <w:divBdr>
                    <w:top w:val="none" w:sz="0" w:space="0" w:color="auto"/>
                    <w:left w:val="none" w:sz="0" w:space="0" w:color="auto"/>
                    <w:bottom w:val="none" w:sz="0" w:space="0" w:color="auto"/>
                    <w:right w:val="none" w:sz="0" w:space="0" w:color="auto"/>
                  </w:divBdr>
                  <w:divsChild>
                    <w:div w:id="668943577">
                      <w:marLeft w:val="0"/>
                      <w:marRight w:val="0"/>
                      <w:marTop w:val="0"/>
                      <w:marBottom w:val="0"/>
                      <w:divBdr>
                        <w:top w:val="none" w:sz="0" w:space="0" w:color="auto"/>
                        <w:left w:val="none" w:sz="0" w:space="0" w:color="auto"/>
                        <w:bottom w:val="none" w:sz="0" w:space="0" w:color="auto"/>
                        <w:right w:val="none" w:sz="0" w:space="0" w:color="auto"/>
                      </w:divBdr>
                    </w:div>
                  </w:divsChild>
                </w:div>
                <w:div w:id="1517038646">
                  <w:marLeft w:val="0"/>
                  <w:marRight w:val="0"/>
                  <w:marTop w:val="0"/>
                  <w:marBottom w:val="0"/>
                  <w:divBdr>
                    <w:top w:val="none" w:sz="0" w:space="0" w:color="auto"/>
                    <w:left w:val="none" w:sz="0" w:space="0" w:color="auto"/>
                    <w:bottom w:val="none" w:sz="0" w:space="0" w:color="auto"/>
                    <w:right w:val="none" w:sz="0" w:space="0" w:color="auto"/>
                  </w:divBdr>
                  <w:divsChild>
                    <w:div w:id="1350645289">
                      <w:marLeft w:val="0"/>
                      <w:marRight w:val="0"/>
                      <w:marTop w:val="0"/>
                      <w:marBottom w:val="0"/>
                      <w:divBdr>
                        <w:top w:val="none" w:sz="0" w:space="0" w:color="auto"/>
                        <w:left w:val="none" w:sz="0" w:space="0" w:color="auto"/>
                        <w:bottom w:val="none" w:sz="0" w:space="0" w:color="auto"/>
                        <w:right w:val="none" w:sz="0" w:space="0" w:color="auto"/>
                      </w:divBdr>
                    </w:div>
                  </w:divsChild>
                </w:div>
                <w:div w:id="1543515726">
                  <w:marLeft w:val="0"/>
                  <w:marRight w:val="0"/>
                  <w:marTop w:val="0"/>
                  <w:marBottom w:val="0"/>
                  <w:divBdr>
                    <w:top w:val="none" w:sz="0" w:space="0" w:color="auto"/>
                    <w:left w:val="none" w:sz="0" w:space="0" w:color="auto"/>
                    <w:bottom w:val="none" w:sz="0" w:space="0" w:color="auto"/>
                    <w:right w:val="none" w:sz="0" w:space="0" w:color="auto"/>
                  </w:divBdr>
                  <w:divsChild>
                    <w:div w:id="155614356">
                      <w:marLeft w:val="0"/>
                      <w:marRight w:val="0"/>
                      <w:marTop w:val="0"/>
                      <w:marBottom w:val="0"/>
                      <w:divBdr>
                        <w:top w:val="none" w:sz="0" w:space="0" w:color="auto"/>
                        <w:left w:val="none" w:sz="0" w:space="0" w:color="auto"/>
                        <w:bottom w:val="none" w:sz="0" w:space="0" w:color="auto"/>
                        <w:right w:val="none" w:sz="0" w:space="0" w:color="auto"/>
                      </w:divBdr>
                    </w:div>
                    <w:div w:id="236522802">
                      <w:marLeft w:val="0"/>
                      <w:marRight w:val="0"/>
                      <w:marTop w:val="0"/>
                      <w:marBottom w:val="0"/>
                      <w:divBdr>
                        <w:top w:val="none" w:sz="0" w:space="0" w:color="auto"/>
                        <w:left w:val="none" w:sz="0" w:space="0" w:color="auto"/>
                        <w:bottom w:val="none" w:sz="0" w:space="0" w:color="auto"/>
                        <w:right w:val="none" w:sz="0" w:space="0" w:color="auto"/>
                      </w:divBdr>
                    </w:div>
                    <w:div w:id="614408346">
                      <w:marLeft w:val="0"/>
                      <w:marRight w:val="0"/>
                      <w:marTop w:val="0"/>
                      <w:marBottom w:val="0"/>
                      <w:divBdr>
                        <w:top w:val="none" w:sz="0" w:space="0" w:color="auto"/>
                        <w:left w:val="none" w:sz="0" w:space="0" w:color="auto"/>
                        <w:bottom w:val="none" w:sz="0" w:space="0" w:color="auto"/>
                        <w:right w:val="none" w:sz="0" w:space="0" w:color="auto"/>
                      </w:divBdr>
                    </w:div>
                    <w:div w:id="658926063">
                      <w:marLeft w:val="0"/>
                      <w:marRight w:val="0"/>
                      <w:marTop w:val="0"/>
                      <w:marBottom w:val="0"/>
                      <w:divBdr>
                        <w:top w:val="none" w:sz="0" w:space="0" w:color="auto"/>
                        <w:left w:val="none" w:sz="0" w:space="0" w:color="auto"/>
                        <w:bottom w:val="none" w:sz="0" w:space="0" w:color="auto"/>
                        <w:right w:val="none" w:sz="0" w:space="0" w:color="auto"/>
                      </w:divBdr>
                    </w:div>
                    <w:div w:id="938103507">
                      <w:marLeft w:val="0"/>
                      <w:marRight w:val="0"/>
                      <w:marTop w:val="0"/>
                      <w:marBottom w:val="0"/>
                      <w:divBdr>
                        <w:top w:val="none" w:sz="0" w:space="0" w:color="auto"/>
                        <w:left w:val="none" w:sz="0" w:space="0" w:color="auto"/>
                        <w:bottom w:val="none" w:sz="0" w:space="0" w:color="auto"/>
                        <w:right w:val="none" w:sz="0" w:space="0" w:color="auto"/>
                      </w:divBdr>
                    </w:div>
                    <w:div w:id="1031955215">
                      <w:marLeft w:val="0"/>
                      <w:marRight w:val="0"/>
                      <w:marTop w:val="0"/>
                      <w:marBottom w:val="0"/>
                      <w:divBdr>
                        <w:top w:val="none" w:sz="0" w:space="0" w:color="auto"/>
                        <w:left w:val="none" w:sz="0" w:space="0" w:color="auto"/>
                        <w:bottom w:val="none" w:sz="0" w:space="0" w:color="auto"/>
                        <w:right w:val="none" w:sz="0" w:space="0" w:color="auto"/>
                      </w:divBdr>
                    </w:div>
                    <w:div w:id="1158809989">
                      <w:marLeft w:val="0"/>
                      <w:marRight w:val="0"/>
                      <w:marTop w:val="0"/>
                      <w:marBottom w:val="0"/>
                      <w:divBdr>
                        <w:top w:val="none" w:sz="0" w:space="0" w:color="auto"/>
                        <w:left w:val="none" w:sz="0" w:space="0" w:color="auto"/>
                        <w:bottom w:val="none" w:sz="0" w:space="0" w:color="auto"/>
                        <w:right w:val="none" w:sz="0" w:space="0" w:color="auto"/>
                      </w:divBdr>
                    </w:div>
                    <w:div w:id="1467623514">
                      <w:marLeft w:val="0"/>
                      <w:marRight w:val="0"/>
                      <w:marTop w:val="0"/>
                      <w:marBottom w:val="0"/>
                      <w:divBdr>
                        <w:top w:val="none" w:sz="0" w:space="0" w:color="auto"/>
                        <w:left w:val="none" w:sz="0" w:space="0" w:color="auto"/>
                        <w:bottom w:val="none" w:sz="0" w:space="0" w:color="auto"/>
                        <w:right w:val="none" w:sz="0" w:space="0" w:color="auto"/>
                      </w:divBdr>
                    </w:div>
                  </w:divsChild>
                </w:div>
                <w:div w:id="1579898653">
                  <w:marLeft w:val="0"/>
                  <w:marRight w:val="0"/>
                  <w:marTop w:val="0"/>
                  <w:marBottom w:val="0"/>
                  <w:divBdr>
                    <w:top w:val="none" w:sz="0" w:space="0" w:color="auto"/>
                    <w:left w:val="none" w:sz="0" w:space="0" w:color="auto"/>
                    <w:bottom w:val="none" w:sz="0" w:space="0" w:color="auto"/>
                    <w:right w:val="none" w:sz="0" w:space="0" w:color="auto"/>
                  </w:divBdr>
                  <w:divsChild>
                    <w:div w:id="2000620897">
                      <w:marLeft w:val="0"/>
                      <w:marRight w:val="0"/>
                      <w:marTop w:val="0"/>
                      <w:marBottom w:val="0"/>
                      <w:divBdr>
                        <w:top w:val="none" w:sz="0" w:space="0" w:color="auto"/>
                        <w:left w:val="none" w:sz="0" w:space="0" w:color="auto"/>
                        <w:bottom w:val="none" w:sz="0" w:space="0" w:color="auto"/>
                        <w:right w:val="none" w:sz="0" w:space="0" w:color="auto"/>
                      </w:divBdr>
                    </w:div>
                  </w:divsChild>
                </w:div>
                <w:div w:id="1582830886">
                  <w:marLeft w:val="0"/>
                  <w:marRight w:val="0"/>
                  <w:marTop w:val="0"/>
                  <w:marBottom w:val="0"/>
                  <w:divBdr>
                    <w:top w:val="none" w:sz="0" w:space="0" w:color="auto"/>
                    <w:left w:val="none" w:sz="0" w:space="0" w:color="auto"/>
                    <w:bottom w:val="none" w:sz="0" w:space="0" w:color="auto"/>
                    <w:right w:val="none" w:sz="0" w:space="0" w:color="auto"/>
                  </w:divBdr>
                  <w:divsChild>
                    <w:div w:id="834153087">
                      <w:marLeft w:val="0"/>
                      <w:marRight w:val="0"/>
                      <w:marTop w:val="0"/>
                      <w:marBottom w:val="0"/>
                      <w:divBdr>
                        <w:top w:val="none" w:sz="0" w:space="0" w:color="auto"/>
                        <w:left w:val="none" w:sz="0" w:space="0" w:color="auto"/>
                        <w:bottom w:val="none" w:sz="0" w:space="0" w:color="auto"/>
                        <w:right w:val="none" w:sz="0" w:space="0" w:color="auto"/>
                      </w:divBdr>
                    </w:div>
                  </w:divsChild>
                </w:div>
                <w:div w:id="1585912409">
                  <w:marLeft w:val="0"/>
                  <w:marRight w:val="0"/>
                  <w:marTop w:val="0"/>
                  <w:marBottom w:val="0"/>
                  <w:divBdr>
                    <w:top w:val="none" w:sz="0" w:space="0" w:color="auto"/>
                    <w:left w:val="none" w:sz="0" w:space="0" w:color="auto"/>
                    <w:bottom w:val="none" w:sz="0" w:space="0" w:color="auto"/>
                    <w:right w:val="none" w:sz="0" w:space="0" w:color="auto"/>
                  </w:divBdr>
                  <w:divsChild>
                    <w:div w:id="56906415">
                      <w:marLeft w:val="0"/>
                      <w:marRight w:val="0"/>
                      <w:marTop w:val="0"/>
                      <w:marBottom w:val="0"/>
                      <w:divBdr>
                        <w:top w:val="none" w:sz="0" w:space="0" w:color="auto"/>
                        <w:left w:val="none" w:sz="0" w:space="0" w:color="auto"/>
                        <w:bottom w:val="none" w:sz="0" w:space="0" w:color="auto"/>
                        <w:right w:val="none" w:sz="0" w:space="0" w:color="auto"/>
                      </w:divBdr>
                    </w:div>
                    <w:div w:id="854029126">
                      <w:marLeft w:val="0"/>
                      <w:marRight w:val="0"/>
                      <w:marTop w:val="0"/>
                      <w:marBottom w:val="0"/>
                      <w:divBdr>
                        <w:top w:val="none" w:sz="0" w:space="0" w:color="auto"/>
                        <w:left w:val="none" w:sz="0" w:space="0" w:color="auto"/>
                        <w:bottom w:val="none" w:sz="0" w:space="0" w:color="auto"/>
                        <w:right w:val="none" w:sz="0" w:space="0" w:color="auto"/>
                      </w:divBdr>
                    </w:div>
                    <w:div w:id="1827700708">
                      <w:marLeft w:val="0"/>
                      <w:marRight w:val="0"/>
                      <w:marTop w:val="0"/>
                      <w:marBottom w:val="0"/>
                      <w:divBdr>
                        <w:top w:val="none" w:sz="0" w:space="0" w:color="auto"/>
                        <w:left w:val="none" w:sz="0" w:space="0" w:color="auto"/>
                        <w:bottom w:val="none" w:sz="0" w:space="0" w:color="auto"/>
                        <w:right w:val="none" w:sz="0" w:space="0" w:color="auto"/>
                      </w:divBdr>
                    </w:div>
                    <w:div w:id="1915624766">
                      <w:marLeft w:val="0"/>
                      <w:marRight w:val="0"/>
                      <w:marTop w:val="0"/>
                      <w:marBottom w:val="0"/>
                      <w:divBdr>
                        <w:top w:val="none" w:sz="0" w:space="0" w:color="auto"/>
                        <w:left w:val="none" w:sz="0" w:space="0" w:color="auto"/>
                        <w:bottom w:val="none" w:sz="0" w:space="0" w:color="auto"/>
                        <w:right w:val="none" w:sz="0" w:space="0" w:color="auto"/>
                      </w:divBdr>
                    </w:div>
                    <w:div w:id="2126995088">
                      <w:marLeft w:val="0"/>
                      <w:marRight w:val="0"/>
                      <w:marTop w:val="0"/>
                      <w:marBottom w:val="0"/>
                      <w:divBdr>
                        <w:top w:val="none" w:sz="0" w:space="0" w:color="auto"/>
                        <w:left w:val="none" w:sz="0" w:space="0" w:color="auto"/>
                        <w:bottom w:val="none" w:sz="0" w:space="0" w:color="auto"/>
                        <w:right w:val="none" w:sz="0" w:space="0" w:color="auto"/>
                      </w:divBdr>
                    </w:div>
                  </w:divsChild>
                </w:div>
                <w:div w:id="1651858254">
                  <w:marLeft w:val="0"/>
                  <w:marRight w:val="0"/>
                  <w:marTop w:val="0"/>
                  <w:marBottom w:val="0"/>
                  <w:divBdr>
                    <w:top w:val="none" w:sz="0" w:space="0" w:color="auto"/>
                    <w:left w:val="none" w:sz="0" w:space="0" w:color="auto"/>
                    <w:bottom w:val="none" w:sz="0" w:space="0" w:color="auto"/>
                    <w:right w:val="none" w:sz="0" w:space="0" w:color="auto"/>
                  </w:divBdr>
                  <w:divsChild>
                    <w:div w:id="1724909694">
                      <w:marLeft w:val="0"/>
                      <w:marRight w:val="0"/>
                      <w:marTop w:val="0"/>
                      <w:marBottom w:val="0"/>
                      <w:divBdr>
                        <w:top w:val="none" w:sz="0" w:space="0" w:color="auto"/>
                        <w:left w:val="none" w:sz="0" w:space="0" w:color="auto"/>
                        <w:bottom w:val="none" w:sz="0" w:space="0" w:color="auto"/>
                        <w:right w:val="none" w:sz="0" w:space="0" w:color="auto"/>
                      </w:divBdr>
                    </w:div>
                  </w:divsChild>
                </w:div>
                <w:div w:id="1666205581">
                  <w:marLeft w:val="0"/>
                  <w:marRight w:val="0"/>
                  <w:marTop w:val="0"/>
                  <w:marBottom w:val="0"/>
                  <w:divBdr>
                    <w:top w:val="none" w:sz="0" w:space="0" w:color="auto"/>
                    <w:left w:val="none" w:sz="0" w:space="0" w:color="auto"/>
                    <w:bottom w:val="none" w:sz="0" w:space="0" w:color="auto"/>
                    <w:right w:val="none" w:sz="0" w:space="0" w:color="auto"/>
                  </w:divBdr>
                  <w:divsChild>
                    <w:div w:id="264584130">
                      <w:marLeft w:val="0"/>
                      <w:marRight w:val="0"/>
                      <w:marTop w:val="0"/>
                      <w:marBottom w:val="0"/>
                      <w:divBdr>
                        <w:top w:val="none" w:sz="0" w:space="0" w:color="auto"/>
                        <w:left w:val="none" w:sz="0" w:space="0" w:color="auto"/>
                        <w:bottom w:val="none" w:sz="0" w:space="0" w:color="auto"/>
                        <w:right w:val="none" w:sz="0" w:space="0" w:color="auto"/>
                      </w:divBdr>
                    </w:div>
                    <w:div w:id="524444932">
                      <w:marLeft w:val="0"/>
                      <w:marRight w:val="0"/>
                      <w:marTop w:val="0"/>
                      <w:marBottom w:val="0"/>
                      <w:divBdr>
                        <w:top w:val="none" w:sz="0" w:space="0" w:color="auto"/>
                        <w:left w:val="none" w:sz="0" w:space="0" w:color="auto"/>
                        <w:bottom w:val="none" w:sz="0" w:space="0" w:color="auto"/>
                        <w:right w:val="none" w:sz="0" w:space="0" w:color="auto"/>
                      </w:divBdr>
                    </w:div>
                    <w:div w:id="1442066652">
                      <w:marLeft w:val="0"/>
                      <w:marRight w:val="0"/>
                      <w:marTop w:val="0"/>
                      <w:marBottom w:val="0"/>
                      <w:divBdr>
                        <w:top w:val="none" w:sz="0" w:space="0" w:color="auto"/>
                        <w:left w:val="none" w:sz="0" w:space="0" w:color="auto"/>
                        <w:bottom w:val="none" w:sz="0" w:space="0" w:color="auto"/>
                        <w:right w:val="none" w:sz="0" w:space="0" w:color="auto"/>
                      </w:divBdr>
                    </w:div>
                    <w:div w:id="1569264297">
                      <w:marLeft w:val="0"/>
                      <w:marRight w:val="0"/>
                      <w:marTop w:val="0"/>
                      <w:marBottom w:val="0"/>
                      <w:divBdr>
                        <w:top w:val="none" w:sz="0" w:space="0" w:color="auto"/>
                        <w:left w:val="none" w:sz="0" w:space="0" w:color="auto"/>
                        <w:bottom w:val="none" w:sz="0" w:space="0" w:color="auto"/>
                        <w:right w:val="none" w:sz="0" w:space="0" w:color="auto"/>
                      </w:divBdr>
                    </w:div>
                    <w:div w:id="1900969541">
                      <w:marLeft w:val="0"/>
                      <w:marRight w:val="0"/>
                      <w:marTop w:val="0"/>
                      <w:marBottom w:val="0"/>
                      <w:divBdr>
                        <w:top w:val="none" w:sz="0" w:space="0" w:color="auto"/>
                        <w:left w:val="none" w:sz="0" w:space="0" w:color="auto"/>
                        <w:bottom w:val="none" w:sz="0" w:space="0" w:color="auto"/>
                        <w:right w:val="none" w:sz="0" w:space="0" w:color="auto"/>
                      </w:divBdr>
                    </w:div>
                  </w:divsChild>
                </w:div>
                <w:div w:id="1693611157">
                  <w:marLeft w:val="0"/>
                  <w:marRight w:val="0"/>
                  <w:marTop w:val="0"/>
                  <w:marBottom w:val="0"/>
                  <w:divBdr>
                    <w:top w:val="none" w:sz="0" w:space="0" w:color="auto"/>
                    <w:left w:val="none" w:sz="0" w:space="0" w:color="auto"/>
                    <w:bottom w:val="none" w:sz="0" w:space="0" w:color="auto"/>
                    <w:right w:val="none" w:sz="0" w:space="0" w:color="auto"/>
                  </w:divBdr>
                  <w:divsChild>
                    <w:div w:id="611935068">
                      <w:marLeft w:val="0"/>
                      <w:marRight w:val="0"/>
                      <w:marTop w:val="0"/>
                      <w:marBottom w:val="0"/>
                      <w:divBdr>
                        <w:top w:val="none" w:sz="0" w:space="0" w:color="auto"/>
                        <w:left w:val="none" w:sz="0" w:space="0" w:color="auto"/>
                        <w:bottom w:val="none" w:sz="0" w:space="0" w:color="auto"/>
                        <w:right w:val="none" w:sz="0" w:space="0" w:color="auto"/>
                      </w:divBdr>
                    </w:div>
                  </w:divsChild>
                </w:div>
                <w:div w:id="1717003824">
                  <w:marLeft w:val="0"/>
                  <w:marRight w:val="0"/>
                  <w:marTop w:val="0"/>
                  <w:marBottom w:val="0"/>
                  <w:divBdr>
                    <w:top w:val="none" w:sz="0" w:space="0" w:color="auto"/>
                    <w:left w:val="none" w:sz="0" w:space="0" w:color="auto"/>
                    <w:bottom w:val="none" w:sz="0" w:space="0" w:color="auto"/>
                    <w:right w:val="none" w:sz="0" w:space="0" w:color="auto"/>
                  </w:divBdr>
                  <w:divsChild>
                    <w:div w:id="1441757458">
                      <w:marLeft w:val="0"/>
                      <w:marRight w:val="0"/>
                      <w:marTop w:val="0"/>
                      <w:marBottom w:val="0"/>
                      <w:divBdr>
                        <w:top w:val="none" w:sz="0" w:space="0" w:color="auto"/>
                        <w:left w:val="none" w:sz="0" w:space="0" w:color="auto"/>
                        <w:bottom w:val="none" w:sz="0" w:space="0" w:color="auto"/>
                        <w:right w:val="none" w:sz="0" w:space="0" w:color="auto"/>
                      </w:divBdr>
                    </w:div>
                  </w:divsChild>
                </w:div>
                <w:div w:id="1735003603">
                  <w:marLeft w:val="0"/>
                  <w:marRight w:val="0"/>
                  <w:marTop w:val="0"/>
                  <w:marBottom w:val="0"/>
                  <w:divBdr>
                    <w:top w:val="none" w:sz="0" w:space="0" w:color="auto"/>
                    <w:left w:val="none" w:sz="0" w:space="0" w:color="auto"/>
                    <w:bottom w:val="none" w:sz="0" w:space="0" w:color="auto"/>
                    <w:right w:val="none" w:sz="0" w:space="0" w:color="auto"/>
                  </w:divBdr>
                  <w:divsChild>
                    <w:div w:id="147135792">
                      <w:marLeft w:val="0"/>
                      <w:marRight w:val="0"/>
                      <w:marTop w:val="0"/>
                      <w:marBottom w:val="0"/>
                      <w:divBdr>
                        <w:top w:val="none" w:sz="0" w:space="0" w:color="auto"/>
                        <w:left w:val="none" w:sz="0" w:space="0" w:color="auto"/>
                        <w:bottom w:val="none" w:sz="0" w:space="0" w:color="auto"/>
                        <w:right w:val="none" w:sz="0" w:space="0" w:color="auto"/>
                      </w:divBdr>
                    </w:div>
                    <w:div w:id="339352269">
                      <w:marLeft w:val="0"/>
                      <w:marRight w:val="0"/>
                      <w:marTop w:val="0"/>
                      <w:marBottom w:val="0"/>
                      <w:divBdr>
                        <w:top w:val="none" w:sz="0" w:space="0" w:color="auto"/>
                        <w:left w:val="none" w:sz="0" w:space="0" w:color="auto"/>
                        <w:bottom w:val="none" w:sz="0" w:space="0" w:color="auto"/>
                        <w:right w:val="none" w:sz="0" w:space="0" w:color="auto"/>
                      </w:divBdr>
                    </w:div>
                    <w:div w:id="443579522">
                      <w:marLeft w:val="0"/>
                      <w:marRight w:val="0"/>
                      <w:marTop w:val="0"/>
                      <w:marBottom w:val="0"/>
                      <w:divBdr>
                        <w:top w:val="none" w:sz="0" w:space="0" w:color="auto"/>
                        <w:left w:val="none" w:sz="0" w:space="0" w:color="auto"/>
                        <w:bottom w:val="none" w:sz="0" w:space="0" w:color="auto"/>
                        <w:right w:val="none" w:sz="0" w:space="0" w:color="auto"/>
                      </w:divBdr>
                    </w:div>
                    <w:div w:id="570579358">
                      <w:marLeft w:val="0"/>
                      <w:marRight w:val="0"/>
                      <w:marTop w:val="0"/>
                      <w:marBottom w:val="0"/>
                      <w:divBdr>
                        <w:top w:val="none" w:sz="0" w:space="0" w:color="auto"/>
                        <w:left w:val="none" w:sz="0" w:space="0" w:color="auto"/>
                        <w:bottom w:val="none" w:sz="0" w:space="0" w:color="auto"/>
                        <w:right w:val="none" w:sz="0" w:space="0" w:color="auto"/>
                      </w:divBdr>
                    </w:div>
                    <w:div w:id="740756063">
                      <w:marLeft w:val="0"/>
                      <w:marRight w:val="0"/>
                      <w:marTop w:val="0"/>
                      <w:marBottom w:val="0"/>
                      <w:divBdr>
                        <w:top w:val="none" w:sz="0" w:space="0" w:color="auto"/>
                        <w:left w:val="none" w:sz="0" w:space="0" w:color="auto"/>
                        <w:bottom w:val="none" w:sz="0" w:space="0" w:color="auto"/>
                        <w:right w:val="none" w:sz="0" w:space="0" w:color="auto"/>
                      </w:divBdr>
                    </w:div>
                    <w:div w:id="936711427">
                      <w:marLeft w:val="0"/>
                      <w:marRight w:val="0"/>
                      <w:marTop w:val="0"/>
                      <w:marBottom w:val="0"/>
                      <w:divBdr>
                        <w:top w:val="none" w:sz="0" w:space="0" w:color="auto"/>
                        <w:left w:val="none" w:sz="0" w:space="0" w:color="auto"/>
                        <w:bottom w:val="none" w:sz="0" w:space="0" w:color="auto"/>
                        <w:right w:val="none" w:sz="0" w:space="0" w:color="auto"/>
                      </w:divBdr>
                    </w:div>
                    <w:div w:id="1058475615">
                      <w:marLeft w:val="0"/>
                      <w:marRight w:val="0"/>
                      <w:marTop w:val="0"/>
                      <w:marBottom w:val="0"/>
                      <w:divBdr>
                        <w:top w:val="none" w:sz="0" w:space="0" w:color="auto"/>
                        <w:left w:val="none" w:sz="0" w:space="0" w:color="auto"/>
                        <w:bottom w:val="none" w:sz="0" w:space="0" w:color="auto"/>
                        <w:right w:val="none" w:sz="0" w:space="0" w:color="auto"/>
                      </w:divBdr>
                    </w:div>
                    <w:div w:id="1409156526">
                      <w:marLeft w:val="0"/>
                      <w:marRight w:val="0"/>
                      <w:marTop w:val="0"/>
                      <w:marBottom w:val="0"/>
                      <w:divBdr>
                        <w:top w:val="none" w:sz="0" w:space="0" w:color="auto"/>
                        <w:left w:val="none" w:sz="0" w:space="0" w:color="auto"/>
                        <w:bottom w:val="none" w:sz="0" w:space="0" w:color="auto"/>
                        <w:right w:val="none" w:sz="0" w:space="0" w:color="auto"/>
                      </w:divBdr>
                    </w:div>
                    <w:div w:id="1422410389">
                      <w:marLeft w:val="0"/>
                      <w:marRight w:val="0"/>
                      <w:marTop w:val="0"/>
                      <w:marBottom w:val="0"/>
                      <w:divBdr>
                        <w:top w:val="none" w:sz="0" w:space="0" w:color="auto"/>
                        <w:left w:val="none" w:sz="0" w:space="0" w:color="auto"/>
                        <w:bottom w:val="none" w:sz="0" w:space="0" w:color="auto"/>
                        <w:right w:val="none" w:sz="0" w:space="0" w:color="auto"/>
                      </w:divBdr>
                    </w:div>
                    <w:div w:id="1457719824">
                      <w:marLeft w:val="0"/>
                      <w:marRight w:val="0"/>
                      <w:marTop w:val="0"/>
                      <w:marBottom w:val="0"/>
                      <w:divBdr>
                        <w:top w:val="none" w:sz="0" w:space="0" w:color="auto"/>
                        <w:left w:val="none" w:sz="0" w:space="0" w:color="auto"/>
                        <w:bottom w:val="none" w:sz="0" w:space="0" w:color="auto"/>
                        <w:right w:val="none" w:sz="0" w:space="0" w:color="auto"/>
                      </w:divBdr>
                    </w:div>
                    <w:div w:id="1574587463">
                      <w:marLeft w:val="0"/>
                      <w:marRight w:val="0"/>
                      <w:marTop w:val="0"/>
                      <w:marBottom w:val="0"/>
                      <w:divBdr>
                        <w:top w:val="none" w:sz="0" w:space="0" w:color="auto"/>
                        <w:left w:val="none" w:sz="0" w:space="0" w:color="auto"/>
                        <w:bottom w:val="none" w:sz="0" w:space="0" w:color="auto"/>
                        <w:right w:val="none" w:sz="0" w:space="0" w:color="auto"/>
                      </w:divBdr>
                    </w:div>
                    <w:div w:id="1963540142">
                      <w:marLeft w:val="0"/>
                      <w:marRight w:val="0"/>
                      <w:marTop w:val="0"/>
                      <w:marBottom w:val="0"/>
                      <w:divBdr>
                        <w:top w:val="none" w:sz="0" w:space="0" w:color="auto"/>
                        <w:left w:val="none" w:sz="0" w:space="0" w:color="auto"/>
                        <w:bottom w:val="none" w:sz="0" w:space="0" w:color="auto"/>
                        <w:right w:val="none" w:sz="0" w:space="0" w:color="auto"/>
                      </w:divBdr>
                    </w:div>
                    <w:div w:id="2115398687">
                      <w:marLeft w:val="0"/>
                      <w:marRight w:val="0"/>
                      <w:marTop w:val="0"/>
                      <w:marBottom w:val="0"/>
                      <w:divBdr>
                        <w:top w:val="none" w:sz="0" w:space="0" w:color="auto"/>
                        <w:left w:val="none" w:sz="0" w:space="0" w:color="auto"/>
                        <w:bottom w:val="none" w:sz="0" w:space="0" w:color="auto"/>
                        <w:right w:val="none" w:sz="0" w:space="0" w:color="auto"/>
                      </w:divBdr>
                    </w:div>
                  </w:divsChild>
                </w:div>
                <w:div w:id="1739941233">
                  <w:marLeft w:val="0"/>
                  <w:marRight w:val="0"/>
                  <w:marTop w:val="0"/>
                  <w:marBottom w:val="0"/>
                  <w:divBdr>
                    <w:top w:val="none" w:sz="0" w:space="0" w:color="auto"/>
                    <w:left w:val="none" w:sz="0" w:space="0" w:color="auto"/>
                    <w:bottom w:val="none" w:sz="0" w:space="0" w:color="auto"/>
                    <w:right w:val="none" w:sz="0" w:space="0" w:color="auto"/>
                  </w:divBdr>
                  <w:divsChild>
                    <w:div w:id="181097057">
                      <w:marLeft w:val="0"/>
                      <w:marRight w:val="0"/>
                      <w:marTop w:val="0"/>
                      <w:marBottom w:val="0"/>
                      <w:divBdr>
                        <w:top w:val="none" w:sz="0" w:space="0" w:color="auto"/>
                        <w:left w:val="none" w:sz="0" w:space="0" w:color="auto"/>
                        <w:bottom w:val="none" w:sz="0" w:space="0" w:color="auto"/>
                        <w:right w:val="none" w:sz="0" w:space="0" w:color="auto"/>
                      </w:divBdr>
                    </w:div>
                    <w:div w:id="199899421">
                      <w:marLeft w:val="0"/>
                      <w:marRight w:val="0"/>
                      <w:marTop w:val="0"/>
                      <w:marBottom w:val="0"/>
                      <w:divBdr>
                        <w:top w:val="none" w:sz="0" w:space="0" w:color="auto"/>
                        <w:left w:val="none" w:sz="0" w:space="0" w:color="auto"/>
                        <w:bottom w:val="none" w:sz="0" w:space="0" w:color="auto"/>
                        <w:right w:val="none" w:sz="0" w:space="0" w:color="auto"/>
                      </w:divBdr>
                    </w:div>
                    <w:div w:id="234631309">
                      <w:marLeft w:val="0"/>
                      <w:marRight w:val="0"/>
                      <w:marTop w:val="0"/>
                      <w:marBottom w:val="0"/>
                      <w:divBdr>
                        <w:top w:val="none" w:sz="0" w:space="0" w:color="auto"/>
                        <w:left w:val="none" w:sz="0" w:space="0" w:color="auto"/>
                        <w:bottom w:val="none" w:sz="0" w:space="0" w:color="auto"/>
                        <w:right w:val="none" w:sz="0" w:space="0" w:color="auto"/>
                      </w:divBdr>
                    </w:div>
                    <w:div w:id="244072351">
                      <w:marLeft w:val="0"/>
                      <w:marRight w:val="0"/>
                      <w:marTop w:val="0"/>
                      <w:marBottom w:val="0"/>
                      <w:divBdr>
                        <w:top w:val="none" w:sz="0" w:space="0" w:color="auto"/>
                        <w:left w:val="none" w:sz="0" w:space="0" w:color="auto"/>
                        <w:bottom w:val="none" w:sz="0" w:space="0" w:color="auto"/>
                        <w:right w:val="none" w:sz="0" w:space="0" w:color="auto"/>
                      </w:divBdr>
                    </w:div>
                    <w:div w:id="386610799">
                      <w:marLeft w:val="0"/>
                      <w:marRight w:val="0"/>
                      <w:marTop w:val="0"/>
                      <w:marBottom w:val="0"/>
                      <w:divBdr>
                        <w:top w:val="none" w:sz="0" w:space="0" w:color="auto"/>
                        <w:left w:val="none" w:sz="0" w:space="0" w:color="auto"/>
                        <w:bottom w:val="none" w:sz="0" w:space="0" w:color="auto"/>
                        <w:right w:val="none" w:sz="0" w:space="0" w:color="auto"/>
                      </w:divBdr>
                    </w:div>
                    <w:div w:id="397825406">
                      <w:marLeft w:val="0"/>
                      <w:marRight w:val="0"/>
                      <w:marTop w:val="0"/>
                      <w:marBottom w:val="0"/>
                      <w:divBdr>
                        <w:top w:val="none" w:sz="0" w:space="0" w:color="auto"/>
                        <w:left w:val="none" w:sz="0" w:space="0" w:color="auto"/>
                        <w:bottom w:val="none" w:sz="0" w:space="0" w:color="auto"/>
                        <w:right w:val="none" w:sz="0" w:space="0" w:color="auto"/>
                      </w:divBdr>
                    </w:div>
                    <w:div w:id="424040341">
                      <w:marLeft w:val="0"/>
                      <w:marRight w:val="0"/>
                      <w:marTop w:val="0"/>
                      <w:marBottom w:val="0"/>
                      <w:divBdr>
                        <w:top w:val="none" w:sz="0" w:space="0" w:color="auto"/>
                        <w:left w:val="none" w:sz="0" w:space="0" w:color="auto"/>
                        <w:bottom w:val="none" w:sz="0" w:space="0" w:color="auto"/>
                        <w:right w:val="none" w:sz="0" w:space="0" w:color="auto"/>
                      </w:divBdr>
                    </w:div>
                    <w:div w:id="448547196">
                      <w:marLeft w:val="0"/>
                      <w:marRight w:val="0"/>
                      <w:marTop w:val="0"/>
                      <w:marBottom w:val="0"/>
                      <w:divBdr>
                        <w:top w:val="none" w:sz="0" w:space="0" w:color="auto"/>
                        <w:left w:val="none" w:sz="0" w:space="0" w:color="auto"/>
                        <w:bottom w:val="none" w:sz="0" w:space="0" w:color="auto"/>
                        <w:right w:val="none" w:sz="0" w:space="0" w:color="auto"/>
                      </w:divBdr>
                    </w:div>
                    <w:div w:id="449395017">
                      <w:marLeft w:val="0"/>
                      <w:marRight w:val="0"/>
                      <w:marTop w:val="0"/>
                      <w:marBottom w:val="0"/>
                      <w:divBdr>
                        <w:top w:val="none" w:sz="0" w:space="0" w:color="auto"/>
                        <w:left w:val="none" w:sz="0" w:space="0" w:color="auto"/>
                        <w:bottom w:val="none" w:sz="0" w:space="0" w:color="auto"/>
                        <w:right w:val="none" w:sz="0" w:space="0" w:color="auto"/>
                      </w:divBdr>
                    </w:div>
                    <w:div w:id="526410179">
                      <w:marLeft w:val="0"/>
                      <w:marRight w:val="0"/>
                      <w:marTop w:val="0"/>
                      <w:marBottom w:val="0"/>
                      <w:divBdr>
                        <w:top w:val="none" w:sz="0" w:space="0" w:color="auto"/>
                        <w:left w:val="none" w:sz="0" w:space="0" w:color="auto"/>
                        <w:bottom w:val="none" w:sz="0" w:space="0" w:color="auto"/>
                        <w:right w:val="none" w:sz="0" w:space="0" w:color="auto"/>
                      </w:divBdr>
                    </w:div>
                    <w:div w:id="526911285">
                      <w:marLeft w:val="0"/>
                      <w:marRight w:val="0"/>
                      <w:marTop w:val="0"/>
                      <w:marBottom w:val="0"/>
                      <w:divBdr>
                        <w:top w:val="none" w:sz="0" w:space="0" w:color="auto"/>
                        <w:left w:val="none" w:sz="0" w:space="0" w:color="auto"/>
                        <w:bottom w:val="none" w:sz="0" w:space="0" w:color="auto"/>
                        <w:right w:val="none" w:sz="0" w:space="0" w:color="auto"/>
                      </w:divBdr>
                    </w:div>
                    <w:div w:id="562374120">
                      <w:marLeft w:val="0"/>
                      <w:marRight w:val="0"/>
                      <w:marTop w:val="0"/>
                      <w:marBottom w:val="0"/>
                      <w:divBdr>
                        <w:top w:val="none" w:sz="0" w:space="0" w:color="auto"/>
                        <w:left w:val="none" w:sz="0" w:space="0" w:color="auto"/>
                        <w:bottom w:val="none" w:sz="0" w:space="0" w:color="auto"/>
                        <w:right w:val="none" w:sz="0" w:space="0" w:color="auto"/>
                      </w:divBdr>
                    </w:div>
                    <w:div w:id="573858102">
                      <w:marLeft w:val="0"/>
                      <w:marRight w:val="0"/>
                      <w:marTop w:val="0"/>
                      <w:marBottom w:val="0"/>
                      <w:divBdr>
                        <w:top w:val="none" w:sz="0" w:space="0" w:color="auto"/>
                        <w:left w:val="none" w:sz="0" w:space="0" w:color="auto"/>
                        <w:bottom w:val="none" w:sz="0" w:space="0" w:color="auto"/>
                        <w:right w:val="none" w:sz="0" w:space="0" w:color="auto"/>
                      </w:divBdr>
                    </w:div>
                    <w:div w:id="597981591">
                      <w:marLeft w:val="0"/>
                      <w:marRight w:val="0"/>
                      <w:marTop w:val="0"/>
                      <w:marBottom w:val="0"/>
                      <w:divBdr>
                        <w:top w:val="none" w:sz="0" w:space="0" w:color="auto"/>
                        <w:left w:val="none" w:sz="0" w:space="0" w:color="auto"/>
                        <w:bottom w:val="none" w:sz="0" w:space="0" w:color="auto"/>
                        <w:right w:val="none" w:sz="0" w:space="0" w:color="auto"/>
                      </w:divBdr>
                    </w:div>
                    <w:div w:id="632055718">
                      <w:marLeft w:val="0"/>
                      <w:marRight w:val="0"/>
                      <w:marTop w:val="0"/>
                      <w:marBottom w:val="0"/>
                      <w:divBdr>
                        <w:top w:val="none" w:sz="0" w:space="0" w:color="auto"/>
                        <w:left w:val="none" w:sz="0" w:space="0" w:color="auto"/>
                        <w:bottom w:val="none" w:sz="0" w:space="0" w:color="auto"/>
                        <w:right w:val="none" w:sz="0" w:space="0" w:color="auto"/>
                      </w:divBdr>
                    </w:div>
                    <w:div w:id="716512422">
                      <w:marLeft w:val="0"/>
                      <w:marRight w:val="0"/>
                      <w:marTop w:val="0"/>
                      <w:marBottom w:val="0"/>
                      <w:divBdr>
                        <w:top w:val="none" w:sz="0" w:space="0" w:color="auto"/>
                        <w:left w:val="none" w:sz="0" w:space="0" w:color="auto"/>
                        <w:bottom w:val="none" w:sz="0" w:space="0" w:color="auto"/>
                        <w:right w:val="none" w:sz="0" w:space="0" w:color="auto"/>
                      </w:divBdr>
                    </w:div>
                    <w:div w:id="771127276">
                      <w:marLeft w:val="0"/>
                      <w:marRight w:val="0"/>
                      <w:marTop w:val="0"/>
                      <w:marBottom w:val="0"/>
                      <w:divBdr>
                        <w:top w:val="none" w:sz="0" w:space="0" w:color="auto"/>
                        <w:left w:val="none" w:sz="0" w:space="0" w:color="auto"/>
                        <w:bottom w:val="none" w:sz="0" w:space="0" w:color="auto"/>
                        <w:right w:val="none" w:sz="0" w:space="0" w:color="auto"/>
                      </w:divBdr>
                    </w:div>
                    <w:div w:id="815493210">
                      <w:marLeft w:val="0"/>
                      <w:marRight w:val="0"/>
                      <w:marTop w:val="0"/>
                      <w:marBottom w:val="0"/>
                      <w:divBdr>
                        <w:top w:val="none" w:sz="0" w:space="0" w:color="auto"/>
                        <w:left w:val="none" w:sz="0" w:space="0" w:color="auto"/>
                        <w:bottom w:val="none" w:sz="0" w:space="0" w:color="auto"/>
                        <w:right w:val="none" w:sz="0" w:space="0" w:color="auto"/>
                      </w:divBdr>
                    </w:div>
                    <w:div w:id="824708653">
                      <w:marLeft w:val="0"/>
                      <w:marRight w:val="0"/>
                      <w:marTop w:val="0"/>
                      <w:marBottom w:val="0"/>
                      <w:divBdr>
                        <w:top w:val="none" w:sz="0" w:space="0" w:color="auto"/>
                        <w:left w:val="none" w:sz="0" w:space="0" w:color="auto"/>
                        <w:bottom w:val="none" w:sz="0" w:space="0" w:color="auto"/>
                        <w:right w:val="none" w:sz="0" w:space="0" w:color="auto"/>
                      </w:divBdr>
                    </w:div>
                    <w:div w:id="880677984">
                      <w:marLeft w:val="0"/>
                      <w:marRight w:val="0"/>
                      <w:marTop w:val="0"/>
                      <w:marBottom w:val="0"/>
                      <w:divBdr>
                        <w:top w:val="none" w:sz="0" w:space="0" w:color="auto"/>
                        <w:left w:val="none" w:sz="0" w:space="0" w:color="auto"/>
                        <w:bottom w:val="none" w:sz="0" w:space="0" w:color="auto"/>
                        <w:right w:val="none" w:sz="0" w:space="0" w:color="auto"/>
                      </w:divBdr>
                    </w:div>
                    <w:div w:id="880899338">
                      <w:marLeft w:val="0"/>
                      <w:marRight w:val="0"/>
                      <w:marTop w:val="0"/>
                      <w:marBottom w:val="0"/>
                      <w:divBdr>
                        <w:top w:val="none" w:sz="0" w:space="0" w:color="auto"/>
                        <w:left w:val="none" w:sz="0" w:space="0" w:color="auto"/>
                        <w:bottom w:val="none" w:sz="0" w:space="0" w:color="auto"/>
                        <w:right w:val="none" w:sz="0" w:space="0" w:color="auto"/>
                      </w:divBdr>
                    </w:div>
                    <w:div w:id="913860938">
                      <w:marLeft w:val="0"/>
                      <w:marRight w:val="0"/>
                      <w:marTop w:val="0"/>
                      <w:marBottom w:val="0"/>
                      <w:divBdr>
                        <w:top w:val="none" w:sz="0" w:space="0" w:color="auto"/>
                        <w:left w:val="none" w:sz="0" w:space="0" w:color="auto"/>
                        <w:bottom w:val="none" w:sz="0" w:space="0" w:color="auto"/>
                        <w:right w:val="none" w:sz="0" w:space="0" w:color="auto"/>
                      </w:divBdr>
                    </w:div>
                    <w:div w:id="970209946">
                      <w:marLeft w:val="0"/>
                      <w:marRight w:val="0"/>
                      <w:marTop w:val="0"/>
                      <w:marBottom w:val="0"/>
                      <w:divBdr>
                        <w:top w:val="none" w:sz="0" w:space="0" w:color="auto"/>
                        <w:left w:val="none" w:sz="0" w:space="0" w:color="auto"/>
                        <w:bottom w:val="none" w:sz="0" w:space="0" w:color="auto"/>
                        <w:right w:val="none" w:sz="0" w:space="0" w:color="auto"/>
                      </w:divBdr>
                    </w:div>
                    <w:div w:id="972322775">
                      <w:marLeft w:val="0"/>
                      <w:marRight w:val="0"/>
                      <w:marTop w:val="0"/>
                      <w:marBottom w:val="0"/>
                      <w:divBdr>
                        <w:top w:val="none" w:sz="0" w:space="0" w:color="auto"/>
                        <w:left w:val="none" w:sz="0" w:space="0" w:color="auto"/>
                        <w:bottom w:val="none" w:sz="0" w:space="0" w:color="auto"/>
                        <w:right w:val="none" w:sz="0" w:space="0" w:color="auto"/>
                      </w:divBdr>
                    </w:div>
                    <w:div w:id="987854949">
                      <w:marLeft w:val="0"/>
                      <w:marRight w:val="0"/>
                      <w:marTop w:val="0"/>
                      <w:marBottom w:val="0"/>
                      <w:divBdr>
                        <w:top w:val="none" w:sz="0" w:space="0" w:color="auto"/>
                        <w:left w:val="none" w:sz="0" w:space="0" w:color="auto"/>
                        <w:bottom w:val="none" w:sz="0" w:space="0" w:color="auto"/>
                        <w:right w:val="none" w:sz="0" w:space="0" w:color="auto"/>
                      </w:divBdr>
                    </w:div>
                    <w:div w:id="994335812">
                      <w:marLeft w:val="0"/>
                      <w:marRight w:val="0"/>
                      <w:marTop w:val="0"/>
                      <w:marBottom w:val="0"/>
                      <w:divBdr>
                        <w:top w:val="none" w:sz="0" w:space="0" w:color="auto"/>
                        <w:left w:val="none" w:sz="0" w:space="0" w:color="auto"/>
                        <w:bottom w:val="none" w:sz="0" w:space="0" w:color="auto"/>
                        <w:right w:val="none" w:sz="0" w:space="0" w:color="auto"/>
                      </w:divBdr>
                    </w:div>
                    <w:div w:id="1190879059">
                      <w:marLeft w:val="0"/>
                      <w:marRight w:val="0"/>
                      <w:marTop w:val="0"/>
                      <w:marBottom w:val="0"/>
                      <w:divBdr>
                        <w:top w:val="none" w:sz="0" w:space="0" w:color="auto"/>
                        <w:left w:val="none" w:sz="0" w:space="0" w:color="auto"/>
                        <w:bottom w:val="none" w:sz="0" w:space="0" w:color="auto"/>
                        <w:right w:val="none" w:sz="0" w:space="0" w:color="auto"/>
                      </w:divBdr>
                    </w:div>
                    <w:div w:id="1224291914">
                      <w:marLeft w:val="0"/>
                      <w:marRight w:val="0"/>
                      <w:marTop w:val="0"/>
                      <w:marBottom w:val="0"/>
                      <w:divBdr>
                        <w:top w:val="none" w:sz="0" w:space="0" w:color="auto"/>
                        <w:left w:val="none" w:sz="0" w:space="0" w:color="auto"/>
                        <w:bottom w:val="none" w:sz="0" w:space="0" w:color="auto"/>
                        <w:right w:val="none" w:sz="0" w:space="0" w:color="auto"/>
                      </w:divBdr>
                    </w:div>
                    <w:div w:id="1235818105">
                      <w:marLeft w:val="0"/>
                      <w:marRight w:val="0"/>
                      <w:marTop w:val="0"/>
                      <w:marBottom w:val="0"/>
                      <w:divBdr>
                        <w:top w:val="none" w:sz="0" w:space="0" w:color="auto"/>
                        <w:left w:val="none" w:sz="0" w:space="0" w:color="auto"/>
                        <w:bottom w:val="none" w:sz="0" w:space="0" w:color="auto"/>
                        <w:right w:val="none" w:sz="0" w:space="0" w:color="auto"/>
                      </w:divBdr>
                    </w:div>
                    <w:div w:id="1262640277">
                      <w:marLeft w:val="0"/>
                      <w:marRight w:val="0"/>
                      <w:marTop w:val="0"/>
                      <w:marBottom w:val="0"/>
                      <w:divBdr>
                        <w:top w:val="none" w:sz="0" w:space="0" w:color="auto"/>
                        <w:left w:val="none" w:sz="0" w:space="0" w:color="auto"/>
                        <w:bottom w:val="none" w:sz="0" w:space="0" w:color="auto"/>
                        <w:right w:val="none" w:sz="0" w:space="0" w:color="auto"/>
                      </w:divBdr>
                    </w:div>
                    <w:div w:id="1297685979">
                      <w:marLeft w:val="0"/>
                      <w:marRight w:val="0"/>
                      <w:marTop w:val="0"/>
                      <w:marBottom w:val="0"/>
                      <w:divBdr>
                        <w:top w:val="none" w:sz="0" w:space="0" w:color="auto"/>
                        <w:left w:val="none" w:sz="0" w:space="0" w:color="auto"/>
                        <w:bottom w:val="none" w:sz="0" w:space="0" w:color="auto"/>
                        <w:right w:val="none" w:sz="0" w:space="0" w:color="auto"/>
                      </w:divBdr>
                    </w:div>
                    <w:div w:id="1335063542">
                      <w:marLeft w:val="0"/>
                      <w:marRight w:val="0"/>
                      <w:marTop w:val="0"/>
                      <w:marBottom w:val="0"/>
                      <w:divBdr>
                        <w:top w:val="none" w:sz="0" w:space="0" w:color="auto"/>
                        <w:left w:val="none" w:sz="0" w:space="0" w:color="auto"/>
                        <w:bottom w:val="none" w:sz="0" w:space="0" w:color="auto"/>
                        <w:right w:val="none" w:sz="0" w:space="0" w:color="auto"/>
                      </w:divBdr>
                    </w:div>
                    <w:div w:id="1405184346">
                      <w:marLeft w:val="0"/>
                      <w:marRight w:val="0"/>
                      <w:marTop w:val="0"/>
                      <w:marBottom w:val="0"/>
                      <w:divBdr>
                        <w:top w:val="none" w:sz="0" w:space="0" w:color="auto"/>
                        <w:left w:val="none" w:sz="0" w:space="0" w:color="auto"/>
                        <w:bottom w:val="none" w:sz="0" w:space="0" w:color="auto"/>
                        <w:right w:val="none" w:sz="0" w:space="0" w:color="auto"/>
                      </w:divBdr>
                    </w:div>
                    <w:div w:id="1413308473">
                      <w:marLeft w:val="0"/>
                      <w:marRight w:val="0"/>
                      <w:marTop w:val="0"/>
                      <w:marBottom w:val="0"/>
                      <w:divBdr>
                        <w:top w:val="none" w:sz="0" w:space="0" w:color="auto"/>
                        <w:left w:val="none" w:sz="0" w:space="0" w:color="auto"/>
                        <w:bottom w:val="none" w:sz="0" w:space="0" w:color="auto"/>
                        <w:right w:val="none" w:sz="0" w:space="0" w:color="auto"/>
                      </w:divBdr>
                    </w:div>
                    <w:div w:id="1429039926">
                      <w:marLeft w:val="0"/>
                      <w:marRight w:val="0"/>
                      <w:marTop w:val="0"/>
                      <w:marBottom w:val="0"/>
                      <w:divBdr>
                        <w:top w:val="none" w:sz="0" w:space="0" w:color="auto"/>
                        <w:left w:val="none" w:sz="0" w:space="0" w:color="auto"/>
                        <w:bottom w:val="none" w:sz="0" w:space="0" w:color="auto"/>
                        <w:right w:val="none" w:sz="0" w:space="0" w:color="auto"/>
                      </w:divBdr>
                    </w:div>
                    <w:div w:id="1522747234">
                      <w:marLeft w:val="0"/>
                      <w:marRight w:val="0"/>
                      <w:marTop w:val="0"/>
                      <w:marBottom w:val="0"/>
                      <w:divBdr>
                        <w:top w:val="none" w:sz="0" w:space="0" w:color="auto"/>
                        <w:left w:val="none" w:sz="0" w:space="0" w:color="auto"/>
                        <w:bottom w:val="none" w:sz="0" w:space="0" w:color="auto"/>
                        <w:right w:val="none" w:sz="0" w:space="0" w:color="auto"/>
                      </w:divBdr>
                    </w:div>
                    <w:div w:id="1609048261">
                      <w:marLeft w:val="0"/>
                      <w:marRight w:val="0"/>
                      <w:marTop w:val="0"/>
                      <w:marBottom w:val="0"/>
                      <w:divBdr>
                        <w:top w:val="none" w:sz="0" w:space="0" w:color="auto"/>
                        <w:left w:val="none" w:sz="0" w:space="0" w:color="auto"/>
                        <w:bottom w:val="none" w:sz="0" w:space="0" w:color="auto"/>
                        <w:right w:val="none" w:sz="0" w:space="0" w:color="auto"/>
                      </w:divBdr>
                    </w:div>
                    <w:div w:id="1615018602">
                      <w:marLeft w:val="0"/>
                      <w:marRight w:val="0"/>
                      <w:marTop w:val="0"/>
                      <w:marBottom w:val="0"/>
                      <w:divBdr>
                        <w:top w:val="none" w:sz="0" w:space="0" w:color="auto"/>
                        <w:left w:val="none" w:sz="0" w:space="0" w:color="auto"/>
                        <w:bottom w:val="none" w:sz="0" w:space="0" w:color="auto"/>
                        <w:right w:val="none" w:sz="0" w:space="0" w:color="auto"/>
                      </w:divBdr>
                    </w:div>
                    <w:div w:id="1631210124">
                      <w:marLeft w:val="0"/>
                      <w:marRight w:val="0"/>
                      <w:marTop w:val="0"/>
                      <w:marBottom w:val="0"/>
                      <w:divBdr>
                        <w:top w:val="none" w:sz="0" w:space="0" w:color="auto"/>
                        <w:left w:val="none" w:sz="0" w:space="0" w:color="auto"/>
                        <w:bottom w:val="none" w:sz="0" w:space="0" w:color="auto"/>
                        <w:right w:val="none" w:sz="0" w:space="0" w:color="auto"/>
                      </w:divBdr>
                    </w:div>
                    <w:div w:id="1652633458">
                      <w:marLeft w:val="0"/>
                      <w:marRight w:val="0"/>
                      <w:marTop w:val="0"/>
                      <w:marBottom w:val="0"/>
                      <w:divBdr>
                        <w:top w:val="none" w:sz="0" w:space="0" w:color="auto"/>
                        <w:left w:val="none" w:sz="0" w:space="0" w:color="auto"/>
                        <w:bottom w:val="none" w:sz="0" w:space="0" w:color="auto"/>
                        <w:right w:val="none" w:sz="0" w:space="0" w:color="auto"/>
                      </w:divBdr>
                    </w:div>
                    <w:div w:id="1741100641">
                      <w:marLeft w:val="0"/>
                      <w:marRight w:val="0"/>
                      <w:marTop w:val="0"/>
                      <w:marBottom w:val="0"/>
                      <w:divBdr>
                        <w:top w:val="none" w:sz="0" w:space="0" w:color="auto"/>
                        <w:left w:val="none" w:sz="0" w:space="0" w:color="auto"/>
                        <w:bottom w:val="none" w:sz="0" w:space="0" w:color="auto"/>
                        <w:right w:val="none" w:sz="0" w:space="0" w:color="auto"/>
                      </w:divBdr>
                    </w:div>
                    <w:div w:id="1786077362">
                      <w:marLeft w:val="0"/>
                      <w:marRight w:val="0"/>
                      <w:marTop w:val="0"/>
                      <w:marBottom w:val="0"/>
                      <w:divBdr>
                        <w:top w:val="none" w:sz="0" w:space="0" w:color="auto"/>
                        <w:left w:val="none" w:sz="0" w:space="0" w:color="auto"/>
                        <w:bottom w:val="none" w:sz="0" w:space="0" w:color="auto"/>
                        <w:right w:val="none" w:sz="0" w:space="0" w:color="auto"/>
                      </w:divBdr>
                    </w:div>
                    <w:div w:id="1796094514">
                      <w:marLeft w:val="0"/>
                      <w:marRight w:val="0"/>
                      <w:marTop w:val="0"/>
                      <w:marBottom w:val="0"/>
                      <w:divBdr>
                        <w:top w:val="none" w:sz="0" w:space="0" w:color="auto"/>
                        <w:left w:val="none" w:sz="0" w:space="0" w:color="auto"/>
                        <w:bottom w:val="none" w:sz="0" w:space="0" w:color="auto"/>
                        <w:right w:val="none" w:sz="0" w:space="0" w:color="auto"/>
                      </w:divBdr>
                    </w:div>
                    <w:div w:id="1827547460">
                      <w:marLeft w:val="0"/>
                      <w:marRight w:val="0"/>
                      <w:marTop w:val="0"/>
                      <w:marBottom w:val="0"/>
                      <w:divBdr>
                        <w:top w:val="none" w:sz="0" w:space="0" w:color="auto"/>
                        <w:left w:val="none" w:sz="0" w:space="0" w:color="auto"/>
                        <w:bottom w:val="none" w:sz="0" w:space="0" w:color="auto"/>
                        <w:right w:val="none" w:sz="0" w:space="0" w:color="auto"/>
                      </w:divBdr>
                    </w:div>
                    <w:div w:id="1912613344">
                      <w:marLeft w:val="0"/>
                      <w:marRight w:val="0"/>
                      <w:marTop w:val="0"/>
                      <w:marBottom w:val="0"/>
                      <w:divBdr>
                        <w:top w:val="none" w:sz="0" w:space="0" w:color="auto"/>
                        <w:left w:val="none" w:sz="0" w:space="0" w:color="auto"/>
                        <w:bottom w:val="none" w:sz="0" w:space="0" w:color="auto"/>
                        <w:right w:val="none" w:sz="0" w:space="0" w:color="auto"/>
                      </w:divBdr>
                    </w:div>
                    <w:div w:id="1955211206">
                      <w:marLeft w:val="0"/>
                      <w:marRight w:val="0"/>
                      <w:marTop w:val="0"/>
                      <w:marBottom w:val="0"/>
                      <w:divBdr>
                        <w:top w:val="none" w:sz="0" w:space="0" w:color="auto"/>
                        <w:left w:val="none" w:sz="0" w:space="0" w:color="auto"/>
                        <w:bottom w:val="none" w:sz="0" w:space="0" w:color="auto"/>
                        <w:right w:val="none" w:sz="0" w:space="0" w:color="auto"/>
                      </w:divBdr>
                    </w:div>
                    <w:div w:id="2018651332">
                      <w:marLeft w:val="0"/>
                      <w:marRight w:val="0"/>
                      <w:marTop w:val="0"/>
                      <w:marBottom w:val="0"/>
                      <w:divBdr>
                        <w:top w:val="none" w:sz="0" w:space="0" w:color="auto"/>
                        <w:left w:val="none" w:sz="0" w:space="0" w:color="auto"/>
                        <w:bottom w:val="none" w:sz="0" w:space="0" w:color="auto"/>
                        <w:right w:val="none" w:sz="0" w:space="0" w:color="auto"/>
                      </w:divBdr>
                    </w:div>
                    <w:div w:id="2072187862">
                      <w:marLeft w:val="0"/>
                      <w:marRight w:val="0"/>
                      <w:marTop w:val="0"/>
                      <w:marBottom w:val="0"/>
                      <w:divBdr>
                        <w:top w:val="none" w:sz="0" w:space="0" w:color="auto"/>
                        <w:left w:val="none" w:sz="0" w:space="0" w:color="auto"/>
                        <w:bottom w:val="none" w:sz="0" w:space="0" w:color="auto"/>
                        <w:right w:val="none" w:sz="0" w:space="0" w:color="auto"/>
                      </w:divBdr>
                    </w:div>
                    <w:div w:id="2090885880">
                      <w:marLeft w:val="0"/>
                      <w:marRight w:val="0"/>
                      <w:marTop w:val="0"/>
                      <w:marBottom w:val="0"/>
                      <w:divBdr>
                        <w:top w:val="none" w:sz="0" w:space="0" w:color="auto"/>
                        <w:left w:val="none" w:sz="0" w:space="0" w:color="auto"/>
                        <w:bottom w:val="none" w:sz="0" w:space="0" w:color="auto"/>
                        <w:right w:val="none" w:sz="0" w:space="0" w:color="auto"/>
                      </w:divBdr>
                    </w:div>
                    <w:div w:id="2134596708">
                      <w:marLeft w:val="0"/>
                      <w:marRight w:val="0"/>
                      <w:marTop w:val="0"/>
                      <w:marBottom w:val="0"/>
                      <w:divBdr>
                        <w:top w:val="none" w:sz="0" w:space="0" w:color="auto"/>
                        <w:left w:val="none" w:sz="0" w:space="0" w:color="auto"/>
                        <w:bottom w:val="none" w:sz="0" w:space="0" w:color="auto"/>
                        <w:right w:val="none" w:sz="0" w:space="0" w:color="auto"/>
                      </w:divBdr>
                    </w:div>
                  </w:divsChild>
                </w:div>
                <w:div w:id="1766150819">
                  <w:marLeft w:val="0"/>
                  <w:marRight w:val="0"/>
                  <w:marTop w:val="0"/>
                  <w:marBottom w:val="0"/>
                  <w:divBdr>
                    <w:top w:val="none" w:sz="0" w:space="0" w:color="auto"/>
                    <w:left w:val="none" w:sz="0" w:space="0" w:color="auto"/>
                    <w:bottom w:val="none" w:sz="0" w:space="0" w:color="auto"/>
                    <w:right w:val="none" w:sz="0" w:space="0" w:color="auto"/>
                  </w:divBdr>
                  <w:divsChild>
                    <w:div w:id="1094591149">
                      <w:marLeft w:val="0"/>
                      <w:marRight w:val="0"/>
                      <w:marTop w:val="0"/>
                      <w:marBottom w:val="0"/>
                      <w:divBdr>
                        <w:top w:val="none" w:sz="0" w:space="0" w:color="auto"/>
                        <w:left w:val="none" w:sz="0" w:space="0" w:color="auto"/>
                        <w:bottom w:val="none" w:sz="0" w:space="0" w:color="auto"/>
                        <w:right w:val="none" w:sz="0" w:space="0" w:color="auto"/>
                      </w:divBdr>
                    </w:div>
                  </w:divsChild>
                </w:div>
                <w:div w:id="1801998672">
                  <w:marLeft w:val="0"/>
                  <w:marRight w:val="0"/>
                  <w:marTop w:val="0"/>
                  <w:marBottom w:val="0"/>
                  <w:divBdr>
                    <w:top w:val="none" w:sz="0" w:space="0" w:color="auto"/>
                    <w:left w:val="none" w:sz="0" w:space="0" w:color="auto"/>
                    <w:bottom w:val="none" w:sz="0" w:space="0" w:color="auto"/>
                    <w:right w:val="none" w:sz="0" w:space="0" w:color="auto"/>
                  </w:divBdr>
                  <w:divsChild>
                    <w:div w:id="2034067800">
                      <w:marLeft w:val="0"/>
                      <w:marRight w:val="0"/>
                      <w:marTop w:val="0"/>
                      <w:marBottom w:val="0"/>
                      <w:divBdr>
                        <w:top w:val="none" w:sz="0" w:space="0" w:color="auto"/>
                        <w:left w:val="none" w:sz="0" w:space="0" w:color="auto"/>
                        <w:bottom w:val="none" w:sz="0" w:space="0" w:color="auto"/>
                        <w:right w:val="none" w:sz="0" w:space="0" w:color="auto"/>
                      </w:divBdr>
                    </w:div>
                  </w:divsChild>
                </w:div>
                <w:div w:id="1803571063">
                  <w:marLeft w:val="0"/>
                  <w:marRight w:val="0"/>
                  <w:marTop w:val="0"/>
                  <w:marBottom w:val="0"/>
                  <w:divBdr>
                    <w:top w:val="none" w:sz="0" w:space="0" w:color="auto"/>
                    <w:left w:val="none" w:sz="0" w:space="0" w:color="auto"/>
                    <w:bottom w:val="none" w:sz="0" w:space="0" w:color="auto"/>
                    <w:right w:val="none" w:sz="0" w:space="0" w:color="auto"/>
                  </w:divBdr>
                  <w:divsChild>
                    <w:div w:id="485629787">
                      <w:marLeft w:val="0"/>
                      <w:marRight w:val="0"/>
                      <w:marTop w:val="0"/>
                      <w:marBottom w:val="0"/>
                      <w:divBdr>
                        <w:top w:val="none" w:sz="0" w:space="0" w:color="auto"/>
                        <w:left w:val="none" w:sz="0" w:space="0" w:color="auto"/>
                        <w:bottom w:val="none" w:sz="0" w:space="0" w:color="auto"/>
                        <w:right w:val="none" w:sz="0" w:space="0" w:color="auto"/>
                      </w:divBdr>
                    </w:div>
                  </w:divsChild>
                </w:div>
                <w:div w:id="1839035504">
                  <w:marLeft w:val="0"/>
                  <w:marRight w:val="0"/>
                  <w:marTop w:val="0"/>
                  <w:marBottom w:val="0"/>
                  <w:divBdr>
                    <w:top w:val="none" w:sz="0" w:space="0" w:color="auto"/>
                    <w:left w:val="none" w:sz="0" w:space="0" w:color="auto"/>
                    <w:bottom w:val="none" w:sz="0" w:space="0" w:color="auto"/>
                    <w:right w:val="none" w:sz="0" w:space="0" w:color="auto"/>
                  </w:divBdr>
                  <w:divsChild>
                    <w:div w:id="1085493847">
                      <w:marLeft w:val="0"/>
                      <w:marRight w:val="0"/>
                      <w:marTop w:val="0"/>
                      <w:marBottom w:val="0"/>
                      <w:divBdr>
                        <w:top w:val="none" w:sz="0" w:space="0" w:color="auto"/>
                        <w:left w:val="none" w:sz="0" w:space="0" w:color="auto"/>
                        <w:bottom w:val="none" w:sz="0" w:space="0" w:color="auto"/>
                        <w:right w:val="none" w:sz="0" w:space="0" w:color="auto"/>
                      </w:divBdr>
                    </w:div>
                  </w:divsChild>
                </w:div>
                <w:div w:id="1853294562">
                  <w:marLeft w:val="0"/>
                  <w:marRight w:val="0"/>
                  <w:marTop w:val="0"/>
                  <w:marBottom w:val="0"/>
                  <w:divBdr>
                    <w:top w:val="none" w:sz="0" w:space="0" w:color="auto"/>
                    <w:left w:val="none" w:sz="0" w:space="0" w:color="auto"/>
                    <w:bottom w:val="none" w:sz="0" w:space="0" w:color="auto"/>
                    <w:right w:val="none" w:sz="0" w:space="0" w:color="auto"/>
                  </w:divBdr>
                  <w:divsChild>
                    <w:div w:id="1238200287">
                      <w:marLeft w:val="0"/>
                      <w:marRight w:val="0"/>
                      <w:marTop w:val="0"/>
                      <w:marBottom w:val="0"/>
                      <w:divBdr>
                        <w:top w:val="none" w:sz="0" w:space="0" w:color="auto"/>
                        <w:left w:val="none" w:sz="0" w:space="0" w:color="auto"/>
                        <w:bottom w:val="none" w:sz="0" w:space="0" w:color="auto"/>
                        <w:right w:val="none" w:sz="0" w:space="0" w:color="auto"/>
                      </w:divBdr>
                    </w:div>
                  </w:divsChild>
                </w:div>
                <w:div w:id="1857576433">
                  <w:marLeft w:val="0"/>
                  <w:marRight w:val="0"/>
                  <w:marTop w:val="0"/>
                  <w:marBottom w:val="0"/>
                  <w:divBdr>
                    <w:top w:val="none" w:sz="0" w:space="0" w:color="auto"/>
                    <w:left w:val="none" w:sz="0" w:space="0" w:color="auto"/>
                    <w:bottom w:val="none" w:sz="0" w:space="0" w:color="auto"/>
                    <w:right w:val="none" w:sz="0" w:space="0" w:color="auto"/>
                  </w:divBdr>
                  <w:divsChild>
                    <w:div w:id="2106219392">
                      <w:marLeft w:val="0"/>
                      <w:marRight w:val="0"/>
                      <w:marTop w:val="0"/>
                      <w:marBottom w:val="0"/>
                      <w:divBdr>
                        <w:top w:val="none" w:sz="0" w:space="0" w:color="auto"/>
                        <w:left w:val="none" w:sz="0" w:space="0" w:color="auto"/>
                        <w:bottom w:val="none" w:sz="0" w:space="0" w:color="auto"/>
                        <w:right w:val="none" w:sz="0" w:space="0" w:color="auto"/>
                      </w:divBdr>
                    </w:div>
                  </w:divsChild>
                </w:div>
                <w:div w:id="1869639901">
                  <w:marLeft w:val="0"/>
                  <w:marRight w:val="0"/>
                  <w:marTop w:val="0"/>
                  <w:marBottom w:val="0"/>
                  <w:divBdr>
                    <w:top w:val="none" w:sz="0" w:space="0" w:color="auto"/>
                    <w:left w:val="none" w:sz="0" w:space="0" w:color="auto"/>
                    <w:bottom w:val="none" w:sz="0" w:space="0" w:color="auto"/>
                    <w:right w:val="none" w:sz="0" w:space="0" w:color="auto"/>
                  </w:divBdr>
                  <w:divsChild>
                    <w:div w:id="1720520424">
                      <w:marLeft w:val="0"/>
                      <w:marRight w:val="0"/>
                      <w:marTop w:val="0"/>
                      <w:marBottom w:val="0"/>
                      <w:divBdr>
                        <w:top w:val="none" w:sz="0" w:space="0" w:color="auto"/>
                        <w:left w:val="none" w:sz="0" w:space="0" w:color="auto"/>
                        <w:bottom w:val="none" w:sz="0" w:space="0" w:color="auto"/>
                        <w:right w:val="none" w:sz="0" w:space="0" w:color="auto"/>
                      </w:divBdr>
                    </w:div>
                  </w:divsChild>
                </w:div>
                <w:div w:id="1882159931">
                  <w:marLeft w:val="0"/>
                  <w:marRight w:val="0"/>
                  <w:marTop w:val="0"/>
                  <w:marBottom w:val="0"/>
                  <w:divBdr>
                    <w:top w:val="none" w:sz="0" w:space="0" w:color="auto"/>
                    <w:left w:val="none" w:sz="0" w:space="0" w:color="auto"/>
                    <w:bottom w:val="none" w:sz="0" w:space="0" w:color="auto"/>
                    <w:right w:val="none" w:sz="0" w:space="0" w:color="auto"/>
                  </w:divBdr>
                  <w:divsChild>
                    <w:div w:id="290868392">
                      <w:marLeft w:val="0"/>
                      <w:marRight w:val="0"/>
                      <w:marTop w:val="0"/>
                      <w:marBottom w:val="0"/>
                      <w:divBdr>
                        <w:top w:val="none" w:sz="0" w:space="0" w:color="auto"/>
                        <w:left w:val="none" w:sz="0" w:space="0" w:color="auto"/>
                        <w:bottom w:val="none" w:sz="0" w:space="0" w:color="auto"/>
                        <w:right w:val="none" w:sz="0" w:space="0" w:color="auto"/>
                      </w:divBdr>
                    </w:div>
                  </w:divsChild>
                </w:div>
                <w:div w:id="1883597063">
                  <w:marLeft w:val="0"/>
                  <w:marRight w:val="0"/>
                  <w:marTop w:val="0"/>
                  <w:marBottom w:val="0"/>
                  <w:divBdr>
                    <w:top w:val="none" w:sz="0" w:space="0" w:color="auto"/>
                    <w:left w:val="none" w:sz="0" w:space="0" w:color="auto"/>
                    <w:bottom w:val="none" w:sz="0" w:space="0" w:color="auto"/>
                    <w:right w:val="none" w:sz="0" w:space="0" w:color="auto"/>
                  </w:divBdr>
                  <w:divsChild>
                    <w:div w:id="432212358">
                      <w:marLeft w:val="0"/>
                      <w:marRight w:val="0"/>
                      <w:marTop w:val="0"/>
                      <w:marBottom w:val="0"/>
                      <w:divBdr>
                        <w:top w:val="none" w:sz="0" w:space="0" w:color="auto"/>
                        <w:left w:val="none" w:sz="0" w:space="0" w:color="auto"/>
                        <w:bottom w:val="none" w:sz="0" w:space="0" w:color="auto"/>
                        <w:right w:val="none" w:sz="0" w:space="0" w:color="auto"/>
                      </w:divBdr>
                    </w:div>
                  </w:divsChild>
                </w:div>
                <w:div w:id="1887135735">
                  <w:marLeft w:val="0"/>
                  <w:marRight w:val="0"/>
                  <w:marTop w:val="0"/>
                  <w:marBottom w:val="0"/>
                  <w:divBdr>
                    <w:top w:val="none" w:sz="0" w:space="0" w:color="auto"/>
                    <w:left w:val="none" w:sz="0" w:space="0" w:color="auto"/>
                    <w:bottom w:val="none" w:sz="0" w:space="0" w:color="auto"/>
                    <w:right w:val="none" w:sz="0" w:space="0" w:color="auto"/>
                  </w:divBdr>
                  <w:divsChild>
                    <w:div w:id="845247182">
                      <w:marLeft w:val="0"/>
                      <w:marRight w:val="0"/>
                      <w:marTop w:val="0"/>
                      <w:marBottom w:val="0"/>
                      <w:divBdr>
                        <w:top w:val="none" w:sz="0" w:space="0" w:color="auto"/>
                        <w:left w:val="none" w:sz="0" w:space="0" w:color="auto"/>
                        <w:bottom w:val="none" w:sz="0" w:space="0" w:color="auto"/>
                        <w:right w:val="none" w:sz="0" w:space="0" w:color="auto"/>
                      </w:divBdr>
                    </w:div>
                    <w:div w:id="1759133580">
                      <w:marLeft w:val="0"/>
                      <w:marRight w:val="0"/>
                      <w:marTop w:val="0"/>
                      <w:marBottom w:val="0"/>
                      <w:divBdr>
                        <w:top w:val="none" w:sz="0" w:space="0" w:color="auto"/>
                        <w:left w:val="none" w:sz="0" w:space="0" w:color="auto"/>
                        <w:bottom w:val="none" w:sz="0" w:space="0" w:color="auto"/>
                        <w:right w:val="none" w:sz="0" w:space="0" w:color="auto"/>
                      </w:divBdr>
                    </w:div>
                  </w:divsChild>
                </w:div>
                <w:div w:id="1893538608">
                  <w:marLeft w:val="0"/>
                  <w:marRight w:val="0"/>
                  <w:marTop w:val="0"/>
                  <w:marBottom w:val="0"/>
                  <w:divBdr>
                    <w:top w:val="none" w:sz="0" w:space="0" w:color="auto"/>
                    <w:left w:val="none" w:sz="0" w:space="0" w:color="auto"/>
                    <w:bottom w:val="none" w:sz="0" w:space="0" w:color="auto"/>
                    <w:right w:val="none" w:sz="0" w:space="0" w:color="auto"/>
                  </w:divBdr>
                  <w:divsChild>
                    <w:div w:id="71240583">
                      <w:marLeft w:val="0"/>
                      <w:marRight w:val="0"/>
                      <w:marTop w:val="0"/>
                      <w:marBottom w:val="0"/>
                      <w:divBdr>
                        <w:top w:val="none" w:sz="0" w:space="0" w:color="auto"/>
                        <w:left w:val="none" w:sz="0" w:space="0" w:color="auto"/>
                        <w:bottom w:val="none" w:sz="0" w:space="0" w:color="auto"/>
                        <w:right w:val="none" w:sz="0" w:space="0" w:color="auto"/>
                      </w:divBdr>
                    </w:div>
                    <w:div w:id="318582028">
                      <w:marLeft w:val="0"/>
                      <w:marRight w:val="0"/>
                      <w:marTop w:val="0"/>
                      <w:marBottom w:val="0"/>
                      <w:divBdr>
                        <w:top w:val="none" w:sz="0" w:space="0" w:color="auto"/>
                        <w:left w:val="none" w:sz="0" w:space="0" w:color="auto"/>
                        <w:bottom w:val="none" w:sz="0" w:space="0" w:color="auto"/>
                        <w:right w:val="none" w:sz="0" w:space="0" w:color="auto"/>
                      </w:divBdr>
                    </w:div>
                    <w:div w:id="601500914">
                      <w:marLeft w:val="0"/>
                      <w:marRight w:val="0"/>
                      <w:marTop w:val="0"/>
                      <w:marBottom w:val="0"/>
                      <w:divBdr>
                        <w:top w:val="none" w:sz="0" w:space="0" w:color="auto"/>
                        <w:left w:val="none" w:sz="0" w:space="0" w:color="auto"/>
                        <w:bottom w:val="none" w:sz="0" w:space="0" w:color="auto"/>
                        <w:right w:val="none" w:sz="0" w:space="0" w:color="auto"/>
                      </w:divBdr>
                    </w:div>
                    <w:div w:id="1162428390">
                      <w:marLeft w:val="0"/>
                      <w:marRight w:val="0"/>
                      <w:marTop w:val="0"/>
                      <w:marBottom w:val="0"/>
                      <w:divBdr>
                        <w:top w:val="none" w:sz="0" w:space="0" w:color="auto"/>
                        <w:left w:val="none" w:sz="0" w:space="0" w:color="auto"/>
                        <w:bottom w:val="none" w:sz="0" w:space="0" w:color="auto"/>
                        <w:right w:val="none" w:sz="0" w:space="0" w:color="auto"/>
                      </w:divBdr>
                    </w:div>
                    <w:div w:id="1215041407">
                      <w:marLeft w:val="0"/>
                      <w:marRight w:val="0"/>
                      <w:marTop w:val="0"/>
                      <w:marBottom w:val="0"/>
                      <w:divBdr>
                        <w:top w:val="none" w:sz="0" w:space="0" w:color="auto"/>
                        <w:left w:val="none" w:sz="0" w:space="0" w:color="auto"/>
                        <w:bottom w:val="none" w:sz="0" w:space="0" w:color="auto"/>
                        <w:right w:val="none" w:sz="0" w:space="0" w:color="auto"/>
                      </w:divBdr>
                    </w:div>
                    <w:div w:id="1600480163">
                      <w:marLeft w:val="0"/>
                      <w:marRight w:val="0"/>
                      <w:marTop w:val="0"/>
                      <w:marBottom w:val="0"/>
                      <w:divBdr>
                        <w:top w:val="none" w:sz="0" w:space="0" w:color="auto"/>
                        <w:left w:val="none" w:sz="0" w:space="0" w:color="auto"/>
                        <w:bottom w:val="none" w:sz="0" w:space="0" w:color="auto"/>
                        <w:right w:val="none" w:sz="0" w:space="0" w:color="auto"/>
                      </w:divBdr>
                    </w:div>
                    <w:div w:id="1707674375">
                      <w:marLeft w:val="0"/>
                      <w:marRight w:val="0"/>
                      <w:marTop w:val="0"/>
                      <w:marBottom w:val="0"/>
                      <w:divBdr>
                        <w:top w:val="none" w:sz="0" w:space="0" w:color="auto"/>
                        <w:left w:val="none" w:sz="0" w:space="0" w:color="auto"/>
                        <w:bottom w:val="none" w:sz="0" w:space="0" w:color="auto"/>
                        <w:right w:val="none" w:sz="0" w:space="0" w:color="auto"/>
                      </w:divBdr>
                    </w:div>
                  </w:divsChild>
                </w:div>
                <w:div w:id="1904833319">
                  <w:marLeft w:val="0"/>
                  <w:marRight w:val="0"/>
                  <w:marTop w:val="0"/>
                  <w:marBottom w:val="0"/>
                  <w:divBdr>
                    <w:top w:val="none" w:sz="0" w:space="0" w:color="auto"/>
                    <w:left w:val="none" w:sz="0" w:space="0" w:color="auto"/>
                    <w:bottom w:val="none" w:sz="0" w:space="0" w:color="auto"/>
                    <w:right w:val="none" w:sz="0" w:space="0" w:color="auto"/>
                  </w:divBdr>
                  <w:divsChild>
                    <w:div w:id="29914381">
                      <w:marLeft w:val="0"/>
                      <w:marRight w:val="0"/>
                      <w:marTop w:val="0"/>
                      <w:marBottom w:val="0"/>
                      <w:divBdr>
                        <w:top w:val="none" w:sz="0" w:space="0" w:color="auto"/>
                        <w:left w:val="none" w:sz="0" w:space="0" w:color="auto"/>
                        <w:bottom w:val="none" w:sz="0" w:space="0" w:color="auto"/>
                        <w:right w:val="none" w:sz="0" w:space="0" w:color="auto"/>
                      </w:divBdr>
                    </w:div>
                    <w:div w:id="139881722">
                      <w:marLeft w:val="0"/>
                      <w:marRight w:val="0"/>
                      <w:marTop w:val="0"/>
                      <w:marBottom w:val="0"/>
                      <w:divBdr>
                        <w:top w:val="none" w:sz="0" w:space="0" w:color="auto"/>
                        <w:left w:val="none" w:sz="0" w:space="0" w:color="auto"/>
                        <w:bottom w:val="none" w:sz="0" w:space="0" w:color="auto"/>
                        <w:right w:val="none" w:sz="0" w:space="0" w:color="auto"/>
                      </w:divBdr>
                    </w:div>
                    <w:div w:id="272903811">
                      <w:marLeft w:val="0"/>
                      <w:marRight w:val="0"/>
                      <w:marTop w:val="0"/>
                      <w:marBottom w:val="0"/>
                      <w:divBdr>
                        <w:top w:val="none" w:sz="0" w:space="0" w:color="auto"/>
                        <w:left w:val="none" w:sz="0" w:space="0" w:color="auto"/>
                        <w:bottom w:val="none" w:sz="0" w:space="0" w:color="auto"/>
                        <w:right w:val="none" w:sz="0" w:space="0" w:color="auto"/>
                      </w:divBdr>
                    </w:div>
                    <w:div w:id="424500424">
                      <w:marLeft w:val="0"/>
                      <w:marRight w:val="0"/>
                      <w:marTop w:val="0"/>
                      <w:marBottom w:val="0"/>
                      <w:divBdr>
                        <w:top w:val="none" w:sz="0" w:space="0" w:color="auto"/>
                        <w:left w:val="none" w:sz="0" w:space="0" w:color="auto"/>
                        <w:bottom w:val="none" w:sz="0" w:space="0" w:color="auto"/>
                        <w:right w:val="none" w:sz="0" w:space="0" w:color="auto"/>
                      </w:divBdr>
                    </w:div>
                    <w:div w:id="611330053">
                      <w:marLeft w:val="0"/>
                      <w:marRight w:val="0"/>
                      <w:marTop w:val="0"/>
                      <w:marBottom w:val="0"/>
                      <w:divBdr>
                        <w:top w:val="none" w:sz="0" w:space="0" w:color="auto"/>
                        <w:left w:val="none" w:sz="0" w:space="0" w:color="auto"/>
                        <w:bottom w:val="none" w:sz="0" w:space="0" w:color="auto"/>
                        <w:right w:val="none" w:sz="0" w:space="0" w:color="auto"/>
                      </w:divBdr>
                    </w:div>
                    <w:div w:id="692923468">
                      <w:marLeft w:val="0"/>
                      <w:marRight w:val="0"/>
                      <w:marTop w:val="0"/>
                      <w:marBottom w:val="0"/>
                      <w:divBdr>
                        <w:top w:val="none" w:sz="0" w:space="0" w:color="auto"/>
                        <w:left w:val="none" w:sz="0" w:space="0" w:color="auto"/>
                        <w:bottom w:val="none" w:sz="0" w:space="0" w:color="auto"/>
                        <w:right w:val="none" w:sz="0" w:space="0" w:color="auto"/>
                      </w:divBdr>
                    </w:div>
                    <w:div w:id="913048842">
                      <w:marLeft w:val="0"/>
                      <w:marRight w:val="0"/>
                      <w:marTop w:val="0"/>
                      <w:marBottom w:val="0"/>
                      <w:divBdr>
                        <w:top w:val="none" w:sz="0" w:space="0" w:color="auto"/>
                        <w:left w:val="none" w:sz="0" w:space="0" w:color="auto"/>
                        <w:bottom w:val="none" w:sz="0" w:space="0" w:color="auto"/>
                        <w:right w:val="none" w:sz="0" w:space="0" w:color="auto"/>
                      </w:divBdr>
                    </w:div>
                    <w:div w:id="1088189482">
                      <w:marLeft w:val="0"/>
                      <w:marRight w:val="0"/>
                      <w:marTop w:val="0"/>
                      <w:marBottom w:val="0"/>
                      <w:divBdr>
                        <w:top w:val="none" w:sz="0" w:space="0" w:color="auto"/>
                        <w:left w:val="none" w:sz="0" w:space="0" w:color="auto"/>
                        <w:bottom w:val="none" w:sz="0" w:space="0" w:color="auto"/>
                        <w:right w:val="none" w:sz="0" w:space="0" w:color="auto"/>
                      </w:divBdr>
                    </w:div>
                    <w:div w:id="1192501099">
                      <w:marLeft w:val="0"/>
                      <w:marRight w:val="0"/>
                      <w:marTop w:val="0"/>
                      <w:marBottom w:val="0"/>
                      <w:divBdr>
                        <w:top w:val="none" w:sz="0" w:space="0" w:color="auto"/>
                        <w:left w:val="none" w:sz="0" w:space="0" w:color="auto"/>
                        <w:bottom w:val="none" w:sz="0" w:space="0" w:color="auto"/>
                        <w:right w:val="none" w:sz="0" w:space="0" w:color="auto"/>
                      </w:divBdr>
                    </w:div>
                    <w:div w:id="1282569009">
                      <w:marLeft w:val="0"/>
                      <w:marRight w:val="0"/>
                      <w:marTop w:val="0"/>
                      <w:marBottom w:val="0"/>
                      <w:divBdr>
                        <w:top w:val="none" w:sz="0" w:space="0" w:color="auto"/>
                        <w:left w:val="none" w:sz="0" w:space="0" w:color="auto"/>
                        <w:bottom w:val="none" w:sz="0" w:space="0" w:color="auto"/>
                        <w:right w:val="none" w:sz="0" w:space="0" w:color="auto"/>
                      </w:divBdr>
                    </w:div>
                    <w:div w:id="1539733752">
                      <w:marLeft w:val="0"/>
                      <w:marRight w:val="0"/>
                      <w:marTop w:val="0"/>
                      <w:marBottom w:val="0"/>
                      <w:divBdr>
                        <w:top w:val="none" w:sz="0" w:space="0" w:color="auto"/>
                        <w:left w:val="none" w:sz="0" w:space="0" w:color="auto"/>
                        <w:bottom w:val="none" w:sz="0" w:space="0" w:color="auto"/>
                        <w:right w:val="none" w:sz="0" w:space="0" w:color="auto"/>
                      </w:divBdr>
                    </w:div>
                    <w:div w:id="1646859348">
                      <w:marLeft w:val="0"/>
                      <w:marRight w:val="0"/>
                      <w:marTop w:val="0"/>
                      <w:marBottom w:val="0"/>
                      <w:divBdr>
                        <w:top w:val="none" w:sz="0" w:space="0" w:color="auto"/>
                        <w:left w:val="none" w:sz="0" w:space="0" w:color="auto"/>
                        <w:bottom w:val="none" w:sz="0" w:space="0" w:color="auto"/>
                        <w:right w:val="none" w:sz="0" w:space="0" w:color="auto"/>
                      </w:divBdr>
                    </w:div>
                    <w:div w:id="1652976516">
                      <w:marLeft w:val="0"/>
                      <w:marRight w:val="0"/>
                      <w:marTop w:val="0"/>
                      <w:marBottom w:val="0"/>
                      <w:divBdr>
                        <w:top w:val="none" w:sz="0" w:space="0" w:color="auto"/>
                        <w:left w:val="none" w:sz="0" w:space="0" w:color="auto"/>
                        <w:bottom w:val="none" w:sz="0" w:space="0" w:color="auto"/>
                        <w:right w:val="none" w:sz="0" w:space="0" w:color="auto"/>
                      </w:divBdr>
                    </w:div>
                    <w:div w:id="1675645841">
                      <w:marLeft w:val="0"/>
                      <w:marRight w:val="0"/>
                      <w:marTop w:val="0"/>
                      <w:marBottom w:val="0"/>
                      <w:divBdr>
                        <w:top w:val="none" w:sz="0" w:space="0" w:color="auto"/>
                        <w:left w:val="none" w:sz="0" w:space="0" w:color="auto"/>
                        <w:bottom w:val="none" w:sz="0" w:space="0" w:color="auto"/>
                        <w:right w:val="none" w:sz="0" w:space="0" w:color="auto"/>
                      </w:divBdr>
                    </w:div>
                    <w:div w:id="1692993651">
                      <w:marLeft w:val="0"/>
                      <w:marRight w:val="0"/>
                      <w:marTop w:val="0"/>
                      <w:marBottom w:val="0"/>
                      <w:divBdr>
                        <w:top w:val="none" w:sz="0" w:space="0" w:color="auto"/>
                        <w:left w:val="none" w:sz="0" w:space="0" w:color="auto"/>
                        <w:bottom w:val="none" w:sz="0" w:space="0" w:color="auto"/>
                        <w:right w:val="none" w:sz="0" w:space="0" w:color="auto"/>
                      </w:divBdr>
                    </w:div>
                    <w:div w:id="1722024249">
                      <w:marLeft w:val="0"/>
                      <w:marRight w:val="0"/>
                      <w:marTop w:val="0"/>
                      <w:marBottom w:val="0"/>
                      <w:divBdr>
                        <w:top w:val="none" w:sz="0" w:space="0" w:color="auto"/>
                        <w:left w:val="none" w:sz="0" w:space="0" w:color="auto"/>
                        <w:bottom w:val="none" w:sz="0" w:space="0" w:color="auto"/>
                        <w:right w:val="none" w:sz="0" w:space="0" w:color="auto"/>
                      </w:divBdr>
                    </w:div>
                    <w:div w:id="1727993239">
                      <w:marLeft w:val="0"/>
                      <w:marRight w:val="0"/>
                      <w:marTop w:val="0"/>
                      <w:marBottom w:val="0"/>
                      <w:divBdr>
                        <w:top w:val="none" w:sz="0" w:space="0" w:color="auto"/>
                        <w:left w:val="none" w:sz="0" w:space="0" w:color="auto"/>
                        <w:bottom w:val="none" w:sz="0" w:space="0" w:color="auto"/>
                        <w:right w:val="none" w:sz="0" w:space="0" w:color="auto"/>
                      </w:divBdr>
                    </w:div>
                    <w:div w:id="1815171427">
                      <w:marLeft w:val="0"/>
                      <w:marRight w:val="0"/>
                      <w:marTop w:val="0"/>
                      <w:marBottom w:val="0"/>
                      <w:divBdr>
                        <w:top w:val="none" w:sz="0" w:space="0" w:color="auto"/>
                        <w:left w:val="none" w:sz="0" w:space="0" w:color="auto"/>
                        <w:bottom w:val="none" w:sz="0" w:space="0" w:color="auto"/>
                        <w:right w:val="none" w:sz="0" w:space="0" w:color="auto"/>
                      </w:divBdr>
                    </w:div>
                    <w:div w:id="1838576003">
                      <w:marLeft w:val="0"/>
                      <w:marRight w:val="0"/>
                      <w:marTop w:val="0"/>
                      <w:marBottom w:val="0"/>
                      <w:divBdr>
                        <w:top w:val="none" w:sz="0" w:space="0" w:color="auto"/>
                        <w:left w:val="none" w:sz="0" w:space="0" w:color="auto"/>
                        <w:bottom w:val="none" w:sz="0" w:space="0" w:color="auto"/>
                        <w:right w:val="none" w:sz="0" w:space="0" w:color="auto"/>
                      </w:divBdr>
                    </w:div>
                  </w:divsChild>
                </w:div>
                <w:div w:id="1917862450">
                  <w:marLeft w:val="0"/>
                  <w:marRight w:val="0"/>
                  <w:marTop w:val="0"/>
                  <w:marBottom w:val="0"/>
                  <w:divBdr>
                    <w:top w:val="none" w:sz="0" w:space="0" w:color="auto"/>
                    <w:left w:val="none" w:sz="0" w:space="0" w:color="auto"/>
                    <w:bottom w:val="none" w:sz="0" w:space="0" w:color="auto"/>
                    <w:right w:val="none" w:sz="0" w:space="0" w:color="auto"/>
                  </w:divBdr>
                  <w:divsChild>
                    <w:div w:id="2060544417">
                      <w:marLeft w:val="0"/>
                      <w:marRight w:val="0"/>
                      <w:marTop w:val="0"/>
                      <w:marBottom w:val="0"/>
                      <w:divBdr>
                        <w:top w:val="none" w:sz="0" w:space="0" w:color="auto"/>
                        <w:left w:val="none" w:sz="0" w:space="0" w:color="auto"/>
                        <w:bottom w:val="none" w:sz="0" w:space="0" w:color="auto"/>
                        <w:right w:val="none" w:sz="0" w:space="0" w:color="auto"/>
                      </w:divBdr>
                    </w:div>
                  </w:divsChild>
                </w:div>
                <w:div w:id="1921402182">
                  <w:marLeft w:val="0"/>
                  <w:marRight w:val="0"/>
                  <w:marTop w:val="0"/>
                  <w:marBottom w:val="0"/>
                  <w:divBdr>
                    <w:top w:val="none" w:sz="0" w:space="0" w:color="auto"/>
                    <w:left w:val="none" w:sz="0" w:space="0" w:color="auto"/>
                    <w:bottom w:val="none" w:sz="0" w:space="0" w:color="auto"/>
                    <w:right w:val="none" w:sz="0" w:space="0" w:color="auto"/>
                  </w:divBdr>
                  <w:divsChild>
                    <w:div w:id="1472672888">
                      <w:marLeft w:val="0"/>
                      <w:marRight w:val="0"/>
                      <w:marTop w:val="0"/>
                      <w:marBottom w:val="0"/>
                      <w:divBdr>
                        <w:top w:val="none" w:sz="0" w:space="0" w:color="auto"/>
                        <w:left w:val="none" w:sz="0" w:space="0" w:color="auto"/>
                        <w:bottom w:val="none" w:sz="0" w:space="0" w:color="auto"/>
                        <w:right w:val="none" w:sz="0" w:space="0" w:color="auto"/>
                      </w:divBdr>
                    </w:div>
                  </w:divsChild>
                </w:div>
                <w:div w:id="1942060280">
                  <w:marLeft w:val="0"/>
                  <w:marRight w:val="0"/>
                  <w:marTop w:val="0"/>
                  <w:marBottom w:val="0"/>
                  <w:divBdr>
                    <w:top w:val="none" w:sz="0" w:space="0" w:color="auto"/>
                    <w:left w:val="none" w:sz="0" w:space="0" w:color="auto"/>
                    <w:bottom w:val="none" w:sz="0" w:space="0" w:color="auto"/>
                    <w:right w:val="none" w:sz="0" w:space="0" w:color="auto"/>
                  </w:divBdr>
                  <w:divsChild>
                    <w:div w:id="453401963">
                      <w:marLeft w:val="0"/>
                      <w:marRight w:val="0"/>
                      <w:marTop w:val="0"/>
                      <w:marBottom w:val="0"/>
                      <w:divBdr>
                        <w:top w:val="none" w:sz="0" w:space="0" w:color="auto"/>
                        <w:left w:val="none" w:sz="0" w:space="0" w:color="auto"/>
                        <w:bottom w:val="none" w:sz="0" w:space="0" w:color="auto"/>
                        <w:right w:val="none" w:sz="0" w:space="0" w:color="auto"/>
                      </w:divBdr>
                    </w:div>
                  </w:divsChild>
                </w:div>
                <w:div w:id="1948349530">
                  <w:marLeft w:val="0"/>
                  <w:marRight w:val="0"/>
                  <w:marTop w:val="0"/>
                  <w:marBottom w:val="0"/>
                  <w:divBdr>
                    <w:top w:val="none" w:sz="0" w:space="0" w:color="auto"/>
                    <w:left w:val="none" w:sz="0" w:space="0" w:color="auto"/>
                    <w:bottom w:val="none" w:sz="0" w:space="0" w:color="auto"/>
                    <w:right w:val="none" w:sz="0" w:space="0" w:color="auto"/>
                  </w:divBdr>
                  <w:divsChild>
                    <w:div w:id="16349700">
                      <w:marLeft w:val="0"/>
                      <w:marRight w:val="0"/>
                      <w:marTop w:val="0"/>
                      <w:marBottom w:val="0"/>
                      <w:divBdr>
                        <w:top w:val="none" w:sz="0" w:space="0" w:color="auto"/>
                        <w:left w:val="none" w:sz="0" w:space="0" w:color="auto"/>
                        <w:bottom w:val="none" w:sz="0" w:space="0" w:color="auto"/>
                        <w:right w:val="none" w:sz="0" w:space="0" w:color="auto"/>
                      </w:divBdr>
                    </w:div>
                    <w:div w:id="375276645">
                      <w:marLeft w:val="0"/>
                      <w:marRight w:val="0"/>
                      <w:marTop w:val="0"/>
                      <w:marBottom w:val="0"/>
                      <w:divBdr>
                        <w:top w:val="none" w:sz="0" w:space="0" w:color="auto"/>
                        <w:left w:val="none" w:sz="0" w:space="0" w:color="auto"/>
                        <w:bottom w:val="none" w:sz="0" w:space="0" w:color="auto"/>
                        <w:right w:val="none" w:sz="0" w:space="0" w:color="auto"/>
                      </w:divBdr>
                    </w:div>
                    <w:div w:id="569928254">
                      <w:marLeft w:val="0"/>
                      <w:marRight w:val="0"/>
                      <w:marTop w:val="0"/>
                      <w:marBottom w:val="0"/>
                      <w:divBdr>
                        <w:top w:val="none" w:sz="0" w:space="0" w:color="auto"/>
                        <w:left w:val="none" w:sz="0" w:space="0" w:color="auto"/>
                        <w:bottom w:val="none" w:sz="0" w:space="0" w:color="auto"/>
                        <w:right w:val="none" w:sz="0" w:space="0" w:color="auto"/>
                      </w:divBdr>
                    </w:div>
                    <w:div w:id="1309088801">
                      <w:marLeft w:val="0"/>
                      <w:marRight w:val="0"/>
                      <w:marTop w:val="0"/>
                      <w:marBottom w:val="0"/>
                      <w:divBdr>
                        <w:top w:val="none" w:sz="0" w:space="0" w:color="auto"/>
                        <w:left w:val="none" w:sz="0" w:space="0" w:color="auto"/>
                        <w:bottom w:val="none" w:sz="0" w:space="0" w:color="auto"/>
                        <w:right w:val="none" w:sz="0" w:space="0" w:color="auto"/>
                      </w:divBdr>
                    </w:div>
                    <w:div w:id="1545095942">
                      <w:marLeft w:val="0"/>
                      <w:marRight w:val="0"/>
                      <w:marTop w:val="0"/>
                      <w:marBottom w:val="0"/>
                      <w:divBdr>
                        <w:top w:val="none" w:sz="0" w:space="0" w:color="auto"/>
                        <w:left w:val="none" w:sz="0" w:space="0" w:color="auto"/>
                        <w:bottom w:val="none" w:sz="0" w:space="0" w:color="auto"/>
                        <w:right w:val="none" w:sz="0" w:space="0" w:color="auto"/>
                      </w:divBdr>
                    </w:div>
                  </w:divsChild>
                </w:div>
                <w:div w:id="1955285809">
                  <w:marLeft w:val="0"/>
                  <w:marRight w:val="0"/>
                  <w:marTop w:val="0"/>
                  <w:marBottom w:val="0"/>
                  <w:divBdr>
                    <w:top w:val="none" w:sz="0" w:space="0" w:color="auto"/>
                    <w:left w:val="none" w:sz="0" w:space="0" w:color="auto"/>
                    <w:bottom w:val="none" w:sz="0" w:space="0" w:color="auto"/>
                    <w:right w:val="none" w:sz="0" w:space="0" w:color="auto"/>
                  </w:divBdr>
                  <w:divsChild>
                    <w:div w:id="155808657">
                      <w:marLeft w:val="0"/>
                      <w:marRight w:val="0"/>
                      <w:marTop w:val="0"/>
                      <w:marBottom w:val="0"/>
                      <w:divBdr>
                        <w:top w:val="none" w:sz="0" w:space="0" w:color="auto"/>
                        <w:left w:val="none" w:sz="0" w:space="0" w:color="auto"/>
                        <w:bottom w:val="none" w:sz="0" w:space="0" w:color="auto"/>
                        <w:right w:val="none" w:sz="0" w:space="0" w:color="auto"/>
                      </w:divBdr>
                    </w:div>
                    <w:div w:id="726681103">
                      <w:marLeft w:val="0"/>
                      <w:marRight w:val="0"/>
                      <w:marTop w:val="0"/>
                      <w:marBottom w:val="0"/>
                      <w:divBdr>
                        <w:top w:val="none" w:sz="0" w:space="0" w:color="auto"/>
                        <w:left w:val="none" w:sz="0" w:space="0" w:color="auto"/>
                        <w:bottom w:val="none" w:sz="0" w:space="0" w:color="auto"/>
                        <w:right w:val="none" w:sz="0" w:space="0" w:color="auto"/>
                      </w:divBdr>
                    </w:div>
                    <w:div w:id="774861905">
                      <w:marLeft w:val="0"/>
                      <w:marRight w:val="0"/>
                      <w:marTop w:val="0"/>
                      <w:marBottom w:val="0"/>
                      <w:divBdr>
                        <w:top w:val="none" w:sz="0" w:space="0" w:color="auto"/>
                        <w:left w:val="none" w:sz="0" w:space="0" w:color="auto"/>
                        <w:bottom w:val="none" w:sz="0" w:space="0" w:color="auto"/>
                        <w:right w:val="none" w:sz="0" w:space="0" w:color="auto"/>
                      </w:divBdr>
                    </w:div>
                    <w:div w:id="1103191556">
                      <w:marLeft w:val="0"/>
                      <w:marRight w:val="0"/>
                      <w:marTop w:val="0"/>
                      <w:marBottom w:val="0"/>
                      <w:divBdr>
                        <w:top w:val="none" w:sz="0" w:space="0" w:color="auto"/>
                        <w:left w:val="none" w:sz="0" w:space="0" w:color="auto"/>
                        <w:bottom w:val="none" w:sz="0" w:space="0" w:color="auto"/>
                        <w:right w:val="none" w:sz="0" w:space="0" w:color="auto"/>
                      </w:divBdr>
                    </w:div>
                    <w:div w:id="1671058576">
                      <w:marLeft w:val="0"/>
                      <w:marRight w:val="0"/>
                      <w:marTop w:val="0"/>
                      <w:marBottom w:val="0"/>
                      <w:divBdr>
                        <w:top w:val="none" w:sz="0" w:space="0" w:color="auto"/>
                        <w:left w:val="none" w:sz="0" w:space="0" w:color="auto"/>
                        <w:bottom w:val="none" w:sz="0" w:space="0" w:color="auto"/>
                        <w:right w:val="none" w:sz="0" w:space="0" w:color="auto"/>
                      </w:divBdr>
                    </w:div>
                    <w:div w:id="1866598577">
                      <w:marLeft w:val="0"/>
                      <w:marRight w:val="0"/>
                      <w:marTop w:val="0"/>
                      <w:marBottom w:val="0"/>
                      <w:divBdr>
                        <w:top w:val="none" w:sz="0" w:space="0" w:color="auto"/>
                        <w:left w:val="none" w:sz="0" w:space="0" w:color="auto"/>
                        <w:bottom w:val="none" w:sz="0" w:space="0" w:color="auto"/>
                        <w:right w:val="none" w:sz="0" w:space="0" w:color="auto"/>
                      </w:divBdr>
                    </w:div>
                    <w:div w:id="2098864423">
                      <w:marLeft w:val="0"/>
                      <w:marRight w:val="0"/>
                      <w:marTop w:val="0"/>
                      <w:marBottom w:val="0"/>
                      <w:divBdr>
                        <w:top w:val="none" w:sz="0" w:space="0" w:color="auto"/>
                        <w:left w:val="none" w:sz="0" w:space="0" w:color="auto"/>
                        <w:bottom w:val="none" w:sz="0" w:space="0" w:color="auto"/>
                        <w:right w:val="none" w:sz="0" w:space="0" w:color="auto"/>
                      </w:divBdr>
                    </w:div>
                  </w:divsChild>
                </w:div>
                <w:div w:id="1961913363">
                  <w:marLeft w:val="0"/>
                  <w:marRight w:val="0"/>
                  <w:marTop w:val="0"/>
                  <w:marBottom w:val="0"/>
                  <w:divBdr>
                    <w:top w:val="none" w:sz="0" w:space="0" w:color="auto"/>
                    <w:left w:val="none" w:sz="0" w:space="0" w:color="auto"/>
                    <w:bottom w:val="none" w:sz="0" w:space="0" w:color="auto"/>
                    <w:right w:val="none" w:sz="0" w:space="0" w:color="auto"/>
                  </w:divBdr>
                  <w:divsChild>
                    <w:div w:id="1820729936">
                      <w:marLeft w:val="0"/>
                      <w:marRight w:val="0"/>
                      <w:marTop w:val="0"/>
                      <w:marBottom w:val="0"/>
                      <w:divBdr>
                        <w:top w:val="none" w:sz="0" w:space="0" w:color="auto"/>
                        <w:left w:val="none" w:sz="0" w:space="0" w:color="auto"/>
                        <w:bottom w:val="none" w:sz="0" w:space="0" w:color="auto"/>
                        <w:right w:val="none" w:sz="0" w:space="0" w:color="auto"/>
                      </w:divBdr>
                    </w:div>
                  </w:divsChild>
                </w:div>
                <w:div w:id="1981568007">
                  <w:marLeft w:val="0"/>
                  <w:marRight w:val="0"/>
                  <w:marTop w:val="0"/>
                  <w:marBottom w:val="0"/>
                  <w:divBdr>
                    <w:top w:val="none" w:sz="0" w:space="0" w:color="auto"/>
                    <w:left w:val="none" w:sz="0" w:space="0" w:color="auto"/>
                    <w:bottom w:val="none" w:sz="0" w:space="0" w:color="auto"/>
                    <w:right w:val="none" w:sz="0" w:space="0" w:color="auto"/>
                  </w:divBdr>
                  <w:divsChild>
                    <w:div w:id="708188008">
                      <w:marLeft w:val="0"/>
                      <w:marRight w:val="0"/>
                      <w:marTop w:val="0"/>
                      <w:marBottom w:val="0"/>
                      <w:divBdr>
                        <w:top w:val="none" w:sz="0" w:space="0" w:color="auto"/>
                        <w:left w:val="none" w:sz="0" w:space="0" w:color="auto"/>
                        <w:bottom w:val="none" w:sz="0" w:space="0" w:color="auto"/>
                        <w:right w:val="none" w:sz="0" w:space="0" w:color="auto"/>
                      </w:divBdr>
                    </w:div>
                    <w:div w:id="752123480">
                      <w:marLeft w:val="0"/>
                      <w:marRight w:val="0"/>
                      <w:marTop w:val="0"/>
                      <w:marBottom w:val="0"/>
                      <w:divBdr>
                        <w:top w:val="none" w:sz="0" w:space="0" w:color="auto"/>
                        <w:left w:val="none" w:sz="0" w:space="0" w:color="auto"/>
                        <w:bottom w:val="none" w:sz="0" w:space="0" w:color="auto"/>
                        <w:right w:val="none" w:sz="0" w:space="0" w:color="auto"/>
                      </w:divBdr>
                    </w:div>
                    <w:div w:id="801388606">
                      <w:marLeft w:val="0"/>
                      <w:marRight w:val="0"/>
                      <w:marTop w:val="0"/>
                      <w:marBottom w:val="0"/>
                      <w:divBdr>
                        <w:top w:val="none" w:sz="0" w:space="0" w:color="auto"/>
                        <w:left w:val="none" w:sz="0" w:space="0" w:color="auto"/>
                        <w:bottom w:val="none" w:sz="0" w:space="0" w:color="auto"/>
                        <w:right w:val="none" w:sz="0" w:space="0" w:color="auto"/>
                      </w:divBdr>
                    </w:div>
                    <w:div w:id="1242174842">
                      <w:marLeft w:val="0"/>
                      <w:marRight w:val="0"/>
                      <w:marTop w:val="0"/>
                      <w:marBottom w:val="0"/>
                      <w:divBdr>
                        <w:top w:val="none" w:sz="0" w:space="0" w:color="auto"/>
                        <w:left w:val="none" w:sz="0" w:space="0" w:color="auto"/>
                        <w:bottom w:val="none" w:sz="0" w:space="0" w:color="auto"/>
                        <w:right w:val="none" w:sz="0" w:space="0" w:color="auto"/>
                      </w:divBdr>
                    </w:div>
                    <w:div w:id="1243298642">
                      <w:marLeft w:val="0"/>
                      <w:marRight w:val="0"/>
                      <w:marTop w:val="0"/>
                      <w:marBottom w:val="0"/>
                      <w:divBdr>
                        <w:top w:val="none" w:sz="0" w:space="0" w:color="auto"/>
                        <w:left w:val="none" w:sz="0" w:space="0" w:color="auto"/>
                        <w:bottom w:val="none" w:sz="0" w:space="0" w:color="auto"/>
                        <w:right w:val="none" w:sz="0" w:space="0" w:color="auto"/>
                      </w:divBdr>
                    </w:div>
                    <w:div w:id="1992127817">
                      <w:marLeft w:val="0"/>
                      <w:marRight w:val="0"/>
                      <w:marTop w:val="0"/>
                      <w:marBottom w:val="0"/>
                      <w:divBdr>
                        <w:top w:val="none" w:sz="0" w:space="0" w:color="auto"/>
                        <w:left w:val="none" w:sz="0" w:space="0" w:color="auto"/>
                        <w:bottom w:val="none" w:sz="0" w:space="0" w:color="auto"/>
                        <w:right w:val="none" w:sz="0" w:space="0" w:color="auto"/>
                      </w:divBdr>
                    </w:div>
                  </w:divsChild>
                </w:div>
                <w:div w:id="1981612898">
                  <w:marLeft w:val="0"/>
                  <w:marRight w:val="0"/>
                  <w:marTop w:val="0"/>
                  <w:marBottom w:val="0"/>
                  <w:divBdr>
                    <w:top w:val="none" w:sz="0" w:space="0" w:color="auto"/>
                    <w:left w:val="none" w:sz="0" w:space="0" w:color="auto"/>
                    <w:bottom w:val="none" w:sz="0" w:space="0" w:color="auto"/>
                    <w:right w:val="none" w:sz="0" w:space="0" w:color="auto"/>
                  </w:divBdr>
                  <w:divsChild>
                    <w:div w:id="2782488">
                      <w:marLeft w:val="0"/>
                      <w:marRight w:val="0"/>
                      <w:marTop w:val="0"/>
                      <w:marBottom w:val="0"/>
                      <w:divBdr>
                        <w:top w:val="none" w:sz="0" w:space="0" w:color="auto"/>
                        <w:left w:val="none" w:sz="0" w:space="0" w:color="auto"/>
                        <w:bottom w:val="none" w:sz="0" w:space="0" w:color="auto"/>
                        <w:right w:val="none" w:sz="0" w:space="0" w:color="auto"/>
                      </w:divBdr>
                    </w:div>
                    <w:div w:id="28843713">
                      <w:marLeft w:val="0"/>
                      <w:marRight w:val="0"/>
                      <w:marTop w:val="0"/>
                      <w:marBottom w:val="0"/>
                      <w:divBdr>
                        <w:top w:val="none" w:sz="0" w:space="0" w:color="auto"/>
                        <w:left w:val="none" w:sz="0" w:space="0" w:color="auto"/>
                        <w:bottom w:val="none" w:sz="0" w:space="0" w:color="auto"/>
                        <w:right w:val="none" w:sz="0" w:space="0" w:color="auto"/>
                      </w:divBdr>
                    </w:div>
                    <w:div w:id="39867360">
                      <w:marLeft w:val="0"/>
                      <w:marRight w:val="0"/>
                      <w:marTop w:val="0"/>
                      <w:marBottom w:val="0"/>
                      <w:divBdr>
                        <w:top w:val="none" w:sz="0" w:space="0" w:color="auto"/>
                        <w:left w:val="none" w:sz="0" w:space="0" w:color="auto"/>
                        <w:bottom w:val="none" w:sz="0" w:space="0" w:color="auto"/>
                        <w:right w:val="none" w:sz="0" w:space="0" w:color="auto"/>
                      </w:divBdr>
                    </w:div>
                    <w:div w:id="133253553">
                      <w:marLeft w:val="0"/>
                      <w:marRight w:val="0"/>
                      <w:marTop w:val="0"/>
                      <w:marBottom w:val="0"/>
                      <w:divBdr>
                        <w:top w:val="none" w:sz="0" w:space="0" w:color="auto"/>
                        <w:left w:val="none" w:sz="0" w:space="0" w:color="auto"/>
                        <w:bottom w:val="none" w:sz="0" w:space="0" w:color="auto"/>
                        <w:right w:val="none" w:sz="0" w:space="0" w:color="auto"/>
                      </w:divBdr>
                    </w:div>
                    <w:div w:id="152453673">
                      <w:marLeft w:val="0"/>
                      <w:marRight w:val="0"/>
                      <w:marTop w:val="0"/>
                      <w:marBottom w:val="0"/>
                      <w:divBdr>
                        <w:top w:val="none" w:sz="0" w:space="0" w:color="auto"/>
                        <w:left w:val="none" w:sz="0" w:space="0" w:color="auto"/>
                        <w:bottom w:val="none" w:sz="0" w:space="0" w:color="auto"/>
                        <w:right w:val="none" w:sz="0" w:space="0" w:color="auto"/>
                      </w:divBdr>
                    </w:div>
                    <w:div w:id="296107903">
                      <w:marLeft w:val="0"/>
                      <w:marRight w:val="0"/>
                      <w:marTop w:val="0"/>
                      <w:marBottom w:val="0"/>
                      <w:divBdr>
                        <w:top w:val="none" w:sz="0" w:space="0" w:color="auto"/>
                        <w:left w:val="none" w:sz="0" w:space="0" w:color="auto"/>
                        <w:bottom w:val="none" w:sz="0" w:space="0" w:color="auto"/>
                        <w:right w:val="none" w:sz="0" w:space="0" w:color="auto"/>
                      </w:divBdr>
                    </w:div>
                    <w:div w:id="662582689">
                      <w:marLeft w:val="0"/>
                      <w:marRight w:val="0"/>
                      <w:marTop w:val="0"/>
                      <w:marBottom w:val="0"/>
                      <w:divBdr>
                        <w:top w:val="none" w:sz="0" w:space="0" w:color="auto"/>
                        <w:left w:val="none" w:sz="0" w:space="0" w:color="auto"/>
                        <w:bottom w:val="none" w:sz="0" w:space="0" w:color="auto"/>
                        <w:right w:val="none" w:sz="0" w:space="0" w:color="auto"/>
                      </w:divBdr>
                    </w:div>
                    <w:div w:id="667640158">
                      <w:marLeft w:val="0"/>
                      <w:marRight w:val="0"/>
                      <w:marTop w:val="0"/>
                      <w:marBottom w:val="0"/>
                      <w:divBdr>
                        <w:top w:val="none" w:sz="0" w:space="0" w:color="auto"/>
                        <w:left w:val="none" w:sz="0" w:space="0" w:color="auto"/>
                        <w:bottom w:val="none" w:sz="0" w:space="0" w:color="auto"/>
                        <w:right w:val="none" w:sz="0" w:space="0" w:color="auto"/>
                      </w:divBdr>
                    </w:div>
                    <w:div w:id="914358325">
                      <w:marLeft w:val="0"/>
                      <w:marRight w:val="0"/>
                      <w:marTop w:val="0"/>
                      <w:marBottom w:val="0"/>
                      <w:divBdr>
                        <w:top w:val="none" w:sz="0" w:space="0" w:color="auto"/>
                        <w:left w:val="none" w:sz="0" w:space="0" w:color="auto"/>
                        <w:bottom w:val="none" w:sz="0" w:space="0" w:color="auto"/>
                        <w:right w:val="none" w:sz="0" w:space="0" w:color="auto"/>
                      </w:divBdr>
                    </w:div>
                    <w:div w:id="953637796">
                      <w:marLeft w:val="0"/>
                      <w:marRight w:val="0"/>
                      <w:marTop w:val="0"/>
                      <w:marBottom w:val="0"/>
                      <w:divBdr>
                        <w:top w:val="none" w:sz="0" w:space="0" w:color="auto"/>
                        <w:left w:val="none" w:sz="0" w:space="0" w:color="auto"/>
                        <w:bottom w:val="none" w:sz="0" w:space="0" w:color="auto"/>
                        <w:right w:val="none" w:sz="0" w:space="0" w:color="auto"/>
                      </w:divBdr>
                    </w:div>
                    <w:div w:id="1026834129">
                      <w:marLeft w:val="0"/>
                      <w:marRight w:val="0"/>
                      <w:marTop w:val="0"/>
                      <w:marBottom w:val="0"/>
                      <w:divBdr>
                        <w:top w:val="none" w:sz="0" w:space="0" w:color="auto"/>
                        <w:left w:val="none" w:sz="0" w:space="0" w:color="auto"/>
                        <w:bottom w:val="none" w:sz="0" w:space="0" w:color="auto"/>
                        <w:right w:val="none" w:sz="0" w:space="0" w:color="auto"/>
                      </w:divBdr>
                    </w:div>
                    <w:div w:id="1073699129">
                      <w:marLeft w:val="0"/>
                      <w:marRight w:val="0"/>
                      <w:marTop w:val="0"/>
                      <w:marBottom w:val="0"/>
                      <w:divBdr>
                        <w:top w:val="none" w:sz="0" w:space="0" w:color="auto"/>
                        <w:left w:val="none" w:sz="0" w:space="0" w:color="auto"/>
                        <w:bottom w:val="none" w:sz="0" w:space="0" w:color="auto"/>
                        <w:right w:val="none" w:sz="0" w:space="0" w:color="auto"/>
                      </w:divBdr>
                    </w:div>
                    <w:div w:id="1109929170">
                      <w:marLeft w:val="0"/>
                      <w:marRight w:val="0"/>
                      <w:marTop w:val="0"/>
                      <w:marBottom w:val="0"/>
                      <w:divBdr>
                        <w:top w:val="none" w:sz="0" w:space="0" w:color="auto"/>
                        <w:left w:val="none" w:sz="0" w:space="0" w:color="auto"/>
                        <w:bottom w:val="none" w:sz="0" w:space="0" w:color="auto"/>
                        <w:right w:val="none" w:sz="0" w:space="0" w:color="auto"/>
                      </w:divBdr>
                    </w:div>
                    <w:div w:id="1191261163">
                      <w:marLeft w:val="0"/>
                      <w:marRight w:val="0"/>
                      <w:marTop w:val="0"/>
                      <w:marBottom w:val="0"/>
                      <w:divBdr>
                        <w:top w:val="none" w:sz="0" w:space="0" w:color="auto"/>
                        <w:left w:val="none" w:sz="0" w:space="0" w:color="auto"/>
                        <w:bottom w:val="none" w:sz="0" w:space="0" w:color="auto"/>
                        <w:right w:val="none" w:sz="0" w:space="0" w:color="auto"/>
                      </w:divBdr>
                    </w:div>
                    <w:div w:id="1430156046">
                      <w:marLeft w:val="0"/>
                      <w:marRight w:val="0"/>
                      <w:marTop w:val="0"/>
                      <w:marBottom w:val="0"/>
                      <w:divBdr>
                        <w:top w:val="none" w:sz="0" w:space="0" w:color="auto"/>
                        <w:left w:val="none" w:sz="0" w:space="0" w:color="auto"/>
                        <w:bottom w:val="none" w:sz="0" w:space="0" w:color="auto"/>
                        <w:right w:val="none" w:sz="0" w:space="0" w:color="auto"/>
                      </w:divBdr>
                    </w:div>
                    <w:div w:id="1434397005">
                      <w:marLeft w:val="0"/>
                      <w:marRight w:val="0"/>
                      <w:marTop w:val="0"/>
                      <w:marBottom w:val="0"/>
                      <w:divBdr>
                        <w:top w:val="none" w:sz="0" w:space="0" w:color="auto"/>
                        <w:left w:val="none" w:sz="0" w:space="0" w:color="auto"/>
                        <w:bottom w:val="none" w:sz="0" w:space="0" w:color="auto"/>
                        <w:right w:val="none" w:sz="0" w:space="0" w:color="auto"/>
                      </w:divBdr>
                    </w:div>
                    <w:div w:id="1537615572">
                      <w:marLeft w:val="0"/>
                      <w:marRight w:val="0"/>
                      <w:marTop w:val="0"/>
                      <w:marBottom w:val="0"/>
                      <w:divBdr>
                        <w:top w:val="none" w:sz="0" w:space="0" w:color="auto"/>
                        <w:left w:val="none" w:sz="0" w:space="0" w:color="auto"/>
                        <w:bottom w:val="none" w:sz="0" w:space="0" w:color="auto"/>
                        <w:right w:val="none" w:sz="0" w:space="0" w:color="auto"/>
                      </w:divBdr>
                    </w:div>
                    <w:div w:id="1560166657">
                      <w:marLeft w:val="0"/>
                      <w:marRight w:val="0"/>
                      <w:marTop w:val="0"/>
                      <w:marBottom w:val="0"/>
                      <w:divBdr>
                        <w:top w:val="none" w:sz="0" w:space="0" w:color="auto"/>
                        <w:left w:val="none" w:sz="0" w:space="0" w:color="auto"/>
                        <w:bottom w:val="none" w:sz="0" w:space="0" w:color="auto"/>
                        <w:right w:val="none" w:sz="0" w:space="0" w:color="auto"/>
                      </w:divBdr>
                    </w:div>
                    <w:div w:id="1870950850">
                      <w:marLeft w:val="0"/>
                      <w:marRight w:val="0"/>
                      <w:marTop w:val="0"/>
                      <w:marBottom w:val="0"/>
                      <w:divBdr>
                        <w:top w:val="none" w:sz="0" w:space="0" w:color="auto"/>
                        <w:left w:val="none" w:sz="0" w:space="0" w:color="auto"/>
                        <w:bottom w:val="none" w:sz="0" w:space="0" w:color="auto"/>
                        <w:right w:val="none" w:sz="0" w:space="0" w:color="auto"/>
                      </w:divBdr>
                    </w:div>
                    <w:div w:id="1929196055">
                      <w:marLeft w:val="0"/>
                      <w:marRight w:val="0"/>
                      <w:marTop w:val="0"/>
                      <w:marBottom w:val="0"/>
                      <w:divBdr>
                        <w:top w:val="none" w:sz="0" w:space="0" w:color="auto"/>
                        <w:left w:val="none" w:sz="0" w:space="0" w:color="auto"/>
                        <w:bottom w:val="none" w:sz="0" w:space="0" w:color="auto"/>
                        <w:right w:val="none" w:sz="0" w:space="0" w:color="auto"/>
                      </w:divBdr>
                    </w:div>
                    <w:div w:id="2076393782">
                      <w:marLeft w:val="0"/>
                      <w:marRight w:val="0"/>
                      <w:marTop w:val="0"/>
                      <w:marBottom w:val="0"/>
                      <w:divBdr>
                        <w:top w:val="none" w:sz="0" w:space="0" w:color="auto"/>
                        <w:left w:val="none" w:sz="0" w:space="0" w:color="auto"/>
                        <w:bottom w:val="none" w:sz="0" w:space="0" w:color="auto"/>
                        <w:right w:val="none" w:sz="0" w:space="0" w:color="auto"/>
                      </w:divBdr>
                    </w:div>
                    <w:div w:id="2131312544">
                      <w:marLeft w:val="0"/>
                      <w:marRight w:val="0"/>
                      <w:marTop w:val="0"/>
                      <w:marBottom w:val="0"/>
                      <w:divBdr>
                        <w:top w:val="none" w:sz="0" w:space="0" w:color="auto"/>
                        <w:left w:val="none" w:sz="0" w:space="0" w:color="auto"/>
                        <w:bottom w:val="none" w:sz="0" w:space="0" w:color="auto"/>
                        <w:right w:val="none" w:sz="0" w:space="0" w:color="auto"/>
                      </w:divBdr>
                    </w:div>
                    <w:div w:id="2134321785">
                      <w:marLeft w:val="0"/>
                      <w:marRight w:val="0"/>
                      <w:marTop w:val="0"/>
                      <w:marBottom w:val="0"/>
                      <w:divBdr>
                        <w:top w:val="none" w:sz="0" w:space="0" w:color="auto"/>
                        <w:left w:val="none" w:sz="0" w:space="0" w:color="auto"/>
                        <w:bottom w:val="none" w:sz="0" w:space="0" w:color="auto"/>
                        <w:right w:val="none" w:sz="0" w:space="0" w:color="auto"/>
                      </w:divBdr>
                    </w:div>
                  </w:divsChild>
                </w:div>
                <w:div w:id="2033920318">
                  <w:marLeft w:val="0"/>
                  <w:marRight w:val="0"/>
                  <w:marTop w:val="0"/>
                  <w:marBottom w:val="0"/>
                  <w:divBdr>
                    <w:top w:val="none" w:sz="0" w:space="0" w:color="auto"/>
                    <w:left w:val="none" w:sz="0" w:space="0" w:color="auto"/>
                    <w:bottom w:val="none" w:sz="0" w:space="0" w:color="auto"/>
                    <w:right w:val="none" w:sz="0" w:space="0" w:color="auto"/>
                  </w:divBdr>
                  <w:divsChild>
                    <w:div w:id="1671979865">
                      <w:marLeft w:val="0"/>
                      <w:marRight w:val="0"/>
                      <w:marTop w:val="0"/>
                      <w:marBottom w:val="0"/>
                      <w:divBdr>
                        <w:top w:val="none" w:sz="0" w:space="0" w:color="auto"/>
                        <w:left w:val="none" w:sz="0" w:space="0" w:color="auto"/>
                        <w:bottom w:val="none" w:sz="0" w:space="0" w:color="auto"/>
                        <w:right w:val="none" w:sz="0" w:space="0" w:color="auto"/>
                      </w:divBdr>
                    </w:div>
                  </w:divsChild>
                </w:div>
                <w:div w:id="2070377260">
                  <w:marLeft w:val="0"/>
                  <w:marRight w:val="0"/>
                  <w:marTop w:val="0"/>
                  <w:marBottom w:val="0"/>
                  <w:divBdr>
                    <w:top w:val="none" w:sz="0" w:space="0" w:color="auto"/>
                    <w:left w:val="none" w:sz="0" w:space="0" w:color="auto"/>
                    <w:bottom w:val="none" w:sz="0" w:space="0" w:color="auto"/>
                    <w:right w:val="none" w:sz="0" w:space="0" w:color="auto"/>
                  </w:divBdr>
                  <w:divsChild>
                    <w:div w:id="1357123397">
                      <w:marLeft w:val="0"/>
                      <w:marRight w:val="0"/>
                      <w:marTop w:val="0"/>
                      <w:marBottom w:val="0"/>
                      <w:divBdr>
                        <w:top w:val="none" w:sz="0" w:space="0" w:color="auto"/>
                        <w:left w:val="none" w:sz="0" w:space="0" w:color="auto"/>
                        <w:bottom w:val="none" w:sz="0" w:space="0" w:color="auto"/>
                        <w:right w:val="none" w:sz="0" w:space="0" w:color="auto"/>
                      </w:divBdr>
                    </w:div>
                    <w:div w:id="1638562820">
                      <w:marLeft w:val="0"/>
                      <w:marRight w:val="0"/>
                      <w:marTop w:val="0"/>
                      <w:marBottom w:val="0"/>
                      <w:divBdr>
                        <w:top w:val="none" w:sz="0" w:space="0" w:color="auto"/>
                        <w:left w:val="none" w:sz="0" w:space="0" w:color="auto"/>
                        <w:bottom w:val="none" w:sz="0" w:space="0" w:color="auto"/>
                        <w:right w:val="none" w:sz="0" w:space="0" w:color="auto"/>
                      </w:divBdr>
                    </w:div>
                    <w:div w:id="1764647526">
                      <w:marLeft w:val="0"/>
                      <w:marRight w:val="0"/>
                      <w:marTop w:val="0"/>
                      <w:marBottom w:val="0"/>
                      <w:divBdr>
                        <w:top w:val="none" w:sz="0" w:space="0" w:color="auto"/>
                        <w:left w:val="none" w:sz="0" w:space="0" w:color="auto"/>
                        <w:bottom w:val="none" w:sz="0" w:space="0" w:color="auto"/>
                        <w:right w:val="none" w:sz="0" w:space="0" w:color="auto"/>
                      </w:divBdr>
                    </w:div>
                  </w:divsChild>
                </w:div>
                <w:div w:id="2071923679">
                  <w:marLeft w:val="0"/>
                  <w:marRight w:val="0"/>
                  <w:marTop w:val="0"/>
                  <w:marBottom w:val="0"/>
                  <w:divBdr>
                    <w:top w:val="none" w:sz="0" w:space="0" w:color="auto"/>
                    <w:left w:val="none" w:sz="0" w:space="0" w:color="auto"/>
                    <w:bottom w:val="none" w:sz="0" w:space="0" w:color="auto"/>
                    <w:right w:val="none" w:sz="0" w:space="0" w:color="auto"/>
                  </w:divBdr>
                  <w:divsChild>
                    <w:div w:id="124592734">
                      <w:marLeft w:val="0"/>
                      <w:marRight w:val="0"/>
                      <w:marTop w:val="0"/>
                      <w:marBottom w:val="0"/>
                      <w:divBdr>
                        <w:top w:val="none" w:sz="0" w:space="0" w:color="auto"/>
                        <w:left w:val="none" w:sz="0" w:space="0" w:color="auto"/>
                        <w:bottom w:val="none" w:sz="0" w:space="0" w:color="auto"/>
                        <w:right w:val="none" w:sz="0" w:space="0" w:color="auto"/>
                      </w:divBdr>
                    </w:div>
                  </w:divsChild>
                </w:div>
                <w:div w:id="2120561881">
                  <w:marLeft w:val="0"/>
                  <w:marRight w:val="0"/>
                  <w:marTop w:val="0"/>
                  <w:marBottom w:val="0"/>
                  <w:divBdr>
                    <w:top w:val="none" w:sz="0" w:space="0" w:color="auto"/>
                    <w:left w:val="none" w:sz="0" w:space="0" w:color="auto"/>
                    <w:bottom w:val="none" w:sz="0" w:space="0" w:color="auto"/>
                    <w:right w:val="none" w:sz="0" w:space="0" w:color="auto"/>
                  </w:divBdr>
                  <w:divsChild>
                    <w:div w:id="1345936517">
                      <w:marLeft w:val="0"/>
                      <w:marRight w:val="0"/>
                      <w:marTop w:val="0"/>
                      <w:marBottom w:val="0"/>
                      <w:divBdr>
                        <w:top w:val="none" w:sz="0" w:space="0" w:color="auto"/>
                        <w:left w:val="none" w:sz="0" w:space="0" w:color="auto"/>
                        <w:bottom w:val="none" w:sz="0" w:space="0" w:color="auto"/>
                        <w:right w:val="none" w:sz="0" w:space="0" w:color="auto"/>
                      </w:divBdr>
                    </w:div>
                  </w:divsChild>
                </w:div>
                <w:div w:id="2128426877">
                  <w:marLeft w:val="0"/>
                  <w:marRight w:val="0"/>
                  <w:marTop w:val="0"/>
                  <w:marBottom w:val="0"/>
                  <w:divBdr>
                    <w:top w:val="none" w:sz="0" w:space="0" w:color="auto"/>
                    <w:left w:val="none" w:sz="0" w:space="0" w:color="auto"/>
                    <w:bottom w:val="none" w:sz="0" w:space="0" w:color="auto"/>
                    <w:right w:val="none" w:sz="0" w:space="0" w:color="auto"/>
                  </w:divBdr>
                  <w:divsChild>
                    <w:div w:id="2083529624">
                      <w:marLeft w:val="0"/>
                      <w:marRight w:val="0"/>
                      <w:marTop w:val="0"/>
                      <w:marBottom w:val="0"/>
                      <w:divBdr>
                        <w:top w:val="none" w:sz="0" w:space="0" w:color="auto"/>
                        <w:left w:val="none" w:sz="0" w:space="0" w:color="auto"/>
                        <w:bottom w:val="none" w:sz="0" w:space="0" w:color="auto"/>
                        <w:right w:val="none" w:sz="0" w:space="0" w:color="auto"/>
                      </w:divBdr>
                    </w:div>
                  </w:divsChild>
                </w:div>
                <w:div w:id="2144228755">
                  <w:marLeft w:val="0"/>
                  <w:marRight w:val="0"/>
                  <w:marTop w:val="0"/>
                  <w:marBottom w:val="0"/>
                  <w:divBdr>
                    <w:top w:val="none" w:sz="0" w:space="0" w:color="auto"/>
                    <w:left w:val="none" w:sz="0" w:space="0" w:color="auto"/>
                    <w:bottom w:val="none" w:sz="0" w:space="0" w:color="auto"/>
                    <w:right w:val="none" w:sz="0" w:space="0" w:color="auto"/>
                  </w:divBdr>
                  <w:divsChild>
                    <w:div w:id="1320961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121093">
          <w:marLeft w:val="0"/>
          <w:marRight w:val="0"/>
          <w:marTop w:val="0"/>
          <w:marBottom w:val="0"/>
          <w:divBdr>
            <w:top w:val="none" w:sz="0" w:space="0" w:color="auto"/>
            <w:left w:val="none" w:sz="0" w:space="0" w:color="auto"/>
            <w:bottom w:val="none" w:sz="0" w:space="0" w:color="auto"/>
            <w:right w:val="none" w:sz="0" w:space="0" w:color="auto"/>
          </w:divBdr>
          <w:divsChild>
            <w:div w:id="922686588">
              <w:marLeft w:val="-75"/>
              <w:marRight w:val="0"/>
              <w:marTop w:val="30"/>
              <w:marBottom w:val="30"/>
              <w:divBdr>
                <w:top w:val="none" w:sz="0" w:space="0" w:color="auto"/>
                <w:left w:val="none" w:sz="0" w:space="0" w:color="auto"/>
                <w:bottom w:val="none" w:sz="0" w:space="0" w:color="auto"/>
                <w:right w:val="none" w:sz="0" w:space="0" w:color="auto"/>
              </w:divBdr>
              <w:divsChild>
                <w:div w:id="26028495">
                  <w:marLeft w:val="0"/>
                  <w:marRight w:val="0"/>
                  <w:marTop w:val="0"/>
                  <w:marBottom w:val="0"/>
                  <w:divBdr>
                    <w:top w:val="none" w:sz="0" w:space="0" w:color="auto"/>
                    <w:left w:val="none" w:sz="0" w:space="0" w:color="auto"/>
                    <w:bottom w:val="none" w:sz="0" w:space="0" w:color="auto"/>
                    <w:right w:val="none" w:sz="0" w:space="0" w:color="auto"/>
                  </w:divBdr>
                  <w:divsChild>
                    <w:div w:id="286863470">
                      <w:marLeft w:val="0"/>
                      <w:marRight w:val="0"/>
                      <w:marTop w:val="0"/>
                      <w:marBottom w:val="0"/>
                      <w:divBdr>
                        <w:top w:val="none" w:sz="0" w:space="0" w:color="auto"/>
                        <w:left w:val="none" w:sz="0" w:space="0" w:color="auto"/>
                        <w:bottom w:val="none" w:sz="0" w:space="0" w:color="auto"/>
                        <w:right w:val="none" w:sz="0" w:space="0" w:color="auto"/>
                      </w:divBdr>
                    </w:div>
                  </w:divsChild>
                </w:div>
                <w:div w:id="58139151">
                  <w:marLeft w:val="0"/>
                  <w:marRight w:val="0"/>
                  <w:marTop w:val="0"/>
                  <w:marBottom w:val="0"/>
                  <w:divBdr>
                    <w:top w:val="none" w:sz="0" w:space="0" w:color="auto"/>
                    <w:left w:val="none" w:sz="0" w:space="0" w:color="auto"/>
                    <w:bottom w:val="none" w:sz="0" w:space="0" w:color="auto"/>
                    <w:right w:val="none" w:sz="0" w:space="0" w:color="auto"/>
                  </w:divBdr>
                  <w:divsChild>
                    <w:div w:id="1461917701">
                      <w:marLeft w:val="0"/>
                      <w:marRight w:val="0"/>
                      <w:marTop w:val="0"/>
                      <w:marBottom w:val="0"/>
                      <w:divBdr>
                        <w:top w:val="none" w:sz="0" w:space="0" w:color="auto"/>
                        <w:left w:val="none" w:sz="0" w:space="0" w:color="auto"/>
                        <w:bottom w:val="none" w:sz="0" w:space="0" w:color="auto"/>
                        <w:right w:val="none" w:sz="0" w:space="0" w:color="auto"/>
                      </w:divBdr>
                    </w:div>
                  </w:divsChild>
                </w:div>
                <w:div w:id="109862840">
                  <w:marLeft w:val="0"/>
                  <w:marRight w:val="0"/>
                  <w:marTop w:val="0"/>
                  <w:marBottom w:val="0"/>
                  <w:divBdr>
                    <w:top w:val="none" w:sz="0" w:space="0" w:color="auto"/>
                    <w:left w:val="none" w:sz="0" w:space="0" w:color="auto"/>
                    <w:bottom w:val="none" w:sz="0" w:space="0" w:color="auto"/>
                    <w:right w:val="none" w:sz="0" w:space="0" w:color="auto"/>
                  </w:divBdr>
                  <w:divsChild>
                    <w:div w:id="1853451919">
                      <w:marLeft w:val="0"/>
                      <w:marRight w:val="0"/>
                      <w:marTop w:val="0"/>
                      <w:marBottom w:val="0"/>
                      <w:divBdr>
                        <w:top w:val="none" w:sz="0" w:space="0" w:color="auto"/>
                        <w:left w:val="none" w:sz="0" w:space="0" w:color="auto"/>
                        <w:bottom w:val="none" w:sz="0" w:space="0" w:color="auto"/>
                        <w:right w:val="none" w:sz="0" w:space="0" w:color="auto"/>
                      </w:divBdr>
                    </w:div>
                  </w:divsChild>
                </w:div>
                <w:div w:id="203248855">
                  <w:marLeft w:val="0"/>
                  <w:marRight w:val="0"/>
                  <w:marTop w:val="0"/>
                  <w:marBottom w:val="0"/>
                  <w:divBdr>
                    <w:top w:val="none" w:sz="0" w:space="0" w:color="auto"/>
                    <w:left w:val="none" w:sz="0" w:space="0" w:color="auto"/>
                    <w:bottom w:val="none" w:sz="0" w:space="0" w:color="auto"/>
                    <w:right w:val="none" w:sz="0" w:space="0" w:color="auto"/>
                  </w:divBdr>
                  <w:divsChild>
                    <w:div w:id="1766266898">
                      <w:marLeft w:val="0"/>
                      <w:marRight w:val="0"/>
                      <w:marTop w:val="0"/>
                      <w:marBottom w:val="0"/>
                      <w:divBdr>
                        <w:top w:val="none" w:sz="0" w:space="0" w:color="auto"/>
                        <w:left w:val="none" w:sz="0" w:space="0" w:color="auto"/>
                        <w:bottom w:val="none" w:sz="0" w:space="0" w:color="auto"/>
                        <w:right w:val="none" w:sz="0" w:space="0" w:color="auto"/>
                      </w:divBdr>
                    </w:div>
                  </w:divsChild>
                </w:div>
                <w:div w:id="328946738">
                  <w:marLeft w:val="0"/>
                  <w:marRight w:val="0"/>
                  <w:marTop w:val="0"/>
                  <w:marBottom w:val="0"/>
                  <w:divBdr>
                    <w:top w:val="none" w:sz="0" w:space="0" w:color="auto"/>
                    <w:left w:val="none" w:sz="0" w:space="0" w:color="auto"/>
                    <w:bottom w:val="none" w:sz="0" w:space="0" w:color="auto"/>
                    <w:right w:val="none" w:sz="0" w:space="0" w:color="auto"/>
                  </w:divBdr>
                  <w:divsChild>
                    <w:div w:id="256405435">
                      <w:marLeft w:val="0"/>
                      <w:marRight w:val="0"/>
                      <w:marTop w:val="0"/>
                      <w:marBottom w:val="0"/>
                      <w:divBdr>
                        <w:top w:val="none" w:sz="0" w:space="0" w:color="auto"/>
                        <w:left w:val="none" w:sz="0" w:space="0" w:color="auto"/>
                        <w:bottom w:val="none" w:sz="0" w:space="0" w:color="auto"/>
                        <w:right w:val="none" w:sz="0" w:space="0" w:color="auto"/>
                      </w:divBdr>
                    </w:div>
                  </w:divsChild>
                </w:div>
                <w:div w:id="347684365">
                  <w:marLeft w:val="0"/>
                  <w:marRight w:val="0"/>
                  <w:marTop w:val="0"/>
                  <w:marBottom w:val="0"/>
                  <w:divBdr>
                    <w:top w:val="none" w:sz="0" w:space="0" w:color="auto"/>
                    <w:left w:val="none" w:sz="0" w:space="0" w:color="auto"/>
                    <w:bottom w:val="none" w:sz="0" w:space="0" w:color="auto"/>
                    <w:right w:val="none" w:sz="0" w:space="0" w:color="auto"/>
                  </w:divBdr>
                  <w:divsChild>
                    <w:div w:id="1035426159">
                      <w:marLeft w:val="0"/>
                      <w:marRight w:val="0"/>
                      <w:marTop w:val="0"/>
                      <w:marBottom w:val="0"/>
                      <w:divBdr>
                        <w:top w:val="none" w:sz="0" w:space="0" w:color="auto"/>
                        <w:left w:val="none" w:sz="0" w:space="0" w:color="auto"/>
                        <w:bottom w:val="none" w:sz="0" w:space="0" w:color="auto"/>
                        <w:right w:val="none" w:sz="0" w:space="0" w:color="auto"/>
                      </w:divBdr>
                    </w:div>
                  </w:divsChild>
                </w:div>
                <w:div w:id="376854512">
                  <w:marLeft w:val="0"/>
                  <w:marRight w:val="0"/>
                  <w:marTop w:val="0"/>
                  <w:marBottom w:val="0"/>
                  <w:divBdr>
                    <w:top w:val="none" w:sz="0" w:space="0" w:color="auto"/>
                    <w:left w:val="none" w:sz="0" w:space="0" w:color="auto"/>
                    <w:bottom w:val="none" w:sz="0" w:space="0" w:color="auto"/>
                    <w:right w:val="none" w:sz="0" w:space="0" w:color="auto"/>
                  </w:divBdr>
                  <w:divsChild>
                    <w:div w:id="1553879673">
                      <w:marLeft w:val="0"/>
                      <w:marRight w:val="0"/>
                      <w:marTop w:val="0"/>
                      <w:marBottom w:val="0"/>
                      <w:divBdr>
                        <w:top w:val="none" w:sz="0" w:space="0" w:color="auto"/>
                        <w:left w:val="none" w:sz="0" w:space="0" w:color="auto"/>
                        <w:bottom w:val="none" w:sz="0" w:space="0" w:color="auto"/>
                        <w:right w:val="none" w:sz="0" w:space="0" w:color="auto"/>
                      </w:divBdr>
                    </w:div>
                  </w:divsChild>
                </w:div>
                <w:div w:id="432242288">
                  <w:marLeft w:val="0"/>
                  <w:marRight w:val="0"/>
                  <w:marTop w:val="0"/>
                  <w:marBottom w:val="0"/>
                  <w:divBdr>
                    <w:top w:val="none" w:sz="0" w:space="0" w:color="auto"/>
                    <w:left w:val="none" w:sz="0" w:space="0" w:color="auto"/>
                    <w:bottom w:val="none" w:sz="0" w:space="0" w:color="auto"/>
                    <w:right w:val="none" w:sz="0" w:space="0" w:color="auto"/>
                  </w:divBdr>
                  <w:divsChild>
                    <w:div w:id="1760983276">
                      <w:marLeft w:val="0"/>
                      <w:marRight w:val="0"/>
                      <w:marTop w:val="0"/>
                      <w:marBottom w:val="0"/>
                      <w:divBdr>
                        <w:top w:val="none" w:sz="0" w:space="0" w:color="auto"/>
                        <w:left w:val="none" w:sz="0" w:space="0" w:color="auto"/>
                        <w:bottom w:val="none" w:sz="0" w:space="0" w:color="auto"/>
                        <w:right w:val="none" w:sz="0" w:space="0" w:color="auto"/>
                      </w:divBdr>
                    </w:div>
                  </w:divsChild>
                </w:div>
                <w:div w:id="476650733">
                  <w:marLeft w:val="0"/>
                  <w:marRight w:val="0"/>
                  <w:marTop w:val="0"/>
                  <w:marBottom w:val="0"/>
                  <w:divBdr>
                    <w:top w:val="none" w:sz="0" w:space="0" w:color="auto"/>
                    <w:left w:val="none" w:sz="0" w:space="0" w:color="auto"/>
                    <w:bottom w:val="none" w:sz="0" w:space="0" w:color="auto"/>
                    <w:right w:val="none" w:sz="0" w:space="0" w:color="auto"/>
                  </w:divBdr>
                  <w:divsChild>
                    <w:div w:id="1912419489">
                      <w:marLeft w:val="0"/>
                      <w:marRight w:val="0"/>
                      <w:marTop w:val="0"/>
                      <w:marBottom w:val="0"/>
                      <w:divBdr>
                        <w:top w:val="none" w:sz="0" w:space="0" w:color="auto"/>
                        <w:left w:val="none" w:sz="0" w:space="0" w:color="auto"/>
                        <w:bottom w:val="none" w:sz="0" w:space="0" w:color="auto"/>
                        <w:right w:val="none" w:sz="0" w:space="0" w:color="auto"/>
                      </w:divBdr>
                    </w:div>
                  </w:divsChild>
                </w:div>
                <w:div w:id="511258807">
                  <w:marLeft w:val="0"/>
                  <w:marRight w:val="0"/>
                  <w:marTop w:val="0"/>
                  <w:marBottom w:val="0"/>
                  <w:divBdr>
                    <w:top w:val="none" w:sz="0" w:space="0" w:color="auto"/>
                    <w:left w:val="none" w:sz="0" w:space="0" w:color="auto"/>
                    <w:bottom w:val="none" w:sz="0" w:space="0" w:color="auto"/>
                    <w:right w:val="none" w:sz="0" w:space="0" w:color="auto"/>
                  </w:divBdr>
                  <w:divsChild>
                    <w:div w:id="1437485696">
                      <w:marLeft w:val="0"/>
                      <w:marRight w:val="0"/>
                      <w:marTop w:val="0"/>
                      <w:marBottom w:val="0"/>
                      <w:divBdr>
                        <w:top w:val="none" w:sz="0" w:space="0" w:color="auto"/>
                        <w:left w:val="none" w:sz="0" w:space="0" w:color="auto"/>
                        <w:bottom w:val="none" w:sz="0" w:space="0" w:color="auto"/>
                        <w:right w:val="none" w:sz="0" w:space="0" w:color="auto"/>
                      </w:divBdr>
                    </w:div>
                  </w:divsChild>
                </w:div>
                <w:div w:id="596400648">
                  <w:marLeft w:val="0"/>
                  <w:marRight w:val="0"/>
                  <w:marTop w:val="0"/>
                  <w:marBottom w:val="0"/>
                  <w:divBdr>
                    <w:top w:val="none" w:sz="0" w:space="0" w:color="auto"/>
                    <w:left w:val="none" w:sz="0" w:space="0" w:color="auto"/>
                    <w:bottom w:val="none" w:sz="0" w:space="0" w:color="auto"/>
                    <w:right w:val="none" w:sz="0" w:space="0" w:color="auto"/>
                  </w:divBdr>
                  <w:divsChild>
                    <w:div w:id="968323244">
                      <w:marLeft w:val="0"/>
                      <w:marRight w:val="0"/>
                      <w:marTop w:val="0"/>
                      <w:marBottom w:val="0"/>
                      <w:divBdr>
                        <w:top w:val="none" w:sz="0" w:space="0" w:color="auto"/>
                        <w:left w:val="none" w:sz="0" w:space="0" w:color="auto"/>
                        <w:bottom w:val="none" w:sz="0" w:space="0" w:color="auto"/>
                        <w:right w:val="none" w:sz="0" w:space="0" w:color="auto"/>
                      </w:divBdr>
                    </w:div>
                  </w:divsChild>
                </w:div>
                <w:div w:id="613875787">
                  <w:marLeft w:val="0"/>
                  <w:marRight w:val="0"/>
                  <w:marTop w:val="0"/>
                  <w:marBottom w:val="0"/>
                  <w:divBdr>
                    <w:top w:val="none" w:sz="0" w:space="0" w:color="auto"/>
                    <w:left w:val="none" w:sz="0" w:space="0" w:color="auto"/>
                    <w:bottom w:val="none" w:sz="0" w:space="0" w:color="auto"/>
                    <w:right w:val="none" w:sz="0" w:space="0" w:color="auto"/>
                  </w:divBdr>
                  <w:divsChild>
                    <w:div w:id="1065951796">
                      <w:marLeft w:val="0"/>
                      <w:marRight w:val="0"/>
                      <w:marTop w:val="0"/>
                      <w:marBottom w:val="0"/>
                      <w:divBdr>
                        <w:top w:val="none" w:sz="0" w:space="0" w:color="auto"/>
                        <w:left w:val="none" w:sz="0" w:space="0" w:color="auto"/>
                        <w:bottom w:val="none" w:sz="0" w:space="0" w:color="auto"/>
                        <w:right w:val="none" w:sz="0" w:space="0" w:color="auto"/>
                      </w:divBdr>
                    </w:div>
                  </w:divsChild>
                </w:div>
                <w:div w:id="705568456">
                  <w:marLeft w:val="0"/>
                  <w:marRight w:val="0"/>
                  <w:marTop w:val="0"/>
                  <w:marBottom w:val="0"/>
                  <w:divBdr>
                    <w:top w:val="none" w:sz="0" w:space="0" w:color="auto"/>
                    <w:left w:val="none" w:sz="0" w:space="0" w:color="auto"/>
                    <w:bottom w:val="none" w:sz="0" w:space="0" w:color="auto"/>
                    <w:right w:val="none" w:sz="0" w:space="0" w:color="auto"/>
                  </w:divBdr>
                  <w:divsChild>
                    <w:div w:id="745879100">
                      <w:marLeft w:val="0"/>
                      <w:marRight w:val="0"/>
                      <w:marTop w:val="0"/>
                      <w:marBottom w:val="0"/>
                      <w:divBdr>
                        <w:top w:val="none" w:sz="0" w:space="0" w:color="auto"/>
                        <w:left w:val="none" w:sz="0" w:space="0" w:color="auto"/>
                        <w:bottom w:val="none" w:sz="0" w:space="0" w:color="auto"/>
                        <w:right w:val="none" w:sz="0" w:space="0" w:color="auto"/>
                      </w:divBdr>
                    </w:div>
                  </w:divsChild>
                </w:div>
                <w:div w:id="728651333">
                  <w:marLeft w:val="0"/>
                  <w:marRight w:val="0"/>
                  <w:marTop w:val="0"/>
                  <w:marBottom w:val="0"/>
                  <w:divBdr>
                    <w:top w:val="none" w:sz="0" w:space="0" w:color="auto"/>
                    <w:left w:val="none" w:sz="0" w:space="0" w:color="auto"/>
                    <w:bottom w:val="none" w:sz="0" w:space="0" w:color="auto"/>
                    <w:right w:val="none" w:sz="0" w:space="0" w:color="auto"/>
                  </w:divBdr>
                  <w:divsChild>
                    <w:div w:id="128280804">
                      <w:marLeft w:val="0"/>
                      <w:marRight w:val="0"/>
                      <w:marTop w:val="0"/>
                      <w:marBottom w:val="0"/>
                      <w:divBdr>
                        <w:top w:val="none" w:sz="0" w:space="0" w:color="auto"/>
                        <w:left w:val="none" w:sz="0" w:space="0" w:color="auto"/>
                        <w:bottom w:val="none" w:sz="0" w:space="0" w:color="auto"/>
                        <w:right w:val="none" w:sz="0" w:space="0" w:color="auto"/>
                      </w:divBdr>
                    </w:div>
                  </w:divsChild>
                </w:div>
                <w:div w:id="747462204">
                  <w:marLeft w:val="0"/>
                  <w:marRight w:val="0"/>
                  <w:marTop w:val="0"/>
                  <w:marBottom w:val="0"/>
                  <w:divBdr>
                    <w:top w:val="none" w:sz="0" w:space="0" w:color="auto"/>
                    <w:left w:val="none" w:sz="0" w:space="0" w:color="auto"/>
                    <w:bottom w:val="none" w:sz="0" w:space="0" w:color="auto"/>
                    <w:right w:val="none" w:sz="0" w:space="0" w:color="auto"/>
                  </w:divBdr>
                  <w:divsChild>
                    <w:div w:id="2070106652">
                      <w:marLeft w:val="0"/>
                      <w:marRight w:val="0"/>
                      <w:marTop w:val="0"/>
                      <w:marBottom w:val="0"/>
                      <w:divBdr>
                        <w:top w:val="none" w:sz="0" w:space="0" w:color="auto"/>
                        <w:left w:val="none" w:sz="0" w:space="0" w:color="auto"/>
                        <w:bottom w:val="none" w:sz="0" w:space="0" w:color="auto"/>
                        <w:right w:val="none" w:sz="0" w:space="0" w:color="auto"/>
                      </w:divBdr>
                    </w:div>
                  </w:divsChild>
                </w:div>
                <w:div w:id="821241651">
                  <w:marLeft w:val="0"/>
                  <w:marRight w:val="0"/>
                  <w:marTop w:val="0"/>
                  <w:marBottom w:val="0"/>
                  <w:divBdr>
                    <w:top w:val="none" w:sz="0" w:space="0" w:color="auto"/>
                    <w:left w:val="none" w:sz="0" w:space="0" w:color="auto"/>
                    <w:bottom w:val="none" w:sz="0" w:space="0" w:color="auto"/>
                    <w:right w:val="none" w:sz="0" w:space="0" w:color="auto"/>
                  </w:divBdr>
                  <w:divsChild>
                    <w:div w:id="101002494">
                      <w:marLeft w:val="0"/>
                      <w:marRight w:val="0"/>
                      <w:marTop w:val="0"/>
                      <w:marBottom w:val="0"/>
                      <w:divBdr>
                        <w:top w:val="none" w:sz="0" w:space="0" w:color="auto"/>
                        <w:left w:val="none" w:sz="0" w:space="0" w:color="auto"/>
                        <w:bottom w:val="none" w:sz="0" w:space="0" w:color="auto"/>
                        <w:right w:val="none" w:sz="0" w:space="0" w:color="auto"/>
                      </w:divBdr>
                    </w:div>
                  </w:divsChild>
                </w:div>
                <w:div w:id="1117329861">
                  <w:marLeft w:val="0"/>
                  <w:marRight w:val="0"/>
                  <w:marTop w:val="0"/>
                  <w:marBottom w:val="0"/>
                  <w:divBdr>
                    <w:top w:val="none" w:sz="0" w:space="0" w:color="auto"/>
                    <w:left w:val="none" w:sz="0" w:space="0" w:color="auto"/>
                    <w:bottom w:val="none" w:sz="0" w:space="0" w:color="auto"/>
                    <w:right w:val="none" w:sz="0" w:space="0" w:color="auto"/>
                  </w:divBdr>
                  <w:divsChild>
                    <w:div w:id="213855510">
                      <w:marLeft w:val="0"/>
                      <w:marRight w:val="0"/>
                      <w:marTop w:val="0"/>
                      <w:marBottom w:val="0"/>
                      <w:divBdr>
                        <w:top w:val="none" w:sz="0" w:space="0" w:color="auto"/>
                        <w:left w:val="none" w:sz="0" w:space="0" w:color="auto"/>
                        <w:bottom w:val="none" w:sz="0" w:space="0" w:color="auto"/>
                        <w:right w:val="none" w:sz="0" w:space="0" w:color="auto"/>
                      </w:divBdr>
                    </w:div>
                    <w:div w:id="757940580">
                      <w:marLeft w:val="0"/>
                      <w:marRight w:val="0"/>
                      <w:marTop w:val="0"/>
                      <w:marBottom w:val="0"/>
                      <w:divBdr>
                        <w:top w:val="none" w:sz="0" w:space="0" w:color="auto"/>
                        <w:left w:val="none" w:sz="0" w:space="0" w:color="auto"/>
                        <w:bottom w:val="none" w:sz="0" w:space="0" w:color="auto"/>
                        <w:right w:val="none" w:sz="0" w:space="0" w:color="auto"/>
                      </w:divBdr>
                    </w:div>
                    <w:div w:id="883061666">
                      <w:marLeft w:val="0"/>
                      <w:marRight w:val="0"/>
                      <w:marTop w:val="0"/>
                      <w:marBottom w:val="0"/>
                      <w:divBdr>
                        <w:top w:val="none" w:sz="0" w:space="0" w:color="auto"/>
                        <w:left w:val="none" w:sz="0" w:space="0" w:color="auto"/>
                        <w:bottom w:val="none" w:sz="0" w:space="0" w:color="auto"/>
                        <w:right w:val="none" w:sz="0" w:space="0" w:color="auto"/>
                      </w:divBdr>
                    </w:div>
                    <w:div w:id="1239360535">
                      <w:marLeft w:val="0"/>
                      <w:marRight w:val="0"/>
                      <w:marTop w:val="0"/>
                      <w:marBottom w:val="0"/>
                      <w:divBdr>
                        <w:top w:val="none" w:sz="0" w:space="0" w:color="auto"/>
                        <w:left w:val="none" w:sz="0" w:space="0" w:color="auto"/>
                        <w:bottom w:val="none" w:sz="0" w:space="0" w:color="auto"/>
                        <w:right w:val="none" w:sz="0" w:space="0" w:color="auto"/>
                      </w:divBdr>
                    </w:div>
                    <w:div w:id="1468546447">
                      <w:marLeft w:val="0"/>
                      <w:marRight w:val="0"/>
                      <w:marTop w:val="0"/>
                      <w:marBottom w:val="0"/>
                      <w:divBdr>
                        <w:top w:val="none" w:sz="0" w:space="0" w:color="auto"/>
                        <w:left w:val="none" w:sz="0" w:space="0" w:color="auto"/>
                        <w:bottom w:val="none" w:sz="0" w:space="0" w:color="auto"/>
                        <w:right w:val="none" w:sz="0" w:space="0" w:color="auto"/>
                      </w:divBdr>
                    </w:div>
                  </w:divsChild>
                </w:div>
                <w:div w:id="1135951849">
                  <w:marLeft w:val="0"/>
                  <w:marRight w:val="0"/>
                  <w:marTop w:val="0"/>
                  <w:marBottom w:val="0"/>
                  <w:divBdr>
                    <w:top w:val="none" w:sz="0" w:space="0" w:color="auto"/>
                    <w:left w:val="none" w:sz="0" w:space="0" w:color="auto"/>
                    <w:bottom w:val="none" w:sz="0" w:space="0" w:color="auto"/>
                    <w:right w:val="none" w:sz="0" w:space="0" w:color="auto"/>
                  </w:divBdr>
                  <w:divsChild>
                    <w:div w:id="1401488222">
                      <w:marLeft w:val="0"/>
                      <w:marRight w:val="0"/>
                      <w:marTop w:val="0"/>
                      <w:marBottom w:val="0"/>
                      <w:divBdr>
                        <w:top w:val="none" w:sz="0" w:space="0" w:color="auto"/>
                        <w:left w:val="none" w:sz="0" w:space="0" w:color="auto"/>
                        <w:bottom w:val="none" w:sz="0" w:space="0" w:color="auto"/>
                        <w:right w:val="none" w:sz="0" w:space="0" w:color="auto"/>
                      </w:divBdr>
                    </w:div>
                  </w:divsChild>
                </w:div>
                <w:div w:id="1164125623">
                  <w:marLeft w:val="0"/>
                  <w:marRight w:val="0"/>
                  <w:marTop w:val="0"/>
                  <w:marBottom w:val="0"/>
                  <w:divBdr>
                    <w:top w:val="none" w:sz="0" w:space="0" w:color="auto"/>
                    <w:left w:val="none" w:sz="0" w:space="0" w:color="auto"/>
                    <w:bottom w:val="none" w:sz="0" w:space="0" w:color="auto"/>
                    <w:right w:val="none" w:sz="0" w:space="0" w:color="auto"/>
                  </w:divBdr>
                  <w:divsChild>
                    <w:div w:id="2092384322">
                      <w:marLeft w:val="0"/>
                      <w:marRight w:val="0"/>
                      <w:marTop w:val="0"/>
                      <w:marBottom w:val="0"/>
                      <w:divBdr>
                        <w:top w:val="none" w:sz="0" w:space="0" w:color="auto"/>
                        <w:left w:val="none" w:sz="0" w:space="0" w:color="auto"/>
                        <w:bottom w:val="none" w:sz="0" w:space="0" w:color="auto"/>
                        <w:right w:val="none" w:sz="0" w:space="0" w:color="auto"/>
                      </w:divBdr>
                    </w:div>
                  </w:divsChild>
                </w:div>
                <w:div w:id="1191801096">
                  <w:marLeft w:val="0"/>
                  <w:marRight w:val="0"/>
                  <w:marTop w:val="0"/>
                  <w:marBottom w:val="0"/>
                  <w:divBdr>
                    <w:top w:val="none" w:sz="0" w:space="0" w:color="auto"/>
                    <w:left w:val="none" w:sz="0" w:space="0" w:color="auto"/>
                    <w:bottom w:val="none" w:sz="0" w:space="0" w:color="auto"/>
                    <w:right w:val="none" w:sz="0" w:space="0" w:color="auto"/>
                  </w:divBdr>
                  <w:divsChild>
                    <w:div w:id="2049985830">
                      <w:marLeft w:val="0"/>
                      <w:marRight w:val="0"/>
                      <w:marTop w:val="0"/>
                      <w:marBottom w:val="0"/>
                      <w:divBdr>
                        <w:top w:val="none" w:sz="0" w:space="0" w:color="auto"/>
                        <w:left w:val="none" w:sz="0" w:space="0" w:color="auto"/>
                        <w:bottom w:val="none" w:sz="0" w:space="0" w:color="auto"/>
                        <w:right w:val="none" w:sz="0" w:space="0" w:color="auto"/>
                      </w:divBdr>
                    </w:div>
                  </w:divsChild>
                </w:div>
                <w:div w:id="1199245241">
                  <w:marLeft w:val="0"/>
                  <w:marRight w:val="0"/>
                  <w:marTop w:val="0"/>
                  <w:marBottom w:val="0"/>
                  <w:divBdr>
                    <w:top w:val="none" w:sz="0" w:space="0" w:color="auto"/>
                    <w:left w:val="none" w:sz="0" w:space="0" w:color="auto"/>
                    <w:bottom w:val="none" w:sz="0" w:space="0" w:color="auto"/>
                    <w:right w:val="none" w:sz="0" w:space="0" w:color="auto"/>
                  </w:divBdr>
                  <w:divsChild>
                    <w:div w:id="1637907633">
                      <w:marLeft w:val="0"/>
                      <w:marRight w:val="0"/>
                      <w:marTop w:val="0"/>
                      <w:marBottom w:val="0"/>
                      <w:divBdr>
                        <w:top w:val="none" w:sz="0" w:space="0" w:color="auto"/>
                        <w:left w:val="none" w:sz="0" w:space="0" w:color="auto"/>
                        <w:bottom w:val="none" w:sz="0" w:space="0" w:color="auto"/>
                        <w:right w:val="none" w:sz="0" w:space="0" w:color="auto"/>
                      </w:divBdr>
                    </w:div>
                  </w:divsChild>
                </w:div>
                <w:div w:id="1204945116">
                  <w:marLeft w:val="0"/>
                  <w:marRight w:val="0"/>
                  <w:marTop w:val="0"/>
                  <w:marBottom w:val="0"/>
                  <w:divBdr>
                    <w:top w:val="none" w:sz="0" w:space="0" w:color="auto"/>
                    <w:left w:val="none" w:sz="0" w:space="0" w:color="auto"/>
                    <w:bottom w:val="none" w:sz="0" w:space="0" w:color="auto"/>
                    <w:right w:val="none" w:sz="0" w:space="0" w:color="auto"/>
                  </w:divBdr>
                  <w:divsChild>
                    <w:div w:id="1767732678">
                      <w:marLeft w:val="0"/>
                      <w:marRight w:val="0"/>
                      <w:marTop w:val="0"/>
                      <w:marBottom w:val="0"/>
                      <w:divBdr>
                        <w:top w:val="none" w:sz="0" w:space="0" w:color="auto"/>
                        <w:left w:val="none" w:sz="0" w:space="0" w:color="auto"/>
                        <w:bottom w:val="none" w:sz="0" w:space="0" w:color="auto"/>
                        <w:right w:val="none" w:sz="0" w:space="0" w:color="auto"/>
                      </w:divBdr>
                    </w:div>
                  </w:divsChild>
                </w:div>
                <w:div w:id="1207177029">
                  <w:marLeft w:val="0"/>
                  <w:marRight w:val="0"/>
                  <w:marTop w:val="0"/>
                  <w:marBottom w:val="0"/>
                  <w:divBdr>
                    <w:top w:val="none" w:sz="0" w:space="0" w:color="auto"/>
                    <w:left w:val="none" w:sz="0" w:space="0" w:color="auto"/>
                    <w:bottom w:val="none" w:sz="0" w:space="0" w:color="auto"/>
                    <w:right w:val="none" w:sz="0" w:space="0" w:color="auto"/>
                  </w:divBdr>
                  <w:divsChild>
                    <w:div w:id="1146357469">
                      <w:marLeft w:val="0"/>
                      <w:marRight w:val="0"/>
                      <w:marTop w:val="0"/>
                      <w:marBottom w:val="0"/>
                      <w:divBdr>
                        <w:top w:val="none" w:sz="0" w:space="0" w:color="auto"/>
                        <w:left w:val="none" w:sz="0" w:space="0" w:color="auto"/>
                        <w:bottom w:val="none" w:sz="0" w:space="0" w:color="auto"/>
                        <w:right w:val="none" w:sz="0" w:space="0" w:color="auto"/>
                      </w:divBdr>
                    </w:div>
                  </w:divsChild>
                </w:div>
                <w:div w:id="1266228329">
                  <w:marLeft w:val="0"/>
                  <w:marRight w:val="0"/>
                  <w:marTop w:val="0"/>
                  <w:marBottom w:val="0"/>
                  <w:divBdr>
                    <w:top w:val="none" w:sz="0" w:space="0" w:color="auto"/>
                    <w:left w:val="none" w:sz="0" w:space="0" w:color="auto"/>
                    <w:bottom w:val="none" w:sz="0" w:space="0" w:color="auto"/>
                    <w:right w:val="none" w:sz="0" w:space="0" w:color="auto"/>
                  </w:divBdr>
                  <w:divsChild>
                    <w:div w:id="141967456">
                      <w:marLeft w:val="0"/>
                      <w:marRight w:val="0"/>
                      <w:marTop w:val="0"/>
                      <w:marBottom w:val="0"/>
                      <w:divBdr>
                        <w:top w:val="none" w:sz="0" w:space="0" w:color="auto"/>
                        <w:left w:val="none" w:sz="0" w:space="0" w:color="auto"/>
                        <w:bottom w:val="none" w:sz="0" w:space="0" w:color="auto"/>
                        <w:right w:val="none" w:sz="0" w:space="0" w:color="auto"/>
                      </w:divBdr>
                    </w:div>
                  </w:divsChild>
                </w:div>
                <w:div w:id="1334920534">
                  <w:marLeft w:val="0"/>
                  <w:marRight w:val="0"/>
                  <w:marTop w:val="0"/>
                  <w:marBottom w:val="0"/>
                  <w:divBdr>
                    <w:top w:val="none" w:sz="0" w:space="0" w:color="auto"/>
                    <w:left w:val="none" w:sz="0" w:space="0" w:color="auto"/>
                    <w:bottom w:val="none" w:sz="0" w:space="0" w:color="auto"/>
                    <w:right w:val="none" w:sz="0" w:space="0" w:color="auto"/>
                  </w:divBdr>
                  <w:divsChild>
                    <w:div w:id="1246262055">
                      <w:marLeft w:val="0"/>
                      <w:marRight w:val="0"/>
                      <w:marTop w:val="0"/>
                      <w:marBottom w:val="0"/>
                      <w:divBdr>
                        <w:top w:val="none" w:sz="0" w:space="0" w:color="auto"/>
                        <w:left w:val="none" w:sz="0" w:space="0" w:color="auto"/>
                        <w:bottom w:val="none" w:sz="0" w:space="0" w:color="auto"/>
                        <w:right w:val="none" w:sz="0" w:space="0" w:color="auto"/>
                      </w:divBdr>
                    </w:div>
                  </w:divsChild>
                </w:div>
                <w:div w:id="1376080000">
                  <w:marLeft w:val="0"/>
                  <w:marRight w:val="0"/>
                  <w:marTop w:val="0"/>
                  <w:marBottom w:val="0"/>
                  <w:divBdr>
                    <w:top w:val="none" w:sz="0" w:space="0" w:color="auto"/>
                    <w:left w:val="none" w:sz="0" w:space="0" w:color="auto"/>
                    <w:bottom w:val="none" w:sz="0" w:space="0" w:color="auto"/>
                    <w:right w:val="none" w:sz="0" w:space="0" w:color="auto"/>
                  </w:divBdr>
                  <w:divsChild>
                    <w:div w:id="1413820365">
                      <w:marLeft w:val="0"/>
                      <w:marRight w:val="0"/>
                      <w:marTop w:val="0"/>
                      <w:marBottom w:val="0"/>
                      <w:divBdr>
                        <w:top w:val="none" w:sz="0" w:space="0" w:color="auto"/>
                        <w:left w:val="none" w:sz="0" w:space="0" w:color="auto"/>
                        <w:bottom w:val="none" w:sz="0" w:space="0" w:color="auto"/>
                        <w:right w:val="none" w:sz="0" w:space="0" w:color="auto"/>
                      </w:divBdr>
                    </w:div>
                  </w:divsChild>
                </w:div>
                <w:div w:id="1412506623">
                  <w:marLeft w:val="0"/>
                  <w:marRight w:val="0"/>
                  <w:marTop w:val="0"/>
                  <w:marBottom w:val="0"/>
                  <w:divBdr>
                    <w:top w:val="none" w:sz="0" w:space="0" w:color="auto"/>
                    <w:left w:val="none" w:sz="0" w:space="0" w:color="auto"/>
                    <w:bottom w:val="none" w:sz="0" w:space="0" w:color="auto"/>
                    <w:right w:val="none" w:sz="0" w:space="0" w:color="auto"/>
                  </w:divBdr>
                  <w:divsChild>
                    <w:div w:id="1013072896">
                      <w:marLeft w:val="0"/>
                      <w:marRight w:val="0"/>
                      <w:marTop w:val="0"/>
                      <w:marBottom w:val="0"/>
                      <w:divBdr>
                        <w:top w:val="none" w:sz="0" w:space="0" w:color="auto"/>
                        <w:left w:val="none" w:sz="0" w:space="0" w:color="auto"/>
                        <w:bottom w:val="none" w:sz="0" w:space="0" w:color="auto"/>
                        <w:right w:val="none" w:sz="0" w:space="0" w:color="auto"/>
                      </w:divBdr>
                    </w:div>
                  </w:divsChild>
                </w:div>
                <w:div w:id="1444571903">
                  <w:marLeft w:val="0"/>
                  <w:marRight w:val="0"/>
                  <w:marTop w:val="0"/>
                  <w:marBottom w:val="0"/>
                  <w:divBdr>
                    <w:top w:val="none" w:sz="0" w:space="0" w:color="auto"/>
                    <w:left w:val="none" w:sz="0" w:space="0" w:color="auto"/>
                    <w:bottom w:val="none" w:sz="0" w:space="0" w:color="auto"/>
                    <w:right w:val="none" w:sz="0" w:space="0" w:color="auto"/>
                  </w:divBdr>
                  <w:divsChild>
                    <w:div w:id="1632980809">
                      <w:marLeft w:val="0"/>
                      <w:marRight w:val="0"/>
                      <w:marTop w:val="0"/>
                      <w:marBottom w:val="0"/>
                      <w:divBdr>
                        <w:top w:val="none" w:sz="0" w:space="0" w:color="auto"/>
                        <w:left w:val="none" w:sz="0" w:space="0" w:color="auto"/>
                        <w:bottom w:val="none" w:sz="0" w:space="0" w:color="auto"/>
                        <w:right w:val="none" w:sz="0" w:space="0" w:color="auto"/>
                      </w:divBdr>
                    </w:div>
                  </w:divsChild>
                </w:div>
                <w:div w:id="1456022994">
                  <w:marLeft w:val="0"/>
                  <w:marRight w:val="0"/>
                  <w:marTop w:val="0"/>
                  <w:marBottom w:val="0"/>
                  <w:divBdr>
                    <w:top w:val="none" w:sz="0" w:space="0" w:color="auto"/>
                    <w:left w:val="none" w:sz="0" w:space="0" w:color="auto"/>
                    <w:bottom w:val="none" w:sz="0" w:space="0" w:color="auto"/>
                    <w:right w:val="none" w:sz="0" w:space="0" w:color="auto"/>
                  </w:divBdr>
                  <w:divsChild>
                    <w:div w:id="389230794">
                      <w:marLeft w:val="0"/>
                      <w:marRight w:val="0"/>
                      <w:marTop w:val="0"/>
                      <w:marBottom w:val="0"/>
                      <w:divBdr>
                        <w:top w:val="none" w:sz="0" w:space="0" w:color="auto"/>
                        <w:left w:val="none" w:sz="0" w:space="0" w:color="auto"/>
                        <w:bottom w:val="none" w:sz="0" w:space="0" w:color="auto"/>
                        <w:right w:val="none" w:sz="0" w:space="0" w:color="auto"/>
                      </w:divBdr>
                    </w:div>
                  </w:divsChild>
                </w:div>
                <w:div w:id="1465469577">
                  <w:marLeft w:val="0"/>
                  <w:marRight w:val="0"/>
                  <w:marTop w:val="0"/>
                  <w:marBottom w:val="0"/>
                  <w:divBdr>
                    <w:top w:val="none" w:sz="0" w:space="0" w:color="auto"/>
                    <w:left w:val="none" w:sz="0" w:space="0" w:color="auto"/>
                    <w:bottom w:val="none" w:sz="0" w:space="0" w:color="auto"/>
                    <w:right w:val="none" w:sz="0" w:space="0" w:color="auto"/>
                  </w:divBdr>
                  <w:divsChild>
                    <w:div w:id="1959097468">
                      <w:marLeft w:val="0"/>
                      <w:marRight w:val="0"/>
                      <w:marTop w:val="0"/>
                      <w:marBottom w:val="0"/>
                      <w:divBdr>
                        <w:top w:val="none" w:sz="0" w:space="0" w:color="auto"/>
                        <w:left w:val="none" w:sz="0" w:space="0" w:color="auto"/>
                        <w:bottom w:val="none" w:sz="0" w:space="0" w:color="auto"/>
                        <w:right w:val="none" w:sz="0" w:space="0" w:color="auto"/>
                      </w:divBdr>
                    </w:div>
                  </w:divsChild>
                </w:div>
                <w:div w:id="1514682533">
                  <w:marLeft w:val="0"/>
                  <w:marRight w:val="0"/>
                  <w:marTop w:val="0"/>
                  <w:marBottom w:val="0"/>
                  <w:divBdr>
                    <w:top w:val="none" w:sz="0" w:space="0" w:color="auto"/>
                    <w:left w:val="none" w:sz="0" w:space="0" w:color="auto"/>
                    <w:bottom w:val="none" w:sz="0" w:space="0" w:color="auto"/>
                    <w:right w:val="none" w:sz="0" w:space="0" w:color="auto"/>
                  </w:divBdr>
                  <w:divsChild>
                    <w:div w:id="2080248222">
                      <w:marLeft w:val="0"/>
                      <w:marRight w:val="0"/>
                      <w:marTop w:val="0"/>
                      <w:marBottom w:val="0"/>
                      <w:divBdr>
                        <w:top w:val="none" w:sz="0" w:space="0" w:color="auto"/>
                        <w:left w:val="none" w:sz="0" w:space="0" w:color="auto"/>
                        <w:bottom w:val="none" w:sz="0" w:space="0" w:color="auto"/>
                        <w:right w:val="none" w:sz="0" w:space="0" w:color="auto"/>
                      </w:divBdr>
                    </w:div>
                  </w:divsChild>
                </w:div>
                <w:div w:id="1548299519">
                  <w:marLeft w:val="0"/>
                  <w:marRight w:val="0"/>
                  <w:marTop w:val="0"/>
                  <w:marBottom w:val="0"/>
                  <w:divBdr>
                    <w:top w:val="none" w:sz="0" w:space="0" w:color="auto"/>
                    <w:left w:val="none" w:sz="0" w:space="0" w:color="auto"/>
                    <w:bottom w:val="none" w:sz="0" w:space="0" w:color="auto"/>
                    <w:right w:val="none" w:sz="0" w:space="0" w:color="auto"/>
                  </w:divBdr>
                  <w:divsChild>
                    <w:div w:id="1916817913">
                      <w:marLeft w:val="0"/>
                      <w:marRight w:val="0"/>
                      <w:marTop w:val="0"/>
                      <w:marBottom w:val="0"/>
                      <w:divBdr>
                        <w:top w:val="none" w:sz="0" w:space="0" w:color="auto"/>
                        <w:left w:val="none" w:sz="0" w:space="0" w:color="auto"/>
                        <w:bottom w:val="none" w:sz="0" w:space="0" w:color="auto"/>
                        <w:right w:val="none" w:sz="0" w:space="0" w:color="auto"/>
                      </w:divBdr>
                    </w:div>
                  </w:divsChild>
                </w:div>
                <w:div w:id="1549877039">
                  <w:marLeft w:val="0"/>
                  <w:marRight w:val="0"/>
                  <w:marTop w:val="0"/>
                  <w:marBottom w:val="0"/>
                  <w:divBdr>
                    <w:top w:val="none" w:sz="0" w:space="0" w:color="auto"/>
                    <w:left w:val="none" w:sz="0" w:space="0" w:color="auto"/>
                    <w:bottom w:val="none" w:sz="0" w:space="0" w:color="auto"/>
                    <w:right w:val="none" w:sz="0" w:space="0" w:color="auto"/>
                  </w:divBdr>
                  <w:divsChild>
                    <w:div w:id="1133518115">
                      <w:marLeft w:val="0"/>
                      <w:marRight w:val="0"/>
                      <w:marTop w:val="0"/>
                      <w:marBottom w:val="0"/>
                      <w:divBdr>
                        <w:top w:val="none" w:sz="0" w:space="0" w:color="auto"/>
                        <w:left w:val="none" w:sz="0" w:space="0" w:color="auto"/>
                        <w:bottom w:val="none" w:sz="0" w:space="0" w:color="auto"/>
                        <w:right w:val="none" w:sz="0" w:space="0" w:color="auto"/>
                      </w:divBdr>
                    </w:div>
                  </w:divsChild>
                </w:div>
                <w:div w:id="1667439047">
                  <w:marLeft w:val="0"/>
                  <w:marRight w:val="0"/>
                  <w:marTop w:val="0"/>
                  <w:marBottom w:val="0"/>
                  <w:divBdr>
                    <w:top w:val="none" w:sz="0" w:space="0" w:color="auto"/>
                    <w:left w:val="none" w:sz="0" w:space="0" w:color="auto"/>
                    <w:bottom w:val="none" w:sz="0" w:space="0" w:color="auto"/>
                    <w:right w:val="none" w:sz="0" w:space="0" w:color="auto"/>
                  </w:divBdr>
                  <w:divsChild>
                    <w:div w:id="1748921487">
                      <w:marLeft w:val="0"/>
                      <w:marRight w:val="0"/>
                      <w:marTop w:val="0"/>
                      <w:marBottom w:val="0"/>
                      <w:divBdr>
                        <w:top w:val="none" w:sz="0" w:space="0" w:color="auto"/>
                        <w:left w:val="none" w:sz="0" w:space="0" w:color="auto"/>
                        <w:bottom w:val="none" w:sz="0" w:space="0" w:color="auto"/>
                        <w:right w:val="none" w:sz="0" w:space="0" w:color="auto"/>
                      </w:divBdr>
                    </w:div>
                  </w:divsChild>
                </w:div>
                <w:div w:id="1692102139">
                  <w:marLeft w:val="0"/>
                  <w:marRight w:val="0"/>
                  <w:marTop w:val="0"/>
                  <w:marBottom w:val="0"/>
                  <w:divBdr>
                    <w:top w:val="none" w:sz="0" w:space="0" w:color="auto"/>
                    <w:left w:val="none" w:sz="0" w:space="0" w:color="auto"/>
                    <w:bottom w:val="none" w:sz="0" w:space="0" w:color="auto"/>
                    <w:right w:val="none" w:sz="0" w:space="0" w:color="auto"/>
                  </w:divBdr>
                  <w:divsChild>
                    <w:div w:id="966159987">
                      <w:marLeft w:val="0"/>
                      <w:marRight w:val="0"/>
                      <w:marTop w:val="0"/>
                      <w:marBottom w:val="0"/>
                      <w:divBdr>
                        <w:top w:val="none" w:sz="0" w:space="0" w:color="auto"/>
                        <w:left w:val="none" w:sz="0" w:space="0" w:color="auto"/>
                        <w:bottom w:val="none" w:sz="0" w:space="0" w:color="auto"/>
                        <w:right w:val="none" w:sz="0" w:space="0" w:color="auto"/>
                      </w:divBdr>
                    </w:div>
                  </w:divsChild>
                </w:div>
                <w:div w:id="1694990260">
                  <w:marLeft w:val="0"/>
                  <w:marRight w:val="0"/>
                  <w:marTop w:val="0"/>
                  <w:marBottom w:val="0"/>
                  <w:divBdr>
                    <w:top w:val="none" w:sz="0" w:space="0" w:color="auto"/>
                    <w:left w:val="none" w:sz="0" w:space="0" w:color="auto"/>
                    <w:bottom w:val="none" w:sz="0" w:space="0" w:color="auto"/>
                    <w:right w:val="none" w:sz="0" w:space="0" w:color="auto"/>
                  </w:divBdr>
                  <w:divsChild>
                    <w:div w:id="560092946">
                      <w:marLeft w:val="0"/>
                      <w:marRight w:val="0"/>
                      <w:marTop w:val="0"/>
                      <w:marBottom w:val="0"/>
                      <w:divBdr>
                        <w:top w:val="none" w:sz="0" w:space="0" w:color="auto"/>
                        <w:left w:val="none" w:sz="0" w:space="0" w:color="auto"/>
                        <w:bottom w:val="none" w:sz="0" w:space="0" w:color="auto"/>
                        <w:right w:val="none" w:sz="0" w:space="0" w:color="auto"/>
                      </w:divBdr>
                    </w:div>
                  </w:divsChild>
                </w:div>
                <w:div w:id="1766152825">
                  <w:marLeft w:val="0"/>
                  <w:marRight w:val="0"/>
                  <w:marTop w:val="0"/>
                  <w:marBottom w:val="0"/>
                  <w:divBdr>
                    <w:top w:val="none" w:sz="0" w:space="0" w:color="auto"/>
                    <w:left w:val="none" w:sz="0" w:space="0" w:color="auto"/>
                    <w:bottom w:val="none" w:sz="0" w:space="0" w:color="auto"/>
                    <w:right w:val="none" w:sz="0" w:space="0" w:color="auto"/>
                  </w:divBdr>
                  <w:divsChild>
                    <w:div w:id="897475570">
                      <w:marLeft w:val="0"/>
                      <w:marRight w:val="0"/>
                      <w:marTop w:val="0"/>
                      <w:marBottom w:val="0"/>
                      <w:divBdr>
                        <w:top w:val="none" w:sz="0" w:space="0" w:color="auto"/>
                        <w:left w:val="none" w:sz="0" w:space="0" w:color="auto"/>
                        <w:bottom w:val="none" w:sz="0" w:space="0" w:color="auto"/>
                        <w:right w:val="none" w:sz="0" w:space="0" w:color="auto"/>
                      </w:divBdr>
                    </w:div>
                  </w:divsChild>
                </w:div>
                <w:div w:id="1780836683">
                  <w:marLeft w:val="0"/>
                  <w:marRight w:val="0"/>
                  <w:marTop w:val="0"/>
                  <w:marBottom w:val="0"/>
                  <w:divBdr>
                    <w:top w:val="none" w:sz="0" w:space="0" w:color="auto"/>
                    <w:left w:val="none" w:sz="0" w:space="0" w:color="auto"/>
                    <w:bottom w:val="none" w:sz="0" w:space="0" w:color="auto"/>
                    <w:right w:val="none" w:sz="0" w:space="0" w:color="auto"/>
                  </w:divBdr>
                  <w:divsChild>
                    <w:div w:id="1747220858">
                      <w:marLeft w:val="0"/>
                      <w:marRight w:val="0"/>
                      <w:marTop w:val="0"/>
                      <w:marBottom w:val="0"/>
                      <w:divBdr>
                        <w:top w:val="none" w:sz="0" w:space="0" w:color="auto"/>
                        <w:left w:val="none" w:sz="0" w:space="0" w:color="auto"/>
                        <w:bottom w:val="none" w:sz="0" w:space="0" w:color="auto"/>
                        <w:right w:val="none" w:sz="0" w:space="0" w:color="auto"/>
                      </w:divBdr>
                    </w:div>
                  </w:divsChild>
                </w:div>
                <w:div w:id="1831868240">
                  <w:marLeft w:val="0"/>
                  <w:marRight w:val="0"/>
                  <w:marTop w:val="0"/>
                  <w:marBottom w:val="0"/>
                  <w:divBdr>
                    <w:top w:val="none" w:sz="0" w:space="0" w:color="auto"/>
                    <w:left w:val="none" w:sz="0" w:space="0" w:color="auto"/>
                    <w:bottom w:val="none" w:sz="0" w:space="0" w:color="auto"/>
                    <w:right w:val="none" w:sz="0" w:space="0" w:color="auto"/>
                  </w:divBdr>
                  <w:divsChild>
                    <w:div w:id="625357033">
                      <w:marLeft w:val="0"/>
                      <w:marRight w:val="0"/>
                      <w:marTop w:val="0"/>
                      <w:marBottom w:val="0"/>
                      <w:divBdr>
                        <w:top w:val="none" w:sz="0" w:space="0" w:color="auto"/>
                        <w:left w:val="none" w:sz="0" w:space="0" w:color="auto"/>
                        <w:bottom w:val="none" w:sz="0" w:space="0" w:color="auto"/>
                        <w:right w:val="none" w:sz="0" w:space="0" w:color="auto"/>
                      </w:divBdr>
                    </w:div>
                  </w:divsChild>
                </w:div>
                <w:div w:id="1840920623">
                  <w:marLeft w:val="0"/>
                  <w:marRight w:val="0"/>
                  <w:marTop w:val="0"/>
                  <w:marBottom w:val="0"/>
                  <w:divBdr>
                    <w:top w:val="none" w:sz="0" w:space="0" w:color="auto"/>
                    <w:left w:val="none" w:sz="0" w:space="0" w:color="auto"/>
                    <w:bottom w:val="none" w:sz="0" w:space="0" w:color="auto"/>
                    <w:right w:val="none" w:sz="0" w:space="0" w:color="auto"/>
                  </w:divBdr>
                  <w:divsChild>
                    <w:div w:id="1016036360">
                      <w:marLeft w:val="0"/>
                      <w:marRight w:val="0"/>
                      <w:marTop w:val="0"/>
                      <w:marBottom w:val="0"/>
                      <w:divBdr>
                        <w:top w:val="none" w:sz="0" w:space="0" w:color="auto"/>
                        <w:left w:val="none" w:sz="0" w:space="0" w:color="auto"/>
                        <w:bottom w:val="none" w:sz="0" w:space="0" w:color="auto"/>
                        <w:right w:val="none" w:sz="0" w:space="0" w:color="auto"/>
                      </w:divBdr>
                    </w:div>
                  </w:divsChild>
                </w:div>
                <w:div w:id="1933856518">
                  <w:marLeft w:val="0"/>
                  <w:marRight w:val="0"/>
                  <w:marTop w:val="0"/>
                  <w:marBottom w:val="0"/>
                  <w:divBdr>
                    <w:top w:val="none" w:sz="0" w:space="0" w:color="auto"/>
                    <w:left w:val="none" w:sz="0" w:space="0" w:color="auto"/>
                    <w:bottom w:val="none" w:sz="0" w:space="0" w:color="auto"/>
                    <w:right w:val="none" w:sz="0" w:space="0" w:color="auto"/>
                  </w:divBdr>
                  <w:divsChild>
                    <w:div w:id="38865172">
                      <w:marLeft w:val="0"/>
                      <w:marRight w:val="0"/>
                      <w:marTop w:val="0"/>
                      <w:marBottom w:val="0"/>
                      <w:divBdr>
                        <w:top w:val="none" w:sz="0" w:space="0" w:color="auto"/>
                        <w:left w:val="none" w:sz="0" w:space="0" w:color="auto"/>
                        <w:bottom w:val="none" w:sz="0" w:space="0" w:color="auto"/>
                        <w:right w:val="none" w:sz="0" w:space="0" w:color="auto"/>
                      </w:divBdr>
                    </w:div>
                    <w:div w:id="1024593981">
                      <w:marLeft w:val="0"/>
                      <w:marRight w:val="0"/>
                      <w:marTop w:val="0"/>
                      <w:marBottom w:val="0"/>
                      <w:divBdr>
                        <w:top w:val="none" w:sz="0" w:space="0" w:color="auto"/>
                        <w:left w:val="none" w:sz="0" w:space="0" w:color="auto"/>
                        <w:bottom w:val="none" w:sz="0" w:space="0" w:color="auto"/>
                        <w:right w:val="none" w:sz="0" w:space="0" w:color="auto"/>
                      </w:divBdr>
                    </w:div>
                    <w:div w:id="1272319244">
                      <w:marLeft w:val="0"/>
                      <w:marRight w:val="0"/>
                      <w:marTop w:val="0"/>
                      <w:marBottom w:val="0"/>
                      <w:divBdr>
                        <w:top w:val="none" w:sz="0" w:space="0" w:color="auto"/>
                        <w:left w:val="none" w:sz="0" w:space="0" w:color="auto"/>
                        <w:bottom w:val="none" w:sz="0" w:space="0" w:color="auto"/>
                        <w:right w:val="none" w:sz="0" w:space="0" w:color="auto"/>
                      </w:divBdr>
                    </w:div>
                    <w:div w:id="1358769661">
                      <w:marLeft w:val="0"/>
                      <w:marRight w:val="0"/>
                      <w:marTop w:val="0"/>
                      <w:marBottom w:val="0"/>
                      <w:divBdr>
                        <w:top w:val="none" w:sz="0" w:space="0" w:color="auto"/>
                        <w:left w:val="none" w:sz="0" w:space="0" w:color="auto"/>
                        <w:bottom w:val="none" w:sz="0" w:space="0" w:color="auto"/>
                        <w:right w:val="none" w:sz="0" w:space="0" w:color="auto"/>
                      </w:divBdr>
                    </w:div>
                    <w:div w:id="1982227731">
                      <w:marLeft w:val="0"/>
                      <w:marRight w:val="0"/>
                      <w:marTop w:val="0"/>
                      <w:marBottom w:val="0"/>
                      <w:divBdr>
                        <w:top w:val="none" w:sz="0" w:space="0" w:color="auto"/>
                        <w:left w:val="none" w:sz="0" w:space="0" w:color="auto"/>
                        <w:bottom w:val="none" w:sz="0" w:space="0" w:color="auto"/>
                        <w:right w:val="none" w:sz="0" w:space="0" w:color="auto"/>
                      </w:divBdr>
                    </w:div>
                    <w:div w:id="2118477847">
                      <w:marLeft w:val="0"/>
                      <w:marRight w:val="0"/>
                      <w:marTop w:val="0"/>
                      <w:marBottom w:val="0"/>
                      <w:divBdr>
                        <w:top w:val="none" w:sz="0" w:space="0" w:color="auto"/>
                        <w:left w:val="none" w:sz="0" w:space="0" w:color="auto"/>
                        <w:bottom w:val="none" w:sz="0" w:space="0" w:color="auto"/>
                        <w:right w:val="none" w:sz="0" w:space="0" w:color="auto"/>
                      </w:divBdr>
                    </w:div>
                  </w:divsChild>
                </w:div>
                <w:div w:id="1947495237">
                  <w:marLeft w:val="0"/>
                  <w:marRight w:val="0"/>
                  <w:marTop w:val="0"/>
                  <w:marBottom w:val="0"/>
                  <w:divBdr>
                    <w:top w:val="none" w:sz="0" w:space="0" w:color="auto"/>
                    <w:left w:val="none" w:sz="0" w:space="0" w:color="auto"/>
                    <w:bottom w:val="none" w:sz="0" w:space="0" w:color="auto"/>
                    <w:right w:val="none" w:sz="0" w:space="0" w:color="auto"/>
                  </w:divBdr>
                  <w:divsChild>
                    <w:div w:id="1525023640">
                      <w:marLeft w:val="0"/>
                      <w:marRight w:val="0"/>
                      <w:marTop w:val="0"/>
                      <w:marBottom w:val="0"/>
                      <w:divBdr>
                        <w:top w:val="none" w:sz="0" w:space="0" w:color="auto"/>
                        <w:left w:val="none" w:sz="0" w:space="0" w:color="auto"/>
                        <w:bottom w:val="none" w:sz="0" w:space="0" w:color="auto"/>
                        <w:right w:val="none" w:sz="0" w:space="0" w:color="auto"/>
                      </w:divBdr>
                    </w:div>
                  </w:divsChild>
                </w:div>
                <w:div w:id="2134908865">
                  <w:marLeft w:val="0"/>
                  <w:marRight w:val="0"/>
                  <w:marTop w:val="0"/>
                  <w:marBottom w:val="0"/>
                  <w:divBdr>
                    <w:top w:val="none" w:sz="0" w:space="0" w:color="auto"/>
                    <w:left w:val="none" w:sz="0" w:space="0" w:color="auto"/>
                    <w:bottom w:val="none" w:sz="0" w:space="0" w:color="auto"/>
                    <w:right w:val="none" w:sz="0" w:space="0" w:color="auto"/>
                  </w:divBdr>
                  <w:divsChild>
                    <w:div w:id="205835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402283">
          <w:marLeft w:val="0"/>
          <w:marRight w:val="0"/>
          <w:marTop w:val="0"/>
          <w:marBottom w:val="0"/>
          <w:divBdr>
            <w:top w:val="none" w:sz="0" w:space="0" w:color="auto"/>
            <w:left w:val="none" w:sz="0" w:space="0" w:color="auto"/>
            <w:bottom w:val="none" w:sz="0" w:space="0" w:color="auto"/>
            <w:right w:val="none" w:sz="0" w:space="0" w:color="auto"/>
          </w:divBdr>
          <w:divsChild>
            <w:div w:id="1307204126">
              <w:marLeft w:val="-75"/>
              <w:marRight w:val="0"/>
              <w:marTop w:val="30"/>
              <w:marBottom w:val="30"/>
              <w:divBdr>
                <w:top w:val="none" w:sz="0" w:space="0" w:color="auto"/>
                <w:left w:val="none" w:sz="0" w:space="0" w:color="auto"/>
                <w:bottom w:val="none" w:sz="0" w:space="0" w:color="auto"/>
                <w:right w:val="none" w:sz="0" w:space="0" w:color="auto"/>
              </w:divBdr>
              <w:divsChild>
                <w:div w:id="419448894">
                  <w:marLeft w:val="0"/>
                  <w:marRight w:val="0"/>
                  <w:marTop w:val="0"/>
                  <w:marBottom w:val="0"/>
                  <w:divBdr>
                    <w:top w:val="none" w:sz="0" w:space="0" w:color="auto"/>
                    <w:left w:val="none" w:sz="0" w:space="0" w:color="auto"/>
                    <w:bottom w:val="none" w:sz="0" w:space="0" w:color="auto"/>
                    <w:right w:val="none" w:sz="0" w:space="0" w:color="auto"/>
                  </w:divBdr>
                  <w:divsChild>
                    <w:div w:id="1652979754">
                      <w:marLeft w:val="0"/>
                      <w:marRight w:val="0"/>
                      <w:marTop w:val="0"/>
                      <w:marBottom w:val="0"/>
                      <w:divBdr>
                        <w:top w:val="none" w:sz="0" w:space="0" w:color="auto"/>
                        <w:left w:val="none" w:sz="0" w:space="0" w:color="auto"/>
                        <w:bottom w:val="none" w:sz="0" w:space="0" w:color="auto"/>
                        <w:right w:val="none" w:sz="0" w:space="0" w:color="auto"/>
                      </w:divBdr>
                    </w:div>
                  </w:divsChild>
                </w:div>
                <w:div w:id="691809092">
                  <w:marLeft w:val="0"/>
                  <w:marRight w:val="0"/>
                  <w:marTop w:val="0"/>
                  <w:marBottom w:val="0"/>
                  <w:divBdr>
                    <w:top w:val="none" w:sz="0" w:space="0" w:color="auto"/>
                    <w:left w:val="none" w:sz="0" w:space="0" w:color="auto"/>
                    <w:bottom w:val="none" w:sz="0" w:space="0" w:color="auto"/>
                    <w:right w:val="none" w:sz="0" w:space="0" w:color="auto"/>
                  </w:divBdr>
                  <w:divsChild>
                    <w:div w:id="233853645">
                      <w:marLeft w:val="0"/>
                      <w:marRight w:val="0"/>
                      <w:marTop w:val="0"/>
                      <w:marBottom w:val="0"/>
                      <w:divBdr>
                        <w:top w:val="none" w:sz="0" w:space="0" w:color="auto"/>
                        <w:left w:val="none" w:sz="0" w:space="0" w:color="auto"/>
                        <w:bottom w:val="none" w:sz="0" w:space="0" w:color="auto"/>
                        <w:right w:val="none" w:sz="0" w:space="0" w:color="auto"/>
                      </w:divBdr>
                    </w:div>
                  </w:divsChild>
                </w:div>
                <w:div w:id="1021007519">
                  <w:marLeft w:val="0"/>
                  <w:marRight w:val="0"/>
                  <w:marTop w:val="0"/>
                  <w:marBottom w:val="0"/>
                  <w:divBdr>
                    <w:top w:val="none" w:sz="0" w:space="0" w:color="auto"/>
                    <w:left w:val="none" w:sz="0" w:space="0" w:color="auto"/>
                    <w:bottom w:val="none" w:sz="0" w:space="0" w:color="auto"/>
                    <w:right w:val="none" w:sz="0" w:space="0" w:color="auto"/>
                  </w:divBdr>
                  <w:divsChild>
                    <w:div w:id="1378044481">
                      <w:marLeft w:val="0"/>
                      <w:marRight w:val="0"/>
                      <w:marTop w:val="0"/>
                      <w:marBottom w:val="0"/>
                      <w:divBdr>
                        <w:top w:val="none" w:sz="0" w:space="0" w:color="auto"/>
                        <w:left w:val="none" w:sz="0" w:space="0" w:color="auto"/>
                        <w:bottom w:val="none" w:sz="0" w:space="0" w:color="auto"/>
                        <w:right w:val="none" w:sz="0" w:space="0" w:color="auto"/>
                      </w:divBdr>
                    </w:div>
                  </w:divsChild>
                </w:div>
                <w:div w:id="1385325189">
                  <w:marLeft w:val="0"/>
                  <w:marRight w:val="0"/>
                  <w:marTop w:val="0"/>
                  <w:marBottom w:val="0"/>
                  <w:divBdr>
                    <w:top w:val="none" w:sz="0" w:space="0" w:color="auto"/>
                    <w:left w:val="none" w:sz="0" w:space="0" w:color="auto"/>
                    <w:bottom w:val="none" w:sz="0" w:space="0" w:color="auto"/>
                    <w:right w:val="none" w:sz="0" w:space="0" w:color="auto"/>
                  </w:divBdr>
                  <w:divsChild>
                    <w:div w:id="259140286">
                      <w:marLeft w:val="0"/>
                      <w:marRight w:val="0"/>
                      <w:marTop w:val="0"/>
                      <w:marBottom w:val="0"/>
                      <w:divBdr>
                        <w:top w:val="none" w:sz="0" w:space="0" w:color="auto"/>
                        <w:left w:val="none" w:sz="0" w:space="0" w:color="auto"/>
                        <w:bottom w:val="none" w:sz="0" w:space="0" w:color="auto"/>
                        <w:right w:val="none" w:sz="0" w:space="0" w:color="auto"/>
                      </w:divBdr>
                    </w:div>
                  </w:divsChild>
                </w:div>
                <w:div w:id="1538615929">
                  <w:marLeft w:val="0"/>
                  <w:marRight w:val="0"/>
                  <w:marTop w:val="0"/>
                  <w:marBottom w:val="0"/>
                  <w:divBdr>
                    <w:top w:val="none" w:sz="0" w:space="0" w:color="auto"/>
                    <w:left w:val="none" w:sz="0" w:space="0" w:color="auto"/>
                    <w:bottom w:val="none" w:sz="0" w:space="0" w:color="auto"/>
                    <w:right w:val="none" w:sz="0" w:space="0" w:color="auto"/>
                  </w:divBdr>
                  <w:divsChild>
                    <w:div w:id="1028721167">
                      <w:marLeft w:val="0"/>
                      <w:marRight w:val="0"/>
                      <w:marTop w:val="0"/>
                      <w:marBottom w:val="0"/>
                      <w:divBdr>
                        <w:top w:val="none" w:sz="0" w:space="0" w:color="auto"/>
                        <w:left w:val="none" w:sz="0" w:space="0" w:color="auto"/>
                        <w:bottom w:val="none" w:sz="0" w:space="0" w:color="auto"/>
                        <w:right w:val="none" w:sz="0" w:space="0" w:color="auto"/>
                      </w:divBdr>
                    </w:div>
                  </w:divsChild>
                </w:div>
                <w:div w:id="1613047204">
                  <w:marLeft w:val="0"/>
                  <w:marRight w:val="0"/>
                  <w:marTop w:val="0"/>
                  <w:marBottom w:val="0"/>
                  <w:divBdr>
                    <w:top w:val="none" w:sz="0" w:space="0" w:color="auto"/>
                    <w:left w:val="none" w:sz="0" w:space="0" w:color="auto"/>
                    <w:bottom w:val="none" w:sz="0" w:space="0" w:color="auto"/>
                    <w:right w:val="none" w:sz="0" w:space="0" w:color="auto"/>
                  </w:divBdr>
                  <w:divsChild>
                    <w:div w:id="447241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4690847">
          <w:marLeft w:val="0"/>
          <w:marRight w:val="0"/>
          <w:marTop w:val="0"/>
          <w:marBottom w:val="0"/>
          <w:divBdr>
            <w:top w:val="none" w:sz="0" w:space="0" w:color="auto"/>
            <w:left w:val="none" w:sz="0" w:space="0" w:color="auto"/>
            <w:bottom w:val="none" w:sz="0" w:space="0" w:color="auto"/>
            <w:right w:val="none" w:sz="0" w:space="0" w:color="auto"/>
          </w:divBdr>
        </w:div>
        <w:div w:id="1822504209">
          <w:marLeft w:val="0"/>
          <w:marRight w:val="0"/>
          <w:marTop w:val="0"/>
          <w:marBottom w:val="0"/>
          <w:divBdr>
            <w:top w:val="none" w:sz="0" w:space="0" w:color="auto"/>
            <w:left w:val="none" w:sz="0" w:space="0" w:color="auto"/>
            <w:bottom w:val="none" w:sz="0" w:space="0" w:color="auto"/>
            <w:right w:val="none" w:sz="0" w:space="0" w:color="auto"/>
          </w:divBdr>
        </w:div>
        <w:div w:id="1953121442">
          <w:marLeft w:val="0"/>
          <w:marRight w:val="0"/>
          <w:marTop w:val="0"/>
          <w:marBottom w:val="0"/>
          <w:divBdr>
            <w:top w:val="none" w:sz="0" w:space="0" w:color="auto"/>
            <w:left w:val="none" w:sz="0" w:space="0" w:color="auto"/>
            <w:bottom w:val="none" w:sz="0" w:space="0" w:color="auto"/>
            <w:right w:val="none" w:sz="0" w:space="0" w:color="auto"/>
          </w:divBdr>
        </w:div>
        <w:div w:id="2117627463">
          <w:marLeft w:val="0"/>
          <w:marRight w:val="0"/>
          <w:marTop w:val="0"/>
          <w:marBottom w:val="0"/>
          <w:divBdr>
            <w:top w:val="none" w:sz="0" w:space="0" w:color="auto"/>
            <w:left w:val="none" w:sz="0" w:space="0" w:color="auto"/>
            <w:bottom w:val="none" w:sz="0" w:space="0" w:color="auto"/>
            <w:right w:val="none" w:sz="0" w:space="0" w:color="auto"/>
          </w:divBdr>
        </w:div>
      </w:divsChild>
    </w:div>
    <w:div w:id="783501477">
      <w:bodyDiv w:val="1"/>
      <w:marLeft w:val="0"/>
      <w:marRight w:val="0"/>
      <w:marTop w:val="0"/>
      <w:marBottom w:val="0"/>
      <w:divBdr>
        <w:top w:val="none" w:sz="0" w:space="0" w:color="auto"/>
        <w:left w:val="none" w:sz="0" w:space="0" w:color="auto"/>
        <w:bottom w:val="none" w:sz="0" w:space="0" w:color="auto"/>
        <w:right w:val="none" w:sz="0" w:space="0" w:color="auto"/>
      </w:divBdr>
    </w:div>
    <w:div w:id="792865866">
      <w:bodyDiv w:val="1"/>
      <w:marLeft w:val="0"/>
      <w:marRight w:val="0"/>
      <w:marTop w:val="0"/>
      <w:marBottom w:val="0"/>
      <w:divBdr>
        <w:top w:val="none" w:sz="0" w:space="0" w:color="auto"/>
        <w:left w:val="none" w:sz="0" w:space="0" w:color="auto"/>
        <w:bottom w:val="none" w:sz="0" w:space="0" w:color="auto"/>
        <w:right w:val="none" w:sz="0" w:space="0" w:color="auto"/>
      </w:divBdr>
    </w:div>
    <w:div w:id="888616290">
      <w:bodyDiv w:val="1"/>
      <w:marLeft w:val="0"/>
      <w:marRight w:val="0"/>
      <w:marTop w:val="0"/>
      <w:marBottom w:val="0"/>
      <w:divBdr>
        <w:top w:val="none" w:sz="0" w:space="0" w:color="auto"/>
        <w:left w:val="none" w:sz="0" w:space="0" w:color="auto"/>
        <w:bottom w:val="none" w:sz="0" w:space="0" w:color="auto"/>
        <w:right w:val="none" w:sz="0" w:space="0" w:color="auto"/>
      </w:divBdr>
      <w:divsChild>
        <w:div w:id="339502321">
          <w:marLeft w:val="0"/>
          <w:marRight w:val="0"/>
          <w:marTop w:val="0"/>
          <w:marBottom w:val="0"/>
          <w:divBdr>
            <w:top w:val="none" w:sz="0" w:space="0" w:color="auto"/>
            <w:left w:val="none" w:sz="0" w:space="0" w:color="auto"/>
            <w:bottom w:val="none" w:sz="0" w:space="0" w:color="auto"/>
            <w:right w:val="none" w:sz="0" w:space="0" w:color="auto"/>
          </w:divBdr>
          <w:divsChild>
            <w:div w:id="217016232">
              <w:marLeft w:val="0"/>
              <w:marRight w:val="0"/>
              <w:marTop w:val="0"/>
              <w:marBottom w:val="0"/>
              <w:divBdr>
                <w:top w:val="none" w:sz="0" w:space="0" w:color="auto"/>
                <w:left w:val="none" w:sz="0" w:space="0" w:color="auto"/>
                <w:bottom w:val="none" w:sz="0" w:space="0" w:color="auto"/>
                <w:right w:val="none" w:sz="0" w:space="0" w:color="auto"/>
              </w:divBdr>
              <w:divsChild>
                <w:div w:id="281613924">
                  <w:marLeft w:val="0"/>
                  <w:marRight w:val="0"/>
                  <w:marTop w:val="0"/>
                  <w:marBottom w:val="0"/>
                  <w:divBdr>
                    <w:top w:val="none" w:sz="0" w:space="0" w:color="auto"/>
                    <w:left w:val="none" w:sz="0" w:space="0" w:color="auto"/>
                    <w:bottom w:val="none" w:sz="0" w:space="0" w:color="auto"/>
                    <w:right w:val="none" w:sz="0" w:space="0" w:color="auto"/>
                  </w:divBdr>
                  <w:divsChild>
                    <w:div w:id="68968707">
                      <w:marLeft w:val="0"/>
                      <w:marRight w:val="0"/>
                      <w:marTop w:val="0"/>
                      <w:marBottom w:val="0"/>
                      <w:divBdr>
                        <w:top w:val="none" w:sz="0" w:space="0" w:color="auto"/>
                        <w:left w:val="none" w:sz="0" w:space="0" w:color="auto"/>
                        <w:bottom w:val="none" w:sz="0" w:space="0" w:color="auto"/>
                        <w:right w:val="none" w:sz="0" w:space="0" w:color="auto"/>
                      </w:divBdr>
                    </w:div>
                    <w:div w:id="414934888">
                      <w:marLeft w:val="0"/>
                      <w:marRight w:val="0"/>
                      <w:marTop w:val="0"/>
                      <w:marBottom w:val="0"/>
                      <w:divBdr>
                        <w:top w:val="none" w:sz="0" w:space="0" w:color="auto"/>
                        <w:left w:val="none" w:sz="0" w:space="0" w:color="auto"/>
                        <w:bottom w:val="none" w:sz="0" w:space="0" w:color="auto"/>
                        <w:right w:val="none" w:sz="0" w:space="0" w:color="auto"/>
                      </w:divBdr>
                    </w:div>
                    <w:div w:id="872502872">
                      <w:marLeft w:val="0"/>
                      <w:marRight w:val="0"/>
                      <w:marTop w:val="0"/>
                      <w:marBottom w:val="0"/>
                      <w:divBdr>
                        <w:top w:val="none" w:sz="0" w:space="0" w:color="auto"/>
                        <w:left w:val="none" w:sz="0" w:space="0" w:color="auto"/>
                        <w:bottom w:val="none" w:sz="0" w:space="0" w:color="auto"/>
                        <w:right w:val="none" w:sz="0" w:space="0" w:color="auto"/>
                      </w:divBdr>
                    </w:div>
                    <w:div w:id="879902568">
                      <w:marLeft w:val="0"/>
                      <w:marRight w:val="0"/>
                      <w:marTop w:val="0"/>
                      <w:marBottom w:val="0"/>
                      <w:divBdr>
                        <w:top w:val="none" w:sz="0" w:space="0" w:color="auto"/>
                        <w:left w:val="none" w:sz="0" w:space="0" w:color="auto"/>
                        <w:bottom w:val="none" w:sz="0" w:space="0" w:color="auto"/>
                        <w:right w:val="none" w:sz="0" w:space="0" w:color="auto"/>
                      </w:divBdr>
                    </w:div>
                    <w:div w:id="1080715300">
                      <w:marLeft w:val="0"/>
                      <w:marRight w:val="0"/>
                      <w:marTop w:val="0"/>
                      <w:marBottom w:val="0"/>
                      <w:divBdr>
                        <w:top w:val="none" w:sz="0" w:space="0" w:color="auto"/>
                        <w:left w:val="none" w:sz="0" w:space="0" w:color="auto"/>
                        <w:bottom w:val="none" w:sz="0" w:space="0" w:color="auto"/>
                        <w:right w:val="none" w:sz="0" w:space="0" w:color="auto"/>
                      </w:divBdr>
                    </w:div>
                    <w:div w:id="1140804498">
                      <w:marLeft w:val="0"/>
                      <w:marRight w:val="0"/>
                      <w:marTop w:val="0"/>
                      <w:marBottom w:val="0"/>
                      <w:divBdr>
                        <w:top w:val="none" w:sz="0" w:space="0" w:color="auto"/>
                        <w:left w:val="none" w:sz="0" w:space="0" w:color="auto"/>
                        <w:bottom w:val="none" w:sz="0" w:space="0" w:color="auto"/>
                        <w:right w:val="none" w:sz="0" w:space="0" w:color="auto"/>
                      </w:divBdr>
                    </w:div>
                    <w:div w:id="1316566187">
                      <w:marLeft w:val="0"/>
                      <w:marRight w:val="0"/>
                      <w:marTop w:val="0"/>
                      <w:marBottom w:val="0"/>
                      <w:divBdr>
                        <w:top w:val="none" w:sz="0" w:space="0" w:color="auto"/>
                        <w:left w:val="none" w:sz="0" w:space="0" w:color="auto"/>
                        <w:bottom w:val="none" w:sz="0" w:space="0" w:color="auto"/>
                        <w:right w:val="none" w:sz="0" w:space="0" w:color="auto"/>
                      </w:divBdr>
                    </w:div>
                    <w:div w:id="1782801486">
                      <w:marLeft w:val="0"/>
                      <w:marRight w:val="0"/>
                      <w:marTop w:val="0"/>
                      <w:marBottom w:val="0"/>
                      <w:divBdr>
                        <w:top w:val="none" w:sz="0" w:space="0" w:color="auto"/>
                        <w:left w:val="none" w:sz="0" w:space="0" w:color="auto"/>
                        <w:bottom w:val="none" w:sz="0" w:space="0" w:color="auto"/>
                        <w:right w:val="none" w:sz="0" w:space="0" w:color="auto"/>
                      </w:divBdr>
                    </w:div>
                  </w:divsChild>
                </w:div>
                <w:div w:id="2023778611">
                  <w:marLeft w:val="0"/>
                  <w:marRight w:val="0"/>
                  <w:marTop w:val="0"/>
                  <w:marBottom w:val="0"/>
                  <w:divBdr>
                    <w:top w:val="none" w:sz="0" w:space="0" w:color="auto"/>
                    <w:left w:val="none" w:sz="0" w:space="0" w:color="auto"/>
                    <w:bottom w:val="none" w:sz="0" w:space="0" w:color="auto"/>
                    <w:right w:val="none" w:sz="0" w:space="0" w:color="auto"/>
                  </w:divBdr>
                </w:div>
              </w:divsChild>
            </w:div>
            <w:div w:id="468088087">
              <w:marLeft w:val="0"/>
              <w:marRight w:val="0"/>
              <w:marTop w:val="0"/>
              <w:marBottom w:val="0"/>
              <w:divBdr>
                <w:top w:val="none" w:sz="0" w:space="0" w:color="auto"/>
                <w:left w:val="none" w:sz="0" w:space="0" w:color="auto"/>
                <w:bottom w:val="none" w:sz="0" w:space="0" w:color="auto"/>
                <w:right w:val="none" w:sz="0" w:space="0" w:color="auto"/>
              </w:divBdr>
              <w:divsChild>
                <w:div w:id="458645127">
                  <w:marLeft w:val="0"/>
                  <w:marRight w:val="0"/>
                  <w:marTop w:val="0"/>
                  <w:marBottom w:val="0"/>
                  <w:divBdr>
                    <w:top w:val="none" w:sz="0" w:space="0" w:color="auto"/>
                    <w:left w:val="none" w:sz="0" w:space="0" w:color="auto"/>
                    <w:bottom w:val="none" w:sz="0" w:space="0" w:color="auto"/>
                    <w:right w:val="none" w:sz="0" w:space="0" w:color="auto"/>
                  </w:divBdr>
                </w:div>
                <w:div w:id="1193227429">
                  <w:marLeft w:val="0"/>
                  <w:marRight w:val="0"/>
                  <w:marTop w:val="0"/>
                  <w:marBottom w:val="0"/>
                  <w:divBdr>
                    <w:top w:val="none" w:sz="0" w:space="0" w:color="auto"/>
                    <w:left w:val="none" w:sz="0" w:space="0" w:color="auto"/>
                    <w:bottom w:val="none" w:sz="0" w:space="0" w:color="auto"/>
                    <w:right w:val="none" w:sz="0" w:space="0" w:color="auto"/>
                  </w:divBdr>
                  <w:divsChild>
                    <w:div w:id="21829282">
                      <w:marLeft w:val="0"/>
                      <w:marRight w:val="0"/>
                      <w:marTop w:val="0"/>
                      <w:marBottom w:val="0"/>
                      <w:divBdr>
                        <w:top w:val="none" w:sz="0" w:space="0" w:color="auto"/>
                        <w:left w:val="none" w:sz="0" w:space="0" w:color="auto"/>
                        <w:bottom w:val="none" w:sz="0" w:space="0" w:color="auto"/>
                        <w:right w:val="none" w:sz="0" w:space="0" w:color="auto"/>
                      </w:divBdr>
                    </w:div>
                    <w:div w:id="1588538494">
                      <w:marLeft w:val="0"/>
                      <w:marRight w:val="0"/>
                      <w:marTop w:val="0"/>
                      <w:marBottom w:val="0"/>
                      <w:divBdr>
                        <w:top w:val="none" w:sz="0" w:space="0" w:color="auto"/>
                        <w:left w:val="none" w:sz="0" w:space="0" w:color="auto"/>
                        <w:bottom w:val="none" w:sz="0" w:space="0" w:color="auto"/>
                        <w:right w:val="none" w:sz="0" w:space="0" w:color="auto"/>
                      </w:divBdr>
                      <w:divsChild>
                        <w:div w:id="228686625">
                          <w:marLeft w:val="0"/>
                          <w:marRight w:val="0"/>
                          <w:marTop w:val="0"/>
                          <w:marBottom w:val="0"/>
                          <w:divBdr>
                            <w:top w:val="none" w:sz="0" w:space="0" w:color="auto"/>
                            <w:left w:val="none" w:sz="0" w:space="0" w:color="auto"/>
                            <w:bottom w:val="none" w:sz="0" w:space="0" w:color="auto"/>
                            <w:right w:val="none" w:sz="0" w:space="0" w:color="auto"/>
                          </w:divBdr>
                        </w:div>
                        <w:div w:id="1485900487">
                          <w:marLeft w:val="0"/>
                          <w:marRight w:val="0"/>
                          <w:marTop w:val="0"/>
                          <w:marBottom w:val="0"/>
                          <w:divBdr>
                            <w:top w:val="none" w:sz="0" w:space="0" w:color="auto"/>
                            <w:left w:val="none" w:sz="0" w:space="0" w:color="auto"/>
                            <w:bottom w:val="none" w:sz="0" w:space="0" w:color="auto"/>
                            <w:right w:val="none" w:sz="0" w:space="0" w:color="auto"/>
                          </w:divBdr>
                        </w:div>
                      </w:divsChild>
                    </w:div>
                    <w:div w:id="2118676653">
                      <w:marLeft w:val="0"/>
                      <w:marRight w:val="0"/>
                      <w:marTop w:val="0"/>
                      <w:marBottom w:val="0"/>
                      <w:divBdr>
                        <w:top w:val="none" w:sz="0" w:space="0" w:color="auto"/>
                        <w:left w:val="none" w:sz="0" w:space="0" w:color="auto"/>
                        <w:bottom w:val="none" w:sz="0" w:space="0" w:color="auto"/>
                        <w:right w:val="none" w:sz="0" w:space="0" w:color="auto"/>
                      </w:divBdr>
                    </w:div>
                  </w:divsChild>
                </w:div>
                <w:div w:id="1348558498">
                  <w:marLeft w:val="0"/>
                  <w:marRight w:val="0"/>
                  <w:marTop w:val="0"/>
                  <w:marBottom w:val="0"/>
                  <w:divBdr>
                    <w:top w:val="none" w:sz="0" w:space="0" w:color="auto"/>
                    <w:left w:val="none" w:sz="0" w:space="0" w:color="auto"/>
                    <w:bottom w:val="none" w:sz="0" w:space="0" w:color="auto"/>
                    <w:right w:val="none" w:sz="0" w:space="0" w:color="auto"/>
                  </w:divBdr>
                </w:div>
                <w:div w:id="1482111990">
                  <w:marLeft w:val="0"/>
                  <w:marRight w:val="0"/>
                  <w:marTop w:val="0"/>
                  <w:marBottom w:val="0"/>
                  <w:divBdr>
                    <w:top w:val="none" w:sz="0" w:space="0" w:color="auto"/>
                    <w:left w:val="none" w:sz="0" w:space="0" w:color="auto"/>
                    <w:bottom w:val="none" w:sz="0" w:space="0" w:color="auto"/>
                    <w:right w:val="none" w:sz="0" w:space="0" w:color="auto"/>
                  </w:divBdr>
                  <w:divsChild>
                    <w:div w:id="314993974">
                      <w:marLeft w:val="0"/>
                      <w:marRight w:val="0"/>
                      <w:marTop w:val="0"/>
                      <w:marBottom w:val="0"/>
                      <w:divBdr>
                        <w:top w:val="none" w:sz="0" w:space="0" w:color="auto"/>
                        <w:left w:val="none" w:sz="0" w:space="0" w:color="auto"/>
                        <w:bottom w:val="none" w:sz="0" w:space="0" w:color="auto"/>
                        <w:right w:val="none" w:sz="0" w:space="0" w:color="auto"/>
                      </w:divBdr>
                    </w:div>
                    <w:div w:id="355927738">
                      <w:marLeft w:val="0"/>
                      <w:marRight w:val="0"/>
                      <w:marTop w:val="0"/>
                      <w:marBottom w:val="0"/>
                      <w:divBdr>
                        <w:top w:val="none" w:sz="0" w:space="0" w:color="auto"/>
                        <w:left w:val="none" w:sz="0" w:space="0" w:color="auto"/>
                        <w:bottom w:val="none" w:sz="0" w:space="0" w:color="auto"/>
                        <w:right w:val="none" w:sz="0" w:space="0" w:color="auto"/>
                      </w:divBdr>
                      <w:divsChild>
                        <w:div w:id="1348949238">
                          <w:marLeft w:val="0"/>
                          <w:marRight w:val="0"/>
                          <w:marTop w:val="0"/>
                          <w:marBottom w:val="0"/>
                          <w:divBdr>
                            <w:top w:val="none" w:sz="0" w:space="0" w:color="auto"/>
                            <w:left w:val="none" w:sz="0" w:space="0" w:color="auto"/>
                            <w:bottom w:val="none" w:sz="0" w:space="0" w:color="auto"/>
                            <w:right w:val="none" w:sz="0" w:space="0" w:color="auto"/>
                          </w:divBdr>
                        </w:div>
                        <w:div w:id="2112773661">
                          <w:marLeft w:val="0"/>
                          <w:marRight w:val="0"/>
                          <w:marTop w:val="0"/>
                          <w:marBottom w:val="0"/>
                          <w:divBdr>
                            <w:top w:val="none" w:sz="0" w:space="0" w:color="auto"/>
                            <w:left w:val="none" w:sz="0" w:space="0" w:color="auto"/>
                            <w:bottom w:val="none" w:sz="0" w:space="0" w:color="auto"/>
                            <w:right w:val="none" w:sz="0" w:space="0" w:color="auto"/>
                          </w:divBdr>
                        </w:div>
                      </w:divsChild>
                    </w:div>
                    <w:div w:id="1074282900">
                      <w:marLeft w:val="0"/>
                      <w:marRight w:val="0"/>
                      <w:marTop w:val="0"/>
                      <w:marBottom w:val="0"/>
                      <w:divBdr>
                        <w:top w:val="none" w:sz="0" w:space="0" w:color="auto"/>
                        <w:left w:val="none" w:sz="0" w:space="0" w:color="auto"/>
                        <w:bottom w:val="none" w:sz="0" w:space="0" w:color="auto"/>
                        <w:right w:val="none" w:sz="0" w:space="0" w:color="auto"/>
                      </w:divBdr>
                    </w:div>
                    <w:div w:id="1949317456">
                      <w:marLeft w:val="0"/>
                      <w:marRight w:val="0"/>
                      <w:marTop w:val="0"/>
                      <w:marBottom w:val="0"/>
                      <w:divBdr>
                        <w:top w:val="none" w:sz="0" w:space="0" w:color="auto"/>
                        <w:left w:val="none" w:sz="0" w:space="0" w:color="auto"/>
                        <w:bottom w:val="none" w:sz="0" w:space="0" w:color="auto"/>
                        <w:right w:val="none" w:sz="0" w:space="0" w:color="auto"/>
                      </w:divBdr>
                      <w:divsChild>
                        <w:div w:id="439222822">
                          <w:marLeft w:val="0"/>
                          <w:marRight w:val="0"/>
                          <w:marTop w:val="0"/>
                          <w:marBottom w:val="0"/>
                          <w:divBdr>
                            <w:top w:val="none" w:sz="0" w:space="0" w:color="auto"/>
                            <w:left w:val="none" w:sz="0" w:space="0" w:color="auto"/>
                            <w:bottom w:val="none" w:sz="0" w:space="0" w:color="auto"/>
                            <w:right w:val="none" w:sz="0" w:space="0" w:color="auto"/>
                          </w:divBdr>
                        </w:div>
                        <w:div w:id="816267456">
                          <w:marLeft w:val="0"/>
                          <w:marRight w:val="0"/>
                          <w:marTop w:val="0"/>
                          <w:marBottom w:val="0"/>
                          <w:divBdr>
                            <w:top w:val="none" w:sz="0" w:space="0" w:color="auto"/>
                            <w:left w:val="none" w:sz="0" w:space="0" w:color="auto"/>
                            <w:bottom w:val="none" w:sz="0" w:space="0" w:color="auto"/>
                            <w:right w:val="none" w:sz="0" w:space="0" w:color="auto"/>
                          </w:divBdr>
                        </w:div>
                        <w:div w:id="1254049948">
                          <w:marLeft w:val="0"/>
                          <w:marRight w:val="0"/>
                          <w:marTop w:val="0"/>
                          <w:marBottom w:val="0"/>
                          <w:divBdr>
                            <w:top w:val="none" w:sz="0" w:space="0" w:color="auto"/>
                            <w:left w:val="none" w:sz="0" w:space="0" w:color="auto"/>
                            <w:bottom w:val="none" w:sz="0" w:space="0" w:color="auto"/>
                            <w:right w:val="none" w:sz="0" w:space="0" w:color="auto"/>
                          </w:divBdr>
                        </w:div>
                        <w:div w:id="1645621120">
                          <w:marLeft w:val="0"/>
                          <w:marRight w:val="0"/>
                          <w:marTop w:val="0"/>
                          <w:marBottom w:val="0"/>
                          <w:divBdr>
                            <w:top w:val="none" w:sz="0" w:space="0" w:color="auto"/>
                            <w:left w:val="none" w:sz="0" w:space="0" w:color="auto"/>
                            <w:bottom w:val="none" w:sz="0" w:space="0" w:color="auto"/>
                            <w:right w:val="none" w:sz="0" w:space="0" w:color="auto"/>
                          </w:divBdr>
                        </w:div>
                        <w:div w:id="198103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419770">
                  <w:marLeft w:val="0"/>
                  <w:marRight w:val="0"/>
                  <w:marTop w:val="0"/>
                  <w:marBottom w:val="0"/>
                  <w:divBdr>
                    <w:top w:val="none" w:sz="0" w:space="0" w:color="auto"/>
                    <w:left w:val="none" w:sz="0" w:space="0" w:color="auto"/>
                    <w:bottom w:val="none" w:sz="0" w:space="0" w:color="auto"/>
                    <w:right w:val="none" w:sz="0" w:space="0" w:color="auto"/>
                  </w:divBdr>
                  <w:divsChild>
                    <w:div w:id="160000803">
                      <w:marLeft w:val="0"/>
                      <w:marRight w:val="0"/>
                      <w:marTop w:val="0"/>
                      <w:marBottom w:val="0"/>
                      <w:divBdr>
                        <w:top w:val="none" w:sz="0" w:space="0" w:color="auto"/>
                        <w:left w:val="none" w:sz="0" w:space="0" w:color="auto"/>
                        <w:bottom w:val="none" w:sz="0" w:space="0" w:color="auto"/>
                        <w:right w:val="none" w:sz="0" w:space="0" w:color="auto"/>
                      </w:divBdr>
                    </w:div>
                    <w:div w:id="347684946">
                      <w:marLeft w:val="0"/>
                      <w:marRight w:val="0"/>
                      <w:marTop w:val="0"/>
                      <w:marBottom w:val="0"/>
                      <w:divBdr>
                        <w:top w:val="none" w:sz="0" w:space="0" w:color="auto"/>
                        <w:left w:val="none" w:sz="0" w:space="0" w:color="auto"/>
                        <w:bottom w:val="none" w:sz="0" w:space="0" w:color="auto"/>
                        <w:right w:val="none" w:sz="0" w:space="0" w:color="auto"/>
                      </w:divBdr>
                      <w:divsChild>
                        <w:div w:id="365182745">
                          <w:marLeft w:val="0"/>
                          <w:marRight w:val="0"/>
                          <w:marTop w:val="0"/>
                          <w:marBottom w:val="0"/>
                          <w:divBdr>
                            <w:top w:val="none" w:sz="0" w:space="0" w:color="auto"/>
                            <w:left w:val="none" w:sz="0" w:space="0" w:color="auto"/>
                            <w:bottom w:val="none" w:sz="0" w:space="0" w:color="auto"/>
                            <w:right w:val="none" w:sz="0" w:space="0" w:color="auto"/>
                          </w:divBdr>
                          <w:divsChild>
                            <w:div w:id="588542567">
                              <w:marLeft w:val="0"/>
                              <w:marRight w:val="0"/>
                              <w:marTop w:val="0"/>
                              <w:marBottom w:val="0"/>
                              <w:divBdr>
                                <w:top w:val="none" w:sz="0" w:space="0" w:color="auto"/>
                                <w:left w:val="none" w:sz="0" w:space="0" w:color="auto"/>
                                <w:bottom w:val="none" w:sz="0" w:space="0" w:color="auto"/>
                                <w:right w:val="none" w:sz="0" w:space="0" w:color="auto"/>
                              </w:divBdr>
                            </w:div>
                            <w:div w:id="728267435">
                              <w:marLeft w:val="0"/>
                              <w:marRight w:val="0"/>
                              <w:marTop w:val="0"/>
                              <w:marBottom w:val="0"/>
                              <w:divBdr>
                                <w:top w:val="none" w:sz="0" w:space="0" w:color="auto"/>
                                <w:left w:val="none" w:sz="0" w:space="0" w:color="auto"/>
                                <w:bottom w:val="none" w:sz="0" w:space="0" w:color="auto"/>
                                <w:right w:val="none" w:sz="0" w:space="0" w:color="auto"/>
                              </w:divBdr>
                            </w:div>
                            <w:div w:id="1250120834">
                              <w:marLeft w:val="0"/>
                              <w:marRight w:val="0"/>
                              <w:marTop w:val="0"/>
                              <w:marBottom w:val="0"/>
                              <w:divBdr>
                                <w:top w:val="none" w:sz="0" w:space="0" w:color="auto"/>
                                <w:left w:val="none" w:sz="0" w:space="0" w:color="auto"/>
                                <w:bottom w:val="none" w:sz="0" w:space="0" w:color="auto"/>
                                <w:right w:val="none" w:sz="0" w:space="0" w:color="auto"/>
                              </w:divBdr>
                            </w:div>
                            <w:div w:id="1465271336">
                              <w:marLeft w:val="0"/>
                              <w:marRight w:val="0"/>
                              <w:marTop w:val="0"/>
                              <w:marBottom w:val="0"/>
                              <w:divBdr>
                                <w:top w:val="none" w:sz="0" w:space="0" w:color="auto"/>
                                <w:left w:val="none" w:sz="0" w:space="0" w:color="auto"/>
                                <w:bottom w:val="none" w:sz="0" w:space="0" w:color="auto"/>
                                <w:right w:val="none" w:sz="0" w:space="0" w:color="auto"/>
                              </w:divBdr>
                            </w:div>
                          </w:divsChild>
                        </w:div>
                        <w:div w:id="1182427711">
                          <w:marLeft w:val="0"/>
                          <w:marRight w:val="0"/>
                          <w:marTop w:val="0"/>
                          <w:marBottom w:val="0"/>
                          <w:divBdr>
                            <w:top w:val="none" w:sz="0" w:space="0" w:color="auto"/>
                            <w:left w:val="none" w:sz="0" w:space="0" w:color="auto"/>
                            <w:bottom w:val="none" w:sz="0" w:space="0" w:color="auto"/>
                            <w:right w:val="none" w:sz="0" w:space="0" w:color="auto"/>
                          </w:divBdr>
                          <w:divsChild>
                            <w:div w:id="60101678">
                              <w:marLeft w:val="0"/>
                              <w:marRight w:val="0"/>
                              <w:marTop w:val="0"/>
                              <w:marBottom w:val="0"/>
                              <w:divBdr>
                                <w:top w:val="none" w:sz="0" w:space="0" w:color="auto"/>
                                <w:left w:val="none" w:sz="0" w:space="0" w:color="auto"/>
                                <w:bottom w:val="none" w:sz="0" w:space="0" w:color="auto"/>
                                <w:right w:val="none" w:sz="0" w:space="0" w:color="auto"/>
                              </w:divBdr>
                            </w:div>
                            <w:div w:id="1181162855">
                              <w:marLeft w:val="0"/>
                              <w:marRight w:val="0"/>
                              <w:marTop w:val="0"/>
                              <w:marBottom w:val="0"/>
                              <w:divBdr>
                                <w:top w:val="none" w:sz="0" w:space="0" w:color="auto"/>
                                <w:left w:val="none" w:sz="0" w:space="0" w:color="auto"/>
                                <w:bottom w:val="none" w:sz="0" w:space="0" w:color="auto"/>
                                <w:right w:val="none" w:sz="0" w:space="0" w:color="auto"/>
                              </w:divBdr>
                            </w:div>
                            <w:div w:id="2016690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388073">
                      <w:marLeft w:val="0"/>
                      <w:marRight w:val="0"/>
                      <w:marTop w:val="0"/>
                      <w:marBottom w:val="0"/>
                      <w:divBdr>
                        <w:top w:val="none" w:sz="0" w:space="0" w:color="auto"/>
                        <w:left w:val="none" w:sz="0" w:space="0" w:color="auto"/>
                        <w:bottom w:val="none" w:sz="0" w:space="0" w:color="auto"/>
                        <w:right w:val="none" w:sz="0" w:space="0" w:color="auto"/>
                      </w:divBdr>
                    </w:div>
                    <w:div w:id="1724794728">
                      <w:marLeft w:val="0"/>
                      <w:marRight w:val="0"/>
                      <w:marTop w:val="0"/>
                      <w:marBottom w:val="0"/>
                      <w:divBdr>
                        <w:top w:val="none" w:sz="0" w:space="0" w:color="auto"/>
                        <w:left w:val="none" w:sz="0" w:space="0" w:color="auto"/>
                        <w:bottom w:val="none" w:sz="0" w:space="0" w:color="auto"/>
                        <w:right w:val="none" w:sz="0" w:space="0" w:color="auto"/>
                      </w:divBdr>
                      <w:divsChild>
                        <w:div w:id="1502238509">
                          <w:marLeft w:val="0"/>
                          <w:marRight w:val="0"/>
                          <w:marTop w:val="0"/>
                          <w:marBottom w:val="0"/>
                          <w:divBdr>
                            <w:top w:val="none" w:sz="0" w:space="0" w:color="auto"/>
                            <w:left w:val="none" w:sz="0" w:space="0" w:color="auto"/>
                            <w:bottom w:val="none" w:sz="0" w:space="0" w:color="auto"/>
                            <w:right w:val="none" w:sz="0" w:space="0" w:color="auto"/>
                          </w:divBdr>
                        </w:div>
                        <w:div w:id="195929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067212">
                  <w:marLeft w:val="0"/>
                  <w:marRight w:val="0"/>
                  <w:marTop w:val="0"/>
                  <w:marBottom w:val="0"/>
                  <w:divBdr>
                    <w:top w:val="none" w:sz="0" w:space="0" w:color="auto"/>
                    <w:left w:val="none" w:sz="0" w:space="0" w:color="auto"/>
                    <w:bottom w:val="none" w:sz="0" w:space="0" w:color="auto"/>
                    <w:right w:val="none" w:sz="0" w:space="0" w:color="auto"/>
                  </w:divBdr>
                  <w:divsChild>
                    <w:div w:id="532546500">
                      <w:marLeft w:val="0"/>
                      <w:marRight w:val="0"/>
                      <w:marTop w:val="0"/>
                      <w:marBottom w:val="0"/>
                      <w:divBdr>
                        <w:top w:val="none" w:sz="0" w:space="0" w:color="auto"/>
                        <w:left w:val="none" w:sz="0" w:space="0" w:color="auto"/>
                        <w:bottom w:val="none" w:sz="0" w:space="0" w:color="auto"/>
                        <w:right w:val="none" w:sz="0" w:space="0" w:color="auto"/>
                      </w:divBdr>
                    </w:div>
                    <w:div w:id="1149126507">
                      <w:marLeft w:val="0"/>
                      <w:marRight w:val="0"/>
                      <w:marTop w:val="0"/>
                      <w:marBottom w:val="0"/>
                      <w:divBdr>
                        <w:top w:val="none" w:sz="0" w:space="0" w:color="auto"/>
                        <w:left w:val="none" w:sz="0" w:space="0" w:color="auto"/>
                        <w:bottom w:val="none" w:sz="0" w:space="0" w:color="auto"/>
                        <w:right w:val="none" w:sz="0" w:space="0" w:color="auto"/>
                      </w:divBdr>
                    </w:div>
                    <w:div w:id="1951738481">
                      <w:marLeft w:val="0"/>
                      <w:marRight w:val="0"/>
                      <w:marTop w:val="0"/>
                      <w:marBottom w:val="0"/>
                      <w:divBdr>
                        <w:top w:val="none" w:sz="0" w:space="0" w:color="auto"/>
                        <w:left w:val="none" w:sz="0" w:space="0" w:color="auto"/>
                        <w:bottom w:val="none" w:sz="0" w:space="0" w:color="auto"/>
                        <w:right w:val="none" w:sz="0" w:space="0" w:color="auto"/>
                      </w:divBdr>
                    </w:div>
                    <w:div w:id="1975914791">
                      <w:marLeft w:val="0"/>
                      <w:marRight w:val="0"/>
                      <w:marTop w:val="0"/>
                      <w:marBottom w:val="0"/>
                      <w:divBdr>
                        <w:top w:val="none" w:sz="0" w:space="0" w:color="auto"/>
                        <w:left w:val="none" w:sz="0" w:space="0" w:color="auto"/>
                        <w:bottom w:val="none" w:sz="0" w:space="0" w:color="auto"/>
                        <w:right w:val="none" w:sz="0" w:space="0" w:color="auto"/>
                      </w:divBdr>
                      <w:divsChild>
                        <w:div w:id="1046249412">
                          <w:marLeft w:val="0"/>
                          <w:marRight w:val="0"/>
                          <w:marTop w:val="0"/>
                          <w:marBottom w:val="0"/>
                          <w:divBdr>
                            <w:top w:val="none" w:sz="0" w:space="0" w:color="auto"/>
                            <w:left w:val="none" w:sz="0" w:space="0" w:color="auto"/>
                            <w:bottom w:val="none" w:sz="0" w:space="0" w:color="auto"/>
                            <w:right w:val="none" w:sz="0" w:space="0" w:color="auto"/>
                          </w:divBdr>
                        </w:div>
                        <w:div w:id="1106198528">
                          <w:marLeft w:val="0"/>
                          <w:marRight w:val="0"/>
                          <w:marTop w:val="0"/>
                          <w:marBottom w:val="0"/>
                          <w:divBdr>
                            <w:top w:val="none" w:sz="0" w:space="0" w:color="auto"/>
                            <w:left w:val="none" w:sz="0" w:space="0" w:color="auto"/>
                            <w:bottom w:val="none" w:sz="0" w:space="0" w:color="auto"/>
                            <w:right w:val="none" w:sz="0" w:space="0" w:color="auto"/>
                          </w:divBdr>
                        </w:div>
                        <w:div w:id="1184826758">
                          <w:marLeft w:val="0"/>
                          <w:marRight w:val="0"/>
                          <w:marTop w:val="0"/>
                          <w:marBottom w:val="0"/>
                          <w:divBdr>
                            <w:top w:val="none" w:sz="0" w:space="0" w:color="auto"/>
                            <w:left w:val="none" w:sz="0" w:space="0" w:color="auto"/>
                            <w:bottom w:val="none" w:sz="0" w:space="0" w:color="auto"/>
                            <w:right w:val="none" w:sz="0" w:space="0" w:color="auto"/>
                          </w:divBdr>
                        </w:div>
                        <w:div w:id="1551376756">
                          <w:marLeft w:val="0"/>
                          <w:marRight w:val="0"/>
                          <w:marTop w:val="0"/>
                          <w:marBottom w:val="0"/>
                          <w:divBdr>
                            <w:top w:val="none" w:sz="0" w:space="0" w:color="auto"/>
                            <w:left w:val="none" w:sz="0" w:space="0" w:color="auto"/>
                            <w:bottom w:val="none" w:sz="0" w:space="0" w:color="auto"/>
                            <w:right w:val="none" w:sz="0" w:space="0" w:color="auto"/>
                          </w:divBdr>
                        </w:div>
                        <w:div w:id="193123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7412257">
              <w:marLeft w:val="0"/>
              <w:marRight w:val="0"/>
              <w:marTop w:val="0"/>
              <w:marBottom w:val="0"/>
              <w:divBdr>
                <w:top w:val="none" w:sz="0" w:space="0" w:color="auto"/>
                <w:left w:val="none" w:sz="0" w:space="0" w:color="auto"/>
                <w:bottom w:val="none" w:sz="0" w:space="0" w:color="auto"/>
                <w:right w:val="none" w:sz="0" w:space="0" w:color="auto"/>
              </w:divBdr>
              <w:divsChild>
                <w:div w:id="244263327">
                  <w:marLeft w:val="0"/>
                  <w:marRight w:val="0"/>
                  <w:marTop w:val="0"/>
                  <w:marBottom w:val="0"/>
                  <w:divBdr>
                    <w:top w:val="none" w:sz="0" w:space="0" w:color="auto"/>
                    <w:left w:val="none" w:sz="0" w:space="0" w:color="auto"/>
                    <w:bottom w:val="none" w:sz="0" w:space="0" w:color="auto"/>
                    <w:right w:val="none" w:sz="0" w:space="0" w:color="auto"/>
                  </w:divBdr>
                </w:div>
                <w:div w:id="703167312">
                  <w:marLeft w:val="0"/>
                  <w:marRight w:val="0"/>
                  <w:marTop w:val="0"/>
                  <w:marBottom w:val="0"/>
                  <w:divBdr>
                    <w:top w:val="none" w:sz="0" w:space="0" w:color="auto"/>
                    <w:left w:val="none" w:sz="0" w:space="0" w:color="auto"/>
                    <w:bottom w:val="none" w:sz="0" w:space="0" w:color="auto"/>
                    <w:right w:val="none" w:sz="0" w:space="0" w:color="auto"/>
                  </w:divBdr>
                  <w:divsChild>
                    <w:div w:id="124591166">
                      <w:marLeft w:val="0"/>
                      <w:marRight w:val="0"/>
                      <w:marTop w:val="0"/>
                      <w:marBottom w:val="0"/>
                      <w:divBdr>
                        <w:top w:val="none" w:sz="0" w:space="0" w:color="auto"/>
                        <w:left w:val="none" w:sz="0" w:space="0" w:color="auto"/>
                        <w:bottom w:val="none" w:sz="0" w:space="0" w:color="auto"/>
                        <w:right w:val="none" w:sz="0" w:space="0" w:color="auto"/>
                      </w:divBdr>
                    </w:div>
                    <w:div w:id="1270233761">
                      <w:marLeft w:val="0"/>
                      <w:marRight w:val="0"/>
                      <w:marTop w:val="0"/>
                      <w:marBottom w:val="0"/>
                      <w:divBdr>
                        <w:top w:val="none" w:sz="0" w:space="0" w:color="auto"/>
                        <w:left w:val="none" w:sz="0" w:space="0" w:color="auto"/>
                        <w:bottom w:val="none" w:sz="0" w:space="0" w:color="auto"/>
                        <w:right w:val="none" w:sz="0" w:space="0" w:color="auto"/>
                      </w:divBdr>
                      <w:divsChild>
                        <w:div w:id="1051434">
                          <w:marLeft w:val="0"/>
                          <w:marRight w:val="0"/>
                          <w:marTop w:val="0"/>
                          <w:marBottom w:val="0"/>
                          <w:divBdr>
                            <w:top w:val="none" w:sz="0" w:space="0" w:color="auto"/>
                            <w:left w:val="none" w:sz="0" w:space="0" w:color="auto"/>
                            <w:bottom w:val="none" w:sz="0" w:space="0" w:color="auto"/>
                            <w:right w:val="none" w:sz="0" w:space="0" w:color="auto"/>
                          </w:divBdr>
                        </w:div>
                        <w:div w:id="612713727">
                          <w:marLeft w:val="0"/>
                          <w:marRight w:val="0"/>
                          <w:marTop w:val="0"/>
                          <w:marBottom w:val="0"/>
                          <w:divBdr>
                            <w:top w:val="none" w:sz="0" w:space="0" w:color="auto"/>
                            <w:left w:val="none" w:sz="0" w:space="0" w:color="auto"/>
                            <w:bottom w:val="none" w:sz="0" w:space="0" w:color="auto"/>
                            <w:right w:val="none" w:sz="0" w:space="0" w:color="auto"/>
                          </w:divBdr>
                        </w:div>
                        <w:div w:id="1900824151">
                          <w:marLeft w:val="0"/>
                          <w:marRight w:val="0"/>
                          <w:marTop w:val="0"/>
                          <w:marBottom w:val="0"/>
                          <w:divBdr>
                            <w:top w:val="none" w:sz="0" w:space="0" w:color="auto"/>
                            <w:left w:val="none" w:sz="0" w:space="0" w:color="auto"/>
                            <w:bottom w:val="none" w:sz="0" w:space="0" w:color="auto"/>
                            <w:right w:val="none" w:sz="0" w:space="0" w:color="auto"/>
                          </w:divBdr>
                        </w:div>
                        <w:div w:id="2029211106">
                          <w:marLeft w:val="0"/>
                          <w:marRight w:val="0"/>
                          <w:marTop w:val="0"/>
                          <w:marBottom w:val="0"/>
                          <w:divBdr>
                            <w:top w:val="none" w:sz="0" w:space="0" w:color="auto"/>
                            <w:left w:val="none" w:sz="0" w:space="0" w:color="auto"/>
                            <w:bottom w:val="none" w:sz="0" w:space="0" w:color="auto"/>
                            <w:right w:val="none" w:sz="0" w:space="0" w:color="auto"/>
                          </w:divBdr>
                        </w:div>
                      </w:divsChild>
                    </w:div>
                    <w:div w:id="1573078652">
                      <w:marLeft w:val="0"/>
                      <w:marRight w:val="0"/>
                      <w:marTop w:val="0"/>
                      <w:marBottom w:val="0"/>
                      <w:divBdr>
                        <w:top w:val="none" w:sz="0" w:space="0" w:color="auto"/>
                        <w:left w:val="none" w:sz="0" w:space="0" w:color="auto"/>
                        <w:bottom w:val="none" w:sz="0" w:space="0" w:color="auto"/>
                        <w:right w:val="none" w:sz="0" w:space="0" w:color="auto"/>
                      </w:divBdr>
                    </w:div>
                    <w:div w:id="1608272768">
                      <w:marLeft w:val="0"/>
                      <w:marRight w:val="0"/>
                      <w:marTop w:val="0"/>
                      <w:marBottom w:val="0"/>
                      <w:divBdr>
                        <w:top w:val="none" w:sz="0" w:space="0" w:color="auto"/>
                        <w:left w:val="none" w:sz="0" w:space="0" w:color="auto"/>
                        <w:bottom w:val="none" w:sz="0" w:space="0" w:color="auto"/>
                        <w:right w:val="none" w:sz="0" w:space="0" w:color="auto"/>
                      </w:divBdr>
                    </w:div>
                  </w:divsChild>
                </w:div>
                <w:div w:id="894197340">
                  <w:marLeft w:val="0"/>
                  <w:marRight w:val="0"/>
                  <w:marTop w:val="0"/>
                  <w:marBottom w:val="0"/>
                  <w:divBdr>
                    <w:top w:val="none" w:sz="0" w:space="0" w:color="auto"/>
                    <w:left w:val="none" w:sz="0" w:space="0" w:color="auto"/>
                    <w:bottom w:val="none" w:sz="0" w:space="0" w:color="auto"/>
                    <w:right w:val="none" w:sz="0" w:space="0" w:color="auto"/>
                  </w:divBdr>
                  <w:divsChild>
                    <w:div w:id="1201168821">
                      <w:marLeft w:val="0"/>
                      <w:marRight w:val="0"/>
                      <w:marTop w:val="0"/>
                      <w:marBottom w:val="0"/>
                      <w:divBdr>
                        <w:top w:val="none" w:sz="0" w:space="0" w:color="auto"/>
                        <w:left w:val="none" w:sz="0" w:space="0" w:color="auto"/>
                        <w:bottom w:val="none" w:sz="0" w:space="0" w:color="auto"/>
                        <w:right w:val="none" w:sz="0" w:space="0" w:color="auto"/>
                      </w:divBdr>
                    </w:div>
                    <w:div w:id="1540824229">
                      <w:marLeft w:val="0"/>
                      <w:marRight w:val="0"/>
                      <w:marTop w:val="0"/>
                      <w:marBottom w:val="0"/>
                      <w:divBdr>
                        <w:top w:val="none" w:sz="0" w:space="0" w:color="auto"/>
                        <w:left w:val="none" w:sz="0" w:space="0" w:color="auto"/>
                        <w:bottom w:val="none" w:sz="0" w:space="0" w:color="auto"/>
                        <w:right w:val="none" w:sz="0" w:space="0" w:color="auto"/>
                      </w:divBdr>
                      <w:divsChild>
                        <w:div w:id="217866718">
                          <w:marLeft w:val="0"/>
                          <w:marRight w:val="0"/>
                          <w:marTop w:val="0"/>
                          <w:marBottom w:val="0"/>
                          <w:divBdr>
                            <w:top w:val="none" w:sz="0" w:space="0" w:color="auto"/>
                            <w:left w:val="none" w:sz="0" w:space="0" w:color="auto"/>
                            <w:bottom w:val="none" w:sz="0" w:space="0" w:color="auto"/>
                            <w:right w:val="none" w:sz="0" w:space="0" w:color="auto"/>
                          </w:divBdr>
                        </w:div>
                        <w:div w:id="963773122">
                          <w:marLeft w:val="0"/>
                          <w:marRight w:val="0"/>
                          <w:marTop w:val="0"/>
                          <w:marBottom w:val="0"/>
                          <w:divBdr>
                            <w:top w:val="none" w:sz="0" w:space="0" w:color="auto"/>
                            <w:left w:val="none" w:sz="0" w:space="0" w:color="auto"/>
                            <w:bottom w:val="none" w:sz="0" w:space="0" w:color="auto"/>
                            <w:right w:val="none" w:sz="0" w:space="0" w:color="auto"/>
                          </w:divBdr>
                        </w:div>
                      </w:divsChild>
                    </w:div>
                    <w:div w:id="2082560541">
                      <w:marLeft w:val="0"/>
                      <w:marRight w:val="0"/>
                      <w:marTop w:val="0"/>
                      <w:marBottom w:val="0"/>
                      <w:divBdr>
                        <w:top w:val="none" w:sz="0" w:space="0" w:color="auto"/>
                        <w:left w:val="none" w:sz="0" w:space="0" w:color="auto"/>
                        <w:bottom w:val="none" w:sz="0" w:space="0" w:color="auto"/>
                        <w:right w:val="none" w:sz="0" w:space="0" w:color="auto"/>
                      </w:divBdr>
                    </w:div>
                    <w:div w:id="2105765572">
                      <w:marLeft w:val="0"/>
                      <w:marRight w:val="0"/>
                      <w:marTop w:val="0"/>
                      <w:marBottom w:val="0"/>
                      <w:divBdr>
                        <w:top w:val="none" w:sz="0" w:space="0" w:color="auto"/>
                        <w:left w:val="none" w:sz="0" w:space="0" w:color="auto"/>
                        <w:bottom w:val="none" w:sz="0" w:space="0" w:color="auto"/>
                        <w:right w:val="none" w:sz="0" w:space="0" w:color="auto"/>
                      </w:divBdr>
                    </w:div>
                  </w:divsChild>
                </w:div>
                <w:div w:id="1075131945">
                  <w:marLeft w:val="0"/>
                  <w:marRight w:val="0"/>
                  <w:marTop w:val="0"/>
                  <w:marBottom w:val="0"/>
                  <w:divBdr>
                    <w:top w:val="none" w:sz="0" w:space="0" w:color="auto"/>
                    <w:left w:val="none" w:sz="0" w:space="0" w:color="auto"/>
                    <w:bottom w:val="none" w:sz="0" w:space="0" w:color="auto"/>
                    <w:right w:val="none" w:sz="0" w:space="0" w:color="auto"/>
                  </w:divBdr>
                </w:div>
                <w:div w:id="1789272239">
                  <w:marLeft w:val="0"/>
                  <w:marRight w:val="0"/>
                  <w:marTop w:val="0"/>
                  <w:marBottom w:val="0"/>
                  <w:divBdr>
                    <w:top w:val="none" w:sz="0" w:space="0" w:color="auto"/>
                    <w:left w:val="none" w:sz="0" w:space="0" w:color="auto"/>
                    <w:bottom w:val="none" w:sz="0" w:space="0" w:color="auto"/>
                    <w:right w:val="none" w:sz="0" w:space="0" w:color="auto"/>
                  </w:divBdr>
                  <w:divsChild>
                    <w:div w:id="526793384">
                      <w:marLeft w:val="0"/>
                      <w:marRight w:val="0"/>
                      <w:marTop w:val="0"/>
                      <w:marBottom w:val="0"/>
                      <w:divBdr>
                        <w:top w:val="none" w:sz="0" w:space="0" w:color="auto"/>
                        <w:left w:val="none" w:sz="0" w:space="0" w:color="auto"/>
                        <w:bottom w:val="none" w:sz="0" w:space="0" w:color="auto"/>
                        <w:right w:val="none" w:sz="0" w:space="0" w:color="auto"/>
                      </w:divBdr>
                      <w:divsChild>
                        <w:div w:id="1574123144">
                          <w:marLeft w:val="0"/>
                          <w:marRight w:val="0"/>
                          <w:marTop w:val="0"/>
                          <w:marBottom w:val="0"/>
                          <w:divBdr>
                            <w:top w:val="none" w:sz="0" w:space="0" w:color="auto"/>
                            <w:left w:val="none" w:sz="0" w:space="0" w:color="auto"/>
                            <w:bottom w:val="none" w:sz="0" w:space="0" w:color="auto"/>
                            <w:right w:val="none" w:sz="0" w:space="0" w:color="auto"/>
                          </w:divBdr>
                        </w:div>
                        <w:div w:id="1574855737">
                          <w:marLeft w:val="0"/>
                          <w:marRight w:val="0"/>
                          <w:marTop w:val="0"/>
                          <w:marBottom w:val="0"/>
                          <w:divBdr>
                            <w:top w:val="none" w:sz="0" w:space="0" w:color="auto"/>
                            <w:left w:val="none" w:sz="0" w:space="0" w:color="auto"/>
                            <w:bottom w:val="none" w:sz="0" w:space="0" w:color="auto"/>
                            <w:right w:val="none" w:sz="0" w:space="0" w:color="auto"/>
                          </w:divBdr>
                        </w:div>
                        <w:div w:id="1987586837">
                          <w:marLeft w:val="0"/>
                          <w:marRight w:val="0"/>
                          <w:marTop w:val="0"/>
                          <w:marBottom w:val="0"/>
                          <w:divBdr>
                            <w:top w:val="none" w:sz="0" w:space="0" w:color="auto"/>
                            <w:left w:val="none" w:sz="0" w:space="0" w:color="auto"/>
                            <w:bottom w:val="none" w:sz="0" w:space="0" w:color="auto"/>
                            <w:right w:val="none" w:sz="0" w:space="0" w:color="auto"/>
                          </w:divBdr>
                        </w:div>
                      </w:divsChild>
                    </w:div>
                    <w:div w:id="1115178782">
                      <w:marLeft w:val="0"/>
                      <w:marRight w:val="0"/>
                      <w:marTop w:val="0"/>
                      <w:marBottom w:val="0"/>
                      <w:divBdr>
                        <w:top w:val="none" w:sz="0" w:space="0" w:color="auto"/>
                        <w:left w:val="none" w:sz="0" w:space="0" w:color="auto"/>
                        <w:bottom w:val="none" w:sz="0" w:space="0" w:color="auto"/>
                        <w:right w:val="none" w:sz="0" w:space="0" w:color="auto"/>
                      </w:divBdr>
                    </w:div>
                    <w:div w:id="1575121043">
                      <w:marLeft w:val="0"/>
                      <w:marRight w:val="0"/>
                      <w:marTop w:val="0"/>
                      <w:marBottom w:val="0"/>
                      <w:divBdr>
                        <w:top w:val="none" w:sz="0" w:space="0" w:color="auto"/>
                        <w:left w:val="none" w:sz="0" w:space="0" w:color="auto"/>
                        <w:bottom w:val="none" w:sz="0" w:space="0" w:color="auto"/>
                        <w:right w:val="none" w:sz="0" w:space="0" w:color="auto"/>
                      </w:divBdr>
                    </w:div>
                    <w:div w:id="1788962234">
                      <w:marLeft w:val="0"/>
                      <w:marRight w:val="0"/>
                      <w:marTop w:val="0"/>
                      <w:marBottom w:val="0"/>
                      <w:divBdr>
                        <w:top w:val="none" w:sz="0" w:space="0" w:color="auto"/>
                        <w:left w:val="none" w:sz="0" w:space="0" w:color="auto"/>
                        <w:bottom w:val="none" w:sz="0" w:space="0" w:color="auto"/>
                        <w:right w:val="none" w:sz="0" w:space="0" w:color="auto"/>
                      </w:divBdr>
                      <w:divsChild>
                        <w:div w:id="1080248568">
                          <w:marLeft w:val="0"/>
                          <w:marRight w:val="0"/>
                          <w:marTop w:val="0"/>
                          <w:marBottom w:val="0"/>
                          <w:divBdr>
                            <w:top w:val="none" w:sz="0" w:space="0" w:color="auto"/>
                            <w:left w:val="none" w:sz="0" w:space="0" w:color="auto"/>
                            <w:bottom w:val="none" w:sz="0" w:space="0" w:color="auto"/>
                            <w:right w:val="none" w:sz="0" w:space="0" w:color="auto"/>
                          </w:divBdr>
                        </w:div>
                        <w:div w:id="171064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544571">
                  <w:marLeft w:val="0"/>
                  <w:marRight w:val="0"/>
                  <w:marTop w:val="0"/>
                  <w:marBottom w:val="0"/>
                  <w:divBdr>
                    <w:top w:val="none" w:sz="0" w:space="0" w:color="auto"/>
                    <w:left w:val="none" w:sz="0" w:space="0" w:color="auto"/>
                    <w:bottom w:val="none" w:sz="0" w:space="0" w:color="auto"/>
                    <w:right w:val="none" w:sz="0" w:space="0" w:color="auto"/>
                  </w:divBdr>
                  <w:divsChild>
                    <w:div w:id="1661994">
                      <w:marLeft w:val="0"/>
                      <w:marRight w:val="0"/>
                      <w:marTop w:val="0"/>
                      <w:marBottom w:val="0"/>
                      <w:divBdr>
                        <w:top w:val="none" w:sz="0" w:space="0" w:color="auto"/>
                        <w:left w:val="none" w:sz="0" w:space="0" w:color="auto"/>
                        <w:bottom w:val="none" w:sz="0" w:space="0" w:color="auto"/>
                        <w:right w:val="none" w:sz="0" w:space="0" w:color="auto"/>
                      </w:divBdr>
                    </w:div>
                    <w:div w:id="170027523">
                      <w:marLeft w:val="0"/>
                      <w:marRight w:val="0"/>
                      <w:marTop w:val="0"/>
                      <w:marBottom w:val="0"/>
                      <w:divBdr>
                        <w:top w:val="none" w:sz="0" w:space="0" w:color="auto"/>
                        <w:left w:val="none" w:sz="0" w:space="0" w:color="auto"/>
                        <w:bottom w:val="none" w:sz="0" w:space="0" w:color="auto"/>
                        <w:right w:val="none" w:sz="0" w:space="0" w:color="auto"/>
                      </w:divBdr>
                    </w:div>
                    <w:div w:id="194077139">
                      <w:marLeft w:val="0"/>
                      <w:marRight w:val="0"/>
                      <w:marTop w:val="0"/>
                      <w:marBottom w:val="0"/>
                      <w:divBdr>
                        <w:top w:val="none" w:sz="0" w:space="0" w:color="auto"/>
                        <w:left w:val="none" w:sz="0" w:space="0" w:color="auto"/>
                        <w:bottom w:val="none" w:sz="0" w:space="0" w:color="auto"/>
                        <w:right w:val="none" w:sz="0" w:space="0" w:color="auto"/>
                      </w:divBdr>
                    </w:div>
                    <w:div w:id="542253798">
                      <w:marLeft w:val="0"/>
                      <w:marRight w:val="0"/>
                      <w:marTop w:val="0"/>
                      <w:marBottom w:val="0"/>
                      <w:divBdr>
                        <w:top w:val="none" w:sz="0" w:space="0" w:color="auto"/>
                        <w:left w:val="none" w:sz="0" w:space="0" w:color="auto"/>
                        <w:bottom w:val="none" w:sz="0" w:space="0" w:color="auto"/>
                        <w:right w:val="none" w:sz="0" w:space="0" w:color="auto"/>
                      </w:divBdr>
                    </w:div>
                    <w:div w:id="575820913">
                      <w:marLeft w:val="0"/>
                      <w:marRight w:val="0"/>
                      <w:marTop w:val="0"/>
                      <w:marBottom w:val="0"/>
                      <w:divBdr>
                        <w:top w:val="none" w:sz="0" w:space="0" w:color="auto"/>
                        <w:left w:val="none" w:sz="0" w:space="0" w:color="auto"/>
                        <w:bottom w:val="none" w:sz="0" w:space="0" w:color="auto"/>
                        <w:right w:val="none" w:sz="0" w:space="0" w:color="auto"/>
                      </w:divBdr>
                    </w:div>
                    <w:div w:id="1766463237">
                      <w:marLeft w:val="0"/>
                      <w:marRight w:val="0"/>
                      <w:marTop w:val="0"/>
                      <w:marBottom w:val="0"/>
                      <w:divBdr>
                        <w:top w:val="none" w:sz="0" w:space="0" w:color="auto"/>
                        <w:left w:val="none" w:sz="0" w:space="0" w:color="auto"/>
                        <w:bottom w:val="none" w:sz="0" w:space="0" w:color="auto"/>
                        <w:right w:val="none" w:sz="0" w:space="0" w:color="auto"/>
                      </w:divBdr>
                      <w:divsChild>
                        <w:div w:id="273053200">
                          <w:marLeft w:val="0"/>
                          <w:marRight w:val="0"/>
                          <w:marTop w:val="0"/>
                          <w:marBottom w:val="0"/>
                          <w:divBdr>
                            <w:top w:val="none" w:sz="0" w:space="0" w:color="auto"/>
                            <w:left w:val="none" w:sz="0" w:space="0" w:color="auto"/>
                            <w:bottom w:val="none" w:sz="0" w:space="0" w:color="auto"/>
                            <w:right w:val="none" w:sz="0" w:space="0" w:color="auto"/>
                          </w:divBdr>
                        </w:div>
                        <w:div w:id="1221751022">
                          <w:marLeft w:val="0"/>
                          <w:marRight w:val="0"/>
                          <w:marTop w:val="0"/>
                          <w:marBottom w:val="0"/>
                          <w:divBdr>
                            <w:top w:val="none" w:sz="0" w:space="0" w:color="auto"/>
                            <w:left w:val="none" w:sz="0" w:space="0" w:color="auto"/>
                            <w:bottom w:val="none" w:sz="0" w:space="0" w:color="auto"/>
                            <w:right w:val="none" w:sz="0" w:space="0" w:color="auto"/>
                          </w:divBdr>
                        </w:div>
                        <w:div w:id="172544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5658043">
          <w:marLeft w:val="0"/>
          <w:marRight w:val="0"/>
          <w:marTop w:val="0"/>
          <w:marBottom w:val="0"/>
          <w:divBdr>
            <w:top w:val="none" w:sz="0" w:space="0" w:color="auto"/>
            <w:left w:val="none" w:sz="0" w:space="0" w:color="auto"/>
            <w:bottom w:val="none" w:sz="0" w:space="0" w:color="auto"/>
            <w:right w:val="none" w:sz="0" w:space="0" w:color="auto"/>
          </w:divBdr>
        </w:div>
        <w:div w:id="1569995045">
          <w:marLeft w:val="0"/>
          <w:marRight w:val="0"/>
          <w:marTop w:val="0"/>
          <w:marBottom w:val="0"/>
          <w:divBdr>
            <w:top w:val="none" w:sz="0" w:space="0" w:color="auto"/>
            <w:left w:val="none" w:sz="0" w:space="0" w:color="auto"/>
            <w:bottom w:val="none" w:sz="0" w:space="0" w:color="auto"/>
            <w:right w:val="none" w:sz="0" w:space="0" w:color="auto"/>
          </w:divBdr>
          <w:divsChild>
            <w:div w:id="395975194">
              <w:marLeft w:val="0"/>
              <w:marRight w:val="0"/>
              <w:marTop w:val="0"/>
              <w:marBottom w:val="0"/>
              <w:divBdr>
                <w:top w:val="none" w:sz="0" w:space="0" w:color="auto"/>
                <w:left w:val="none" w:sz="0" w:space="0" w:color="auto"/>
                <w:bottom w:val="none" w:sz="0" w:space="0" w:color="auto"/>
                <w:right w:val="none" w:sz="0" w:space="0" w:color="auto"/>
              </w:divBdr>
              <w:divsChild>
                <w:div w:id="238944989">
                  <w:marLeft w:val="0"/>
                  <w:marRight w:val="0"/>
                  <w:marTop w:val="0"/>
                  <w:marBottom w:val="0"/>
                  <w:divBdr>
                    <w:top w:val="none" w:sz="0" w:space="0" w:color="auto"/>
                    <w:left w:val="none" w:sz="0" w:space="0" w:color="auto"/>
                    <w:bottom w:val="none" w:sz="0" w:space="0" w:color="auto"/>
                    <w:right w:val="none" w:sz="0" w:space="0" w:color="auto"/>
                  </w:divBdr>
                  <w:divsChild>
                    <w:div w:id="1165168146">
                      <w:marLeft w:val="0"/>
                      <w:marRight w:val="0"/>
                      <w:marTop w:val="0"/>
                      <w:marBottom w:val="0"/>
                      <w:divBdr>
                        <w:top w:val="none" w:sz="0" w:space="0" w:color="auto"/>
                        <w:left w:val="none" w:sz="0" w:space="0" w:color="auto"/>
                        <w:bottom w:val="none" w:sz="0" w:space="0" w:color="auto"/>
                        <w:right w:val="none" w:sz="0" w:space="0" w:color="auto"/>
                      </w:divBdr>
                    </w:div>
                    <w:div w:id="1292204691">
                      <w:marLeft w:val="0"/>
                      <w:marRight w:val="0"/>
                      <w:marTop w:val="0"/>
                      <w:marBottom w:val="0"/>
                      <w:divBdr>
                        <w:top w:val="none" w:sz="0" w:space="0" w:color="auto"/>
                        <w:left w:val="none" w:sz="0" w:space="0" w:color="auto"/>
                        <w:bottom w:val="none" w:sz="0" w:space="0" w:color="auto"/>
                        <w:right w:val="none" w:sz="0" w:space="0" w:color="auto"/>
                      </w:divBdr>
                    </w:div>
                  </w:divsChild>
                </w:div>
                <w:div w:id="727074471">
                  <w:marLeft w:val="0"/>
                  <w:marRight w:val="0"/>
                  <w:marTop w:val="0"/>
                  <w:marBottom w:val="0"/>
                  <w:divBdr>
                    <w:top w:val="none" w:sz="0" w:space="0" w:color="auto"/>
                    <w:left w:val="none" w:sz="0" w:space="0" w:color="auto"/>
                    <w:bottom w:val="none" w:sz="0" w:space="0" w:color="auto"/>
                    <w:right w:val="none" w:sz="0" w:space="0" w:color="auto"/>
                  </w:divBdr>
                  <w:divsChild>
                    <w:div w:id="112293498">
                      <w:marLeft w:val="0"/>
                      <w:marRight w:val="0"/>
                      <w:marTop w:val="0"/>
                      <w:marBottom w:val="0"/>
                      <w:divBdr>
                        <w:top w:val="none" w:sz="0" w:space="0" w:color="auto"/>
                        <w:left w:val="none" w:sz="0" w:space="0" w:color="auto"/>
                        <w:bottom w:val="none" w:sz="0" w:space="0" w:color="auto"/>
                        <w:right w:val="none" w:sz="0" w:space="0" w:color="auto"/>
                      </w:divBdr>
                    </w:div>
                    <w:div w:id="318852850">
                      <w:marLeft w:val="0"/>
                      <w:marRight w:val="0"/>
                      <w:marTop w:val="0"/>
                      <w:marBottom w:val="0"/>
                      <w:divBdr>
                        <w:top w:val="none" w:sz="0" w:space="0" w:color="auto"/>
                        <w:left w:val="none" w:sz="0" w:space="0" w:color="auto"/>
                        <w:bottom w:val="none" w:sz="0" w:space="0" w:color="auto"/>
                        <w:right w:val="none" w:sz="0" w:space="0" w:color="auto"/>
                      </w:divBdr>
                    </w:div>
                    <w:div w:id="1515412413">
                      <w:marLeft w:val="0"/>
                      <w:marRight w:val="0"/>
                      <w:marTop w:val="0"/>
                      <w:marBottom w:val="0"/>
                      <w:divBdr>
                        <w:top w:val="none" w:sz="0" w:space="0" w:color="auto"/>
                        <w:left w:val="none" w:sz="0" w:space="0" w:color="auto"/>
                        <w:bottom w:val="none" w:sz="0" w:space="0" w:color="auto"/>
                        <w:right w:val="none" w:sz="0" w:space="0" w:color="auto"/>
                      </w:divBdr>
                    </w:div>
                    <w:div w:id="194406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144250">
              <w:marLeft w:val="0"/>
              <w:marRight w:val="0"/>
              <w:marTop w:val="0"/>
              <w:marBottom w:val="0"/>
              <w:divBdr>
                <w:top w:val="none" w:sz="0" w:space="0" w:color="auto"/>
                <w:left w:val="none" w:sz="0" w:space="0" w:color="auto"/>
                <w:bottom w:val="none" w:sz="0" w:space="0" w:color="auto"/>
                <w:right w:val="none" w:sz="0" w:space="0" w:color="auto"/>
              </w:divBdr>
              <w:divsChild>
                <w:div w:id="220362768">
                  <w:marLeft w:val="0"/>
                  <w:marRight w:val="0"/>
                  <w:marTop w:val="0"/>
                  <w:marBottom w:val="0"/>
                  <w:divBdr>
                    <w:top w:val="none" w:sz="0" w:space="0" w:color="auto"/>
                    <w:left w:val="none" w:sz="0" w:space="0" w:color="auto"/>
                    <w:bottom w:val="none" w:sz="0" w:space="0" w:color="auto"/>
                    <w:right w:val="none" w:sz="0" w:space="0" w:color="auto"/>
                  </w:divBdr>
                  <w:divsChild>
                    <w:div w:id="376047441">
                      <w:marLeft w:val="0"/>
                      <w:marRight w:val="0"/>
                      <w:marTop w:val="0"/>
                      <w:marBottom w:val="0"/>
                      <w:divBdr>
                        <w:top w:val="none" w:sz="0" w:space="0" w:color="auto"/>
                        <w:left w:val="none" w:sz="0" w:space="0" w:color="auto"/>
                        <w:bottom w:val="none" w:sz="0" w:space="0" w:color="auto"/>
                        <w:right w:val="none" w:sz="0" w:space="0" w:color="auto"/>
                      </w:divBdr>
                    </w:div>
                    <w:div w:id="769856284">
                      <w:marLeft w:val="0"/>
                      <w:marRight w:val="0"/>
                      <w:marTop w:val="0"/>
                      <w:marBottom w:val="0"/>
                      <w:divBdr>
                        <w:top w:val="none" w:sz="0" w:space="0" w:color="auto"/>
                        <w:left w:val="none" w:sz="0" w:space="0" w:color="auto"/>
                        <w:bottom w:val="none" w:sz="0" w:space="0" w:color="auto"/>
                        <w:right w:val="none" w:sz="0" w:space="0" w:color="auto"/>
                      </w:divBdr>
                    </w:div>
                    <w:div w:id="871721294">
                      <w:marLeft w:val="0"/>
                      <w:marRight w:val="0"/>
                      <w:marTop w:val="0"/>
                      <w:marBottom w:val="0"/>
                      <w:divBdr>
                        <w:top w:val="none" w:sz="0" w:space="0" w:color="auto"/>
                        <w:left w:val="none" w:sz="0" w:space="0" w:color="auto"/>
                        <w:bottom w:val="none" w:sz="0" w:space="0" w:color="auto"/>
                        <w:right w:val="none" w:sz="0" w:space="0" w:color="auto"/>
                      </w:divBdr>
                    </w:div>
                    <w:div w:id="885413885">
                      <w:marLeft w:val="0"/>
                      <w:marRight w:val="0"/>
                      <w:marTop w:val="0"/>
                      <w:marBottom w:val="0"/>
                      <w:divBdr>
                        <w:top w:val="none" w:sz="0" w:space="0" w:color="auto"/>
                        <w:left w:val="none" w:sz="0" w:space="0" w:color="auto"/>
                        <w:bottom w:val="none" w:sz="0" w:space="0" w:color="auto"/>
                        <w:right w:val="none" w:sz="0" w:space="0" w:color="auto"/>
                      </w:divBdr>
                    </w:div>
                    <w:div w:id="1421220229">
                      <w:marLeft w:val="0"/>
                      <w:marRight w:val="0"/>
                      <w:marTop w:val="0"/>
                      <w:marBottom w:val="0"/>
                      <w:divBdr>
                        <w:top w:val="none" w:sz="0" w:space="0" w:color="auto"/>
                        <w:left w:val="none" w:sz="0" w:space="0" w:color="auto"/>
                        <w:bottom w:val="none" w:sz="0" w:space="0" w:color="auto"/>
                        <w:right w:val="none" w:sz="0" w:space="0" w:color="auto"/>
                      </w:divBdr>
                    </w:div>
                  </w:divsChild>
                </w:div>
                <w:div w:id="401294216">
                  <w:marLeft w:val="0"/>
                  <w:marRight w:val="0"/>
                  <w:marTop w:val="0"/>
                  <w:marBottom w:val="0"/>
                  <w:divBdr>
                    <w:top w:val="none" w:sz="0" w:space="0" w:color="auto"/>
                    <w:left w:val="none" w:sz="0" w:space="0" w:color="auto"/>
                    <w:bottom w:val="none" w:sz="0" w:space="0" w:color="auto"/>
                    <w:right w:val="none" w:sz="0" w:space="0" w:color="auto"/>
                  </w:divBdr>
                </w:div>
                <w:div w:id="892470546">
                  <w:marLeft w:val="0"/>
                  <w:marRight w:val="0"/>
                  <w:marTop w:val="0"/>
                  <w:marBottom w:val="0"/>
                  <w:divBdr>
                    <w:top w:val="none" w:sz="0" w:space="0" w:color="auto"/>
                    <w:left w:val="none" w:sz="0" w:space="0" w:color="auto"/>
                    <w:bottom w:val="none" w:sz="0" w:space="0" w:color="auto"/>
                    <w:right w:val="none" w:sz="0" w:space="0" w:color="auto"/>
                  </w:divBdr>
                </w:div>
                <w:div w:id="2043482210">
                  <w:marLeft w:val="0"/>
                  <w:marRight w:val="0"/>
                  <w:marTop w:val="0"/>
                  <w:marBottom w:val="0"/>
                  <w:divBdr>
                    <w:top w:val="none" w:sz="0" w:space="0" w:color="auto"/>
                    <w:left w:val="none" w:sz="0" w:space="0" w:color="auto"/>
                    <w:bottom w:val="none" w:sz="0" w:space="0" w:color="auto"/>
                    <w:right w:val="none" w:sz="0" w:space="0" w:color="auto"/>
                  </w:divBdr>
                </w:div>
              </w:divsChild>
            </w:div>
            <w:div w:id="1225021375">
              <w:marLeft w:val="0"/>
              <w:marRight w:val="0"/>
              <w:marTop w:val="0"/>
              <w:marBottom w:val="0"/>
              <w:divBdr>
                <w:top w:val="none" w:sz="0" w:space="0" w:color="auto"/>
                <w:left w:val="none" w:sz="0" w:space="0" w:color="auto"/>
                <w:bottom w:val="none" w:sz="0" w:space="0" w:color="auto"/>
                <w:right w:val="none" w:sz="0" w:space="0" w:color="auto"/>
              </w:divBdr>
              <w:divsChild>
                <w:div w:id="270207453">
                  <w:marLeft w:val="0"/>
                  <w:marRight w:val="0"/>
                  <w:marTop w:val="0"/>
                  <w:marBottom w:val="0"/>
                  <w:divBdr>
                    <w:top w:val="none" w:sz="0" w:space="0" w:color="auto"/>
                    <w:left w:val="none" w:sz="0" w:space="0" w:color="auto"/>
                    <w:bottom w:val="none" w:sz="0" w:space="0" w:color="auto"/>
                    <w:right w:val="none" w:sz="0" w:space="0" w:color="auto"/>
                  </w:divBdr>
                </w:div>
                <w:div w:id="413475437">
                  <w:marLeft w:val="0"/>
                  <w:marRight w:val="0"/>
                  <w:marTop w:val="0"/>
                  <w:marBottom w:val="0"/>
                  <w:divBdr>
                    <w:top w:val="none" w:sz="0" w:space="0" w:color="auto"/>
                    <w:left w:val="none" w:sz="0" w:space="0" w:color="auto"/>
                    <w:bottom w:val="none" w:sz="0" w:space="0" w:color="auto"/>
                    <w:right w:val="none" w:sz="0" w:space="0" w:color="auto"/>
                  </w:divBdr>
                </w:div>
                <w:div w:id="1110780669">
                  <w:marLeft w:val="0"/>
                  <w:marRight w:val="0"/>
                  <w:marTop w:val="0"/>
                  <w:marBottom w:val="0"/>
                  <w:divBdr>
                    <w:top w:val="none" w:sz="0" w:space="0" w:color="auto"/>
                    <w:left w:val="none" w:sz="0" w:space="0" w:color="auto"/>
                    <w:bottom w:val="none" w:sz="0" w:space="0" w:color="auto"/>
                    <w:right w:val="none" w:sz="0" w:space="0" w:color="auto"/>
                  </w:divBdr>
                </w:div>
                <w:div w:id="1166899105">
                  <w:marLeft w:val="0"/>
                  <w:marRight w:val="0"/>
                  <w:marTop w:val="0"/>
                  <w:marBottom w:val="0"/>
                  <w:divBdr>
                    <w:top w:val="none" w:sz="0" w:space="0" w:color="auto"/>
                    <w:left w:val="none" w:sz="0" w:space="0" w:color="auto"/>
                    <w:bottom w:val="none" w:sz="0" w:space="0" w:color="auto"/>
                    <w:right w:val="none" w:sz="0" w:space="0" w:color="auto"/>
                  </w:divBdr>
                </w:div>
                <w:div w:id="1954825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513799">
          <w:marLeft w:val="0"/>
          <w:marRight w:val="0"/>
          <w:marTop w:val="0"/>
          <w:marBottom w:val="0"/>
          <w:divBdr>
            <w:top w:val="none" w:sz="0" w:space="0" w:color="auto"/>
            <w:left w:val="none" w:sz="0" w:space="0" w:color="auto"/>
            <w:bottom w:val="none" w:sz="0" w:space="0" w:color="auto"/>
            <w:right w:val="none" w:sz="0" w:space="0" w:color="auto"/>
          </w:divBdr>
          <w:divsChild>
            <w:div w:id="71465754">
              <w:marLeft w:val="0"/>
              <w:marRight w:val="0"/>
              <w:marTop w:val="0"/>
              <w:marBottom w:val="0"/>
              <w:divBdr>
                <w:top w:val="none" w:sz="0" w:space="0" w:color="auto"/>
                <w:left w:val="none" w:sz="0" w:space="0" w:color="auto"/>
                <w:bottom w:val="none" w:sz="0" w:space="0" w:color="auto"/>
                <w:right w:val="none" w:sz="0" w:space="0" w:color="auto"/>
              </w:divBdr>
            </w:div>
            <w:div w:id="344983892">
              <w:marLeft w:val="0"/>
              <w:marRight w:val="0"/>
              <w:marTop w:val="0"/>
              <w:marBottom w:val="0"/>
              <w:divBdr>
                <w:top w:val="none" w:sz="0" w:space="0" w:color="auto"/>
                <w:left w:val="none" w:sz="0" w:space="0" w:color="auto"/>
                <w:bottom w:val="none" w:sz="0" w:space="0" w:color="auto"/>
                <w:right w:val="none" w:sz="0" w:space="0" w:color="auto"/>
              </w:divBdr>
            </w:div>
            <w:div w:id="415323523">
              <w:marLeft w:val="0"/>
              <w:marRight w:val="0"/>
              <w:marTop w:val="0"/>
              <w:marBottom w:val="0"/>
              <w:divBdr>
                <w:top w:val="none" w:sz="0" w:space="0" w:color="auto"/>
                <w:left w:val="none" w:sz="0" w:space="0" w:color="auto"/>
                <w:bottom w:val="none" w:sz="0" w:space="0" w:color="auto"/>
                <w:right w:val="none" w:sz="0" w:space="0" w:color="auto"/>
              </w:divBdr>
            </w:div>
            <w:div w:id="690186407">
              <w:marLeft w:val="0"/>
              <w:marRight w:val="0"/>
              <w:marTop w:val="0"/>
              <w:marBottom w:val="0"/>
              <w:divBdr>
                <w:top w:val="none" w:sz="0" w:space="0" w:color="auto"/>
                <w:left w:val="none" w:sz="0" w:space="0" w:color="auto"/>
                <w:bottom w:val="none" w:sz="0" w:space="0" w:color="auto"/>
                <w:right w:val="none" w:sz="0" w:space="0" w:color="auto"/>
              </w:divBdr>
              <w:divsChild>
                <w:div w:id="645621062">
                  <w:marLeft w:val="0"/>
                  <w:marRight w:val="0"/>
                  <w:marTop w:val="0"/>
                  <w:marBottom w:val="0"/>
                  <w:divBdr>
                    <w:top w:val="none" w:sz="0" w:space="0" w:color="auto"/>
                    <w:left w:val="none" w:sz="0" w:space="0" w:color="auto"/>
                    <w:bottom w:val="none" w:sz="0" w:space="0" w:color="auto"/>
                    <w:right w:val="none" w:sz="0" w:space="0" w:color="auto"/>
                  </w:divBdr>
                </w:div>
                <w:div w:id="773786399">
                  <w:marLeft w:val="0"/>
                  <w:marRight w:val="0"/>
                  <w:marTop w:val="0"/>
                  <w:marBottom w:val="0"/>
                  <w:divBdr>
                    <w:top w:val="none" w:sz="0" w:space="0" w:color="auto"/>
                    <w:left w:val="none" w:sz="0" w:space="0" w:color="auto"/>
                    <w:bottom w:val="none" w:sz="0" w:space="0" w:color="auto"/>
                    <w:right w:val="none" w:sz="0" w:space="0" w:color="auto"/>
                  </w:divBdr>
                </w:div>
                <w:div w:id="1429427130">
                  <w:marLeft w:val="0"/>
                  <w:marRight w:val="0"/>
                  <w:marTop w:val="0"/>
                  <w:marBottom w:val="0"/>
                  <w:divBdr>
                    <w:top w:val="none" w:sz="0" w:space="0" w:color="auto"/>
                    <w:left w:val="none" w:sz="0" w:space="0" w:color="auto"/>
                    <w:bottom w:val="none" w:sz="0" w:space="0" w:color="auto"/>
                    <w:right w:val="none" w:sz="0" w:space="0" w:color="auto"/>
                  </w:divBdr>
                </w:div>
                <w:div w:id="1668827701">
                  <w:marLeft w:val="0"/>
                  <w:marRight w:val="0"/>
                  <w:marTop w:val="0"/>
                  <w:marBottom w:val="0"/>
                  <w:divBdr>
                    <w:top w:val="none" w:sz="0" w:space="0" w:color="auto"/>
                    <w:left w:val="none" w:sz="0" w:space="0" w:color="auto"/>
                    <w:bottom w:val="none" w:sz="0" w:space="0" w:color="auto"/>
                    <w:right w:val="none" w:sz="0" w:space="0" w:color="auto"/>
                  </w:divBdr>
                </w:div>
                <w:div w:id="1735279570">
                  <w:marLeft w:val="0"/>
                  <w:marRight w:val="0"/>
                  <w:marTop w:val="0"/>
                  <w:marBottom w:val="0"/>
                  <w:divBdr>
                    <w:top w:val="none" w:sz="0" w:space="0" w:color="auto"/>
                    <w:left w:val="none" w:sz="0" w:space="0" w:color="auto"/>
                    <w:bottom w:val="none" w:sz="0" w:space="0" w:color="auto"/>
                    <w:right w:val="none" w:sz="0" w:space="0" w:color="auto"/>
                  </w:divBdr>
                </w:div>
                <w:div w:id="1875607243">
                  <w:marLeft w:val="0"/>
                  <w:marRight w:val="0"/>
                  <w:marTop w:val="0"/>
                  <w:marBottom w:val="0"/>
                  <w:divBdr>
                    <w:top w:val="none" w:sz="0" w:space="0" w:color="auto"/>
                    <w:left w:val="none" w:sz="0" w:space="0" w:color="auto"/>
                    <w:bottom w:val="none" w:sz="0" w:space="0" w:color="auto"/>
                    <w:right w:val="none" w:sz="0" w:space="0" w:color="auto"/>
                  </w:divBdr>
                </w:div>
              </w:divsChild>
            </w:div>
            <w:div w:id="1530484599">
              <w:marLeft w:val="0"/>
              <w:marRight w:val="0"/>
              <w:marTop w:val="0"/>
              <w:marBottom w:val="0"/>
              <w:divBdr>
                <w:top w:val="none" w:sz="0" w:space="0" w:color="auto"/>
                <w:left w:val="none" w:sz="0" w:space="0" w:color="auto"/>
                <w:bottom w:val="none" w:sz="0" w:space="0" w:color="auto"/>
                <w:right w:val="none" w:sz="0" w:space="0" w:color="auto"/>
              </w:divBdr>
              <w:divsChild>
                <w:div w:id="131991796">
                  <w:marLeft w:val="0"/>
                  <w:marRight w:val="0"/>
                  <w:marTop w:val="0"/>
                  <w:marBottom w:val="0"/>
                  <w:divBdr>
                    <w:top w:val="none" w:sz="0" w:space="0" w:color="auto"/>
                    <w:left w:val="none" w:sz="0" w:space="0" w:color="auto"/>
                    <w:bottom w:val="none" w:sz="0" w:space="0" w:color="auto"/>
                    <w:right w:val="none" w:sz="0" w:space="0" w:color="auto"/>
                  </w:divBdr>
                </w:div>
                <w:div w:id="387072039">
                  <w:marLeft w:val="0"/>
                  <w:marRight w:val="0"/>
                  <w:marTop w:val="0"/>
                  <w:marBottom w:val="0"/>
                  <w:divBdr>
                    <w:top w:val="none" w:sz="0" w:space="0" w:color="auto"/>
                    <w:left w:val="none" w:sz="0" w:space="0" w:color="auto"/>
                    <w:bottom w:val="none" w:sz="0" w:space="0" w:color="auto"/>
                    <w:right w:val="none" w:sz="0" w:space="0" w:color="auto"/>
                  </w:divBdr>
                </w:div>
                <w:div w:id="394818135">
                  <w:marLeft w:val="0"/>
                  <w:marRight w:val="0"/>
                  <w:marTop w:val="0"/>
                  <w:marBottom w:val="0"/>
                  <w:divBdr>
                    <w:top w:val="none" w:sz="0" w:space="0" w:color="auto"/>
                    <w:left w:val="none" w:sz="0" w:space="0" w:color="auto"/>
                    <w:bottom w:val="none" w:sz="0" w:space="0" w:color="auto"/>
                    <w:right w:val="none" w:sz="0" w:space="0" w:color="auto"/>
                  </w:divBdr>
                </w:div>
                <w:div w:id="671958904">
                  <w:marLeft w:val="0"/>
                  <w:marRight w:val="0"/>
                  <w:marTop w:val="0"/>
                  <w:marBottom w:val="0"/>
                  <w:divBdr>
                    <w:top w:val="none" w:sz="0" w:space="0" w:color="auto"/>
                    <w:left w:val="none" w:sz="0" w:space="0" w:color="auto"/>
                    <w:bottom w:val="none" w:sz="0" w:space="0" w:color="auto"/>
                    <w:right w:val="none" w:sz="0" w:space="0" w:color="auto"/>
                  </w:divBdr>
                </w:div>
                <w:div w:id="731925966">
                  <w:marLeft w:val="0"/>
                  <w:marRight w:val="0"/>
                  <w:marTop w:val="0"/>
                  <w:marBottom w:val="0"/>
                  <w:divBdr>
                    <w:top w:val="none" w:sz="0" w:space="0" w:color="auto"/>
                    <w:left w:val="none" w:sz="0" w:space="0" w:color="auto"/>
                    <w:bottom w:val="none" w:sz="0" w:space="0" w:color="auto"/>
                    <w:right w:val="none" w:sz="0" w:space="0" w:color="auto"/>
                  </w:divBdr>
                </w:div>
                <w:div w:id="812285260">
                  <w:marLeft w:val="0"/>
                  <w:marRight w:val="0"/>
                  <w:marTop w:val="0"/>
                  <w:marBottom w:val="0"/>
                  <w:divBdr>
                    <w:top w:val="none" w:sz="0" w:space="0" w:color="auto"/>
                    <w:left w:val="none" w:sz="0" w:space="0" w:color="auto"/>
                    <w:bottom w:val="none" w:sz="0" w:space="0" w:color="auto"/>
                    <w:right w:val="none" w:sz="0" w:space="0" w:color="auto"/>
                  </w:divBdr>
                </w:div>
                <w:div w:id="1034384478">
                  <w:marLeft w:val="0"/>
                  <w:marRight w:val="0"/>
                  <w:marTop w:val="0"/>
                  <w:marBottom w:val="0"/>
                  <w:divBdr>
                    <w:top w:val="none" w:sz="0" w:space="0" w:color="auto"/>
                    <w:left w:val="none" w:sz="0" w:space="0" w:color="auto"/>
                    <w:bottom w:val="none" w:sz="0" w:space="0" w:color="auto"/>
                    <w:right w:val="none" w:sz="0" w:space="0" w:color="auto"/>
                  </w:divBdr>
                </w:div>
                <w:div w:id="1580284647">
                  <w:marLeft w:val="0"/>
                  <w:marRight w:val="0"/>
                  <w:marTop w:val="0"/>
                  <w:marBottom w:val="0"/>
                  <w:divBdr>
                    <w:top w:val="none" w:sz="0" w:space="0" w:color="auto"/>
                    <w:left w:val="none" w:sz="0" w:space="0" w:color="auto"/>
                    <w:bottom w:val="none" w:sz="0" w:space="0" w:color="auto"/>
                    <w:right w:val="none" w:sz="0" w:space="0" w:color="auto"/>
                  </w:divBdr>
                </w:div>
                <w:div w:id="1594243256">
                  <w:marLeft w:val="0"/>
                  <w:marRight w:val="0"/>
                  <w:marTop w:val="0"/>
                  <w:marBottom w:val="0"/>
                  <w:divBdr>
                    <w:top w:val="none" w:sz="0" w:space="0" w:color="auto"/>
                    <w:left w:val="none" w:sz="0" w:space="0" w:color="auto"/>
                    <w:bottom w:val="none" w:sz="0" w:space="0" w:color="auto"/>
                    <w:right w:val="none" w:sz="0" w:space="0" w:color="auto"/>
                  </w:divBdr>
                </w:div>
                <w:div w:id="1848128130">
                  <w:marLeft w:val="0"/>
                  <w:marRight w:val="0"/>
                  <w:marTop w:val="0"/>
                  <w:marBottom w:val="0"/>
                  <w:divBdr>
                    <w:top w:val="none" w:sz="0" w:space="0" w:color="auto"/>
                    <w:left w:val="none" w:sz="0" w:space="0" w:color="auto"/>
                    <w:bottom w:val="none" w:sz="0" w:space="0" w:color="auto"/>
                    <w:right w:val="none" w:sz="0" w:space="0" w:color="auto"/>
                  </w:divBdr>
                </w:div>
                <w:div w:id="1903756772">
                  <w:marLeft w:val="0"/>
                  <w:marRight w:val="0"/>
                  <w:marTop w:val="0"/>
                  <w:marBottom w:val="0"/>
                  <w:divBdr>
                    <w:top w:val="none" w:sz="0" w:space="0" w:color="auto"/>
                    <w:left w:val="none" w:sz="0" w:space="0" w:color="auto"/>
                    <w:bottom w:val="none" w:sz="0" w:space="0" w:color="auto"/>
                    <w:right w:val="none" w:sz="0" w:space="0" w:color="auto"/>
                  </w:divBdr>
                </w:div>
                <w:div w:id="2097821188">
                  <w:marLeft w:val="0"/>
                  <w:marRight w:val="0"/>
                  <w:marTop w:val="0"/>
                  <w:marBottom w:val="0"/>
                  <w:divBdr>
                    <w:top w:val="none" w:sz="0" w:space="0" w:color="auto"/>
                    <w:left w:val="none" w:sz="0" w:space="0" w:color="auto"/>
                    <w:bottom w:val="none" w:sz="0" w:space="0" w:color="auto"/>
                    <w:right w:val="none" w:sz="0" w:space="0" w:color="auto"/>
                  </w:divBdr>
                </w:div>
                <w:div w:id="2111512057">
                  <w:marLeft w:val="0"/>
                  <w:marRight w:val="0"/>
                  <w:marTop w:val="0"/>
                  <w:marBottom w:val="0"/>
                  <w:divBdr>
                    <w:top w:val="none" w:sz="0" w:space="0" w:color="auto"/>
                    <w:left w:val="none" w:sz="0" w:space="0" w:color="auto"/>
                    <w:bottom w:val="none" w:sz="0" w:space="0" w:color="auto"/>
                    <w:right w:val="none" w:sz="0" w:space="0" w:color="auto"/>
                  </w:divBdr>
                </w:div>
              </w:divsChild>
            </w:div>
            <w:div w:id="1822426333">
              <w:marLeft w:val="0"/>
              <w:marRight w:val="0"/>
              <w:marTop w:val="0"/>
              <w:marBottom w:val="0"/>
              <w:divBdr>
                <w:top w:val="none" w:sz="0" w:space="0" w:color="auto"/>
                <w:left w:val="none" w:sz="0" w:space="0" w:color="auto"/>
                <w:bottom w:val="none" w:sz="0" w:space="0" w:color="auto"/>
                <w:right w:val="none" w:sz="0" w:space="0" w:color="auto"/>
              </w:divBdr>
            </w:div>
            <w:div w:id="1967391153">
              <w:marLeft w:val="0"/>
              <w:marRight w:val="0"/>
              <w:marTop w:val="0"/>
              <w:marBottom w:val="0"/>
              <w:divBdr>
                <w:top w:val="none" w:sz="0" w:space="0" w:color="auto"/>
                <w:left w:val="none" w:sz="0" w:space="0" w:color="auto"/>
                <w:bottom w:val="none" w:sz="0" w:space="0" w:color="auto"/>
                <w:right w:val="none" w:sz="0" w:space="0" w:color="auto"/>
              </w:divBdr>
            </w:div>
            <w:div w:id="212002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9649349">
      <w:bodyDiv w:val="1"/>
      <w:marLeft w:val="0"/>
      <w:marRight w:val="0"/>
      <w:marTop w:val="0"/>
      <w:marBottom w:val="0"/>
      <w:divBdr>
        <w:top w:val="none" w:sz="0" w:space="0" w:color="auto"/>
        <w:left w:val="none" w:sz="0" w:space="0" w:color="auto"/>
        <w:bottom w:val="none" w:sz="0" w:space="0" w:color="auto"/>
        <w:right w:val="none" w:sz="0" w:space="0" w:color="auto"/>
      </w:divBdr>
    </w:div>
    <w:div w:id="1057361624">
      <w:bodyDiv w:val="1"/>
      <w:marLeft w:val="0"/>
      <w:marRight w:val="0"/>
      <w:marTop w:val="0"/>
      <w:marBottom w:val="0"/>
      <w:divBdr>
        <w:top w:val="none" w:sz="0" w:space="0" w:color="auto"/>
        <w:left w:val="none" w:sz="0" w:space="0" w:color="auto"/>
        <w:bottom w:val="none" w:sz="0" w:space="0" w:color="auto"/>
        <w:right w:val="none" w:sz="0" w:space="0" w:color="auto"/>
      </w:divBdr>
      <w:divsChild>
        <w:div w:id="1763408095">
          <w:marLeft w:val="0"/>
          <w:marRight w:val="0"/>
          <w:marTop w:val="0"/>
          <w:marBottom w:val="0"/>
          <w:divBdr>
            <w:top w:val="none" w:sz="0" w:space="0" w:color="auto"/>
            <w:left w:val="none" w:sz="0" w:space="0" w:color="auto"/>
            <w:bottom w:val="none" w:sz="0" w:space="0" w:color="auto"/>
            <w:right w:val="none" w:sz="0" w:space="0" w:color="auto"/>
          </w:divBdr>
        </w:div>
        <w:div w:id="1815292717">
          <w:marLeft w:val="0"/>
          <w:marRight w:val="0"/>
          <w:marTop w:val="0"/>
          <w:marBottom w:val="0"/>
          <w:divBdr>
            <w:top w:val="none" w:sz="0" w:space="0" w:color="auto"/>
            <w:left w:val="none" w:sz="0" w:space="0" w:color="auto"/>
            <w:bottom w:val="none" w:sz="0" w:space="0" w:color="auto"/>
            <w:right w:val="none" w:sz="0" w:space="0" w:color="auto"/>
          </w:divBdr>
        </w:div>
      </w:divsChild>
    </w:div>
    <w:div w:id="1101297178">
      <w:bodyDiv w:val="1"/>
      <w:marLeft w:val="0"/>
      <w:marRight w:val="0"/>
      <w:marTop w:val="0"/>
      <w:marBottom w:val="0"/>
      <w:divBdr>
        <w:top w:val="none" w:sz="0" w:space="0" w:color="auto"/>
        <w:left w:val="none" w:sz="0" w:space="0" w:color="auto"/>
        <w:bottom w:val="none" w:sz="0" w:space="0" w:color="auto"/>
        <w:right w:val="none" w:sz="0" w:space="0" w:color="auto"/>
      </w:divBdr>
      <w:divsChild>
        <w:div w:id="107088364">
          <w:marLeft w:val="0"/>
          <w:marRight w:val="0"/>
          <w:marTop w:val="0"/>
          <w:marBottom w:val="0"/>
          <w:divBdr>
            <w:top w:val="none" w:sz="0" w:space="0" w:color="auto"/>
            <w:left w:val="none" w:sz="0" w:space="0" w:color="auto"/>
            <w:bottom w:val="none" w:sz="0" w:space="0" w:color="auto"/>
            <w:right w:val="none" w:sz="0" w:space="0" w:color="auto"/>
          </w:divBdr>
        </w:div>
        <w:div w:id="134178557">
          <w:marLeft w:val="0"/>
          <w:marRight w:val="0"/>
          <w:marTop w:val="0"/>
          <w:marBottom w:val="0"/>
          <w:divBdr>
            <w:top w:val="none" w:sz="0" w:space="0" w:color="auto"/>
            <w:left w:val="none" w:sz="0" w:space="0" w:color="auto"/>
            <w:bottom w:val="none" w:sz="0" w:space="0" w:color="auto"/>
            <w:right w:val="none" w:sz="0" w:space="0" w:color="auto"/>
          </w:divBdr>
        </w:div>
        <w:div w:id="446504435">
          <w:marLeft w:val="0"/>
          <w:marRight w:val="0"/>
          <w:marTop w:val="0"/>
          <w:marBottom w:val="0"/>
          <w:divBdr>
            <w:top w:val="none" w:sz="0" w:space="0" w:color="auto"/>
            <w:left w:val="none" w:sz="0" w:space="0" w:color="auto"/>
            <w:bottom w:val="none" w:sz="0" w:space="0" w:color="auto"/>
            <w:right w:val="none" w:sz="0" w:space="0" w:color="auto"/>
          </w:divBdr>
        </w:div>
        <w:div w:id="843544849">
          <w:marLeft w:val="0"/>
          <w:marRight w:val="0"/>
          <w:marTop w:val="0"/>
          <w:marBottom w:val="0"/>
          <w:divBdr>
            <w:top w:val="none" w:sz="0" w:space="0" w:color="auto"/>
            <w:left w:val="none" w:sz="0" w:space="0" w:color="auto"/>
            <w:bottom w:val="none" w:sz="0" w:space="0" w:color="auto"/>
            <w:right w:val="none" w:sz="0" w:space="0" w:color="auto"/>
          </w:divBdr>
        </w:div>
        <w:div w:id="882399316">
          <w:marLeft w:val="0"/>
          <w:marRight w:val="0"/>
          <w:marTop w:val="0"/>
          <w:marBottom w:val="0"/>
          <w:divBdr>
            <w:top w:val="none" w:sz="0" w:space="0" w:color="auto"/>
            <w:left w:val="none" w:sz="0" w:space="0" w:color="auto"/>
            <w:bottom w:val="none" w:sz="0" w:space="0" w:color="auto"/>
            <w:right w:val="none" w:sz="0" w:space="0" w:color="auto"/>
          </w:divBdr>
        </w:div>
        <w:div w:id="1044212862">
          <w:marLeft w:val="0"/>
          <w:marRight w:val="0"/>
          <w:marTop w:val="0"/>
          <w:marBottom w:val="0"/>
          <w:divBdr>
            <w:top w:val="none" w:sz="0" w:space="0" w:color="auto"/>
            <w:left w:val="none" w:sz="0" w:space="0" w:color="auto"/>
            <w:bottom w:val="none" w:sz="0" w:space="0" w:color="auto"/>
            <w:right w:val="none" w:sz="0" w:space="0" w:color="auto"/>
          </w:divBdr>
        </w:div>
        <w:div w:id="1077901728">
          <w:marLeft w:val="0"/>
          <w:marRight w:val="0"/>
          <w:marTop w:val="0"/>
          <w:marBottom w:val="0"/>
          <w:divBdr>
            <w:top w:val="none" w:sz="0" w:space="0" w:color="auto"/>
            <w:left w:val="none" w:sz="0" w:space="0" w:color="auto"/>
            <w:bottom w:val="none" w:sz="0" w:space="0" w:color="auto"/>
            <w:right w:val="none" w:sz="0" w:space="0" w:color="auto"/>
          </w:divBdr>
        </w:div>
        <w:div w:id="1778256166">
          <w:marLeft w:val="0"/>
          <w:marRight w:val="0"/>
          <w:marTop w:val="0"/>
          <w:marBottom w:val="0"/>
          <w:divBdr>
            <w:top w:val="none" w:sz="0" w:space="0" w:color="auto"/>
            <w:left w:val="none" w:sz="0" w:space="0" w:color="auto"/>
            <w:bottom w:val="none" w:sz="0" w:space="0" w:color="auto"/>
            <w:right w:val="none" w:sz="0" w:space="0" w:color="auto"/>
          </w:divBdr>
          <w:divsChild>
            <w:div w:id="419374762">
              <w:marLeft w:val="-75"/>
              <w:marRight w:val="0"/>
              <w:marTop w:val="30"/>
              <w:marBottom w:val="30"/>
              <w:divBdr>
                <w:top w:val="none" w:sz="0" w:space="0" w:color="auto"/>
                <w:left w:val="none" w:sz="0" w:space="0" w:color="auto"/>
                <w:bottom w:val="none" w:sz="0" w:space="0" w:color="auto"/>
                <w:right w:val="none" w:sz="0" w:space="0" w:color="auto"/>
              </w:divBdr>
              <w:divsChild>
                <w:div w:id="22946666">
                  <w:marLeft w:val="0"/>
                  <w:marRight w:val="0"/>
                  <w:marTop w:val="0"/>
                  <w:marBottom w:val="0"/>
                  <w:divBdr>
                    <w:top w:val="none" w:sz="0" w:space="0" w:color="auto"/>
                    <w:left w:val="none" w:sz="0" w:space="0" w:color="auto"/>
                    <w:bottom w:val="none" w:sz="0" w:space="0" w:color="auto"/>
                    <w:right w:val="none" w:sz="0" w:space="0" w:color="auto"/>
                  </w:divBdr>
                  <w:divsChild>
                    <w:div w:id="249893943">
                      <w:marLeft w:val="0"/>
                      <w:marRight w:val="0"/>
                      <w:marTop w:val="0"/>
                      <w:marBottom w:val="0"/>
                      <w:divBdr>
                        <w:top w:val="none" w:sz="0" w:space="0" w:color="auto"/>
                        <w:left w:val="none" w:sz="0" w:space="0" w:color="auto"/>
                        <w:bottom w:val="none" w:sz="0" w:space="0" w:color="auto"/>
                        <w:right w:val="none" w:sz="0" w:space="0" w:color="auto"/>
                      </w:divBdr>
                    </w:div>
                  </w:divsChild>
                </w:div>
                <w:div w:id="35469280">
                  <w:marLeft w:val="0"/>
                  <w:marRight w:val="0"/>
                  <w:marTop w:val="0"/>
                  <w:marBottom w:val="0"/>
                  <w:divBdr>
                    <w:top w:val="none" w:sz="0" w:space="0" w:color="auto"/>
                    <w:left w:val="none" w:sz="0" w:space="0" w:color="auto"/>
                    <w:bottom w:val="none" w:sz="0" w:space="0" w:color="auto"/>
                    <w:right w:val="none" w:sz="0" w:space="0" w:color="auto"/>
                  </w:divBdr>
                  <w:divsChild>
                    <w:div w:id="1102265255">
                      <w:marLeft w:val="0"/>
                      <w:marRight w:val="0"/>
                      <w:marTop w:val="0"/>
                      <w:marBottom w:val="0"/>
                      <w:divBdr>
                        <w:top w:val="none" w:sz="0" w:space="0" w:color="auto"/>
                        <w:left w:val="none" w:sz="0" w:space="0" w:color="auto"/>
                        <w:bottom w:val="none" w:sz="0" w:space="0" w:color="auto"/>
                        <w:right w:val="none" w:sz="0" w:space="0" w:color="auto"/>
                      </w:divBdr>
                    </w:div>
                  </w:divsChild>
                </w:div>
                <w:div w:id="68120574">
                  <w:marLeft w:val="0"/>
                  <w:marRight w:val="0"/>
                  <w:marTop w:val="0"/>
                  <w:marBottom w:val="0"/>
                  <w:divBdr>
                    <w:top w:val="none" w:sz="0" w:space="0" w:color="auto"/>
                    <w:left w:val="none" w:sz="0" w:space="0" w:color="auto"/>
                    <w:bottom w:val="none" w:sz="0" w:space="0" w:color="auto"/>
                    <w:right w:val="none" w:sz="0" w:space="0" w:color="auto"/>
                  </w:divBdr>
                  <w:divsChild>
                    <w:div w:id="399789185">
                      <w:marLeft w:val="0"/>
                      <w:marRight w:val="0"/>
                      <w:marTop w:val="0"/>
                      <w:marBottom w:val="0"/>
                      <w:divBdr>
                        <w:top w:val="none" w:sz="0" w:space="0" w:color="auto"/>
                        <w:left w:val="none" w:sz="0" w:space="0" w:color="auto"/>
                        <w:bottom w:val="none" w:sz="0" w:space="0" w:color="auto"/>
                        <w:right w:val="none" w:sz="0" w:space="0" w:color="auto"/>
                      </w:divBdr>
                    </w:div>
                  </w:divsChild>
                </w:div>
                <w:div w:id="162627010">
                  <w:marLeft w:val="0"/>
                  <w:marRight w:val="0"/>
                  <w:marTop w:val="0"/>
                  <w:marBottom w:val="0"/>
                  <w:divBdr>
                    <w:top w:val="none" w:sz="0" w:space="0" w:color="auto"/>
                    <w:left w:val="none" w:sz="0" w:space="0" w:color="auto"/>
                    <w:bottom w:val="none" w:sz="0" w:space="0" w:color="auto"/>
                    <w:right w:val="none" w:sz="0" w:space="0" w:color="auto"/>
                  </w:divBdr>
                  <w:divsChild>
                    <w:div w:id="675230410">
                      <w:marLeft w:val="0"/>
                      <w:marRight w:val="0"/>
                      <w:marTop w:val="0"/>
                      <w:marBottom w:val="0"/>
                      <w:divBdr>
                        <w:top w:val="none" w:sz="0" w:space="0" w:color="auto"/>
                        <w:left w:val="none" w:sz="0" w:space="0" w:color="auto"/>
                        <w:bottom w:val="none" w:sz="0" w:space="0" w:color="auto"/>
                        <w:right w:val="none" w:sz="0" w:space="0" w:color="auto"/>
                      </w:divBdr>
                    </w:div>
                  </w:divsChild>
                </w:div>
                <w:div w:id="216628907">
                  <w:marLeft w:val="0"/>
                  <w:marRight w:val="0"/>
                  <w:marTop w:val="0"/>
                  <w:marBottom w:val="0"/>
                  <w:divBdr>
                    <w:top w:val="none" w:sz="0" w:space="0" w:color="auto"/>
                    <w:left w:val="none" w:sz="0" w:space="0" w:color="auto"/>
                    <w:bottom w:val="none" w:sz="0" w:space="0" w:color="auto"/>
                    <w:right w:val="none" w:sz="0" w:space="0" w:color="auto"/>
                  </w:divBdr>
                  <w:divsChild>
                    <w:div w:id="2081706784">
                      <w:marLeft w:val="0"/>
                      <w:marRight w:val="0"/>
                      <w:marTop w:val="0"/>
                      <w:marBottom w:val="0"/>
                      <w:divBdr>
                        <w:top w:val="none" w:sz="0" w:space="0" w:color="auto"/>
                        <w:left w:val="none" w:sz="0" w:space="0" w:color="auto"/>
                        <w:bottom w:val="none" w:sz="0" w:space="0" w:color="auto"/>
                        <w:right w:val="none" w:sz="0" w:space="0" w:color="auto"/>
                      </w:divBdr>
                    </w:div>
                  </w:divsChild>
                </w:div>
                <w:div w:id="296648034">
                  <w:marLeft w:val="0"/>
                  <w:marRight w:val="0"/>
                  <w:marTop w:val="0"/>
                  <w:marBottom w:val="0"/>
                  <w:divBdr>
                    <w:top w:val="none" w:sz="0" w:space="0" w:color="auto"/>
                    <w:left w:val="none" w:sz="0" w:space="0" w:color="auto"/>
                    <w:bottom w:val="none" w:sz="0" w:space="0" w:color="auto"/>
                    <w:right w:val="none" w:sz="0" w:space="0" w:color="auto"/>
                  </w:divBdr>
                  <w:divsChild>
                    <w:div w:id="1670713432">
                      <w:marLeft w:val="0"/>
                      <w:marRight w:val="0"/>
                      <w:marTop w:val="0"/>
                      <w:marBottom w:val="0"/>
                      <w:divBdr>
                        <w:top w:val="none" w:sz="0" w:space="0" w:color="auto"/>
                        <w:left w:val="none" w:sz="0" w:space="0" w:color="auto"/>
                        <w:bottom w:val="none" w:sz="0" w:space="0" w:color="auto"/>
                        <w:right w:val="none" w:sz="0" w:space="0" w:color="auto"/>
                      </w:divBdr>
                    </w:div>
                  </w:divsChild>
                </w:div>
                <w:div w:id="396629754">
                  <w:marLeft w:val="0"/>
                  <w:marRight w:val="0"/>
                  <w:marTop w:val="0"/>
                  <w:marBottom w:val="0"/>
                  <w:divBdr>
                    <w:top w:val="none" w:sz="0" w:space="0" w:color="auto"/>
                    <w:left w:val="none" w:sz="0" w:space="0" w:color="auto"/>
                    <w:bottom w:val="none" w:sz="0" w:space="0" w:color="auto"/>
                    <w:right w:val="none" w:sz="0" w:space="0" w:color="auto"/>
                  </w:divBdr>
                  <w:divsChild>
                    <w:div w:id="2015185122">
                      <w:marLeft w:val="0"/>
                      <w:marRight w:val="0"/>
                      <w:marTop w:val="0"/>
                      <w:marBottom w:val="0"/>
                      <w:divBdr>
                        <w:top w:val="none" w:sz="0" w:space="0" w:color="auto"/>
                        <w:left w:val="none" w:sz="0" w:space="0" w:color="auto"/>
                        <w:bottom w:val="none" w:sz="0" w:space="0" w:color="auto"/>
                        <w:right w:val="none" w:sz="0" w:space="0" w:color="auto"/>
                      </w:divBdr>
                    </w:div>
                  </w:divsChild>
                </w:div>
                <w:div w:id="442849160">
                  <w:marLeft w:val="0"/>
                  <w:marRight w:val="0"/>
                  <w:marTop w:val="0"/>
                  <w:marBottom w:val="0"/>
                  <w:divBdr>
                    <w:top w:val="none" w:sz="0" w:space="0" w:color="auto"/>
                    <w:left w:val="none" w:sz="0" w:space="0" w:color="auto"/>
                    <w:bottom w:val="none" w:sz="0" w:space="0" w:color="auto"/>
                    <w:right w:val="none" w:sz="0" w:space="0" w:color="auto"/>
                  </w:divBdr>
                  <w:divsChild>
                    <w:div w:id="635989871">
                      <w:marLeft w:val="0"/>
                      <w:marRight w:val="0"/>
                      <w:marTop w:val="0"/>
                      <w:marBottom w:val="0"/>
                      <w:divBdr>
                        <w:top w:val="none" w:sz="0" w:space="0" w:color="auto"/>
                        <w:left w:val="none" w:sz="0" w:space="0" w:color="auto"/>
                        <w:bottom w:val="none" w:sz="0" w:space="0" w:color="auto"/>
                        <w:right w:val="none" w:sz="0" w:space="0" w:color="auto"/>
                      </w:divBdr>
                    </w:div>
                  </w:divsChild>
                </w:div>
                <w:div w:id="480538460">
                  <w:marLeft w:val="0"/>
                  <w:marRight w:val="0"/>
                  <w:marTop w:val="0"/>
                  <w:marBottom w:val="0"/>
                  <w:divBdr>
                    <w:top w:val="none" w:sz="0" w:space="0" w:color="auto"/>
                    <w:left w:val="none" w:sz="0" w:space="0" w:color="auto"/>
                    <w:bottom w:val="none" w:sz="0" w:space="0" w:color="auto"/>
                    <w:right w:val="none" w:sz="0" w:space="0" w:color="auto"/>
                  </w:divBdr>
                  <w:divsChild>
                    <w:div w:id="266352628">
                      <w:marLeft w:val="0"/>
                      <w:marRight w:val="0"/>
                      <w:marTop w:val="0"/>
                      <w:marBottom w:val="0"/>
                      <w:divBdr>
                        <w:top w:val="none" w:sz="0" w:space="0" w:color="auto"/>
                        <w:left w:val="none" w:sz="0" w:space="0" w:color="auto"/>
                        <w:bottom w:val="none" w:sz="0" w:space="0" w:color="auto"/>
                        <w:right w:val="none" w:sz="0" w:space="0" w:color="auto"/>
                      </w:divBdr>
                    </w:div>
                  </w:divsChild>
                </w:div>
                <w:div w:id="487130926">
                  <w:marLeft w:val="0"/>
                  <w:marRight w:val="0"/>
                  <w:marTop w:val="0"/>
                  <w:marBottom w:val="0"/>
                  <w:divBdr>
                    <w:top w:val="none" w:sz="0" w:space="0" w:color="auto"/>
                    <w:left w:val="none" w:sz="0" w:space="0" w:color="auto"/>
                    <w:bottom w:val="none" w:sz="0" w:space="0" w:color="auto"/>
                    <w:right w:val="none" w:sz="0" w:space="0" w:color="auto"/>
                  </w:divBdr>
                  <w:divsChild>
                    <w:div w:id="1117989058">
                      <w:marLeft w:val="0"/>
                      <w:marRight w:val="0"/>
                      <w:marTop w:val="0"/>
                      <w:marBottom w:val="0"/>
                      <w:divBdr>
                        <w:top w:val="none" w:sz="0" w:space="0" w:color="auto"/>
                        <w:left w:val="none" w:sz="0" w:space="0" w:color="auto"/>
                        <w:bottom w:val="none" w:sz="0" w:space="0" w:color="auto"/>
                        <w:right w:val="none" w:sz="0" w:space="0" w:color="auto"/>
                      </w:divBdr>
                    </w:div>
                  </w:divsChild>
                </w:div>
                <w:div w:id="502597676">
                  <w:marLeft w:val="0"/>
                  <w:marRight w:val="0"/>
                  <w:marTop w:val="0"/>
                  <w:marBottom w:val="0"/>
                  <w:divBdr>
                    <w:top w:val="none" w:sz="0" w:space="0" w:color="auto"/>
                    <w:left w:val="none" w:sz="0" w:space="0" w:color="auto"/>
                    <w:bottom w:val="none" w:sz="0" w:space="0" w:color="auto"/>
                    <w:right w:val="none" w:sz="0" w:space="0" w:color="auto"/>
                  </w:divBdr>
                  <w:divsChild>
                    <w:div w:id="189340786">
                      <w:marLeft w:val="0"/>
                      <w:marRight w:val="0"/>
                      <w:marTop w:val="0"/>
                      <w:marBottom w:val="0"/>
                      <w:divBdr>
                        <w:top w:val="none" w:sz="0" w:space="0" w:color="auto"/>
                        <w:left w:val="none" w:sz="0" w:space="0" w:color="auto"/>
                        <w:bottom w:val="none" w:sz="0" w:space="0" w:color="auto"/>
                        <w:right w:val="none" w:sz="0" w:space="0" w:color="auto"/>
                      </w:divBdr>
                    </w:div>
                    <w:div w:id="602492296">
                      <w:marLeft w:val="0"/>
                      <w:marRight w:val="0"/>
                      <w:marTop w:val="0"/>
                      <w:marBottom w:val="0"/>
                      <w:divBdr>
                        <w:top w:val="none" w:sz="0" w:space="0" w:color="auto"/>
                        <w:left w:val="none" w:sz="0" w:space="0" w:color="auto"/>
                        <w:bottom w:val="none" w:sz="0" w:space="0" w:color="auto"/>
                        <w:right w:val="none" w:sz="0" w:space="0" w:color="auto"/>
                      </w:divBdr>
                    </w:div>
                    <w:div w:id="1517037917">
                      <w:marLeft w:val="0"/>
                      <w:marRight w:val="0"/>
                      <w:marTop w:val="0"/>
                      <w:marBottom w:val="0"/>
                      <w:divBdr>
                        <w:top w:val="none" w:sz="0" w:space="0" w:color="auto"/>
                        <w:left w:val="none" w:sz="0" w:space="0" w:color="auto"/>
                        <w:bottom w:val="none" w:sz="0" w:space="0" w:color="auto"/>
                        <w:right w:val="none" w:sz="0" w:space="0" w:color="auto"/>
                      </w:divBdr>
                    </w:div>
                    <w:div w:id="1649478817">
                      <w:marLeft w:val="0"/>
                      <w:marRight w:val="0"/>
                      <w:marTop w:val="0"/>
                      <w:marBottom w:val="0"/>
                      <w:divBdr>
                        <w:top w:val="none" w:sz="0" w:space="0" w:color="auto"/>
                        <w:left w:val="none" w:sz="0" w:space="0" w:color="auto"/>
                        <w:bottom w:val="none" w:sz="0" w:space="0" w:color="auto"/>
                        <w:right w:val="none" w:sz="0" w:space="0" w:color="auto"/>
                      </w:divBdr>
                    </w:div>
                    <w:div w:id="1895769630">
                      <w:marLeft w:val="0"/>
                      <w:marRight w:val="0"/>
                      <w:marTop w:val="0"/>
                      <w:marBottom w:val="0"/>
                      <w:divBdr>
                        <w:top w:val="none" w:sz="0" w:space="0" w:color="auto"/>
                        <w:left w:val="none" w:sz="0" w:space="0" w:color="auto"/>
                        <w:bottom w:val="none" w:sz="0" w:space="0" w:color="auto"/>
                        <w:right w:val="none" w:sz="0" w:space="0" w:color="auto"/>
                      </w:divBdr>
                    </w:div>
                    <w:div w:id="1996519947">
                      <w:marLeft w:val="0"/>
                      <w:marRight w:val="0"/>
                      <w:marTop w:val="0"/>
                      <w:marBottom w:val="0"/>
                      <w:divBdr>
                        <w:top w:val="none" w:sz="0" w:space="0" w:color="auto"/>
                        <w:left w:val="none" w:sz="0" w:space="0" w:color="auto"/>
                        <w:bottom w:val="none" w:sz="0" w:space="0" w:color="auto"/>
                        <w:right w:val="none" w:sz="0" w:space="0" w:color="auto"/>
                      </w:divBdr>
                    </w:div>
                  </w:divsChild>
                </w:div>
                <w:div w:id="505750342">
                  <w:marLeft w:val="0"/>
                  <w:marRight w:val="0"/>
                  <w:marTop w:val="0"/>
                  <w:marBottom w:val="0"/>
                  <w:divBdr>
                    <w:top w:val="none" w:sz="0" w:space="0" w:color="auto"/>
                    <w:left w:val="none" w:sz="0" w:space="0" w:color="auto"/>
                    <w:bottom w:val="none" w:sz="0" w:space="0" w:color="auto"/>
                    <w:right w:val="none" w:sz="0" w:space="0" w:color="auto"/>
                  </w:divBdr>
                  <w:divsChild>
                    <w:div w:id="53549752">
                      <w:marLeft w:val="0"/>
                      <w:marRight w:val="0"/>
                      <w:marTop w:val="0"/>
                      <w:marBottom w:val="0"/>
                      <w:divBdr>
                        <w:top w:val="none" w:sz="0" w:space="0" w:color="auto"/>
                        <w:left w:val="none" w:sz="0" w:space="0" w:color="auto"/>
                        <w:bottom w:val="none" w:sz="0" w:space="0" w:color="auto"/>
                        <w:right w:val="none" w:sz="0" w:space="0" w:color="auto"/>
                      </w:divBdr>
                    </w:div>
                  </w:divsChild>
                </w:div>
                <w:div w:id="556475604">
                  <w:marLeft w:val="0"/>
                  <w:marRight w:val="0"/>
                  <w:marTop w:val="0"/>
                  <w:marBottom w:val="0"/>
                  <w:divBdr>
                    <w:top w:val="none" w:sz="0" w:space="0" w:color="auto"/>
                    <w:left w:val="none" w:sz="0" w:space="0" w:color="auto"/>
                    <w:bottom w:val="none" w:sz="0" w:space="0" w:color="auto"/>
                    <w:right w:val="none" w:sz="0" w:space="0" w:color="auto"/>
                  </w:divBdr>
                  <w:divsChild>
                    <w:div w:id="1521747656">
                      <w:marLeft w:val="0"/>
                      <w:marRight w:val="0"/>
                      <w:marTop w:val="0"/>
                      <w:marBottom w:val="0"/>
                      <w:divBdr>
                        <w:top w:val="none" w:sz="0" w:space="0" w:color="auto"/>
                        <w:left w:val="none" w:sz="0" w:space="0" w:color="auto"/>
                        <w:bottom w:val="none" w:sz="0" w:space="0" w:color="auto"/>
                        <w:right w:val="none" w:sz="0" w:space="0" w:color="auto"/>
                      </w:divBdr>
                    </w:div>
                  </w:divsChild>
                </w:div>
                <w:div w:id="595022635">
                  <w:marLeft w:val="0"/>
                  <w:marRight w:val="0"/>
                  <w:marTop w:val="0"/>
                  <w:marBottom w:val="0"/>
                  <w:divBdr>
                    <w:top w:val="none" w:sz="0" w:space="0" w:color="auto"/>
                    <w:left w:val="none" w:sz="0" w:space="0" w:color="auto"/>
                    <w:bottom w:val="none" w:sz="0" w:space="0" w:color="auto"/>
                    <w:right w:val="none" w:sz="0" w:space="0" w:color="auto"/>
                  </w:divBdr>
                  <w:divsChild>
                    <w:div w:id="86854405">
                      <w:marLeft w:val="0"/>
                      <w:marRight w:val="0"/>
                      <w:marTop w:val="0"/>
                      <w:marBottom w:val="0"/>
                      <w:divBdr>
                        <w:top w:val="none" w:sz="0" w:space="0" w:color="auto"/>
                        <w:left w:val="none" w:sz="0" w:space="0" w:color="auto"/>
                        <w:bottom w:val="none" w:sz="0" w:space="0" w:color="auto"/>
                        <w:right w:val="none" w:sz="0" w:space="0" w:color="auto"/>
                      </w:divBdr>
                    </w:div>
                  </w:divsChild>
                </w:div>
                <w:div w:id="690911417">
                  <w:marLeft w:val="0"/>
                  <w:marRight w:val="0"/>
                  <w:marTop w:val="0"/>
                  <w:marBottom w:val="0"/>
                  <w:divBdr>
                    <w:top w:val="none" w:sz="0" w:space="0" w:color="auto"/>
                    <w:left w:val="none" w:sz="0" w:space="0" w:color="auto"/>
                    <w:bottom w:val="none" w:sz="0" w:space="0" w:color="auto"/>
                    <w:right w:val="none" w:sz="0" w:space="0" w:color="auto"/>
                  </w:divBdr>
                  <w:divsChild>
                    <w:div w:id="339240351">
                      <w:marLeft w:val="0"/>
                      <w:marRight w:val="0"/>
                      <w:marTop w:val="0"/>
                      <w:marBottom w:val="0"/>
                      <w:divBdr>
                        <w:top w:val="none" w:sz="0" w:space="0" w:color="auto"/>
                        <w:left w:val="none" w:sz="0" w:space="0" w:color="auto"/>
                        <w:bottom w:val="none" w:sz="0" w:space="0" w:color="auto"/>
                        <w:right w:val="none" w:sz="0" w:space="0" w:color="auto"/>
                      </w:divBdr>
                    </w:div>
                  </w:divsChild>
                </w:div>
                <w:div w:id="821966860">
                  <w:marLeft w:val="0"/>
                  <w:marRight w:val="0"/>
                  <w:marTop w:val="0"/>
                  <w:marBottom w:val="0"/>
                  <w:divBdr>
                    <w:top w:val="none" w:sz="0" w:space="0" w:color="auto"/>
                    <w:left w:val="none" w:sz="0" w:space="0" w:color="auto"/>
                    <w:bottom w:val="none" w:sz="0" w:space="0" w:color="auto"/>
                    <w:right w:val="none" w:sz="0" w:space="0" w:color="auto"/>
                  </w:divBdr>
                  <w:divsChild>
                    <w:div w:id="1023170097">
                      <w:marLeft w:val="0"/>
                      <w:marRight w:val="0"/>
                      <w:marTop w:val="0"/>
                      <w:marBottom w:val="0"/>
                      <w:divBdr>
                        <w:top w:val="none" w:sz="0" w:space="0" w:color="auto"/>
                        <w:left w:val="none" w:sz="0" w:space="0" w:color="auto"/>
                        <w:bottom w:val="none" w:sz="0" w:space="0" w:color="auto"/>
                        <w:right w:val="none" w:sz="0" w:space="0" w:color="auto"/>
                      </w:divBdr>
                    </w:div>
                  </w:divsChild>
                </w:div>
                <w:div w:id="866061499">
                  <w:marLeft w:val="0"/>
                  <w:marRight w:val="0"/>
                  <w:marTop w:val="0"/>
                  <w:marBottom w:val="0"/>
                  <w:divBdr>
                    <w:top w:val="none" w:sz="0" w:space="0" w:color="auto"/>
                    <w:left w:val="none" w:sz="0" w:space="0" w:color="auto"/>
                    <w:bottom w:val="none" w:sz="0" w:space="0" w:color="auto"/>
                    <w:right w:val="none" w:sz="0" w:space="0" w:color="auto"/>
                  </w:divBdr>
                  <w:divsChild>
                    <w:div w:id="1867793714">
                      <w:marLeft w:val="0"/>
                      <w:marRight w:val="0"/>
                      <w:marTop w:val="0"/>
                      <w:marBottom w:val="0"/>
                      <w:divBdr>
                        <w:top w:val="none" w:sz="0" w:space="0" w:color="auto"/>
                        <w:left w:val="none" w:sz="0" w:space="0" w:color="auto"/>
                        <w:bottom w:val="none" w:sz="0" w:space="0" w:color="auto"/>
                        <w:right w:val="none" w:sz="0" w:space="0" w:color="auto"/>
                      </w:divBdr>
                    </w:div>
                  </w:divsChild>
                </w:div>
                <w:div w:id="945700428">
                  <w:marLeft w:val="0"/>
                  <w:marRight w:val="0"/>
                  <w:marTop w:val="0"/>
                  <w:marBottom w:val="0"/>
                  <w:divBdr>
                    <w:top w:val="none" w:sz="0" w:space="0" w:color="auto"/>
                    <w:left w:val="none" w:sz="0" w:space="0" w:color="auto"/>
                    <w:bottom w:val="none" w:sz="0" w:space="0" w:color="auto"/>
                    <w:right w:val="none" w:sz="0" w:space="0" w:color="auto"/>
                  </w:divBdr>
                  <w:divsChild>
                    <w:div w:id="2067751661">
                      <w:marLeft w:val="0"/>
                      <w:marRight w:val="0"/>
                      <w:marTop w:val="0"/>
                      <w:marBottom w:val="0"/>
                      <w:divBdr>
                        <w:top w:val="none" w:sz="0" w:space="0" w:color="auto"/>
                        <w:left w:val="none" w:sz="0" w:space="0" w:color="auto"/>
                        <w:bottom w:val="none" w:sz="0" w:space="0" w:color="auto"/>
                        <w:right w:val="none" w:sz="0" w:space="0" w:color="auto"/>
                      </w:divBdr>
                    </w:div>
                  </w:divsChild>
                </w:div>
                <w:div w:id="1022171221">
                  <w:marLeft w:val="0"/>
                  <w:marRight w:val="0"/>
                  <w:marTop w:val="0"/>
                  <w:marBottom w:val="0"/>
                  <w:divBdr>
                    <w:top w:val="none" w:sz="0" w:space="0" w:color="auto"/>
                    <w:left w:val="none" w:sz="0" w:space="0" w:color="auto"/>
                    <w:bottom w:val="none" w:sz="0" w:space="0" w:color="auto"/>
                    <w:right w:val="none" w:sz="0" w:space="0" w:color="auto"/>
                  </w:divBdr>
                  <w:divsChild>
                    <w:div w:id="572618041">
                      <w:marLeft w:val="0"/>
                      <w:marRight w:val="0"/>
                      <w:marTop w:val="0"/>
                      <w:marBottom w:val="0"/>
                      <w:divBdr>
                        <w:top w:val="none" w:sz="0" w:space="0" w:color="auto"/>
                        <w:left w:val="none" w:sz="0" w:space="0" w:color="auto"/>
                        <w:bottom w:val="none" w:sz="0" w:space="0" w:color="auto"/>
                        <w:right w:val="none" w:sz="0" w:space="0" w:color="auto"/>
                      </w:divBdr>
                    </w:div>
                    <w:div w:id="668094618">
                      <w:marLeft w:val="0"/>
                      <w:marRight w:val="0"/>
                      <w:marTop w:val="0"/>
                      <w:marBottom w:val="0"/>
                      <w:divBdr>
                        <w:top w:val="none" w:sz="0" w:space="0" w:color="auto"/>
                        <w:left w:val="none" w:sz="0" w:space="0" w:color="auto"/>
                        <w:bottom w:val="none" w:sz="0" w:space="0" w:color="auto"/>
                        <w:right w:val="none" w:sz="0" w:space="0" w:color="auto"/>
                      </w:divBdr>
                    </w:div>
                    <w:div w:id="722024948">
                      <w:marLeft w:val="0"/>
                      <w:marRight w:val="0"/>
                      <w:marTop w:val="0"/>
                      <w:marBottom w:val="0"/>
                      <w:divBdr>
                        <w:top w:val="none" w:sz="0" w:space="0" w:color="auto"/>
                        <w:left w:val="none" w:sz="0" w:space="0" w:color="auto"/>
                        <w:bottom w:val="none" w:sz="0" w:space="0" w:color="auto"/>
                        <w:right w:val="none" w:sz="0" w:space="0" w:color="auto"/>
                      </w:divBdr>
                    </w:div>
                    <w:div w:id="727994955">
                      <w:marLeft w:val="0"/>
                      <w:marRight w:val="0"/>
                      <w:marTop w:val="0"/>
                      <w:marBottom w:val="0"/>
                      <w:divBdr>
                        <w:top w:val="none" w:sz="0" w:space="0" w:color="auto"/>
                        <w:left w:val="none" w:sz="0" w:space="0" w:color="auto"/>
                        <w:bottom w:val="none" w:sz="0" w:space="0" w:color="auto"/>
                        <w:right w:val="none" w:sz="0" w:space="0" w:color="auto"/>
                      </w:divBdr>
                    </w:div>
                    <w:div w:id="1749695046">
                      <w:marLeft w:val="0"/>
                      <w:marRight w:val="0"/>
                      <w:marTop w:val="0"/>
                      <w:marBottom w:val="0"/>
                      <w:divBdr>
                        <w:top w:val="none" w:sz="0" w:space="0" w:color="auto"/>
                        <w:left w:val="none" w:sz="0" w:space="0" w:color="auto"/>
                        <w:bottom w:val="none" w:sz="0" w:space="0" w:color="auto"/>
                        <w:right w:val="none" w:sz="0" w:space="0" w:color="auto"/>
                      </w:divBdr>
                    </w:div>
                  </w:divsChild>
                </w:div>
                <w:div w:id="1095173279">
                  <w:marLeft w:val="0"/>
                  <w:marRight w:val="0"/>
                  <w:marTop w:val="0"/>
                  <w:marBottom w:val="0"/>
                  <w:divBdr>
                    <w:top w:val="none" w:sz="0" w:space="0" w:color="auto"/>
                    <w:left w:val="none" w:sz="0" w:space="0" w:color="auto"/>
                    <w:bottom w:val="none" w:sz="0" w:space="0" w:color="auto"/>
                    <w:right w:val="none" w:sz="0" w:space="0" w:color="auto"/>
                  </w:divBdr>
                  <w:divsChild>
                    <w:div w:id="1970279120">
                      <w:marLeft w:val="0"/>
                      <w:marRight w:val="0"/>
                      <w:marTop w:val="0"/>
                      <w:marBottom w:val="0"/>
                      <w:divBdr>
                        <w:top w:val="none" w:sz="0" w:space="0" w:color="auto"/>
                        <w:left w:val="none" w:sz="0" w:space="0" w:color="auto"/>
                        <w:bottom w:val="none" w:sz="0" w:space="0" w:color="auto"/>
                        <w:right w:val="none" w:sz="0" w:space="0" w:color="auto"/>
                      </w:divBdr>
                    </w:div>
                  </w:divsChild>
                </w:div>
                <w:div w:id="1098865793">
                  <w:marLeft w:val="0"/>
                  <w:marRight w:val="0"/>
                  <w:marTop w:val="0"/>
                  <w:marBottom w:val="0"/>
                  <w:divBdr>
                    <w:top w:val="none" w:sz="0" w:space="0" w:color="auto"/>
                    <w:left w:val="none" w:sz="0" w:space="0" w:color="auto"/>
                    <w:bottom w:val="none" w:sz="0" w:space="0" w:color="auto"/>
                    <w:right w:val="none" w:sz="0" w:space="0" w:color="auto"/>
                  </w:divBdr>
                  <w:divsChild>
                    <w:div w:id="711656333">
                      <w:marLeft w:val="0"/>
                      <w:marRight w:val="0"/>
                      <w:marTop w:val="0"/>
                      <w:marBottom w:val="0"/>
                      <w:divBdr>
                        <w:top w:val="none" w:sz="0" w:space="0" w:color="auto"/>
                        <w:left w:val="none" w:sz="0" w:space="0" w:color="auto"/>
                        <w:bottom w:val="none" w:sz="0" w:space="0" w:color="auto"/>
                        <w:right w:val="none" w:sz="0" w:space="0" w:color="auto"/>
                      </w:divBdr>
                    </w:div>
                  </w:divsChild>
                </w:div>
                <w:div w:id="1131904618">
                  <w:marLeft w:val="0"/>
                  <w:marRight w:val="0"/>
                  <w:marTop w:val="0"/>
                  <w:marBottom w:val="0"/>
                  <w:divBdr>
                    <w:top w:val="none" w:sz="0" w:space="0" w:color="auto"/>
                    <w:left w:val="none" w:sz="0" w:space="0" w:color="auto"/>
                    <w:bottom w:val="none" w:sz="0" w:space="0" w:color="auto"/>
                    <w:right w:val="none" w:sz="0" w:space="0" w:color="auto"/>
                  </w:divBdr>
                  <w:divsChild>
                    <w:div w:id="491717931">
                      <w:marLeft w:val="0"/>
                      <w:marRight w:val="0"/>
                      <w:marTop w:val="0"/>
                      <w:marBottom w:val="0"/>
                      <w:divBdr>
                        <w:top w:val="none" w:sz="0" w:space="0" w:color="auto"/>
                        <w:left w:val="none" w:sz="0" w:space="0" w:color="auto"/>
                        <w:bottom w:val="none" w:sz="0" w:space="0" w:color="auto"/>
                        <w:right w:val="none" w:sz="0" w:space="0" w:color="auto"/>
                      </w:divBdr>
                    </w:div>
                  </w:divsChild>
                </w:div>
                <w:div w:id="1206985613">
                  <w:marLeft w:val="0"/>
                  <w:marRight w:val="0"/>
                  <w:marTop w:val="0"/>
                  <w:marBottom w:val="0"/>
                  <w:divBdr>
                    <w:top w:val="none" w:sz="0" w:space="0" w:color="auto"/>
                    <w:left w:val="none" w:sz="0" w:space="0" w:color="auto"/>
                    <w:bottom w:val="none" w:sz="0" w:space="0" w:color="auto"/>
                    <w:right w:val="none" w:sz="0" w:space="0" w:color="auto"/>
                  </w:divBdr>
                  <w:divsChild>
                    <w:div w:id="780103106">
                      <w:marLeft w:val="0"/>
                      <w:marRight w:val="0"/>
                      <w:marTop w:val="0"/>
                      <w:marBottom w:val="0"/>
                      <w:divBdr>
                        <w:top w:val="none" w:sz="0" w:space="0" w:color="auto"/>
                        <w:left w:val="none" w:sz="0" w:space="0" w:color="auto"/>
                        <w:bottom w:val="none" w:sz="0" w:space="0" w:color="auto"/>
                        <w:right w:val="none" w:sz="0" w:space="0" w:color="auto"/>
                      </w:divBdr>
                    </w:div>
                  </w:divsChild>
                </w:div>
                <w:div w:id="1214461766">
                  <w:marLeft w:val="0"/>
                  <w:marRight w:val="0"/>
                  <w:marTop w:val="0"/>
                  <w:marBottom w:val="0"/>
                  <w:divBdr>
                    <w:top w:val="none" w:sz="0" w:space="0" w:color="auto"/>
                    <w:left w:val="none" w:sz="0" w:space="0" w:color="auto"/>
                    <w:bottom w:val="none" w:sz="0" w:space="0" w:color="auto"/>
                    <w:right w:val="none" w:sz="0" w:space="0" w:color="auto"/>
                  </w:divBdr>
                  <w:divsChild>
                    <w:div w:id="1680815126">
                      <w:marLeft w:val="0"/>
                      <w:marRight w:val="0"/>
                      <w:marTop w:val="0"/>
                      <w:marBottom w:val="0"/>
                      <w:divBdr>
                        <w:top w:val="none" w:sz="0" w:space="0" w:color="auto"/>
                        <w:left w:val="none" w:sz="0" w:space="0" w:color="auto"/>
                        <w:bottom w:val="none" w:sz="0" w:space="0" w:color="auto"/>
                        <w:right w:val="none" w:sz="0" w:space="0" w:color="auto"/>
                      </w:divBdr>
                    </w:div>
                  </w:divsChild>
                </w:div>
                <w:div w:id="1232156917">
                  <w:marLeft w:val="0"/>
                  <w:marRight w:val="0"/>
                  <w:marTop w:val="0"/>
                  <w:marBottom w:val="0"/>
                  <w:divBdr>
                    <w:top w:val="none" w:sz="0" w:space="0" w:color="auto"/>
                    <w:left w:val="none" w:sz="0" w:space="0" w:color="auto"/>
                    <w:bottom w:val="none" w:sz="0" w:space="0" w:color="auto"/>
                    <w:right w:val="none" w:sz="0" w:space="0" w:color="auto"/>
                  </w:divBdr>
                  <w:divsChild>
                    <w:div w:id="811410970">
                      <w:marLeft w:val="0"/>
                      <w:marRight w:val="0"/>
                      <w:marTop w:val="0"/>
                      <w:marBottom w:val="0"/>
                      <w:divBdr>
                        <w:top w:val="none" w:sz="0" w:space="0" w:color="auto"/>
                        <w:left w:val="none" w:sz="0" w:space="0" w:color="auto"/>
                        <w:bottom w:val="none" w:sz="0" w:space="0" w:color="auto"/>
                        <w:right w:val="none" w:sz="0" w:space="0" w:color="auto"/>
                      </w:divBdr>
                    </w:div>
                  </w:divsChild>
                </w:div>
                <w:div w:id="1237327844">
                  <w:marLeft w:val="0"/>
                  <w:marRight w:val="0"/>
                  <w:marTop w:val="0"/>
                  <w:marBottom w:val="0"/>
                  <w:divBdr>
                    <w:top w:val="none" w:sz="0" w:space="0" w:color="auto"/>
                    <w:left w:val="none" w:sz="0" w:space="0" w:color="auto"/>
                    <w:bottom w:val="none" w:sz="0" w:space="0" w:color="auto"/>
                    <w:right w:val="none" w:sz="0" w:space="0" w:color="auto"/>
                  </w:divBdr>
                  <w:divsChild>
                    <w:div w:id="1847355104">
                      <w:marLeft w:val="0"/>
                      <w:marRight w:val="0"/>
                      <w:marTop w:val="0"/>
                      <w:marBottom w:val="0"/>
                      <w:divBdr>
                        <w:top w:val="none" w:sz="0" w:space="0" w:color="auto"/>
                        <w:left w:val="none" w:sz="0" w:space="0" w:color="auto"/>
                        <w:bottom w:val="none" w:sz="0" w:space="0" w:color="auto"/>
                        <w:right w:val="none" w:sz="0" w:space="0" w:color="auto"/>
                      </w:divBdr>
                    </w:div>
                  </w:divsChild>
                </w:div>
                <w:div w:id="1237741437">
                  <w:marLeft w:val="0"/>
                  <w:marRight w:val="0"/>
                  <w:marTop w:val="0"/>
                  <w:marBottom w:val="0"/>
                  <w:divBdr>
                    <w:top w:val="none" w:sz="0" w:space="0" w:color="auto"/>
                    <w:left w:val="none" w:sz="0" w:space="0" w:color="auto"/>
                    <w:bottom w:val="none" w:sz="0" w:space="0" w:color="auto"/>
                    <w:right w:val="none" w:sz="0" w:space="0" w:color="auto"/>
                  </w:divBdr>
                  <w:divsChild>
                    <w:div w:id="1496872570">
                      <w:marLeft w:val="0"/>
                      <w:marRight w:val="0"/>
                      <w:marTop w:val="0"/>
                      <w:marBottom w:val="0"/>
                      <w:divBdr>
                        <w:top w:val="none" w:sz="0" w:space="0" w:color="auto"/>
                        <w:left w:val="none" w:sz="0" w:space="0" w:color="auto"/>
                        <w:bottom w:val="none" w:sz="0" w:space="0" w:color="auto"/>
                        <w:right w:val="none" w:sz="0" w:space="0" w:color="auto"/>
                      </w:divBdr>
                    </w:div>
                  </w:divsChild>
                </w:div>
                <w:div w:id="1288051117">
                  <w:marLeft w:val="0"/>
                  <w:marRight w:val="0"/>
                  <w:marTop w:val="0"/>
                  <w:marBottom w:val="0"/>
                  <w:divBdr>
                    <w:top w:val="none" w:sz="0" w:space="0" w:color="auto"/>
                    <w:left w:val="none" w:sz="0" w:space="0" w:color="auto"/>
                    <w:bottom w:val="none" w:sz="0" w:space="0" w:color="auto"/>
                    <w:right w:val="none" w:sz="0" w:space="0" w:color="auto"/>
                  </w:divBdr>
                  <w:divsChild>
                    <w:div w:id="1386248222">
                      <w:marLeft w:val="0"/>
                      <w:marRight w:val="0"/>
                      <w:marTop w:val="0"/>
                      <w:marBottom w:val="0"/>
                      <w:divBdr>
                        <w:top w:val="none" w:sz="0" w:space="0" w:color="auto"/>
                        <w:left w:val="none" w:sz="0" w:space="0" w:color="auto"/>
                        <w:bottom w:val="none" w:sz="0" w:space="0" w:color="auto"/>
                        <w:right w:val="none" w:sz="0" w:space="0" w:color="auto"/>
                      </w:divBdr>
                    </w:div>
                  </w:divsChild>
                </w:div>
                <w:div w:id="1350912640">
                  <w:marLeft w:val="0"/>
                  <w:marRight w:val="0"/>
                  <w:marTop w:val="0"/>
                  <w:marBottom w:val="0"/>
                  <w:divBdr>
                    <w:top w:val="none" w:sz="0" w:space="0" w:color="auto"/>
                    <w:left w:val="none" w:sz="0" w:space="0" w:color="auto"/>
                    <w:bottom w:val="none" w:sz="0" w:space="0" w:color="auto"/>
                    <w:right w:val="none" w:sz="0" w:space="0" w:color="auto"/>
                  </w:divBdr>
                  <w:divsChild>
                    <w:div w:id="761612402">
                      <w:marLeft w:val="0"/>
                      <w:marRight w:val="0"/>
                      <w:marTop w:val="0"/>
                      <w:marBottom w:val="0"/>
                      <w:divBdr>
                        <w:top w:val="none" w:sz="0" w:space="0" w:color="auto"/>
                        <w:left w:val="none" w:sz="0" w:space="0" w:color="auto"/>
                        <w:bottom w:val="none" w:sz="0" w:space="0" w:color="auto"/>
                        <w:right w:val="none" w:sz="0" w:space="0" w:color="auto"/>
                      </w:divBdr>
                    </w:div>
                  </w:divsChild>
                </w:div>
                <w:div w:id="1428580752">
                  <w:marLeft w:val="0"/>
                  <w:marRight w:val="0"/>
                  <w:marTop w:val="0"/>
                  <w:marBottom w:val="0"/>
                  <w:divBdr>
                    <w:top w:val="none" w:sz="0" w:space="0" w:color="auto"/>
                    <w:left w:val="none" w:sz="0" w:space="0" w:color="auto"/>
                    <w:bottom w:val="none" w:sz="0" w:space="0" w:color="auto"/>
                    <w:right w:val="none" w:sz="0" w:space="0" w:color="auto"/>
                  </w:divBdr>
                  <w:divsChild>
                    <w:div w:id="1442382203">
                      <w:marLeft w:val="0"/>
                      <w:marRight w:val="0"/>
                      <w:marTop w:val="0"/>
                      <w:marBottom w:val="0"/>
                      <w:divBdr>
                        <w:top w:val="none" w:sz="0" w:space="0" w:color="auto"/>
                        <w:left w:val="none" w:sz="0" w:space="0" w:color="auto"/>
                        <w:bottom w:val="none" w:sz="0" w:space="0" w:color="auto"/>
                        <w:right w:val="none" w:sz="0" w:space="0" w:color="auto"/>
                      </w:divBdr>
                    </w:div>
                  </w:divsChild>
                </w:div>
                <w:div w:id="1456489004">
                  <w:marLeft w:val="0"/>
                  <w:marRight w:val="0"/>
                  <w:marTop w:val="0"/>
                  <w:marBottom w:val="0"/>
                  <w:divBdr>
                    <w:top w:val="none" w:sz="0" w:space="0" w:color="auto"/>
                    <w:left w:val="none" w:sz="0" w:space="0" w:color="auto"/>
                    <w:bottom w:val="none" w:sz="0" w:space="0" w:color="auto"/>
                    <w:right w:val="none" w:sz="0" w:space="0" w:color="auto"/>
                  </w:divBdr>
                  <w:divsChild>
                    <w:div w:id="914823495">
                      <w:marLeft w:val="0"/>
                      <w:marRight w:val="0"/>
                      <w:marTop w:val="0"/>
                      <w:marBottom w:val="0"/>
                      <w:divBdr>
                        <w:top w:val="none" w:sz="0" w:space="0" w:color="auto"/>
                        <w:left w:val="none" w:sz="0" w:space="0" w:color="auto"/>
                        <w:bottom w:val="none" w:sz="0" w:space="0" w:color="auto"/>
                        <w:right w:val="none" w:sz="0" w:space="0" w:color="auto"/>
                      </w:divBdr>
                    </w:div>
                  </w:divsChild>
                </w:div>
                <w:div w:id="1528056376">
                  <w:marLeft w:val="0"/>
                  <w:marRight w:val="0"/>
                  <w:marTop w:val="0"/>
                  <w:marBottom w:val="0"/>
                  <w:divBdr>
                    <w:top w:val="none" w:sz="0" w:space="0" w:color="auto"/>
                    <w:left w:val="none" w:sz="0" w:space="0" w:color="auto"/>
                    <w:bottom w:val="none" w:sz="0" w:space="0" w:color="auto"/>
                    <w:right w:val="none" w:sz="0" w:space="0" w:color="auto"/>
                  </w:divBdr>
                  <w:divsChild>
                    <w:div w:id="882135298">
                      <w:marLeft w:val="0"/>
                      <w:marRight w:val="0"/>
                      <w:marTop w:val="0"/>
                      <w:marBottom w:val="0"/>
                      <w:divBdr>
                        <w:top w:val="none" w:sz="0" w:space="0" w:color="auto"/>
                        <w:left w:val="none" w:sz="0" w:space="0" w:color="auto"/>
                        <w:bottom w:val="none" w:sz="0" w:space="0" w:color="auto"/>
                        <w:right w:val="none" w:sz="0" w:space="0" w:color="auto"/>
                      </w:divBdr>
                    </w:div>
                  </w:divsChild>
                </w:div>
                <w:div w:id="1557280740">
                  <w:marLeft w:val="0"/>
                  <w:marRight w:val="0"/>
                  <w:marTop w:val="0"/>
                  <w:marBottom w:val="0"/>
                  <w:divBdr>
                    <w:top w:val="none" w:sz="0" w:space="0" w:color="auto"/>
                    <w:left w:val="none" w:sz="0" w:space="0" w:color="auto"/>
                    <w:bottom w:val="none" w:sz="0" w:space="0" w:color="auto"/>
                    <w:right w:val="none" w:sz="0" w:space="0" w:color="auto"/>
                  </w:divBdr>
                  <w:divsChild>
                    <w:div w:id="1983926120">
                      <w:marLeft w:val="0"/>
                      <w:marRight w:val="0"/>
                      <w:marTop w:val="0"/>
                      <w:marBottom w:val="0"/>
                      <w:divBdr>
                        <w:top w:val="none" w:sz="0" w:space="0" w:color="auto"/>
                        <w:left w:val="none" w:sz="0" w:space="0" w:color="auto"/>
                        <w:bottom w:val="none" w:sz="0" w:space="0" w:color="auto"/>
                        <w:right w:val="none" w:sz="0" w:space="0" w:color="auto"/>
                      </w:divBdr>
                    </w:div>
                  </w:divsChild>
                </w:div>
                <w:div w:id="1572424121">
                  <w:marLeft w:val="0"/>
                  <w:marRight w:val="0"/>
                  <w:marTop w:val="0"/>
                  <w:marBottom w:val="0"/>
                  <w:divBdr>
                    <w:top w:val="none" w:sz="0" w:space="0" w:color="auto"/>
                    <w:left w:val="none" w:sz="0" w:space="0" w:color="auto"/>
                    <w:bottom w:val="none" w:sz="0" w:space="0" w:color="auto"/>
                    <w:right w:val="none" w:sz="0" w:space="0" w:color="auto"/>
                  </w:divBdr>
                  <w:divsChild>
                    <w:div w:id="2022854263">
                      <w:marLeft w:val="0"/>
                      <w:marRight w:val="0"/>
                      <w:marTop w:val="0"/>
                      <w:marBottom w:val="0"/>
                      <w:divBdr>
                        <w:top w:val="none" w:sz="0" w:space="0" w:color="auto"/>
                        <w:left w:val="none" w:sz="0" w:space="0" w:color="auto"/>
                        <w:bottom w:val="none" w:sz="0" w:space="0" w:color="auto"/>
                        <w:right w:val="none" w:sz="0" w:space="0" w:color="auto"/>
                      </w:divBdr>
                    </w:div>
                  </w:divsChild>
                </w:div>
                <w:div w:id="1584610595">
                  <w:marLeft w:val="0"/>
                  <w:marRight w:val="0"/>
                  <w:marTop w:val="0"/>
                  <w:marBottom w:val="0"/>
                  <w:divBdr>
                    <w:top w:val="none" w:sz="0" w:space="0" w:color="auto"/>
                    <w:left w:val="none" w:sz="0" w:space="0" w:color="auto"/>
                    <w:bottom w:val="none" w:sz="0" w:space="0" w:color="auto"/>
                    <w:right w:val="none" w:sz="0" w:space="0" w:color="auto"/>
                  </w:divBdr>
                  <w:divsChild>
                    <w:div w:id="741606109">
                      <w:marLeft w:val="0"/>
                      <w:marRight w:val="0"/>
                      <w:marTop w:val="0"/>
                      <w:marBottom w:val="0"/>
                      <w:divBdr>
                        <w:top w:val="none" w:sz="0" w:space="0" w:color="auto"/>
                        <w:left w:val="none" w:sz="0" w:space="0" w:color="auto"/>
                        <w:bottom w:val="none" w:sz="0" w:space="0" w:color="auto"/>
                        <w:right w:val="none" w:sz="0" w:space="0" w:color="auto"/>
                      </w:divBdr>
                    </w:div>
                  </w:divsChild>
                </w:div>
                <w:div w:id="1600483185">
                  <w:marLeft w:val="0"/>
                  <w:marRight w:val="0"/>
                  <w:marTop w:val="0"/>
                  <w:marBottom w:val="0"/>
                  <w:divBdr>
                    <w:top w:val="none" w:sz="0" w:space="0" w:color="auto"/>
                    <w:left w:val="none" w:sz="0" w:space="0" w:color="auto"/>
                    <w:bottom w:val="none" w:sz="0" w:space="0" w:color="auto"/>
                    <w:right w:val="none" w:sz="0" w:space="0" w:color="auto"/>
                  </w:divBdr>
                  <w:divsChild>
                    <w:div w:id="456266402">
                      <w:marLeft w:val="0"/>
                      <w:marRight w:val="0"/>
                      <w:marTop w:val="0"/>
                      <w:marBottom w:val="0"/>
                      <w:divBdr>
                        <w:top w:val="none" w:sz="0" w:space="0" w:color="auto"/>
                        <w:left w:val="none" w:sz="0" w:space="0" w:color="auto"/>
                        <w:bottom w:val="none" w:sz="0" w:space="0" w:color="auto"/>
                        <w:right w:val="none" w:sz="0" w:space="0" w:color="auto"/>
                      </w:divBdr>
                    </w:div>
                  </w:divsChild>
                </w:div>
                <w:div w:id="1673751150">
                  <w:marLeft w:val="0"/>
                  <w:marRight w:val="0"/>
                  <w:marTop w:val="0"/>
                  <w:marBottom w:val="0"/>
                  <w:divBdr>
                    <w:top w:val="none" w:sz="0" w:space="0" w:color="auto"/>
                    <w:left w:val="none" w:sz="0" w:space="0" w:color="auto"/>
                    <w:bottom w:val="none" w:sz="0" w:space="0" w:color="auto"/>
                    <w:right w:val="none" w:sz="0" w:space="0" w:color="auto"/>
                  </w:divBdr>
                  <w:divsChild>
                    <w:div w:id="251201666">
                      <w:marLeft w:val="0"/>
                      <w:marRight w:val="0"/>
                      <w:marTop w:val="0"/>
                      <w:marBottom w:val="0"/>
                      <w:divBdr>
                        <w:top w:val="none" w:sz="0" w:space="0" w:color="auto"/>
                        <w:left w:val="none" w:sz="0" w:space="0" w:color="auto"/>
                        <w:bottom w:val="none" w:sz="0" w:space="0" w:color="auto"/>
                        <w:right w:val="none" w:sz="0" w:space="0" w:color="auto"/>
                      </w:divBdr>
                    </w:div>
                  </w:divsChild>
                </w:div>
                <w:div w:id="1754278169">
                  <w:marLeft w:val="0"/>
                  <w:marRight w:val="0"/>
                  <w:marTop w:val="0"/>
                  <w:marBottom w:val="0"/>
                  <w:divBdr>
                    <w:top w:val="none" w:sz="0" w:space="0" w:color="auto"/>
                    <w:left w:val="none" w:sz="0" w:space="0" w:color="auto"/>
                    <w:bottom w:val="none" w:sz="0" w:space="0" w:color="auto"/>
                    <w:right w:val="none" w:sz="0" w:space="0" w:color="auto"/>
                  </w:divBdr>
                  <w:divsChild>
                    <w:div w:id="1323659238">
                      <w:marLeft w:val="0"/>
                      <w:marRight w:val="0"/>
                      <w:marTop w:val="0"/>
                      <w:marBottom w:val="0"/>
                      <w:divBdr>
                        <w:top w:val="none" w:sz="0" w:space="0" w:color="auto"/>
                        <w:left w:val="none" w:sz="0" w:space="0" w:color="auto"/>
                        <w:bottom w:val="none" w:sz="0" w:space="0" w:color="auto"/>
                        <w:right w:val="none" w:sz="0" w:space="0" w:color="auto"/>
                      </w:divBdr>
                    </w:div>
                  </w:divsChild>
                </w:div>
                <w:div w:id="1885827950">
                  <w:marLeft w:val="0"/>
                  <w:marRight w:val="0"/>
                  <w:marTop w:val="0"/>
                  <w:marBottom w:val="0"/>
                  <w:divBdr>
                    <w:top w:val="none" w:sz="0" w:space="0" w:color="auto"/>
                    <w:left w:val="none" w:sz="0" w:space="0" w:color="auto"/>
                    <w:bottom w:val="none" w:sz="0" w:space="0" w:color="auto"/>
                    <w:right w:val="none" w:sz="0" w:space="0" w:color="auto"/>
                  </w:divBdr>
                  <w:divsChild>
                    <w:div w:id="1518999937">
                      <w:marLeft w:val="0"/>
                      <w:marRight w:val="0"/>
                      <w:marTop w:val="0"/>
                      <w:marBottom w:val="0"/>
                      <w:divBdr>
                        <w:top w:val="none" w:sz="0" w:space="0" w:color="auto"/>
                        <w:left w:val="none" w:sz="0" w:space="0" w:color="auto"/>
                        <w:bottom w:val="none" w:sz="0" w:space="0" w:color="auto"/>
                        <w:right w:val="none" w:sz="0" w:space="0" w:color="auto"/>
                      </w:divBdr>
                    </w:div>
                  </w:divsChild>
                </w:div>
                <w:div w:id="2006200185">
                  <w:marLeft w:val="0"/>
                  <w:marRight w:val="0"/>
                  <w:marTop w:val="0"/>
                  <w:marBottom w:val="0"/>
                  <w:divBdr>
                    <w:top w:val="none" w:sz="0" w:space="0" w:color="auto"/>
                    <w:left w:val="none" w:sz="0" w:space="0" w:color="auto"/>
                    <w:bottom w:val="none" w:sz="0" w:space="0" w:color="auto"/>
                    <w:right w:val="none" w:sz="0" w:space="0" w:color="auto"/>
                  </w:divBdr>
                  <w:divsChild>
                    <w:div w:id="258148162">
                      <w:marLeft w:val="0"/>
                      <w:marRight w:val="0"/>
                      <w:marTop w:val="0"/>
                      <w:marBottom w:val="0"/>
                      <w:divBdr>
                        <w:top w:val="none" w:sz="0" w:space="0" w:color="auto"/>
                        <w:left w:val="none" w:sz="0" w:space="0" w:color="auto"/>
                        <w:bottom w:val="none" w:sz="0" w:space="0" w:color="auto"/>
                        <w:right w:val="none" w:sz="0" w:space="0" w:color="auto"/>
                      </w:divBdr>
                    </w:div>
                  </w:divsChild>
                </w:div>
                <w:div w:id="2060546620">
                  <w:marLeft w:val="0"/>
                  <w:marRight w:val="0"/>
                  <w:marTop w:val="0"/>
                  <w:marBottom w:val="0"/>
                  <w:divBdr>
                    <w:top w:val="none" w:sz="0" w:space="0" w:color="auto"/>
                    <w:left w:val="none" w:sz="0" w:space="0" w:color="auto"/>
                    <w:bottom w:val="none" w:sz="0" w:space="0" w:color="auto"/>
                    <w:right w:val="none" w:sz="0" w:space="0" w:color="auto"/>
                  </w:divBdr>
                  <w:divsChild>
                    <w:div w:id="1899971939">
                      <w:marLeft w:val="0"/>
                      <w:marRight w:val="0"/>
                      <w:marTop w:val="0"/>
                      <w:marBottom w:val="0"/>
                      <w:divBdr>
                        <w:top w:val="none" w:sz="0" w:space="0" w:color="auto"/>
                        <w:left w:val="none" w:sz="0" w:space="0" w:color="auto"/>
                        <w:bottom w:val="none" w:sz="0" w:space="0" w:color="auto"/>
                        <w:right w:val="none" w:sz="0" w:space="0" w:color="auto"/>
                      </w:divBdr>
                    </w:div>
                  </w:divsChild>
                </w:div>
                <w:div w:id="2081825162">
                  <w:marLeft w:val="0"/>
                  <w:marRight w:val="0"/>
                  <w:marTop w:val="0"/>
                  <w:marBottom w:val="0"/>
                  <w:divBdr>
                    <w:top w:val="none" w:sz="0" w:space="0" w:color="auto"/>
                    <w:left w:val="none" w:sz="0" w:space="0" w:color="auto"/>
                    <w:bottom w:val="none" w:sz="0" w:space="0" w:color="auto"/>
                    <w:right w:val="none" w:sz="0" w:space="0" w:color="auto"/>
                  </w:divBdr>
                  <w:divsChild>
                    <w:div w:id="698941947">
                      <w:marLeft w:val="0"/>
                      <w:marRight w:val="0"/>
                      <w:marTop w:val="0"/>
                      <w:marBottom w:val="0"/>
                      <w:divBdr>
                        <w:top w:val="none" w:sz="0" w:space="0" w:color="auto"/>
                        <w:left w:val="none" w:sz="0" w:space="0" w:color="auto"/>
                        <w:bottom w:val="none" w:sz="0" w:space="0" w:color="auto"/>
                        <w:right w:val="none" w:sz="0" w:space="0" w:color="auto"/>
                      </w:divBdr>
                    </w:div>
                  </w:divsChild>
                </w:div>
                <w:div w:id="2123113578">
                  <w:marLeft w:val="0"/>
                  <w:marRight w:val="0"/>
                  <w:marTop w:val="0"/>
                  <w:marBottom w:val="0"/>
                  <w:divBdr>
                    <w:top w:val="none" w:sz="0" w:space="0" w:color="auto"/>
                    <w:left w:val="none" w:sz="0" w:space="0" w:color="auto"/>
                    <w:bottom w:val="none" w:sz="0" w:space="0" w:color="auto"/>
                    <w:right w:val="none" w:sz="0" w:space="0" w:color="auto"/>
                  </w:divBdr>
                  <w:divsChild>
                    <w:div w:id="1699694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349756">
          <w:marLeft w:val="0"/>
          <w:marRight w:val="0"/>
          <w:marTop w:val="0"/>
          <w:marBottom w:val="0"/>
          <w:divBdr>
            <w:top w:val="none" w:sz="0" w:space="0" w:color="auto"/>
            <w:left w:val="none" w:sz="0" w:space="0" w:color="auto"/>
            <w:bottom w:val="none" w:sz="0" w:space="0" w:color="auto"/>
            <w:right w:val="none" w:sz="0" w:space="0" w:color="auto"/>
          </w:divBdr>
          <w:divsChild>
            <w:div w:id="1279947640">
              <w:marLeft w:val="-75"/>
              <w:marRight w:val="0"/>
              <w:marTop w:val="30"/>
              <w:marBottom w:val="30"/>
              <w:divBdr>
                <w:top w:val="none" w:sz="0" w:space="0" w:color="auto"/>
                <w:left w:val="none" w:sz="0" w:space="0" w:color="auto"/>
                <w:bottom w:val="none" w:sz="0" w:space="0" w:color="auto"/>
                <w:right w:val="none" w:sz="0" w:space="0" w:color="auto"/>
              </w:divBdr>
              <w:divsChild>
                <w:div w:id="215237540">
                  <w:marLeft w:val="0"/>
                  <w:marRight w:val="0"/>
                  <w:marTop w:val="0"/>
                  <w:marBottom w:val="0"/>
                  <w:divBdr>
                    <w:top w:val="none" w:sz="0" w:space="0" w:color="auto"/>
                    <w:left w:val="none" w:sz="0" w:space="0" w:color="auto"/>
                    <w:bottom w:val="none" w:sz="0" w:space="0" w:color="auto"/>
                    <w:right w:val="none" w:sz="0" w:space="0" w:color="auto"/>
                  </w:divBdr>
                  <w:divsChild>
                    <w:div w:id="773406468">
                      <w:marLeft w:val="0"/>
                      <w:marRight w:val="0"/>
                      <w:marTop w:val="0"/>
                      <w:marBottom w:val="0"/>
                      <w:divBdr>
                        <w:top w:val="none" w:sz="0" w:space="0" w:color="auto"/>
                        <w:left w:val="none" w:sz="0" w:space="0" w:color="auto"/>
                        <w:bottom w:val="none" w:sz="0" w:space="0" w:color="auto"/>
                        <w:right w:val="none" w:sz="0" w:space="0" w:color="auto"/>
                      </w:divBdr>
                    </w:div>
                  </w:divsChild>
                </w:div>
                <w:div w:id="772359487">
                  <w:marLeft w:val="0"/>
                  <w:marRight w:val="0"/>
                  <w:marTop w:val="0"/>
                  <w:marBottom w:val="0"/>
                  <w:divBdr>
                    <w:top w:val="none" w:sz="0" w:space="0" w:color="auto"/>
                    <w:left w:val="none" w:sz="0" w:space="0" w:color="auto"/>
                    <w:bottom w:val="none" w:sz="0" w:space="0" w:color="auto"/>
                    <w:right w:val="none" w:sz="0" w:space="0" w:color="auto"/>
                  </w:divBdr>
                  <w:divsChild>
                    <w:div w:id="1947342324">
                      <w:marLeft w:val="0"/>
                      <w:marRight w:val="0"/>
                      <w:marTop w:val="0"/>
                      <w:marBottom w:val="0"/>
                      <w:divBdr>
                        <w:top w:val="none" w:sz="0" w:space="0" w:color="auto"/>
                        <w:left w:val="none" w:sz="0" w:space="0" w:color="auto"/>
                        <w:bottom w:val="none" w:sz="0" w:space="0" w:color="auto"/>
                        <w:right w:val="none" w:sz="0" w:space="0" w:color="auto"/>
                      </w:divBdr>
                    </w:div>
                  </w:divsChild>
                </w:div>
                <w:div w:id="941914288">
                  <w:marLeft w:val="0"/>
                  <w:marRight w:val="0"/>
                  <w:marTop w:val="0"/>
                  <w:marBottom w:val="0"/>
                  <w:divBdr>
                    <w:top w:val="none" w:sz="0" w:space="0" w:color="auto"/>
                    <w:left w:val="none" w:sz="0" w:space="0" w:color="auto"/>
                    <w:bottom w:val="none" w:sz="0" w:space="0" w:color="auto"/>
                    <w:right w:val="none" w:sz="0" w:space="0" w:color="auto"/>
                  </w:divBdr>
                  <w:divsChild>
                    <w:div w:id="341053626">
                      <w:marLeft w:val="0"/>
                      <w:marRight w:val="0"/>
                      <w:marTop w:val="0"/>
                      <w:marBottom w:val="0"/>
                      <w:divBdr>
                        <w:top w:val="none" w:sz="0" w:space="0" w:color="auto"/>
                        <w:left w:val="none" w:sz="0" w:space="0" w:color="auto"/>
                        <w:bottom w:val="none" w:sz="0" w:space="0" w:color="auto"/>
                        <w:right w:val="none" w:sz="0" w:space="0" w:color="auto"/>
                      </w:divBdr>
                    </w:div>
                  </w:divsChild>
                </w:div>
                <w:div w:id="972364856">
                  <w:marLeft w:val="0"/>
                  <w:marRight w:val="0"/>
                  <w:marTop w:val="0"/>
                  <w:marBottom w:val="0"/>
                  <w:divBdr>
                    <w:top w:val="none" w:sz="0" w:space="0" w:color="auto"/>
                    <w:left w:val="none" w:sz="0" w:space="0" w:color="auto"/>
                    <w:bottom w:val="none" w:sz="0" w:space="0" w:color="auto"/>
                    <w:right w:val="none" w:sz="0" w:space="0" w:color="auto"/>
                  </w:divBdr>
                  <w:divsChild>
                    <w:div w:id="196047868">
                      <w:marLeft w:val="0"/>
                      <w:marRight w:val="0"/>
                      <w:marTop w:val="0"/>
                      <w:marBottom w:val="0"/>
                      <w:divBdr>
                        <w:top w:val="none" w:sz="0" w:space="0" w:color="auto"/>
                        <w:left w:val="none" w:sz="0" w:space="0" w:color="auto"/>
                        <w:bottom w:val="none" w:sz="0" w:space="0" w:color="auto"/>
                        <w:right w:val="none" w:sz="0" w:space="0" w:color="auto"/>
                      </w:divBdr>
                    </w:div>
                  </w:divsChild>
                </w:div>
                <w:div w:id="1081292723">
                  <w:marLeft w:val="0"/>
                  <w:marRight w:val="0"/>
                  <w:marTop w:val="0"/>
                  <w:marBottom w:val="0"/>
                  <w:divBdr>
                    <w:top w:val="none" w:sz="0" w:space="0" w:color="auto"/>
                    <w:left w:val="none" w:sz="0" w:space="0" w:color="auto"/>
                    <w:bottom w:val="none" w:sz="0" w:space="0" w:color="auto"/>
                    <w:right w:val="none" w:sz="0" w:space="0" w:color="auto"/>
                  </w:divBdr>
                  <w:divsChild>
                    <w:div w:id="815412419">
                      <w:marLeft w:val="0"/>
                      <w:marRight w:val="0"/>
                      <w:marTop w:val="0"/>
                      <w:marBottom w:val="0"/>
                      <w:divBdr>
                        <w:top w:val="none" w:sz="0" w:space="0" w:color="auto"/>
                        <w:left w:val="none" w:sz="0" w:space="0" w:color="auto"/>
                        <w:bottom w:val="none" w:sz="0" w:space="0" w:color="auto"/>
                        <w:right w:val="none" w:sz="0" w:space="0" w:color="auto"/>
                      </w:divBdr>
                    </w:div>
                  </w:divsChild>
                </w:div>
                <w:div w:id="1659724169">
                  <w:marLeft w:val="0"/>
                  <w:marRight w:val="0"/>
                  <w:marTop w:val="0"/>
                  <w:marBottom w:val="0"/>
                  <w:divBdr>
                    <w:top w:val="none" w:sz="0" w:space="0" w:color="auto"/>
                    <w:left w:val="none" w:sz="0" w:space="0" w:color="auto"/>
                    <w:bottom w:val="none" w:sz="0" w:space="0" w:color="auto"/>
                    <w:right w:val="none" w:sz="0" w:space="0" w:color="auto"/>
                  </w:divBdr>
                  <w:divsChild>
                    <w:div w:id="1427112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450122">
          <w:marLeft w:val="0"/>
          <w:marRight w:val="0"/>
          <w:marTop w:val="0"/>
          <w:marBottom w:val="0"/>
          <w:divBdr>
            <w:top w:val="none" w:sz="0" w:space="0" w:color="auto"/>
            <w:left w:val="none" w:sz="0" w:space="0" w:color="auto"/>
            <w:bottom w:val="none" w:sz="0" w:space="0" w:color="auto"/>
            <w:right w:val="none" w:sz="0" w:space="0" w:color="auto"/>
          </w:divBdr>
          <w:divsChild>
            <w:div w:id="190807515">
              <w:marLeft w:val="-75"/>
              <w:marRight w:val="0"/>
              <w:marTop w:val="30"/>
              <w:marBottom w:val="30"/>
              <w:divBdr>
                <w:top w:val="none" w:sz="0" w:space="0" w:color="auto"/>
                <w:left w:val="none" w:sz="0" w:space="0" w:color="auto"/>
                <w:bottom w:val="none" w:sz="0" w:space="0" w:color="auto"/>
                <w:right w:val="none" w:sz="0" w:space="0" w:color="auto"/>
              </w:divBdr>
              <w:divsChild>
                <w:div w:id="15352214">
                  <w:marLeft w:val="0"/>
                  <w:marRight w:val="0"/>
                  <w:marTop w:val="0"/>
                  <w:marBottom w:val="0"/>
                  <w:divBdr>
                    <w:top w:val="none" w:sz="0" w:space="0" w:color="auto"/>
                    <w:left w:val="none" w:sz="0" w:space="0" w:color="auto"/>
                    <w:bottom w:val="none" w:sz="0" w:space="0" w:color="auto"/>
                    <w:right w:val="none" w:sz="0" w:space="0" w:color="auto"/>
                  </w:divBdr>
                  <w:divsChild>
                    <w:div w:id="537595425">
                      <w:marLeft w:val="0"/>
                      <w:marRight w:val="0"/>
                      <w:marTop w:val="0"/>
                      <w:marBottom w:val="0"/>
                      <w:divBdr>
                        <w:top w:val="none" w:sz="0" w:space="0" w:color="auto"/>
                        <w:left w:val="none" w:sz="0" w:space="0" w:color="auto"/>
                        <w:bottom w:val="none" w:sz="0" w:space="0" w:color="auto"/>
                        <w:right w:val="none" w:sz="0" w:space="0" w:color="auto"/>
                      </w:divBdr>
                    </w:div>
                  </w:divsChild>
                </w:div>
                <w:div w:id="28843670">
                  <w:marLeft w:val="0"/>
                  <w:marRight w:val="0"/>
                  <w:marTop w:val="0"/>
                  <w:marBottom w:val="0"/>
                  <w:divBdr>
                    <w:top w:val="none" w:sz="0" w:space="0" w:color="auto"/>
                    <w:left w:val="none" w:sz="0" w:space="0" w:color="auto"/>
                    <w:bottom w:val="none" w:sz="0" w:space="0" w:color="auto"/>
                    <w:right w:val="none" w:sz="0" w:space="0" w:color="auto"/>
                  </w:divBdr>
                  <w:divsChild>
                    <w:div w:id="149559665">
                      <w:marLeft w:val="0"/>
                      <w:marRight w:val="0"/>
                      <w:marTop w:val="0"/>
                      <w:marBottom w:val="0"/>
                      <w:divBdr>
                        <w:top w:val="none" w:sz="0" w:space="0" w:color="auto"/>
                        <w:left w:val="none" w:sz="0" w:space="0" w:color="auto"/>
                        <w:bottom w:val="none" w:sz="0" w:space="0" w:color="auto"/>
                        <w:right w:val="none" w:sz="0" w:space="0" w:color="auto"/>
                      </w:divBdr>
                    </w:div>
                  </w:divsChild>
                </w:div>
                <w:div w:id="41252480">
                  <w:marLeft w:val="0"/>
                  <w:marRight w:val="0"/>
                  <w:marTop w:val="0"/>
                  <w:marBottom w:val="0"/>
                  <w:divBdr>
                    <w:top w:val="none" w:sz="0" w:space="0" w:color="auto"/>
                    <w:left w:val="none" w:sz="0" w:space="0" w:color="auto"/>
                    <w:bottom w:val="none" w:sz="0" w:space="0" w:color="auto"/>
                    <w:right w:val="none" w:sz="0" w:space="0" w:color="auto"/>
                  </w:divBdr>
                  <w:divsChild>
                    <w:div w:id="1927763720">
                      <w:marLeft w:val="0"/>
                      <w:marRight w:val="0"/>
                      <w:marTop w:val="0"/>
                      <w:marBottom w:val="0"/>
                      <w:divBdr>
                        <w:top w:val="none" w:sz="0" w:space="0" w:color="auto"/>
                        <w:left w:val="none" w:sz="0" w:space="0" w:color="auto"/>
                        <w:bottom w:val="none" w:sz="0" w:space="0" w:color="auto"/>
                        <w:right w:val="none" w:sz="0" w:space="0" w:color="auto"/>
                      </w:divBdr>
                    </w:div>
                  </w:divsChild>
                </w:div>
                <w:div w:id="45036165">
                  <w:marLeft w:val="0"/>
                  <w:marRight w:val="0"/>
                  <w:marTop w:val="0"/>
                  <w:marBottom w:val="0"/>
                  <w:divBdr>
                    <w:top w:val="none" w:sz="0" w:space="0" w:color="auto"/>
                    <w:left w:val="none" w:sz="0" w:space="0" w:color="auto"/>
                    <w:bottom w:val="none" w:sz="0" w:space="0" w:color="auto"/>
                    <w:right w:val="none" w:sz="0" w:space="0" w:color="auto"/>
                  </w:divBdr>
                  <w:divsChild>
                    <w:div w:id="1358657868">
                      <w:marLeft w:val="0"/>
                      <w:marRight w:val="0"/>
                      <w:marTop w:val="0"/>
                      <w:marBottom w:val="0"/>
                      <w:divBdr>
                        <w:top w:val="none" w:sz="0" w:space="0" w:color="auto"/>
                        <w:left w:val="none" w:sz="0" w:space="0" w:color="auto"/>
                        <w:bottom w:val="none" w:sz="0" w:space="0" w:color="auto"/>
                        <w:right w:val="none" w:sz="0" w:space="0" w:color="auto"/>
                      </w:divBdr>
                    </w:div>
                  </w:divsChild>
                </w:div>
                <w:div w:id="82801118">
                  <w:marLeft w:val="0"/>
                  <w:marRight w:val="0"/>
                  <w:marTop w:val="0"/>
                  <w:marBottom w:val="0"/>
                  <w:divBdr>
                    <w:top w:val="none" w:sz="0" w:space="0" w:color="auto"/>
                    <w:left w:val="none" w:sz="0" w:space="0" w:color="auto"/>
                    <w:bottom w:val="none" w:sz="0" w:space="0" w:color="auto"/>
                    <w:right w:val="none" w:sz="0" w:space="0" w:color="auto"/>
                  </w:divBdr>
                  <w:divsChild>
                    <w:div w:id="671765410">
                      <w:marLeft w:val="0"/>
                      <w:marRight w:val="0"/>
                      <w:marTop w:val="0"/>
                      <w:marBottom w:val="0"/>
                      <w:divBdr>
                        <w:top w:val="none" w:sz="0" w:space="0" w:color="auto"/>
                        <w:left w:val="none" w:sz="0" w:space="0" w:color="auto"/>
                        <w:bottom w:val="none" w:sz="0" w:space="0" w:color="auto"/>
                        <w:right w:val="none" w:sz="0" w:space="0" w:color="auto"/>
                      </w:divBdr>
                    </w:div>
                  </w:divsChild>
                </w:div>
                <w:div w:id="95101252">
                  <w:marLeft w:val="0"/>
                  <w:marRight w:val="0"/>
                  <w:marTop w:val="0"/>
                  <w:marBottom w:val="0"/>
                  <w:divBdr>
                    <w:top w:val="none" w:sz="0" w:space="0" w:color="auto"/>
                    <w:left w:val="none" w:sz="0" w:space="0" w:color="auto"/>
                    <w:bottom w:val="none" w:sz="0" w:space="0" w:color="auto"/>
                    <w:right w:val="none" w:sz="0" w:space="0" w:color="auto"/>
                  </w:divBdr>
                  <w:divsChild>
                    <w:div w:id="641275268">
                      <w:marLeft w:val="0"/>
                      <w:marRight w:val="0"/>
                      <w:marTop w:val="0"/>
                      <w:marBottom w:val="0"/>
                      <w:divBdr>
                        <w:top w:val="none" w:sz="0" w:space="0" w:color="auto"/>
                        <w:left w:val="none" w:sz="0" w:space="0" w:color="auto"/>
                        <w:bottom w:val="none" w:sz="0" w:space="0" w:color="auto"/>
                        <w:right w:val="none" w:sz="0" w:space="0" w:color="auto"/>
                      </w:divBdr>
                    </w:div>
                    <w:div w:id="1872061630">
                      <w:marLeft w:val="0"/>
                      <w:marRight w:val="0"/>
                      <w:marTop w:val="0"/>
                      <w:marBottom w:val="0"/>
                      <w:divBdr>
                        <w:top w:val="none" w:sz="0" w:space="0" w:color="auto"/>
                        <w:left w:val="none" w:sz="0" w:space="0" w:color="auto"/>
                        <w:bottom w:val="none" w:sz="0" w:space="0" w:color="auto"/>
                        <w:right w:val="none" w:sz="0" w:space="0" w:color="auto"/>
                      </w:divBdr>
                    </w:div>
                    <w:div w:id="1995791386">
                      <w:marLeft w:val="0"/>
                      <w:marRight w:val="0"/>
                      <w:marTop w:val="0"/>
                      <w:marBottom w:val="0"/>
                      <w:divBdr>
                        <w:top w:val="none" w:sz="0" w:space="0" w:color="auto"/>
                        <w:left w:val="none" w:sz="0" w:space="0" w:color="auto"/>
                        <w:bottom w:val="none" w:sz="0" w:space="0" w:color="auto"/>
                        <w:right w:val="none" w:sz="0" w:space="0" w:color="auto"/>
                      </w:divBdr>
                    </w:div>
                  </w:divsChild>
                </w:div>
                <w:div w:id="104157148">
                  <w:marLeft w:val="0"/>
                  <w:marRight w:val="0"/>
                  <w:marTop w:val="0"/>
                  <w:marBottom w:val="0"/>
                  <w:divBdr>
                    <w:top w:val="none" w:sz="0" w:space="0" w:color="auto"/>
                    <w:left w:val="none" w:sz="0" w:space="0" w:color="auto"/>
                    <w:bottom w:val="none" w:sz="0" w:space="0" w:color="auto"/>
                    <w:right w:val="none" w:sz="0" w:space="0" w:color="auto"/>
                  </w:divBdr>
                  <w:divsChild>
                    <w:div w:id="457532878">
                      <w:marLeft w:val="0"/>
                      <w:marRight w:val="0"/>
                      <w:marTop w:val="0"/>
                      <w:marBottom w:val="0"/>
                      <w:divBdr>
                        <w:top w:val="none" w:sz="0" w:space="0" w:color="auto"/>
                        <w:left w:val="none" w:sz="0" w:space="0" w:color="auto"/>
                        <w:bottom w:val="none" w:sz="0" w:space="0" w:color="auto"/>
                        <w:right w:val="none" w:sz="0" w:space="0" w:color="auto"/>
                      </w:divBdr>
                    </w:div>
                    <w:div w:id="722173704">
                      <w:marLeft w:val="0"/>
                      <w:marRight w:val="0"/>
                      <w:marTop w:val="0"/>
                      <w:marBottom w:val="0"/>
                      <w:divBdr>
                        <w:top w:val="none" w:sz="0" w:space="0" w:color="auto"/>
                        <w:left w:val="none" w:sz="0" w:space="0" w:color="auto"/>
                        <w:bottom w:val="none" w:sz="0" w:space="0" w:color="auto"/>
                        <w:right w:val="none" w:sz="0" w:space="0" w:color="auto"/>
                      </w:divBdr>
                    </w:div>
                    <w:div w:id="940450132">
                      <w:marLeft w:val="0"/>
                      <w:marRight w:val="0"/>
                      <w:marTop w:val="0"/>
                      <w:marBottom w:val="0"/>
                      <w:divBdr>
                        <w:top w:val="none" w:sz="0" w:space="0" w:color="auto"/>
                        <w:left w:val="none" w:sz="0" w:space="0" w:color="auto"/>
                        <w:bottom w:val="none" w:sz="0" w:space="0" w:color="auto"/>
                        <w:right w:val="none" w:sz="0" w:space="0" w:color="auto"/>
                      </w:divBdr>
                    </w:div>
                    <w:div w:id="1498691202">
                      <w:marLeft w:val="0"/>
                      <w:marRight w:val="0"/>
                      <w:marTop w:val="0"/>
                      <w:marBottom w:val="0"/>
                      <w:divBdr>
                        <w:top w:val="none" w:sz="0" w:space="0" w:color="auto"/>
                        <w:left w:val="none" w:sz="0" w:space="0" w:color="auto"/>
                        <w:bottom w:val="none" w:sz="0" w:space="0" w:color="auto"/>
                        <w:right w:val="none" w:sz="0" w:space="0" w:color="auto"/>
                      </w:divBdr>
                    </w:div>
                    <w:div w:id="1566646984">
                      <w:marLeft w:val="0"/>
                      <w:marRight w:val="0"/>
                      <w:marTop w:val="0"/>
                      <w:marBottom w:val="0"/>
                      <w:divBdr>
                        <w:top w:val="none" w:sz="0" w:space="0" w:color="auto"/>
                        <w:left w:val="none" w:sz="0" w:space="0" w:color="auto"/>
                        <w:bottom w:val="none" w:sz="0" w:space="0" w:color="auto"/>
                        <w:right w:val="none" w:sz="0" w:space="0" w:color="auto"/>
                      </w:divBdr>
                    </w:div>
                  </w:divsChild>
                </w:div>
                <w:div w:id="112478969">
                  <w:marLeft w:val="0"/>
                  <w:marRight w:val="0"/>
                  <w:marTop w:val="0"/>
                  <w:marBottom w:val="0"/>
                  <w:divBdr>
                    <w:top w:val="none" w:sz="0" w:space="0" w:color="auto"/>
                    <w:left w:val="none" w:sz="0" w:space="0" w:color="auto"/>
                    <w:bottom w:val="none" w:sz="0" w:space="0" w:color="auto"/>
                    <w:right w:val="none" w:sz="0" w:space="0" w:color="auto"/>
                  </w:divBdr>
                  <w:divsChild>
                    <w:div w:id="1488672130">
                      <w:marLeft w:val="0"/>
                      <w:marRight w:val="0"/>
                      <w:marTop w:val="0"/>
                      <w:marBottom w:val="0"/>
                      <w:divBdr>
                        <w:top w:val="none" w:sz="0" w:space="0" w:color="auto"/>
                        <w:left w:val="none" w:sz="0" w:space="0" w:color="auto"/>
                        <w:bottom w:val="none" w:sz="0" w:space="0" w:color="auto"/>
                        <w:right w:val="none" w:sz="0" w:space="0" w:color="auto"/>
                      </w:divBdr>
                    </w:div>
                  </w:divsChild>
                </w:div>
                <w:div w:id="112555129">
                  <w:marLeft w:val="0"/>
                  <w:marRight w:val="0"/>
                  <w:marTop w:val="0"/>
                  <w:marBottom w:val="0"/>
                  <w:divBdr>
                    <w:top w:val="none" w:sz="0" w:space="0" w:color="auto"/>
                    <w:left w:val="none" w:sz="0" w:space="0" w:color="auto"/>
                    <w:bottom w:val="none" w:sz="0" w:space="0" w:color="auto"/>
                    <w:right w:val="none" w:sz="0" w:space="0" w:color="auto"/>
                  </w:divBdr>
                  <w:divsChild>
                    <w:div w:id="1125467104">
                      <w:marLeft w:val="0"/>
                      <w:marRight w:val="0"/>
                      <w:marTop w:val="0"/>
                      <w:marBottom w:val="0"/>
                      <w:divBdr>
                        <w:top w:val="none" w:sz="0" w:space="0" w:color="auto"/>
                        <w:left w:val="none" w:sz="0" w:space="0" w:color="auto"/>
                        <w:bottom w:val="none" w:sz="0" w:space="0" w:color="auto"/>
                        <w:right w:val="none" w:sz="0" w:space="0" w:color="auto"/>
                      </w:divBdr>
                    </w:div>
                  </w:divsChild>
                </w:div>
                <w:div w:id="158619002">
                  <w:marLeft w:val="0"/>
                  <w:marRight w:val="0"/>
                  <w:marTop w:val="0"/>
                  <w:marBottom w:val="0"/>
                  <w:divBdr>
                    <w:top w:val="none" w:sz="0" w:space="0" w:color="auto"/>
                    <w:left w:val="none" w:sz="0" w:space="0" w:color="auto"/>
                    <w:bottom w:val="none" w:sz="0" w:space="0" w:color="auto"/>
                    <w:right w:val="none" w:sz="0" w:space="0" w:color="auto"/>
                  </w:divBdr>
                  <w:divsChild>
                    <w:div w:id="20471925">
                      <w:marLeft w:val="0"/>
                      <w:marRight w:val="0"/>
                      <w:marTop w:val="0"/>
                      <w:marBottom w:val="0"/>
                      <w:divBdr>
                        <w:top w:val="none" w:sz="0" w:space="0" w:color="auto"/>
                        <w:left w:val="none" w:sz="0" w:space="0" w:color="auto"/>
                        <w:bottom w:val="none" w:sz="0" w:space="0" w:color="auto"/>
                        <w:right w:val="none" w:sz="0" w:space="0" w:color="auto"/>
                      </w:divBdr>
                    </w:div>
                    <w:div w:id="109016435">
                      <w:marLeft w:val="0"/>
                      <w:marRight w:val="0"/>
                      <w:marTop w:val="0"/>
                      <w:marBottom w:val="0"/>
                      <w:divBdr>
                        <w:top w:val="none" w:sz="0" w:space="0" w:color="auto"/>
                        <w:left w:val="none" w:sz="0" w:space="0" w:color="auto"/>
                        <w:bottom w:val="none" w:sz="0" w:space="0" w:color="auto"/>
                        <w:right w:val="none" w:sz="0" w:space="0" w:color="auto"/>
                      </w:divBdr>
                    </w:div>
                    <w:div w:id="695958981">
                      <w:marLeft w:val="0"/>
                      <w:marRight w:val="0"/>
                      <w:marTop w:val="0"/>
                      <w:marBottom w:val="0"/>
                      <w:divBdr>
                        <w:top w:val="none" w:sz="0" w:space="0" w:color="auto"/>
                        <w:left w:val="none" w:sz="0" w:space="0" w:color="auto"/>
                        <w:bottom w:val="none" w:sz="0" w:space="0" w:color="auto"/>
                        <w:right w:val="none" w:sz="0" w:space="0" w:color="auto"/>
                      </w:divBdr>
                    </w:div>
                    <w:div w:id="696855578">
                      <w:marLeft w:val="0"/>
                      <w:marRight w:val="0"/>
                      <w:marTop w:val="0"/>
                      <w:marBottom w:val="0"/>
                      <w:divBdr>
                        <w:top w:val="none" w:sz="0" w:space="0" w:color="auto"/>
                        <w:left w:val="none" w:sz="0" w:space="0" w:color="auto"/>
                        <w:bottom w:val="none" w:sz="0" w:space="0" w:color="auto"/>
                        <w:right w:val="none" w:sz="0" w:space="0" w:color="auto"/>
                      </w:divBdr>
                    </w:div>
                    <w:div w:id="1069959893">
                      <w:marLeft w:val="0"/>
                      <w:marRight w:val="0"/>
                      <w:marTop w:val="0"/>
                      <w:marBottom w:val="0"/>
                      <w:divBdr>
                        <w:top w:val="none" w:sz="0" w:space="0" w:color="auto"/>
                        <w:left w:val="none" w:sz="0" w:space="0" w:color="auto"/>
                        <w:bottom w:val="none" w:sz="0" w:space="0" w:color="auto"/>
                        <w:right w:val="none" w:sz="0" w:space="0" w:color="auto"/>
                      </w:divBdr>
                    </w:div>
                    <w:div w:id="1112553916">
                      <w:marLeft w:val="0"/>
                      <w:marRight w:val="0"/>
                      <w:marTop w:val="0"/>
                      <w:marBottom w:val="0"/>
                      <w:divBdr>
                        <w:top w:val="none" w:sz="0" w:space="0" w:color="auto"/>
                        <w:left w:val="none" w:sz="0" w:space="0" w:color="auto"/>
                        <w:bottom w:val="none" w:sz="0" w:space="0" w:color="auto"/>
                        <w:right w:val="none" w:sz="0" w:space="0" w:color="auto"/>
                      </w:divBdr>
                    </w:div>
                    <w:div w:id="1504202305">
                      <w:marLeft w:val="0"/>
                      <w:marRight w:val="0"/>
                      <w:marTop w:val="0"/>
                      <w:marBottom w:val="0"/>
                      <w:divBdr>
                        <w:top w:val="none" w:sz="0" w:space="0" w:color="auto"/>
                        <w:left w:val="none" w:sz="0" w:space="0" w:color="auto"/>
                        <w:bottom w:val="none" w:sz="0" w:space="0" w:color="auto"/>
                        <w:right w:val="none" w:sz="0" w:space="0" w:color="auto"/>
                      </w:divBdr>
                    </w:div>
                    <w:div w:id="1611010925">
                      <w:marLeft w:val="0"/>
                      <w:marRight w:val="0"/>
                      <w:marTop w:val="0"/>
                      <w:marBottom w:val="0"/>
                      <w:divBdr>
                        <w:top w:val="none" w:sz="0" w:space="0" w:color="auto"/>
                        <w:left w:val="none" w:sz="0" w:space="0" w:color="auto"/>
                        <w:bottom w:val="none" w:sz="0" w:space="0" w:color="auto"/>
                        <w:right w:val="none" w:sz="0" w:space="0" w:color="auto"/>
                      </w:divBdr>
                    </w:div>
                    <w:div w:id="1780222155">
                      <w:marLeft w:val="0"/>
                      <w:marRight w:val="0"/>
                      <w:marTop w:val="0"/>
                      <w:marBottom w:val="0"/>
                      <w:divBdr>
                        <w:top w:val="none" w:sz="0" w:space="0" w:color="auto"/>
                        <w:left w:val="none" w:sz="0" w:space="0" w:color="auto"/>
                        <w:bottom w:val="none" w:sz="0" w:space="0" w:color="auto"/>
                        <w:right w:val="none" w:sz="0" w:space="0" w:color="auto"/>
                      </w:divBdr>
                    </w:div>
                  </w:divsChild>
                </w:div>
                <w:div w:id="167795534">
                  <w:marLeft w:val="0"/>
                  <w:marRight w:val="0"/>
                  <w:marTop w:val="0"/>
                  <w:marBottom w:val="0"/>
                  <w:divBdr>
                    <w:top w:val="none" w:sz="0" w:space="0" w:color="auto"/>
                    <w:left w:val="none" w:sz="0" w:space="0" w:color="auto"/>
                    <w:bottom w:val="none" w:sz="0" w:space="0" w:color="auto"/>
                    <w:right w:val="none" w:sz="0" w:space="0" w:color="auto"/>
                  </w:divBdr>
                  <w:divsChild>
                    <w:div w:id="696346004">
                      <w:marLeft w:val="0"/>
                      <w:marRight w:val="0"/>
                      <w:marTop w:val="0"/>
                      <w:marBottom w:val="0"/>
                      <w:divBdr>
                        <w:top w:val="none" w:sz="0" w:space="0" w:color="auto"/>
                        <w:left w:val="none" w:sz="0" w:space="0" w:color="auto"/>
                        <w:bottom w:val="none" w:sz="0" w:space="0" w:color="auto"/>
                        <w:right w:val="none" w:sz="0" w:space="0" w:color="auto"/>
                      </w:divBdr>
                    </w:div>
                  </w:divsChild>
                </w:div>
                <w:div w:id="200093545">
                  <w:marLeft w:val="0"/>
                  <w:marRight w:val="0"/>
                  <w:marTop w:val="0"/>
                  <w:marBottom w:val="0"/>
                  <w:divBdr>
                    <w:top w:val="none" w:sz="0" w:space="0" w:color="auto"/>
                    <w:left w:val="none" w:sz="0" w:space="0" w:color="auto"/>
                    <w:bottom w:val="none" w:sz="0" w:space="0" w:color="auto"/>
                    <w:right w:val="none" w:sz="0" w:space="0" w:color="auto"/>
                  </w:divBdr>
                  <w:divsChild>
                    <w:div w:id="1748192328">
                      <w:marLeft w:val="0"/>
                      <w:marRight w:val="0"/>
                      <w:marTop w:val="0"/>
                      <w:marBottom w:val="0"/>
                      <w:divBdr>
                        <w:top w:val="none" w:sz="0" w:space="0" w:color="auto"/>
                        <w:left w:val="none" w:sz="0" w:space="0" w:color="auto"/>
                        <w:bottom w:val="none" w:sz="0" w:space="0" w:color="auto"/>
                        <w:right w:val="none" w:sz="0" w:space="0" w:color="auto"/>
                      </w:divBdr>
                    </w:div>
                    <w:div w:id="1852572555">
                      <w:marLeft w:val="0"/>
                      <w:marRight w:val="0"/>
                      <w:marTop w:val="0"/>
                      <w:marBottom w:val="0"/>
                      <w:divBdr>
                        <w:top w:val="none" w:sz="0" w:space="0" w:color="auto"/>
                        <w:left w:val="none" w:sz="0" w:space="0" w:color="auto"/>
                        <w:bottom w:val="none" w:sz="0" w:space="0" w:color="auto"/>
                        <w:right w:val="none" w:sz="0" w:space="0" w:color="auto"/>
                      </w:divBdr>
                    </w:div>
                  </w:divsChild>
                </w:div>
                <w:div w:id="206335303">
                  <w:marLeft w:val="0"/>
                  <w:marRight w:val="0"/>
                  <w:marTop w:val="0"/>
                  <w:marBottom w:val="0"/>
                  <w:divBdr>
                    <w:top w:val="none" w:sz="0" w:space="0" w:color="auto"/>
                    <w:left w:val="none" w:sz="0" w:space="0" w:color="auto"/>
                    <w:bottom w:val="none" w:sz="0" w:space="0" w:color="auto"/>
                    <w:right w:val="none" w:sz="0" w:space="0" w:color="auto"/>
                  </w:divBdr>
                  <w:divsChild>
                    <w:div w:id="409079112">
                      <w:marLeft w:val="0"/>
                      <w:marRight w:val="0"/>
                      <w:marTop w:val="0"/>
                      <w:marBottom w:val="0"/>
                      <w:divBdr>
                        <w:top w:val="none" w:sz="0" w:space="0" w:color="auto"/>
                        <w:left w:val="none" w:sz="0" w:space="0" w:color="auto"/>
                        <w:bottom w:val="none" w:sz="0" w:space="0" w:color="auto"/>
                        <w:right w:val="none" w:sz="0" w:space="0" w:color="auto"/>
                      </w:divBdr>
                    </w:div>
                  </w:divsChild>
                </w:div>
                <w:div w:id="213003434">
                  <w:marLeft w:val="0"/>
                  <w:marRight w:val="0"/>
                  <w:marTop w:val="0"/>
                  <w:marBottom w:val="0"/>
                  <w:divBdr>
                    <w:top w:val="none" w:sz="0" w:space="0" w:color="auto"/>
                    <w:left w:val="none" w:sz="0" w:space="0" w:color="auto"/>
                    <w:bottom w:val="none" w:sz="0" w:space="0" w:color="auto"/>
                    <w:right w:val="none" w:sz="0" w:space="0" w:color="auto"/>
                  </w:divBdr>
                  <w:divsChild>
                    <w:div w:id="410472334">
                      <w:marLeft w:val="0"/>
                      <w:marRight w:val="0"/>
                      <w:marTop w:val="0"/>
                      <w:marBottom w:val="0"/>
                      <w:divBdr>
                        <w:top w:val="none" w:sz="0" w:space="0" w:color="auto"/>
                        <w:left w:val="none" w:sz="0" w:space="0" w:color="auto"/>
                        <w:bottom w:val="none" w:sz="0" w:space="0" w:color="auto"/>
                        <w:right w:val="none" w:sz="0" w:space="0" w:color="auto"/>
                      </w:divBdr>
                    </w:div>
                  </w:divsChild>
                </w:div>
                <w:div w:id="282156213">
                  <w:marLeft w:val="0"/>
                  <w:marRight w:val="0"/>
                  <w:marTop w:val="0"/>
                  <w:marBottom w:val="0"/>
                  <w:divBdr>
                    <w:top w:val="none" w:sz="0" w:space="0" w:color="auto"/>
                    <w:left w:val="none" w:sz="0" w:space="0" w:color="auto"/>
                    <w:bottom w:val="none" w:sz="0" w:space="0" w:color="auto"/>
                    <w:right w:val="none" w:sz="0" w:space="0" w:color="auto"/>
                  </w:divBdr>
                  <w:divsChild>
                    <w:div w:id="45036181">
                      <w:marLeft w:val="0"/>
                      <w:marRight w:val="0"/>
                      <w:marTop w:val="0"/>
                      <w:marBottom w:val="0"/>
                      <w:divBdr>
                        <w:top w:val="none" w:sz="0" w:space="0" w:color="auto"/>
                        <w:left w:val="none" w:sz="0" w:space="0" w:color="auto"/>
                        <w:bottom w:val="none" w:sz="0" w:space="0" w:color="auto"/>
                        <w:right w:val="none" w:sz="0" w:space="0" w:color="auto"/>
                      </w:divBdr>
                    </w:div>
                  </w:divsChild>
                </w:div>
                <w:div w:id="282460929">
                  <w:marLeft w:val="0"/>
                  <w:marRight w:val="0"/>
                  <w:marTop w:val="0"/>
                  <w:marBottom w:val="0"/>
                  <w:divBdr>
                    <w:top w:val="none" w:sz="0" w:space="0" w:color="auto"/>
                    <w:left w:val="none" w:sz="0" w:space="0" w:color="auto"/>
                    <w:bottom w:val="none" w:sz="0" w:space="0" w:color="auto"/>
                    <w:right w:val="none" w:sz="0" w:space="0" w:color="auto"/>
                  </w:divBdr>
                  <w:divsChild>
                    <w:div w:id="413862956">
                      <w:marLeft w:val="0"/>
                      <w:marRight w:val="0"/>
                      <w:marTop w:val="0"/>
                      <w:marBottom w:val="0"/>
                      <w:divBdr>
                        <w:top w:val="none" w:sz="0" w:space="0" w:color="auto"/>
                        <w:left w:val="none" w:sz="0" w:space="0" w:color="auto"/>
                        <w:bottom w:val="none" w:sz="0" w:space="0" w:color="auto"/>
                        <w:right w:val="none" w:sz="0" w:space="0" w:color="auto"/>
                      </w:divBdr>
                    </w:div>
                  </w:divsChild>
                </w:div>
                <w:div w:id="300501123">
                  <w:marLeft w:val="0"/>
                  <w:marRight w:val="0"/>
                  <w:marTop w:val="0"/>
                  <w:marBottom w:val="0"/>
                  <w:divBdr>
                    <w:top w:val="none" w:sz="0" w:space="0" w:color="auto"/>
                    <w:left w:val="none" w:sz="0" w:space="0" w:color="auto"/>
                    <w:bottom w:val="none" w:sz="0" w:space="0" w:color="auto"/>
                    <w:right w:val="none" w:sz="0" w:space="0" w:color="auto"/>
                  </w:divBdr>
                  <w:divsChild>
                    <w:div w:id="970785195">
                      <w:marLeft w:val="0"/>
                      <w:marRight w:val="0"/>
                      <w:marTop w:val="0"/>
                      <w:marBottom w:val="0"/>
                      <w:divBdr>
                        <w:top w:val="none" w:sz="0" w:space="0" w:color="auto"/>
                        <w:left w:val="none" w:sz="0" w:space="0" w:color="auto"/>
                        <w:bottom w:val="none" w:sz="0" w:space="0" w:color="auto"/>
                        <w:right w:val="none" w:sz="0" w:space="0" w:color="auto"/>
                      </w:divBdr>
                    </w:div>
                  </w:divsChild>
                </w:div>
                <w:div w:id="316961643">
                  <w:marLeft w:val="0"/>
                  <w:marRight w:val="0"/>
                  <w:marTop w:val="0"/>
                  <w:marBottom w:val="0"/>
                  <w:divBdr>
                    <w:top w:val="none" w:sz="0" w:space="0" w:color="auto"/>
                    <w:left w:val="none" w:sz="0" w:space="0" w:color="auto"/>
                    <w:bottom w:val="none" w:sz="0" w:space="0" w:color="auto"/>
                    <w:right w:val="none" w:sz="0" w:space="0" w:color="auto"/>
                  </w:divBdr>
                  <w:divsChild>
                    <w:div w:id="68582621">
                      <w:marLeft w:val="0"/>
                      <w:marRight w:val="0"/>
                      <w:marTop w:val="0"/>
                      <w:marBottom w:val="0"/>
                      <w:divBdr>
                        <w:top w:val="none" w:sz="0" w:space="0" w:color="auto"/>
                        <w:left w:val="none" w:sz="0" w:space="0" w:color="auto"/>
                        <w:bottom w:val="none" w:sz="0" w:space="0" w:color="auto"/>
                        <w:right w:val="none" w:sz="0" w:space="0" w:color="auto"/>
                      </w:divBdr>
                    </w:div>
                    <w:div w:id="239292215">
                      <w:marLeft w:val="0"/>
                      <w:marRight w:val="0"/>
                      <w:marTop w:val="0"/>
                      <w:marBottom w:val="0"/>
                      <w:divBdr>
                        <w:top w:val="none" w:sz="0" w:space="0" w:color="auto"/>
                        <w:left w:val="none" w:sz="0" w:space="0" w:color="auto"/>
                        <w:bottom w:val="none" w:sz="0" w:space="0" w:color="auto"/>
                        <w:right w:val="none" w:sz="0" w:space="0" w:color="auto"/>
                      </w:divBdr>
                    </w:div>
                    <w:div w:id="341781582">
                      <w:marLeft w:val="0"/>
                      <w:marRight w:val="0"/>
                      <w:marTop w:val="0"/>
                      <w:marBottom w:val="0"/>
                      <w:divBdr>
                        <w:top w:val="none" w:sz="0" w:space="0" w:color="auto"/>
                        <w:left w:val="none" w:sz="0" w:space="0" w:color="auto"/>
                        <w:bottom w:val="none" w:sz="0" w:space="0" w:color="auto"/>
                        <w:right w:val="none" w:sz="0" w:space="0" w:color="auto"/>
                      </w:divBdr>
                    </w:div>
                    <w:div w:id="946427727">
                      <w:marLeft w:val="0"/>
                      <w:marRight w:val="0"/>
                      <w:marTop w:val="0"/>
                      <w:marBottom w:val="0"/>
                      <w:divBdr>
                        <w:top w:val="none" w:sz="0" w:space="0" w:color="auto"/>
                        <w:left w:val="none" w:sz="0" w:space="0" w:color="auto"/>
                        <w:bottom w:val="none" w:sz="0" w:space="0" w:color="auto"/>
                        <w:right w:val="none" w:sz="0" w:space="0" w:color="auto"/>
                      </w:divBdr>
                    </w:div>
                    <w:div w:id="1548637587">
                      <w:marLeft w:val="0"/>
                      <w:marRight w:val="0"/>
                      <w:marTop w:val="0"/>
                      <w:marBottom w:val="0"/>
                      <w:divBdr>
                        <w:top w:val="none" w:sz="0" w:space="0" w:color="auto"/>
                        <w:left w:val="none" w:sz="0" w:space="0" w:color="auto"/>
                        <w:bottom w:val="none" w:sz="0" w:space="0" w:color="auto"/>
                        <w:right w:val="none" w:sz="0" w:space="0" w:color="auto"/>
                      </w:divBdr>
                    </w:div>
                  </w:divsChild>
                </w:div>
                <w:div w:id="325480812">
                  <w:marLeft w:val="0"/>
                  <w:marRight w:val="0"/>
                  <w:marTop w:val="0"/>
                  <w:marBottom w:val="0"/>
                  <w:divBdr>
                    <w:top w:val="none" w:sz="0" w:space="0" w:color="auto"/>
                    <w:left w:val="none" w:sz="0" w:space="0" w:color="auto"/>
                    <w:bottom w:val="none" w:sz="0" w:space="0" w:color="auto"/>
                    <w:right w:val="none" w:sz="0" w:space="0" w:color="auto"/>
                  </w:divBdr>
                  <w:divsChild>
                    <w:div w:id="401297457">
                      <w:marLeft w:val="0"/>
                      <w:marRight w:val="0"/>
                      <w:marTop w:val="0"/>
                      <w:marBottom w:val="0"/>
                      <w:divBdr>
                        <w:top w:val="none" w:sz="0" w:space="0" w:color="auto"/>
                        <w:left w:val="none" w:sz="0" w:space="0" w:color="auto"/>
                        <w:bottom w:val="none" w:sz="0" w:space="0" w:color="auto"/>
                        <w:right w:val="none" w:sz="0" w:space="0" w:color="auto"/>
                      </w:divBdr>
                    </w:div>
                    <w:div w:id="1839268568">
                      <w:marLeft w:val="0"/>
                      <w:marRight w:val="0"/>
                      <w:marTop w:val="0"/>
                      <w:marBottom w:val="0"/>
                      <w:divBdr>
                        <w:top w:val="none" w:sz="0" w:space="0" w:color="auto"/>
                        <w:left w:val="none" w:sz="0" w:space="0" w:color="auto"/>
                        <w:bottom w:val="none" w:sz="0" w:space="0" w:color="auto"/>
                        <w:right w:val="none" w:sz="0" w:space="0" w:color="auto"/>
                      </w:divBdr>
                    </w:div>
                  </w:divsChild>
                </w:div>
                <w:div w:id="363987929">
                  <w:marLeft w:val="0"/>
                  <w:marRight w:val="0"/>
                  <w:marTop w:val="0"/>
                  <w:marBottom w:val="0"/>
                  <w:divBdr>
                    <w:top w:val="none" w:sz="0" w:space="0" w:color="auto"/>
                    <w:left w:val="none" w:sz="0" w:space="0" w:color="auto"/>
                    <w:bottom w:val="none" w:sz="0" w:space="0" w:color="auto"/>
                    <w:right w:val="none" w:sz="0" w:space="0" w:color="auto"/>
                  </w:divBdr>
                  <w:divsChild>
                    <w:div w:id="17587834">
                      <w:marLeft w:val="0"/>
                      <w:marRight w:val="0"/>
                      <w:marTop w:val="0"/>
                      <w:marBottom w:val="0"/>
                      <w:divBdr>
                        <w:top w:val="none" w:sz="0" w:space="0" w:color="auto"/>
                        <w:left w:val="none" w:sz="0" w:space="0" w:color="auto"/>
                        <w:bottom w:val="none" w:sz="0" w:space="0" w:color="auto"/>
                        <w:right w:val="none" w:sz="0" w:space="0" w:color="auto"/>
                      </w:divBdr>
                    </w:div>
                    <w:div w:id="50423729">
                      <w:marLeft w:val="0"/>
                      <w:marRight w:val="0"/>
                      <w:marTop w:val="0"/>
                      <w:marBottom w:val="0"/>
                      <w:divBdr>
                        <w:top w:val="none" w:sz="0" w:space="0" w:color="auto"/>
                        <w:left w:val="none" w:sz="0" w:space="0" w:color="auto"/>
                        <w:bottom w:val="none" w:sz="0" w:space="0" w:color="auto"/>
                        <w:right w:val="none" w:sz="0" w:space="0" w:color="auto"/>
                      </w:divBdr>
                    </w:div>
                    <w:div w:id="73402431">
                      <w:marLeft w:val="0"/>
                      <w:marRight w:val="0"/>
                      <w:marTop w:val="0"/>
                      <w:marBottom w:val="0"/>
                      <w:divBdr>
                        <w:top w:val="none" w:sz="0" w:space="0" w:color="auto"/>
                        <w:left w:val="none" w:sz="0" w:space="0" w:color="auto"/>
                        <w:bottom w:val="none" w:sz="0" w:space="0" w:color="auto"/>
                        <w:right w:val="none" w:sz="0" w:space="0" w:color="auto"/>
                      </w:divBdr>
                    </w:div>
                    <w:div w:id="168252370">
                      <w:marLeft w:val="0"/>
                      <w:marRight w:val="0"/>
                      <w:marTop w:val="0"/>
                      <w:marBottom w:val="0"/>
                      <w:divBdr>
                        <w:top w:val="none" w:sz="0" w:space="0" w:color="auto"/>
                        <w:left w:val="none" w:sz="0" w:space="0" w:color="auto"/>
                        <w:bottom w:val="none" w:sz="0" w:space="0" w:color="auto"/>
                        <w:right w:val="none" w:sz="0" w:space="0" w:color="auto"/>
                      </w:divBdr>
                    </w:div>
                    <w:div w:id="223372659">
                      <w:marLeft w:val="0"/>
                      <w:marRight w:val="0"/>
                      <w:marTop w:val="0"/>
                      <w:marBottom w:val="0"/>
                      <w:divBdr>
                        <w:top w:val="none" w:sz="0" w:space="0" w:color="auto"/>
                        <w:left w:val="none" w:sz="0" w:space="0" w:color="auto"/>
                        <w:bottom w:val="none" w:sz="0" w:space="0" w:color="auto"/>
                        <w:right w:val="none" w:sz="0" w:space="0" w:color="auto"/>
                      </w:divBdr>
                    </w:div>
                    <w:div w:id="228274799">
                      <w:marLeft w:val="0"/>
                      <w:marRight w:val="0"/>
                      <w:marTop w:val="0"/>
                      <w:marBottom w:val="0"/>
                      <w:divBdr>
                        <w:top w:val="none" w:sz="0" w:space="0" w:color="auto"/>
                        <w:left w:val="none" w:sz="0" w:space="0" w:color="auto"/>
                        <w:bottom w:val="none" w:sz="0" w:space="0" w:color="auto"/>
                        <w:right w:val="none" w:sz="0" w:space="0" w:color="auto"/>
                      </w:divBdr>
                    </w:div>
                    <w:div w:id="251163487">
                      <w:marLeft w:val="0"/>
                      <w:marRight w:val="0"/>
                      <w:marTop w:val="0"/>
                      <w:marBottom w:val="0"/>
                      <w:divBdr>
                        <w:top w:val="none" w:sz="0" w:space="0" w:color="auto"/>
                        <w:left w:val="none" w:sz="0" w:space="0" w:color="auto"/>
                        <w:bottom w:val="none" w:sz="0" w:space="0" w:color="auto"/>
                        <w:right w:val="none" w:sz="0" w:space="0" w:color="auto"/>
                      </w:divBdr>
                    </w:div>
                    <w:div w:id="413169046">
                      <w:marLeft w:val="0"/>
                      <w:marRight w:val="0"/>
                      <w:marTop w:val="0"/>
                      <w:marBottom w:val="0"/>
                      <w:divBdr>
                        <w:top w:val="none" w:sz="0" w:space="0" w:color="auto"/>
                        <w:left w:val="none" w:sz="0" w:space="0" w:color="auto"/>
                        <w:bottom w:val="none" w:sz="0" w:space="0" w:color="auto"/>
                        <w:right w:val="none" w:sz="0" w:space="0" w:color="auto"/>
                      </w:divBdr>
                    </w:div>
                    <w:div w:id="551886169">
                      <w:marLeft w:val="0"/>
                      <w:marRight w:val="0"/>
                      <w:marTop w:val="0"/>
                      <w:marBottom w:val="0"/>
                      <w:divBdr>
                        <w:top w:val="none" w:sz="0" w:space="0" w:color="auto"/>
                        <w:left w:val="none" w:sz="0" w:space="0" w:color="auto"/>
                        <w:bottom w:val="none" w:sz="0" w:space="0" w:color="auto"/>
                        <w:right w:val="none" w:sz="0" w:space="0" w:color="auto"/>
                      </w:divBdr>
                    </w:div>
                    <w:div w:id="560216206">
                      <w:marLeft w:val="0"/>
                      <w:marRight w:val="0"/>
                      <w:marTop w:val="0"/>
                      <w:marBottom w:val="0"/>
                      <w:divBdr>
                        <w:top w:val="none" w:sz="0" w:space="0" w:color="auto"/>
                        <w:left w:val="none" w:sz="0" w:space="0" w:color="auto"/>
                        <w:bottom w:val="none" w:sz="0" w:space="0" w:color="auto"/>
                        <w:right w:val="none" w:sz="0" w:space="0" w:color="auto"/>
                      </w:divBdr>
                    </w:div>
                    <w:div w:id="685329021">
                      <w:marLeft w:val="0"/>
                      <w:marRight w:val="0"/>
                      <w:marTop w:val="0"/>
                      <w:marBottom w:val="0"/>
                      <w:divBdr>
                        <w:top w:val="none" w:sz="0" w:space="0" w:color="auto"/>
                        <w:left w:val="none" w:sz="0" w:space="0" w:color="auto"/>
                        <w:bottom w:val="none" w:sz="0" w:space="0" w:color="auto"/>
                        <w:right w:val="none" w:sz="0" w:space="0" w:color="auto"/>
                      </w:divBdr>
                    </w:div>
                    <w:div w:id="696391147">
                      <w:marLeft w:val="0"/>
                      <w:marRight w:val="0"/>
                      <w:marTop w:val="0"/>
                      <w:marBottom w:val="0"/>
                      <w:divBdr>
                        <w:top w:val="none" w:sz="0" w:space="0" w:color="auto"/>
                        <w:left w:val="none" w:sz="0" w:space="0" w:color="auto"/>
                        <w:bottom w:val="none" w:sz="0" w:space="0" w:color="auto"/>
                        <w:right w:val="none" w:sz="0" w:space="0" w:color="auto"/>
                      </w:divBdr>
                    </w:div>
                    <w:div w:id="731807529">
                      <w:marLeft w:val="0"/>
                      <w:marRight w:val="0"/>
                      <w:marTop w:val="0"/>
                      <w:marBottom w:val="0"/>
                      <w:divBdr>
                        <w:top w:val="none" w:sz="0" w:space="0" w:color="auto"/>
                        <w:left w:val="none" w:sz="0" w:space="0" w:color="auto"/>
                        <w:bottom w:val="none" w:sz="0" w:space="0" w:color="auto"/>
                        <w:right w:val="none" w:sz="0" w:space="0" w:color="auto"/>
                      </w:divBdr>
                    </w:div>
                    <w:div w:id="776490286">
                      <w:marLeft w:val="0"/>
                      <w:marRight w:val="0"/>
                      <w:marTop w:val="0"/>
                      <w:marBottom w:val="0"/>
                      <w:divBdr>
                        <w:top w:val="none" w:sz="0" w:space="0" w:color="auto"/>
                        <w:left w:val="none" w:sz="0" w:space="0" w:color="auto"/>
                        <w:bottom w:val="none" w:sz="0" w:space="0" w:color="auto"/>
                        <w:right w:val="none" w:sz="0" w:space="0" w:color="auto"/>
                      </w:divBdr>
                    </w:div>
                    <w:div w:id="906958130">
                      <w:marLeft w:val="0"/>
                      <w:marRight w:val="0"/>
                      <w:marTop w:val="0"/>
                      <w:marBottom w:val="0"/>
                      <w:divBdr>
                        <w:top w:val="none" w:sz="0" w:space="0" w:color="auto"/>
                        <w:left w:val="none" w:sz="0" w:space="0" w:color="auto"/>
                        <w:bottom w:val="none" w:sz="0" w:space="0" w:color="auto"/>
                        <w:right w:val="none" w:sz="0" w:space="0" w:color="auto"/>
                      </w:divBdr>
                    </w:div>
                    <w:div w:id="954021832">
                      <w:marLeft w:val="0"/>
                      <w:marRight w:val="0"/>
                      <w:marTop w:val="0"/>
                      <w:marBottom w:val="0"/>
                      <w:divBdr>
                        <w:top w:val="none" w:sz="0" w:space="0" w:color="auto"/>
                        <w:left w:val="none" w:sz="0" w:space="0" w:color="auto"/>
                        <w:bottom w:val="none" w:sz="0" w:space="0" w:color="auto"/>
                        <w:right w:val="none" w:sz="0" w:space="0" w:color="auto"/>
                      </w:divBdr>
                    </w:div>
                    <w:div w:id="1046561597">
                      <w:marLeft w:val="0"/>
                      <w:marRight w:val="0"/>
                      <w:marTop w:val="0"/>
                      <w:marBottom w:val="0"/>
                      <w:divBdr>
                        <w:top w:val="none" w:sz="0" w:space="0" w:color="auto"/>
                        <w:left w:val="none" w:sz="0" w:space="0" w:color="auto"/>
                        <w:bottom w:val="none" w:sz="0" w:space="0" w:color="auto"/>
                        <w:right w:val="none" w:sz="0" w:space="0" w:color="auto"/>
                      </w:divBdr>
                    </w:div>
                    <w:div w:id="1103110965">
                      <w:marLeft w:val="0"/>
                      <w:marRight w:val="0"/>
                      <w:marTop w:val="0"/>
                      <w:marBottom w:val="0"/>
                      <w:divBdr>
                        <w:top w:val="none" w:sz="0" w:space="0" w:color="auto"/>
                        <w:left w:val="none" w:sz="0" w:space="0" w:color="auto"/>
                        <w:bottom w:val="none" w:sz="0" w:space="0" w:color="auto"/>
                        <w:right w:val="none" w:sz="0" w:space="0" w:color="auto"/>
                      </w:divBdr>
                    </w:div>
                    <w:div w:id="1220824287">
                      <w:marLeft w:val="0"/>
                      <w:marRight w:val="0"/>
                      <w:marTop w:val="0"/>
                      <w:marBottom w:val="0"/>
                      <w:divBdr>
                        <w:top w:val="none" w:sz="0" w:space="0" w:color="auto"/>
                        <w:left w:val="none" w:sz="0" w:space="0" w:color="auto"/>
                        <w:bottom w:val="none" w:sz="0" w:space="0" w:color="auto"/>
                        <w:right w:val="none" w:sz="0" w:space="0" w:color="auto"/>
                      </w:divBdr>
                    </w:div>
                    <w:div w:id="1434857807">
                      <w:marLeft w:val="0"/>
                      <w:marRight w:val="0"/>
                      <w:marTop w:val="0"/>
                      <w:marBottom w:val="0"/>
                      <w:divBdr>
                        <w:top w:val="none" w:sz="0" w:space="0" w:color="auto"/>
                        <w:left w:val="none" w:sz="0" w:space="0" w:color="auto"/>
                        <w:bottom w:val="none" w:sz="0" w:space="0" w:color="auto"/>
                        <w:right w:val="none" w:sz="0" w:space="0" w:color="auto"/>
                      </w:divBdr>
                    </w:div>
                    <w:div w:id="1456827917">
                      <w:marLeft w:val="0"/>
                      <w:marRight w:val="0"/>
                      <w:marTop w:val="0"/>
                      <w:marBottom w:val="0"/>
                      <w:divBdr>
                        <w:top w:val="none" w:sz="0" w:space="0" w:color="auto"/>
                        <w:left w:val="none" w:sz="0" w:space="0" w:color="auto"/>
                        <w:bottom w:val="none" w:sz="0" w:space="0" w:color="auto"/>
                        <w:right w:val="none" w:sz="0" w:space="0" w:color="auto"/>
                      </w:divBdr>
                    </w:div>
                    <w:div w:id="1854104714">
                      <w:marLeft w:val="0"/>
                      <w:marRight w:val="0"/>
                      <w:marTop w:val="0"/>
                      <w:marBottom w:val="0"/>
                      <w:divBdr>
                        <w:top w:val="none" w:sz="0" w:space="0" w:color="auto"/>
                        <w:left w:val="none" w:sz="0" w:space="0" w:color="auto"/>
                        <w:bottom w:val="none" w:sz="0" w:space="0" w:color="auto"/>
                        <w:right w:val="none" w:sz="0" w:space="0" w:color="auto"/>
                      </w:divBdr>
                    </w:div>
                    <w:div w:id="1871451144">
                      <w:marLeft w:val="0"/>
                      <w:marRight w:val="0"/>
                      <w:marTop w:val="0"/>
                      <w:marBottom w:val="0"/>
                      <w:divBdr>
                        <w:top w:val="none" w:sz="0" w:space="0" w:color="auto"/>
                        <w:left w:val="none" w:sz="0" w:space="0" w:color="auto"/>
                        <w:bottom w:val="none" w:sz="0" w:space="0" w:color="auto"/>
                        <w:right w:val="none" w:sz="0" w:space="0" w:color="auto"/>
                      </w:divBdr>
                    </w:div>
                  </w:divsChild>
                </w:div>
                <w:div w:id="371613384">
                  <w:marLeft w:val="0"/>
                  <w:marRight w:val="0"/>
                  <w:marTop w:val="0"/>
                  <w:marBottom w:val="0"/>
                  <w:divBdr>
                    <w:top w:val="none" w:sz="0" w:space="0" w:color="auto"/>
                    <w:left w:val="none" w:sz="0" w:space="0" w:color="auto"/>
                    <w:bottom w:val="none" w:sz="0" w:space="0" w:color="auto"/>
                    <w:right w:val="none" w:sz="0" w:space="0" w:color="auto"/>
                  </w:divBdr>
                  <w:divsChild>
                    <w:div w:id="969825524">
                      <w:marLeft w:val="0"/>
                      <w:marRight w:val="0"/>
                      <w:marTop w:val="0"/>
                      <w:marBottom w:val="0"/>
                      <w:divBdr>
                        <w:top w:val="none" w:sz="0" w:space="0" w:color="auto"/>
                        <w:left w:val="none" w:sz="0" w:space="0" w:color="auto"/>
                        <w:bottom w:val="none" w:sz="0" w:space="0" w:color="auto"/>
                        <w:right w:val="none" w:sz="0" w:space="0" w:color="auto"/>
                      </w:divBdr>
                    </w:div>
                  </w:divsChild>
                </w:div>
                <w:div w:id="401101188">
                  <w:marLeft w:val="0"/>
                  <w:marRight w:val="0"/>
                  <w:marTop w:val="0"/>
                  <w:marBottom w:val="0"/>
                  <w:divBdr>
                    <w:top w:val="none" w:sz="0" w:space="0" w:color="auto"/>
                    <w:left w:val="none" w:sz="0" w:space="0" w:color="auto"/>
                    <w:bottom w:val="none" w:sz="0" w:space="0" w:color="auto"/>
                    <w:right w:val="none" w:sz="0" w:space="0" w:color="auto"/>
                  </w:divBdr>
                  <w:divsChild>
                    <w:div w:id="1154184491">
                      <w:marLeft w:val="0"/>
                      <w:marRight w:val="0"/>
                      <w:marTop w:val="0"/>
                      <w:marBottom w:val="0"/>
                      <w:divBdr>
                        <w:top w:val="none" w:sz="0" w:space="0" w:color="auto"/>
                        <w:left w:val="none" w:sz="0" w:space="0" w:color="auto"/>
                        <w:bottom w:val="none" w:sz="0" w:space="0" w:color="auto"/>
                        <w:right w:val="none" w:sz="0" w:space="0" w:color="auto"/>
                      </w:divBdr>
                    </w:div>
                  </w:divsChild>
                </w:div>
                <w:div w:id="409738833">
                  <w:marLeft w:val="0"/>
                  <w:marRight w:val="0"/>
                  <w:marTop w:val="0"/>
                  <w:marBottom w:val="0"/>
                  <w:divBdr>
                    <w:top w:val="none" w:sz="0" w:space="0" w:color="auto"/>
                    <w:left w:val="none" w:sz="0" w:space="0" w:color="auto"/>
                    <w:bottom w:val="none" w:sz="0" w:space="0" w:color="auto"/>
                    <w:right w:val="none" w:sz="0" w:space="0" w:color="auto"/>
                  </w:divBdr>
                  <w:divsChild>
                    <w:div w:id="246233316">
                      <w:marLeft w:val="0"/>
                      <w:marRight w:val="0"/>
                      <w:marTop w:val="0"/>
                      <w:marBottom w:val="0"/>
                      <w:divBdr>
                        <w:top w:val="none" w:sz="0" w:space="0" w:color="auto"/>
                        <w:left w:val="none" w:sz="0" w:space="0" w:color="auto"/>
                        <w:bottom w:val="none" w:sz="0" w:space="0" w:color="auto"/>
                        <w:right w:val="none" w:sz="0" w:space="0" w:color="auto"/>
                      </w:divBdr>
                    </w:div>
                  </w:divsChild>
                </w:div>
                <w:div w:id="438992330">
                  <w:marLeft w:val="0"/>
                  <w:marRight w:val="0"/>
                  <w:marTop w:val="0"/>
                  <w:marBottom w:val="0"/>
                  <w:divBdr>
                    <w:top w:val="none" w:sz="0" w:space="0" w:color="auto"/>
                    <w:left w:val="none" w:sz="0" w:space="0" w:color="auto"/>
                    <w:bottom w:val="none" w:sz="0" w:space="0" w:color="auto"/>
                    <w:right w:val="none" w:sz="0" w:space="0" w:color="auto"/>
                  </w:divBdr>
                  <w:divsChild>
                    <w:div w:id="187259968">
                      <w:marLeft w:val="0"/>
                      <w:marRight w:val="0"/>
                      <w:marTop w:val="0"/>
                      <w:marBottom w:val="0"/>
                      <w:divBdr>
                        <w:top w:val="none" w:sz="0" w:space="0" w:color="auto"/>
                        <w:left w:val="none" w:sz="0" w:space="0" w:color="auto"/>
                        <w:bottom w:val="none" w:sz="0" w:space="0" w:color="auto"/>
                        <w:right w:val="none" w:sz="0" w:space="0" w:color="auto"/>
                      </w:divBdr>
                    </w:div>
                    <w:div w:id="216088107">
                      <w:marLeft w:val="0"/>
                      <w:marRight w:val="0"/>
                      <w:marTop w:val="0"/>
                      <w:marBottom w:val="0"/>
                      <w:divBdr>
                        <w:top w:val="none" w:sz="0" w:space="0" w:color="auto"/>
                        <w:left w:val="none" w:sz="0" w:space="0" w:color="auto"/>
                        <w:bottom w:val="none" w:sz="0" w:space="0" w:color="auto"/>
                        <w:right w:val="none" w:sz="0" w:space="0" w:color="auto"/>
                      </w:divBdr>
                    </w:div>
                    <w:div w:id="302276539">
                      <w:marLeft w:val="0"/>
                      <w:marRight w:val="0"/>
                      <w:marTop w:val="0"/>
                      <w:marBottom w:val="0"/>
                      <w:divBdr>
                        <w:top w:val="none" w:sz="0" w:space="0" w:color="auto"/>
                        <w:left w:val="none" w:sz="0" w:space="0" w:color="auto"/>
                        <w:bottom w:val="none" w:sz="0" w:space="0" w:color="auto"/>
                        <w:right w:val="none" w:sz="0" w:space="0" w:color="auto"/>
                      </w:divBdr>
                    </w:div>
                    <w:div w:id="330185129">
                      <w:marLeft w:val="0"/>
                      <w:marRight w:val="0"/>
                      <w:marTop w:val="0"/>
                      <w:marBottom w:val="0"/>
                      <w:divBdr>
                        <w:top w:val="none" w:sz="0" w:space="0" w:color="auto"/>
                        <w:left w:val="none" w:sz="0" w:space="0" w:color="auto"/>
                        <w:bottom w:val="none" w:sz="0" w:space="0" w:color="auto"/>
                        <w:right w:val="none" w:sz="0" w:space="0" w:color="auto"/>
                      </w:divBdr>
                    </w:div>
                    <w:div w:id="412624600">
                      <w:marLeft w:val="0"/>
                      <w:marRight w:val="0"/>
                      <w:marTop w:val="0"/>
                      <w:marBottom w:val="0"/>
                      <w:divBdr>
                        <w:top w:val="none" w:sz="0" w:space="0" w:color="auto"/>
                        <w:left w:val="none" w:sz="0" w:space="0" w:color="auto"/>
                        <w:bottom w:val="none" w:sz="0" w:space="0" w:color="auto"/>
                        <w:right w:val="none" w:sz="0" w:space="0" w:color="auto"/>
                      </w:divBdr>
                    </w:div>
                    <w:div w:id="554051626">
                      <w:marLeft w:val="0"/>
                      <w:marRight w:val="0"/>
                      <w:marTop w:val="0"/>
                      <w:marBottom w:val="0"/>
                      <w:divBdr>
                        <w:top w:val="none" w:sz="0" w:space="0" w:color="auto"/>
                        <w:left w:val="none" w:sz="0" w:space="0" w:color="auto"/>
                        <w:bottom w:val="none" w:sz="0" w:space="0" w:color="auto"/>
                        <w:right w:val="none" w:sz="0" w:space="0" w:color="auto"/>
                      </w:divBdr>
                    </w:div>
                    <w:div w:id="730228366">
                      <w:marLeft w:val="0"/>
                      <w:marRight w:val="0"/>
                      <w:marTop w:val="0"/>
                      <w:marBottom w:val="0"/>
                      <w:divBdr>
                        <w:top w:val="none" w:sz="0" w:space="0" w:color="auto"/>
                        <w:left w:val="none" w:sz="0" w:space="0" w:color="auto"/>
                        <w:bottom w:val="none" w:sz="0" w:space="0" w:color="auto"/>
                        <w:right w:val="none" w:sz="0" w:space="0" w:color="auto"/>
                      </w:divBdr>
                    </w:div>
                    <w:div w:id="817915831">
                      <w:marLeft w:val="0"/>
                      <w:marRight w:val="0"/>
                      <w:marTop w:val="0"/>
                      <w:marBottom w:val="0"/>
                      <w:divBdr>
                        <w:top w:val="none" w:sz="0" w:space="0" w:color="auto"/>
                        <w:left w:val="none" w:sz="0" w:space="0" w:color="auto"/>
                        <w:bottom w:val="none" w:sz="0" w:space="0" w:color="auto"/>
                        <w:right w:val="none" w:sz="0" w:space="0" w:color="auto"/>
                      </w:divBdr>
                    </w:div>
                    <w:div w:id="863976222">
                      <w:marLeft w:val="0"/>
                      <w:marRight w:val="0"/>
                      <w:marTop w:val="0"/>
                      <w:marBottom w:val="0"/>
                      <w:divBdr>
                        <w:top w:val="none" w:sz="0" w:space="0" w:color="auto"/>
                        <w:left w:val="none" w:sz="0" w:space="0" w:color="auto"/>
                        <w:bottom w:val="none" w:sz="0" w:space="0" w:color="auto"/>
                        <w:right w:val="none" w:sz="0" w:space="0" w:color="auto"/>
                      </w:divBdr>
                    </w:div>
                    <w:div w:id="1023746028">
                      <w:marLeft w:val="0"/>
                      <w:marRight w:val="0"/>
                      <w:marTop w:val="0"/>
                      <w:marBottom w:val="0"/>
                      <w:divBdr>
                        <w:top w:val="none" w:sz="0" w:space="0" w:color="auto"/>
                        <w:left w:val="none" w:sz="0" w:space="0" w:color="auto"/>
                        <w:bottom w:val="none" w:sz="0" w:space="0" w:color="auto"/>
                        <w:right w:val="none" w:sz="0" w:space="0" w:color="auto"/>
                      </w:divBdr>
                    </w:div>
                    <w:div w:id="1183203306">
                      <w:marLeft w:val="0"/>
                      <w:marRight w:val="0"/>
                      <w:marTop w:val="0"/>
                      <w:marBottom w:val="0"/>
                      <w:divBdr>
                        <w:top w:val="none" w:sz="0" w:space="0" w:color="auto"/>
                        <w:left w:val="none" w:sz="0" w:space="0" w:color="auto"/>
                        <w:bottom w:val="none" w:sz="0" w:space="0" w:color="auto"/>
                        <w:right w:val="none" w:sz="0" w:space="0" w:color="auto"/>
                      </w:divBdr>
                    </w:div>
                    <w:div w:id="1848709492">
                      <w:marLeft w:val="0"/>
                      <w:marRight w:val="0"/>
                      <w:marTop w:val="0"/>
                      <w:marBottom w:val="0"/>
                      <w:divBdr>
                        <w:top w:val="none" w:sz="0" w:space="0" w:color="auto"/>
                        <w:left w:val="none" w:sz="0" w:space="0" w:color="auto"/>
                        <w:bottom w:val="none" w:sz="0" w:space="0" w:color="auto"/>
                        <w:right w:val="none" w:sz="0" w:space="0" w:color="auto"/>
                      </w:divBdr>
                    </w:div>
                    <w:div w:id="1940290523">
                      <w:marLeft w:val="0"/>
                      <w:marRight w:val="0"/>
                      <w:marTop w:val="0"/>
                      <w:marBottom w:val="0"/>
                      <w:divBdr>
                        <w:top w:val="none" w:sz="0" w:space="0" w:color="auto"/>
                        <w:left w:val="none" w:sz="0" w:space="0" w:color="auto"/>
                        <w:bottom w:val="none" w:sz="0" w:space="0" w:color="auto"/>
                        <w:right w:val="none" w:sz="0" w:space="0" w:color="auto"/>
                      </w:divBdr>
                    </w:div>
                    <w:div w:id="1977025734">
                      <w:marLeft w:val="0"/>
                      <w:marRight w:val="0"/>
                      <w:marTop w:val="0"/>
                      <w:marBottom w:val="0"/>
                      <w:divBdr>
                        <w:top w:val="none" w:sz="0" w:space="0" w:color="auto"/>
                        <w:left w:val="none" w:sz="0" w:space="0" w:color="auto"/>
                        <w:bottom w:val="none" w:sz="0" w:space="0" w:color="auto"/>
                        <w:right w:val="none" w:sz="0" w:space="0" w:color="auto"/>
                      </w:divBdr>
                    </w:div>
                    <w:div w:id="2121023766">
                      <w:marLeft w:val="0"/>
                      <w:marRight w:val="0"/>
                      <w:marTop w:val="0"/>
                      <w:marBottom w:val="0"/>
                      <w:divBdr>
                        <w:top w:val="none" w:sz="0" w:space="0" w:color="auto"/>
                        <w:left w:val="none" w:sz="0" w:space="0" w:color="auto"/>
                        <w:bottom w:val="none" w:sz="0" w:space="0" w:color="auto"/>
                        <w:right w:val="none" w:sz="0" w:space="0" w:color="auto"/>
                      </w:divBdr>
                    </w:div>
                  </w:divsChild>
                </w:div>
                <w:div w:id="444350516">
                  <w:marLeft w:val="0"/>
                  <w:marRight w:val="0"/>
                  <w:marTop w:val="0"/>
                  <w:marBottom w:val="0"/>
                  <w:divBdr>
                    <w:top w:val="none" w:sz="0" w:space="0" w:color="auto"/>
                    <w:left w:val="none" w:sz="0" w:space="0" w:color="auto"/>
                    <w:bottom w:val="none" w:sz="0" w:space="0" w:color="auto"/>
                    <w:right w:val="none" w:sz="0" w:space="0" w:color="auto"/>
                  </w:divBdr>
                  <w:divsChild>
                    <w:div w:id="860707190">
                      <w:marLeft w:val="0"/>
                      <w:marRight w:val="0"/>
                      <w:marTop w:val="0"/>
                      <w:marBottom w:val="0"/>
                      <w:divBdr>
                        <w:top w:val="none" w:sz="0" w:space="0" w:color="auto"/>
                        <w:left w:val="none" w:sz="0" w:space="0" w:color="auto"/>
                        <w:bottom w:val="none" w:sz="0" w:space="0" w:color="auto"/>
                        <w:right w:val="none" w:sz="0" w:space="0" w:color="auto"/>
                      </w:divBdr>
                    </w:div>
                  </w:divsChild>
                </w:div>
                <w:div w:id="446658137">
                  <w:marLeft w:val="0"/>
                  <w:marRight w:val="0"/>
                  <w:marTop w:val="0"/>
                  <w:marBottom w:val="0"/>
                  <w:divBdr>
                    <w:top w:val="none" w:sz="0" w:space="0" w:color="auto"/>
                    <w:left w:val="none" w:sz="0" w:space="0" w:color="auto"/>
                    <w:bottom w:val="none" w:sz="0" w:space="0" w:color="auto"/>
                    <w:right w:val="none" w:sz="0" w:space="0" w:color="auto"/>
                  </w:divBdr>
                  <w:divsChild>
                    <w:div w:id="273247460">
                      <w:marLeft w:val="0"/>
                      <w:marRight w:val="0"/>
                      <w:marTop w:val="0"/>
                      <w:marBottom w:val="0"/>
                      <w:divBdr>
                        <w:top w:val="none" w:sz="0" w:space="0" w:color="auto"/>
                        <w:left w:val="none" w:sz="0" w:space="0" w:color="auto"/>
                        <w:bottom w:val="none" w:sz="0" w:space="0" w:color="auto"/>
                        <w:right w:val="none" w:sz="0" w:space="0" w:color="auto"/>
                      </w:divBdr>
                    </w:div>
                    <w:div w:id="744838697">
                      <w:marLeft w:val="0"/>
                      <w:marRight w:val="0"/>
                      <w:marTop w:val="0"/>
                      <w:marBottom w:val="0"/>
                      <w:divBdr>
                        <w:top w:val="none" w:sz="0" w:space="0" w:color="auto"/>
                        <w:left w:val="none" w:sz="0" w:space="0" w:color="auto"/>
                        <w:bottom w:val="none" w:sz="0" w:space="0" w:color="auto"/>
                        <w:right w:val="none" w:sz="0" w:space="0" w:color="auto"/>
                      </w:divBdr>
                    </w:div>
                    <w:div w:id="837691062">
                      <w:marLeft w:val="0"/>
                      <w:marRight w:val="0"/>
                      <w:marTop w:val="0"/>
                      <w:marBottom w:val="0"/>
                      <w:divBdr>
                        <w:top w:val="none" w:sz="0" w:space="0" w:color="auto"/>
                        <w:left w:val="none" w:sz="0" w:space="0" w:color="auto"/>
                        <w:bottom w:val="none" w:sz="0" w:space="0" w:color="auto"/>
                        <w:right w:val="none" w:sz="0" w:space="0" w:color="auto"/>
                      </w:divBdr>
                    </w:div>
                    <w:div w:id="1931816788">
                      <w:marLeft w:val="0"/>
                      <w:marRight w:val="0"/>
                      <w:marTop w:val="0"/>
                      <w:marBottom w:val="0"/>
                      <w:divBdr>
                        <w:top w:val="none" w:sz="0" w:space="0" w:color="auto"/>
                        <w:left w:val="none" w:sz="0" w:space="0" w:color="auto"/>
                        <w:bottom w:val="none" w:sz="0" w:space="0" w:color="auto"/>
                        <w:right w:val="none" w:sz="0" w:space="0" w:color="auto"/>
                      </w:divBdr>
                    </w:div>
                    <w:div w:id="2139301054">
                      <w:marLeft w:val="0"/>
                      <w:marRight w:val="0"/>
                      <w:marTop w:val="0"/>
                      <w:marBottom w:val="0"/>
                      <w:divBdr>
                        <w:top w:val="none" w:sz="0" w:space="0" w:color="auto"/>
                        <w:left w:val="none" w:sz="0" w:space="0" w:color="auto"/>
                        <w:bottom w:val="none" w:sz="0" w:space="0" w:color="auto"/>
                        <w:right w:val="none" w:sz="0" w:space="0" w:color="auto"/>
                      </w:divBdr>
                    </w:div>
                  </w:divsChild>
                </w:div>
                <w:div w:id="466123587">
                  <w:marLeft w:val="0"/>
                  <w:marRight w:val="0"/>
                  <w:marTop w:val="0"/>
                  <w:marBottom w:val="0"/>
                  <w:divBdr>
                    <w:top w:val="none" w:sz="0" w:space="0" w:color="auto"/>
                    <w:left w:val="none" w:sz="0" w:space="0" w:color="auto"/>
                    <w:bottom w:val="none" w:sz="0" w:space="0" w:color="auto"/>
                    <w:right w:val="none" w:sz="0" w:space="0" w:color="auto"/>
                  </w:divBdr>
                  <w:divsChild>
                    <w:div w:id="278874499">
                      <w:marLeft w:val="0"/>
                      <w:marRight w:val="0"/>
                      <w:marTop w:val="0"/>
                      <w:marBottom w:val="0"/>
                      <w:divBdr>
                        <w:top w:val="none" w:sz="0" w:space="0" w:color="auto"/>
                        <w:left w:val="none" w:sz="0" w:space="0" w:color="auto"/>
                        <w:bottom w:val="none" w:sz="0" w:space="0" w:color="auto"/>
                        <w:right w:val="none" w:sz="0" w:space="0" w:color="auto"/>
                      </w:divBdr>
                    </w:div>
                    <w:div w:id="1110317539">
                      <w:marLeft w:val="0"/>
                      <w:marRight w:val="0"/>
                      <w:marTop w:val="0"/>
                      <w:marBottom w:val="0"/>
                      <w:divBdr>
                        <w:top w:val="none" w:sz="0" w:space="0" w:color="auto"/>
                        <w:left w:val="none" w:sz="0" w:space="0" w:color="auto"/>
                        <w:bottom w:val="none" w:sz="0" w:space="0" w:color="auto"/>
                        <w:right w:val="none" w:sz="0" w:space="0" w:color="auto"/>
                      </w:divBdr>
                    </w:div>
                  </w:divsChild>
                </w:div>
                <w:div w:id="493495693">
                  <w:marLeft w:val="0"/>
                  <w:marRight w:val="0"/>
                  <w:marTop w:val="0"/>
                  <w:marBottom w:val="0"/>
                  <w:divBdr>
                    <w:top w:val="none" w:sz="0" w:space="0" w:color="auto"/>
                    <w:left w:val="none" w:sz="0" w:space="0" w:color="auto"/>
                    <w:bottom w:val="none" w:sz="0" w:space="0" w:color="auto"/>
                    <w:right w:val="none" w:sz="0" w:space="0" w:color="auto"/>
                  </w:divBdr>
                  <w:divsChild>
                    <w:div w:id="2112891637">
                      <w:marLeft w:val="0"/>
                      <w:marRight w:val="0"/>
                      <w:marTop w:val="0"/>
                      <w:marBottom w:val="0"/>
                      <w:divBdr>
                        <w:top w:val="none" w:sz="0" w:space="0" w:color="auto"/>
                        <w:left w:val="none" w:sz="0" w:space="0" w:color="auto"/>
                        <w:bottom w:val="none" w:sz="0" w:space="0" w:color="auto"/>
                        <w:right w:val="none" w:sz="0" w:space="0" w:color="auto"/>
                      </w:divBdr>
                    </w:div>
                  </w:divsChild>
                </w:div>
                <w:div w:id="493910864">
                  <w:marLeft w:val="0"/>
                  <w:marRight w:val="0"/>
                  <w:marTop w:val="0"/>
                  <w:marBottom w:val="0"/>
                  <w:divBdr>
                    <w:top w:val="none" w:sz="0" w:space="0" w:color="auto"/>
                    <w:left w:val="none" w:sz="0" w:space="0" w:color="auto"/>
                    <w:bottom w:val="none" w:sz="0" w:space="0" w:color="auto"/>
                    <w:right w:val="none" w:sz="0" w:space="0" w:color="auto"/>
                  </w:divBdr>
                  <w:divsChild>
                    <w:div w:id="519508615">
                      <w:marLeft w:val="0"/>
                      <w:marRight w:val="0"/>
                      <w:marTop w:val="0"/>
                      <w:marBottom w:val="0"/>
                      <w:divBdr>
                        <w:top w:val="none" w:sz="0" w:space="0" w:color="auto"/>
                        <w:left w:val="none" w:sz="0" w:space="0" w:color="auto"/>
                        <w:bottom w:val="none" w:sz="0" w:space="0" w:color="auto"/>
                        <w:right w:val="none" w:sz="0" w:space="0" w:color="auto"/>
                      </w:divBdr>
                    </w:div>
                    <w:div w:id="1282490803">
                      <w:marLeft w:val="0"/>
                      <w:marRight w:val="0"/>
                      <w:marTop w:val="0"/>
                      <w:marBottom w:val="0"/>
                      <w:divBdr>
                        <w:top w:val="none" w:sz="0" w:space="0" w:color="auto"/>
                        <w:left w:val="none" w:sz="0" w:space="0" w:color="auto"/>
                        <w:bottom w:val="none" w:sz="0" w:space="0" w:color="auto"/>
                        <w:right w:val="none" w:sz="0" w:space="0" w:color="auto"/>
                      </w:divBdr>
                    </w:div>
                    <w:div w:id="1553037001">
                      <w:marLeft w:val="0"/>
                      <w:marRight w:val="0"/>
                      <w:marTop w:val="0"/>
                      <w:marBottom w:val="0"/>
                      <w:divBdr>
                        <w:top w:val="none" w:sz="0" w:space="0" w:color="auto"/>
                        <w:left w:val="none" w:sz="0" w:space="0" w:color="auto"/>
                        <w:bottom w:val="none" w:sz="0" w:space="0" w:color="auto"/>
                        <w:right w:val="none" w:sz="0" w:space="0" w:color="auto"/>
                      </w:divBdr>
                    </w:div>
                  </w:divsChild>
                </w:div>
                <w:div w:id="494296402">
                  <w:marLeft w:val="0"/>
                  <w:marRight w:val="0"/>
                  <w:marTop w:val="0"/>
                  <w:marBottom w:val="0"/>
                  <w:divBdr>
                    <w:top w:val="none" w:sz="0" w:space="0" w:color="auto"/>
                    <w:left w:val="none" w:sz="0" w:space="0" w:color="auto"/>
                    <w:bottom w:val="none" w:sz="0" w:space="0" w:color="auto"/>
                    <w:right w:val="none" w:sz="0" w:space="0" w:color="auto"/>
                  </w:divBdr>
                  <w:divsChild>
                    <w:div w:id="116948204">
                      <w:marLeft w:val="0"/>
                      <w:marRight w:val="0"/>
                      <w:marTop w:val="0"/>
                      <w:marBottom w:val="0"/>
                      <w:divBdr>
                        <w:top w:val="none" w:sz="0" w:space="0" w:color="auto"/>
                        <w:left w:val="none" w:sz="0" w:space="0" w:color="auto"/>
                        <w:bottom w:val="none" w:sz="0" w:space="0" w:color="auto"/>
                        <w:right w:val="none" w:sz="0" w:space="0" w:color="auto"/>
                      </w:divBdr>
                    </w:div>
                    <w:div w:id="152189053">
                      <w:marLeft w:val="0"/>
                      <w:marRight w:val="0"/>
                      <w:marTop w:val="0"/>
                      <w:marBottom w:val="0"/>
                      <w:divBdr>
                        <w:top w:val="none" w:sz="0" w:space="0" w:color="auto"/>
                        <w:left w:val="none" w:sz="0" w:space="0" w:color="auto"/>
                        <w:bottom w:val="none" w:sz="0" w:space="0" w:color="auto"/>
                        <w:right w:val="none" w:sz="0" w:space="0" w:color="auto"/>
                      </w:divBdr>
                    </w:div>
                    <w:div w:id="490801681">
                      <w:marLeft w:val="0"/>
                      <w:marRight w:val="0"/>
                      <w:marTop w:val="0"/>
                      <w:marBottom w:val="0"/>
                      <w:divBdr>
                        <w:top w:val="none" w:sz="0" w:space="0" w:color="auto"/>
                        <w:left w:val="none" w:sz="0" w:space="0" w:color="auto"/>
                        <w:bottom w:val="none" w:sz="0" w:space="0" w:color="auto"/>
                        <w:right w:val="none" w:sz="0" w:space="0" w:color="auto"/>
                      </w:divBdr>
                    </w:div>
                    <w:div w:id="671025815">
                      <w:marLeft w:val="0"/>
                      <w:marRight w:val="0"/>
                      <w:marTop w:val="0"/>
                      <w:marBottom w:val="0"/>
                      <w:divBdr>
                        <w:top w:val="none" w:sz="0" w:space="0" w:color="auto"/>
                        <w:left w:val="none" w:sz="0" w:space="0" w:color="auto"/>
                        <w:bottom w:val="none" w:sz="0" w:space="0" w:color="auto"/>
                        <w:right w:val="none" w:sz="0" w:space="0" w:color="auto"/>
                      </w:divBdr>
                    </w:div>
                    <w:div w:id="882398895">
                      <w:marLeft w:val="0"/>
                      <w:marRight w:val="0"/>
                      <w:marTop w:val="0"/>
                      <w:marBottom w:val="0"/>
                      <w:divBdr>
                        <w:top w:val="none" w:sz="0" w:space="0" w:color="auto"/>
                        <w:left w:val="none" w:sz="0" w:space="0" w:color="auto"/>
                        <w:bottom w:val="none" w:sz="0" w:space="0" w:color="auto"/>
                        <w:right w:val="none" w:sz="0" w:space="0" w:color="auto"/>
                      </w:divBdr>
                    </w:div>
                    <w:div w:id="1249459999">
                      <w:marLeft w:val="0"/>
                      <w:marRight w:val="0"/>
                      <w:marTop w:val="0"/>
                      <w:marBottom w:val="0"/>
                      <w:divBdr>
                        <w:top w:val="none" w:sz="0" w:space="0" w:color="auto"/>
                        <w:left w:val="none" w:sz="0" w:space="0" w:color="auto"/>
                        <w:bottom w:val="none" w:sz="0" w:space="0" w:color="auto"/>
                        <w:right w:val="none" w:sz="0" w:space="0" w:color="auto"/>
                      </w:divBdr>
                    </w:div>
                    <w:div w:id="1569799636">
                      <w:marLeft w:val="0"/>
                      <w:marRight w:val="0"/>
                      <w:marTop w:val="0"/>
                      <w:marBottom w:val="0"/>
                      <w:divBdr>
                        <w:top w:val="none" w:sz="0" w:space="0" w:color="auto"/>
                        <w:left w:val="none" w:sz="0" w:space="0" w:color="auto"/>
                        <w:bottom w:val="none" w:sz="0" w:space="0" w:color="auto"/>
                        <w:right w:val="none" w:sz="0" w:space="0" w:color="auto"/>
                      </w:divBdr>
                    </w:div>
                  </w:divsChild>
                </w:div>
                <w:div w:id="506284174">
                  <w:marLeft w:val="0"/>
                  <w:marRight w:val="0"/>
                  <w:marTop w:val="0"/>
                  <w:marBottom w:val="0"/>
                  <w:divBdr>
                    <w:top w:val="none" w:sz="0" w:space="0" w:color="auto"/>
                    <w:left w:val="none" w:sz="0" w:space="0" w:color="auto"/>
                    <w:bottom w:val="none" w:sz="0" w:space="0" w:color="auto"/>
                    <w:right w:val="none" w:sz="0" w:space="0" w:color="auto"/>
                  </w:divBdr>
                  <w:divsChild>
                    <w:div w:id="1145505713">
                      <w:marLeft w:val="0"/>
                      <w:marRight w:val="0"/>
                      <w:marTop w:val="0"/>
                      <w:marBottom w:val="0"/>
                      <w:divBdr>
                        <w:top w:val="none" w:sz="0" w:space="0" w:color="auto"/>
                        <w:left w:val="none" w:sz="0" w:space="0" w:color="auto"/>
                        <w:bottom w:val="none" w:sz="0" w:space="0" w:color="auto"/>
                        <w:right w:val="none" w:sz="0" w:space="0" w:color="auto"/>
                      </w:divBdr>
                    </w:div>
                  </w:divsChild>
                </w:div>
                <w:div w:id="520165786">
                  <w:marLeft w:val="0"/>
                  <w:marRight w:val="0"/>
                  <w:marTop w:val="0"/>
                  <w:marBottom w:val="0"/>
                  <w:divBdr>
                    <w:top w:val="none" w:sz="0" w:space="0" w:color="auto"/>
                    <w:left w:val="none" w:sz="0" w:space="0" w:color="auto"/>
                    <w:bottom w:val="none" w:sz="0" w:space="0" w:color="auto"/>
                    <w:right w:val="none" w:sz="0" w:space="0" w:color="auto"/>
                  </w:divBdr>
                  <w:divsChild>
                    <w:div w:id="1500775775">
                      <w:marLeft w:val="0"/>
                      <w:marRight w:val="0"/>
                      <w:marTop w:val="0"/>
                      <w:marBottom w:val="0"/>
                      <w:divBdr>
                        <w:top w:val="none" w:sz="0" w:space="0" w:color="auto"/>
                        <w:left w:val="none" w:sz="0" w:space="0" w:color="auto"/>
                        <w:bottom w:val="none" w:sz="0" w:space="0" w:color="auto"/>
                        <w:right w:val="none" w:sz="0" w:space="0" w:color="auto"/>
                      </w:divBdr>
                    </w:div>
                  </w:divsChild>
                </w:div>
                <w:div w:id="541675898">
                  <w:marLeft w:val="0"/>
                  <w:marRight w:val="0"/>
                  <w:marTop w:val="0"/>
                  <w:marBottom w:val="0"/>
                  <w:divBdr>
                    <w:top w:val="none" w:sz="0" w:space="0" w:color="auto"/>
                    <w:left w:val="none" w:sz="0" w:space="0" w:color="auto"/>
                    <w:bottom w:val="none" w:sz="0" w:space="0" w:color="auto"/>
                    <w:right w:val="none" w:sz="0" w:space="0" w:color="auto"/>
                  </w:divBdr>
                  <w:divsChild>
                    <w:div w:id="209418793">
                      <w:marLeft w:val="0"/>
                      <w:marRight w:val="0"/>
                      <w:marTop w:val="0"/>
                      <w:marBottom w:val="0"/>
                      <w:divBdr>
                        <w:top w:val="none" w:sz="0" w:space="0" w:color="auto"/>
                        <w:left w:val="none" w:sz="0" w:space="0" w:color="auto"/>
                        <w:bottom w:val="none" w:sz="0" w:space="0" w:color="auto"/>
                        <w:right w:val="none" w:sz="0" w:space="0" w:color="auto"/>
                      </w:divBdr>
                    </w:div>
                    <w:div w:id="376861682">
                      <w:marLeft w:val="0"/>
                      <w:marRight w:val="0"/>
                      <w:marTop w:val="0"/>
                      <w:marBottom w:val="0"/>
                      <w:divBdr>
                        <w:top w:val="none" w:sz="0" w:space="0" w:color="auto"/>
                        <w:left w:val="none" w:sz="0" w:space="0" w:color="auto"/>
                        <w:bottom w:val="none" w:sz="0" w:space="0" w:color="auto"/>
                        <w:right w:val="none" w:sz="0" w:space="0" w:color="auto"/>
                      </w:divBdr>
                    </w:div>
                    <w:div w:id="626934772">
                      <w:marLeft w:val="0"/>
                      <w:marRight w:val="0"/>
                      <w:marTop w:val="0"/>
                      <w:marBottom w:val="0"/>
                      <w:divBdr>
                        <w:top w:val="none" w:sz="0" w:space="0" w:color="auto"/>
                        <w:left w:val="none" w:sz="0" w:space="0" w:color="auto"/>
                        <w:bottom w:val="none" w:sz="0" w:space="0" w:color="auto"/>
                        <w:right w:val="none" w:sz="0" w:space="0" w:color="auto"/>
                      </w:divBdr>
                    </w:div>
                    <w:div w:id="1116175261">
                      <w:marLeft w:val="0"/>
                      <w:marRight w:val="0"/>
                      <w:marTop w:val="0"/>
                      <w:marBottom w:val="0"/>
                      <w:divBdr>
                        <w:top w:val="none" w:sz="0" w:space="0" w:color="auto"/>
                        <w:left w:val="none" w:sz="0" w:space="0" w:color="auto"/>
                        <w:bottom w:val="none" w:sz="0" w:space="0" w:color="auto"/>
                        <w:right w:val="none" w:sz="0" w:space="0" w:color="auto"/>
                      </w:divBdr>
                    </w:div>
                    <w:div w:id="1555190146">
                      <w:marLeft w:val="0"/>
                      <w:marRight w:val="0"/>
                      <w:marTop w:val="0"/>
                      <w:marBottom w:val="0"/>
                      <w:divBdr>
                        <w:top w:val="none" w:sz="0" w:space="0" w:color="auto"/>
                        <w:left w:val="none" w:sz="0" w:space="0" w:color="auto"/>
                        <w:bottom w:val="none" w:sz="0" w:space="0" w:color="auto"/>
                        <w:right w:val="none" w:sz="0" w:space="0" w:color="auto"/>
                      </w:divBdr>
                    </w:div>
                  </w:divsChild>
                </w:div>
                <w:div w:id="566845118">
                  <w:marLeft w:val="0"/>
                  <w:marRight w:val="0"/>
                  <w:marTop w:val="0"/>
                  <w:marBottom w:val="0"/>
                  <w:divBdr>
                    <w:top w:val="none" w:sz="0" w:space="0" w:color="auto"/>
                    <w:left w:val="none" w:sz="0" w:space="0" w:color="auto"/>
                    <w:bottom w:val="none" w:sz="0" w:space="0" w:color="auto"/>
                    <w:right w:val="none" w:sz="0" w:space="0" w:color="auto"/>
                  </w:divBdr>
                  <w:divsChild>
                    <w:div w:id="1126661041">
                      <w:marLeft w:val="0"/>
                      <w:marRight w:val="0"/>
                      <w:marTop w:val="0"/>
                      <w:marBottom w:val="0"/>
                      <w:divBdr>
                        <w:top w:val="none" w:sz="0" w:space="0" w:color="auto"/>
                        <w:left w:val="none" w:sz="0" w:space="0" w:color="auto"/>
                        <w:bottom w:val="none" w:sz="0" w:space="0" w:color="auto"/>
                        <w:right w:val="none" w:sz="0" w:space="0" w:color="auto"/>
                      </w:divBdr>
                    </w:div>
                    <w:div w:id="1713725611">
                      <w:marLeft w:val="0"/>
                      <w:marRight w:val="0"/>
                      <w:marTop w:val="0"/>
                      <w:marBottom w:val="0"/>
                      <w:divBdr>
                        <w:top w:val="none" w:sz="0" w:space="0" w:color="auto"/>
                        <w:left w:val="none" w:sz="0" w:space="0" w:color="auto"/>
                        <w:bottom w:val="none" w:sz="0" w:space="0" w:color="auto"/>
                        <w:right w:val="none" w:sz="0" w:space="0" w:color="auto"/>
                      </w:divBdr>
                    </w:div>
                  </w:divsChild>
                </w:div>
                <w:div w:id="570237825">
                  <w:marLeft w:val="0"/>
                  <w:marRight w:val="0"/>
                  <w:marTop w:val="0"/>
                  <w:marBottom w:val="0"/>
                  <w:divBdr>
                    <w:top w:val="none" w:sz="0" w:space="0" w:color="auto"/>
                    <w:left w:val="none" w:sz="0" w:space="0" w:color="auto"/>
                    <w:bottom w:val="none" w:sz="0" w:space="0" w:color="auto"/>
                    <w:right w:val="none" w:sz="0" w:space="0" w:color="auto"/>
                  </w:divBdr>
                  <w:divsChild>
                    <w:div w:id="1016468155">
                      <w:marLeft w:val="0"/>
                      <w:marRight w:val="0"/>
                      <w:marTop w:val="0"/>
                      <w:marBottom w:val="0"/>
                      <w:divBdr>
                        <w:top w:val="none" w:sz="0" w:space="0" w:color="auto"/>
                        <w:left w:val="none" w:sz="0" w:space="0" w:color="auto"/>
                        <w:bottom w:val="none" w:sz="0" w:space="0" w:color="auto"/>
                        <w:right w:val="none" w:sz="0" w:space="0" w:color="auto"/>
                      </w:divBdr>
                    </w:div>
                  </w:divsChild>
                </w:div>
                <w:div w:id="588975532">
                  <w:marLeft w:val="0"/>
                  <w:marRight w:val="0"/>
                  <w:marTop w:val="0"/>
                  <w:marBottom w:val="0"/>
                  <w:divBdr>
                    <w:top w:val="none" w:sz="0" w:space="0" w:color="auto"/>
                    <w:left w:val="none" w:sz="0" w:space="0" w:color="auto"/>
                    <w:bottom w:val="none" w:sz="0" w:space="0" w:color="auto"/>
                    <w:right w:val="none" w:sz="0" w:space="0" w:color="auto"/>
                  </w:divBdr>
                  <w:divsChild>
                    <w:div w:id="1704358851">
                      <w:marLeft w:val="0"/>
                      <w:marRight w:val="0"/>
                      <w:marTop w:val="0"/>
                      <w:marBottom w:val="0"/>
                      <w:divBdr>
                        <w:top w:val="none" w:sz="0" w:space="0" w:color="auto"/>
                        <w:left w:val="none" w:sz="0" w:space="0" w:color="auto"/>
                        <w:bottom w:val="none" w:sz="0" w:space="0" w:color="auto"/>
                        <w:right w:val="none" w:sz="0" w:space="0" w:color="auto"/>
                      </w:divBdr>
                    </w:div>
                    <w:div w:id="2133207452">
                      <w:marLeft w:val="0"/>
                      <w:marRight w:val="0"/>
                      <w:marTop w:val="0"/>
                      <w:marBottom w:val="0"/>
                      <w:divBdr>
                        <w:top w:val="none" w:sz="0" w:space="0" w:color="auto"/>
                        <w:left w:val="none" w:sz="0" w:space="0" w:color="auto"/>
                        <w:bottom w:val="none" w:sz="0" w:space="0" w:color="auto"/>
                        <w:right w:val="none" w:sz="0" w:space="0" w:color="auto"/>
                      </w:divBdr>
                    </w:div>
                  </w:divsChild>
                </w:div>
                <w:div w:id="590428485">
                  <w:marLeft w:val="0"/>
                  <w:marRight w:val="0"/>
                  <w:marTop w:val="0"/>
                  <w:marBottom w:val="0"/>
                  <w:divBdr>
                    <w:top w:val="none" w:sz="0" w:space="0" w:color="auto"/>
                    <w:left w:val="none" w:sz="0" w:space="0" w:color="auto"/>
                    <w:bottom w:val="none" w:sz="0" w:space="0" w:color="auto"/>
                    <w:right w:val="none" w:sz="0" w:space="0" w:color="auto"/>
                  </w:divBdr>
                  <w:divsChild>
                    <w:div w:id="826744935">
                      <w:marLeft w:val="0"/>
                      <w:marRight w:val="0"/>
                      <w:marTop w:val="0"/>
                      <w:marBottom w:val="0"/>
                      <w:divBdr>
                        <w:top w:val="none" w:sz="0" w:space="0" w:color="auto"/>
                        <w:left w:val="none" w:sz="0" w:space="0" w:color="auto"/>
                        <w:bottom w:val="none" w:sz="0" w:space="0" w:color="auto"/>
                        <w:right w:val="none" w:sz="0" w:space="0" w:color="auto"/>
                      </w:divBdr>
                    </w:div>
                  </w:divsChild>
                </w:div>
                <w:div w:id="591552713">
                  <w:marLeft w:val="0"/>
                  <w:marRight w:val="0"/>
                  <w:marTop w:val="0"/>
                  <w:marBottom w:val="0"/>
                  <w:divBdr>
                    <w:top w:val="none" w:sz="0" w:space="0" w:color="auto"/>
                    <w:left w:val="none" w:sz="0" w:space="0" w:color="auto"/>
                    <w:bottom w:val="none" w:sz="0" w:space="0" w:color="auto"/>
                    <w:right w:val="none" w:sz="0" w:space="0" w:color="auto"/>
                  </w:divBdr>
                  <w:divsChild>
                    <w:div w:id="1302538767">
                      <w:marLeft w:val="0"/>
                      <w:marRight w:val="0"/>
                      <w:marTop w:val="0"/>
                      <w:marBottom w:val="0"/>
                      <w:divBdr>
                        <w:top w:val="none" w:sz="0" w:space="0" w:color="auto"/>
                        <w:left w:val="none" w:sz="0" w:space="0" w:color="auto"/>
                        <w:bottom w:val="none" w:sz="0" w:space="0" w:color="auto"/>
                        <w:right w:val="none" w:sz="0" w:space="0" w:color="auto"/>
                      </w:divBdr>
                    </w:div>
                  </w:divsChild>
                </w:div>
                <w:div w:id="598758998">
                  <w:marLeft w:val="0"/>
                  <w:marRight w:val="0"/>
                  <w:marTop w:val="0"/>
                  <w:marBottom w:val="0"/>
                  <w:divBdr>
                    <w:top w:val="none" w:sz="0" w:space="0" w:color="auto"/>
                    <w:left w:val="none" w:sz="0" w:space="0" w:color="auto"/>
                    <w:bottom w:val="none" w:sz="0" w:space="0" w:color="auto"/>
                    <w:right w:val="none" w:sz="0" w:space="0" w:color="auto"/>
                  </w:divBdr>
                  <w:divsChild>
                    <w:div w:id="123471464">
                      <w:marLeft w:val="0"/>
                      <w:marRight w:val="0"/>
                      <w:marTop w:val="0"/>
                      <w:marBottom w:val="0"/>
                      <w:divBdr>
                        <w:top w:val="none" w:sz="0" w:space="0" w:color="auto"/>
                        <w:left w:val="none" w:sz="0" w:space="0" w:color="auto"/>
                        <w:bottom w:val="none" w:sz="0" w:space="0" w:color="auto"/>
                        <w:right w:val="none" w:sz="0" w:space="0" w:color="auto"/>
                      </w:divBdr>
                    </w:div>
                    <w:div w:id="229465280">
                      <w:marLeft w:val="0"/>
                      <w:marRight w:val="0"/>
                      <w:marTop w:val="0"/>
                      <w:marBottom w:val="0"/>
                      <w:divBdr>
                        <w:top w:val="none" w:sz="0" w:space="0" w:color="auto"/>
                        <w:left w:val="none" w:sz="0" w:space="0" w:color="auto"/>
                        <w:bottom w:val="none" w:sz="0" w:space="0" w:color="auto"/>
                        <w:right w:val="none" w:sz="0" w:space="0" w:color="auto"/>
                      </w:divBdr>
                    </w:div>
                    <w:div w:id="285740244">
                      <w:marLeft w:val="0"/>
                      <w:marRight w:val="0"/>
                      <w:marTop w:val="0"/>
                      <w:marBottom w:val="0"/>
                      <w:divBdr>
                        <w:top w:val="none" w:sz="0" w:space="0" w:color="auto"/>
                        <w:left w:val="none" w:sz="0" w:space="0" w:color="auto"/>
                        <w:bottom w:val="none" w:sz="0" w:space="0" w:color="auto"/>
                        <w:right w:val="none" w:sz="0" w:space="0" w:color="auto"/>
                      </w:divBdr>
                    </w:div>
                    <w:div w:id="390925437">
                      <w:marLeft w:val="0"/>
                      <w:marRight w:val="0"/>
                      <w:marTop w:val="0"/>
                      <w:marBottom w:val="0"/>
                      <w:divBdr>
                        <w:top w:val="none" w:sz="0" w:space="0" w:color="auto"/>
                        <w:left w:val="none" w:sz="0" w:space="0" w:color="auto"/>
                        <w:bottom w:val="none" w:sz="0" w:space="0" w:color="auto"/>
                        <w:right w:val="none" w:sz="0" w:space="0" w:color="auto"/>
                      </w:divBdr>
                    </w:div>
                    <w:div w:id="590894417">
                      <w:marLeft w:val="0"/>
                      <w:marRight w:val="0"/>
                      <w:marTop w:val="0"/>
                      <w:marBottom w:val="0"/>
                      <w:divBdr>
                        <w:top w:val="none" w:sz="0" w:space="0" w:color="auto"/>
                        <w:left w:val="none" w:sz="0" w:space="0" w:color="auto"/>
                        <w:bottom w:val="none" w:sz="0" w:space="0" w:color="auto"/>
                        <w:right w:val="none" w:sz="0" w:space="0" w:color="auto"/>
                      </w:divBdr>
                    </w:div>
                    <w:div w:id="604190318">
                      <w:marLeft w:val="0"/>
                      <w:marRight w:val="0"/>
                      <w:marTop w:val="0"/>
                      <w:marBottom w:val="0"/>
                      <w:divBdr>
                        <w:top w:val="none" w:sz="0" w:space="0" w:color="auto"/>
                        <w:left w:val="none" w:sz="0" w:space="0" w:color="auto"/>
                        <w:bottom w:val="none" w:sz="0" w:space="0" w:color="auto"/>
                        <w:right w:val="none" w:sz="0" w:space="0" w:color="auto"/>
                      </w:divBdr>
                    </w:div>
                    <w:div w:id="687100456">
                      <w:marLeft w:val="0"/>
                      <w:marRight w:val="0"/>
                      <w:marTop w:val="0"/>
                      <w:marBottom w:val="0"/>
                      <w:divBdr>
                        <w:top w:val="none" w:sz="0" w:space="0" w:color="auto"/>
                        <w:left w:val="none" w:sz="0" w:space="0" w:color="auto"/>
                        <w:bottom w:val="none" w:sz="0" w:space="0" w:color="auto"/>
                        <w:right w:val="none" w:sz="0" w:space="0" w:color="auto"/>
                      </w:divBdr>
                    </w:div>
                    <w:div w:id="774518796">
                      <w:marLeft w:val="0"/>
                      <w:marRight w:val="0"/>
                      <w:marTop w:val="0"/>
                      <w:marBottom w:val="0"/>
                      <w:divBdr>
                        <w:top w:val="none" w:sz="0" w:space="0" w:color="auto"/>
                        <w:left w:val="none" w:sz="0" w:space="0" w:color="auto"/>
                        <w:bottom w:val="none" w:sz="0" w:space="0" w:color="auto"/>
                        <w:right w:val="none" w:sz="0" w:space="0" w:color="auto"/>
                      </w:divBdr>
                    </w:div>
                    <w:div w:id="780341995">
                      <w:marLeft w:val="0"/>
                      <w:marRight w:val="0"/>
                      <w:marTop w:val="0"/>
                      <w:marBottom w:val="0"/>
                      <w:divBdr>
                        <w:top w:val="none" w:sz="0" w:space="0" w:color="auto"/>
                        <w:left w:val="none" w:sz="0" w:space="0" w:color="auto"/>
                        <w:bottom w:val="none" w:sz="0" w:space="0" w:color="auto"/>
                        <w:right w:val="none" w:sz="0" w:space="0" w:color="auto"/>
                      </w:divBdr>
                    </w:div>
                    <w:div w:id="791677883">
                      <w:marLeft w:val="0"/>
                      <w:marRight w:val="0"/>
                      <w:marTop w:val="0"/>
                      <w:marBottom w:val="0"/>
                      <w:divBdr>
                        <w:top w:val="none" w:sz="0" w:space="0" w:color="auto"/>
                        <w:left w:val="none" w:sz="0" w:space="0" w:color="auto"/>
                        <w:bottom w:val="none" w:sz="0" w:space="0" w:color="auto"/>
                        <w:right w:val="none" w:sz="0" w:space="0" w:color="auto"/>
                      </w:divBdr>
                    </w:div>
                    <w:div w:id="975332722">
                      <w:marLeft w:val="0"/>
                      <w:marRight w:val="0"/>
                      <w:marTop w:val="0"/>
                      <w:marBottom w:val="0"/>
                      <w:divBdr>
                        <w:top w:val="none" w:sz="0" w:space="0" w:color="auto"/>
                        <w:left w:val="none" w:sz="0" w:space="0" w:color="auto"/>
                        <w:bottom w:val="none" w:sz="0" w:space="0" w:color="auto"/>
                        <w:right w:val="none" w:sz="0" w:space="0" w:color="auto"/>
                      </w:divBdr>
                    </w:div>
                    <w:div w:id="1062214334">
                      <w:marLeft w:val="0"/>
                      <w:marRight w:val="0"/>
                      <w:marTop w:val="0"/>
                      <w:marBottom w:val="0"/>
                      <w:divBdr>
                        <w:top w:val="none" w:sz="0" w:space="0" w:color="auto"/>
                        <w:left w:val="none" w:sz="0" w:space="0" w:color="auto"/>
                        <w:bottom w:val="none" w:sz="0" w:space="0" w:color="auto"/>
                        <w:right w:val="none" w:sz="0" w:space="0" w:color="auto"/>
                      </w:divBdr>
                    </w:div>
                    <w:div w:id="1192374303">
                      <w:marLeft w:val="0"/>
                      <w:marRight w:val="0"/>
                      <w:marTop w:val="0"/>
                      <w:marBottom w:val="0"/>
                      <w:divBdr>
                        <w:top w:val="none" w:sz="0" w:space="0" w:color="auto"/>
                        <w:left w:val="none" w:sz="0" w:space="0" w:color="auto"/>
                        <w:bottom w:val="none" w:sz="0" w:space="0" w:color="auto"/>
                        <w:right w:val="none" w:sz="0" w:space="0" w:color="auto"/>
                      </w:divBdr>
                    </w:div>
                    <w:div w:id="1277370645">
                      <w:marLeft w:val="0"/>
                      <w:marRight w:val="0"/>
                      <w:marTop w:val="0"/>
                      <w:marBottom w:val="0"/>
                      <w:divBdr>
                        <w:top w:val="none" w:sz="0" w:space="0" w:color="auto"/>
                        <w:left w:val="none" w:sz="0" w:space="0" w:color="auto"/>
                        <w:bottom w:val="none" w:sz="0" w:space="0" w:color="auto"/>
                        <w:right w:val="none" w:sz="0" w:space="0" w:color="auto"/>
                      </w:divBdr>
                    </w:div>
                    <w:div w:id="1313100330">
                      <w:marLeft w:val="0"/>
                      <w:marRight w:val="0"/>
                      <w:marTop w:val="0"/>
                      <w:marBottom w:val="0"/>
                      <w:divBdr>
                        <w:top w:val="none" w:sz="0" w:space="0" w:color="auto"/>
                        <w:left w:val="none" w:sz="0" w:space="0" w:color="auto"/>
                        <w:bottom w:val="none" w:sz="0" w:space="0" w:color="auto"/>
                        <w:right w:val="none" w:sz="0" w:space="0" w:color="auto"/>
                      </w:divBdr>
                    </w:div>
                    <w:div w:id="1426220644">
                      <w:marLeft w:val="0"/>
                      <w:marRight w:val="0"/>
                      <w:marTop w:val="0"/>
                      <w:marBottom w:val="0"/>
                      <w:divBdr>
                        <w:top w:val="none" w:sz="0" w:space="0" w:color="auto"/>
                        <w:left w:val="none" w:sz="0" w:space="0" w:color="auto"/>
                        <w:bottom w:val="none" w:sz="0" w:space="0" w:color="auto"/>
                        <w:right w:val="none" w:sz="0" w:space="0" w:color="auto"/>
                      </w:divBdr>
                    </w:div>
                    <w:div w:id="1454208993">
                      <w:marLeft w:val="0"/>
                      <w:marRight w:val="0"/>
                      <w:marTop w:val="0"/>
                      <w:marBottom w:val="0"/>
                      <w:divBdr>
                        <w:top w:val="none" w:sz="0" w:space="0" w:color="auto"/>
                        <w:left w:val="none" w:sz="0" w:space="0" w:color="auto"/>
                        <w:bottom w:val="none" w:sz="0" w:space="0" w:color="auto"/>
                        <w:right w:val="none" w:sz="0" w:space="0" w:color="auto"/>
                      </w:divBdr>
                    </w:div>
                    <w:div w:id="1546721124">
                      <w:marLeft w:val="0"/>
                      <w:marRight w:val="0"/>
                      <w:marTop w:val="0"/>
                      <w:marBottom w:val="0"/>
                      <w:divBdr>
                        <w:top w:val="none" w:sz="0" w:space="0" w:color="auto"/>
                        <w:left w:val="none" w:sz="0" w:space="0" w:color="auto"/>
                        <w:bottom w:val="none" w:sz="0" w:space="0" w:color="auto"/>
                        <w:right w:val="none" w:sz="0" w:space="0" w:color="auto"/>
                      </w:divBdr>
                    </w:div>
                    <w:div w:id="1614243863">
                      <w:marLeft w:val="0"/>
                      <w:marRight w:val="0"/>
                      <w:marTop w:val="0"/>
                      <w:marBottom w:val="0"/>
                      <w:divBdr>
                        <w:top w:val="none" w:sz="0" w:space="0" w:color="auto"/>
                        <w:left w:val="none" w:sz="0" w:space="0" w:color="auto"/>
                        <w:bottom w:val="none" w:sz="0" w:space="0" w:color="auto"/>
                        <w:right w:val="none" w:sz="0" w:space="0" w:color="auto"/>
                      </w:divBdr>
                    </w:div>
                    <w:div w:id="1708675864">
                      <w:marLeft w:val="0"/>
                      <w:marRight w:val="0"/>
                      <w:marTop w:val="0"/>
                      <w:marBottom w:val="0"/>
                      <w:divBdr>
                        <w:top w:val="none" w:sz="0" w:space="0" w:color="auto"/>
                        <w:left w:val="none" w:sz="0" w:space="0" w:color="auto"/>
                        <w:bottom w:val="none" w:sz="0" w:space="0" w:color="auto"/>
                        <w:right w:val="none" w:sz="0" w:space="0" w:color="auto"/>
                      </w:divBdr>
                    </w:div>
                    <w:div w:id="1715543456">
                      <w:marLeft w:val="0"/>
                      <w:marRight w:val="0"/>
                      <w:marTop w:val="0"/>
                      <w:marBottom w:val="0"/>
                      <w:divBdr>
                        <w:top w:val="none" w:sz="0" w:space="0" w:color="auto"/>
                        <w:left w:val="none" w:sz="0" w:space="0" w:color="auto"/>
                        <w:bottom w:val="none" w:sz="0" w:space="0" w:color="auto"/>
                        <w:right w:val="none" w:sz="0" w:space="0" w:color="auto"/>
                      </w:divBdr>
                    </w:div>
                    <w:div w:id="1904872445">
                      <w:marLeft w:val="0"/>
                      <w:marRight w:val="0"/>
                      <w:marTop w:val="0"/>
                      <w:marBottom w:val="0"/>
                      <w:divBdr>
                        <w:top w:val="none" w:sz="0" w:space="0" w:color="auto"/>
                        <w:left w:val="none" w:sz="0" w:space="0" w:color="auto"/>
                        <w:bottom w:val="none" w:sz="0" w:space="0" w:color="auto"/>
                        <w:right w:val="none" w:sz="0" w:space="0" w:color="auto"/>
                      </w:divBdr>
                    </w:div>
                    <w:div w:id="1972246888">
                      <w:marLeft w:val="0"/>
                      <w:marRight w:val="0"/>
                      <w:marTop w:val="0"/>
                      <w:marBottom w:val="0"/>
                      <w:divBdr>
                        <w:top w:val="none" w:sz="0" w:space="0" w:color="auto"/>
                        <w:left w:val="none" w:sz="0" w:space="0" w:color="auto"/>
                        <w:bottom w:val="none" w:sz="0" w:space="0" w:color="auto"/>
                        <w:right w:val="none" w:sz="0" w:space="0" w:color="auto"/>
                      </w:divBdr>
                    </w:div>
                  </w:divsChild>
                </w:div>
                <w:div w:id="614411980">
                  <w:marLeft w:val="0"/>
                  <w:marRight w:val="0"/>
                  <w:marTop w:val="0"/>
                  <w:marBottom w:val="0"/>
                  <w:divBdr>
                    <w:top w:val="none" w:sz="0" w:space="0" w:color="auto"/>
                    <w:left w:val="none" w:sz="0" w:space="0" w:color="auto"/>
                    <w:bottom w:val="none" w:sz="0" w:space="0" w:color="auto"/>
                    <w:right w:val="none" w:sz="0" w:space="0" w:color="auto"/>
                  </w:divBdr>
                  <w:divsChild>
                    <w:div w:id="269704463">
                      <w:marLeft w:val="0"/>
                      <w:marRight w:val="0"/>
                      <w:marTop w:val="0"/>
                      <w:marBottom w:val="0"/>
                      <w:divBdr>
                        <w:top w:val="none" w:sz="0" w:space="0" w:color="auto"/>
                        <w:left w:val="none" w:sz="0" w:space="0" w:color="auto"/>
                        <w:bottom w:val="none" w:sz="0" w:space="0" w:color="auto"/>
                        <w:right w:val="none" w:sz="0" w:space="0" w:color="auto"/>
                      </w:divBdr>
                    </w:div>
                    <w:div w:id="308674624">
                      <w:marLeft w:val="0"/>
                      <w:marRight w:val="0"/>
                      <w:marTop w:val="0"/>
                      <w:marBottom w:val="0"/>
                      <w:divBdr>
                        <w:top w:val="none" w:sz="0" w:space="0" w:color="auto"/>
                        <w:left w:val="none" w:sz="0" w:space="0" w:color="auto"/>
                        <w:bottom w:val="none" w:sz="0" w:space="0" w:color="auto"/>
                        <w:right w:val="none" w:sz="0" w:space="0" w:color="auto"/>
                      </w:divBdr>
                    </w:div>
                    <w:div w:id="1301575755">
                      <w:marLeft w:val="0"/>
                      <w:marRight w:val="0"/>
                      <w:marTop w:val="0"/>
                      <w:marBottom w:val="0"/>
                      <w:divBdr>
                        <w:top w:val="none" w:sz="0" w:space="0" w:color="auto"/>
                        <w:left w:val="none" w:sz="0" w:space="0" w:color="auto"/>
                        <w:bottom w:val="none" w:sz="0" w:space="0" w:color="auto"/>
                        <w:right w:val="none" w:sz="0" w:space="0" w:color="auto"/>
                      </w:divBdr>
                    </w:div>
                  </w:divsChild>
                </w:div>
                <w:div w:id="650064292">
                  <w:marLeft w:val="0"/>
                  <w:marRight w:val="0"/>
                  <w:marTop w:val="0"/>
                  <w:marBottom w:val="0"/>
                  <w:divBdr>
                    <w:top w:val="none" w:sz="0" w:space="0" w:color="auto"/>
                    <w:left w:val="none" w:sz="0" w:space="0" w:color="auto"/>
                    <w:bottom w:val="none" w:sz="0" w:space="0" w:color="auto"/>
                    <w:right w:val="none" w:sz="0" w:space="0" w:color="auto"/>
                  </w:divBdr>
                  <w:divsChild>
                    <w:div w:id="145556002">
                      <w:marLeft w:val="0"/>
                      <w:marRight w:val="0"/>
                      <w:marTop w:val="0"/>
                      <w:marBottom w:val="0"/>
                      <w:divBdr>
                        <w:top w:val="none" w:sz="0" w:space="0" w:color="auto"/>
                        <w:left w:val="none" w:sz="0" w:space="0" w:color="auto"/>
                        <w:bottom w:val="none" w:sz="0" w:space="0" w:color="auto"/>
                        <w:right w:val="none" w:sz="0" w:space="0" w:color="auto"/>
                      </w:divBdr>
                    </w:div>
                    <w:div w:id="769472014">
                      <w:marLeft w:val="0"/>
                      <w:marRight w:val="0"/>
                      <w:marTop w:val="0"/>
                      <w:marBottom w:val="0"/>
                      <w:divBdr>
                        <w:top w:val="none" w:sz="0" w:space="0" w:color="auto"/>
                        <w:left w:val="none" w:sz="0" w:space="0" w:color="auto"/>
                        <w:bottom w:val="none" w:sz="0" w:space="0" w:color="auto"/>
                        <w:right w:val="none" w:sz="0" w:space="0" w:color="auto"/>
                      </w:divBdr>
                    </w:div>
                    <w:div w:id="910311088">
                      <w:marLeft w:val="0"/>
                      <w:marRight w:val="0"/>
                      <w:marTop w:val="0"/>
                      <w:marBottom w:val="0"/>
                      <w:divBdr>
                        <w:top w:val="none" w:sz="0" w:space="0" w:color="auto"/>
                        <w:left w:val="none" w:sz="0" w:space="0" w:color="auto"/>
                        <w:bottom w:val="none" w:sz="0" w:space="0" w:color="auto"/>
                        <w:right w:val="none" w:sz="0" w:space="0" w:color="auto"/>
                      </w:divBdr>
                    </w:div>
                    <w:div w:id="1590574969">
                      <w:marLeft w:val="0"/>
                      <w:marRight w:val="0"/>
                      <w:marTop w:val="0"/>
                      <w:marBottom w:val="0"/>
                      <w:divBdr>
                        <w:top w:val="none" w:sz="0" w:space="0" w:color="auto"/>
                        <w:left w:val="none" w:sz="0" w:space="0" w:color="auto"/>
                        <w:bottom w:val="none" w:sz="0" w:space="0" w:color="auto"/>
                        <w:right w:val="none" w:sz="0" w:space="0" w:color="auto"/>
                      </w:divBdr>
                    </w:div>
                    <w:div w:id="1635677470">
                      <w:marLeft w:val="0"/>
                      <w:marRight w:val="0"/>
                      <w:marTop w:val="0"/>
                      <w:marBottom w:val="0"/>
                      <w:divBdr>
                        <w:top w:val="none" w:sz="0" w:space="0" w:color="auto"/>
                        <w:left w:val="none" w:sz="0" w:space="0" w:color="auto"/>
                        <w:bottom w:val="none" w:sz="0" w:space="0" w:color="auto"/>
                        <w:right w:val="none" w:sz="0" w:space="0" w:color="auto"/>
                      </w:divBdr>
                    </w:div>
                    <w:div w:id="2088532971">
                      <w:marLeft w:val="0"/>
                      <w:marRight w:val="0"/>
                      <w:marTop w:val="0"/>
                      <w:marBottom w:val="0"/>
                      <w:divBdr>
                        <w:top w:val="none" w:sz="0" w:space="0" w:color="auto"/>
                        <w:left w:val="none" w:sz="0" w:space="0" w:color="auto"/>
                        <w:bottom w:val="none" w:sz="0" w:space="0" w:color="auto"/>
                        <w:right w:val="none" w:sz="0" w:space="0" w:color="auto"/>
                      </w:divBdr>
                    </w:div>
                  </w:divsChild>
                </w:div>
                <w:div w:id="675764718">
                  <w:marLeft w:val="0"/>
                  <w:marRight w:val="0"/>
                  <w:marTop w:val="0"/>
                  <w:marBottom w:val="0"/>
                  <w:divBdr>
                    <w:top w:val="none" w:sz="0" w:space="0" w:color="auto"/>
                    <w:left w:val="none" w:sz="0" w:space="0" w:color="auto"/>
                    <w:bottom w:val="none" w:sz="0" w:space="0" w:color="auto"/>
                    <w:right w:val="none" w:sz="0" w:space="0" w:color="auto"/>
                  </w:divBdr>
                  <w:divsChild>
                    <w:div w:id="235014594">
                      <w:marLeft w:val="0"/>
                      <w:marRight w:val="0"/>
                      <w:marTop w:val="0"/>
                      <w:marBottom w:val="0"/>
                      <w:divBdr>
                        <w:top w:val="none" w:sz="0" w:space="0" w:color="auto"/>
                        <w:left w:val="none" w:sz="0" w:space="0" w:color="auto"/>
                        <w:bottom w:val="none" w:sz="0" w:space="0" w:color="auto"/>
                        <w:right w:val="none" w:sz="0" w:space="0" w:color="auto"/>
                      </w:divBdr>
                    </w:div>
                    <w:div w:id="579676704">
                      <w:marLeft w:val="0"/>
                      <w:marRight w:val="0"/>
                      <w:marTop w:val="0"/>
                      <w:marBottom w:val="0"/>
                      <w:divBdr>
                        <w:top w:val="none" w:sz="0" w:space="0" w:color="auto"/>
                        <w:left w:val="none" w:sz="0" w:space="0" w:color="auto"/>
                        <w:bottom w:val="none" w:sz="0" w:space="0" w:color="auto"/>
                        <w:right w:val="none" w:sz="0" w:space="0" w:color="auto"/>
                      </w:divBdr>
                    </w:div>
                    <w:div w:id="879247138">
                      <w:marLeft w:val="0"/>
                      <w:marRight w:val="0"/>
                      <w:marTop w:val="0"/>
                      <w:marBottom w:val="0"/>
                      <w:divBdr>
                        <w:top w:val="none" w:sz="0" w:space="0" w:color="auto"/>
                        <w:left w:val="none" w:sz="0" w:space="0" w:color="auto"/>
                        <w:bottom w:val="none" w:sz="0" w:space="0" w:color="auto"/>
                        <w:right w:val="none" w:sz="0" w:space="0" w:color="auto"/>
                      </w:divBdr>
                    </w:div>
                    <w:div w:id="1591809366">
                      <w:marLeft w:val="0"/>
                      <w:marRight w:val="0"/>
                      <w:marTop w:val="0"/>
                      <w:marBottom w:val="0"/>
                      <w:divBdr>
                        <w:top w:val="none" w:sz="0" w:space="0" w:color="auto"/>
                        <w:left w:val="none" w:sz="0" w:space="0" w:color="auto"/>
                        <w:bottom w:val="none" w:sz="0" w:space="0" w:color="auto"/>
                        <w:right w:val="none" w:sz="0" w:space="0" w:color="auto"/>
                      </w:divBdr>
                    </w:div>
                    <w:div w:id="1922443915">
                      <w:marLeft w:val="0"/>
                      <w:marRight w:val="0"/>
                      <w:marTop w:val="0"/>
                      <w:marBottom w:val="0"/>
                      <w:divBdr>
                        <w:top w:val="none" w:sz="0" w:space="0" w:color="auto"/>
                        <w:left w:val="none" w:sz="0" w:space="0" w:color="auto"/>
                        <w:bottom w:val="none" w:sz="0" w:space="0" w:color="auto"/>
                        <w:right w:val="none" w:sz="0" w:space="0" w:color="auto"/>
                      </w:divBdr>
                    </w:div>
                  </w:divsChild>
                </w:div>
                <w:div w:id="691691958">
                  <w:marLeft w:val="0"/>
                  <w:marRight w:val="0"/>
                  <w:marTop w:val="0"/>
                  <w:marBottom w:val="0"/>
                  <w:divBdr>
                    <w:top w:val="none" w:sz="0" w:space="0" w:color="auto"/>
                    <w:left w:val="none" w:sz="0" w:space="0" w:color="auto"/>
                    <w:bottom w:val="none" w:sz="0" w:space="0" w:color="auto"/>
                    <w:right w:val="none" w:sz="0" w:space="0" w:color="auto"/>
                  </w:divBdr>
                  <w:divsChild>
                    <w:div w:id="103886962">
                      <w:marLeft w:val="0"/>
                      <w:marRight w:val="0"/>
                      <w:marTop w:val="0"/>
                      <w:marBottom w:val="0"/>
                      <w:divBdr>
                        <w:top w:val="none" w:sz="0" w:space="0" w:color="auto"/>
                        <w:left w:val="none" w:sz="0" w:space="0" w:color="auto"/>
                        <w:bottom w:val="none" w:sz="0" w:space="0" w:color="auto"/>
                        <w:right w:val="none" w:sz="0" w:space="0" w:color="auto"/>
                      </w:divBdr>
                    </w:div>
                    <w:div w:id="436024521">
                      <w:marLeft w:val="0"/>
                      <w:marRight w:val="0"/>
                      <w:marTop w:val="0"/>
                      <w:marBottom w:val="0"/>
                      <w:divBdr>
                        <w:top w:val="none" w:sz="0" w:space="0" w:color="auto"/>
                        <w:left w:val="none" w:sz="0" w:space="0" w:color="auto"/>
                        <w:bottom w:val="none" w:sz="0" w:space="0" w:color="auto"/>
                        <w:right w:val="none" w:sz="0" w:space="0" w:color="auto"/>
                      </w:divBdr>
                    </w:div>
                    <w:div w:id="546650366">
                      <w:marLeft w:val="0"/>
                      <w:marRight w:val="0"/>
                      <w:marTop w:val="0"/>
                      <w:marBottom w:val="0"/>
                      <w:divBdr>
                        <w:top w:val="none" w:sz="0" w:space="0" w:color="auto"/>
                        <w:left w:val="none" w:sz="0" w:space="0" w:color="auto"/>
                        <w:bottom w:val="none" w:sz="0" w:space="0" w:color="auto"/>
                        <w:right w:val="none" w:sz="0" w:space="0" w:color="auto"/>
                      </w:divBdr>
                    </w:div>
                    <w:div w:id="587231671">
                      <w:marLeft w:val="0"/>
                      <w:marRight w:val="0"/>
                      <w:marTop w:val="0"/>
                      <w:marBottom w:val="0"/>
                      <w:divBdr>
                        <w:top w:val="none" w:sz="0" w:space="0" w:color="auto"/>
                        <w:left w:val="none" w:sz="0" w:space="0" w:color="auto"/>
                        <w:bottom w:val="none" w:sz="0" w:space="0" w:color="auto"/>
                        <w:right w:val="none" w:sz="0" w:space="0" w:color="auto"/>
                      </w:divBdr>
                    </w:div>
                    <w:div w:id="1908296517">
                      <w:marLeft w:val="0"/>
                      <w:marRight w:val="0"/>
                      <w:marTop w:val="0"/>
                      <w:marBottom w:val="0"/>
                      <w:divBdr>
                        <w:top w:val="none" w:sz="0" w:space="0" w:color="auto"/>
                        <w:left w:val="none" w:sz="0" w:space="0" w:color="auto"/>
                        <w:bottom w:val="none" w:sz="0" w:space="0" w:color="auto"/>
                        <w:right w:val="none" w:sz="0" w:space="0" w:color="auto"/>
                      </w:divBdr>
                    </w:div>
                  </w:divsChild>
                </w:div>
                <w:div w:id="701247122">
                  <w:marLeft w:val="0"/>
                  <w:marRight w:val="0"/>
                  <w:marTop w:val="0"/>
                  <w:marBottom w:val="0"/>
                  <w:divBdr>
                    <w:top w:val="none" w:sz="0" w:space="0" w:color="auto"/>
                    <w:left w:val="none" w:sz="0" w:space="0" w:color="auto"/>
                    <w:bottom w:val="none" w:sz="0" w:space="0" w:color="auto"/>
                    <w:right w:val="none" w:sz="0" w:space="0" w:color="auto"/>
                  </w:divBdr>
                  <w:divsChild>
                    <w:div w:id="147092595">
                      <w:marLeft w:val="0"/>
                      <w:marRight w:val="0"/>
                      <w:marTop w:val="0"/>
                      <w:marBottom w:val="0"/>
                      <w:divBdr>
                        <w:top w:val="none" w:sz="0" w:space="0" w:color="auto"/>
                        <w:left w:val="none" w:sz="0" w:space="0" w:color="auto"/>
                        <w:bottom w:val="none" w:sz="0" w:space="0" w:color="auto"/>
                        <w:right w:val="none" w:sz="0" w:space="0" w:color="auto"/>
                      </w:divBdr>
                    </w:div>
                    <w:div w:id="399448048">
                      <w:marLeft w:val="0"/>
                      <w:marRight w:val="0"/>
                      <w:marTop w:val="0"/>
                      <w:marBottom w:val="0"/>
                      <w:divBdr>
                        <w:top w:val="none" w:sz="0" w:space="0" w:color="auto"/>
                        <w:left w:val="none" w:sz="0" w:space="0" w:color="auto"/>
                        <w:bottom w:val="none" w:sz="0" w:space="0" w:color="auto"/>
                        <w:right w:val="none" w:sz="0" w:space="0" w:color="auto"/>
                      </w:divBdr>
                    </w:div>
                    <w:div w:id="626279428">
                      <w:marLeft w:val="0"/>
                      <w:marRight w:val="0"/>
                      <w:marTop w:val="0"/>
                      <w:marBottom w:val="0"/>
                      <w:divBdr>
                        <w:top w:val="none" w:sz="0" w:space="0" w:color="auto"/>
                        <w:left w:val="none" w:sz="0" w:space="0" w:color="auto"/>
                        <w:bottom w:val="none" w:sz="0" w:space="0" w:color="auto"/>
                        <w:right w:val="none" w:sz="0" w:space="0" w:color="auto"/>
                      </w:divBdr>
                    </w:div>
                    <w:div w:id="1455061127">
                      <w:marLeft w:val="0"/>
                      <w:marRight w:val="0"/>
                      <w:marTop w:val="0"/>
                      <w:marBottom w:val="0"/>
                      <w:divBdr>
                        <w:top w:val="none" w:sz="0" w:space="0" w:color="auto"/>
                        <w:left w:val="none" w:sz="0" w:space="0" w:color="auto"/>
                        <w:bottom w:val="none" w:sz="0" w:space="0" w:color="auto"/>
                        <w:right w:val="none" w:sz="0" w:space="0" w:color="auto"/>
                      </w:divBdr>
                    </w:div>
                    <w:div w:id="1475172416">
                      <w:marLeft w:val="0"/>
                      <w:marRight w:val="0"/>
                      <w:marTop w:val="0"/>
                      <w:marBottom w:val="0"/>
                      <w:divBdr>
                        <w:top w:val="none" w:sz="0" w:space="0" w:color="auto"/>
                        <w:left w:val="none" w:sz="0" w:space="0" w:color="auto"/>
                        <w:bottom w:val="none" w:sz="0" w:space="0" w:color="auto"/>
                        <w:right w:val="none" w:sz="0" w:space="0" w:color="auto"/>
                      </w:divBdr>
                    </w:div>
                    <w:div w:id="1862208590">
                      <w:marLeft w:val="0"/>
                      <w:marRight w:val="0"/>
                      <w:marTop w:val="0"/>
                      <w:marBottom w:val="0"/>
                      <w:divBdr>
                        <w:top w:val="none" w:sz="0" w:space="0" w:color="auto"/>
                        <w:left w:val="none" w:sz="0" w:space="0" w:color="auto"/>
                        <w:bottom w:val="none" w:sz="0" w:space="0" w:color="auto"/>
                        <w:right w:val="none" w:sz="0" w:space="0" w:color="auto"/>
                      </w:divBdr>
                    </w:div>
                    <w:div w:id="1886721044">
                      <w:marLeft w:val="0"/>
                      <w:marRight w:val="0"/>
                      <w:marTop w:val="0"/>
                      <w:marBottom w:val="0"/>
                      <w:divBdr>
                        <w:top w:val="none" w:sz="0" w:space="0" w:color="auto"/>
                        <w:left w:val="none" w:sz="0" w:space="0" w:color="auto"/>
                        <w:bottom w:val="none" w:sz="0" w:space="0" w:color="auto"/>
                        <w:right w:val="none" w:sz="0" w:space="0" w:color="auto"/>
                      </w:divBdr>
                    </w:div>
                  </w:divsChild>
                </w:div>
                <w:div w:id="714739507">
                  <w:marLeft w:val="0"/>
                  <w:marRight w:val="0"/>
                  <w:marTop w:val="0"/>
                  <w:marBottom w:val="0"/>
                  <w:divBdr>
                    <w:top w:val="none" w:sz="0" w:space="0" w:color="auto"/>
                    <w:left w:val="none" w:sz="0" w:space="0" w:color="auto"/>
                    <w:bottom w:val="none" w:sz="0" w:space="0" w:color="auto"/>
                    <w:right w:val="none" w:sz="0" w:space="0" w:color="auto"/>
                  </w:divBdr>
                  <w:divsChild>
                    <w:div w:id="1398628116">
                      <w:marLeft w:val="0"/>
                      <w:marRight w:val="0"/>
                      <w:marTop w:val="0"/>
                      <w:marBottom w:val="0"/>
                      <w:divBdr>
                        <w:top w:val="none" w:sz="0" w:space="0" w:color="auto"/>
                        <w:left w:val="none" w:sz="0" w:space="0" w:color="auto"/>
                        <w:bottom w:val="none" w:sz="0" w:space="0" w:color="auto"/>
                        <w:right w:val="none" w:sz="0" w:space="0" w:color="auto"/>
                      </w:divBdr>
                    </w:div>
                  </w:divsChild>
                </w:div>
                <w:div w:id="723333046">
                  <w:marLeft w:val="0"/>
                  <w:marRight w:val="0"/>
                  <w:marTop w:val="0"/>
                  <w:marBottom w:val="0"/>
                  <w:divBdr>
                    <w:top w:val="none" w:sz="0" w:space="0" w:color="auto"/>
                    <w:left w:val="none" w:sz="0" w:space="0" w:color="auto"/>
                    <w:bottom w:val="none" w:sz="0" w:space="0" w:color="auto"/>
                    <w:right w:val="none" w:sz="0" w:space="0" w:color="auto"/>
                  </w:divBdr>
                  <w:divsChild>
                    <w:div w:id="16590979">
                      <w:marLeft w:val="0"/>
                      <w:marRight w:val="0"/>
                      <w:marTop w:val="0"/>
                      <w:marBottom w:val="0"/>
                      <w:divBdr>
                        <w:top w:val="none" w:sz="0" w:space="0" w:color="auto"/>
                        <w:left w:val="none" w:sz="0" w:space="0" w:color="auto"/>
                        <w:bottom w:val="none" w:sz="0" w:space="0" w:color="auto"/>
                        <w:right w:val="none" w:sz="0" w:space="0" w:color="auto"/>
                      </w:divBdr>
                    </w:div>
                    <w:div w:id="27341718">
                      <w:marLeft w:val="0"/>
                      <w:marRight w:val="0"/>
                      <w:marTop w:val="0"/>
                      <w:marBottom w:val="0"/>
                      <w:divBdr>
                        <w:top w:val="none" w:sz="0" w:space="0" w:color="auto"/>
                        <w:left w:val="none" w:sz="0" w:space="0" w:color="auto"/>
                        <w:bottom w:val="none" w:sz="0" w:space="0" w:color="auto"/>
                        <w:right w:val="none" w:sz="0" w:space="0" w:color="auto"/>
                      </w:divBdr>
                    </w:div>
                    <w:div w:id="321735094">
                      <w:marLeft w:val="0"/>
                      <w:marRight w:val="0"/>
                      <w:marTop w:val="0"/>
                      <w:marBottom w:val="0"/>
                      <w:divBdr>
                        <w:top w:val="none" w:sz="0" w:space="0" w:color="auto"/>
                        <w:left w:val="none" w:sz="0" w:space="0" w:color="auto"/>
                        <w:bottom w:val="none" w:sz="0" w:space="0" w:color="auto"/>
                        <w:right w:val="none" w:sz="0" w:space="0" w:color="auto"/>
                      </w:divBdr>
                    </w:div>
                    <w:div w:id="325980280">
                      <w:marLeft w:val="0"/>
                      <w:marRight w:val="0"/>
                      <w:marTop w:val="0"/>
                      <w:marBottom w:val="0"/>
                      <w:divBdr>
                        <w:top w:val="none" w:sz="0" w:space="0" w:color="auto"/>
                        <w:left w:val="none" w:sz="0" w:space="0" w:color="auto"/>
                        <w:bottom w:val="none" w:sz="0" w:space="0" w:color="auto"/>
                        <w:right w:val="none" w:sz="0" w:space="0" w:color="auto"/>
                      </w:divBdr>
                    </w:div>
                    <w:div w:id="464280976">
                      <w:marLeft w:val="0"/>
                      <w:marRight w:val="0"/>
                      <w:marTop w:val="0"/>
                      <w:marBottom w:val="0"/>
                      <w:divBdr>
                        <w:top w:val="none" w:sz="0" w:space="0" w:color="auto"/>
                        <w:left w:val="none" w:sz="0" w:space="0" w:color="auto"/>
                        <w:bottom w:val="none" w:sz="0" w:space="0" w:color="auto"/>
                        <w:right w:val="none" w:sz="0" w:space="0" w:color="auto"/>
                      </w:divBdr>
                    </w:div>
                    <w:div w:id="588925458">
                      <w:marLeft w:val="0"/>
                      <w:marRight w:val="0"/>
                      <w:marTop w:val="0"/>
                      <w:marBottom w:val="0"/>
                      <w:divBdr>
                        <w:top w:val="none" w:sz="0" w:space="0" w:color="auto"/>
                        <w:left w:val="none" w:sz="0" w:space="0" w:color="auto"/>
                        <w:bottom w:val="none" w:sz="0" w:space="0" w:color="auto"/>
                        <w:right w:val="none" w:sz="0" w:space="0" w:color="auto"/>
                      </w:divBdr>
                    </w:div>
                    <w:div w:id="734477638">
                      <w:marLeft w:val="0"/>
                      <w:marRight w:val="0"/>
                      <w:marTop w:val="0"/>
                      <w:marBottom w:val="0"/>
                      <w:divBdr>
                        <w:top w:val="none" w:sz="0" w:space="0" w:color="auto"/>
                        <w:left w:val="none" w:sz="0" w:space="0" w:color="auto"/>
                        <w:bottom w:val="none" w:sz="0" w:space="0" w:color="auto"/>
                        <w:right w:val="none" w:sz="0" w:space="0" w:color="auto"/>
                      </w:divBdr>
                    </w:div>
                    <w:div w:id="770664718">
                      <w:marLeft w:val="0"/>
                      <w:marRight w:val="0"/>
                      <w:marTop w:val="0"/>
                      <w:marBottom w:val="0"/>
                      <w:divBdr>
                        <w:top w:val="none" w:sz="0" w:space="0" w:color="auto"/>
                        <w:left w:val="none" w:sz="0" w:space="0" w:color="auto"/>
                        <w:bottom w:val="none" w:sz="0" w:space="0" w:color="auto"/>
                        <w:right w:val="none" w:sz="0" w:space="0" w:color="auto"/>
                      </w:divBdr>
                    </w:div>
                    <w:div w:id="922685357">
                      <w:marLeft w:val="0"/>
                      <w:marRight w:val="0"/>
                      <w:marTop w:val="0"/>
                      <w:marBottom w:val="0"/>
                      <w:divBdr>
                        <w:top w:val="none" w:sz="0" w:space="0" w:color="auto"/>
                        <w:left w:val="none" w:sz="0" w:space="0" w:color="auto"/>
                        <w:bottom w:val="none" w:sz="0" w:space="0" w:color="auto"/>
                        <w:right w:val="none" w:sz="0" w:space="0" w:color="auto"/>
                      </w:divBdr>
                    </w:div>
                    <w:div w:id="1020009532">
                      <w:marLeft w:val="0"/>
                      <w:marRight w:val="0"/>
                      <w:marTop w:val="0"/>
                      <w:marBottom w:val="0"/>
                      <w:divBdr>
                        <w:top w:val="none" w:sz="0" w:space="0" w:color="auto"/>
                        <w:left w:val="none" w:sz="0" w:space="0" w:color="auto"/>
                        <w:bottom w:val="none" w:sz="0" w:space="0" w:color="auto"/>
                        <w:right w:val="none" w:sz="0" w:space="0" w:color="auto"/>
                      </w:divBdr>
                    </w:div>
                    <w:div w:id="1052267929">
                      <w:marLeft w:val="0"/>
                      <w:marRight w:val="0"/>
                      <w:marTop w:val="0"/>
                      <w:marBottom w:val="0"/>
                      <w:divBdr>
                        <w:top w:val="none" w:sz="0" w:space="0" w:color="auto"/>
                        <w:left w:val="none" w:sz="0" w:space="0" w:color="auto"/>
                        <w:bottom w:val="none" w:sz="0" w:space="0" w:color="auto"/>
                        <w:right w:val="none" w:sz="0" w:space="0" w:color="auto"/>
                      </w:divBdr>
                    </w:div>
                    <w:div w:id="1061440655">
                      <w:marLeft w:val="0"/>
                      <w:marRight w:val="0"/>
                      <w:marTop w:val="0"/>
                      <w:marBottom w:val="0"/>
                      <w:divBdr>
                        <w:top w:val="none" w:sz="0" w:space="0" w:color="auto"/>
                        <w:left w:val="none" w:sz="0" w:space="0" w:color="auto"/>
                        <w:bottom w:val="none" w:sz="0" w:space="0" w:color="auto"/>
                        <w:right w:val="none" w:sz="0" w:space="0" w:color="auto"/>
                      </w:divBdr>
                    </w:div>
                    <w:div w:id="1081289396">
                      <w:marLeft w:val="0"/>
                      <w:marRight w:val="0"/>
                      <w:marTop w:val="0"/>
                      <w:marBottom w:val="0"/>
                      <w:divBdr>
                        <w:top w:val="none" w:sz="0" w:space="0" w:color="auto"/>
                        <w:left w:val="none" w:sz="0" w:space="0" w:color="auto"/>
                        <w:bottom w:val="none" w:sz="0" w:space="0" w:color="auto"/>
                        <w:right w:val="none" w:sz="0" w:space="0" w:color="auto"/>
                      </w:divBdr>
                    </w:div>
                    <w:div w:id="1116825895">
                      <w:marLeft w:val="0"/>
                      <w:marRight w:val="0"/>
                      <w:marTop w:val="0"/>
                      <w:marBottom w:val="0"/>
                      <w:divBdr>
                        <w:top w:val="none" w:sz="0" w:space="0" w:color="auto"/>
                        <w:left w:val="none" w:sz="0" w:space="0" w:color="auto"/>
                        <w:bottom w:val="none" w:sz="0" w:space="0" w:color="auto"/>
                        <w:right w:val="none" w:sz="0" w:space="0" w:color="auto"/>
                      </w:divBdr>
                    </w:div>
                    <w:div w:id="1117137225">
                      <w:marLeft w:val="0"/>
                      <w:marRight w:val="0"/>
                      <w:marTop w:val="0"/>
                      <w:marBottom w:val="0"/>
                      <w:divBdr>
                        <w:top w:val="none" w:sz="0" w:space="0" w:color="auto"/>
                        <w:left w:val="none" w:sz="0" w:space="0" w:color="auto"/>
                        <w:bottom w:val="none" w:sz="0" w:space="0" w:color="auto"/>
                        <w:right w:val="none" w:sz="0" w:space="0" w:color="auto"/>
                      </w:divBdr>
                    </w:div>
                    <w:div w:id="1153645019">
                      <w:marLeft w:val="0"/>
                      <w:marRight w:val="0"/>
                      <w:marTop w:val="0"/>
                      <w:marBottom w:val="0"/>
                      <w:divBdr>
                        <w:top w:val="none" w:sz="0" w:space="0" w:color="auto"/>
                        <w:left w:val="none" w:sz="0" w:space="0" w:color="auto"/>
                        <w:bottom w:val="none" w:sz="0" w:space="0" w:color="auto"/>
                        <w:right w:val="none" w:sz="0" w:space="0" w:color="auto"/>
                      </w:divBdr>
                    </w:div>
                    <w:div w:id="1214345748">
                      <w:marLeft w:val="0"/>
                      <w:marRight w:val="0"/>
                      <w:marTop w:val="0"/>
                      <w:marBottom w:val="0"/>
                      <w:divBdr>
                        <w:top w:val="none" w:sz="0" w:space="0" w:color="auto"/>
                        <w:left w:val="none" w:sz="0" w:space="0" w:color="auto"/>
                        <w:bottom w:val="none" w:sz="0" w:space="0" w:color="auto"/>
                        <w:right w:val="none" w:sz="0" w:space="0" w:color="auto"/>
                      </w:divBdr>
                    </w:div>
                    <w:div w:id="1450204615">
                      <w:marLeft w:val="0"/>
                      <w:marRight w:val="0"/>
                      <w:marTop w:val="0"/>
                      <w:marBottom w:val="0"/>
                      <w:divBdr>
                        <w:top w:val="none" w:sz="0" w:space="0" w:color="auto"/>
                        <w:left w:val="none" w:sz="0" w:space="0" w:color="auto"/>
                        <w:bottom w:val="none" w:sz="0" w:space="0" w:color="auto"/>
                        <w:right w:val="none" w:sz="0" w:space="0" w:color="auto"/>
                      </w:divBdr>
                    </w:div>
                    <w:div w:id="1585723604">
                      <w:marLeft w:val="0"/>
                      <w:marRight w:val="0"/>
                      <w:marTop w:val="0"/>
                      <w:marBottom w:val="0"/>
                      <w:divBdr>
                        <w:top w:val="none" w:sz="0" w:space="0" w:color="auto"/>
                        <w:left w:val="none" w:sz="0" w:space="0" w:color="auto"/>
                        <w:bottom w:val="none" w:sz="0" w:space="0" w:color="auto"/>
                        <w:right w:val="none" w:sz="0" w:space="0" w:color="auto"/>
                      </w:divBdr>
                    </w:div>
                    <w:div w:id="1609969825">
                      <w:marLeft w:val="0"/>
                      <w:marRight w:val="0"/>
                      <w:marTop w:val="0"/>
                      <w:marBottom w:val="0"/>
                      <w:divBdr>
                        <w:top w:val="none" w:sz="0" w:space="0" w:color="auto"/>
                        <w:left w:val="none" w:sz="0" w:space="0" w:color="auto"/>
                        <w:bottom w:val="none" w:sz="0" w:space="0" w:color="auto"/>
                        <w:right w:val="none" w:sz="0" w:space="0" w:color="auto"/>
                      </w:divBdr>
                    </w:div>
                    <w:div w:id="1649286699">
                      <w:marLeft w:val="0"/>
                      <w:marRight w:val="0"/>
                      <w:marTop w:val="0"/>
                      <w:marBottom w:val="0"/>
                      <w:divBdr>
                        <w:top w:val="none" w:sz="0" w:space="0" w:color="auto"/>
                        <w:left w:val="none" w:sz="0" w:space="0" w:color="auto"/>
                        <w:bottom w:val="none" w:sz="0" w:space="0" w:color="auto"/>
                        <w:right w:val="none" w:sz="0" w:space="0" w:color="auto"/>
                      </w:divBdr>
                    </w:div>
                    <w:div w:id="1706172999">
                      <w:marLeft w:val="0"/>
                      <w:marRight w:val="0"/>
                      <w:marTop w:val="0"/>
                      <w:marBottom w:val="0"/>
                      <w:divBdr>
                        <w:top w:val="none" w:sz="0" w:space="0" w:color="auto"/>
                        <w:left w:val="none" w:sz="0" w:space="0" w:color="auto"/>
                        <w:bottom w:val="none" w:sz="0" w:space="0" w:color="auto"/>
                        <w:right w:val="none" w:sz="0" w:space="0" w:color="auto"/>
                      </w:divBdr>
                    </w:div>
                    <w:div w:id="1734304329">
                      <w:marLeft w:val="0"/>
                      <w:marRight w:val="0"/>
                      <w:marTop w:val="0"/>
                      <w:marBottom w:val="0"/>
                      <w:divBdr>
                        <w:top w:val="none" w:sz="0" w:space="0" w:color="auto"/>
                        <w:left w:val="none" w:sz="0" w:space="0" w:color="auto"/>
                        <w:bottom w:val="none" w:sz="0" w:space="0" w:color="auto"/>
                        <w:right w:val="none" w:sz="0" w:space="0" w:color="auto"/>
                      </w:divBdr>
                    </w:div>
                    <w:div w:id="1965622018">
                      <w:marLeft w:val="0"/>
                      <w:marRight w:val="0"/>
                      <w:marTop w:val="0"/>
                      <w:marBottom w:val="0"/>
                      <w:divBdr>
                        <w:top w:val="none" w:sz="0" w:space="0" w:color="auto"/>
                        <w:left w:val="none" w:sz="0" w:space="0" w:color="auto"/>
                        <w:bottom w:val="none" w:sz="0" w:space="0" w:color="auto"/>
                        <w:right w:val="none" w:sz="0" w:space="0" w:color="auto"/>
                      </w:divBdr>
                    </w:div>
                    <w:div w:id="2070377605">
                      <w:marLeft w:val="0"/>
                      <w:marRight w:val="0"/>
                      <w:marTop w:val="0"/>
                      <w:marBottom w:val="0"/>
                      <w:divBdr>
                        <w:top w:val="none" w:sz="0" w:space="0" w:color="auto"/>
                        <w:left w:val="none" w:sz="0" w:space="0" w:color="auto"/>
                        <w:bottom w:val="none" w:sz="0" w:space="0" w:color="auto"/>
                        <w:right w:val="none" w:sz="0" w:space="0" w:color="auto"/>
                      </w:divBdr>
                    </w:div>
                  </w:divsChild>
                </w:div>
                <w:div w:id="753472040">
                  <w:marLeft w:val="0"/>
                  <w:marRight w:val="0"/>
                  <w:marTop w:val="0"/>
                  <w:marBottom w:val="0"/>
                  <w:divBdr>
                    <w:top w:val="none" w:sz="0" w:space="0" w:color="auto"/>
                    <w:left w:val="none" w:sz="0" w:space="0" w:color="auto"/>
                    <w:bottom w:val="none" w:sz="0" w:space="0" w:color="auto"/>
                    <w:right w:val="none" w:sz="0" w:space="0" w:color="auto"/>
                  </w:divBdr>
                  <w:divsChild>
                    <w:div w:id="84812400">
                      <w:marLeft w:val="0"/>
                      <w:marRight w:val="0"/>
                      <w:marTop w:val="0"/>
                      <w:marBottom w:val="0"/>
                      <w:divBdr>
                        <w:top w:val="none" w:sz="0" w:space="0" w:color="auto"/>
                        <w:left w:val="none" w:sz="0" w:space="0" w:color="auto"/>
                        <w:bottom w:val="none" w:sz="0" w:space="0" w:color="auto"/>
                        <w:right w:val="none" w:sz="0" w:space="0" w:color="auto"/>
                      </w:divBdr>
                    </w:div>
                  </w:divsChild>
                </w:div>
                <w:div w:id="778986437">
                  <w:marLeft w:val="0"/>
                  <w:marRight w:val="0"/>
                  <w:marTop w:val="0"/>
                  <w:marBottom w:val="0"/>
                  <w:divBdr>
                    <w:top w:val="none" w:sz="0" w:space="0" w:color="auto"/>
                    <w:left w:val="none" w:sz="0" w:space="0" w:color="auto"/>
                    <w:bottom w:val="none" w:sz="0" w:space="0" w:color="auto"/>
                    <w:right w:val="none" w:sz="0" w:space="0" w:color="auto"/>
                  </w:divBdr>
                  <w:divsChild>
                    <w:div w:id="647172041">
                      <w:marLeft w:val="0"/>
                      <w:marRight w:val="0"/>
                      <w:marTop w:val="0"/>
                      <w:marBottom w:val="0"/>
                      <w:divBdr>
                        <w:top w:val="none" w:sz="0" w:space="0" w:color="auto"/>
                        <w:left w:val="none" w:sz="0" w:space="0" w:color="auto"/>
                        <w:bottom w:val="none" w:sz="0" w:space="0" w:color="auto"/>
                        <w:right w:val="none" w:sz="0" w:space="0" w:color="auto"/>
                      </w:divBdr>
                    </w:div>
                  </w:divsChild>
                </w:div>
                <w:div w:id="781846442">
                  <w:marLeft w:val="0"/>
                  <w:marRight w:val="0"/>
                  <w:marTop w:val="0"/>
                  <w:marBottom w:val="0"/>
                  <w:divBdr>
                    <w:top w:val="none" w:sz="0" w:space="0" w:color="auto"/>
                    <w:left w:val="none" w:sz="0" w:space="0" w:color="auto"/>
                    <w:bottom w:val="none" w:sz="0" w:space="0" w:color="auto"/>
                    <w:right w:val="none" w:sz="0" w:space="0" w:color="auto"/>
                  </w:divBdr>
                  <w:divsChild>
                    <w:div w:id="1360357264">
                      <w:marLeft w:val="0"/>
                      <w:marRight w:val="0"/>
                      <w:marTop w:val="0"/>
                      <w:marBottom w:val="0"/>
                      <w:divBdr>
                        <w:top w:val="none" w:sz="0" w:space="0" w:color="auto"/>
                        <w:left w:val="none" w:sz="0" w:space="0" w:color="auto"/>
                        <w:bottom w:val="none" w:sz="0" w:space="0" w:color="auto"/>
                        <w:right w:val="none" w:sz="0" w:space="0" w:color="auto"/>
                      </w:divBdr>
                    </w:div>
                  </w:divsChild>
                </w:div>
                <w:div w:id="783117124">
                  <w:marLeft w:val="0"/>
                  <w:marRight w:val="0"/>
                  <w:marTop w:val="0"/>
                  <w:marBottom w:val="0"/>
                  <w:divBdr>
                    <w:top w:val="none" w:sz="0" w:space="0" w:color="auto"/>
                    <w:left w:val="none" w:sz="0" w:space="0" w:color="auto"/>
                    <w:bottom w:val="none" w:sz="0" w:space="0" w:color="auto"/>
                    <w:right w:val="none" w:sz="0" w:space="0" w:color="auto"/>
                  </w:divBdr>
                  <w:divsChild>
                    <w:div w:id="1344162175">
                      <w:marLeft w:val="0"/>
                      <w:marRight w:val="0"/>
                      <w:marTop w:val="0"/>
                      <w:marBottom w:val="0"/>
                      <w:divBdr>
                        <w:top w:val="none" w:sz="0" w:space="0" w:color="auto"/>
                        <w:left w:val="none" w:sz="0" w:space="0" w:color="auto"/>
                        <w:bottom w:val="none" w:sz="0" w:space="0" w:color="auto"/>
                        <w:right w:val="none" w:sz="0" w:space="0" w:color="auto"/>
                      </w:divBdr>
                    </w:div>
                  </w:divsChild>
                </w:div>
                <w:div w:id="792750851">
                  <w:marLeft w:val="0"/>
                  <w:marRight w:val="0"/>
                  <w:marTop w:val="0"/>
                  <w:marBottom w:val="0"/>
                  <w:divBdr>
                    <w:top w:val="none" w:sz="0" w:space="0" w:color="auto"/>
                    <w:left w:val="none" w:sz="0" w:space="0" w:color="auto"/>
                    <w:bottom w:val="none" w:sz="0" w:space="0" w:color="auto"/>
                    <w:right w:val="none" w:sz="0" w:space="0" w:color="auto"/>
                  </w:divBdr>
                  <w:divsChild>
                    <w:div w:id="1752699916">
                      <w:marLeft w:val="0"/>
                      <w:marRight w:val="0"/>
                      <w:marTop w:val="0"/>
                      <w:marBottom w:val="0"/>
                      <w:divBdr>
                        <w:top w:val="none" w:sz="0" w:space="0" w:color="auto"/>
                        <w:left w:val="none" w:sz="0" w:space="0" w:color="auto"/>
                        <w:bottom w:val="none" w:sz="0" w:space="0" w:color="auto"/>
                        <w:right w:val="none" w:sz="0" w:space="0" w:color="auto"/>
                      </w:divBdr>
                    </w:div>
                  </w:divsChild>
                </w:div>
                <w:div w:id="801460739">
                  <w:marLeft w:val="0"/>
                  <w:marRight w:val="0"/>
                  <w:marTop w:val="0"/>
                  <w:marBottom w:val="0"/>
                  <w:divBdr>
                    <w:top w:val="none" w:sz="0" w:space="0" w:color="auto"/>
                    <w:left w:val="none" w:sz="0" w:space="0" w:color="auto"/>
                    <w:bottom w:val="none" w:sz="0" w:space="0" w:color="auto"/>
                    <w:right w:val="none" w:sz="0" w:space="0" w:color="auto"/>
                  </w:divBdr>
                  <w:divsChild>
                    <w:div w:id="145126184">
                      <w:marLeft w:val="0"/>
                      <w:marRight w:val="0"/>
                      <w:marTop w:val="0"/>
                      <w:marBottom w:val="0"/>
                      <w:divBdr>
                        <w:top w:val="none" w:sz="0" w:space="0" w:color="auto"/>
                        <w:left w:val="none" w:sz="0" w:space="0" w:color="auto"/>
                        <w:bottom w:val="none" w:sz="0" w:space="0" w:color="auto"/>
                        <w:right w:val="none" w:sz="0" w:space="0" w:color="auto"/>
                      </w:divBdr>
                    </w:div>
                    <w:div w:id="406346293">
                      <w:marLeft w:val="0"/>
                      <w:marRight w:val="0"/>
                      <w:marTop w:val="0"/>
                      <w:marBottom w:val="0"/>
                      <w:divBdr>
                        <w:top w:val="none" w:sz="0" w:space="0" w:color="auto"/>
                        <w:left w:val="none" w:sz="0" w:space="0" w:color="auto"/>
                        <w:bottom w:val="none" w:sz="0" w:space="0" w:color="auto"/>
                        <w:right w:val="none" w:sz="0" w:space="0" w:color="auto"/>
                      </w:divBdr>
                    </w:div>
                    <w:div w:id="715348040">
                      <w:marLeft w:val="0"/>
                      <w:marRight w:val="0"/>
                      <w:marTop w:val="0"/>
                      <w:marBottom w:val="0"/>
                      <w:divBdr>
                        <w:top w:val="none" w:sz="0" w:space="0" w:color="auto"/>
                        <w:left w:val="none" w:sz="0" w:space="0" w:color="auto"/>
                        <w:bottom w:val="none" w:sz="0" w:space="0" w:color="auto"/>
                        <w:right w:val="none" w:sz="0" w:space="0" w:color="auto"/>
                      </w:divBdr>
                    </w:div>
                    <w:div w:id="896280053">
                      <w:marLeft w:val="0"/>
                      <w:marRight w:val="0"/>
                      <w:marTop w:val="0"/>
                      <w:marBottom w:val="0"/>
                      <w:divBdr>
                        <w:top w:val="none" w:sz="0" w:space="0" w:color="auto"/>
                        <w:left w:val="none" w:sz="0" w:space="0" w:color="auto"/>
                        <w:bottom w:val="none" w:sz="0" w:space="0" w:color="auto"/>
                        <w:right w:val="none" w:sz="0" w:space="0" w:color="auto"/>
                      </w:divBdr>
                    </w:div>
                    <w:div w:id="1013537439">
                      <w:marLeft w:val="0"/>
                      <w:marRight w:val="0"/>
                      <w:marTop w:val="0"/>
                      <w:marBottom w:val="0"/>
                      <w:divBdr>
                        <w:top w:val="none" w:sz="0" w:space="0" w:color="auto"/>
                        <w:left w:val="none" w:sz="0" w:space="0" w:color="auto"/>
                        <w:bottom w:val="none" w:sz="0" w:space="0" w:color="auto"/>
                        <w:right w:val="none" w:sz="0" w:space="0" w:color="auto"/>
                      </w:divBdr>
                    </w:div>
                    <w:div w:id="1215652359">
                      <w:marLeft w:val="0"/>
                      <w:marRight w:val="0"/>
                      <w:marTop w:val="0"/>
                      <w:marBottom w:val="0"/>
                      <w:divBdr>
                        <w:top w:val="none" w:sz="0" w:space="0" w:color="auto"/>
                        <w:left w:val="none" w:sz="0" w:space="0" w:color="auto"/>
                        <w:bottom w:val="none" w:sz="0" w:space="0" w:color="auto"/>
                        <w:right w:val="none" w:sz="0" w:space="0" w:color="auto"/>
                      </w:divBdr>
                    </w:div>
                    <w:div w:id="1655985272">
                      <w:marLeft w:val="0"/>
                      <w:marRight w:val="0"/>
                      <w:marTop w:val="0"/>
                      <w:marBottom w:val="0"/>
                      <w:divBdr>
                        <w:top w:val="none" w:sz="0" w:space="0" w:color="auto"/>
                        <w:left w:val="none" w:sz="0" w:space="0" w:color="auto"/>
                        <w:bottom w:val="none" w:sz="0" w:space="0" w:color="auto"/>
                        <w:right w:val="none" w:sz="0" w:space="0" w:color="auto"/>
                      </w:divBdr>
                    </w:div>
                    <w:div w:id="1847674305">
                      <w:marLeft w:val="0"/>
                      <w:marRight w:val="0"/>
                      <w:marTop w:val="0"/>
                      <w:marBottom w:val="0"/>
                      <w:divBdr>
                        <w:top w:val="none" w:sz="0" w:space="0" w:color="auto"/>
                        <w:left w:val="none" w:sz="0" w:space="0" w:color="auto"/>
                        <w:bottom w:val="none" w:sz="0" w:space="0" w:color="auto"/>
                        <w:right w:val="none" w:sz="0" w:space="0" w:color="auto"/>
                      </w:divBdr>
                    </w:div>
                    <w:div w:id="1920211075">
                      <w:marLeft w:val="0"/>
                      <w:marRight w:val="0"/>
                      <w:marTop w:val="0"/>
                      <w:marBottom w:val="0"/>
                      <w:divBdr>
                        <w:top w:val="none" w:sz="0" w:space="0" w:color="auto"/>
                        <w:left w:val="none" w:sz="0" w:space="0" w:color="auto"/>
                        <w:bottom w:val="none" w:sz="0" w:space="0" w:color="auto"/>
                        <w:right w:val="none" w:sz="0" w:space="0" w:color="auto"/>
                      </w:divBdr>
                    </w:div>
                  </w:divsChild>
                </w:div>
                <w:div w:id="817307180">
                  <w:marLeft w:val="0"/>
                  <w:marRight w:val="0"/>
                  <w:marTop w:val="0"/>
                  <w:marBottom w:val="0"/>
                  <w:divBdr>
                    <w:top w:val="none" w:sz="0" w:space="0" w:color="auto"/>
                    <w:left w:val="none" w:sz="0" w:space="0" w:color="auto"/>
                    <w:bottom w:val="none" w:sz="0" w:space="0" w:color="auto"/>
                    <w:right w:val="none" w:sz="0" w:space="0" w:color="auto"/>
                  </w:divBdr>
                  <w:divsChild>
                    <w:div w:id="235628781">
                      <w:marLeft w:val="0"/>
                      <w:marRight w:val="0"/>
                      <w:marTop w:val="0"/>
                      <w:marBottom w:val="0"/>
                      <w:divBdr>
                        <w:top w:val="none" w:sz="0" w:space="0" w:color="auto"/>
                        <w:left w:val="none" w:sz="0" w:space="0" w:color="auto"/>
                        <w:bottom w:val="none" w:sz="0" w:space="0" w:color="auto"/>
                        <w:right w:val="none" w:sz="0" w:space="0" w:color="auto"/>
                      </w:divBdr>
                    </w:div>
                    <w:div w:id="1180779491">
                      <w:marLeft w:val="0"/>
                      <w:marRight w:val="0"/>
                      <w:marTop w:val="0"/>
                      <w:marBottom w:val="0"/>
                      <w:divBdr>
                        <w:top w:val="none" w:sz="0" w:space="0" w:color="auto"/>
                        <w:left w:val="none" w:sz="0" w:space="0" w:color="auto"/>
                        <w:bottom w:val="none" w:sz="0" w:space="0" w:color="auto"/>
                        <w:right w:val="none" w:sz="0" w:space="0" w:color="auto"/>
                      </w:divBdr>
                    </w:div>
                    <w:div w:id="1259220773">
                      <w:marLeft w:val="0"/>
                      <w:marRight w:val="0"/>
                      <w:marTop w:val="0"/>
                      <w:marBottom w:val="0"/>
                      <w:divBdr>
                        <w:top w:val="none" w:sz="0" w:space="0" w:color="auto"/>
                        <w:left w:val="none" w:sz="0" w:space="0" w:color="auto"/>
                        <w:bottom w:val="none" w:sz="0" w:space="0" w:color="auto"/>
                        <w:right w:val="none" w:sz="0" w:space="0" w:color="auto"/>
                      </w:divBdr>
                    </w:div>
                    <w:div w:id="1357271052">
                      <w:marLeft w:val="0"/>
                      <w:marRight w:val="0"/>
                      <w:marTop w:val="0"/>
                      <w:marBottom w:val="0"/>
                      <w:divBdr>
                        <w:top w:val="none" w:sz="0" w:space="0" w:color="auto"/>
                        <w:left w:val="none" w:sz="0" w:space="0" w:color="auto"/>
                        <w:bottom w:val="none" w:sz="0" w:space="0" w:color="auto"/>
                        <w:right w:val="none" w:sz="0" w:space="0" w:color="auto"/>
                      </w:divBdr>
                    </w:div>
                    <w:div w:id="1436827604">
                      <w:marLeft w:val="0"/>
                      <w:marRight w:val="0"/>
                      <w:marTop w:val="0"/>
                      <w:marBottom w:val="0"/>
                      <w:divBdr>
                        <w:top w:val="none" w:sz="0" w:space="0" w:color="auto"/>
                        <w:left w:val="none" w:sz="0" w:space="0" w:color="auto"/>
                        <w:bottom w:val="none" w:sz="0" w:space="0" w:color="auto"/>
                        <w:right w:val="none" w:sz="0" w:space="0" w:color="auto"/>
                      </w:divBdr>
                    </w:div>
                    <w:div w:id="1441291079">
                      <w:marLeft w:val="0"/>
                      <w:marRight w:val="0"/>
                      <w:marTop w:val="0"/>
                      <w:marBottom w:val="0"/>
                      <w:divBdr>
                        <w:top w:val="none" w:sz="0" w:space="0" w:color="auto"/>
                        <w:left w:val="none" w:sz="0" w:space="0" w:color="auto"/>
                        <w:bottom w:val="none" w:sz="0" w:space="0" w:color="auto"/>
                        <w:right w:val="none" w:sz="0" w:space="0" w:color="auto"/>
                      </w:divBdr>
                    </w:div>
                    <w:div w:id="1660765958">
                      <w:marLeft w:val="0"/>
                      <w:marRight w:val="0"/>
                      <w:marTop w:val="0"/>
                      <w:marBottom w:val="0"/>
                      <w:divBdr>
                        <w:top w:val="none" w:sz="0" w:space="0" w:color="auto"/>
                        <w:left w:val="none" w:sz="0" w:space="0" w:color="auto"/>
                        <w:bottom w:val="none" w:sz="0" w:space="0" w:color="auto"/>
                        <w:right w:val="none" w:sz="0" w:space="0" w:color="auto"/>
                      </w:divBdr>
                    </w:div>
                    <w:div w:id="1702970401">
                      <w:marLeft w:val="0"/>
                      <w:marRight w:val="0"/>
                      <w:marTop w:val="0"/>
                      <w:marBottom w:val="0"/>
                      <w:divBdr>
                        <w:top w:val="none" w:sz="0" w:space="0" w:color="auto"/>
                        <w:left w:val="none" w:sz="0" w:space="0" w:color="auto"/>
                        <w:bottom w:val="none" w:sz="0" w:space="0" w:color="auto"/>
                        <w:right w:val="none" w:sz="0" w:space="0" w:color="auto"/>
                      </w:divBdr>
                    </w:div>
                    <w:div w:id="1954748880">
                      <w:marLeft w:val="0"/>
                      <w:marRight w:val="0"/>
                      <w:marTop w:val="0"/>
                      <w:marBottom w:val="0"/>
                      <w:divBdr>
                        <w:top w:val="none" w:sz="0" w:space="0" w:color="auto"/>
                        <w:left w:val="none" w:sz="0" w:space="0" w:color="auto"/>
                        <w:bottom w:val="none" w:sz="0" w:space="0" w:color="auto"/>
                        <w:right w:val="none" w:sz="0" w:space="0" w:color="auto"/>
                      </w:divBdr>
                    </w:div>
                  </w:divsChild>
                </w:div>
                <w:div w:id="826823635">
                  <w:marLeft w:val="0"/>
                  <w:marRight w:val="0"/>
                  <w:marTop w:val="0"/>
                  <w:marBottom w:val="0"/>
                  <w:divBdr>
                    <w:top w:val="none" w:sz="0" w:space="0" w:color="auto"/>
                    <w:left w:val="none" w:sz="0" w:space="0" w:color="auto"/>
                    <w:bottom w:val="none" w:sz="0" w:space="0" w:color="auto"/>
                    <w:right w:val="none" w:sz="0" w:space="0" w:color="auto"/>
                  </w:divBdr>
                  <w:divsChild>
                    <w:div w:id="1764760749">
                      <w:marLeft w:val="0"/>
                      <w:marRight w:val="0"/>
                      <w:marTop w:val="0"/>
                      <w:marBottom w:val="0"/>
                      <w:divBdr>
                        <w:top w:val="none" w:sz="0" w:space="0" w:color="auto"/>
                        <w:left w:val="none" w:sz="0" w:space="0" w:color="auto"/>
                        <w:bottom w:val="none" w:sz="0" w:space="0" w:color="auto"/>
                        <w:right w:val="none" w:sz="0" w:space="0" w:color="auto"/>
                      </w:divBdr>
                    </w:div>
                  </w:divsChild>
                </w:div>
                <w:div w:id="834417500">
                  <w:marLeft w:val="0"/>
                  <w:marRight w:val="0"/>
                  <w:marTop w:val="0"/>
                  <w:marBottom w:val="0"/>
                  <w:divBdr>
                    <w:top w:val="none" w:sz="0" w:space="0" w:color="auto"/>
                    <w:left w:val="none" w:sz="0" w:space="0" w:color="auto"/>
                    <w:bottom w:val="none" w:sz="0" w:space="0" w:color="auto"/>
                    <w:right w:val="none" w:sz="0" w:space="0" w:color="auto"/>
                  </w:divBdr>
                  <w:divsChild>
                    <w:div w:id="1151555011">
                      <w:marLeft w:val="0"/>
                      <w:marRight w:val="0"/>
                      <w:marTop w:val="0"/>
                      <w:marBottom w:val="0"/>
                      <w:divBdr>
                        <w:top w:val="none" w:sz="0" w:space="0" w:color="auto"/>
                        <w:left w:val="none" w:sz="0" w:space="0" w:color="auto"/>
                        <w:bottom w:val="none" w:sz="0" w:space="0" w:color="auto"/>
                        <w:right w:val="none" w:sz="0" w:space="0" w:color="auto"/>
                      </w:divBdr>
                    </w:div>
                  </w:divsChild>
                </w:div>
                <w:div w:id="839782901">
                  <w:marLeft w:val="0"/>
                  <w:marRight w:val="0"/>
                  <w:marTop w:val="0"/>
                  <w:marBottom w:val="0"/>
                  <w:divBdr>
                    <w:top w:val="none" w:sz="0" w:space="0" w:color="auto"/>
                    <w:left w:val="none" w:sz="0" w:space="0" w:color="auto"/>
                    <w:bottom w:val="none" w:sz="0" w:space="0" w:color="auto"/>
                    <w:right w:val="none" w:sz="0" w:space="0" w:color="auto"/>
                  </w:divBdr>
                  <w:divsChild>
                    <w:div w:id="403645787">
                      <w:marLeft w:val="0"/>
                      <w:marRight w:val="0"/>
                      <w:marTop w:val="0"/>
                      <w:marBottom w:val="0"/>
                      <w:divBdr>
                        <w:top w:val="none" w:sz="0" w:space="0" w:color="auto"/>
                        <w:left w:val="none" w:sz="0" w:space="0" w:color="auto"/>
                        <w:bottom w:val="none" w:sz="0" w:space="0" w:color="auto"/>
                        <w:right w:val="none" w:sz="0" w:space="0" w:color="auto"/>
                      </w:divBdr>
                    </w:div>
                  </w:divsChild>
                </w:div>
                <w:div w:id="857701293">
                  <w:marLeft w:val="0"/>
                  <w:marRight w:val="0"/>
                  <w:marTop w:val="0"/>
                  <w:marBottom w:val="0"/>
                  <w:divBdr>
                    <w:top w:val="none" w:sz="0" w:space="0" w:color="auto"/>
                    <w:left w:val="none" w:sz="0" w:space="0" w:color="auto"/>
                    <w:bottom w:val="none" w:sz="0" w:space="0" w:color="auto"/>
                    <w:right w:val="none" w:sz="0" w:space="0" w:color="auto"/>
                  </w:divBdr>
                  <w:divsChild>
                    <w:div w:id="784540866">
                      <w:marLeft w:val="0"/>
                      <w:marRight w:val="0"/>
                      <w:marTop w:val="0"/>
                      <w:marBottom w:val="0"/>
                      <w:divBdr>
                        <w:top w:val="none" w:sz="0" w:space="0" w:color="auto"/>
                        <w:left w:val="none" w:sz="0" w:space="0" w:color="auto"/>
                        <w:bottom w:val="none" w:sz="0" w:space="0" w:color="auto"/>
                        <w:right w:val="none" w:sz="0" w:space="0" w:color="auto"/>
                      </w:divBdr>
                    </w:div>
                  </w:divsChild>
                </w:div>
                <w:div w:id="867331447">
                  <w:marLeft w:val="0"/>
                  <w:marRight w:val="0"/>
                  <w:marTop w:val="0"/>
                  <w:marBottom w:val="0"/>
                  <w:divBdr>
                    <w:top w:val="none" w:sz="0" w:space="0" w:color="auto"/>
                    <w:left w:val="none" w:sz="0" w:space="0" w:color="auto"/>
                    <w:bottom w:val="none" w:sz="0" w:space="0" w:color="auto"/>
                    <w:right w:val="none" w:sz="0" w:space="0" w:color="auto"/>
                  </w:divBdr>
                  <w:divsChild>
                    <w:div w:id="181746360">
                      <w:marLeft w:val="0"/>
                      <w:marRight w:val="0"/>
                      <w:marTop w:val="0"/>
                      <w:marBottom w:val="0"/>
                      <w:divBdr>
                        <w:top w:val="none" w:sz="0" w:space="0" w:color="auto"/>
                        <w:left w:val="none" w:sz="0" w:space="0" w:color="auto"/>
                        <w:bottom w:val="none" w:sz="0" w:space="0" w:color="auto"/>
                        <w:right w:val="none" w:sz="0" w:space="0" w:color="auto"/>
                      </w:divBdr>
                    </w:div>
                  </w:divsChild>
                </w:div>
                <w:div w:id="879972556">
                  <w:marLeft w:val="0"/>
                  <w:marRight w:val="0"/>
                  <w:marTop w:val="0"/>
                  <w:marBottom w:val="0"/>
                  <w:divBdr>
                    <w:top w:val="none" w:sz="0" w:space="0" w:color="auto"/>
                    <w:left w:val="none" w:sz="0" w:space="0" w:color="auto"/>
                    <w:bottom w:val="none" w:sz="0" w:space="0" w:color="auto"/>
                    <w:right w:val="none" w:sz="0" w:space="0" w:color="auto"/>
                  </w:divBdr>
                  <w:divsChild>
                    <w:div w:id="80876924">
                      <w:marLeft w:val="0"/>
                      <w:marRight w:val="0"/>
                      <w:marTop w:val="0"/>
                      <w:marBottom w:val="0"/>
                      <w:divBdr>
                        <w:top w:val="none" w:sz="0" w:space="0" w:color="auto"/>
                        <w:left w:val="none" w:sz="0" w:space="0" w:color="auto"/>
                        <w:bottom w:val="none" w:sz="0" w:space="0" w:color="auto"/>
                        <w:right w:val="none" w:sz="0" w:space="0" w:color="auto"/>
                      </w:divBdr>
                    </w:div>
                  </w:divsChild>
                </w:div>
                <w:div w:id="889463982">
                  <w:marLeft w:val="0"/>
                  <w:marRight w:val="0"/>
                  <w:marTop w:val="0"/>
                  <w:marBottom w:val="0"/>
                  <w:divBdr>
                    <w:top w:val="none" w:sz="0" w:space="0" w:color="auto"/>
                    <w:left w:val="none" w:sz="0" w:space="0" w:color="auto"/>
                    <w:bottom w:val="none" w:sz="0" w:space="0" w:color="auto"/>
                    <w:right w:val="none" w:sz="0" w:space="0" w:color="auto"/>
                  </w:divBdr>
                  <w:divsChild>
                    <w:div w:id="2091778530">
                      <w:marLeft w:val="0"/>
                      <w:marRight w:val="0"/>
                      <w:marTop w:val="0"/>
                      <w:marBottom w:val="0"/>
                      <w:divBdr>
                        <w:top w:val="none" w:sz="0" w:space="0" w:color="auto"/>
                        <w:left w:val="none" w:sz="0" w:space="0" w:color="auto"/>
                        <w:bottom w:val="none" w:sz="0" w:space="0" w:color="auto"/>
                        <w:right w:val="none" w:sz="0" w:space="0" w:color="auto"/>
                      </w:divBdr>
                    </w:div>
                  </w:divsChild>
                </w:div>
                <w:div w:id="912008849">
                  <w:marLeft w:val="0"/>
                  <w:marRight w:val="0"/>
                  <w:marTop w:val="0"/>
                  <w:marBottom w:val="0"/>
                  <w:divBdr>
                    <w:top w:val="none" w:sz="0" w:space="0" w:color="auto"/>
                    <w:left w:val="none" w:sz="0" w:space="0" w:color="auto"/>
                    <w:bottom w:val="none" w:sz="0" w:space="0" w:color="auto"/>
                    <w:right w:val="none" w:sz="0" w:space="0" w:color="auto"/>
                  </w:divBdr>
                  <w:divsChild>
                    <w:div w:id="2096508379">
                      <w:marLeft w:val="0"/>
                      <w:marRight w:val="0"/>
                      <w:marTop w:val="0"/>
                      <w:marBottom w:val="0"/>
                      <w:divBdr>
                        <w:top w:val="none" w:sz="0" w:space="0" w:color="auto"/>
                        <w:left w:val="none" w:sz="0" w:space="0" w:color="auto"/>
                        <w:bottom w:val="none" w:sz="0" w:space="0" w:color="auto"/>
                        <w:right w:val="none" w:sz="0" w:space="0" w:color="auto"/>
                      </w:divBdr>
                    </w:div>
                  </w:divsChild>
                </w:div>
                <w:div w:id="925458341">
                  <w:marLeft w:val="0"/>
                  <w:marRight w:val="0"/>
                  <w:marTop w:val="0"/>
                  <w:marBottom w:val="0"/>
                  <w:divBdr>
                    <w:top w:val="none" w:sz="0" w:space="0" w:color="auto"/>
                    <w:left w:val="none" w:sz="0" w:space="0" w:color="auto"/>
                    <w:bottom w:val="none" w:sz="0" w:space="0" w:color="auto"/>
                    <w:right w:val="none" w:sz="0" w:space="0" w:color="auto"/>
                  </w:divBdr>
                  <w:divsChild>
                    <w:div w:id="2059351846">
                      <w:marLeft w:val="0"/>
                      <w:marRight w:val="0"/>
                      <w:marTop w:val="0"/>
                      <w:marBottom w:val="0"/>
                      <w:divBdr>
                        <w:top w:val="none" w:sz="0" w:space="0" w:color="auto"/>
                        <w:left w:val="none" w:sz="0" w:space="0" w:color="auto"/>
                        <w:bottom w:val="none" w:sz="0" w:space="0" w:color="auto"/>
                        <w:right w:val="none" w:sz="0" w:space="0" w:color="auto"/>
                      </w:divBdr>
                    </w:div>
                  </w:divsChild>
                </w:div>
                <w:div w:id="956452723">
                  <w:marLeft w:val="0"/>
                  <w:marRight w:val="0"/>
                  <w:marTop w:val="0"/>
                  <w:marBottom w:val="0"/>
                  <w:divBdr>
                    <w:top w:val="none" w:sz="0" w:space="0" w:color="auto"/>
                    <w:left w:val="none" w:sz="0" w:space="0" w:color="auto"/>
                    <w:bottom w:val="none" w:sz="0" w:space="0" w:color="auto"/>
                    <w:right w:val="none" w:sz="0" w:space="0" w:color="auto"/>
                  </w:divBdr>
                  <w:divsChild>
                    <w:div w:id="577207343">
                      <w:marLeft w:val="0"/>
                      <w:marRight w:val="0"/>
                      <w:marTop w:val="0"/>
                      <w:marBottom w:val="0"/>
                      <w:divBdr>
                        <w:top w:val="none" w:sz="0" w:space="0" w:color="auto"/>
                        <w:left w:val="none" w:sz="0" w:space="0" w:color="auto"/>
                        <w:bottom w:val="none" w:sz="0" w:space="0" w:color="auto"/>
                        <w:right w:val="none" w:sz="0" w:space="0" w:color="auto"/>
                      </w:divBdr>
                    </w:div>
                    <w:div w:id="693727478">
                      <w:marLeft w:val="0"/>
                      <w:marRight w:val="0"/>
                      <w:marTop w:val="0"/>
                      <w:marBottom w:val="0"/>
                      <w:divBdr>
                        <w:top w:val="none" w:sz="0" w:space="0" w:color="auto"/>
                        <w:left w:val="none" w:sz="0" w:space="0" w:color="auto"/>
                        <w:bottom w:val="none" w:sz="0" w:space="0" w:color="auto"/>
                        <w:right w:val="none" w:sz="0" w:space="0" w:color="auto"/>
                      </w:divBdr>
                    </w:div>
                    <w:div w:id="990720166">
                      <w:marLeft w:val="0"/>
                      <w:marRight w:val="0"/>
                      <w:marTop w:val="0"/>
                      <w:marBottom w:val="0"/>
                      <w:divBdr>
                        <w:top w:val="none" w:sz="0" w:space="0" w:color="auto"/>
                        <w:left w:val="none" w:sz="0" w:space="0" w:color="auto"/>
                        <w:bottom w:val="none" w:sz="0" w:space="0" w:color="auto"/>
                        <w:right w:val="none" w:sz="0" w:space="0" w:color="auto"/>
                      </w:divBdr>
                    </w:div>
                    <w:div w:id="1000498614">
                      <w:marLeft w:val="0"/>
                      <w:marRight w:val="0"/>
                      <w:marTop w:val="0"/>
                      <w:marBottom w:val="0"/>
                      <w:divBdr>
                        <w:top w:val="none" w:sz="0" w:space="0" w:color="auto"/>
                        <w:left w:val="none" w:sz="0" w:space="0" w:color="auto"/>
                        <w:bottom w:val="none" w:sz="0" w:space="0" w:color="auto"/>
                        <w:right w:val="none" w:sz="0" w:space="0" w:color="auto"/>
                      </w:divBdr>
                    </w:div>
                    <w:div w:id="1901668750">
                      <w:marLeft w:val="0"/>
                      <w:marRight w:val="0"/>
                      <w:marTop w:val="0"/>
                      <w:marBottom w:val="0"/>
                      <w:divBdr>
                        <w:top w:val="none" w:sz="0" w:space="0" w:color="auto"/>
                        <w:left w:val="none" w:sz="0" w:space="0" w:color="auto"/>
                        <w:bottom w:val="none" w:sz="0" w:space="0" w:color="auto"/>
                        <w:right w:val="none" w:sz="0" w:space="0" w:color="auto"/>
                      </w:divBdr>
                    </w:div>
                  </w:divsChild>
                </w:div>
                <w:div w:id="996999208">
                  <w:marLeft w:val="0"/>
                  <w:marRight w:val="0"/>
                  <w:marTop w:val="0"/>
                  <w:marBottom w:val="0"/>
                  <w:divBdr>
                    <w:top w:val="none" w:sz="0" w:space="0" w:color="auto"/>
                    <w:left w:val="none" w:sz="0" w:space="0" w:color="auto"/>
                    <w:bottom w:val="none" w:sz="0" w:space="0" w:color="auto"/>
                    <w:right w:val="none" w:sz="0" w:space="0" w:color="auto"/>
                  </w:divBdr>
                  <w:divsChild>
                    <w:div w:id="1469710497">
                      <w:marLeft w:val="0"/>
                      <w:marRight w:val="0"/>
                      <w:marTop w:val="0"/>
                      <w:marBottom w:val="0"/>
                      <w:divBdr>
                        <w:top w:val="none" w:sz="0" w:space="0" w:color="auto"/>
                        <w:left w:val="none" w:sz="0" w:space="0" w:color="auto"/>
                        <w:bottom w:val="none" w:sz="0" w:space="0" w:color="auto"/>
                        <w:right w:val="none" w:sz="0" w:space="0" w:color="auto"/>
                      </w:divBdr>
                    </w:div>
                  </w:divsChild>
                </w:div>
                <w:div w:id="1007253277">
                  <w:marLeft w:val="0"/>
                  <w:marRight w:val="0"/>
                  <w:marTop w:val="0"/>
                  <w:marBottom w:val="0"/>
                  <w:divBdr>
                    <w:top w:val="none" w:sz="0" w:space="0" w:color="auto"/>
                    <w:left w:val="none" w:sz="0" w:space="0" w:color="auto"/>
                    <w:bottom w:val="none" w:sz="0" w:space="0" w:color="auto"/>
                    <w:right w:val="none" w:sz="0" w:space="0" w:color="auto"/>
                  </w:divBdr>
                  <w:divsChild>
                    <w:div w:id="1000235059">
                      <w:marLeft w:val="0"/>
                      <w:marRight w:val="0"/>
                      <w:marTop w:val="0"/>
                      <w:marBottom w:val="0"/>
                      <w:divBdr>
                        <w:top w:val="none" w:sz="0" w:space="0" w:color="auto"/>
                        <w:left w:val="none" w:sz="0" w:space="0" w:color="auto"/>
                        <w:bottom w:val="none" w:sz="0" w:space="0" w:color="auto"/>
                        <w:right w:val="none" w:sz="0" w:space="0" w:color="auto"/>
                      </w:divBdr>
                    </w:div>
                  </w:divsChild>
                </w:div>
                <w:div w:id="1015880577">
                  <w:marLeft w:val="0"/>
                  <w:marRight w:val="0"/>
                  <w:marTop w:val="0"/>
                  <w:marBottom w:val="0"/>
                  <w:divBdr>
                    <w:top w:val="none" w:sz="0" w:space="0" w:color="auto"/>
                    <w:left w:val="none" w:sz="0" w:space="0" w:color="auto"/>
                    <w:bottom w:val="none" w:sz="0" w:space="0" w:color="auto"/>
                    <w:right w:val="none" w:sz="0" w:space="0" w:color="auto"/>
                  </w:divBdr>
                  <w:divsChild>
                    <w:div w:id="1776316802">
                      <w:marLeft w:val="0"/>
                      <w:marRight w:val="0"/>
                      <w:marTop w:val="0"/>
                      <w:marBottom w:val="0"/>
                      <w:divBdr>
                        <w:top w:val="none" w:sz="0" w:space="0" w:color="auto"/>
                        <w:left w:val="none" w:sz="0" w:space="0" w:color="auto"/>
                        <w:bottom w:val="none" w:sz="0" w:space="0" w:color="auto"/>
                        <w:right w:val="none" w:sz="0" w:space="0" w:color="auto"/>
                      </w:divBdr>
                    </w:div>
                  </w:divsChild>
                </w:div>
                <w:div w:id="1052537344">
                  <w:marLeft w:val="0"/>
                  <w:marRight w:val="0"/>
                  <w:marTop w:val="0"/>
                  <w:marBottom w:val="0"/>
                  <w:divBdr>
                    <w:top w:val="none" w:sz="0" w:space="0" w:color="auto"/>
                    <w:left w:val="none" w:sz="0" w:space="0" w:color="auto"/>
                    <w:bottom w:val="none" w:sz="0" w:space="0" w:color="auto"/>
                    <w:right w:val="none" w:sz="0" w:space="0" w:color="auto"/>
                  </w:divBdr>
                  <w:divsChild>
                    <w:div w:id="922226043">
                      <w:marLeft w:val="0"/>
                      <w:marRight w:val="0"/>
                      <w:marTop w:val="0"/>
                      <w:marBottom w:val="0"/>
                      <w:divBdr>
                        <w:top w:val="none" w:sz="0" w:space="0" w:color="auto"/>
                        <w:left w:val="none" w:sz="0" w:space="0" w:color="auto"/>
                        <w:bottom w:val="none" w:sz="0" w:space="0" w:color="auto"/>
                        <w:right w:val="none" w:sz="0" w:space="0" w:color="auto"/>
                      </w:divBdr>
                    </w:div>
                  </w:divsChild>
                </w:div>
                <w:div w:id="1075661416">
                  <w:marLeft w:val="0"/>
                  <w:marRight w:val="0"/>
                  <w:marTop w:val="0"/>
                  <w:marBottom w:val="0"/>
                  <w:divBdr>
                    <w:top w:val="none" w:sz="0" w:space="0" w:color="auto"/>
                    <w:left w:val="none" w:sz="0" w:space="0" w:color="auto"/>
                    <w:bottom w:val="none" w:sz="0" w:space="0" w:color="auto"/>
                    <w:right w:val="none" w:sz="0" w:space="0" w:color="auto"/>
                  </w:divBdr>
                  <w:divsChild>
                    <w:div w:id="68424881">
                      <w:marLeft w:val="0"/>
                      <w:marRight w:val="0"/>
                      <w:marTop w:val="0"/>
                      <w:marBottom w:val="0"/>
                      <w:divBdr>
                        <w:top w:val="none" w:sz="0" w:space="0" w:color="auto"/>
                        <w:left w:val="none" w:sz="0" w:space="0" w:color="auto"/>
                        <w:bottom w:val="none" w:sz="0" w:space="0" w:color="auto"/>
                        <w:right w:val="none" w:sz="0" w:space="0" w:color="auto"/>
                      </w:divBdr>
                    </w:div>
                    <w:div w:id="319239113">
                      <w:marLeft w:val="0"/>
                      <w:marRight w:val="0"/>
                      <w:marTop w:val="0"/>
                      <w:marBottom w:val="0"/>
                      <w:divBdr>
                        <w:top w:val="none" w:sz="0" w:space="0" w:color="auto"/>
                        <w:left w:val="none" w:sz="0" w:space="0" w:color="auto"/>
                        <w:bottom w:val="none" w:sz="0" w:space="0" w:color="auto"/>
                        <w:right w:val="none" w:sz="0" w:space="0" w:color="auto"/>
                      </w:divBdr>
                    </w:div>
                    <w:div w:id="579825427">
                      <w:marLeft w:val="0"/>
                      <w:marRight w:val="0"/>
                      <w:marTop w:val="0"/>
                      <w:marBottom w:val="0"/>
                      <w:divBdr>
                        <w:top w:val="none" w:sz="0" w:space="0" w:color="auto"/>
                        <w:left w:val="none" w:sz="0" w:space="0" w:color="auto"/>
                        <w:bottom w:val="none" w:sz="0" w:space="0" w:color="auto"/>
                        <w:right w:val="none" w:sz="0" w:space="0" w:color="auto"/>
                      </w:divBdr>
                    </w:div>
                    <w:div w:id="590312173">
                      <w:marLeft w:val="0"/>
                      <w:marRight w:val="0"/>
                      <w:marTop w:val="0"/>
                      <w:marBottom w:val="0"/>
                      <w:divBdr>
                        <w:top w:val="none" w:sz="0" w:space="0" w:color="auto"/>
                        <w:left w:val="none" w:sz="0" w:space="0" w:color="auto"/>
                        <w:bottom w:val="none" w:sz="0" w:space="0" w:color="auto"/>
                        <w:right w:val="none" w:sz="0" w:space="0" w:color="auto"/>
                      </w:divBdr>
                    </w:div>
                    <w:div w:id="711878366">
                      <w:marLeft w:val="0"/>
                      <w:marRight w:val="0"/>
                      <w:marTop w:val="0"/>
                      <w:marBottom w:val="0"/>
                      <w:divBdr>
                        <w:top w:val="none" w:sz="0" w:space="0" w:color="auto"/>
                        <w:left w:val="none" w:sz="0" w:space="0" w:color="auto"/>
                        <w:bottom w:val="none" w:sz="0" w:space="0" w:color="auto"/>
                        <w:right w:val="none" w:sz="0" w:space="0" w:color="auto"/>
                      </w:divBdr>
                    </w:div>
                    <w:div w:id="937762381">
                      <w:marLeft w:val="0"/>
                      <w:marRight w:val="0"/>
                      <w:marTop w:val="0"/>
                      <w:marBottom w:val="0"/>
                      <w:divBdr>
                        <w:top w:val="none" w:sz="0" w:space="0" w:color="auto"/>
                        <w:left w:val="none" w:sz="0" w:space="0" w:color="auto"/>
                        <w:bottom w:val="none" w:sz="0" w:space="0" w:color="auto"/>
                        <w:right w:val="none" w:sz="0" w:space="0" w:color="auto"/>
                      </w:divBdr>
                    </w:div>
                    <w:div w:id="1228763217">
                      <w:marLeft w:val="0"/>
                      <w:marRight w:val="0"/>
                      <w:marTop w:val="0"/>
                      <w:marBottom w:val="0"/>
                      <w:divBdr>
                        <w:top w:val="none" w:sz="0" w:space="0" w:color="auto"/>
                        <w:left w:val="none" w:sz="0" w:space="0" w:color="auto"/>
                        <w:bottom w:val="none" w:sz="0" w:space="0" w:color="auto"/>
                        <w:right w:val="none" w:sz="0" w:space="0" w:color="auto"/>
                      </w:divBdr>
                    </w:div>
                    <w:div w:id="1229921659">
                      <w:marLeft w:val="0"/>
                      <w:marRight w:val="0"/>
                      <w:marTop w:val="0"/>
                      <w:marBottom w:val="0"/>
                      <w:divBdr>
                        <w:top w:val="none" w:sz="0" w:space="0" w:color="auto"/>
                        <w:left w:val="none" w:sz="0" w:space="0" w:color="auto"/>
                        <w:bottom w:val="none" w:sz="0" w:space="0" w:color="auto"/>
                        <w:right w:val="none" w:sz="0" w:space="0" w:color="auto"/>
                      </w:divBdr>
                    </w:div>
                    <w:div w:id="1332180061">
                      <w:marLeft w:val="0"/>
                      <w:marRight w:val="0"/>
                      <w:marTop w:val="0"/>
                      <w:marBottom w:val="0"/>
                      <w:divBdr>
                        <w:top w:val="none" w:sz="0" w:space="0" w:color="auto"/>
                        <w:left w:val="none" w:sz="0" w:space="0" w:color="auto"/>
                        <w:bottom w:val="none" w:sz="0" w:space="0" w:color="auto"/>
                        <w:right w:val="none" w:sz="0" w:space="0" w:color="auto"/>
                      </w:divBdr>
                    </w:div>
                    <w:div w:id="1417701176">
                      <w:marLeft w:val="0"/>
                      <w:marRight w:val="0"/>
                      <w:marTop w:val="0"/>
                      <w:marBottom w:val="0"/>
                      <w:divBdr>
                        <w:top w:val="none" w:sz="0" w:space="0" w:color="auto"/>
                        <w:left w:val="none" w:sz="0" w:space="0" w:color="auto"/>
                        <w:bottom w:val="none" w:sz="0" w:space="0" w:color="auto"/>
                        <w:right w:val="none" w:sz="0" w:space="0" w:color="auto"/>
                      </w:divBdr>
                    </w:div>
                    <w:div w:id="1773428367">
                      <w:marLeft w:val="0"/>
                      <w:marRight w:val="0"/>
                      <w:marTop w:val="0"/>
                      <w:marBottom w:val="0"/>
                      <w:divBdr>
                        <w:top w:val="none" w:sz="0" w:space="0" w:color="auto"/>
                        <w:left w:val="none" w:sz="0" w:space="0" w:color="auto"/>
                        <w:bottom w:val="none" w:sz="0" w:space="0" w:color="auto"/>
                        <w:right w:val="none" w:sz="0" w:space="0" w:color="auto"/>
                      </w:divBdr>
                    </w:div>
                    <w:div w:id="1842354933">
                      <w:marLeft w:val="0"/>
                      <w:marRight w:val="0"/>
                      <w:marTop w:val="0"/>
                      <w:marBottom w:val="0"/>
                      <w:divBdr>
                        <w:top w:val="none" w:sz="0" w:space="0" w:color="auto"/>
                        <w:left w:val="none" w:sz="0" w:space="0" w:color="auto"/>
                        <w:bottom w:val="none" w:sz="0" w:space="0" w:color="auto"/>
                        <w:right w:val="none" w:sz="0" w:space="0" w:color="auto"/>
                      </w:divBdr>
                    </w:div>
                    <w:div w:id="1857231632">
                      <w:marLeft w:val="0"/>
                      <w:marRight w:val="0"/>
                      <w:marTop w:val="0"/>
                      <w:marBottom w:val="0"/>
                      <w:divBdr>
                        <w:top w:val="none" w:sz="0" w:space="0" w:color="auto"/>
                        <w:left w:val="none" w:sz="0" w:space="0" w:color="auto"/>
                        <w:bottom w:val="none" w:sz="0" w:space="0" w:color="auto"/>
                        <w:right w:val="none" w:sz="0" w:space="0" w:color="auto"/>
                      </w:divBdr>
                    </w:div>
                    <w:div w:id="1914663483">
                      <w:marLeft w:val="0"/>
                      <w:marRight w:val="0"/>
                      <w:marTop w:val="0"/>
                      <w:marBottom w:val="0"/>
                      <w:divBdr>
                        <w:top w:val="none" w:sz="0" w:space="0" w:color="auto"/>
                        <w:left w:val="none" w:sz="0" w:space="0" w:color="auto"/>
                        <w:bottom w:val="none" w:sz="0" w:space="0" w:color="auto"/>
                        <w:right w:val="none" w:sz="0" w:space="0" w:color="auto"/>
                      </w:divBdr>
                    </w:div>
                    <w:div w:id="1930238090">
                      <w:marLeft w:val="0"/>
                      <w:marRight w:val="0"/>
                      <w:marTop w:val="0"/>
                      <w:marBottom w:val="0"/>
                      <w:divBdr>
                        <w:top w:val="none" w:sz="0" w:space="0" w:color="auto"/>
                        <w:left w:val="none" w:sz="0" w:space="0" w:color="auto"/>
                        <w:bottom w:val="none" w:sz="0" w:space="0" w:color="auto"/>
                        <w:right w:val="none" w:sz="0" w:space="0" w:color="auto"/>
                      </w:divBdr>
                    </w:div>
                    <w:div w:id="1943143936">
                      <w:marLeft w:val="0"/>
                      <w:marRight w:val="0"/>
                      <w:marTop w:val="0"/>
                      <w:marBottom w:val="0"/>
                      <w:divBdr>
                        <w:top w:val="none" w:sz="0" w:space="0" w:color="auto"/>
                        <w:left w:val="none" w:sz="0" w:space="0" w:color="auto"/>
                        <w:bottom w:val="none" w:sz="0" w:space="0" w:color="auto"/>
                        <w:right w:val="none" w:sz="0" w:space="0" w:color="auto"/>
                      </w:divBdr>
                    </w:div>
                    <w:div w:id="2090229874">
                      <w:marLeft w:val="0"/>
                      <w:marRight w:val="0"/>
                      <w:marTop w:val="0"/>
                      <w:marBottom w:val="0"/>
                      <w:divBdr>
                        <w:top w:val="none" w:sz="0" w:space="0" w:color="auto"/>
                        <w:left w:val="none" w:sz="0" w:space="0" w:color="auto"/>
                        <w:bottom w:val="none" w:sz="0" w:space="0" w:color="auto"/>
                        <w:right w:val="none" w:sz="0" w:space="0" w:color="auto"/>
                      </w:divBdr>
                    </w:div>
                    <w:div w:id="2092122483">
                      <w:marLeft w:val="0"/>
                      <w:marRight w:val="0"/>
                      <w:marTop w:val="0"/>
                      <w:marBottom w:val="0"/>
                      <w:divBdr>
                        <w:top w:val="none" w:sz="0" w:space="0" w:color="auto"/>
                        <w:left w:val="none" w:sz="0" w:space="0" w:color="auto"/>
                        <w:bottom w:val="none" w:sz="0" w:space="0" w:color="auto"/>
                        <w:right w:val="none" w:sz="0" w:space="0" w:color="auto"/>
                      </w:divBdr>
                    </w:div>
                    <w:div w:id="2143888289">
                      <w:marLeft w:val="0"/>
                      <w:marRight w:val="0"/>
                      <w:marTop w:val="0"/>
                      <w:marBottom w:val="0"/>
                      <w:divBdr>
                        <w:top w:val="none" w:sz="0" w:space="0" w:color="auto"/>
                        <w:left w:val="none" w:sz="0" w:space="0" w:color="auto"/>
                        <w:bottom w:val="none" w:sz="0" w:space="0" w:color="auto"/>
                        <w:right w:val="none" w:sz="0" w:space="0" w:color="auto"/>
                      </w:divBdr>
                    </w:div>
                  </w:divsChild>
                </w:div>
                <w:div w:id="1078941261">
                  <w:marLeft w:val="0"/>
                  <w:marRight w:val="0"/>
                  <w:marTop w:val="0"/>
                  <w:marBottom w:val="0"/>
                  <w:divBdr>
                    <w:top w:val="none" w:sz="0" w:space="0" w:color="auto"/>
                    <w:left w:val="none" w:sz="0" w:space="0" w:color="auto"/>
                    <w:bottom w:val="none" w:sz="0" w:space="0" w:color="auto"/>
                    <w:right w:val="none" w:sz="0" w:space="0" w:color="auto"/>
                  </w:divBdr>
                  <w:divsChild>
                    <w:div w:id="1008684">
                      <w:marLeft w:val="0"/>
                      <w:marRight w:val="0"/>
                      <w:marTop w:val="0"/>
                      <w:marBottom w:val="0"/>
                      <w:divBdr>
                        <w:top w:val="none" w:sz="0" w:space="0" w:color="auto"/>
                        <w:left w:val="none" w:sz="0" w:space="0" w:color="auto"/>
                        <w:bottom w:val="none" w:sz="0" w:space="0" w:color="auto"/>
                        <w:right w:val="none" w:sz="0" w:space="0" w:color="auto"/>
                      </w:divBdr>
                    </w:div>
                    <w:div w:id="97871073">
                      <w:marLeft w:val="0"/>
                      <w:marRight w:val="0"/>
                      <w:marTop w:val="0"/>
                      <w:marBottom w:val="0"/>
                      <w:divBdr>
                        <w:top w:val="none" w:sz="0" w:space="0" w:color="auto"/>
                        <w:left w:val="none" w:sz="0" w:space="0" w:color="auto"/>
                        <w:bottom w:val="none" w:sz="0" w:space="0" w:color="auto"/>
                        <w:right w:val="none" w:sz="0" w:space="0" w:color="auto"/>
                      </w:divBdr>
                    </w:div>
                    <w:div w:id="191262263">
                      <w:marLeft w:val="0"/>
                      <w:marRight w:val="0"/>
                      <w:marTop w:val="0"/>
                      <w:marBottom w:val="0"/>
                      <w:divBdr>
                        <w:top w:val="none" w:sz="0" w:space="0" w:color="auto"/>
                        <w:left w:val="none" w:sz="0" w:space="0" w:color="auto"/>
                        <w:bottom w:val="none" w:sz="0" w:space="0" w:color="auto"/>
                        <w:right w:val="none" w:sz="0" w:space="0" w:color="auto"/>
                      </w:divBdr>
                    </w:div>
                    <w:div w:id="218593332">
                      <w:marLeft w:val="0"/>
                      <w:marRight w:val="0"/>
                      <w:marTop w:val="0"/>
                      <w:marBottom w:val="0"/>
                      <w:divBdr>
                        <w:top w:val="none" w:sz="0" w:space="0" w:color="auto"/>
                        <w:left w:val="none" w:sz="0" w:space="0" w:color="auto"/>
                        <w:bottom w:val="none" w:sz="0" w:space="0" w:color="auto"/>
                        <w:right w:val="none" w:sz="0" w:space="0" w:color="auto"/>
                      </w:divBdr>
                    </w:div>
                    <w:div w:id="282198625">
                      <w:marLeft w:val="0"/>
                      <w:marRight w:val="0"/>
                      <w:marTop w:val="0"/>
                      <w:marBottom w:val="0"/>
                      <w:divBdr>
                        <w:top w:val="none" w:sz="0" w:space="0" w:color="auto"/>
                        <w:left w:val="none" w:sz="0" w:space="0" w:color="auto"/>
                        <w:bottom w:val="none" w:sz="0" w:space="0" w:color="auto"/>
                        <w:right w:val="none" w:sz="0" w:space="0" w:color="auto"/>
                      </w:divBdr>
                    </w:div>
                    <w:div w:id="290982808">
                      <w:marLeft w:val="0"/>
                      <w:marRight w:val="0"/>
                      <w:marTop w:val="0"/>
                      <w:marBottom w:val="0"/>
                      <w:divBdr>
                        <w:top w:val="none" w:sz="0" w:space="0" w:color="auto"/>
                        <w:left w:val="none" w:sz="0" w:space="0" w:color="auto"/>
                        <w:bottom w:val="none" w:sz="0" w:space="0" w:color="auto"/>
                        <w:right w:val="none" w:sz="0" w:space="0" w:color="auto"/>
                      </w:divBdr>
                    </w:div>
                    <w:div w:id="312760803">
                      <w:marLeft w:val="0"/>
                      <w:marRight w:val="0"/>
                      <w:marTop w:val="0"/>
                      <w:marBottom w:val="0"/>
                      <w:divBdr>
                        <w:top w:val="none" w:sz="0" w:space="0" w:color="auto"/>
                        <w:left w:val="none" w:sz="0" w:space="0" w:color="auto"/>
                        <w:bottom w:val="none" w:sz="0" w:space="0" w:color="auto"/>
                        <w:right w:val="none" w:sz="0" w:space="0" w:color="auto"/>
                      </w:divBdr>
                    </w:div>
                    <w:div w:id="329259666">
                      <w:marLeft w:val="0"/>
                      <w:marRight w:val="0"/>
                      <w:marTop w:val="0"/>
                      <w:marBottom w:val="0"/>
                      <w:divBdr>
                        <w:top w:val="none" w:sz="0" w:space="0" w:color="auto"/>
                        <w:left w:val="none" w:sz="0" w:space="0" w:color="auto"/>
                        <w:bottom w:val="none" w:sz="0" w:space="0" w:color="auto"/>
                        <w:right w:val="none" w:sz="0" w:space="0" w:color="auto"/>
                      </w:divBdr>
                    </w:div>
                    <w:div w:id="369696005">
                      <w:marLeft w:val="0"/>
                      <w:marRight w:val="0"/>
                      <w:marTop w:val="0"/>
                      <w:marBottom w:val="0"/>
                      <w:divBdr>
                        <w:top w:val="none" w:sz="0" w:space="0" w:color="auto"/>
                        <w:left w:val="none" w:sz="0" w:space="0" w:color="auto"/>
                        <w:bottom w:val="none" w:sz="0" w:space="0" w:color="auto"/>
                        <w:right w:val="none" w:sz="0" w:space="0" w:color="auto"/>
                      </w:divBdr>
                    </w:div>
                    <w:div w:id="395470134">
                      <w:marLeft w:val="0"/>
                      <w:marRight w:val="0"/>
                      <w:marTop w:val="0"/>
                      <w:marBottom w:val="0"/>
                      <w:divBdr>
                        <w:top w:val="none" w:sz="0" w:space="0" w:color="auto"/>
                        <w:left w:val="none" w:sz="0" w:space="0" w:color="auto"/>
                        <w:bottom w:val="none" w:sz="0" w:space="0" w:color="auto"/>
                        <w:right w:val="none" w:sz="0" w:space="0" w:color="auto"/>
                      </w:divBdr>
                    </w:div>
                    <w:div w:id="418916793">
                      <w:marLeft w:val="0"/>
                      <w:marRight w:val="0"/>
                      <w:marTop w:val="0"/>
                      <w:marBottom w:val="0"/>
                      <w:divBdr>
                        <w:top w:val="none" w:sz="0" w:space="0" w:color="auto"/>
                        <w:left w:val="none" w:sz="0" w:space="0" w:color="auto"/>
                        <w:bottom w:val="none" w:sz="0" w:space="0" w:color="auto"/>
                        <w:right w:val="none" w:sz="0" w:space="0" w:color="auto"/>
                      </w:divBdr>
                    </w:div>
                    <w:div w:id="442842407">
                      <w:marLeft w:val="0"/>
                      <w:marRight w:val="0"/>
                      <w:marTop w:val="0"/>
                      <w:marBottom w:val="0"/>
                      <w:divBdr>
                        <w:top w:val="none" w:sz="0" w:space="0" w:color="auto"/>
                        <w:left w:val="none" w:sz="0" w:space="0" w:color="auto"/>
                        <w:bottom w:val="none" w:sz="0" w:space="0" w:color="auto"/>
                        <w:right w:val="none" w:sz="0" w:space="0" w:color="auto"/>
                      </w:divBdr>
                    </w:div>
                    <w:div w:id="463933773">
                      <w:marLeft w:val="0"/>
                      <w:marRight w:val="0"/>
                      <w:marTop w:val="0"/>
                      <w:marBottom w:val="0"/>
                      <w:divBdr>
                        <w:top w:val="none" w:sz="0" w:space="0" w:color="auto"/>
                        <w:left w:val="none" w:sz="0" w:space="0" w:color="auto"/>
                        <w:bottom w:val="none" w:sz="0" w:space="0" w:color="auto"/>
                        <w:right w:val="none" w:sz="0" w:space="0" w:color="auto"/>
                      </w:divBdr>
                    </w:div>
                    <w:div w:id="607203826">
                      <w:marLeft w:val="0"/>
                      <w:marRight w:val="0"/>
                      <w:marTop w:val="0"/>
                      <w:marBottom w:val="0"/>
                      <w:divBdr>
                        <w:top w:val="none" w:sz="0" w:space="0" w:color="auto"/>
                        <w:left w:val="none" w:sz="0" w:space="0" w:color="auto"/>
                        <w:bottom w:val="none" w:sz="0" w:space="0" w:color="auto"/>
                        <w:right w:val="none" w:sz="0" w:space="0" w:color="auto"/>
                      </w:divBdr>
                    </w:div>
                    <w:div w:id="612130610">
                      <w:marLeft w:val="0"/>
                      <w:marRight w:val="0"/>
                      <w:marTop w:val="0"/>
                      <w:marBottom w:val="0"/>
                      <w:divBdr>
                        <w:top w:val="none" w:sz="0" w:space="0" w:color="auto"/>
                        <w:left w:val="none" w:sz="0" w:space="0" w:color="auto"/>
                        <w:bottom w:val="none" w:sz="0" w:space="0" w:color="auto"/>
                        <w:right w:val="none" w:sz="0" w:space="0" w:color="auto"/>
                      </w:divBdr>
                    </w:div>
                    <w:div w:id="650864499">
                      <w:marLeft w:val="0"/>
                      <w:marRight w:val="0"/>
                      <w:marTop w:val="0"/>
                      <w:marBottom w:val="0"/>
                      <w:divBdr>
                        <w:top w:val="none" w:sz="0" w:space="0" w:color="auto"/>
                        <w:left w:val="none" w:sz="0" w:space="0" w:color="auto"/>
                        <w:bottom w:val="none" w:sz="0" w:space="0" w:color="auto"/>
                        <w:right w:val="none" w:sz="0" w:space="0" w:color="auto"/>
                      </w:divBdr>
                    </w:div>
                    <w:div w:id="676231265">
                      <w:marLeft w:val="0"/>
                      <w:marRight w:val="0"/>
                      <w:marTop w:val="0"/>
                      <w:marBottom w:val="0"/>
                      <w:divBdr>
                        <w:top w:val="none" w:sz="0" w:space="0" w:color="auto"/>
                        <w:left w:val="none" w:sz="0" w:space="0" w:color="auto"/>
                        <w:bottom w:val="none" w:sz="0" w:space="0" w:color="auto"/>
                        <w:right w:val="none" w:sz="0" w:space="0" w:color="auto"/>
                      </w:divBdr>
                    </w:div>
                    <w:div w:id="686255017">
                      <w:marLeft w:val="0"/>
                      <w:marRight w:val="0"/>
                      <w:marTop w:val="0"/>
                      <w:marBottom w:val="0"/>
                      <w:divBdr>
                        <w:top w:val="none" w:sz="0" w:space="0" w:color="auto"/>
                        <w:left w:val="none" w:sz="0" w:space="0" w:color="auto"/>
                        <w:bottom w:val="none" w:sz="0" w:space="0" w:color="auto"/>
                        <w:right w:val="none" w:sz="0" w:space="0" w:color="auto"/>
                      </w:divBdr>
                    </w:div>
                    <w:div w:id="758718166">
                      <w:marLeft w:val="0"/>
                      <w:marRight w:val="0"/>
                      <w:marTop w:val="0"/>
                      <w:marBottom w:val="0"/>
                      <w:divBdr>
                        <w:top w:val="none" w:sz="0" w:space="0" w:color="auto"/>
                        <w:left w:val="none" w:sz="0" w:space="0" w:color="auto"/>
                        <w:bottom w:val="none" w:sz="0" w:space="0" w:color="auto"/>
                        <w:right w:val="none" w:sz="0" w:space="0" w:color="auto"/>
                      </w:divBdr>
                    </w:div>
                    <w:div w:id="761874314">
                      <w:marLeft w:val="0"/>
                      <w:marRight w:val="0"/>
                      <w:marTop w:val="0"/>
                      <w:marBottom w:val="0"/>
                      <w:divBdr>
                        <w:top w:val="none" w:sz="0" w:space="0" w:color="auto"/>
                        <w:left w:val="none" w:sz="0" w:space="0" w:color="auto"/>
                        <w:bottom w:val="none" w:sz="0" w:space="0" w:color="auto"/>
                        <w:right w:val="none" w:sz="0" w:space="0" w:color="auto"/>
                      </w:divBdr>
                    </w:div>
                    <w:div w:id="769278598">
                      <w:marLeft w:val="0"/>
                      <w:marRight w:val="0"/>
                      <w:marTop w:val="0"/>
                      <w:marBottom w:val="0"/>
                      <w:divBdr>
                        <w:top w:val="none" w:sz="0" w:space="0" w:color="auto"/>
                        <w:left w:val="none" w:sz="0" w:space="0" w:color="auto"/>
                        <w:bottom w:val="none" w:sz="0" w:space="0" w:color="auto"/>
                        <w:right w:val="none" w:sz="0" w:space="0" w:color="auto"/>
                      </w:divBdr>
                    </w:div>
                    <w:div w:id="770473839">
                      <w:marLeft w:val="0"/>
                      <w:marRight w:val="0"/>
                      <w:marTop w:val="0"/>
                      <w:marBottom w:val="0"/>
                      <w:divBdr>
                        <w:top w:val="none" w:sz="0" w:space="0" w:color="auto"/>
                        <w:left w:val="none" w:sz="0" w:space="0" w:color="auto"/>
                        <w:bottom w:val="none" w:sz="0" w:space="0" w:color="auto"/>
                        <w:right w:val="none" w:sz="0" w:space="0" w:color="auto"/>
                      </w:divBdr>
                    </w:div>
                    <w:div w:id="813060308">
                      <w:marLeft w:val="0"/>
                      <w:marRight w:val="0"/>
                      <w:marTop w:val="0"/>
                      <w:marBottom w:val="0"/>
                      <w:divBdr>
                        <w:top w:val="none" w:sz="0" w:space="0" w:color="auto"/>
                        <w:left w:val="none" w:sz="0" w:space="0" w:color="auto"/>
                        <w:bottom w:val="none" w:sz="0" w:space="0" w:color="auto"/>
                        <w:right w:val="none" w:sz="0" w:space="0" w:color="auto"/>
                      </w:divBdr>
                    </w:div>
                    <w:div w:id="850752780">
                      <w:marLeft w:val="0"/>
                      <w:marRight w:val="0"/>
                      <w:marTop w:val="0"/>
                      <w:marBottom w:val="0"/>
                      <w:divBdr>
                        <w:top w:val="none" w:sz="0" w:space="0" w:color="auto"/>
                        <w:left w:val="none" w:sz="0" w:space="0" w:color="auto"/>
                        <w:bottom w:val="none" w:sz="0" w:space="0" w:color="auto"/>
                        <w:right w:val="none" w:sz="0" w:space="0" w:color="auto"/>
                      </w:divBdr>
                    </w:div>
                    <w:div w:id="861746271">
                      <w:marLeft w:val="0"/>
                      <w:marRight w:val="0"/>
                      <w:marTop w:val="0"/>
                      <w:marBottom w:val="0"/>
                      <w:divBdr>
                        <w:top w:val="none" w:sz="0" w:space="0" w:color="auto"/>
                        <w:left w:val="none" w:sz="0" w:space="0" w:color="auto"/>
                        <w:bottom w:val="none" w:sz="0" w:space="0" w:color="auto"/>
                        <w:right w:val="none" w:sz="0" w:space="0" w:color="auto"/>
                      </w:divBdr>
                    </w:div>
                    <w:div w:id="1021706638">
                      <w:marLeft w:val="0"/>
                      <w:marRight w:val="0"/>
                      <w:marTop w:val="0"/>
                      <w:marBottom w:val="0"/>
                      <w:divBdr>
                        <w:top w:val="none" w:sz="0" w:space="0" w:color="auto"/>
                        <w:left w:val="none" w:sz="0" w:space="0" w:color="auto"/>
                        <w:bottom w:val="none" w:sz="0" w:space="0" w:color="auto"/>
                        <w:right w:val="none" w:sz="0" w:space="0" w:color="auto"/>
                      </w:divBdr>
                    </w:div>
                    <w:div w:id="1039432147">
                      <w:marLeft w:val="0"/>
                      <w:marRight w:val="0"/>
                      <w:marTop w:val="0"/>
                      <w:marBottom w:val="0"/>
                      <w:divBdr>
                        <w:top w:val="none" w:sz="0" w:space="0" w:color="auto"/>
                        <w:left w:val="none" w:sz="0" w:space="0" w:color="auto"/>
                        <w:bottom w:val="none" w:sz="0" w:space="0" w:color="auto"/>
                        <w:right w:val="none" w:sz="0" w:space="0" w:color="auto"/>
                      </w:divBdr>
                    </w:div>
                    <w:div w:id="1079404980">
                      <w:marLeft w:val="0"/>
                      <w:marRight w:val="0"/>
                      <w:marTop w:val="0"/>
                      <w:marBottom w:val="0"/>
                      <w:divBdr>
                        <w:top w:val="none" w:sz="0" w:space="0" w:color="auto"/>
                        <w:left w:val="none" w:sz="0" w:space="0" w:color="auto"/>
                        <w:bottom w:val="none" w:sz="0" w:space="0" w:color="auto"/>
                        <w:right w:val="none" w:sz="0" w:space="0" w:color="auto"/>
                      </w:divBdr>
                    </w:div>
                    <w:div w:id="1155805502">
                      <w:marLeft w:val="0"/>
                      <w:marRight w:val="0"/>
                      <w:marTop w:val="0"/>
                      <w:marBottom w:val="0"/>
                      <w:divBdr>
                        <w:top w:val="none" w:sz="0" w:space="0" w:color="auto"/>
                        <w:left w:val="none" w:sz="0" w:space="0" w:color="auto"/>
                        <w:bottom w:val="none" w:sz="0" w:space="0" w:color="auto"/>
                        <w:right w:val="none" w:sz="0" w:space="0" w:color="auto"/>
                      </w:divBdr>
                    </w:div>
                    <w:div w:id="1167331167">
                      <w:marLeft w:val="0"/>
                      <w:marRight w:val="0"/>
                      <w:marTop w:val="0"/>
                      <w:marBottom w:val="0"/>
                      <w:divBdr>
                        <w:top w:val="none" w:sz="0" w:space="0" w:color="auto"/>
                        <w:left w:val="none" w:sz="0" w:space="0" w:color="auto"/>
                        <w:bottom w:val="none" w:sz="0" w:space="0" w:color="auto"/>
                        <w:right w:val="none" w:sz="0" w:space="0" w:color="auto"/>
                      </w:divBdr>
                    </w:div>
                    <w:div w:id="1167863545">
                      <w:marLeft w:val="0"/>
                      <w:marRight w:val="0"/>
                      <w:marTop w:val="0"/>
                      <w:marBottom w:val="0"/>
                      <w:divBdr>
                        <w:top w:val="none" w:sz="0" w:space="0" w:color="auto"/>
                        <w:left w:val="none" w:sz="0" w:space="0" w:color="auto"/>
                        <w:bottom w:val="none" w:sz="0" w:space="0" w:color="auto"/>
                        <w:right w:val="none" w:sz="0" w:space="0" w:color="auto"/>
                      </w:divBdr>
                    </w:div>
                    <w:div w:id="1192525119">
                      <w:marLeft w:val="0"/>
                      <w:marRight w:val="0"/>
                      <w:marTop w:val="0"/>
                      <w:marBottom w:val="0"/>
                      <w:divBdr>
                        <w:top w:val="none" w:sz="0" w:space="0" w:color="auto"/>
                        <w:left w:val="none" w:sz="0" w:space="0" w:color="auto"/>
                        <w:bottom w:val="none" w:sz="0" w:space="0" w:color="auto"/>
                        <w:right w:val="none" w:sz="0" w:space="0" w:color="auto"/>
                      </w:divBdr>
                    </w:div>
                    <w:div w:id="1213424561">
                      <w:marLeft w:val="0"/>
                      <w:marRight w:val="0"/>
                      <w:marTop w:val="0"/>
                      <w:marBottom w:val="0"/>
                      <w:divBdr>
                        <w:top w:val="none" w:sz="0" w:space="0" w:color="auto"/>
                        <w:left w:val="none" w:sz="0" w:space="0" w:color="auto"/>
                        <w:bottom w:val="none" w:sz="0" w:space="0" w:color="auto"/>
                        <w:right w:val="none" w:sz="0" w:space="0" w:color="auto"/>
                      </w:divBdr>
                    </w:div>
                    <w:div w:id="1346053989">
                      <w:marLeft w:val="0"/>
                      <w:marRight w:val="0"/>
                      <w:marTop w:val="0"/>
                      <w:marBottom w:val="0"/>
                      <w:divBdr>
                        <w:top w:val="none" w:sz="0" w:space="0" w:color="auto"/>
                        <w:left w:val="none" w:sz="0" w:space="0" w:color="auto"/>
                        <w:bottom w:val="none" w:sz="0" w:space="0" w:color="auto"/>
                        <w:right w:val="none" w:sz="0" w:space="0" w:color="auto"/>
                      </w:divBdr>
                    </w:div>
                    <w:div w:id="1348096270">
                      <w:marLeft w:val="0"/>
                      <w:marRight w:val="0"/>
                      <w:marTop w:val="0"/>
                      <w:marBottom w:val="0"/>
                      <w:divBdr>
                        <w:top w:val="none" w:sz="0" w:space="0" w:color="auto"/>
                        <w:left w:val="none" w:sz="0" w:space="0" w:color="auto"/>
                        <w:bottom w:val="none" w:sz="0" w:space="0" w:color="auto"/>
                        <w:right w:val="none" w:sz="0" w:space="0" w:color="auto"/>
                      </w:divBdr>
                    </w:div>
                    <w:div w:id="1422216249">
                      <w:marLeft w:val="0"/>
                      <w:marRight w:val="0"/>
                      <w:marTop w:val="0"/>
                      <w:marBottom w:val="0"/>
                      <w:divBdr>
                        <w:top w:val="none" w:sz="0" w:space="0" w:color="auto"/>
                        <w:left w:val="none" w:sz="0" w:space="0" w:color="auto"/>
                        <w:bottom w:val="none" w:sz="0" w:space="0" w:color="auto"/>
                        <w:right w:val="none" w:sz="0" w:space="0" w:color="auto"/>
                      </w:divBdr>
                    </w:div>
                    <w:div w:id="1436705624">
                      <w:marLeft w:val="0"/>
                      <w:marRight w:val="0"/>
                      <w:marTop w:val="0"/>
                      <w:marBottom w:val="0"/>
                      <w:divBdr>
                        <w:top w:val="none" w:sz="0" w:space="0" w:color="auto"/>
                        <w:left w:val="none" w:sz="0" w:space="0" w:color="auto"/>
                        <w:bottom w:val="none" w:sz="0" w:space="0" w:color="auto"/>
                        <w:right w:val="none" w:sz="0" w:space="0" w:color="auto"/>
                      </w:divBdr>
                    </w:div>
                    <w:div w:id="1484925338">
                      <w:marLeft w:val="0"/>
                      <w:marRight w:val="0"/>
                      <w:marTop w:val="0"/>
                      <w:marBottom w:val="0"/>
                      <w:divBdr>
                        <w:top w:val="none" w:sz="0" w:space="0" w:color="auto"/>
                        <w:left w:val="none" w:sz="0" w:space="0" w:color="auto"/>
                        <w:bottom w:val="none" w:sz="0" w:space="0" w:color="auto"/>
                        <w:right w:val="none" w:sz="0" w:space="0" w:color="auto"/>
                      </w:divBdr>
                    </w:div>
                    <w:div w:id="1554610208">
                      <w:marLeft w:val="0"/>
                      <w:marRight w:val="0"/>
                      <w:marTop w:val="0"/>
                      <w:marBottom w:val="0"/>
                      <w:divBdr>
                        <w:top w:val="none" w:sz="0" w:space="0" w:color="auto"/>
                        <w:left w:val="none" w:sz="0" w:space="0" w:color="auto"/>
                        <w:bottom w:val="none" w:sz="0" w:space="0" w:color="auto"/>
                        <w:right w:val="none" w:sz="0" w:space="0" w:color="auto"/>
                      </w:divBdr>
                    </w:div>
                    <w:div w:id="1582253973">
                      <w:marLeft w:val="0"/>
                      <w:marRight w:val="0"/>
                      <w:marTop w:val="0"/>
                      <w:marBottom w:val="0"/>
                      <w:divBdr>
                        <w:top w:val="none" w:sz="0" w:space="0" w:color="auto"/>
                        <w:left w:val="none" w:sz="0" w:space="0" w:color="auto"/>
                        <w:bottom w:val="none" w:sz="0" w:space="0" w:color="auto"/>
                        <w:right w:val="none" w:sz="0" w:space="0" w:color="auto"/>
                      </w:divBdr>
                    </w:div>
                    <w:div w:id="1597129051">
                      <w:marLeft w:val="0"/>
                      <w:marRight w:val="0"/>
                      <w:marTop w:val="0"/>
                      <w:marBottom w:val="0"/>
                      <w:divBdr>
                        <w:top w:val="none" w:sz="0" w:space="0" w:color="auto"/>
                        <w:left w:val="none" w:sz="0" w:space="0" w:color="auto"/>
                        <w:bottom w:val="none" w:sz="0" w:space="0" w:color="auto"/>
                        <w:right w:val="none" w:sz="0" w:space="0" w:color="auto"/>
                      </w:divBdr>
                    </w:div>
                    <w:div w:id="1627614171">
                      <w:marLeft w:val="0"/>
                      <w:marRight w:val="0"/>
                      <w:marTop w:val="0"/>
                      <w:marBottom w:val="0"/>
                      <w:divBdr>
                        <w:top w:val="none" w:sz="0" w:space="0" w:color="auto"/>
                        <w:left w:val="none" w:sz="0" w:space="0" w:color="auto"/>
                        <w:bottom w:val="none" w:sz="0" w:space="0" w:color="auto"/>
                        <w:right w:val="none" w:sz="0" w:space="0" w:color="auto"/>
                      </w:divBdr>
                    </w:div>
                    <w:div w:id="1674797926">
                      <w:marLeft w:val="0"/>
                      <w:marRight w:val="0"/>
                      <w:marTop w:val="0"/>
                      <w:marBottom w:val="0"/>
                      <w:divBdr>
                        <w:top w:val="none" w:sz="0" w:space="0" w:color="auto"/>
                        <w:left w:val="none" w:sz="0" w:space="0" w:color="auto"/>
                        <w:bottom w:val="none" w:sz="0" w:space="0" w:color="auto"/>
                        <w:right w:val="none" w:sz="0" w:space="0" w:color="auto"/>
                      </w:divBdr>
                    </w:div>
                    <w:div w:id="1705250520">
                      <w:marLeft w:val="0"/>
                      <w:marRight w:val="0"/>
                      <w:marTop w:val="0"/>
                      <w:marBottom w:val="0"/>
                      <w:divBdr>
                        <w:top w:val="none" w:sz="0" w:space="0" w:color="auto"/>
                        <w:left w:val="none" w:sz="0" w:space="0" w:color="auto"/>
                        <w:bottom w:val="none" w:sz="0" w:space="0" w:color="auto"/>
                        <w:right w:val="none" w:sz="0" w:space="0" w:color="auto"/>
                      </w:divBdr>
                    </w:div>
                    <w:div w:id="1729913760">
                      <w:marLeft w:val="0"/>
                      <w:marRight w:val="0"/>
                      <w:marTop w:val="0"/>
                      <w:marBottom w:val="0"/>
                      <w:divBdr>
                        <w:top w:val="none" w:sz="0" w:space="0" w:color="auto"/>
                        <w:left w:val="none" w:sz="0" w:space="0" w:color="auto"/>
                        <w:bottom w:val="none" w:sz="0" w:space="0" w:color="auto"/>
                        <w:right w:val="none" w:sz="0" w:space="0" w:color="auto"/>
                      </w:divBdr>
                    </w:div>
                    <w:div w:id="1759668352">
                      <w:marLeft w:val="0"/>
                      <w:marRight w:val="0"/>
                      <w:marTop w:val="0"/>
                      <w:marBottom w:val="0"/>
                      <w:divBdr>
                        <w:top w:val="none" w:sz="0" w:space="0" w:color="auto"/>
                        <w:left w:val="none" w:sz="0" w:space="0" w:color="auto"/>
                        <w:bottom w:val="none" w:sz="0" w:space="0" w:color="auto"/>
                        <w:right w:val="none" w:sz="0" w:space="0" w:color="auto"/>
                      </w:divBdr>
                    </w:div>
                    <w:div w:id="1866206515">
                      <w:marLeft w:val="0"/>
                      <w:marRight w:val="0"/>
                      <w:marTop w:val="0"/>
                      <w:marBottom w:val="0"/>
                      <w:divBdr>
                        <w:top w:val="none" w:sz="0" w:space="0" w:color="auto"/>
                        <w:left w:val="none" w:sz="0" w:space="0" w:color="auto"/>
                        <w:bottom w:val="none" w:sz="0" w:space="0" w:color="auto"/>
                        <w:right w:val="none" w:sz="0" w:space="0" w:color="auto"/>
                      </w:divBdr>
                    </w:div>
                    <w:div w:id="1961255777">
                      <w:marLeft w:val="0"/>
                      <w:marRight w:val="0"/>
                      <w:marTop w:val="0"/>
                      <w:marBottom w:val="0"/>
                      <w:divBdr>
                        <w:top w:val="none" w:sz="0" w:space="0" w:color="auto"/>
                        <w:left w:val="none" w:sz="0" w:space="0" w:color="auto"/>
                        <w:bottom w:val="none" w:sz="0" w:space="0" w:color="auto"/>
                        <w:right w:val="none" w:sz="0" w:space="0" w:color="auto"/>
                      </w:divBdr>
                    </w:div>
                    <w:div w:id="2064983819">
                      <w:marLeft w:val="0"/>
                      <w:marRight w:val="0"/>
                      <w:marTop w:val="0"/>
                      <w:marBottom w:val="0"/>
                      <w:divBdr>
                        <w:top w:val="none" w:sz="0" w:space="0" w:color="auto"/>
                        <w:left w:val="none" w:sz="0" w:space="0" w:color="auto"/>
                        <w:bottom w:val="none" w:sz="0" w:space="0" w:color="auto"/>
                        <w:right w:val="none" w:sz="0" w:space="0" w:color="auto"/>
                      </w:divBdr>
                    </w:div>
                    <w:div w:id="2127508088">
                      <w:marLeft w:val="0"/>
                      <w:marRight w:val="0"/>
                      <w:marTop w:val="0"/>
                      <w:marBottom w:val="0"/>
                      <w:divBdr>
                        <w:top w:val="none" w:sz="0" w:space="0" w:color="auto"/>
                        <w:left w:val="none" w:sz="0" w:space="0" w:color="auto"/>
                        <w:bottom w:val="none" w:sz="0" w:space="0" w:color="auto"/>
                        <w:right w:val="none" w:sz="0" w:space="0" w:color="auto"/>
                      </w:divBdr>
                    </w:div>
                  </w:divsChild>
                </w:div>
                <w:div w:id="1084449345">
                  <w:marLeft w:val="0"/>
                  <w:marRight w:val="0"/>
                  <w:marTop w:val="0"/>
                  <w:marBottom w:val="0"/>
                  <w:divBdr>
                    <w:top w:val="none" w:sz="0" w:space="0" w:color="auto"/>
                    <w:left w:val="none" w:sz="0" w:space="0" w:color="auto"/>
                    <w:bottom w:val="none" w:sz="0" w:space="0" w:color="auto"/>
                    <w:right w:val="none" w:sz="0" w:space="0" w:color="auto"/>
                  </w:divBdr>
                  <w:divsChild>
                    <w:div w:id="19399862">
                      <w:marLeft w:val="0"/>
                      <w:marRight w:val="0"/>
                      <w:marTop w:val="0"/>
                      <w:marBottom w:val="0"/>
                      <w:divBdr>
                        <w:top w:val="none" w:sz="0" w:space="0" w:color="auto"/>
                        <w:left w:val="none" w:sz="0" w:space="0" w:color="auto"/>
                        <w:bottom w:val="none" w:sz="0" w:space="0" w:color="auto"/>
                        <w:right w:val="none" w:sz="0" w:space="0" w:color="auto"/>
                      </w:divBdr>
                    </w:div>
                    <w:div w:id="234971558">
                      <w:marLeft w:val="0"/>
                      <w:marRight w:val="0"/>
                      <w:marTop w:val="0"/>
                      <w:marBottom w:val="0"/>
                      <w:divBdr>
                        <w:top w:val="none" w:sz="0" w:space="0" w:color="auto"/>
                        <w:left w:val="none" w:sz="0" w:space="0" w:color="auto"/>
                        <w:bottom w:val="none" w:sz="0" w:space="0" w:color="auto"/>
                        <w:right w:val="none" w:sz="0" w:space="0" w:color="auto"/>
                      </w:divBdr>
                    </w:div>
                    <w:div w:id="275908622">
                      <w:marLeft w:val="0"/>
                      <w:marRight w:val="0"/>
                      <w:marTop w:val="0"/>
                      <w:marBottom w:val="0"/>
                      <w:divBdr>
                        <w:top w:val="none" w:sz="0" w:space="0" w:color="auto"/>
                        <w:left w:val="none" w:sz="0" w:space="0" w:color="auto"/>
                        <w:bottom w:val="none" w:sz="0" w:space="0" w:color="auto"/>
                        <w:right w:val="none" w:sz="0" w:space="0" w:color="auto"/>
                      </w:divBdr>
                    </w:div>
                    <w:div w:id="508570229">
                      <w:marLeft w:val="0"/>
                      <w:marRight w:val="0"/>
                      <w:marTop w:val="0"/>
                      <w:marBottom w:val="0"/>
                      <w:divBdr>
                        <w:top w:val="none" w:sz="0" w:space="0" w:color="auto"/>
                        <w:left w:val="none" w:sz="0" w:space="0" w:color="auto"/>
                        <w:bottom w:val="none" w:sz="0" w:space="0" w:color="auto"/>
                        <w:right w:val="none" w:sz="0" w:space="0" w:color="auto"/>
                      </w:divBdr>
                    </w:div>
                    <w:div w:id="1054161454">
                      <w:marLeft w:val="0"/>
                      <w:marRight w:val="0"/>
                      <w:marTop w:val="0"/>
                      <w:marBottom w:val="0"/>
                      <w:divBdr>
                        <w:top w:val="none" w:sz="0" w:space="0" w:color="auto"/>
                        <w:left w:val="none" w:sz="0" w:space="0" w:color="auto"/>
                        <w:bottom w:val="none" w:sz="0" w:space="0" w:color="auto"/>
                        <w:right w:val="none" w:sz="0" w:space="0" w:color="auto"/>
                      </w:divBdr>
                    </w:div>
                    <w:div w:id="1399279898">
                      <w:marLeft w:val="0"/>
                      <w:marRight w:val="0"/>
                      <w:marTop w:val="0"/>
                      <w:marBottom w:val="0"/>
                      <w:divBdr>
                        <w:top w:val="none" w:sz="0" w:space="0" w:color="auto"/>
                        <w:left w:val="none" w:sz="0" w:space="0" w:color="auto"/>
                        <w:bottom w:val="none" w:sz="0" w:space="0" w:color="auto"/>
                        <w:right w:val="none" w:sz="0" w:space="0" w:color="auto"/>
                      </w:divBdr>
                    </w:div>
                    <w:div w:id="1637761851">
                      <w:marLeft w:val="0"/>
                      <w:marRight w:val="0"/>
                      <w:marTop w:val="0"/>
                      <w:marBottom w:val="0"/>
                      <w:divBdr>
                        <w:top w:val="none" w:sz="0" w:space="0" w:color="auto"/>
                        <w:left w:val="none" w:sz="0" w:space="0" w:color="auto"/>
                        <w:bottom w:val="none" w:sz="0" w:space="0" w:color="auto"/>
                        <w:right w:val="none" w:sz="0" w:space="0" w:color="auto"/>
                      </w:divBdr>
                    </w:div>
                    <w:div w:id="1776746803">
                      <w:marLeft w:val="0"/>
                      <w:marRight w:val="0"/>
                      <w:marTop w:val="0"/>
                      <w:marBottom w:val="0"/>
                      <w:divBdr>
                        <w:top w:val="none" w:sz="0" w:space="0" w:color="auto"/>
                        <w:left w:val="none" w:sz="0" w:space="0" w:color="auto"/>
                        <w:bottom w:val="none" w:sz="0" w:space="0" w:color="auto"/>
                        <w:right w:val="none" w:sz="0" w:space="0" w:color="auto"/>
                      </w:divBdr>
                    </w:div>
                    <w:div w:id="1786148695">
                      <w:marLeft w:val="0"/>
                      <w:marRight w:val="0"/>
                      <w:marTop w:val="0"/>
                      <w:marBottom w:val="0"/>
                      <w:divBdr>
                        <w:top w:val="none" w:sz="0" w:space="0" w:color="auto"/>
                        <w:left w:val="none" w:sz="0" w:space="0" w:color="auto"/>
                        <w:bottom w:val="none" w:sz="0" w:space="0" w:color="auto"/>
                        <w:right w:val="none" w:sz="0" w:space="0" w:color="auto"/>
                      </w:divBdr>
                    </w:div>
                  </w:divsChild>
                </w:div>
                <w:div w:id="1085689361">
                  <w:marLeft w:val="0"/>
                  <w:marRight w:val="0"/>
                  <w:marTop w:val="0"/>
                  <w:marBottom w:val="0"/>
                  <w:divBdr>
                    <w:top w:val="none" w:sz="0" w:space="0" w:color="auto"/>
                    <w:left w:val="none" w:sz="0" w:space="0" w:color="auto"/>
                    <w:bottom w:val="none" w:sz="0" w:space="0" w:color="auto"/>
                    <w:right w:val="none" w:sz="0" w:space="0" w:color="auto"/>
                  </w:divBdr>
                  <w:divsChild>
                    <w:div w:id="454374235">
                      <w:marLeft w:val="0"/>
                      <w:marRight w:val="0"/>
                      <w:marTop w:val="0"/>
                      <w:marBottom w:val="0"/>
                      <w:divBdr>
                        <w:top w:val="none" w:sz="0" w:space="0" w:color="auto"/>
                        <w:left w:val="none" w:sz="0" w:space="0" w:color="auto"/>
                        <w:bottom w:val="none" w:sz="0" w:space="0" w:color="auto"/>
                        <w:right w:val="none" w:sz="0" w:space="0" w:color="auto"/>
                      </w:divBdr>
                    </w:div>
                  </w:divsChild>
                </w:div>
                <w:div w:id="1104036107">
                  <w:marLeft w:val="0"/>
                  <w:marRight w:val="0"/>
                  <w:marTop w:val="0"/>
                  <w:marBottom w:val="0"/>
                  <w:divBdr>
                    <w:top w:val="none" w:sz="0" w:space="0" w:color="auto"/>
                    <w:left w:val="none" w:sz="0" w:space="0" w:color="auto"/>
                    <w:bottom w:val="none" w:sz="0" w:space="0" w:color="auto"/>
                    <w:right w:val="none" w:sz="0" w:space="0" w:color="auto"/>
                  </w:divBdr>
                  <w:divsChild>
                    <w:div w:id="147792946">
                      <w:marLeft w:val="0"/>
                      <w:marRight w:val="0"/>
                      <w:marTop w:val="0"/>
                      <w:marBottom w:val="0"/>
                      <w:divBdr>
                        <w:top w:val="none" w:sz="0" w:space="0" w:color="auto"/>
                        <w:left w:val="none" w:sz="0" w:space="0" w:color="auto"/>
                        <w:bottom w:val="none" w:sz="0" w:space="0" w:color="auto"/>
                        <w:right w:val="none" w:sz="0" w:space="0" w:color="auto"/>
                      </w:divBdr>
                    </w:div>
                    <w:div w:id="182134264">
                      <w:marLeft w:val="0"/>
                      <w:marRight w:val="0"/>
                      <w:marTop w:val="0"/>
                      <w:marBottom w:val="0"/>
                      <w:divBdr>
                        <w:top w:val="none" w:sz="0" w:space="0" w:color="auto"/>
                        <w:left w:val="none" w:sz="0" w:space="0" w:color="auto"/>
                        <w:bottom w:val="none" w:sz="0" w:space="0" w:color="auto"/>
                        <w:right w:val="none" w:sz="0" w:space="0" w:color="auto"/>
                      </w:divBdr>
                    </w:div>
                    <w:div w:id="417750605">
                      <w:marLeft w:val="0"/>
                      <w:marRight w:val="0"/>
                      <w:marTop w:val="0"/>
                      <w:marBottom w:val="0"/>
                      <w:divBdr>
                        <w:top w:val="none" w:sz="0" w:space="0" w:color="auto"/>
                        <w:left w:val="none" w:sz="0" w:space="0" w:color="auto"/>
                        <w:bottom w:val="none" w:sz="0" w:space="0" w:color="auto"/>
                        <w:right w:val="none" w:sz="0" w:space="0" w:color="auto"/>
                      </w:divBdr>
                    </w:div>
                    <w:div w:id="495731241">
                      <w:marLeft w:val="0"/>
                      <w:marRight w:val="0"/>
                      <w:marTop w:val="0"/>
                      <w:marBottom w:val="0"/>
                      <w:divBdr>
                        <w:top w:val="none" w:sz="0" w:space="0" w:color="auto"/>
                        <w:left w:val="none" w:sz="0" w:space="0" w:color="auto"/>
                        <w:bottom w:val="none" w:sz="0" w:space="0" w:color="auto"/>
                        <w:right w:val="none" w:sz="0" w:space="0" w:color="auto"/>
                      </w:divBdr>
                    </w:div>
                    <w:div w:id="496575384">
                      <w:marLeft w:val="0"/>
                      <w:marRight w:val="0"/>
                      <w:marTop w:val="0"/>
                      <w:marBottom w:val="0"/>
                      <w:divBdr>
                        <w:top w:val="none" w:sz="0" w:space="0" w:color="auto"/>
                        <w:left w:val="none" w:sz="0" w:space="0" w:color="auto"/>
                        <w:bottom w:val="none" w:sz="0" w:space="0" w:color="auto"/>
                        <w:right w:val="none" w:sz="0" w:space="0" w:color="auto"/>
                      </w:divBdr>
                    </w:div>
                    <w:div w:id="500392465">
                      <w:marLeft w:val="0"/>
                      <w:marRight w:val="0"/>
                      <w:marTop w:val="0"/>
                      <w:marBottom w:val="0"/>
                      <w:divBdr>
                        <w:top w:val="none" w:sz="0" w:space="0" w:color="auto"/>
                        <w:left w:val="none" w:sz="0" w:space="0" w:color="auto"/>
                        <w:bottom w:val="none" w:sz="0" w:space="0" w:color="auto"/>
                        <w:right w:val="none" w:sz="0" w:space="0" w:color="auto"/>
                      </w:divBdr>
                    </w:div>
                    <w:div w:id="518473555">
                      <w:marLeft w:val="0"/>
                      <w:marRight w:val="0"/>
                      <w:marTop w:val="0"/>
                      <w:marBottom w:val="0"/>
                      <w:divBdr>
                        <w:top w:val="none" w:sz="0" w:space="0" w:color="auto"/>
                        <w:left w:val="none" w:sz="0" w:space="0" w:color="auto"/>
                        <w:bottom w:val="none" w:sz="0" w:space="0" w:color="auto"/>
                        <w:right w:val="none" w:sz="0" w:space="0" w:color="auto"/>
                      </w:divBdr>
                    </w:div>
                    <w:div w:id="525757710">
                      <w:marLeft w:val="0"/>
                      <w:marRight w:val="0"/>
                      <w:marTop w:val="0"/>
                      <w:marBottom w:val="0"/>
                      <w:divBdr>
                        <w:top w:val="none" w:sz="0" w:space="0" w:color="auto"/>
                        <w:left w:val="none" w:sz="0" w:space="0" w:color="auto"/>
                        <w:bottom w:val="none" w:sz="0" w:space="0" w:color="auto"/>
                        <w:right w:val="none" w:sz="0" w:space="0" w:color="auto"/>
                      </w:divBdr>
                    </w:div>
                    <w:div w:id="600837271">
                      <w:marLeft w:val="0"/>
                      <w:marRight w:val="0"/>
                      <w:marTop w:val="0"/>
                      <w:marBottom w:val="0"/>
                      <w:divBdr>
                        <w:top w:val="none" w:sz="0" w:space="0" w:color="auto"/>
                        <w:left w:val="none" w:sz="0" w:space="0" w:color="auto"/>
                        <w:bottom w:val="none" w:sz="0" w:space="0" w:color="auto"/>
                        <w:right w:val="none" w:sz="0" w:space="0" w:color="auto"/>
                      </w:divBdr>
                    </w:div>
                    <w:div w:id="684751870">
                      <w:marLeft w:val="0"/>
                      <w:marRight w:val="0"/>
                      <w:marTop w:val="0"/>
                      <w:marBottom w:val="0"/>
                      <w:divBdr>
                        <w:top w:val="none" w:sz="0" w:space="0" w:color="auto"/>
                        <w:left w:val="none" w:sz="0" w:space="0" w:color="auto"/>
                        <w:bottom w:val="none" w:sz="0" w:space="0" w:color="auto"/>
                        <w:right w:val="none" w:sz="0" w:space="0" w:color="auto"/>
                      </w:divBdr>
                    </w:div>
                    <w:div w:id="734280908">
                      <w:marLeft w:val="0"/>
                      <w:marRight w:val="0"/>
                      <w:marTop w:val="0"/>
                      <w:marBottom w:val="0"/>
                      <w:divBdr>
                        <w:top w:val="none" w:sz="0" w:space="0" w:color="auto"/>
                        <w:left w:val="none" w:sz="0" w:space="0" w:color="auto"/>
                        <w:bottom w:val="none" w:sz="0" w:space="0" w:color="auto"/>
                        <w:right w:val="none" w:sz="0" w:space="0" w:color="auto"/>
                      </w:divBdr>
                    </w:div>
                    <w:div w:id="833834624">
                      <w:marLeft w:val="0"/>
                      <w:marRight w:val="0"/>
                      <w:marTop w:val="0"/>
                      <w:marBottom w:val="0"/>
                      <w:divBdr>
                        <w:top w:val="none" w:sz="0" w:space="0" w:color="auto"/>
                        <w:left w:val="none" w:sz="0" w:space="0" w:color="auto"/>
                        <w:bottom w:val="none" w:sz="0" w:space="0" w:color="auto"/>
                        <w:right w:val="none" w:sz="0" w:space="0" w:color="auto"/>
                      </w:divBdr>
                    </w:div>
                    <w:div w:id="851186955">
                      <w:marLeft w:val="0"/>
                      <w:marRight w:val="0"/>
                      <w:marTop w:val="0"/>
                      <w:marBottom w:val="0"/>
                      <w:divBdr>
                        <w:top w:val="none" w:sz="0" w:space="0" w:color="auto"/>
                        <w:left w:val="none" w:sz="0" w:space="0" w:color="auto"/>
                        <w:bottom w:val="none" w:sz="0" w:space="0" w:color="auto"/>
                        <w:right w:val="none" w:sz="0" w:space="0" w:color="auto"/>
                      </w:divBdr>
                    </w:div>
                    <w:div w:id="980647819">
                      <w:marLeft w:val="0"/>
                      <w:marRight w:val="0"/>
                      <w:marTop w:val="0"/>
                      <w:marBottom w:val="0"/>
                      <w:divBdr>
                        <w:top w:val="none" w:sz="0" w:space="0" w:color="auto"/>
                        <w:left w:val="none" w:sz="0" w:space="0" w:color="auto"/>
                        <w:bottom w:val="none" w:sz="0" w:space="0" w:color="auto"/>
                        <w:right w:val="none" w:sz="0" w:space="0" w:color="auto"/>
                      </w:divBdr>
                    </w:div>
                    <w:div w:id="1240483075">
                      <w:marLeft w:val="0"/>
                      <w:marRight w:val="0"/>
                      <w:marTop w:val="0"/>
                      <w:marBottom w:val="0"/>
                      <w:divBdr>
                        <w:top w:val="none" w:sz="0" w:space="0" w:color="auto"/>
                        <w:left w:val="none" w:sz="0" w:space="0" w:color="auto"/>
                        <w:bottom w:val="none" w:sz="0" w:space="0" w:color="auto"/>
                        <w:right w:val="none" w:sz="0" w:space="0" w:color="auto"/>
                      </w:divBdr>
                    </w:div>
                    <w:div w:id="1448159092">
                      <w:marLeft w:val="0"/>
                      <w:marRight w:val="0"/>
                      <w:marTop w:val="0"/>
                      <w:marBottom w:val="0"/>
                      <w:divBdr>
                        <w:top w:val="none" w:sz="0" w:space="0" w:color="auto"/>
                        <w:left w:val="none" w:sz="0" w:space="0" w:color="auto"/>
                        <w:bottom w:val="none" w:sz="0" w:space="0" w:color="auto"/>
                        <w:right w:val="none" w:sz="0" w:space="0" w:color="auto"/>
                      </w:divBdr>
                    </w:div>
                    <w:div w:id="1579246785">
                      <w:marLeft w:val="0"/>
                      <w:marRight w:val="0"/>
                      <w:marTop w:val="0"/>
                      <w:marBottom w:val="0"/>
                      <w:divBdr>
                        <w:top w:val="none" w:sz="0" w:space="0" w:color="auto"/>
                        <w:left w:val="none" w:sz="0" w:space="0" w:color="auto"/>
                        <w:bottom w:val="none" w:sz="0" w:space="0" w:color="auto"/>
                        <w:right w:val="none" w:sz="0" w:space="0" w:color="auto"/>
                      </w:divBdr>
                    </w:div>
                    <w:div w:id="1756901686">
                      <w:marLeft w:val="0"/>
                      <w:marRight w:val="0"/>
                      <w:marTop w:val="0"/>
                      <w:marBottom w:val="0"/>
                      <w:divBdr>
                        <w:top w:val="none" w:sz="0" w:space="0" w:color="auto"/>
                        <w:left w:val="none" w:sz="0" w:space="0" w:color="auto"/>
                        <w:bottom w:val="none" w:sz="0" w:space="0" w:color="auto"/>
                        <w:right w:val="none" w:sz="0" w:space="0" w:color="auto"/>
                      </w:divBdr>
                    </w:div>
                    <w:div w:id="1762289125">
                      <w:marLeft w:val="0"/>
                      <w:marRight w:val="0"/>
                      <w:marTop w:val="0"/>
                      <w:marBottom w:val="0"/>
                      <w:divBdr>
                        <w:top w:val="none" w:sz="0" w:space="0" w:color="auto"/>
                        <w:left w:val="none" w:sz="0" w:space="0" w:color="auto"/>
                        <w:bottom w:val="none" w:sz="0" w:space="0" w:color="auto"/>
                        <w:right w:val="none" w:sz="0" w:space="0" w:color="auto"/>
                      </w:divBdr>
                    </w:div>
                    <w:div w:id="1789154438">
                      <w:marLeft w:val="0"/>
                      <w:marRight w:val="0"/>
                      <w:marTop w:val="0"/>
                      <w:marBottom w:val="0"/>
                      <w:divBdr>
                        <w:top w:val="none" w:sz="0" w:space="0" w:color="auto"/>
                        <w:left w:val="none" w:sz="0" w:space="0" w:color="auto"/>
                        <w:bottom w:val="none" w:sz="0" w:space="0" w:color="auto"/>
                        <w:right w:val="none" w:sz="0" w:space="0" w:color="auto"/>
                      </w:divBdr>
                    </w:div>
                    <w:div w:id="1857688120">
                      <w:marLeft w:val="0"/>
                      <w:marRight w:val="0"/>
                      <w:marTop w:val="0"/>
                      <w:marBottom w:val="0"/>
                      <w:divBdr>
                        <w:top w:val="none" w:sz="0" w:space="0" w:color="auto"/>
                        <w:left w:val="none" w:sz="0" w:space="0" w:color="auto"/>
                        <w:bottom w:val="none" w:sz="0" w:space="0" w:color="auto"/>
                        <w:right w:val="none" w:sz="0" w:space="0" w:color="auto"/>
                      </w:divBdr>
                    </w:div>
                    <w:div w:id="1891305606">
                      <w:marLeft w:val="0"/>
                      <w:marRight w:val="0"/>
                      <w:marTop w:val="0"/>
                      <w:marBottom w:val="0"/>
                      <w:divBdr>
                        <w:top w:val="none" w:sz="0" w:space="0" w:color="auto"/>
                        <w:left w:val="none" w:sz="0" w:space="0" w:color="auto"/>
                        <w:bottom w:val="none" w:sz="0" w:space="0" w:color="auto"/>
                        <w:right w:val="none" w:sz="0" w:space="0" w:color="auto"/>
                      </w:divBdr>
                    </w:div>
                    <w:div w:id="1903446736">
                      <w:marLeft w:val="0"/>
                      <w:marRight w:val="0"/>
                      <w:marTop w:val="0"/>
                      <w:marBottom w:val="0"/>
                      <w:divBdr>
                        <w:top w:val="none" w:sz="0" w:space="0" w:color="auto"/>
                        <w:left w:val="none" w:sz="0" w:space="0" w:color="auto"/>
                        <w:bottom w:val="none" w:sz="0" w:space="0" w:color="auto"/>
                        <w:right w:val="none" w:sz="0" w:space="0" w:color="auto"/>
                      </w:divBdr>
                    </w:div>
                    <w:div w:id="2023973146">
                      <w:marLeft w:val="0"/>
                      <w:marRight w:val="0"/>
                      <w:marTop w:val="0"/>
                      <w:marBottom w:val="0"/>
                      <w:divBdr>
                        <w:top w:val="none" w:sz="0" w:space="0" w:color="auto"/>
                        <w:left w:val="none" w:sz="0" w:space="0" w:color="auto"/>
                        <w:bottom w:val="none" w:sz="0" w:space="0" w:color="auto"/>
                        <w:right w:val="none" w:sz="0" w:space="0" w:color="auto"/>
                      </w:divBdr>
                    </w:div>
                    <w:div w:id="2125037024">
                      <w:marLeft w:val="0"/>
                      <w:marRight w:val="0"/>
                      <w:marTop w:val="0"/>
                      <w:marBottom w:val="0"/>
                      <w:divBdr>
                        <w:top w:val="none" w:sz="0" w:space="0" w:color="auto"/>
                        <w:left w:val="none" w:sz="0" w:space="0" w:color="auto"/>
                        <w:bottom w:val="none" w:sz="0" w:space="0" w:color="auto"/>
                        <w:right w:val="none" w:sz="0" w:space="0" w:color="auto"/>
                      </w:divBdr>
                    </w:div>
                  </w:divsChild>
                </w:div>
                <w:div w:id="1122456100">
                  <w:marLeft w:val="0"/>
                  <w:marRight w:val="0"/>
                  <w:marTop w:val="0"/>
                  <w:marBottom w:val="0"/>
                  <w:divBdr>
                    <w:top w:val="none" w:sz="0" w:space="0" w:color="auto"/>
                    <w:left w:val="none" w:sz="0" w:space="0" w:color="auto"/>
                    <w:bottom w:val="none" w:sz="0" w:space="0" w:color="auto"/>
                    <w:right w:val="none" w:sz="0" w:space="0" w:color="auto"/>
                  </w:divBdr>
                  <w:divsChild>
                    <w:div w:id="1237057556">
                      <w:marLeft w:val="0"/>
                      <w:marRight w:val="0"/>
                      <w:marTop w:val="0"/>
                      <w:marBottom w:val="0"/>
                      <w:divBdr>
                        <w:top w:val="none" w:sz="0" w:space="0" w:color="auto"/>
                        <w:left w:val="none" w:sz="0" w:space="0" w:color="auto"/>
                        <w:bottom w:val="none" w:sz="0" w:space="0" w:color="auto"/>
                        <w:right w:val="none" w:sz="0" w:space="0" w:color="auto"/>
                      </w:divBdr>
                    </w:div>
                    <w:div w:id="1709910862">
                      <w:marLeft w:val="0"/>
                      <w:marRight w:val="0"/>
                      <w:marTop w:val="0"/>
                      <w:marBottom w:val="0"/>
                      <w:divBdr>
                        <w:top w:val="none" w:sz="0" w:space="0" w:color="auto"/>
                        <w:left w:val="none" w:sz="0" w:space="0" w:color="auto"/>
                        <w:bottom w:val="none" w:sz="0" w:space="0" w:color="auto"/>
                        <w:right w:val="none" w:sz="0" w:space="0" w:color="auto"/>
                      </w:divBdr>
                    </w:div>
                    <w:div w:id="1794598352">
                      <w:marLeft w:val="0"/>
                      <w:marRight w:val="0"/>
                      <w:marTop w:val="0"/>
                      <w:marBottom w:val="0"/>
                      <w:divBdr>
                        <w:top w:val="none" w:sz="0" w:space="0" w:color="auto"/>
                        <w:left w:val="none" w:sz="0" w:space="0" w:color="auto"/>
                        <w:bottom w:val="none" w:sz="0" w:space="0" w:color="auto"/>
                        <w:right w:val="none" w:sz="0" w:space="0" w:color="auto"/>
                      </w:divBdr>
                    </w:div>
                    <w:div w:id="1884291761">
                      <w:marLeft w:val="0"/>
                      <w:marRight w:val="0"/>
                      <w:marTop w:val="0"/>
                      <w:marBottom w:val="0"/>
                      <w:divBdr>
                        <w:top w:val="none" w:sz="0" w:space="0" w:color="auto"/>
                        <w:left w:val="none" w:sz="0" w:space="0" w:color="auto"/>
                        <w:bottom w:val="none" w:sz="0" w:space="0" w:color="auto"/>
                        <w:right w:val="none" w:sz="0" w:space="0" w:color="auto"/>
                      </w:divBdr>
                    </w:div>
                    <w:div w:id="1986157911">
                      <w:marLeft w:val="0"/>
                      <w:marRight w:val="0"/>
                      <w:marTop w:val="0"/>
                      <w:marBottom w:val="0"/>
                      <w:divBdr>
                        <w:top w:val="none" w:sz="0" w:space="0" w:color="auto"/>
                        <w:left w:val="none" w:sz="0" w:space="0" w:color="auto"/>
                        <w:bottom w:val="none" w:sz="0" w:space="0" w:color="auto"/>
                        <w:right w:val="none" w:sz="0" w:space="0" w:color="auto"/>
                      </w:divBdr>
                    </w:div>
                  </w:divsChild>
                </w:div>
                <w:div w:id="1127043797">
                  <w:marLeft w:val="0"/>
                  <w:marRight w:val="0"/>
                  <w:marTop w:val="0"/>
                  <w:marBottom w:val="0"/>
                  <w:divBdr>
                    <w:top w:val="none" w:sz="0" w:space="0" w:color="auto"/>
                    <w:left w:val="none" w:sz="0" w:space="0" w:color="auto"/>
                    <w:bottom w:val="none" w:sz="0" w:space="0" w:color="auto"/>
                    <w:right w:val="none" w:sz="0" w:space="0" w:color="auto"/>
                  </w:divBdr>
                  <w:divsChild>
                    <w:div w:id="445127070">
                      <w:marLeft w:val="0"/>
                      <w:marRight w:val="0"/>
                      <w:marTop w:val="0"/>
                      <w:marBottom w:val="0"/>
                      <w:divBdr>
                        <w:top w:val="none" w:sz="0" w:space="0" w:color="auto"/>
                        <w:left w:val="none" w:sz="0" w:space="0" w:color="auto"/>
                        <w:bottom w:val="none" w:sz="0" w:space="0" w:color="auto"/>
                        <w:right w:val="none" w:sz="0" w:space="0" w:color="auto"/>
                      </w:divBdr>
                    </w:div>
                  </w:divsChild>
                </w:div>
                <w:div w:id="1138844354">
                  <w:marLeft w:val="0"/>
                  <w:marRight w:val="0"/>
                  <w:marTop w:val="0"/>
                  <w:marBottom w:val="0"/>
                  <w:divBdr>
                    <w:top w:val="none" w:sz="0" w:space="0" w:color="auto"/>
                    <w:left w:val="none" w:sz="0" w:space="0" w:color="auto"/>
                    <w:bottom w:val="none" w:sz="0" w:space="0" w:color="auto"/>
                    <w:right w:val="none" w:sz="0" w:space="0" w:color="auto"/>
                  </w:divBdr>
                  <w:divsChild>
                    <w:div w:id="309601508">
                      <w:marLeft w:val="0"/>
                      <w:marRight w:val="0"/>
                      <w:marTop w:val="0"/>
                      <w:marBottom w:val="0"/>
                      <w:divBdr>
                        <w:top w:val="none" w:sz="0" w:space="0" w:color="auto"/>
                        <w:left w:val="none" w:sz="0" w:space="0" w:color="auto"/>
                        <w:bottom w:val="none" w:sz="0" w:space="0" w:color="auto"/>
                        <w:right w:val="none" w:sz="0" w:space="0" w:color="auto"/>
                      </w:divBdr>
                    </w:div>
                  </w:divsChild>
                </w:div>
                <w:div w:id="1166095184">
                  <w:marLeft w:val="0"/>
                  <w:marRight w:val="0"/>
                  <w:marTop w:val="0"/>
                  <w:marBottom w:val="0"/>
                  <w:divBdr>
                    <w:top w:val="none" w:sz="0" w:space="0" w:color="auto"/>
                    <w:left w:val="none" w:sz="0" w:space="0" w:color="auto"/>
                    <w:bottom w:val="none" w:sz="0" w:space="0" w:color="auto"/>
                    <w:right w:val="none" w:sz="0" w:space="0" w:color="auto"/>
                  </w:divBdr>
                  <w:divsChild>
                    <w:div w:id="898321752">
                      <w:marLeft w:val="0"/>
                      <w:marRight w:val="0"/>
                      <w:marTop w:val="0"/>
                      <w:marBottom w:val="0"/>
                      <w:divBdr>
                        <w:top w:val="none" w:sz="0" w:space="0" w:color="auto"/>
                        <w:left w:val="none" w:sz="0" w:space="0" w:color="auto"/>
                        <w:bottom w:val="none" w:sz="0" w:space="0" w:color="auto"/>
                        <w:right w:val="none" w:sz="0" w:space="0" w:color="auto"/>
                      </w:divBdr>
                    </w:div>
                    <w:div w:id="899557822">
                      <w:marLeft w:val="0"/>
                      <w:marRight w:val="0"/>
                      <w:marTop w:val="0"/>
                      <w:marBottom w:val="0"/>
                      <w:divBdr>
                        <w:top w:val="none" w:sz="0" w:space="0" w:color="auto"/>
                        <w:left w:val="none" w:sz="0" w:space="0" w:color="auto"/>
                        <w:bottom w:val="none" w:sz="0" w:space="0" w:color="auto"/>
                        <w:right w:val="none" w:sz="0" w:space="0" w:color="auto"/>
                      </w:divBdr>
                    </w:div>
                    <w:div w:id="1154105293">
                      <w:marLeft w:val="0"/>
                      <w:marRight w:val="0"/>
                      <w:marTop w:val="0"/>
                      <w:marBottom w:val="0"/>
                      <w:divBdr>
                        <w:top w:val="none" w:sz="0" w:space="0" w:color="auto"/>
                        <w:left w:val="none" w:sz="0" w:space="0" w:color="auto"/>
                        <w:bottom w:val="none" w:sz="0" w:space="0" w:color="auto"/>
                        <w:right w:val="none" w:sz="0" w:space="0" w:color="auto"/>
                      </w:divBdr>
                    </w:div>
                    <w:div w:id="1457412722">
                      <w:marLeft w:val="0"/>
                      <w:marRight w:val="0"/>
                      <w:marTop w:val="0"/>
                      <w:marBottom w:val="0"/>
                      <w:divBdr>
                        <w:top w:val="none" w:sz="0" w:space="0" w:color="auto"/>
                        <w:left w:val="none" w:sz="0" w:space="0" w:color="auto"/>
                        <w:bottom w:val="none" w:sz="0" w:space="0" w:color="auto"/>
                        <w:right w:val="none" w:sz="0" w:space="0" w:color="auto"/>
                      </w:divBdr>
                    </w:div>
                    <w:div w:id="1547134036">
                      <w:marLeft w:val="0"/>
                      <w:marRight w:val="0"/>
                      <w:marTop w:val="0"/>
                      <w:marBottom w:val="0"/>
                      <w:divBdr>
                        <w:top w:val="none" w:sz="0" w:space="0" w:color="auto"/>
                        <w:left w:val="none" w:sz="0" w:space="0" w:color="auto"/>
                        <w:bottom w:val="none" w:sz="0" w:space="0" w:color="auto"/>
                        <w:right w:val="none" w:sz="0" w:space="0" w:color="auto"/>
                      </w:divBdr>
                    </w:div>
                    <w:div w:id="1729692470">
                      <w:marLeft w:val="0"/>
                      <w:marRight w:val="0"/>
                      <w:marTop w:val="0"/>
                      <w:marBottom w:val="0"/>
                      <w:divBdr>
                        <w:top w:val="none" w:sz="0" w:space="0" w:color="auto"/>
                        <w:left w:val="none" w:sz="0" w:space="0" w:color="auto"/>
                        <w:bottom w:val="none" w:sz="0" w:space="0" w:color="auto"/>
                        <w:right w:val="none" w:sz="0" w:space="0" w:color="auto"/>
                      </w:divBdr>
                    </w:div>
                    <w:div w:id="2110352503">
                      <w:marLeft w:val="0"/>
                      <w:marRight w:val="0"/>
                      <w:marTop w:val="0"/>
                      <w:marBottom w:val="0"/>
                      <w:divBdr>
                        <w:top w:val="none" w:sz="0" w:space="0" w:color="auto"/>
                        <w:left w:val="none" w:sz="0" w:space="0" w:color="auto"/>
                        <w:bottom w:val="none" w:sz="0" w:space="0" w:color="auto"/>
                        <w:right w:val="none" w:sz="0" w:space="0" w:color="auto"/>
                      </w:divBdr>
                    </w:div>
                  </w:divsChild>
                </w:div>
                <w:div w:id="1172255788">
                  <w:marLeft w:val="0"/>
                  <w:marRight w:val="0"/>
                  <w:marTop w:val="0"/>
                  <w:marBottom w:val="0"/>
                  <w:divBdr>
                    <w:top w:val="none" w:sz="0" w:space="0" w:color="auto"/>
                    <w:left w:val="none" w:sz="0" w:space="0" w:color="auto"/>
                    <w:bottom w:val="none" w:sz="0" w:space="0" w:color="auto"/>
                    <w:right w:val="none" w:sz="0" w:space="0" w:color="auto"/>
                  </w:divBdr>
                  <w:divsChild>
                    <w:div w:id="286547279">
                      <w:marLeft w:val="0"/>
                      <w:marRight w:val="0"/>
                      <w:marTop w:val="0"/>
                      <w:marBottom w:val="0"/>
                      <w:divBdr>
                        <w:top w:val="none" w:sz="0" w:space="0" w:color="auto"/>
                        <w:left w:val="none" w:sz="0" w:space="0" w:color="auto"/>
                        <w:bottom w:val="none" w:sz="0" w:space="0" w:color="auto"/>
                        <w:right w:val="none" w:sz="0" w:space="0" w:color="auto"/>
                      </w:divBdr>
                    </w:div>
                    <w:div w:id="1165240300">
                      <w:marLeft w:val="0"/>
                      <w:marRight w:val="0"/>
                      <w:marTop w:val="0"/>
                      <w:marBottom w:val="0"/>
                      <w:divBdr>
                        <w:top w:val="none" w:sz="0" w:space="0" w:color="auto"/>
                        <w:left w:val="none" w:sz="0" w:space="0" w:color="auto"/>
                        <w:bottom w:val="none" w:sz="0" w:space="0" w:color="auto"/>
                        <w:right w:val="none" w:sz="0" w:space="0" w:color="auto"/>
                      </w:divBdr>
                    </w:div>
                    <w:div w:id="1620457428">
                      <w:marLeft w:val="0"/>
                      <w:marRight w:val="0"/>
                      <w:marTop w:val="0"/>
                      <w:marBottom w:val="0"/>
                      <w:divBdr>
                        <w:top w:val="none" w:sz="0" w:space="0" w:color="auto"/>
                        <w:left w:val="none" w:sz="0" w:space="0" w:color="auto"/>
                        <w:bottom w:val="none" w:sz="0" w:space="0" w:color="auto"/>
                        <w:right w:val="none" w:sz="0" w:space="0" w:color="auto"/>
                      </w:divBdr>
                    </w:div>
                    <w:div w:id="1711568761">
                      <w:marLeft w:val="0"/>
                      <w:marRight w:val="0"/>
                      <w:marTop w:val="0"/>
                      <w:marBottom w:val="0"/>
                      <w:divBdr>
                        <w:top w:val="none" w:sz="0" w:space="0" w:color="auto"/>
                        <w:left w:val="none" w:sz="0" w:space="0" w:color="auto"/>
                        <w:bottom w:val="none" w:sz="0" w:space="0" w:color="auto"/>
                        <w:right w:val="none" w:sz="0" w:space="0" w:color="auto"/>
                      </w:divBdr>
                    </w:div>
                    <w:div w:id="2114088910">
                      <w:marLeft w:val="0"/>
                      <w:marRight w:val="0"/>
                      <w:marTop w:val="0"/>
                      <w:marBottom w:val="0"/>
                      <w:divBdr>
                        <w:top w:val="none" w:sz="0" w:space="0" w:color="auto"/>
                        <w:left w:val="none" w:sz="0" w:space="0" w:color="auto"/>
                        <w:bottom w:val="none" w:sz="0" w:space="0" w:color="auto"/>
                        <w:right w:val="none" w:sz="0" w:space="0" w:color="auto"/>
                      </w:divBdr>
                    </w:div>
                  </w:divsChild>
                </w:div>
                <w:div w:id="1182622858">
                  <w:marLeft w:val="0"/>
                  <w:marRight w:val="0"/>
                  <w:marTop w:val="0"/>
                  <w:marBottom w:val="0"/>
                  <w:divBdr>
                    <w:top w:val="none" w:sz="0" w:space="0" w:color="auto"/>
                    <w:left w:val="none" w:sz="0" w:space="0" w:color="auto"/>
                    <w:bottom w:val="none" w:sz="0" w:space="0" w:color="auto"/>
                    <w:right w:val="none" w:sz="0" w:space="0" w:color="auto"/>
                  </w:divBdr>
                  <w:divsChild>
                    <w:div w:id="70154504">
                      <w:marLeft w:val="0"/>
                      <w:marRight w:val="0"/>
                      <w:marTop w:val="0"/>
                      <w:marBottom w:val="0"/>
                      <w:divBdr>
                        <w:top w:val="none" w:sz="0" w:space="0" w:color="auto"/>
                        <w:left w:val="none" w:sz="0" w:space="0" w:color="auto"/>
                        <w:bottom w:val="none" w:sz="0" w:space="0" w:color="auto"/>
                        <w:right w:val="none" w:sz="0" w:space="0" w:color="auto"/>
                      </w:divBdr>
                    </w:div>
                    <w:div w:id="829635852">
                      <w:marLeft w:val="0"/>
                      <w:marRight w:val="0"/>
                      <w:marTop w:val="0"/>
                      <w:marBottom w:val="0"/>
                      <w:divBdr>
                        <w:top w:val="none" w:sz="0" w:space="0" w:color="auto"/>
                        <w:left w:val="none" w:sz="0" w:space="0" w:color="auto"/>
                        <w:bottom w:val="none" w:sz="0" w:space="0" w:color="auto"/>
                        <w:right w:val="none" w:sz="0" w:space="0" w:color="auto"/>
                      </w:divBdr>
                    </w:div>
                  </w:divsChild>
                </w:div>
                <w:div w:id="1182667158">
                  <w:marLeft w:val="0"/>
                  <w:marRight w:val="0"/>
                  <w:marTop w:val="0"/>
                  <w:marBottom w:val="0"/>
                  <w:divBdr>
                    <w:top w:val="none" w:sz="0" w:space="0" w:color="auto"/>
                    <w:left w:val="none" w:sz="0" w:space="0" w:color="auto"/>
                    <w:bottom w:val="none" w:sz="0" w:space="0" w:color="auto"/>
                    <w:right w:val="none" w:sz="0" w:space="0" w:color="auto"/>
                  </w:divBdr>
                  <w:divsChild>
                    <w:div w:id="1998604792">
                      <w:marLeft w:val="0"/>
                      <w:marRight w:val="0"/>
                      <w:marTop w:val="0"/>
                      <w:marBottom w:val="0"/>
                      <w:divBdr>
                        <w:top w:val="none" w:sz="0" w:space="0" w:color="auto"/>
                        <w:left w:val="none" w:sz="0" w:space="0" w:color="auto"/>
                        <w:bottom w:val="none" w:sz="0" w:space="0" w:color="auto"/>
                        <w:right w:val="none" w:sz="0" w:space="0" w:color="auto"/>
                      </w:divBdr>
                    </w:div>
                  </w:divsChild>
                </w:div>
                <w:div w:id="1204832281">
                  <w:marLeft w:val="0"/>
                  <w:marRight w:val="0"/>
                  <w:marTop w:val="0"/>
                  <w:marBottom w:val="0"/>
                  <w:divBdr>
                    <w:top w:val="none" w:sz="0" w:space="0" w:color="auto"/>
                    <w:left w:val="none" w:sz="0" w:space="0" w:color="auto"/>
                    <w:bottom w:val="none" w:sz="0" w:space="0" w:color="auto"/>
                    <w:right w:val="none" w:sz="0" w:space="0" w:color="auto"/>
                  </w:divBdr>
                  <w:divsChild>
                    <w:div w:id="991712484">
                      <w:marLeft w:val="0"/>
                      <w:marRight w:val="0"/>
                      <w:marTop w:val="0"/>
                      <w:marBottom w:val="0"/>
                      <w:divBdr>
                        <w:top w:val="none" w:sz="0" w:space="0" w:color="auto"/>
                        <w:left w:val="none" w:sz="0" w:space="0" w:color="auto"/>
                        <w:bottom w:val="none" w:sz="0" w:space="0" w:color="auto"/>
                        <w:right w:val="none" w:sz="0" w:space="0" w:color="auto"/>
                      </w:divBdr>
                    </w:div>
                  </w:divsChild>
                </w:div>
                <w:div w:id="1225139217">
                  <w:marLeft w:val="0"/>
                  <w:marRight w:val="0"/>
                  <w:marTop w:val="0"/>
                  <w:marBottom w:val="0"/>
                  <w:divBdr>
                    <w:top w:val="none" w:sz="0" w:space="0" w:color="auto"/>
                    <w:left w:val="none" w:sz="0" w:space="0" w:color="auto"/>
                    <w:bottom w:val="none" w:sz="0" w:space="0" w:color="auto"/>
                    <w:right w:val="none" w:sz="0" w:space="0" w:color="auto"/>
                  </w:divBdr>
                  <w:divsChild>
                    <w:div w:id="91976295">
                      <w:marLeft w:val="0"/>
                      <w:marRight w:val="0"/>
                      <w:marTop w:val="0"/>
                      <w:marBottom w:val="0"/>
                      <w:divBdr>
                        <w:top w:val="none" w:sz="0" w:space="0" w:color="auto"/>
                        <w:left w:val="none" w:sz="0" w:space="0" w:color="auto"/>
                        <w:bottom w:val="none" w:sz="0" w:space="0" w:color="auto"/>
                        <w:right w:val="none" w:sz="0" w:space="0" w:color="auto"/>
                      </w:divBdr>
                    </w:div>
                    <w:div w:id="2082603287">
                      <w:marLeft w:val="0"/>
                      <w:marRight w:val="0"/>
                      <w:marTop w:val="0"/>
                      <w:marBottom w:val="0"/>
                      <w:divBdr>
                        <w:top w:val="none" w:sz="0" w:space="0" w:color="auto"/>
                        <w:left w:val="none" w:sz="0" w:space="0" w:color="auto"/>
                        <w:bottom w:val="none" w:sz="0" w:space="0" w:color="auto"/>
                        <w:right w:val="none" w:sz="0" w:space="0" w:color="auto"/>
                      </w:divBdr>
                    </w:div>
                  </w:divsChild>
                </w:div>
                <w:div w:id="1237669647">
                  <w:marLeft w:val="0"/>
                  <w:marRight w:val="0"/>
                  <w:marTop w:val="0"/>
                  <w:marBottom w:val="0"/>
                  <w:divBdr>
                    <w:top w:val="none" w:sz="0" w:space="0" w:color="auto"/>
                    <w:left w:val="none" w:sz="0" w:space="0" w:color="auto"/>
                    <w:bottom w:val="none" w:sz="0" w:space="0" w:color="auto"/>
                    <w:right w:val="none" w:sz="0" w:space="0" w:color="auto"/>
                  </w:divBdr>
                  <w:divsChild>
                    <w:div w:id="1258061148">
                      <w:marLeft w:val="0"/>
                      <w:marRight w:val="0"/>
                      <w:marTop w:val="0"/>
                      <w:marBottom w:val="0"/>
                      <w:divBdr>
                        <w:top w:val="none" w:sz="0" w:space="0" w:color="auto"/>
                        <w:left w:val="none" w:sz="0" w:space="0" w:color="auto"/>
                        <w:bottom w:val="none" w:sz="0" w:space="0" w:color="auto"/>
                        <w:right w:val="none" w:sz="0" w:space="0" w:color="auto"/>
                      </w:divBdr>
                    </w:div>
                    <w:div w:id="1567837285">
                      <w:marLeft w:val="0"/>
                      <w:marRight w:val="0"/>
                      <w:marTop w:val="0"/>
                      <w:marBottom w:val="0"/>
                      <w:divBdr>
                        <w:top w:val="none" w:sz="0" w:space="0" w:color="auto"/>
                        <w:left w:val="none" w:sz="0" w:space="0" w:color="auto"/>
                        <w:bottom w:val="none" w:sz="0" w:space="0" w:color="auto"/>
                        <w:right w:val="none" w:sz="0" w:space="0" w:color="auto"/>
                      </w:divBdr>
                    </w:div>
                    <w:div w:id="1851292846">
                      <w:marLeft w:val="0"/>
                      <w:marRight w:val="0"/>
                      <w:marTop w:val="0"/>
                      <w:marBottom w:val="0"/>
                      <w:divBdr>
                        <w:top w:val="none" w:sz="0" w:space="0" w:color="auto"/>
                        <w:left w:val="none" w:sz="0" w:space="0" w:color="auto"/>
                        <w:bottom w:val="none" w:sz="0" w:space="0" w:color="auto"/>
                        <w:right w:val="none" w:sz="0" w:space="0" w:color="auto"/>
                      </w:divBdr>
                    </w:div>
                  </w:divsChild>
                </w:div>
                <w:div w:id="1241212527">
                  <w:marLeft w:val="0"/>
                  <w:marRight w:val="0"/>
                  <w:marTop w:val="0"/>
                  <w:marBottom w:val="0"/>
                  <w:divBdr>
                    <w:top w:val="none" w:sz="0" w:space="0" w:color="auto"/>
                    <w:left w:val="none" w:sz="0" w:space="0" w:color="auto"/>
                    <w:bottom w:val="none" w:sz="0" w:space="0" w:color="auto"/>
                    <w:right w:val="none" w:sz="0" w:space="0" w:color="auto"/>
                  </w:divBdr>
                  <w:divsChild>
                    <w:div w:id="641469723">
                      <w:marLeft w:val="0"/>
                      <w:marRight w:val="0"/>
                      <w:marTop w:val="0"/>
                      <w:marBottom w:val="0"/>
                      <w:divBdr>
                        <w:top w:val="none" w:sz="0" w:space="0" w:color="auto"/>
                        <w:left w:val="none" w:sz="0" w:space="0" w:color="auto"/>
                        <w:bottom w:val="none" w:sz="0" w:space="0" w:color="auto"/>
                        <w:right w:val="none" w:sz="0" w:space="0" w:color="auto"/>
                      </w:divBdr>
                    </w:div>
                  </w:divsChild>
                </w:div>
                <w:div w:id="1257058200">
                  <w:marLeft w:val="0"/>
                  <w:marRight w:val="0"/>
                  <w:marTop w:val="0"/>
                  <w:marBottom w:val="0"/>
                  <w:divBdr>
                    <w:top w:val="none" w:sz="0" w:space="0" w:color="auto"/>
                    <w:left w:val="none" w:sz="0" w:space="0" w:color="auto"/>
                    <w:bottom w:val="none" w:sz="0" w:space="0" w:color="auto"/>
                    <w:right w:val="none" w:sz="0" w:space="0" w:color="auto"/>
                  </w:divBdr>
                  <w:divsChild>
                    <w:div w:id="1797261501">
                      <w:marLeft w:val="0"/>
                      <w:marRight w:val="0"/>
                      <w:marTop w:val="0"/>
                      <w:marBottom w:val="0"/>
                      <w:divBdr>
                        <w:top w:val="none" w:sz="0" w:space="0" w:color="auto"/>
                        <w:left w:val="none" w:sz="0" w:space="0" w:color="auto"/>
                        <w:bottom w:val="none" w:sz="0" w:space="0" w:color="auto"/>
                        <w:right w:val="none" w:sz="0" w:space="0" w:color="auto"/>
                      </w:divBdr>
                    </w:div>
                  </w:divsChild>
                </w:div>
                <w:div w:id="1261991794">
                  <w:marLeft w:val="0"/>
                  <w:marRight w:val="0"/>
                  <w:marTop w:val="0"/>
                  <w:marBottom w:val="0"/>
                  <w:divBdr>
                    <w:top w:val="none" w:sz="0" w:space="0" w:color="auto"/>
                    <w:left w:val="none" w:sz="0" w:space="0" w:color="auto"/>
                    <w:bottom w:val="none" w:sz="0" w:space="0" w:color="auto"/>
                    <w:right w:val="none" w:sz="0" w:space="0" w:color="auto"/>
                  </w:divBdr>
                  <w:divsChild>
                    <w:div w:id="21058111">
                      <w:marLeft w:val="0"/>
                      <w:marRight w:val="0"/>
                      <w:marTop w:val="0"/>
                      <w:marBottom w:val="0"/>
                      <w:divBdr>
                        <w:top w:val="none" w:sz="0" w:space="0" w:color="auto"/>
                        <w:left w:val="none" w:sz="0" w:space="0" w:color="auto"/>
                        <w:bottom w:val="none" w:sz="0" w:space="0" w:color="auto"/>
                        <w:right w:val="none" w:sz="0" w:space="0" w:color="auto"/>
                      </w:divBdr>
                    </w:div>
                    <w:div w:id="288823085">
                      <w:marLeft w:val="0"/>
                      <w:marRight w:val="0"/>
                      <w:marTop w:val="0"/>
                      <w:marBottom w:val="0"/>
                      <w:divBdr>
                        <w:top w:val="none" w:sz="0" w:space="0" w:color="auto"/>
                        <w:left w:val="none" w:sz="0" w:space="0" w:color="auto"/>
                        <w:bottom w:val="none" w:sz="0" w:space="0" w:color="auto"/>
                        <w:right w:val="none" w:sz="0" w:space="0" w:color="auto"/>
                      </w:divBdr>
                    </w:div>
                    <w:div w:id="775177543">
                      <w:marLeft w:val="0"/>
                      <w:marRight w:val="0"/>
                      <w:marTop w:val="0"/>
                      <w:marBottom w:val="0"/>
                      <w:divBdr>
                        <w:top w:val="none" w:sz="0" w:space="0" w:color="auto"/>
                        <w:left w:val="none" w:sz="0" w:space="0" w:color="auto"/>
                        <w:bottom w:val="none" w:sz="0" w:space="0" w:color="auto"/>
                        <w:right w:val="none" w:sz="0" w:space="0" w:color="auto"/>
                      </w:divBdr>
                    </w:div>
                    <w:div w:id="896739334">
                      <w:marLeft w:val="0"/>
                      <w:marRight w:val="0"/>
                      <w:marTop w:val="0"/>
                      <w:marBottom w:val="0"/>
                      <w:divBdr>
                        <w:top w:val="none" w:sz="0" w:space="0" w:color="auto"/>
                        <w:left w:val="none" w:sz="0" w:space="0" w:color="auto"/>
                        <w:bottom w:val="none" w:sz="0" w:space="0" w:color="auto"/>
                        <w:right w:val="none" w:sz="0" w:space="0" w:color="auto"/>
                      </w:divBdr>
                    </w:div>
                    <w:div w:id="1020735853">
                      <w:marLeft w:val="0"/>
                      <w:marRight w:val="0"/>
                      <w:marTop w:val="0"/>
                      <w:marBottom w:val="0"/>
                      <w:divBdr>
                        <w:top w:val="none" w:sz="0" w:space="0" w:color="auto"/>
                        <w:left w:val="none" w:sz="0" w:space="0" w:color="auto"/>
                        <w:bottom w:val="none" w:sz="0" w:space="0" w:color="auto"/>
                        <w:right w:val="none" w:sz="0" w:space="0" w:color="auto"/>
                      </w:divBdr>
                    </w:div>
                    <w:div w:id="1158227679">
                      <w:marLeft w:val="0"/>
                      <w:marRight w:val="0"/>
                      <w:marTop w:val="0"/>
                      <w:marBottom w:val="0"/>
                      <w:divBdr>
                        <w:top w:val="none" w:sz="0" w:space="0" w:color="auto"/>
                        <w:left w:val="none" w:sz="0" w:space="0" w:color="auto"/>
                        <w:bottom w:val="none" w:sz="0" w:space="0" w:color="auto"/>
                        <w:right w:val="none" w:sz="0" w:space="0" w:color="auto"/>
                      </w:divBdr>
                    </w:div>
                    <w:div w:id="1159081230">
                      <w:marLeft w:val="0"/>
                      <w:marRight w:val="0"/>
                      <w:marTop w:val="0"/>
                      <w:marBottom w:val="0"/>
                      <w:divBdr>
                        <w:top w:val="none" w:sz="0" w:space="0" w:color="auto"/>
                        <w:left w:val="none" w:sz="0" w:space="0" w:color="auto"/>
                        <w:bottom w:val="none" w:sz="0" w:space="0" w:color="auto"/>
                        <w:right w:val="none" w:sz="0" w:space="0" w:color="auto"/>
                      </w:divBdr>
                    </w:div>
                    <w:div w:id="1210341988">
                      <w:marLeft w:val="0"/>
                      <w:marRight w:val="0"/>
                      <w:marTop w:val="0"/>
                      <w:marBottom w:val="0"/>
                      <w:divBdr>
                        <w:top w:val="none" w:sz="0" w:space="0" w:color="auto"/>
                        <w:left w:val="none" w:sz="0" w:space="0" w:color="auto"/>
                        <w:bottom w:val="none" w:sz="0" w:space="0" w:color="auto"/>
                        <w:right w:val="none" w:sz="0" w:space="0" w:color="auto"/>
                      </w:divBdr>
                    </w:div>
                    <w:div w:id="1317302922">
                      <w:marLeft w:val="0"/>
                      <w:marRight w:val="0"/>
                      <w:marTop w:val="0"/>
                      <w:marBottom w:val="0"/>
                      <w:divBdr>
                        <w:top w:val="none" w:sz="0" w:space="0" w:color="auto"/>
                        <w:left w:val="none" w:sz="0" w:space="0" w:color="auto"/>
                        <w:bottom w:val="none" w:sz="0" w:space="0" w:color="auto"/>
                        <w:right w:val="none" w:sz="0" w:space="0" w:color="auto"/>
                      </w:divBdr>
                    </w:div>
                    <w:div w:id="1476987276">
                      <w:marLeft w:val="0"/>
                      <w:marRight w:val="0"/>
                      <w:marTop w:val="0"/>
                      <w:marBottom w:val="0"/>
                      <w:divBdr>
                        <w:top w:val="none" w:sz="0" w:space="0" w:color="auto"/>
                        <w:left w:val="none" w:sz="0" w:space="0" w:color="auto"/>
                        <w:bottom w:val="none" w:sz="0" w:space="0" w:color="auto"/>
                        <w:right w:val="none" w:sz="0" w:space="0" w:color="auto"/>
                      </w:divBdr>
                    </w:div>
                    <w:div w:id="1526013956">
                      <w:marLeft w:val="0"/>
                      <w:marRight w:val="0"/>
                      <w:marTop w:val="0"/>
                      <w:marBottom w:val="0"/>
                      <w:divBdr>
                        <w:top w:val="none" w:sz="0" w:space="0" w:color="auto"/>
                        <w:left w:val="none" w:sz="0" w:space="0" w:color="auto"/>
                        <w:bottom w:val="none" w:sz="0" w:space="0" w:color="auto"/>
                        <w:right w:val="none" w:sz="0" w:space="0" w:color="auto"/>
                      </w:divBdr>
                    </w:div>
                    <w:div w:id="1825930946">
                      <w:marLeft w:val="0"/>
                      <w:marRight w:val="0"/>
                      <w:marTop w:val="0"/>
                      <w:marBottom w:val="0"/>
                      <w:divBdr>
                        <w:top w:val="none" w:sz="0" w:space="0" w:color="auto"/>
                        <w:left w:val="none" w:sz="0" w:space="0" w:color="auto"/>
                        <w:bottom w:val="none" w:sz="0" w:space="0" w:color="auto"/>
                        <w:right w:val="none" w:sz="0" w:space="0" w:color="auto"/>
                      </w:divBdr>
                    </w:div>
                    <w:div w:id="1958949791">
                      <w:marLeft w:val="0"/>
                      <w:marRight w:val="0"/>
                      <w:marTop w:val="0"/>
                      <w:marBottom w:val="0"/>
                      <w:divBdr>
                        <w:top w:val="none" w:sz="0" w:space="0" w:color="auto"/>
                        <w:left w:val="none" w:sz="0" w:space="0" w:color="auto"/>
                        <w:bottom w:val="none" w:sz="0" w:space="0" w:color="auto"/>
                        <w:right w:val="none" w:sz="0" w:space="0" w:color="auto"/>
                      </w:divBdr>
                    </w:div>
                    <w:div w:id="2074505561">
                      <w:marLeft w:val="0"/>
                      <w:marRight w:val="0"/>
                      <w:marTop w:val="0"/>
                      <w:marBottom w:val="0"/>
                      <w:divBdr>
                        <w:top w:val="none" w:sz="0" w:space="0" w:color="auto"/>
                        <w:left w:val="none" w:sz="0" w:space="0" w:color="auto"/>
                        <w:bottom w:val="none" w:sz="0" w:space="0" w:color="auto"/>
                        <w:right w:val="none" w:sz="0" w:space="0" w:color="auto"/>
                      </w:divBdr>
                    </w:div>
                  </w:divsChild>
                </w:div>
                <w:div w:id="1266033285">
                  <w:marLeft w:val="0"/>
                  <w:marRight w:val="0"/>
                  <w:marTop w:val="0"/>
                  <w:marBottom w:val="0"/>
                  <w:divBdr>
                    <w:top w:val="none" w:sz="0" w:space="0" w:color="auto"/>
                    <w:left w:val="none" w:sz="0" w:space="0" w:color="auto"/>
                    <w:bottom w:val="none" w:sz="0" w:space="0" w:color="auto"/>
                    <w:right w:val="none" w:sz="0" w:space="0" w:color="auto"/>
                  </w:divBdr>
                  <w:divsChild>
                    <w:div w:id="528764668">
                      <w:marLeft w:val="0"/>
                      <w:marRight w:val="0"/>
                      <w:marTop w:val="0"/>
                      <w:marBottom w:val="0"/>
                      <w:divBdr>
                        <w:top w:val="none" w:sz="0" w:space="0" w:color="auto"/>
                        <w:left w:val="none" w:sz="0" w:space="0" w:color="auto"/>
                        <w:bottom w:val="none" w:sz="0" w:space="0" w:color="auto"/>
                        <w:right w:val="none" w:sz="0" w:space="0" w:color="auto"/>
                      </w:divBdr>
                    </w:div>
                  </w:divsChild>
                </w:div>
                <w:div w:id="1279292923">
                  <w:marLeft w:val="0"/>
                  <w:marRight w:val="0"/>
                  <w:marTop w:val="0"/>
                  <w:marBottom w:val="0"/>
                  <w:divBdr>
                    <w:top w:val="none" w:sz="0" w:space="0" w:color="auto"/>
                    <w:left w:val="none" w:sz="0" w:space="0" w:color="auto"/>
                    <w:bottom w:val="none" w:sz="0" w:space="0" w:color="auto"/>
                    <w:right w:val="none" w:sz="0" w:space="0" w:color="auto"/>
                  </w:divBdr>
                  <w:divsChild>
                    <w:div w:id="2026243194">
                      <w:marLeft w:val="0"/>
                      <w:marRight w:val="0"/>
                      <w:marTop w:val="0"/>
                      <w:marBottom w:val="0"/>
                      <w:divBdr>
                        <w:top w:val="none" w:sz="0" w:space="0" w:color="auto"/>
                        <w:left w:val="none" w:sz="0" w:space="0" w:color="auto"/>
                        <w:bottom w:val="none" w:sz="0" w:space="0" w:color="auto"/>
                        <w:right w:val="none" w:sz="0" w:space="0" w:color="auto"/>
                      </w:divBdr>
                    </w:div>
                  </w:divsChild>
                </w:div>
                <w:div w:id="1329751703">
                  <w:marLeft w:val="0"/>
                  <w:marRight w:val="0"/>
                  <w:marTop w:val="0"/>
                  <w:marBottom w:val="0"/>
                  <w:divBdr>
                    <w:top w:val="none" w:sz="0" w:space="0" w:color="auto"/>
                    <w:left w:val="none" w:sz="0" w:space="0" w:color="auto"/>
                    <w:bottom w:val="none" w:sz="0" w:space="0" w:color="auto"/>
                    <w:right w:val="none" w:sz="0" w:space="0" w:color="auto"/>
                  </w:divBdr>
                  <w:divsChild>
                    <w:div w:id="880048038">
                      <w:marLeft w:val="0"/>
                      <w:marRight w:val="0"/>
                      <w:marTop w:val="0"/>
                      <w:marBottom w:val="0"/>
                      <w:divBdr>
                        <w:top w:val="none" w:sz="0" w:space="0" w:color="auto"/>
                        <w:left w:val="none" w:sz="0" w:space="0" w:color="auto"/>
                        <w:bottom w:val="none" w:sz="0" w:space="0" w:color="auto"/>
                        <w:right w:val="none" w:sz="0" w:space="0" w:color="auto"/>
                      </w:divBdr>
                    </w:div>
                  </w:divsChild>
                </w:div>
                <w:div w:id="1342926492">
                  <w:marLeft w:val="0"/>
                  <w:marRight w:val="0"/>
                  <w:marTop w:val="0"/>
                  <w:marBottom w:val="0"/>
                  <w:divBdr>
                    <w:top w:val="none" w:sz="0" w:space="0" w:color="auto"/>
                    <w:left w:val="none" w:sz="0" w:space="0" w:color="auto"/>
                    <w:bottom w:val="none" w:sz="0" w:space="0" w:color="auto"/>
                    <w:right w:val="none" w:sz="0" w:space="0" w:color="auto"/>
                  </w:divBdr>
                  <w:divsChild>
                    <w:div w:id="33651986">
                      <w:marLeft w:val="0"/>
                      <w:marRight w:val="0"/>
                      <w:marTop w:val="0"/>
                      <w:marBottom w:val="0"/>
                      <w:divBdr>
                        <w:top w:val="none" w:sz="0" w:space="0" w:color="auto"/>
                        <w:left w:val="none" w:sz="0" w:space="0" w:color="auto"/>
                        <w:bottom w:val="none" w:sz="0" w:space="0" w:color="auto"/>
                        <w:right w:val="none" w:sz="0" w:space="0" w:color="auto"/>
                      </w:divBdr>
                    </w:div>
                  </w:divsChild>
                </w:div>
                <w:div w:id="1343245121">
                  <w:marLeft w:val="0"/>
                  <w:marRight w:val="0"/>
                  <w:marTop w:val="0"/>
                  <w:marBottom w:val="0"/>
                  <w:divBdr>
                    <w:top w:val="none" w:sz="0" w:space="0" w:color="auto"/>
                    <w:left w:val="none" w:sz="0" w:space="0" w:color="auto"/>
                    <w:bottom w:val="none" w:sz="0" w:space="0" w:color="auto"/>
                    <w:right w:val="none" w:sz="0" w:space="0" w:color="auto"/>
                  </w:divBdr>
                  <w:divsChild>
                    <w:div w:id="412698871">
                      <w:marLeft w:val="0"/>
                      <w:marRight w:val="0"/>
                      <w:marTop w:val="0"/>
                      <w:marBottom w:val="0"/>
                      <w:divBdr>
                        <w:top w:val="none" w:sz="0" w:space="0" w:color="auto"/>
                        <w:left w:val="none" w:sz="0" w:space="0" w:color="auto"/>
                        <w:bottom w:val="none" w:sz="0" w:space="0" w:color="auto"/>
                        <w:right w:val="none" w:sz="0" w:space="0" w:color="auto"/>
                      </w:divBdr>
                    </w:div>
                    <w:div w:id="1353189029">
                      <w:marLeft w:val="0"/>
                      <w:marRight w:val="0"/>
                      <w:marTop w:val="0"/>
                      <w:marBottom w:val="0"/>
                      <w:divBdr>
                        <w:top w:val="none" w:sz="0" w:space="0" w:color="auto"/>
                        <w:left w:val="none" w:sz="0" w:space="0" w:color="auto"/>
                        <w:bottom w:val="none" w:sz="0" w:space="0" w:color="auto"/>
                        <w:right w:val="none" w:sz="0" w:space="0" w:color="auto"/>
                      </w:divBdr>
                    </w:div>
                    <w:div w:id="1604918221">
                      <w:marLeft w:val="0"/>
                      <w:marRight w:val="0"/>
                      <w:marTop w:val="0"/>
                      <w:marBottom w:val="0"/>
                      <w:divBdr>
                        <w:top w:val="none" w:sz="0" w:space="0" w:color="auto"/>
                        <w:left w:val="none" w:sz="0" w:space="0" w:color="auto"/>
                        <w:bottom w:val="none" w:sz="0" w:space="0" w:color="auto"/>
                        <w:right w:val="none" w:sz="0" w:space="0" w:color="auto"/>
                      </w:divBdr>
                    </w:div>
                    <w:div w:id="1830171694">
                      <w:marLeft w:val="0"/>
                      <w:marRight w:val="0"/>
                      <w:marTop w:val="0"/>
                      <w:marBottom w:val="0"/>
                      <w:divBdr>
                        <w:top w:val="none" w:sz="0" w:space="0" w:color="auto"/>
                        <w:left w:val="none" w:sz="0" w:space="0" w:color="auto"/>
                        <w:bottom w:val="none" w:sz="0" w:space="0" w:color="auto"/>
                        <w:right w:val="none" w:sz="0" w:space="0" w:color="auto"/>
                      </w:divBdr>
                    </w:div>
                    <w:div w:id="1930385597">
                      <w:marLeft w:val="0"/>
                      <w:marRight w:val="0"/>
                      <w:marTop w:val="0"/>
                      <w:marBottom w:val="0"/>
                      <w:divBdr>
                        <w:top w:val="none" w:sz="0" w:space="0" w:color="auto"/>
                        <w:left w:val="none" w:sz="0" w:space="0" w:color="auto"/>
                        <w:bottom w:val="none" w:sz="0" w:space="0" w:color="auto"/>
                        <w:right w:val="none" w:sz="0" w:space="0" w:color="auto"/>
                      </w:divBdr>
                    </w:div>
                    <w:div w:id="2111775465">
                      <w:marLeft w:val="0"/>
                      <w:marRight w:val="0"/>
                      <w:marTop w:val="0"/>
                      <w:marBottom w:val="0"/>
                      <w:divBdr>
                        <w:top w:val="none" w:sz="0" w:space="0" w:color="auto"/>
                        <w:left w:val="none" w:sz="0" w:space="0" w:color="auto"/>
                        <w:bottom w:val="none" w:sz="0" w:space="0" w:color="auto"/>
                        <w:right w:val="none" w:sz="0" w:space="0" w:color="auto"/>
                      </w:divBdr>
                    </w:div>
                  </w:divsChild>
                </w:div>
                <w:div w:id="1347749330">
                  <w:marLeft w:val="0"/>
                  <w:marRight w:val="0"/>
                  <w:marTop w:val="0"/>
                  <w:marBottom w:val="0"/>
                  <w:divBdr>
                    <w:top w:val="none" w:sz="0" w:space="0" w:color="auto"/>
                    <w:left w:val="none" w:sz="0" w:space="0" w:color="auto"/>
                    <w:bottom w:val="none" w:sz="0" w:space="0" w:color="auto"/>
                    <w:right w:val="none" w:sz="0" w:space="0" w:color="auto"/>
                  </w:divBdr>
                  <w:divsChild>
                    <w:div w:id="182941713">
                      <w:marLeft w:val="0"/>
                      <w:marRight w:val="0"/>
                      <w:marTop w:val="0"/>
                      <w:marBottom w:val="0"/>
                      <w:divBdr>
                        <w:top w:val="none" w:sz="0" w:space="0" w:color="auto"/>
                        <w:left w:val="none" w:sz="0" w:space="0" w:color="auto"/>
                        <w:bottom w:val="none" w:sz="0" w:space="0" w:color="auto"/>
                        <w:right w:val="none" w:sz="0" w:space="0" w:color="auto"/>
                      </w:divBdr>
                    </w:div>
                    <w:div w:id="1584728675">
                      <w:marLeft w:val="0"/>
                      <w:marRight w:val="0"/>
                      <w:marTop w:val="0"/>
                      <w:marBottom w:val="0"/>
                      <w:divBdr>
                        <w:top w:val="none" w:sz="0" w:space="0" w:color="auto"/>
                        <w:left w:val="none" w:sz="0" w:space="0" w:color="auto"/>
                        <w:bottom w:val="none" w:sz="0" w:space="0" w:color="auto"/>
                        <w:right w:val="none" w:sz="0" w:space="0" w:color="auto"/>
                      </w:divBdr>
                    </w:div>
                    <w:div w:id="1942103852">
                      <w:marLeft w:val="0"/>
                      <w:marRight w:val="0"/>
                      <w:marTop w:val="0"/>
                      <w:marBottom w:val="0"/>
                      <w:divBdr>
                        <w:top w:val="none" w:sz="0" w:space="0" w:color="auto"/>
                        <w:left w:val="none" w:sz="0" w:space="0" w:color="auto"/>
                        <w:bottom w:val="none" w:sz="0" w:space="0" w:color="auto"/>
                        <w:right w:val="none" w:sz="0" w:space="0" w:color="auto"/>
                      </w:divBdr>
                    </w:div>
                    <w:div w:id="2058118534">
                      <w:marLeft w:val="0"/>
                      <w:marRight w:val="0"/>
                      <w:marTop w:val="0"/>
                      <w:marBottom w:val="0"/>
                      <w:divBdr>
                        <w:top w:val="none" w:sz="0" w:space="0" w:color="auto"/>
                        <w:left w:val="none" w:sz="0" w:space="0" w:color="auto"/>
                        <w:bottom w:val="none" w:sz="0" w:space="0" w:color="auto"/>
                        <w:right w:val="none" w:sz="0" w:space="0" w:color="auto"/>
                      </w:divBdr>
                    </w:div>
                  </w:divsChild>
                </w:div>
                <w:div w:id="1364555896">
                  <w:marLeft w:val="0"/>
                  <w:marRight w:val="0"/>
                  <w:marTop w:val="0"/>
                  <w:marBottom w:val="0"/>
                  <w:divBdr>
                    <w:top w:val="none" w:sz="0" w:space="0" w:color="auto"/>
                    <w:left w:val="none" w:sz="0" w:space="0" w:color="auto"/>
                    <w:bottom w:val="none" w:sz="0" w:space="0" w:color="auto"/>
                    <w:right w:val="none" w:sz="0" w:space="0" w:color="auto"/>
                  </w:divBdr>
                  <w:divsChild>
                    <w:div w:id="116801172">
                      <w:marLeft w:val="0"/>
                      <w:marRight w:val="0"/>
                      <w:marTop w:val="0"/>
                      <w:marBottom w:val="0"/>
                      <w:divBdr>
                        <w:top w:val="none" w:sz="0" w:space="0" w:color="auto"/>
                        <w:left w:val="none" w:sz="0" w:space="0" w:color="auto"/>
                        <w:bottom w:val="none" w:sz="0" w:space="0" w:color="auto"/>
                        <w:right w:val="none" w:sz="0" w:space="0" w:color="auto"/>
                      </w:divBdr>
                    </w:div>
                    <w:div w:id="372926150">
                      <w:marLeft w:val="0"/>
                      <w:marRight w:val="0"/>
                      <w:marTop w:val="0"/>
                      <w:marBottom w:val="0"/>
                      <w:divBdr>
                        <w:top w:val="none" w:sz="0" w:space="0" w:color="auto"/>
                        <w:left w:val="none" w:sz="0" w:space="0" w:color="auto"/>
                        <w:bottom w:val="none" w:sz="0" w:space="0" w:color="auto"/>
                        <w:right w:val="none" w:sz="0" w:space="0" w:color="auto"/>
                      </w:divBdr>
                    </w:div>
                    <w:div w:id="1476336235">
                      <w:marLeft w:val="0"/>
                      <w:marRight w:val="0"/>
                      <w:marTop w:val="0"/>
                      <w:marBottom w:val="0"/>
                      <w:divBdr>
                        <w:top w:val="none" w:sz="0" w:space="0" w:color="auto"/>
                        <w:left w:val="none" w:sz="0" w:space="0" w:color="auto"/>
                        <w:bottom w:val="none" w:sz="0" w:space="0" w:color="auto"/>
                        <w:right w:val="none" w:sz="0" w:space="0" w:color="auto"/>
                      </w:divBdr>
                    </w:div>
                    <w:div w:id="1551918207">
                      <w:marLeft w:val="0"/>
                      <w:marRight w:val="0"/>
                      <w:marTop w:val="0"/>
                      <w:marBottom w:val="0"/>
                      <w:divBdr>
                        <w:top w:val="none" w:sz="0" w:space="0" w:color="auto"/>
                        <w:left w:val="none" w:sz="0" w:space="0" w:color="auto"/>
                        <w:bottom w:val="none" w:sz="0" w:space="0" w:color="auto"/>
                        <w:right w:val="none" w:sz="0" w:space="0" w:color="auto"/>
                      </w:divBdr>
                    </w:div>
                    <w:div w:id="2134589498">
                      <w:marLeft w:val="0"/>
                      <w:marRight w:val="0"/>
                      <w:marTop w:val="0"/>
                      <w:marBottom w:val="0"/>
                      <w:divBdr>
                        <w:top w:val="none" w:sz="0" w:space="0" w:color="auto"/>
                        <w:left w:val="none" w:sz="0" w:space="0" w:color="auto"/>
                        <w:bottom w:val="none" w:sz="0" w:space="0" w:color="auto"/>
                        <w:right w:val="none" w:sz="0" w:space="0" w:color="auto"/>
                      </w:divBdr>
                    </w:div>
                  </w:divsChild>
                </w:div>
                <w:div w:id="1378091013">
                  <w:marLeft w:val="0"/>
                  <w:marRight w:val="0"/>
                  <w:marTop w:val="0"/>
                  <w:marBottom w:val="0"/>
                  <w:divBdr>
                    <w:top w:val="none" w:sz="0" w:space="0" w:color="auto"/>
                    <w:left w:val="none" w:sz="0" w:space="0" w:color="auto"/>
                    <w:bottom w:val="none" w:sz="0" w:space="0" w:color="auto"/>
                    <w:right w:val="none" w:sz="0" w:space="0" w:color="auto"/>
                  </w:divBdr>
                  <w:divsChild>
                    <w:div w:id="1589577690">
                      <w:marLeft w:val="0"/>
                      <w:marRight w:val="0"/>
                      <w:marTop w:val="0"/>
                      <w:marBottom w:val="0"/>
                      <w:divBdr>
                        <w:top w:val="none" w:sz="0" w:space="0" w:color="auto"/>
                        <w:left w:val="none" w:sz="0" w:space="0" w:color="auto"/>
                        <w:bottom w:val="none" w:sz="0" w:space="0" w:color="auto"/>
                        <w:right w:val="none" w:sz="0" w:space="0" w:color="auto"/>
                      </w:divBdr>
                    </w:div>
                  </w:divsChild>
                </w:div>
                <w:div w:id="1379283205">
                  <w:marLeft w:val="0"/>
                  <w:marRight w:val="0"/>
                  <w:marTop w:val="0"/>
                  <w:marBottom w:val="0"/>
                  <w:divBdr>
                    <w:top w:val="none" w:sz="0" w:space="0" w:color="auto"/>
                    <w:left w:val="none" w:sz="0" w:space="0" w:color="auto"/>
                    <w:bottom w:val="none" w:sz="0" w:space="0" w:color="auto"/>
                    <w:right w:val="none" w:sz="0" w:space="0" w:color="auto"/>
                  </w:divBdr>
                  <w:divsChild>
                    <w:div w:id="17046839">
                      <w:marLeft w:val="0"/>
                      <w:marRight w:val="0"/>
                      <w:marTop w:val="0"/>
                      <w:marBottom w:val="0"/>
                      <w:divBdr>
                        <w:top w:val="none" w:sz="0" w:space="0" w:color="auto"/>
                        <w:left w:val="none" w:sz="0" w:space="0" w:color="auto"/>
                        <w:bottom w:val="none" w:sz="0" w:space="0" w:color="auto"/>
                        <w:right w:val="none" w:sz="0" w:space="0" w:color="auto"/>
                      </w:divBdr>
                    </w:div>
                    <w:div w:id="743990144">
                      <w:marLeft w:val="0"/>
                      <w:marRight w:val="0"/>
                      <w:marTop w:val="0"/>
                      <w:marBottom w:val="0"/>
                      <w:divBdr>
                        <w:top w:val="none" w:sz="0" w:space="0" w:color="auto"/>
                        <w:left w:val="none" w:sz="0" w:space="0" w:color="auto"/>
                        <w:bottom w:val="none" w:sz="0" w:space="0" w:color="auto"/>
                        <w:right w:val="none" w:sz="0" w:space="0" w:color="auto"/>
                      </w:divBdr>
                    </w:div>
                    <w:div w:id="1032729242">
                      <w:marLeft w:val="0"/>
                      <w:marRight w:val="0"/>
                      <w:marTop w:val="0"/>
                      <w:marBottom w:val="0"/>
                      <w:divBdr>
                        <w:top w:val="none" w:sz="0" w:space="0" w:color="auto"/>
                        <w:left w:val="none" w:sz="0" w:space="0" w:color="auto"/>
                        <w:bottom w:val="none" w:sz="0" w:space="0" w:color="auto"/>
                        <w:right w:val="none" w:sz="0" w:space="0" w:color="auto"/>
                      </w:divBdr>
                    </w:div>
                    <w:div w:id="1380668329">
                      <w:marLeft w:val="0"/>
                      <w:marRight w:val="0"/>
                      <w:marTop w:val="0"/>
                      <w:marBottom w:val="0"/>
                      <w:divBdr>
                        <w:top w:val="none" w:sz="0" w:space="0" w:color="auto"/>
                        <w:left w:val="none" w:sz="0" w:space="0" w:color="auto"/>
                        <w:bottom w:val="none" w:sz="0" w:space="0" w:color="auto"/>
                        <w:right w:val="none" w:sz="0" w:space="0" w:color="auto"/>
                      </w:divBdr>
                    </w:div>
                    <w:div w:id="1540240728">
                      <w:marLeft w:val="0"/>
                      <w:marRight w:val="0"/>
                      <w:marTop w:val="0"/>
                      <w:marBottom w:val="0"/>
                      <w:divBdr>
                        <w:top w:val="none" w:sz="0" w:space="0" w:color="auto"/>
                        <w:left w:val="none" w:sz="0" w:space="0" w:color="auto"/>
                        <w:bottom w:val="none" w:sz="0" w:space="0" w:color="auto"/>
                        <w:right w:val="none" w:sz="0" w:space="0" w:color="auto"/>
                      </w:divBdr>
                    </w:div>
                    <w:div w:id="1740637794">
                      <w:marLeft w:val="0"/>
                      <w:marRight w:val="0"/>
                      <w:marTop w:val="0"/>
                      <w:marBottom w:val="0"/>
                      <w:divBdr>
                        <w:top w:val="none" w:sz="0" w:space="0" w:color="auto"/>
                        <w:left w:val="none" w:sz="0" w:space="0" w:color="auto"/>
                        <w:bottom w:val="none" w:sz="0" w:space="0" w:color="auto"/>
                        <w:right w:val="none" w:sz="0" w:space="0" w:color="auto"/>
                      </w:divBdr>
                    </w:div>
                  </w:divsChild>
                </w:div>
                <w:div w:id="1387604583">
                  <w:marLeft w:val="0"/>
                  <w:marRight w:val="0"/>
                  <w:marTop w:val="0"/>
                  <w:marBottom w:val="0"/>
                  <w:divBdr>
                    <w:top w:val="none" w:sz="0" w:space="0" w:color="auto"/>
                    <w:left w:val="none" w:sz="0" w:space="0" w:color="auto"/>
                    <w:bottom w:val="none" w:sz="0" w:space="0" w:color="auto"/>
                    <w:right w:val="none" w:sz="0" w:space="0" w:color="auto"/>
                  </w:divBdr>
                  <w:divsChild>
                    <w:div w:id="267659069">
                      <w:marLeft w:val="0"/>
                      <w:marRight w:val="0"/>
                      <w:marTop w:val="0"/>
                      <w:marBottom w:val="0"/>
                      <w:divBdr>
                        <w:top w:val="none" w:sz="0" w:space="0" w:color="auto"/>
                        <w:left w:val="none" w:sz="0" w:space="0" w:color="auto"/>
                        <w:bottom w:val="none" w:sz="0" w:space="0" w:color="auto"/>
                        <w:right w:val="none" w:sz="0" w:space="0" w:color="auto"/>
                      </w:divBdr>
                    </w:div>
                    <w:div w:id="467211518">
                      <w:marLeft w:val="0"/>
                      <w:marRight w:val="0"/>
                      <w:marTop w:val="0"/>
                      <w:marBottom w:val="0"/>
                      <w:divBdr>
                        <w:top w:val="none" w:sz="0" w:space="0" w:color="auto"/>
                        <w:left w:val="none" w:sz="0" w:space="0" w:color="auto"/>
                        <w:bottom w:val="none" w:sz="0" w:space="0" w:color="auto"/>
                        <w:right w:val="none" w:sz="0" w:space="0" w:color="auto"/>
                      </w:divBdr>
                    </w:div>
                    <w:div w:id="1183785882">
                      <w:marLeft w:val="0"/>
                      <w:marRight w:val="0"/>
                      <w:marTop w:val="0"/>
                      <w:marBottom w:val="0"/>
                      <w:divBdr>
                        <w:top w:val="none" w:sz="0" w:space="0" w:color="auto"/>
                        <w:left w:val="none" w:sz="0" w:space="0" w:color="auto"/>
                        <w:bottom w:val="none" w:sz="0" w:space="0" w:color="auto"/>
                        <w:right w:val="none" w:sz="0" w:space="0" w:color="auto"/>
                      </w:divBdr>
                    </w:div>
                    <w:div w:id="1424645739">
                      <w:marLeft w:val="0"/>
                      <w:marRight w:val="0"/>
                      <w:marTop w:val="0"/>
                      <w:marBottom w:val="0"/>
                      <w:divBdr>
                        <w:top w:val="none" w:sz="0" w:space="0" w:color="auto"/>
                        <w:left w:val="none" w:sz="0" w:space="0" w:color="auto"/>
                        <w:bottom w:val="none" w:sz="0" w:space="0" w:color="auto"/>
                        <w:right w:val="none" w:sz="0" w:space="0" w:color="auto"/>
                      </w:divBdr>
                    </w:div>
                    <w:div w:id="1477143890">
                      <w:marLeft w:val="0"/>
                      <w:marRight w:val="0"/>
                      <w:marTop w:val="0"/>
                      <w:marBottom w:val="0"/>
                      <w:divBdr>
                        <w:top w:val="none" w:sz="0" w:space="0" w:color="auto"/>
                        <w:left w:val="none" w:sz="0" w:space="0" w:color="auto"/>
                        <w:bottom w:val="none" w:sz="0" w:space="0" w:color="auto"/>
                        <w:right w:val="none" w:sz="0" w:space="0" w:color="auto"/>
                      </w:divBdr>
                    </w:div>
                    <w:div w:id="1499464809">
                      <w:marLeft w:val="0"/>
                      <w:marRight w:val="0"/>
                      <w:marTop w:val="0"/>
                      <w:marBottom w:val="0"/>
                      <w:divBdr>
                        <w:top w:val="none" w:sz="0" w:space="0" w:color="auto"/>
                        <w:left w:val="none" w:sz="0" w:space="0" w:color="auto"/>
                        <w:bottom w:val="none" w:sz="0" w:space="0" w:color="auto"/>
                        <w:right w:val="none" w:sz="0" w:space="0" w:color="auto"/>
                      </w:divBdr>
                    </w:div>
                    <w:div w:id="1562248836">
                      <w:marLeft w:val="0"/>
                      <w:marRight w:val="0"/>
                      <w:marTop w:val="0"/>
                      <w:marBottom w:val="0"/>
                      <w:divBdr>
                        <w:top w:val="none" w:sz="0" w:space="0" w:color="auto"/>
                        <w:left w:val="none" w:sz="0" w:space="0" w:color="auto"/>
                        <w:bottom w:val="none" w:sz="0" w:space="0" w:color="auto"/>
                        <w:right w:val="none" w:sz="0" w:space="0" w:color="auto"/>
                      </w:divBdr>
                    </w:div>
                    <w:div w:id="1715032832">
                      <w:marLeft w:val="0"/>
                      <w:marRight w:val="0"/>
                      <w:marTop w:val="0"/>
                      <w:marBottom w:val="0"/>
                      <w:divBdr>
                        <w:top w:val="none" w:sz="0" w:space="0" w:color="auto"/>
                        <w:left w:val="none" w:sz="0" w:space="0" w:color="auto"/>
                        <w:bottom w:val="none" w:sz="0" w:space="0" w:color="auto"/>
                        <w:right w:val="none" w:sz="0" w:space="0" w:color="auto"/>
                      </w:divBdr>
                    </w:div>
                    <w:div w:id="1864056438">
                      <w:marLeft w:val="0"/>
                      <w:marRight w:val="0"/>
                      <w:marTop w:val="0"/>
                      <w:marBottom w:val="0"/>
                      <w:divBdr>
                        <w:top w:val="none" w:sz="0" w:space="0" w:color="auto"/>
                        <w:left w:val="none" w:sz="0" w:space="0" w:color="auto"/>
                        <w:bottom w:val="none" w:sz="0" w:space="0" w:color="auto"/>
                        <w:right w:val="none" w:sz="0" w:space="0" w:color="auto"/>
                      </w:divBdr>
                    </w:div>
                  </w:divsChild>
                </w:div>
                <w:div w:id="1415282651">
                  <w:marLeft w:val="0"/>
                  <w:marRight w:val="0"/>
                  <w:marTop w:val="0"/>
                  <w:marBottom w:val="0"/>
                  <w:divBdr>
                    <w:top w:val="none" w:sz="0" w:space="0" w:color="auto"/>
                    <w:left w:val="none" w:sz="0" w:space="0" w:color="auto"/>
                    <w:bottom w:val="none" w:sz="0" w:space="0" w:color="auto"/>
                    <w:right w:val="none" w:sz="0" w:space="0" w:color="auto"/>
                  </w:divBdr>
                  <w:divsChild>
                    <w:div w:id="83497033">
                      <w:marLeft w:val="0"/>
                      <w:marRight w:val="0"/>
                      <w:marTop w:val="0"/>
                      <w:marBottom w:val="0"/>
                      <w:divBdr>
                        <w:top w:val="none" w:sz="0" w:space="0" w:color="auto"/>
                        <w:left w:val="none" w:sz="0" w:space="0" w:color="auto"/>
                        <w:bottom w:val="none" w:sz="0" w:space="0" w:color="auto"/>
                        <w:right w:val="none" w:sz="0" w:space="0" w:color="auto"/>
                      </w:divBdr>
                    </w:div>
                    <w:div w:id="892886398">
                      <w:marLeft w:val="0"/>
                      <w:marRight w:val="0"/>
                      <w:marTop w:val="0"/>
                      <w:marBottom w:val="0"/>
                      <w:divBdr>
                        <w:top w:val="none" w:sz="0" w:space="0" w:color="auto"/>
                        <w:left w:val="none" w:sz="0" w:space="0" w:color="auto"/>
                        <w:bottom w:val="none" w:sz="0" w:space="0" w:color="auto"/>
                        <w:right w:val="none" w:sz="0" w:space="0" w:color="auto"/>
                      </w:divBdr>
                    </w:div>
                    <w:div w:id="967901796">
                      <w:marLeft w:val="0"/>
                      <w:marRight w:val="0"/>
                      <w:marTop w:val="0"/>
                      <w:marBottom w:val="0"/>
                      <w:divBdr>
                        <w:top w:val="none" w:sz="0" w:space="0" w:color="auto"/>
                        <w:left w:val="none" w:sz="0" w:space="0" w:color="auto"/>
                        <w:bottom w:val="none" w:sz="0" w:space="0" w:color="auto"/>
                        <w:right w:val="none" w:sz="0" w:space="0" w:color="auto"/>
                      </w:divBdr>
                    </w:div>
                    <w:div w:id="1096561383">
                      <w:marLeft w:val="0"/>
                      <w:marRight w:val="0"/>
                      <w:marTop w:val="0"/>
                      <w:marBottom w:val="0"/>
                      <w:divBdr>
                        <w:top w:val="none" w:sz="0" w:space="0" w:color="auto"/>
                        <w:left w:val="none" w:sz="0" w:space="0" w:color="auto"/>
                        <w:bottom w:val="none" w:sz="0" w:space="0" w:color="auto"/>
                        <w:right w:val="none" w:sz="0" w:space="0" w:color="auto"/>
                      </w:divBdr>
                    </w:div>
                    <w:div w:id="1147895082">
                      <w:marLeft w:val="0"/>
                      <w:marRight w:val="0"/>
                      <w:marTop w:val="0"/>
                      <w:marBottom w:val="0"/>
                      <w:divBdr>
                        <w:top w:val="none" w:sz="0" w:space="0" w:color="auto"/>
                        <w:left w:val="none" w:sz="0" w:space="0" w:color="auto"/>
                        <w:bottom w:val="none" w:sz="0" w:space="0" w:color="auto"/>
                        <w:right w:val="none" w:sz="0" w:space="0" w:color="auto"/>
                      </w:divBdr>
                    </w:div>
                    <w:div w:id="1301619916">
                      <w:marLeft w:val="0"/>
                      <w:marRight w:val="0"/>
                      <w:marTop w:val="0"/>
                      <w:marBottom w:val="0"/>
                      <w:divBdr>
                        <w:top w:val="none" w:sz="0" w:space="0" w:color="auto"/>
                        <w:left w:val="none" w:sz="0" w:space="0" w:color="auto"/>
                        <w:bottom w:val="none" w:sz="0" w:space="0" w:color="auto"/>
                        <w:right w:val="none" w:sz="0" w:space="0" w:color="auto"/>
                      </w:divBdr>
                    </w:div>
                    <w:div w:id="1705207813">
                      <w:marLeft w:val="0"/>
                      <w:marRight w:val="0"/>
                      <w:marTop w:val="0"/>
                      <w:marBottom w:val="0"/>
                      <w:divBdr>
                        <w:top w:val="none" w:sz="0" w:space="0" w:color="auto"/>
                        <w:left w:val="none" w:sz="0" w:space="0" w:color="auto"/>
                        <w:bottom w:val="none" w:sz="0" w:space="0" w:color="auto"/>
                        <w:right w:val="none" w:sz="0" w:space="0" w:color="auto"/>
                      </w:divBdr>
                    </w:div>
                  </w:divsChild>
                </w:div>
                <w:div w:id="1422485936">
                  <w:marLeft w:val="0"/>
                  <w:marRight w:val="0"/>
                  <w:marTop w:val="0"/>
                  <w:marBottom w:val="0"/>
                  <w:divBdr>
                    <w:top w:val="none" w:sz="0" w:space="0" w:color="auto"/>
                    <w:left w:val="none" w:sz="0" w:space="0" w:color="auto"/>
                    <w:bottom w:val="none" w:sz="0" w:space="0" w:color="auto"/>
                    <w:right w:val="none" w:sz="0" w:space="0" w:color="auto"/>
                  </w:divBdr>
                  <w:divsChild>
                    <w:div w:id="2107383228">
                      <w:marLeft w:val="0"/>
                      <w:marRight w:val="0"/>
                      <w:marTop w:val="0"/>
                      <w:marBottom w:val="0"/>
                      <w:divBdr>
                        <w:top w:val="none" w:sz="0" w:space="0" w:color="auto"/>
                        <w:left w:val="none" w:sz="0" w:space="0" w:color="auto"/>
                        <w:bottom w:val="none" w:sz="0" w:space="0" w:color="auto"/>
                        <w:right w:val="none" w:sz="0" w:space="0" w:color="auto"/>
                      </w:divBdr>
                    </w:div>
                  </w:divsChild>
                </w:div>
                <w:div w:id="1482382870">
                  <w:marLeft w:val="0"/>
                  <w:marRight w:val="0"/>
                  <w:marTop w:val="0"/>
                  <w:marBottom w:val="0"/>
                  <w:divBdr>
                    <w:top w:val="none" w:sz="0" w:space="0" w:color="auto"/>
                    <w:left w:val="none" w:sz="0" w:space="0" w:color="auto"/>
                    <w:bottom w:val="none" w:sz="0" w:space="0" w:color="auto"/>
                    <w:right w:val="none" w:sz="0" w:space="0" w:color="auto"/>
                  </w:divBdr>
                  <w:divsChild>
                    <w:div w:id="623148423">
                      <w:marLeft w:val="0"/>
                      <w:marRight w:val="0"/>
                      <w:marTop w:val="0"/>
                      <w:marBottom w:val="0"/>
                      <w:divBdr>
                        <w:top w:val="none" w:sz="0" w:space="0" w:color="auto"/>
                        <w:left w:val="none" w:sz="0" w:space="0" w:color="auto"/>
                        <w:bottom w:val="none" w:sz="0" w:space="0" w:color="auto"/>
                        <w:right w:val="none" w:sz="0" w:space="0" w:color="auto"/>
                      </w:divBdr>
                    </w:div>
                  </w:divsChild>
                </w:div>
                <w:div w:id="1483501679">
                  <w:marLeft w:val="0"/>
                  <w:marRight w:val="0"/>
                  <w:marTop w:val="0"/>
                  <w:marBottom w:val="0"/>
                  <w:divBdr>
                    <w:top w:val="none" w:sz="0" w:space="0" w:color="auto"/>
                    <w:left w:val="none" w:sz="0" w:space="0" w:color="auto"/>
                    <w:bottom w:val="none" w:sz="0" w:space="0" w:color="auto"/>
                    <w:right w:val="none" w:sz="0" w:space="0" w:color="auto"/>
                  </w:divBdr>
                  <w:divsChild>
                    <w:div w:id="605115560">
                      <w:marLeft w:val="0"/>
                      <w:marRight w:val="0"/>
                      <w:marTop w:val="0"/>
                      <w:marBottom w:val="0"/>
                      <w:divBdr>
                        <w:top w:val="none" w:sz="0" w:space="0" w:color="auto"/>
                        <w:left w:val="none" w:sz="0" w:space="0" w:color="auto"/>
                        <w:bottom w:val="none" w:sz="0" w:space="0" w:color="auto"/>
                        <w:right w:val="none" w:sz="0" w:space="0" w:color="auto"/>
                      </w:divBdr>
                    </w:div>
                  </w:divsChild>
                </w:div>
                <w:div w:id="1502812475">
                  <w:marLeft w:val="0"/>
                  <w:marRight w:val="0"/>
                  <w:marTop w:val="0"/>
                  <w:marBottom w:val="0"/>
                  <w:divBdr>
                    <w:top w:val="none" w:sz="0" w:space="0" w:color="auto"/>
                    <w:left w:val="none" w:sz="0" w:space="0" w:color="auto"/>
                    <w:bottom w:val="none" w:sz="0" w:space="0" w:color="auto"/>
                    <w:right w:val="none" w:sz="0" w:space="0" w:color="auto"/>
                  </w:divBdr>
                  <w:divsChild>
                    <w:div w:id="78066496">
                      <w:marLeft w:val="0"/>
                      <w:marRight w:val="0"/>
                      <w:marTop w:val="0"/>
                      <w:marBottom w:val="0"/>
                      <w:divBdr>
                        <w:top w:val="none" w:sz="0" w:space="0" w:color="auto"/>
                        <w:left w:val="none" w:sz="0" w:space="0" w:color="auto"/>
                        <w:bottom w:val="none" w:sz="0" w:space="0" w:color="auto"/>
                        <w:right w:val="none" w:sz="0" w:space="0" w:color="auto"/>
                      </w:divBdr>
                    </w:div>
                    <w:div w:id="668336338">
                      <w:marLeft w:val="0"/>
                      <w:marRight w:val="0"/>
                      <w:marTop w:val="0"/>
                      <w:marBottom w:val="0"/>
                      <w:divBdr>
                        <w:top w:val="none" w:sz="0" w:space="0" w:color="auto"/>
                        <w:left w:val="none" w:sz="0" w:space="0" w:color="auto"/>
                        <w:bottom w:val="none" w:sz="0" w:space="0" w:color="auto"/>
                        <w:right w:val="none" w:sz="0" w:space="0" w:color="auto"/>
                      </w:divBdr>
                    </w:div>
                    <w:div w:id="817574725">
                      <w:marLeft w:val="0"/>
                      <w:marRight w:val="0"/>
                      <w:marTop w:val="0"/>
                      <w:marBottom w:val="0"/>
                      <w:divBdr>
                        <w:top w:val="none" w:sz="0" w:space="0" w:color="auto"/>
                        <w:left w:val="none" w:sz="0" w:space="0" w:color="auto"/>
                        <w:bottom w:val="none" w:sz="0" w:space="0" w:color="auto"/>
                        <w:right w:val="none" w:sz="0" w:space="0" w:color="auto"/>
                      </w:divBdr>
                    </w:div>
                    <w:div w:id="837690774">
                      <w:marLeft w:val="0"/>
                      <w:marRight w:val="0"/>
                      <w:marTop w:val="0"/>
                      <w:marBottom w:val="0"/>
                      <w:divBdr>
                        <w:top w:val="none" w:sz="0" w:space="0" w:color="auto"/>
                        <w:left w:val="none" w:sz="0" w:space="0" w:color="auto"/>
                        <w:bottom w:val="none" w:sz="0" w:space="0" w:color="auto"/>
                        <w:right w:val="none" w:sz="0" w:space="0" w:color="auto"/>
                      </w:divBdr>
                    </w:div>
                    <w:div w:id="1134635085">
                      <w:marLeft w:val="0"/>
                      <w:marRight w:val="0"/>
                      <w:marTop w:val="0"/>
                      <w:marBottom w:val="0"/>
                      <w:divBdr>
                        <w:top w:val="none" w:sz="0" w:space="0" w:color="auto"/>
                        <w:left w:val="none" w:sz="0" w:space="0" w:color="auto"/>
                        <w:bottom w:val="none" w:sz="0" w:space="0" w:color="auto"/>
                        <w:right w:val="none" w:sz="0" w:space="0" w:color="auto"/>
                      </w:divBdr>
                    </w:div>
                    <w:div w:id="1733889491">
                      <w:marLeft w:val="0"/>
                      <w:marRight w:val="0"/>
                      <w:marTop w:val="0"/>
                      <w:marBottom w:val="0"/>
                      <w:divBdr>
                        <w:top w:val="none" w:sz="0" w:space="0" w:color="auto"/>
                        <w:left w:val="none" w:sz="0" w:space="0" w:color="auto"/>
                        <w:bottom w:val="none" w:sz="0" w:space="0" w:color="auto"/>
                        <w:right w:val="none" w:sz="0" w:space="0" w:color="auto"/>
                      </w:divBdr>
                    </w:div>
                    <w:div w:id="1765804358">
                      <w:marLeft w:val="0"/>
                      <w:marRight w:val="0"/>
                      <w:marTop w:val="0"/>
                      <w:marBottom w:val="0"/>
                      <w:divBdr>
                        <w:top w:val="none" w:sz="0" w:space="0" w:color="auto"/>
                        <w:left w:val="none" w:sz="0" w:space="0" w:color="auto"/>
                        <w:bottom w:val="none" w:sz="0" w:space="0" w:color="auto"/>
                        <w:right w:val="none" w:sz="0" w:space="0" w:color="auto"/>
                      </w:divBdr>
                    </w:div>
                    <w:div w:id="2034917977">
                      <w:marLeft w:val="0"/>
                      <w:marRight w:val="0"/>
                      <w:marTop w:val="0"/>
                      <w:marBottom w:val="0"/>
                      <w:divBdr>
                        <w:top w:val="none" w:sz="0" w:space="0" w:color="auto"/>
                        <w:left w:val="none" w:sz="0" w:space="0" w:color="auto"/>
                        <w:bottom w:val="none" w:sz="0" w:space="0" w:color="auto"/>
                        <w:right w:val="none" w:sz="0" w:space="0" w:color="auto"/>
                      </w:divBdr>
                    </w:div>
                  </w:divsChild>
                </w:div>
                <w:div w:id="1548831424">
                  <w:marLeft w:val="0"/>
                  <w:marRight w:val="0"/>
                  <w:marTop w:val="0"/>
                  <w:marBottom w:val="0"/>
                  <w:divBdr>
                    <w:top w:val="none" w:sz="0" w:space="0" w:color="auto"/>
                    <w:left w:val="none" w:sz="0" w:space="0" w:color="auto"/>
                    <w:bottom w:val="none" w:sz="0" w:space="0" w:color="auto"/>
                    <w:right w:val="none" w:sz="0" w:space="0" w:color="auto"/>
                  </w:divBdr>
                  <w:divsChild>
                    <w:div w:id="2141801586">
                      <w:marLeft w:val="0"/>
                      <w:marRight w:val="0"/>
                      <w:marTop w:val="0"/>
                      <w:marBottom w:val="0"/>
                      <w:divBdr>
                        <w:top w:val="none" w:sz="0" w:space="0" w:color="auto"/>
                        <w:left w:val="none" w:sz="0" w:space="0" w:color="auto"/>
                        <w:bottom w:val="none" w:sz="0" w:space="0" w:color="auto"/>
                        <w:right w:val="none" w:sz="0" w:space="0" w:color="auto"/>
                      </w:divBdr>
                    </w:div>
                  </w:divsChild>
                </w:div>
                <w:div w:id="1550606613">
                  <w:marLeft w:val="0"/>
                  <w:marRight w:val="0"/>
                  <w:marTop w:val="0"/>
                  <w:marBottom w:val="0"/>
                  <w:divBdr>
                    <w:top w:val="none" w:sz="0" w:space="0" w:color="auto"/>
                    <w:left w:val="none" w:sz="0" w:space="0" w:color="auto"/>
                    <w:bottom w:val="none" w:sz="0" w:space="0" w:color="auto"/>
                    <w:right w:val="none" w:sz="0" w:space="0" w:color="auto"/>
                  </w:divBdr>
                  <w:divsChild>
                    <w:div w:id="539828741">
                      <w:marLeft w:val="0"/>
                      <w:marRight w:val="0"/>
                      <w:marTop w:val="0"/>
                      <w:marBottom w:val="0"/>
                      <w:divBdr>
                        <w:top w:val="none" w:sz="0" w:space="0" w:color="auto"/>
                        <w:left w:val="none" w:sz="0" w:space="0" w:color="auto"/>
                        <w:bottom w:val="none" w:sz="0" w:space="0" w:color="auto"/>
                        <w:right w:val="none" w:sz="0" w:space="0" w:color="auto"/>
                      </w:divBdr>
                    </w:div>
                    <w:div w:id="769155829">
                      <w:marLeft w:val="0"/>
                      <w:marRight w:val="0"/>
                      <w:marTop w:val="0"/>
                      <w:marBottom w:val="0"/>
                      <w:divBdr>
                        <w:top w:val="none" w:sz="0" w:space="0" w:color="auto"/>
                        <w:left w:val="none" w:sz="0" w:space="0" w:color="auto"/>
                        <w:bottom w:val="none" w:sz="0" w:space="0" w:color="auto"/>
                        <w:right w:val="none" w:sz="0" w:space="0" w:color="auto"/>
                      </w:divBdr>
                    </w:div>
                    <w:div w:id="1002321501">
                      <w:marLeft w:val="0"/>
                      <w:marRight w:val="0"/>
                      <w:marTop w:val="0"/>
                      <w:marBottom w:val="0"/>
                      <w:divBdr>
                        <w:top w:val="none" w:sz="0" w:space="0" w:color="auto"/>
                        <w:left w:val="none" w:sz="0" w:space="0" w:color="auto"/>
                        <w:bottom w:val="none" w:sz="0" w:space="0" w:color="auto"/>
                        <w:right w:val="none" w:sz="0" w:space="0" w:color="auto"/>
                      </w:divBdr>
                    </w:div>
                    <w:div w:id="1040015926">
                      <w:marLeft w:val="0"/>
                      <w:marRight w:val="0"/>
                      <w:marTop w:val="0"/>
                      <w:marBottom w:val="0"/>
                      <w:divBdr>
                        <w:top w:val="none" w:sz="0" w:space="0" w:color="auto"/>
                        <w:left w:val="none" w:sz="0" w:space="0" w:color="auto"/>
                        <w:bottom w:val="none" w:sz="0" w:space="0" w:color="auto"/>
                        <w:right w:val="none" w:sz="0" w:space="0" w:color="auto"/>
                      </w:divBdr>
                    </w:div>
                    <w:div w:id="2110661666">
                      <w:marLeft w:val="0"/>
                      <w:marRight w:val="0"/>
                      <w:marTop w:val="0"/>
                      <w:marBottom w:val="0"/>
                      <w:divBdr>
                        <w:top w:val="none" w:sz="0" w:space="0" w:color="auto"/>
                        <w:left w:val="none" w:sz="0" w:space="0" w:color="auto"/>
                        <w:bottom w:val="none" w:sz="0" w:space="0" w:color="auto"/>
                        <w:right w:val="none" w:sz="0" w:space="0" w:color="auto"/>
                      </w:divBdr>
                    </w:div>
                  </w:divsChild>
                </w:div>
                <w:div w:id="1571504158">
                  <w:marLeft w:val="0"/>
                  <w:marRight w:val="0"/>
                  <w:marTop w:val="0"/>
                  <w:marBottom w:val="0"/>
                  <w:divBdr>
                    <w:top w:val="none" w:sz="0" w:space="0" w:color="auto"/>
                    <w:left w:val="none" w:sz="0" w:space="0" w:color="auto"/>
                    <w:bottom w:val="none" w:sz="0" w:space="0" w:color="auto"/>
                    <w:right w:val="none" w:sz="0" w:space="0" w:color="auto"/>
                  </w:divBdr>
                  <w:divsChild>
                    <w:div w:id="102309440">
                      <w:marLeft w:val="0"/>
                      <w:marRight w:val="0"/>
                      <w:marTop w:val="0"/>
                      <w:marBottom w:val="0"/>
                      <w:divBdr>
                        <w:top w:val="none" w:sz="0" w:space="0" w:color="auto"/>
                        <w:left w:val="none" w:sz="0" w:space="0" w:color="auto"/>
                        <w:bottom w:val="none" w:sz="0" w:space="0" w:color="auto"/>
                        <w:right w:val="none" w:sz="0" w:space="0" w:color="auto"/>
                      </w:divBdr>
                    </w:div>
                    <w:div w:id="338315364">
                      <w:marLeft w:val="0"/>
                      <w:marRight w:val="0"/>
                      <w:marTop w:val="0"/>
                      <w:marBottom w:val="0"/>
                      <w:divBdr>
                        <w:top w:val="none" w:sz="0" w:space="0" w:color="auto"/>
                        <w:left w:val="none" w:sz="0" w:space="0" w:color="auto"/>
                        <w:bottom w:val="none" w:sz="0" w:space="0" w:color="auto"/>
                        <w:right w:val="none" w:sz="0" w:space="0" w:color="auto"/>
                      </w:divBdr>
                    </w:div>
                    <w:div w:id="431708145">
                      <w:marLeft w:val="0"/>
                      <w:marRight w:val="0"/>
                      <w:marTop w:val="0"/>
                      <w:marBottom w:val="0"/>
                      <w:divBdr>
                        <w:top w:val="none" w:sz="0" w:space="0" w:color="auto"/>
                        <w:left w:val="none" w:sz="0" w:space="0" w:color="auto"/>
                        <w:bottom w:val="none" w:sz="0" w:space="0" w:color="auto"/>
                        <w:right w:val="none" w:sz="0" w:space="0" w:color="auto"/>
                      </w:divBdr>
                    </w:div>
                    <w:div w:id="738989136">
                      <w:marLeft w:val="0"/>
                      <w:marRight w:val="0"/>
                      <w:marTop w:val="0"/>
                      <w:marBottom w:val="0"/>
                      <w:divBdr>
                        <w:top w:val="none" w:sz="0" w:space="0" w:color="auto"/>
                        <w:left w:val="none" w:sz="0" w:space="0" w:color="auto"/>
                        <w:bottom w:val="none" w:sz="0" w:space="0" w:color="auto"/>
                        <w:right w:val="none" w:sz="0" w:space="0" w:color="auto"/>
                      </w:divBdr>
                    </w:div>
                    <w:div w:id="818108378">
                      <w:marLeft w:val="0"/>
                      <w:marRight w:val="0"/>
                      <w:marTop w:val="0"/>
                      <w:marBottom w:val="0"/>
                      <w:divBdr>
                        <w:top w:val="none" w:sz="0" w:space="0" w:color="auto"/>
                        <w:left w:val="none" w:sz="0" w:space="0" w:color="auto"/>
                        <w:bottom w:val="none" w:sz="0" w:space="0" w:color="auto"/>
                        <w:right w:val="none" w:sz="0" w:space="0" w:color="auto"/>
                      </w:divBdr>
                    </w:div>
                    <w:div w:id="1207528833">
                      <w:marLeft w:val="0"/>
                      <w:marRight w:val="0"/>
                      <w:marTop w:val="0"/>
                      <w:marBottom w:val="0"/>
                      <w:divBdr>
                        <w:top w:val="none" w:sz="0" w:space="0" w:color="auto"/>
                        <w:left w:val="none" w:sz="0" w:space="0" w:color="auto"/>
                        <w:bottom w:val="none" w:sz="0" w:space="0" w:color="auto"/>
                        <w:right w:val="none" w:sz="0" w:space="0" w:color="auto"/>
                      </w:divBdr>
                    </w:div>
                    <w:div w:id="1380669874">
                      <w:marLeft w:val="0"/>
                      <w:marRight w:val="0"/>
                      <w:marTop w:val="0"/>
                      <w:marBottom w:val="0"/>
                      <w:divBdr>
                        <w:top w:val="none" w:sz="0" w:space="0" w:color="auto"/>
                        <w:left w:val="none" w:sz="0" w:space="0" w:color="auto"/>
                        <w:bottom w:val="none" w:sz="0" w:space="0" w:color="auto"/>
                        <w:right w:val="none" w:sz="0" w:space="0" w:color="auto"/>
                      </w:divBdr>
                    </w:div>
                    <w:div w:id="1418599464">
                      <w:marLeft w:val="0"/>
                      <w:marRight w:val="0"/>
                      <w:marTop w:val="0"/>
                      <w:marBottom w:val="0"/>
                      <w:divBdr>
                        <w:top w:val="none" w:sz="0" w:space="0" w:color="auto"/>
                        <w:left w:val="none" w:sz="0" w:space="0" w:color="auto"/>
                        <w:bottom w:val="none" w:sz="0" w:space="0" w:color="auto"/>
                        <w:right w:val="none" w:sz="0" w:space="0" w:color="auto"/>
                      </w:divBdr>
                    </w:div>
                    <w:div w:id="2111512849">
                      <w:marLeft w:val="0"/>
                      <w:marRight w:val="0"/>
                      <w:marTop w:val="0"/>
                      <w:marBottom w:val="0"/>
                      <w:divBdr>
                        <w:top w:val="none" w:sz="0" w:space="0" w:color="auto"/>
                        <w:left w:val="none" w:sz="0" w:space="0" w:color="auto"/>
                        <w:bottom w:val="none" w:sz="0" w:space="0" w:color="auto"/>
                        <w:right w:val="none" w:sz="0" w:space="0" w:color="auto"/>
                      </w:divBdr>
                    </w:div>
                  </w:divsChild>
                </w:div>
                <w:div w:id="1571840962">
                  <w:marLeft w:val="0"/>
                  <w:marRight w:val="0"/>
                  <w:marTop w:val="0"/>
                  <w:marBottom w:val="0"/>
                  <w:divBdr>
                    <w:top w:val="none" w:sz="0" w:space="0" w:color="auto"/>
                    <w:left w:val="none" w:sz="0" w:space="0" w:color="auto"/>
                    <w:bottom w:val="none" w:sz="0" w:space="0" w:color="auto"/>
                    <w:right w:val="none" w:sz="0" w:space="0" w:color="auto"/>
                  </w:divBdr>
                  <w:divsChild>
                    <w:div w:id="27610115">
                      <w:marLeft w:val="0"/>
                      <w:marRight w:val="0"/>
                      <w:marTop w:val="0"/>
                      <w:marBottom w:val="0"/>
                      <w:divBdr>
                        <w:top w:val="none" w:sz="0" w:space="0" w:color="auto"/>
                        <w:left w:val="none" w:sz="0" w:space="0" w:color="auto"/>
                        <w:bottom w:val="none" w:sz="0" w:space="0" w:color="auto"/>
                        <w:right w:val="none" w:sz="0" w:space="0" w:color="auto"/>
                      </w:divBdr>
                    </w:div>
                    <w:div w:id="57680317">
                      <w:marLeft w:val="0"/>
                      <w:marRight w:val="0"/>
                      <w:marTop w:val="0"/>
                      <w:marBottom w:val="0"/>
                      <w:divBdr>
                        <w:top w:val="none" w:sz="0" w:space="0" w:color="auto"/>
                        <w:left w:val="none" w:sz="0" w:space="0" w:color="auto"/>
                        <w:bottom w:val="none" w:sz="0" w:space="0" w:color="auto"/>
                        <w:right w:val="none" w:sz="0" w:space="0" w:color="auto"/>
                      </w:divBdr>
                    </w:div>
                    <w:div w:id="128714019">
                      <w:marLeft w:val="0"/>
                      <w:marRight w:val="0"/>
                      <w:marTop w:val="0"/>
                      <w:marBottom w:val="0"/>
                      <w:divBdr>
                        <w:top w:val="none" w:sz="0" w:space="0" w:color="auto"/>
                        <w:left w:val="none" w:sz="0" w:space="0" w:color="auto"/>
                        <w:bottom w:val="none" w:sz="0" w:space="0" w:color="auto"/>
                        <w:right w:val="none" w:sz="0" w:space="0" w:color="auto"/>
                      </w:divBdr>
                    </w:div>
                    <w:div w:id="190803046">
                      <w:marLeft w:val="0"/>
                      <w:marRight w:val="0"/>
                      <w:marTop w:val="0"/>
                      <w:marBottom w:val="0"/>
                      <w:divBdr>
                        <w:top w:val="none" w:sz="0" w:space="0" w:color="auto"/>
                        <w:left w:val="none" w:sz="0" w:space="0" w:color="auto"/>
                        <w:bottom w:val="none" w:sz="0" w:space="0" w:color="auto"/>
                        <w:right w:val="none" w:sz="0" w:space="0" w:color="auto"/>
                      </w:divBdr>
                    </w:div>
                    <w:div w:id="195234499">
                      <w:marLeft w:val="0"/>
                      <w:marRight w:val="0"/>
                      <w:marTop w:val="0"/>
                      <w:marBottom w:val="0"/>
                      <w:divBdr>
                        <w:top w:val="none" w:sz="0" w:space="0" w:color="auto"/>
                        <w:left w:val="none" w:sz="0" w:space="0" w:color="auto"/>
                        <w:bottom w:val="none" w:sz="0" w:space="0" w:color="auto"/>
                        <w:right w:val="none" w:sz="0" w:space="0" w:color="auto"/>
                      </w:divBdr>
                    </w:div>
                    <w:div w:id="259064952">
                      <w:marLeft w:val="0"/>
                      <w:marRight w:val="0"/>
                      <w:marTop w:val="0"/>
                      <w:marBottom w:val="0"/>
                      <w:divBdr>
                        <w:top w:val="none" w:sz="0" w:space="0" w:color="auto"/>
                        <w:left w:val="none" w:sz="0" w:space="0" w:color="auto"/>
                        <w:bottom w:val="none" w:sz="0" w:space="0" w:color="auto"/>
                        <w:right w:val="none" w:sz="0" w:space="0" w:color="auto"/>
                      </w:divBdr>
                      <w:divsChild>
                        <w:div w:id="919947293">
                          <w:marLeft w:val="0"/>
                          <w:marRight w:val="0"/>
                          <w:marTop w:val="30"/>
                          <w:marBottom w:val="30"/>
                          <w:divBdr>
                            <w:top w:val="none" w:sz="0" w:space="0" w:color="auto"/>
                            <w:left w:val="none" w:sz="0" w:space="0" w:color="auto"/>
                            <w:bottom w:val="none" w:sz="0" w:space="0" w:color="auto"/>
                            <w:right w:val="none" w:sz="0" w:space="0" w:color="auto"/>
                          </w:divBdr>
                          <w:divsChild>
                            <w:div w:id="41246850">
                              <w:marLeft w:val="0"/>
                              <w:marRight w:val="0"/>
                              <w:marTop w:val="0"/>
                              <w:marBottom w:val="0"/>
                              <w:divBdr>
                                <w:top w:val="none" w:sz="0" w:space="0" w:color="auto"/>
                                <w:left w:val="none" w:sz="0" w:space="0" w:color="auto"/>
                                <w:bottom w:val="none" w:sz="0" w:space="0" w:color="auto"/>
                                <w:right w:val="none" w:sz="0" w:space="0" w:color="auto"/>
                              </w:divBdr>
                              <w:divsChild>
                                <w:div w:id="581720661">
                                  <w:marLeft w:val="0"/>
                                  <w:marRight w:val="0"/>
                                  <w:marTop w:val="0"/>
                                  <w:marBottom w:val="0"/>
                                  <w:divBdr>
                                    <w:top w:val="none" w:sz="0" w:space="0" w:color="auto"/>
                                    <w:left w:val="none" w:sz="0" w:space="0" w:color="auto"/>
                                    <w:bottom w:val="none" w:sz="0" w:space="0" w:color="auto"/>
                                    <w:right w:val="none" w:sz="0" w:space="0" w:color="auto"/>
                                  </w:divBdr>
                                </w:div>
                              </w:divsChild>
                            </w:div>
                            <w:div w:id="80220691">
                              <w:marLeft w:val="0"/>
                              <w:marRight w:val="0"/>
                              <w:marTop w:val="0"/>
                              <w:marBottom w:val="0"/>
                              <w:divBdr>
                                <w:top w:val="none" w:sz="0" w:space="0" w:color="auto"/>
                                <w:left w:val="none" w:sz="0" w:space="0" w:color="auto"/>
                                <w:bottom w:val="none" w:sz="0" w:space="0" w:color="auto"/>
                                <w:right w:val="none" w:sz="0" w:space="0" w:color="auto"/>
                              </w:divBdr>
                              <w:divsChild>
                                <w:div w:id="2044597870">
                                  <w:marLeft w:val="0"/>
                                  <w:marRight w:val="0"/>
                                  <w:marTop w:val="0"/>
                                  <w:marBottom w:val="0"/>
                                  <w:divBdr>
                                    <w:top w:val="none" w:sz="0" w:space="0" w:color="auto"/>
                                    <w:left w:val="none" w:sz="0" w:space="0" w:color="auto"/>
                                    <w:bottom w:val="none" w:sz="0" w:space="0" w:color="auto"/>
                                    <w:right w:val="none" w:sz="0" w:space="0" w:color="auto"/>
                                  </w:divBdr>
                                </w:div>
                              </w:divsChild>
                            </w:div>
                            <w:div w:id="149559232">
                              <w:marLeft w:val="0"/>
                              <w:marRight w:val="0"/>
                              <w:marTop w:val="0"/>
                              <w:marBottom w:val="0"/>
                              <w:divBdr>
                                <w:top w:val="none" w:sz="0" w:space="0" w:color="auto"/>
                                <w:left w:val="none" w:sz="0" w:space="0" w:color="auto"/>
                                <w:bottom w:val="none" w:sz="0" w:space="0" w:color="auto"/>
                                <w:right w:val="none" w:sz="0" w:space="0" w:color="auto"/>
                              </w:divBdr>
                              <w:divsChild>
                                <w:div w:id="333075092">
                                  <w:marLeft w:val="0"/>
                                  <w:marRight w:val="0"/>
                                  <w:marTop w:val="0"/>
                                  <w:marBottom w:val="0"/>
                                  <w:divBdr>
                                    <w:top w:val="none" w:sz="0" w:space="0" w:color="auto"/>
                                    <w:left w:val="none" w:sz="0" w:space="0" w:color="auto"/>
                                    <w:bottom w:val="none" w:sz="0" w:space="0" w:color="auto"/>
                                    <w:right w:val="none" w:sz="0" w:space="0" w:color="auto"/>
                                  </w:divBdr>
                                </w:div>
                              </w:divsChild>
                            </w:div>
                            <w:div w:id="321542768">
                              <w:marLeft w:val="0"/>
                              <w:marRight w:val="0"/>
                              <w:marTop w:val="0"/>
                              <w:marBottom w:val="0"/>
                              <w:divBdr>
                                <w:top w:val="none" w:sz="0" w:space="0" w:color="auto"/>
                                <w:left w:val="none" w:sz="0" w:space="0" w:color="auto"/>
                                <w:bottom w:val="none" w:sz="0" w:space="0" w:color="auto"/>
                                <w:right w:val="none" w:sz="0" w:space="0" w:color="auto"/>
                              </w:divBdr>
                              <w:divsChild>
                                <w:div w:id="1898279711">
                                  <w:marLeft w:val="0"/>
                                  <w:marRight w:val="0"/>
                                  <w:marTop w:val="0"/>
                                  <w:marBottom w:val="0"/>
                                  <w:divBdr>
                                    <w:top w:val="none" w:sz="0" w:space="0" w:color="auto"/>
                                    <w:left w:val="none" w:sz="0" w:space="0" w:color="auto"/>
                                    <w:bottom w:val="none" w:sz="0" w:space="0" w:color="auto"/>
                                    <w:right w:val="none" w:sz="0" w:space="0" w:color="auto"/>
                                  </w:divBdr>
                                </w:div>
                              </w:divsChild>
                            </w:div>
                            <w:div w:id="405348306">
                              <w:marLeft w:val="0"/>
                              <w:marRight w:val="0"/>
                              <w:marTop w:val="0"/>
                              <w:marBottom w:val="0"/>
                              <w:divBdr>
                                <w:top w:val="none" w:sz="0" w:space="0" w:color="auto"/>
                                <w:left w:val="none" w:sz="0" w:space="0" w:color="auto"/>
                                <w:bottom w:val="none" w:sz="0" w:space="0" w:color="auto"/>
                                <w:right w:val="none" w:sz="0" w:space="0" w:color="auto"/>
                              </w:divBdr>
                              <w:divsChild>
                                <w:div w:id="106900851">
                                  <w:marLeft w:val="0"/>
                                  <w:marRight w:val="0"/>
                                  <w:marTop w:val="0"/>
                                  <w:marBottom w:val="0"/>
                                  <w:divBdr>
                                    <w:top w:val="none" w:sz="0" w:space="0" w:color="auto"/>
                                    <w:left w:val="none" w:sz="0" w:space="0" w:color="auto"/>
                                    <w:bottom w:val="none" w:sz="0" w:space="0" w:color="auto"/>
                                    <w:right w:val="none" w:sz="0" w:space="0" w:color="auto"/>
                                  </w:divBdr>
                                </w:div>
                              </w:divsChild>
                            </w:div>
                            <w:div w:id="490875662">
                              <w:marLeft w:val="0"/>
                              <w:marRight w:val="0"/>
                              <w:marTop w:val="0"/>
                              <w:marBottom w:val="0"/>
                              <w:divBdr>
                                <w:top w:val="none" w:sz="0" w:space="0" w:color="auto"/>
                                <w:left w:val="none" w:sz="0" w:space="0" w:color="auto"/>
                                <w:bottom w:val="none" w:sz="0" w:space="0" w:color="auto"/>
                                <w:right w:val="none" w:sz="0" w:space="0" w:color="auto"/>
                              </w:divBdr>
                              <w:divsChild>
                                <w:div w:id="1201094307">
                                  <w:marLeft w:val="0"/>
                                  <w:marRight w:val="0"/>
                                  <w:marTop w:val="0"/>
                                  <w:marBottom w:val="0"/>
                                  <w:divBdr>
                                    <w:top w:val="none" w:sz="0" w:space="0" w:color="auto"/>
                                    <w:left w:val="none" w:sz="0" w:space="0" w:color="auto"/>
                                    <w:bottom w:val="none" w:sz="0" w:space="0" w:color="auto"/>
                                    <w:right w:val="none" w:sz="0" w:space="0" w:color="auto"/>
                                  </w:divBdr>
                                </w:div>
                              </w:divsChild>
                            </w:div>
                            <w:div w:id="553859403">
                              <w:marLeft w:val="0"/>
                              <w:marRight w:val="0"/>
                              <w:marTop w:val="0"/>
                              <w:marBottom w:val="0"/>
                              <w:divBdr>
                                <w:top w:val="none" w:sz="0" w:space="0" w:color="auto"/>
                                <w:left w:val="none" w:sz="0" w:space="0" w:color="auto"/>
                                <w:bottom w:val="none" w:sz="0" w:space="0" w:color="auto"/>
                                <w:right w:val="none" w:sz="0" w:space="0" w:color="auto"/>
                              </w:divBdr>
                              <w:divsChild>
                                <w:div w:id="1673752374">
                                  <w:marLeft w:val="0"/>
                                  <w:marRight w:val="0"/>
                                  <w:marTop w:val="0"/>
                                  <w:marBottom w:val="0"/>
                                  <w:divBdr>
                                    <w:top w:val="none" w:sz="0" w:space="0" w:color="auto"/>
                                    <w:left w:val="none" w:sz="0" w:space="0" w:color="auto"/>
                                    <w:bottom w:val="none" w:sz="0" w:space="0" w:color="auto"/>
                                    <w:right w:val="none" w:sz="0" w:space="0" w:color="auto"/>
                                  </w:divBdr>
                                </w:div>
                              </w:divsChild>
                            </w:div>
                            <w:div w:id="593637249">
                              <w:marLeft w:val="0"/>
                              <w:marRight w:val="0"/>
                              <w:marTop w:val="0"/>
                              <w:marBottom w:val="0"/>
                              <w:divBdr>
                                <w:top w:val="none" w:sz="0" w:space="0" w:color="auto"/>
                                <w:left w:val="none" w:sz="0" w:space="0" w:color="auto"/>
                                <w:bottom w:val="none" w:sz="0" w:space="0" w:color="auto"/>
                                <w:right w:val="none" w:sz="0" w:space="0" w:color="auto"/>
                              </w:divBdr>
                              <w:divsChild>
                                <w:div w:id="816530698">
                                  <w:marLeft w:val="0"/>
                                  <w:marRight w:val="0"/>
                                  <w:marTop w:val="0"/>
                                  <w:marBottom w:val="0"/>
                                  <w:divBdr>
                                    <w:top w:val="none" w:sz="0" w:space="0" w:color="auto"/>
                                    <w:left w:val="none" w:sz="0" w:space="0" w:color="auto"/>
                                    <w:bottom w:val="none" w:sz="0" w:space="0" w:color="auto"/>
                                    <w:right w:val="none" w:sz="0" w:space="0" w:color="auto"/>
                                  </w:divBdr>
                                </w:div>
                              </w:divsChild>
                            </w:div>
                            <w:div w:id="634527531">
                              <w:marLeft w:val="0"/>
                              <w:marRight w:val="0"/>
                              <w:marTop w:val="0"/>
                              <w:marBottom w:val="0"/>
                              <w:divBdr>
                                <w:top w:val="none" w:sz="0" w:space="0" w:color="auto"/>
                                <w:left w:val="none" w:sz="0" w:space="0" w:color="auto"/>
                                <w:bottom w:val="none" w:sz="0" w:space="0" w:color="auto"/>
                                <w:right w:val="none" w:sz="0" w:space="0" w:color="auto"/>
                              </w:divBdr>
                              <w:divsChild>
                                <w:div w:id="1321226430">
                                  <w:marLeft w:val="0"/>
                                  <w:marRight w:val="0"/>
                                  <w:marTop w:val="0"/>
                                  <w:marBottom w:val="0"/>
                                  <w:divBdr>
                                    <w:top w:val="none" w:sz="0" w:space="0" w:color="auto"/>
                                    <w:left w:val="none" w:sz="0" w:space="0" w:color="auto"/>
                                    <w:bottom w:val="none" w:sz="0" w:space="0" w:color="auto"/>
                                    <w:right w:val="none" w:sz="0" w:space="0" w:color="auto"/>
                                  </w:divBdr>
                                </w:div>
                              </w:divsChild>
                            </w:div>
                            <w:div w:id="706174400">
                              <w:marLeft w:val="0"/>
                              <w:marRight w:val="0"/>
                              <w:marTop w:val="0"/>
                              <w:marBottom w:val="0"/>
                              <w:divBdr>
                                <w:top w:val="none" w:sz="0" w:space="0" w:color="auto"/>
                                <w:left w:val="none" w:sz="0" w:space="0" w:color="auto"/>
                                <w:bottom w:val="none" w:sz="0" w:space="0" w:color="auto"/>
                                <w:right w:val="none" w:sz="0" w:space="0" w:color="auto"/>
                              </w:divBdr>
                              <w:divsChild>
                                <w:div w:id="1980760989">
                                  <w:marLeft w:val="0"/>
                                  <w:marRight w:val="0"/>
                                  <w:marTop w:val="0"/>
                                  <w:marBottom w:val="0"/>
                                  <w:divBdr>
                                    <w:top w:val="none" w:sz="0" w:space="0" w:color="auto"/>
                                    <w:left w:val="none" w:sz="0" w:space="0" w:color="auto"/>
                                    <w:bottom w:val="none" w:sz="0" w:space="0" w:color="auto"/>
                                    <w:right w:val="none" w:sz="0" w:space="0" w:color="auto"/>
                                  </w:divBdr>
                                </w:div>
                              </w:divsChild>
                            </w:div>
                            <w:div w:id="744038534">
                              <w:marLeft w:val="0"/>
                              <w:marRight w:val="0"/>
                              <w:marTop w:val="0"/>
                              <w:marBottom w:val="0"/>
                              <w:divBdr>
                                <w:top w:val="none" w:sz="0" w:space="0" w:color="auto"/>
                                <w:left w:val="none" w:sz="0" w:space="0" w:color="auto"/>
                                <w:bottom w:val="none" w:sz="0" w:space="0" w:color="auto"/>
                                <w:right w:val="none" w:sz="0" w:space="0" w:color="auto"/>
                              </w:divBdr>
                              <w:divsChild>
                                <w:div w:id="1287277014">
                                  <w:marLeft w:val="0"/>
                                  <w:marRight w:val="0"/>
                                  <w:marTop w:val="0"/>
                                  <w:marBottom w:val="0"/>
                                  <w:divBdr>
                                    <w:top w:val="none" w:sz="0" w:space="0" w:color="auto"/>
                                    <w:left w:val="none" w:sz="0" w:space="0" w:color="auto"/>
                                    <w:bottom w:val="none" w:sz="0" w:space="0" w:color="auto"/>
                                    <w:right w:val="none" w:sz="0" w:space="0" w:color="auto"/>
                                  </w:divBdr>
                                </w:div>
                              </w:divsChild>
                            </w:div>
                            <w:div w:id="759182098">
                              <w:marLeft w:val="0"/>
                              <w:marRight w:val="0"/>
                              <w:marTop w:val="0"/>
                              <w:marBottom w:val="0"/>
                              <w:divBdr>
                                <w:top w:val="none" w:sz="0" w:space="0" w:color="auto"/>
                                <w:left w:val="none" w:sz="0" w:space="0" w:color="auto"/>
                                <w:bottom w:val="none" w:sz="0" w:space="0" w:color="auto"/>
                                <w:right w:val="none" w:sz="0" w:space="0" w:color="auto"/>
                              </w:divBdr>
                              <w:divsChild>
                                <w:div w:id="324553935">
                                  <w:marLeft w:val="0"/>
                                  <w:marRight w:val="0"/>
                                  <w:marTop w:val="0"/>
                                  <w:marBottom w:val="0"/>
                                  <w:divBdr>
                                    <w:top w:val="none" w:sz="0" w:space="0" w:color="auto"/>
                                    <w:left w:val="none" w:sz="0" w:space="0" w:color="auto"/>
                                    <w:bottom w:val="none" w:sz="0" w:space="0" w:color="auto"/>
                                    <w:right w:val="none" w:sz="0" w:space="0" w:color="auto"/>
                                  </w:divBdr>
                                </w:div>
                              </w:divsChild>
                            </w:div>
                            <w:div w:id="917593239">
                              <w:marLeft w:val="0"/>
                              <w:marRight w:val="0"/>
                              <w:marTop w:val="0"/>
                              <w:marBottom w:val="0"/>
                              <w:divBdr>
                                <w:top w:val="none" w:sz="0" w:space="0" w:color="auto"/>
                                <w:left w:val="none" w:sz="0" w:space="0" w:color="auto"/>
                                <w:bottom w:val="none" w:sz="0" w:space="0" w:color="auto"/>
                                <w:right w:val="none" w:sz="0" w:space="0" w:color="auto"/>
                              </w:divBdr>
                              <w:divsChild>
                                <w:div w:id="860583035">
                                  <w:marLeft w:val="0"/>
                                  <w:marRight w:val="0"/>
                                  <w:marTop w:val="0"/>
                                  <w:marBottom w:val="0"/>
                                  <w:divBdr>
                                    <w:top w:val="none" w:sz="0" w:space="0" w:color="auto"/>
                                    <w:left w:val="none" w:sz="0" w:space="0" w:color="auto"/>
                                    <w:bottom w:val="none" w:sz="0" w:space="0" w:color="auto"/>
                                    <w:right w:val="none" w:sz="0" w:space="0" w:color="auto"/>
                                  </w:divBdr>
                                </w:div>
                              </w:divsChild>
                            </w:div>
                            <w:div w:id="1009912506">
                              <w:marLeft w:val="0"/>
                              <w:marRight w:val="0"/>
                              <w:marTop w:val="0"/>
                              <w:marBottom w:val="0"/>
                              <w:divBdr>
                                <w:top w:val="none" w:sz="0" w:space="0" w:color="auto"/>
                                <w:left w:val="none" w:sz="0" w:space="0" w:color="auto"/>
                                <w:bottom w:val="none" w:sz="0" w:space="0" w:color="auto"/>
                                <w:right w:val="none" w:sz="0" w:space="0" w:color="auto"/>
                              </w:divBdr>
                              <w:divsChild>
                                <w:div w:id="68306687">
                                  <w:marLeft w:val="0"/>
                                  <w:marRight w:val="0"/>
                                  <w:marTop w:val="0"/>
                                  <w:marBottom w:val="0"/>
                                  <w:divBdr>
                                    <w:top w:val="none" w:sz="0" w:space="0" w:color="auto"/>
                                    <w:left w:val="none" w:sz="0" w:space="0" w:color="auto"/>
                                    <w:bottom w:val="none" w:sz="0" w:space="0" w:color="auto"/>
                                    <w:right w:val="none" w:sz="0" w:space="0" w:color="auto"/>
                                  </w:divBdr>
                                </w:div>
                                <w:div w:id="965963486">
                                  <w:marLeft w:val="0"/>
                                  <w:marRight w:val="0"/>
                                  <w:marTop w:val="0"/>
                                  <w:marBottom w:val="0"/>
                                  <w:divBdr>
                                    <w:top w:val="none" w:sz="0" w:space="0" w:color="auto"/>
                                    <w:left w:val="none" w:sz="0" w:space="0" w:color="auto"/>
                                    <w:bottom w:val="none" w:sz="0" w:space="0" w:color="auto"/>
                                    <w:right w:val="none" w:sz="0" w:space="0" w:color="auto"/>
                                  </w:divBdr>
                                </w:div>
                                <w:div w:id="1352225092">
                                  <w:marLeft w:val="0"/>
                                  <w:marRight w:val="0"/>
                                  <w:marTop w:val="0"/>
                                  <w:marBottom w:val="0"/>
                                  <w:divBdr>
                                    <w:top w:val="none" w:sz="0" w:space="0" w:color="auto"/>
                                    <w:left w:val="none" w:sz="0" w:space="0" w:color="auto"/>
                                    <w:bottom w:val="none" w:sz="0" w:space="0" w:color="auto"/>
                                    <w:right w:val="none" w:sz="0" w:space="0" w:color="auto"/>
                                  </w:divBdr>
                                </w:div>
                              </w:divsChild>
                            </w:div>
                            <w:div w:id="1012149458">
                              <w:marLeft w:val="0"/>
                              <w:marRight w:val="0"/>
                              <w:marTop w:val="0"/>
                              <w:marBottom w:val="0"/>
                              <w:divBdr>
                                <w:top w:val="none" w:sz="0" w:space="0" w:color="auto"/>
                                <w:left w:val="none" w:sz="0" w:space="0" w:color="auto"/>
                                <w:bottom w:val="none" w:sz="0" w:space="0" w:color="auto"/>
                                <w:right w:val="none" w:sz="0" w:space="0" w:color="auto"/>
                              </w:divBdr>
                              <w:divsChild>
                                <w:div w:id="498616150">
                                  <w:marLeft w:val="0"/>
                                  <w:marRight w:val="0"/>
                                  <w:marTop w:val="0"/>
                                  <w:marBottom w:val="0"/>
                                  <w:divBdr>
                                    <w:top w:val="none" w:sz="0" w:space="0" w:color="auto"/>
                                    <w:left w:val="none" w:sz="0" w:space="0" w:color="auto"/>
                                    <w:bottom w:val="none" w:sz="0" w:space="0" w:color="auto"/>
                                    <w:right w:val="none" w:sz="0" w:space="0" w:color="auto"/>
                                  </w:divBdr>
                                </w:div>
                              </w:divsChild>
                            </w:div>
                            <w:div w:id="1040201874">
                              <w:marLeft w:val="0"/>
                              <w:marRight w:val="0"/>
                              <w:marTop w:val="0"/>
                              <w:marBottom w:val="0"/>
                              <w:divBdr>
                                <w:top w:val="none" w:sz="0" w:space="0" w:color="auto"/>
                                <w:left w:val="none" w:sz="0" w:space="0" w:color="auto"/>
                                <w:bottom w:val="none" w:sz="0" w:space="0" w:color="auto"/>
                                <w:right w:val="none" w:sz="0" w:space="0" w:color="auto"/>
                              </w:divBdr>
                              <w:divsChild>
                                <w:div w:id="888539769">
                                  <w:marLeft w:val="0"/>
                                  <w:marRight w:val="0"/>
                                  <w:marTop w:val="0"/>
                                  <w:marBottom w:val="0"/>
                                  <w:divBdr>
                                    <w:top w:val="none" w:sz="0" w:space="0" w:color="auto"/>
                                    <w:left w:val="none" w:sz="0" w:space="0" w:color="auto"/>
                                    <w:bottom w:val="none" w:sz="0" w:space="0" w:color="auto"/>
                                    <w:right w:val="none" w:sz="0" w:space="0" w:color="auto"/>
                                  </w:divBdr>
                                </w:div>
                              </w:divsChild>
                            </w:div>
                            <w:div w:id="1063067164">
                              <w:marLeft w:val="0"/>
                              <w:marRight w:val="0"/>
                              <w:marTop w:val="0"/>
                              <w:marBottom w:val="0"/>
                              <w:divBdr>
                                <w:top w:val="none" w:sz="0" w:space="0" w:color="auto"/>
                                <w:left w:val="none" w:sz="0" w:space="0" w:color="auto"/>
                                <w:bottom w:val="none" w:sz="0" w:space="0" w:color="auto"/>
                                <w:right w:val="none" w:sz="0" w:space="0" w:color="auto"/>
                              </w:divBdr>
                              <w:divsChild>
                                <w:div w:id="1929463768">
                                  <w:marLeft w:val="0"/>
                                  <w:marRight w:val="0"/>
                                  <w:marTop w:val="0"/>
                                  <w:marBottom w:val="0"/>
                                  <w:divBdr>
                                    <w:top w:val="none" w:sz="0" w:space="0" w:color="auto"/>
                                    <w:left w:val="none" w:sz="0" w:space="0" w:color="auto"/>
                                    <w:bottom w:val="none" w:sz="0" w:space="0" w:color="auto"/>
                                    <w:right w:val="none" w:sz="0" w:space="0" w:color="auto"/>
                                  </w:divBdr>
                                </w:div>
                              </w:divsChild>
                            </w:div>
                            <w:div w:id="1232960204">
                              <w:marLeft w:val="0"/>
                              <w:marRight w:val="0"/>
                              <w:marTop w:val="0"/>
                              <w:marBottom w:val="0"/>
                              <w:divBdr>
                                <w:top w:val="none" w:sz="0" w:space="0" w:color="auto"/>
                                <w:left w:val="none" w:sz="0" w:space="0" w:color="auto"/>
                                <w:bottom w:val="none" w:sz="0" w:space="0" w:color="auto"/>
                                <w:right w:val="none" w:sz="0" w:space="0" w:color="auto"/>
                              </w:divBdr>
                              <w:divsChild>
                                <w:div w:id="1956793668">
                                  <w:marLeft w:val="0"/>
                                  <w:marRight w:val="0"/>
                                  <w:marTop w:val="0"/>
                                  <w:marBottom w:val="0"/>
                                  <w:divBdr>
                                    <w:top w:val="none" w:sz="0" w:space="0" w:color="auto"/>
                                    <w:left w:val="none" w:sz="0" w:space="0" w:color="auto"/>
                                    <w:bottom w:val="none" w:sz="0" w:space="0" w:color="auto"/>
                                    <w:right w:val="none" w:sz="0" w:space="0" w:color="auto"/>
                                  </w:divBdr>
                                </w:div>
                              </w:divsChild>
                            </w:div>
                            <w:div w:id="1406226886">
                              <w:marLeft w:val="0"/>
                              <w:marRight w:val="0"/>
                              <w:marTop w:val="0"/>
                              <w:marBottom w:val="0"/>
                              <w:divBdr>
                                <w:top w:val="none" w:sz="0" w:space="0" w:color="auto"/>
                                <w:left w:val="none" w:sz="0" w:space="0" w:color="auto"/>
                                <w:bottom w:val="none" w:sz="0" w:space="0" w:color="auto"/>
                                <w:right w:val="none" w:sz="0" w:space="0" w:color="auto"/>
                              </w:divBdr>
                              <w:divsChild>
                                <w:div w:id="701591829">
                                  <w:marLeft w:val="0"/>
                                  <w:marRight w:val="0"/>
                                  <w:marTop w:val="0"/>
                                  <w:marBottom w:val="0"/>
                                  <w:divBdr>
                                    <w:top w:val="none" w:sz="0" w:space="0" w:color="auto"/>
                                    <w:left w:val="none" w:sz="0" w:space="0" w:color="auto"/>
                                    <w:bottom w:val="none" w:sz="0" w:space="0" w:color="auto"/>
                                    <w:right w:val="none" w:sz="0" w:space="0" w:color="auto"/>
                                  </w:divBdr>
                                </w:div>
                              </w:divsChild>
                            </w:div>
                            <w:div w:id="1409888285">
                              <w:marLeft w:val="0"/>
                              <w:marRight w:val="0"/>
                              <w:marTop w:val="0"/>
                              <w:marBottom w:val="0"/>
                              <w:divBdr>
                                <w:top w:val="none" w:sz="0" w:space="0" w:color="auto"/>
                                <w:left w:val="none" w:sz="0" w:space="0" w:color="auto"/>
                                <w:bottom w:val="none" w:sz="0" w:space="0" w:color="auto"/>
                                <w:right w:val="none" w:sz="0" w:space="0" w:color="auto"/>
                              </w:divBdr>
                              <w:divsChild>
                                <w:div w:id="2059745109">
                                  <w:marLeft w:val="0"/>
                                  <w:marRight w:val="0"/>
                                  <w:marTop w:val="0"/>
                                  <w:marBottom w:val="0"/>
                                  <w:divBdr>
                                    <w:top w:val="none" w:sz="0" w:space="0" w:color="auto"/>
                                    <w:left w:val="none" w:sz="0" w:space="0" w:color="auto"/>
                                    <w:bottom w:val="none" w:sz="0" w:space="0" w:color="auto"/>
                                    <w:right w:val="none" w:sz="0" w:space="0" w:color="auto"/>
                                  </w:divBdr>
                                </w:div>
                              </w:divsChild>
                            </w:div>
                            <w:div w:id="1444107449">
                              <w:marLeft w:val="0"/>
                              <w:marRight w:val="0"/>
                              <w:marTop w:val="0"/>
                              <w:marBottom w:val="0"/>
                              <w:divBdr>
                                <w:top w:val="none" w:sz="0" w:space="0" w:color="auto"/>
                                <w:left w:val="none" w:sz="0" w:space="0" w:color="auto"/>
                                <w:bottom w:val="none" w:sz="0" w:space="0" w:color="auto"/>
                                <w:right w:val="none" w:sz="0" w:space="0" w:color="auto"/>
                              </w:divBdr>
                              <w:divsChild>
                                <w:div w:id="446895578">
                                  <w:marLeft w:val="0"/>
                                  <w:marRight w:val="0"/>
                                  <w:marTop w:val="0"/>
                                  <w:marBottom w:val="0"/>
                                  <w:divBdr>
                                    <w:top w:val="none" w:sz="0" w:space="0" w:color="auto"/>
                                    <w:left w:val="none" w:sz="0" w:space="0" w:color="auto"/>
                                    <w:bottom w:val="none" w:sz="0" w:space="0" w:color="auto"/>
                                    <w:right w:val="none" w:sz="0" w:space="0" w:color="auto"/>
                                  </w:divBdr>
                                </w:div>
                              </w:divsChild>
                            </w:div>
                            <w:div w:id="1455831178">
                              <w:marLeft w:val="0"/>
                              <w:marRight w:val="0"/>
                              <w:marTop w:val="0"/>
                              <w:marBottom w:val="0"/>
                              <w:divBdr>
                                <w:top w:val="none" w:sz="0" w:space="0" w:color="auto"/>
                                <w:left w:val="none" w:sz="0" w:space="0" w:color="auto"/>
                                <w:bottom w:val="none" w:sz="0" w:space="0" w:color="auto"/>
                                <w:right w:val="none" w:sz="0" w:space="0" w:color="auto"/>
                              </w:divBdr>
                              <w:divsChild>
                                <w:div w:id="1429160917">
                                  <w:marLeft w:val="0"/>
                                  <w:marRight w:val="0"/>
                                  <w:marTop w:val="0"/>
                                  <w:marBottom w:val="0"/>
                                  <w:divBdr>
                                    <w:top w:val="none" w:sz="0" w:space="0" w:color="auto"/>
                                    <w:left w:val="none" w:sz="0" w:space="0" w:color="auto"/>
                                    <w:bottom w:val="none" w:sz="0" w:space="0" w:color="auto"/>
                                    <w:right w:val="none" w:sz="0" w:space="0" w:color="auto"/>
                                  </w:divBdr>
                                </w:div>
                              </w:divsChild>
                            </w:div>
                            <w:div w:id="1476755056">
                              <w:marLeft w:val="0"/>
                              <w:marRight w:val="0"/>
                              <w:marTop w:val="0"/>
                              <w:marBottom w:val="0"/>
                              <w:divBdr>
                                <w:top w:val="none" w:sz="0" w:space="0" w:color="auto"/>
                                <w:left w:val="none" w:sz="0" w:space="0" w:color="auto"/>
                                <w:bottom w:val="none" w:sz="0" w:space="0" w:color="auto"/>
                                <w:right w:val="none" w:sz="0" w:space="0" w:color="auto"/>
                              </w:divBdr>
                              <w:divsChild>
                                <w:div w:id="1442920277">
                                  <w:marLeft w:val="0"/>
                                  <w:marRight w:val="0"/>
                                  <w:marTop w:val="0"/>
                                  <w:marBottom w:val="0"/>
                                  <w:divBdr>
                                    <w:top w:val="none" w:sz="0" w:space="0" w:color="auto"/>
                                    <w:left w:val="none" w:sz="0" w:space="0" w:color="auto"/>
                                    <w:bottom w:val="none" w:sz="0" w:space="0" w:color="auto"/>
                                    <w:right w:val="none" w:sz="0" w:space="0" w:color="auto"/>
                                  </w:divBdr>
                                </w:div>
                              </w:divsChild>
                            </w:div>
                            <w:div w:id="1528955119">
                              <w:marLeft w:val="0"/>
                              <w:marRight w:val="0"/>
                              <w:marTop w:val="0"/>
                              <w:marBottom w:val="0"/>
                              <w:divBdr>
                                <w:top w:val="none" w:sz="0" w:space="0" w:color="auto"/>
                                <w:left w:val="none" w:sz="0" w:space="0" w:color="auto"/>
                                <w:bottom w:val="none" w:sz="0" w:space="0" w:color="auto"/>
                                <w:right w:val="none" w:sz="0" w:space="0" w:color="auto"/>
                              </w:divBdr>
                              <w:divsChild>
                                <w:div w:id="21639200">
                                  <w:marLeft w:val="0"/>
                                  <w:marRight w:val="0"/>
                                  <w:marTop w:val="0"/>
                                  <w:marBottom w:val="0"/>
                                  <w:divBdr>
                                    <w:top w:val="none" w:sz="0" w:space="0" w:color="auto"/>
                                    <w:left w:val="none" w:sz="0" w:space="0" w:color="auto"/>
                                    <w:bottom w:val="none" w:sz="0" w:space="0" w:color="auto"/>
                                    <w:right w:val="none" w:sz="0" w:space="0" w:color="auto"/>
                                  </w:divBdr>
                                </w:div>
                              </w:divsChild>
                            </w:div>
                            <w:div w:id="1551922888">
                              <w:marLeft w:val="0"/>
                              <w:marRight w:val="0"/>
                              <w:marTop w:val="0"/>
                              <w:marBottom w:val="0"/>
                              <w:divBdr>
                                <w:top w:val="none" w:sz="0" w:space="0" w:color="auto"/>
                                <w:left w:val="none" w:sz="0" w:space="0" w:color="auto"/>
                                <w:bottom w:val="none" w:sz="0" w:space="0" w:color="auto"/>
                                <w:right w:val="none" w:sz="0" w:space="0" w:color="auto"/>
                              </w:divBdr>
                              <w:divsChild>
                                <w:div w:id="793065608">
                                  <w:marLeft w:val="0"/>
                                  <w:marRight w:val="0"/>
                                  <w:marTop w:val="0"/>
                                  <w:marBottom w:val="0"/>
                                  <w:divBdr>
                                    <w:top w:val="none" w:sz="0" w:space="0" w:color="auto"/>
                                    <w:left w:val="none" w:sz="0" w:space="0" w:color="auto"/>
                                    <w:bottom w:val="none" w:sz="0" w:space="0" w:color="auto"/>
                                    <w:right w:val="none" w:sz="0" w:space="0" w:color="auto"/>
                                  </w:divBdr>
                                </w:div>
                              </w:divsChild>
                            </w:div>
                            <w:div w:id="1658025887">
                              <w:marLeft w:val="0"/>
                              <w:marRight w:val="0"/>
                              <w:marTop w:val="0"/>
                              <w:marBottom w:val="0"/>
                              <w:divBdr>
                                <w:top w:val="none" w:sz="0" w:space="0" w:color="auto"/>
                                <w:left w:val="none" w:sz="0" w:space="0" w:color="auto"/>
                                <w:bottom w:val="none" w:sz="0" w:space="0" w:color="auto"/>
                                <w:right w:val="none" w:sz="0" w:space="0" w:color="auto"/>
                              </w:divBdr>
                              <w:divsChild>
                                <w:div w:id="739671742">
                                  <w:marLeft w:val="0"/>
                                  <w:marRight w:val="0"/>
                                  <w:marTop w:val="0"/>
                                  <w:marBottom w:val="0"/>
                                  <w:divBdr>
                                    <w:top w:val="none" w:sz="0" w:space="0" w:color="auto"/>
                                    <w:left w:val="none" w:sz="0" w:space="0" w:color="auto"/>
                                    <w:bottom w:val="none" w:sz="0" w:space="0" w:color="auto"/>
                                    <w:right w:val="none" w:sz="0" w:space="0" w:color="auto"/>
                                  </w:divBdr>
                                </w:div>
                              </w:divsChild>
                            </w:div>
                            <w:div w:id="1674869490">
                              <w:marLeft w:val="0"/>
                              <w:marRight w:val="0"/>
                              <w:marTop w:val="0"/>
                              <w:marBottom w:val="0"/>
                              <w:divBdr>
                                <w:top w:val="none" w:sz="0" w:space="0" w:color="auto"/>
                                <w:left w:val="none" w:sz="0" w:space="0" w:color="auto"/>
                                <w:bottom w:val="none" w:sz="0" w:space="0" w:color="auto"/>
                                <w:right w:val="none" w:sz="0" w:space="0" w:color="auto"/>
                              </w:divBdr>
                              <w:divsChild>
                                <w:div w:id="1170560946">
                                  <w:marLeft w:val="0"/>
                                  <w:marRight w:val="0"/>
                                  <w:marTop w:val="0"/>
                                  <w:marBottom w:val="0"/>
                                  <w:divBdr>
                                    <w:top w:val="none" w:sz="0" w:space="0" w:color="auto"/>
                                    <w:left w:val="none" w:sz="0" w:space="0" w:color="auto"/>
                                    <w:bottom w:val="none" w:sz="0" w:space="0" w:color="auto"/>
                                    <w:right w:val="none" w:sz="0" w:space="0" w:color="auto"/>
                                  </w:divBdr>
                                </w:div>
                              </w:divsChild>
                            </w:div>
                            <w:div w:id="1706372175">
                              <w:marLeft w:val="0"/>
                              <w:marRight w:val="0"/>
                              <w:marTop w:val="0"/>
                              <w:marBottom w:val="0"/>
                              <w:divBdr>
                                <w:top w:val="none" w:sz="0" w:space="0" w:color="auto"/>
                                <w:left w:val="none" w:sz="0" w:space="0" w:color="auto"/>
                                <w:bottom w:val="none" w:sz="0" w:space="0" w:color="auto"/>
                                <w:right w:val="none" w:sz="0" w:space="0" w:color="auto"/>
                              </w:divBdr>
                              <w:divsChild>
                                <w:div w:id="1236285640">
                                  <w:marLeft w:val="0"/>
                                  <w:marRight w:val="0"/>
                                  <w:marTop w:val="0"/>
                                  <w:marBottom w:val="0"/>
                                  <w:divBdr>
                                    <w:top w:val="none" w:sz="0" w:space="0" w:color="auto"/>
                                    <w:left w:val="none" w:sz="0" w:space="0" w:color="auto"/>
                                    <w:bottom w:val="none" w:sz="0" w:space="0" w:color="auto"/>
                                    <w:right w:val="none" w:sz="0" w:space="0" w:color="auto"/>
                                  </w:divBdr>
                                </w:div>
                              </w:divsChild>
                            </w:div>
                            <w:div w:id="1715035439">
                              <w:marLeft w:val="0"/>
                              <w:marRight w:val="0"/>
                              <w:marTop w:val="0"/>
                              <w:marBottom w:val="0"/>
                              <w:divBdr>
                                <w:top w:val="none" w:sz="0" w:space="0" w:color="auto"/>
                                <w:left w:val="none" w:sz="0" w:space="0" w:color="auto"/>
                                <w:bottom w:val="none" w:sz="0" w:space="0" w:color="auto"/>
                                <w:right w:val="none" w:sz="0" w:space="0" w:color="auto"/>
                              </w:divBdr>
                              <w:divsChild>
                                <w:div w:id="1531380989">
                                  <w:marLeft w:val="0"/>
                                  <w:marRight w:val="0"/>
                                  <w:marTop w:val="0"/>
                                  <w:marBottom w:val="0"/>
                                  <w:divBdr>
                                    <w:top w:val="none" w:sz="0" w:space="0" w:color="auto"/>
                                    <w:left w:val="none" w:sz="0" w:space="0" w:color="auto"/>
                                    <w:bottom w:val="none" w:sz="0" w:space="0" w:color="auto"/>
                                    <w:right w:val="none" w:sz="0" w:space="0" w:color="auto"/>
                                  </w:divBdr>
                                </w:div>
                              </w:divsChild>
                            </w:div>
                            <w:div w:id="1786727635">
                              <w:marLeft w:val="0"/>
                              <w:marRight w:val="0"/>
                              <w:marTop w:val="0"/>
                              <w:marBottom w:val="0"/>
                              <w:divBdr>
                                <w:top w:val="none" w:sz="0" w:space="0" w:color="auto"/>
                                <w:left w:val="none" w:sz="0" w:space="0" w:color="auto"/>
                                <w:bottom w:val="none" w:sz="0" w:space="0" w:color="auto"/>
                                <w:right w:val="none" w:sz="0" w:space="0" w:color="auto"/>
                              </w:divBdr>
                              <w:divsChild>
                                <w:div w:id="1343699091">
                                  <w:marLeft w:val="0"/>
                                  <w:marRight w:val="0"/>
                                  <w:marTop w:val="0"/>
                                  <w:marBottom w:val="0"/>
                                  <w:divBdr>
                                    <w:top w:val="none" w:sz="0" w:space="0" w:color="auto"/>
                                    <w:left w:val="none" w:sz="0" w:space="0" w:color="auto"/>
                                    <w:bottom w:val="none" w:sz="0" w:space="0" w:color="auto"/>
                                    <w:right w:val="none" w:sz="0" w:space="0" w:color="auto"/>
                                  </w:divBdr>
                                </w:div>
                              </w:divsChild>
                            </w:div>
                            <w:div w:id="1798723231">
                              <w:marLeft w:val="0"/>
                              <w:marRight w:val="0"/>
                              <w:marTop w:val="0"/>
                              <w:marBottom w:val="0"/>
                              <w:divBdr>
                                <w:top w:val="none" w:sz="0" w:space="0" w:color="auto"/>
                                <w:left w:val="none" w:sz="0" w:space="0" w:color="auto"/>
                                <w:bottom w:val="none" w:sz="0" w:space="0" w:color="auto"/>
                                <w:right w:val="none" w:sz="0" w:space="0" w:color="auto"/>
                              </w:divBdr>
                              <w:divsChild>
                                <w:div w:id="269899164">
                                  <w:marLeft w:val="0"/>
                                  <w:marRight w:val="0"/>
                                  <w:marTop w:val="0"/>
                                  <w:marBottom w:val="0"/>
                                  <w:divBdr>
                                    <w:top w:val="none" w:sz="0" w:space="0" w:color="auto"/>
                                    <w:left w:val="none" w:sz="0" w:space="0" w:color="auto"/>
                                    <w:bottom w:val="none" w:sz="0" w:space="0" w:color="auto"/>
                                    <w:right w:val="none" w:sz="0" w:space="0" w:color="auto"/>
                                  </w:divBdr>
                                </w:div>
                              </w:divsChild>
                            </w:div>
                            <w:div w:id="1905867236">
                              <w:marLeft w:val="0"/>
                              <w:marRight w:val="0"/>
                              <w:marTop w:val="0"/>
                              <w:marBottom w:val="0"/>
                              <w:divBdr>
                                <w:top w:val="none" w:sz="0" w:space="0" w:color="auto"/>
                                <w:left w:val="none" w:sz="0" w:space="0" w:color="auto"/>
                                <w:bottom w:val="none" w:sz="0" w:space="0" w:color="auto"/>
                                <w:right w:val="none" w:sz="0" w:space="0" w:color="auto"/>
                              </w:divBdr>
                              <w:divsChild>
                                <w:div w:id="35743674">
                                  <w:marLeft w:val="0"/>
                                  <w:marRight w:val="0"/>
                                  <w:marTop w:val="0"/>
                                  <w:marBottom w:val="0"/>
                                  <w:divBdr>
                                    <w:top w:val="none" w:sz="0" w:space="0" w:color="auto"/>
                                    <w:left w:val="none" w:sz="0" w:space="0" w:color="auto"/>
                                    <w:bottom w:val="none" w:sz="0" w:space="0" w:color="auto"/>
                                    <w:right w:val="none" w:sz="0" w:space="0" w:color="auto"/>
                                  </w:divBdr>
                                </w:div>
                              </w:divsChild>
                            </w:div>
                            <w:div w:id="1949044214">
                              <w:marLeft w:val="0"/>
                              <w:marRight w:val="0"/>
                              <w:marTop w:val="0"/>
                              <w:marBottom w:val="0"/>
                              <w:divBdr>
                                <w:top w:val="none" w:sz="0" w:space="0" w:color="auto"/>
                                <w:left w:val="none" w:sz="0" w:space="0" w:color="auto"/>
                                <w:bottom w:val="none" w:sz="0" w:space="0" w:color="auto"/>
                                <w:right w:val="none" w:sz="0" w:space="0" w:color="auto"/>
                              </w:divBdr>
                              <w:divsChild>
                                <w:div w:id="536284918">
                                  <w:marLeft w:val="0"/>
                                  <w:marRight w:val="0"/>
                                  <w:marTop w:val="0"/>
                                  <w:marBottom w:val="0"/>
                                  <w:divBdr>
                                    <w:top w:val="none" w:sz="0" w:space="0" w:color="auto"/>
                                    <w:left w:val="none" w:sz="0" w:space="0" w:color="auto"/>
                                    <w:bottom w:val="none" w:sz="0" w:space="0" w:color="auto"/>
                                    <w:right w:val="none" w:sz="0" w:space="0" w:color="auto"/>
                                  </w:divBdr>
                                </w:div>
                              </w:divsChild>
                            </w:div>
                            <w:div w:id="2009482236">
                              <w:marLeft w:val="0"/>
                              <w:marRight w:val="0"/>
                              <w:marTop w:val="0"/>
                              <w:marBottom w:val="0"/>
                              <w:divBdr>
                                <w:top w:val="none" w:sz="0" w:space="0" w:color="auto"/>
                                <w:left w:val="none" w:sz="0" w:space="0" w:color="auto"/>
                                <w:bottom w:val="none" w:sz="0" w:space="0" w:color="auto"/>
                                <w:right w:val="none" w:sz="0" w:space="0" w:color="auto"/>
                              </w:divBdr>
                              <w:divsChild>
                                <w:div w:id="1307859764">
                                  <w:marLeft w:val="0"/>
                                  <w:marRight w:val="0"/>
                                  <w:marTop w:val="0"/>
                                  <w:marBottom w:val="0"/>
                                  <w:divBdr>
                                    <w:top w:val="none" w:sz="0" w:space="0" w:color="auto"/>
                                    <w:left w:val="none" w:sz="0" w:space="0" w:color="auto"/>
                                    <w:bottom w:val="none" w:sz="0" w:space="0" w:color="auto"/>
                                    <w:right w:val="none" w:sz="0" w:space="0" w:color="auto"/>
                                  </w:divBdr>
                                </w:div>
                              </w:divsChild>
                            </w:div>
                            <w:div w:id="2038579094">
                              <w:marLeft w:val="0"/>
                              <w:marRight w:val="0"/>
                              <w:marTop w:val="0"/>
                              <w:marBottom w:val="0"/>
                              <w:divBdr>
                                <w:top w:val="none" w:sz="0" w:space="0" w:color="auto"/>
                                <w:left w:val="none" w:sz="0" w:space="0" w:color="auto"/>
                                <w:bottom w:val="none" w:sz="0" w:space="0" w:color="auto"/>
                                <w:right w:val="none" w:sz="0" w:space="0" w:color="auto"/>
                              </w:divBdr>
                              <w:divsChild>
                                <w:div w:id="581330637">
                                  <w:marLeft w:val="0"/>
                                  <w:marRight w:val="0"/>
                                  <w:marTop w:val="0"/>
                                  <w:marBottom w:val="0"/>
                                  <w:divBdr>
                                    <w:top w:val="none" w:sz="0" w:space="0" w:color="auto"/>
                                    <w:left w:val="none" w:sz="0" w:space="0" w:color="auto"/>
                                    <w:bottom w:val="none" w:sz="0" w:space="0" w:color="auto"/>
                                    <w:right w:val="none" w:sz="0" w:space="0" w:color="auto"/>
                                  </w:divBdr>
                                </w:div>
                              </w:divsChild>
                            </w:div>
                            <w:div w:id="2103184874">
                              <w:marLeft w:val="0"/>
                              <w:marRight w:val="0"/>
                              <w:marTop w:val="0"/>
                              <w:marBottom w:val="0"/>
                              <w:divBdr>
                                <w:top w:val="none" w:sz="0" w:space="0" w:color="auto"/>
                                <w:left w:val="none" w:sz="0" w:space="0" w:color="auto"/>
                                <w:bottom w:val="none" w:sz="0" w:space="0" w:color="auto"/>
                                <w:right w:val="none" w:sz="0" w:space="0" w:color="auto"/>
                              </w:divBdr>
                              <w:divsChild>
                                <w:div w:id="1421754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868396">
                      <w:marLeft w:val="0"/>
                      <w:marRight w:val="0"/>
                      <w:marTop w:val="0"/>
                      <w:marBottom w:val="0"/>
                      <w:divBdr>
                        <w:top w:val="none" w:sz="0" w:space="0" w:color="auto"/>
                        <w:left w:val="none" w:sz="0" w:space="0" w:color="auto"/>
                        <w:bottom w:val="none" w:sz="0" w:space="0" w:color="auto"/>
                        <w:right w:val="none" w:sz="0" w:space="0" w:color="auto"/>
                      </w:divBdr>
                    </w:div>
                    <w:div w:id="532887265">
                      <w:marLeft w:val="0"/>
                      <w:marRight w:val="0"/>
                      <w:marTop w:val="0"/>
                      <w:marBottom w:val="0"/>
                      <w:divBdr>
                        <w:top w:val="none" w:sz="0" w:space="0" w:color="auto"/>
                        <w:left w:val="none" w:sz="0" w:space="0" w:color="auto"/>
                        <w:bottom w:val="none" w:sz="0" w:space="0" w:color="auto"/>
                        <w:right w:val="none" w:sz="0" w:space="0" w:color="auto"/>
                      </w:divBdr>
                    </w:div>
                    <w:div w:id="724448577">
                      <w:marLeft w:val="0"/>
                      <w:marRight w:val="0"/>
                      <w:marTop w:val="0"/>
                      <w:marBottom w:val="0"/>
                      <w:divBdr>
                        <w:top w:val="none" w:sz="0" w:space="0" w:color="auto"/>
                        <w:left w:val="none" w:sz="0" w:space="0" w:color="auto"/>
                        <w:bottom w:val="none" w:sz="0" w:space="0" w:color="auto"/>
                        <w:right w:val="none" w:sz="0" w:space="0" w:color="auto"/>
                      </w:divBdr>
                    </w:div>
                    <w:div w:id="736167350">
                      <w:marLeft w:val="0"/>
                      <w:marRight w:val="0"/>
                      <w:marTop w:val="0"/>
                      <w:marBottom w:val="0"/>
                      <w:divBdr>
                        <w:top w:val="none" w:sz="0" w:space="0" w:color="auto"/>
                        <w:left w:val="none" w:sz="0" w:space="0" w:color="auto"/>
                        <w:bottom w:val="none" w:sz="0" w:space="0" w:color="auto"/>
                        <w:right w:val="none" w:sz="0" w:space="0" w:color="auto"/>
                      </w:divBdr>
                    </w:div>
                    <w:div w:id="804155638">
                      <w:marLeft w:val="0"/>
                      <w:marRight w:val="0"/>
                      <w:marTop w:val="0"/>
                      <w:marBottom w:val="0"/>
                      <w:divBdr>
                        <w:top w:val="none" w:sz="0" w:space="0" w:color="auto"/>
                        <w:left w:val="none" w:sz="0" w:space="0" w:color="auto"/>
                        <w:bottom w:val="none" w:sz="0" w:space="0" w:color="auto"/>
                        <w:right w:val="none" w:sz="0" w:space="0" w:color="auto"/>
                      </w:divBdr>
                    </w:div>
                    <w:div w:id="1085567438">
                      <w:marLeft w:val="0"/>
                      <w:marRight w:val="0"/>
                      <w:marTop w:val="0"/>
                      <w:marBottom w:val="0"/>
                      <w:divBdr>
                        <w:top w:val="none" w:sz="0" w:space="0" w:color="auto"/>
                        <w:left w:val="none" w:sz="0" w:space="0" w:color="auto"/>
                        <w:bottom w:val="none" w:sz="0" w:space="0" w:color="auto"/>
                        <w:right w:val="none" w:sz="0" w:space="0" w:color="auto"/>
                      </w:divBdr>
                    </w:div>
                    <w:div w:id="1121607263">
                      <w:marLeft w:val="0"/>
                      <w:marRight w:val="0"/>
                      <w:marTop w:val="0"/>
                      <w:marBottom w:val="0"/>
                      <w:divBdr>
                        <w:top w:val="none" w:sz="0" w:space="0" w:color="auto"/>
                        <w:left w:val="none" w:sz="0" w:space="0" w:color="auto"/>
                        <w:bottom w:val="none" w:sz="0" w:space="0" w:color="auto"/>
                        <w:right w:val="none" w:sz="0" w:space="0" w:color="auto"/>
                      </w:divBdr>
                    </w:div>
                    <w:div w:id="1190603358">
                      <w:marLeft w:val="0"/>
                      <w:marRight w:val="0"/>
                      <w:marTop w:val="0"/>
                      <w:marBottom w:val="0"/>
                      <w:divBdr>
                        <w:top w:val="none" w:sz="0" w:space="0" w:color="auto"/>
                        <w:left w:val="none" w:sz="0" w:space="0" w:color="auto"/>
                        <w:bottom w:val="none" w:sz="0" w:space="0" w:color="auto"/>
                        <w:right w:val="none" w:sz="0" w:space="0" w:color="auto"/>
                      </w:divBdr>
                    </w:div>
                    <w:div w:id="1192956035">
                      <w:marLeft w:val="0"/>
                      <w:marRight w:val="0"/>
                      <w:marTop w:val="0"/>
                      <w:marBottom w:val="0"/>
                      <w:divBdr>
                        <w:top w:val="none" w:sz="0" w:space="0" w:color="auto"/>
                        <w:left w:val="none" w:sz="0" w:space="0" w:color="auto"/>
                        <w:bottom w:val="none" w:sz="0" w:space="0" w:color="auto"/>
                        <w:right w:val="none" w:sz="0" w:space="0" w:color="auto"/>
                      </w:divBdr>
                    </w:div>
                    <w:div w:id="1495295822">
                      <w:marLeft w:val="0"/>
                      <w:marRight w:val="0"/>
                      <w:marTop w:val="0"/>
                      <w:marBottom w:val="0"/>
                      <w:divBdr>
                        <w:top w:val="none" w:sz="0" w:space="0" w:color="auto"/>
                        <w:left w:val="none" w:sz="0" w:space="0" w:color="auto"/>
                        <w:bottom w:val="none" w:sz="0" w:space="0" w:color="auto"/>
                        <w:right w:val="none" w:sz="0" w:space="0" w:color="auto"/>
                      </w:divBdr>
                      <w:divsChild>
                        <w:div w:id="688868403">
                          <w:marLeft w:val="0"/>
                          <w:marRight w:val="0"/>
                          <w:marTop w:val="30"/>
                          <w:marBottom w:val="30"/>
                          <w:divBdr>
                            <w:top w:val="none" w:sz="0" w:space="0" w:color="auto"/>
                            <w:left w:val="none" w:sz="0" w:space="0" w:color="auto"/>
                            <w:bottom w:val="none" w:sz="0" w:space="0" w:color="auto"/>
                            <w:right w:val="none" w:sz="0" w:space="0" w:color="auto"/>
                          </w:divBdr>
                          <w:divsChild>
                            <w:div w:id="64958862">
                              <w:marLeft w:val="0"/>
                              <w:marRight w:val="0"/>
                              <w:marTop w:val="0"/>
                              <w:marBottom w:val="0"/>
                              <w:divBdr>
                                <w:top w:val="none" w:sz="0" w:space="0" w:color="auto"/>
                                <w:left w:val="none" w:sz="0" w:space="0" w:color="auto"/>
                                <w:bottom w:val="none" w:sz="0" w:space="0" w:color="auto"/>
                                <w:right w:val="none" w:sz="0" w:space="0" w:color="auto"/>
                              </w:divBdr>
                              <w:divsChild>
                                <w:div w:id="488063885">
                                  <w:marLeft w:val="0"/>
                                  <w:marRight w:val="0"/>
                                  <w:marTop w:val="0"/>
                                  <w:marBottom w:val="0"/>
                                  <w:divBdr>
                                    <w:top w:val="none" w:sz="0" w:space="0" w:color="auto"/>
                                    <w:left w:val="none" w:sz="0" w:space="0" w:color="auto"/>
                                    <w:bottom w:val="none" w:sz="0" w:space="0" w:color="auto"/>
                                    <w:right w:val="none" w:sz="0" w:space="0" w:color="auto"/>
                                  </w:divBdr>
                                </w:div>
                              </w:divsChild>
                            </w:div>
                            <w:div w:id="136269622">
                              <w:marLeft w:val="0"/>
                              <w:marRight w:val="0"/>
                              <w:marTop w:val="0"/>
                              <w:marBottom w:val="0"/>
                              <w:divBdr>
                                <w:top w:val="none" w:sz="0" w:space="0" w:color="auto"/>
                                <w:left w:val="none" w:sz="0" w:space="0" w:color="auto"/>
                                <w:bottom w:val="none" w:sz="0" w:space="0" w:color="auto"/>
                                <w:right w:val="none" w:sz="0" w:space="0" w:color="auto"/>
                              </w:divBdr>
                              <w:divsChild>
                                <w:div w:id="1220675031">
                                  <w:marLeft w:val="0"/>
                                  <w:marRight w:val="0"/>
                                  <w:marTop w:val="0"/>
                                  <w:marBottom w:val="0"/>
                                  <w:divBdr>
                                    <w:top w:val="none" w:sz="0" w:space="0" w:color="auto"/>
                                    <w:left w:val="none" w:sz="0" w:space="0" w:color="auto"/>
                                    <w:bottom w:val="none" w:sz="0" w:space="0" w:color="auto"/>
                                    <w:right w:val="none" w:sz="0" w:space="0" w:color="auto"/>
                                  </w:divBdr>
                                </w:div>
                              </w:divsChild>
                            </w:div>
                            <w:div w:id="170922659">
                              <w:marLeft w:val="0"/>
                              <w:marRight w:val="0"/>
                              <w:marTop w:val="0"/>
                              <w:marBottom w:val="0"/>
                              <w:divBdr>
                                <w:top w:val="none" w:sz="0" w:space="0" w:color="auto"/>
                                <w:left w:val="none" w:sz="0" w:space="0" w:color="auto"/>
                                <w:bottom w:val="none" w:sz="0" w:space="0" w:color="auto"/>
                                <w:right w:val="none" w:sz="0" w:space="0" w:color="auto"/>
                              </w:divBdr>
                              <w:divsChild>
                                <w:div w:id="781844527">
                                  <w:marLeft w:val="0"/>
                                  <w:marRight w:val="0"/>
                                  <w:marTop w:val="0"/>
                                  <w:marBottom w:val="0"/>
                                  <w:divBdr>
                                    <w:top w:val="none" w:sz="0" w:space="0" w:color="auto"/>
                                    <w:left w:val="none" w:sz="0" w:space="0" w:color="auto"/>
                                    <w:bottom w:val="none" w:sz="0" w:space="0" w:color="auto"/>
                                    <w:right w:val="none" w:sz="0" w:space="0" w:color="auto"/>
                                  </w:divBdr>
                                </w:div>
                              </w:divsChild>
                            </w:div>
                            <w:div w:id="300699281">
                              <w:marLeft w:val="0"/>
                              <w:marRight w:val="0"/>
                              <w:marTop w:val="0"/>
                              <w:marBottom w:val="0"/>
                              <w:divBdr>
                                <w:top w:val="none" w:sz="0" w:space="0" w:color="auto"/>
                                <w:left w:val="none" w:sz="0" w:space="0" w:color="auto"/>
                                <w:bottom w:val="none" w:sz="0" w:space="0" w:color="auto"/>
                                <w:right w:val="none" w:sz="0" w:space="0" w:color="auto"/>
                              </w:divBdr>
                              <w:divsChild>
                                <w:div w:id="423065996">
                                  <w:marLeft w:val="0"/>
                                  <w:marRight w:val="0"/>
                                  <w:marTop w:val="0"/>
                                  <w:marBottom w:val="0"/>
                                  <w:divBdr>
                                    <w:top w:val="none" w:sz="0" w:space="0" w:color="auto"/>
                                    <w:left w:val="none" w:sz="0" w:space="0" w:color="auto"/>
                                    <w:bottom w:val="none" w:sz="0" w:space="0" w:color="auto"/>
                                    <w:right w:val="none" w:sz="0" w:space="0" w:color="auto"/>
                                  </w:divBdr>
                                </w:div>
                              </w:divsChild>
                            </w:div>
                            <w:div w:id="365061061">
                              <w:marLeft w:val="0"/>
                              <w:marRight w:val="0"/>
                              <w:marTop w:val="0"/>
                              <w:marBottom w:val="0"/>
                              <w:divBdr>
                                <w:top w:val="none" w:sz="0" w:space="0" w:color="auto"/>
                                <w:left w:val="none" w:sz="0" w:space="0" w:color="auto"/>
                                <w:bottom w:val="none" w:sz="0" w:space="0" w:color="auto"/>
                                <w:right w:val="none" w:sz="0" w:space="0" w:color="auto"/>
                              </w:divBdr>
                              <w:divsChild>
                                <w:div w:id="84497431">
                                  <w:marLeft w:val="0"/>
                                  <w:marRight w:val="0"/>
                                  <w:marTop w:val="0"/>
                                  <w:marBottom w:val="0"/>
                                  <w:divBdr>
                                    <w:top w:val="none" w:sz="0" w:space="0" w:color="auto"/>
                                    <w:left w:val="none" w:sz="0" w:space="0" w:color="auto"/>
                                    <w:bottom w:val="none" w:sz="0" w:space="0" w:color="auto"/>
                                    <w:right w:val="none" w:sz="0" w:space="0" w:color="auto"/>
                                  </w:divBdr>
                                </w:div>
                              </w:divsChild>
                            </w:div>
                            <w:div w:id="385571857">
                              <w:marLeft w:val="0"/>
                              <w:marRight w:val="0"/>
                              <w:marTop w:val="0"/>
                              <w:marBottom w:val="0"/>
                              <w:divBdr>
                                <w:top w:val="none" w:sz="0" w:space="0" w:color="auto"/>
                                <w:left w:val="none" w:sz="0" w:space="0" w:color="auto"/>
                                <w:bottom w:val="none" w:sz="0" w:space="0" w:color="auto"/>
                                <w:right w:val="none" w:sz="0" w:space="0" w:color="auto"/>
                              </w:divBdr>
                              <w:divsChild>
                                <w:div w:id="920211545">
                                  <w:marLeft w:val="0"/>
                                  <w:marRight w:val="0"/>
                                  <w:marTop w:val="0"/>
                                  <w:marBottom w:val="0"/>
                                  <w:divBdr>
                                    <w:top w:val="none" w:sz="0" w:space="0" w:color="auto"/>
                                    <w:left w:val="none" w:sz="0" w:space="0" w:color="auto"/>
                                    <w:bottom w:val="none" w:sz="0" w:space="0" w:color="auto"/>
                                    <w:right w:val="none" w:sz="0" w:space="0" w:color="auto"/>
                                  </w:divBdr>
                                </w:div>
                              </w:divsChild>
                            </w:div>
                            <w:div w:id="390660140">
                              <w:marLeft w:val="0"/>
                              <w:marRight w:val="0"/>
                              <w:marTop w:val="0"/>
                              <w:marBottom w:val="0"/>
                              <w:divBdr>
                                <w:top w:val="none" w:sz="0" w:space="0" w:color="auto"/>
                                <w:left w:val="none" w:sz="0" w:space="0" w:color="auto"/>
                                <w:bottom w:val="none" w:sz="0" w:space="0" w:color="auto"/>
                                <w:right w:val="none" w:sz="0" w:space="0" w:color="auto"/>
                              </w:divBdr>
                              <w:divsChild>
                                <w:div w:id="27486880">
                                  <w:marLeft w:val="0"/>
                                  <w:marRight w:val="0"/>
                                  <w:marTop w:val="0"/>
                                  <w:marBottom w:val="0"/>
                                  <w:divBdr>
                                    <w:top w:val="none" w:sz="0" w:space="0" w:color="auto"/>
                                    <w:left w:val="none" w:sz="0" w:space="0" w:color="auto"/>
                                    <w:bottom w:val="none" w:sz="0" w:space="0" w:color="auto"/>
                                    <w:right w:val="none" w:sz="0" w:space="0" w:color="auto"/>
                                  </w:divBdr>
                                </w:div>
                              </w:divsChild>
                            </w:div>
                            <w:div w:id="428818226">
                              <w:marLeft w:val="0"/>
                              <w:marRight w:val="0"/>
                              <w:marTop w:val="0"/>
                              <w:marBottom w:val="0"/>
                              <w:divBdr>
                                <w:top w:val="none" w:sz="0" w:space="0" w:color="auto"/>
                                <w:left w:val="none" w:sz="0" w:space="0" w:color="auto"/>
                                <w:bottom w:val="none" w:sz="0" w:space="0" w:color="auto"/>
                                <w:right w:val="none" w:sz="0" w:space="0" w:color="auto"/>
                              </w:divBdr>
                              <w:divsChild>
                                <w:div w:id="889346765">
                                  <w:marLeft w:val="0"/>
                                  <w:marRight w:val="0"/>
                                  <w:marTop w:val="0"/>
                                  <w:marBottom w:val="0"/>
                                  <w:divBdr>
                                    <w:top w:val="none" w:sz="0" w:space="0" w:color="auto"/>
                                    <w:left w:val="none" w:sz="0" w:space="0" w:color="auto"/>
                                    <w:bottom w:val="none" w:sz="0" w:space="0" w:color="auto"/>
                                    <w:right w:val="none" w:sz="0" w:space="0" w:color="auto"/>
                                  </w:divBdr>
                                </w:div>
                              </w:divsChild>
                            </w:div>
                            <w:div w:id="615327735">
                              <w:marLeft w:val="0"/>
                              <w:marRight w:val="0"/>
                              <w:marTop w:val="0"/>
                              <w:marBottom w:val="0"/>
                              <w:divBdr>
                                <w:top w:val="none" w:sz="0" w:space="0" w:color="auto"/>
                                <w:left w:val="none" w:sz="0" w:space="0" w:color="auto"/>
                                <w:bottom w:val="none" w:sz="0" w:space="0" w:color="auto"/>
                                <w:right w:val="none" w:sz="0" w:space="0" w:color="auto"/>
                              </w:divBdr>
                              <w:divsChild>
                                <w:div w:id="2079087413">
                                  <w:marLeft w:val="0"/>
                                  <w:marRight w:val="0"/>
                                  <w:marTop w:val="0"/>
                                  <w:marBottom w:val="0"/>
                                  <w:divBdr>
                                    <w:top w:val="none" w:sz="0" w:space="0" w:color="auto"/>
                                    <w:left w:val="none" w:sz="0" w:space="0" w:color="auto"/>
                                    <w:bottom w:val="none" w:sz="0" w:space="0" w:color="auto"/>
                                    <w:right w:val="none" w:sz="0" w:space="0" w:color="auto"/>
                                  </w:divBdr>
                                </w:div>
                              </w:divsChild>
                            </w:div>
                            <w:div w:id="622032948">
                              <w:marLeft w:val="0"/>
                              <w:marRight w:val="0"/>
                              <w:marTop w:val="0"/>
                              <w:marBottom w:val="0"/>
                              <w:divBdr>
                                <w:top w:val="none" w:sz="0" w:space="0" w:color="auto"/>
                                <w:left w:val="none" w:sz="0" w:space="0" w:color="auto"/>
                                <w:bottom w:val="none" w:sz="0" w:space="0" w:color="auto"/>
                                <w:right w:val="none" w:sz="0" w:space="0" w:color="auto"/>
                              </w:divBdr>
                              <w:divsChild>
                                <w:div w:id="382413311">
                                  <w:marLeft w:val="0"/>
                                  <w:marRight w:val="0"/>
                                  <w:marTop w:val="0"/>
                                  <w:marBottom w:val="0"/>
                                  <w:divBdr>
                                    <w:top w:val="none" w:sz="0" w:space="0" w:color="auto"/>
                                    <w:left w:val="none" w:sz="0" w:space="0" w:color="auto"/>
                                    <w:bottom w:val="none" w:sz="0" w:space="0" w:color="auto"/>
                                    <w:right w:val="none" w:sz="0" w:space="0" w:color="auto"/>
                                  </w:divBdr>
                                </w:div>
                              </w:divsChild>
                            </w:div>
                            <w:div w:id="793711926">
                              <w:marLeft w:val="0"/>
                              <w:marRight w:val="0"/>
                              <w:marTop w:val="0"/>
                              <w:marBottom w:val="0"/>
                              <w:divBdr>
                                <w:top w:val="none" w:sz="0" w:space="0" w:color="auto"/>
                                <w:left w:val="none" w:sz="0" w:space="0" w:color="auto"/>
                                <w:bottom w:val="none" w:sz="0" w:space="0" w:color="auto"/>
                                <w:right w:val="none" w:sz="0" w:space="0" w:color="auto"/>
                              </w:divBdr>
                              <w:divsChild>
                                <w:div w:id="1352298805">
                                  <w:marLeft w:val="0"/>
                                  <w:marRight w:val="0"/>
                                  <w:marTop w:val="0"/>
                                  <w:marBottom w:val="0"/>
                                  <w:divBdr>
                                    <w:top w:val="none" w:sz="0" w:space="0" w:color="auto"/>
                                    <w:left w:val="none" w:sz="0" w:space="0" w:color="auto"/>
                                    <w:bottom w:val="none" w:sz="0" w:space="0" w:color="auto"/>
                                    <w:right w:val="none" w:sz="0" w:space="0" w:color="auto"/>
                                  </w:divBdr>
                                </w:div>
                              </w:divsChild>
                            </w:div>
                            <w:div w:id="902104000">
                              <w:marLeft w:val="0"/>
                              <w:marRight w:val="0"/>
                              <w:marTop w:val="0"/>
                              <w:marBottom w:val="0"/>
                              <w:divBdr>
                                <w:top w:val="none" w:sz="0" w:space="0" w:color="auto"/>
                                <w:left w:val="none" w:sz="0" w:space="0" w:color="auto"/>
                                <w:bottom w:val="none" w:sz="0" w:space="0" w:color="auto"/>
                                <w:right w:val="none" w:sz="0" w:space="0" w:color="auto"/>
                              </w:divBdr>
                              <w:divsChild>
                                <w:div w:id="261449997">
                                  <w:marLeft w:val="0"/>
                                  <w:marRight w:val="0"/>
                                  <w:marTop w:val="0"/>
                                  <w:marBottom w:val="0"/>
                                  <w:divBdr>
                                    <w:top w:val="none" w:sz="0" w:space="0" w:color="auto"/>
                                    <w:left w:val="none" w:sz="0" w:space="0" w:color="auto"/>
                                    <w:bottom w:val="none" w:sz="0" w:space="0" w:color="auto"/>
                                    <w:right w:val="none" w:sz="0" w:space="0" w:color="auto"/>
                                  </w:divBdr>
                                </w:div>
                              </w:divsChild>
                            </w:div>
                            <w:div w:id="1065837507">
                              <w:marLeft w:val="0"/>
                              <w:marRight w:val="0"/>
                              <w:marTop w:val="0"/>
                              <w:marBottom w:val="0"/>
                              <w:divBdr>
                                <w:top w:val="none" w:sz="0" w:space="0" w:color="auto"/>
                                <w:left w:val="none" w:sz="0" w:space="0" w:color="auto"/>
                                <w:bottom w:val="none" w:sz="0" w:space="0" w:color="auto"/>
                                <w:right w:val="none" w:sz="0" w:space="0" w:color="auto"/>
                              </w:divBdr>
                              <w:divsChild>
                                <w:div w:id="618879904">
                                  <w:marLeft w:val="0"/>
                                  <w:marRight w:val="0"/>
                                  <w:marTop w:val="0"/>
                                  <w:marBottom w:val="0"/>
                                  <w:divBdr>
                                    <w:top w:val="none" w:sz="0" w:space="0" w:color="auto"/>
                                    <w:left w:val="none" w:sz="0" w:space="0" w:color="auto"/>
                                    <w:bottom w:val="none" w:sz="0" w:space="0" w:color="auto"/>
                                    <w:right w:val="none" w:sz="0" w:space="0" w:color="auto"/>
                                  </w:divBdr>
                                </w:div>
                              </w:divsChild>
                            </w:div>
                            <w:div w:id="1090735671">
                              <w:marLeft w:val="0"/>
                              <w:marRight w:val="0"/>
                              <w:marTop w:val="0"/>
                              <w:marBottom w:val="0"/>
                              <w:divBdr>
                                <w:top w:val="none" w:sz="0" w:space="0" w:color="auto"/>
                                <w:left w:val="none" w:sz="0" w:space="0" w:color="auto"/>
                                <w:bottom w:val="none" w:sz="0" w:space="0" w:color="auto"/>
                                <w:right w:val="none" w:sz="0" w:space="0" w:color="auto"/>
                              </w:divBdr>
                              <w:divsChild>
                                <w:div w:id="198472090">
                                  <w:marLeft w:val="0"/>
                                  <w:marRight w:val="0"/>
                                  <w:marTop w:val="0"/>
                                  <w:marBottom w:val="0"/>
                                  <w:divBdr>
                                    <w:top w:val="none" w:sz="0" w:space="0" w:color="auto"/>
                                    <w:left w:val="none" w:sz="0" w:space="0" w:color="auto"/>
                                    <w:bottom w:val="none" w:sz="0" w:space="0" w:color="auto"/>
                                    <w:right w:val="none" w:sz="0" w:space="0" w:color="auto"/>
                                  </w:divBdr>
                                </w:div>
                              </w:divsChild>
                            </w:div>
                            <w:div w:id="1095370516">
                              <w:marLeft w:val="0"/>
                              <w:marRight w:val="0"/>
                              <w:marTop w:val="0"/>
                              <w:marBottom w:val="0"/>
                              <w:divBdr>
                                <w:top w:val="none" w:sz="0" w:space="0" w:color="auto"/>
                                <w:left w:val="none" w:sz="0" w:space="0" w:color="auto"/>
                                <w:bottom w:val="none" w:sz="0" w:space="0" w:color="auto"/>
                                <w:right w:val="none" w:sz="0" w:space="0" w:color="auto"/>
                              </w:divBdr>
                              <w:divsChild>
                                <w:div w:id="715474997">
                                  <w:marLeft w:val="0"/>
                                  <w:marRight w:val="0"/>
                                  <w:marTop w:val="0"/>
                                  <w:marBottom w:val="0"/>
                                  <w:divBdr>
                                    <w:top w:val="none" w:sz="0" w:space="0" w:color="auto"/>
                                    <w:left w:val="none" w:sz="0" w:space="0" w:color="auto"/>
                                    <w:bottom w:val="none" w:sz="0" w:space="0" w:color="auto"/>
                                    <w:right w:val="none" w:sz="0" w:space="0" w:color="auto"/>
                                  </w:divBdr>
                                </w:div>
                              </w:divsChild>
                            </w:div>
                            <w:div w:id="1137066699">
                              <w:marLeft w:val="0"/>
                              <w:marRight w:val="0"/>
                              <w:marTop w:val="0"/>
                              <w:marBottom w:val="0"/>
                              <w:divBdr>
                                <w:top w:val="none" w:sz="0" w:space="0" w:color="auto"/>
                                <w:left w:val="none" w:sz="0" w:space="0" w:color="auto"/>
                                <w:bottom w:val="none" w:sz="0" w:space="0" w:color="auto"/>
                                <w:right w:val="none" w:sz="0" w:space="0" w:color="auto"/>
                              </w:divBdr>
                              <w:divsChild>
                                <w:div w:id="856383850">
                                  <w:marLeft w:val="0"/>
                                  <w:marRight w:val="0"/>
                                  <w:marTop w:val="0"/>
                                  <w:marBottom w:val="0"/>
                                  <w:divBdr>
                                    <w:top w:val="none" w:sz="0" w:space="0" w:color="auto"/>
                                    <w:left w:val="none" w:sz="0" w:space="0" w:color="auto"/>
                                    <w:bottom w:val="none" w:sz="0" w:space="0" w:color="auto"/>
                                    <w:right w:val="none" w:sz="0" w:space="0" w:color="auto"/>
                                  </w:divBdr>
                                </w:div>
                              </w:divsChild>
                            </w:div>
                            <w:div w:id="1159537186">
                              <w:marLeft w:val="0"/>
                              <w:marRight w:val="0"/>
                              <w:marTop w:val="0"/>
                              <w:marBottom w:val="0"/>
                              <w:divBdr>
                                <w:top w:val="none" w:sz="0" w:space="0" w:color="auto"/>
                                <w:left w:val="none" w:sz="0" w:space="0" w:color="auto"/>
                                <w:bottom w:val="none" w:sz="0" w:space="0" w:color="auto"/>
                                <w:right w:val="none" w:sz="0" w:space="0" w:color="auto"/>
                              </w:divBdr>
                              <w:divsChild>
                                <w:div w:id="372969885">
                                  <w:marLeft w:val="0"/>
                                  <w:marRight w:val="0"/>
                                  <w:marTop w:val="0"/>
                                  <w:marBottom w:val="0"/>
                                  <w:divBdr>
                                    <w:top w:val="none" w:sz="0" w:space="0" w:color="auto"/>
                                    <w:left w:val="none" w:sz="0" w:space="0" w:color="auto"/>
                                    <w:bottom w:val="none" w:sz="0" w:space="0" w:color="auto"/>
                                    <w:right w:val="none" w:sz="0" w:space="0" w:color="auto"/>
                                  </w:divBdr>
                                </w:div>
                              </w:divsChild>
                            </w:div>
                            <w:div w:id="1239897184">
                              <w:marLeft w:val="0"/>
                              <w:marRight w:val="0"/>
                              <w:marTop w:val="0"/>
                              <w:marBottom w:val="0"/>
                              <w:divBdr>
                                <w:top w:val="none" w:sz="0" w:space="0" w:color="auto"/>
                                <w:left w:val="none" w:sz="0" w:space="0" w:color="auto"/>
                                <w:bottom w:val="none" w:sz="0" w:space="0" w:color="auto"/>
                                <w:right w:val="none" w:sz="0" w:space="0" w:color="auto"/>
                              </w:divBdr>
                              <w:divsChild>
                                <w:div w:id="1721175453">
                                  <w:marLeft w:val="0"/>
                                  <w:marRight w:val="0"/>
                                  <w:marTop w:val="0"/>
                                  <w:marBottom w:val="0"/>
                                  <w:divBdr>
                                    <w:top w:val="none" w:sz="0" w:space="0" w:color="auto"/>
                                    <w:left w:val="none" w:sz="0" w:space="0" w:color="auto"/>
                                    <w:bottom w:val="none" w:sz="0" w:space="0" w:color="auto"/>
                                    <w:right w:val="none" w:sz="0" w:space="0" w:color="auto"/>
                                  </w:divBdr>
                                </w:div>
                              </w:divsChild>
                            </w:div>
                            <w:div w:id="1248076914">
                              <w:marLeft w:val="0"/>
                              <w:marRight w:val="0"/>
                              <w:marTop w:val="0"/>
                              <w:marBottom w:val="0"/>
                              <w:divBdr>
                                <w:top w:val="none" w:sz="0" w:space="0" w:color="auto"/>
                                <w:left w:val="none" w:sz="0" w:space="0" w:color="auto"/>
                                <w:bottom w:val="none" w:sz="0" w:space="0" w:color="auto"/>
                                <w:right w:val="none" w:sz="0" w:space="0" w:color="auto"/>
                              </w:divBdr>
                              <w:divsChild>
                                <w:div w:id="170993435">
                                  <w:marLeft w:val="0"/>
                                  <w:marRight w:val="0"/>
                                  <w:marTop w:val="0"/>
                                  <w:marBottom w:val="0"/>
                                  <w:divBdr>
                                    <w:top w:val="none" w:sz="0" w:space="0" w:color="auto"/>
                                    <w:left w:val="none" w:sz="0" w:space="0" w:color="auto"/>
                                    <w:bottom w:val="none" w:sz="0" w:space="0" w:color="auto"/>
                                    <w:right w:val="none" w:sz="0" w:space="0" w:color="auto"/>
                                  </w:divBdr>
                                </w:div>
                              </w:divsChild>
                            </w:div>
                            <w:div w:id="1335961584">
                              <w:marLeft w:val="0"/>
                              <w:marRight w:val="0"/>
                              <w:marTop w:val="0"/>
                              <w:marBottom w:val="0"/>
                              <w:divBdr>
                                <w:top w:val="none" w:sz="0" w:space="0" w:color="auto"/>
                                <w:left w:val="none" w:sz="0" w:space="0" w:color="auto"/>
                                <w:bottom w:val="none" w:sz="0" w:space="0" w:color="auto"/>
                                <w:right w:val="none" w:sz="0" w:space="0" w:color="auto"/>
                              </w:divBdr>
                              <w:divsChild>
                                <w:div w:id="407926337">
                                  <w:marLeft w:val="0"/>
                                  <w:marRight w:val="0"/>
                                  <w:marTop w:val="0"/>
                                  <w:marBottom w:val="0"/>
                                  <w:divBdr>
                                    <w:top w:val="none" w:sz="0" w:space="0" w:color="auto"/>
                                    <w:left w:val="none" w:sz="0" w:space="0" w:color="auto"/>
                                    <w:bottom w:val="none" w:sz="0" w:space="0" w:color="auto"/>
                                    <w:right w:val="none" w:sz="0" w:space="0" w:color="auto"/>
                                  </w:divBdr>
                                </w:div>
                              </w:divsChild>
                            </w:div>
                            <w:div w:id="1369142865">
                              <w:marLeft w:val="0"/>
                              <w:marRight w:val="0"/>
                              <w:marTop w:val="0"/>
                              <w:marBottom w:val="0"/>
                              <w:divBdr>
                                <w:top w:val="none" w:sz="0" w:space="0" w:color="auto"/>
                                <w:left w:val="none" w:sz="0" w:space="0" w:color="auto"/>
                                <w:bottom w:val="none" w:sz="0" w:space="0" w:color="auto"/>
                                <w:right w:val="none" w:sz="0" w:space="0" w:color="auto"/>
                              </w:divBdr>
                              <w:divsChild>
                                <w:div w:id="125320906">
                                  <w:marLeft w:val="0"/>
                                  <w:marRight w:val="0"/>
                                  <w:marTop w:val="0"/>
                                  <w:marBottom w:val="0"/>
                                  <w:divBdr>
                                    <w:top w:val="none" w:sz="0" w:space="0" w:color="auto"/>
                                    <w:left w:val="none" w:sz="0" w:space="0" w:color="auto"/>
                                    <w:bottom w:val="none" w:sz="0" w:space="0" w:color="auto"/>
                                    <w:right w:val="none" w:sz="0" w:space="0" w:color="auto"/>
                                  </w:divBdr>
                                </w:div>
                                <w:div w:id="1893224352">
                                  <w:marLeft w:val="0"/>
                                  <w:marRight w:val="0"/>
                                  <w:marTop w:val="0"/>
                                  <w:marBottom w:val="0"/>
                                  <w:divBdr>
                                    <w:top w:val="none" w:sz="0" w:space="0" w:color="auto"/>
                                    <w:left w:val="none" w:sz="0" w:space="0" w:color="auto"/>
                                    <w:bottom w:val="none" w:sz="0" w:space="0" w:color="auto"/>
                                    <w:right w:val="none" w:sz="0" w:space="0" w:color="auto"/>
                                  </w:divBdr>
                                </w:div>
                                <w:div w:id="2053799761">
                                  <w:marLeft w:val="0"/>
                                  <w:marRight w:val="0"/>
                                  <w:marTop w:val="0"/>
                                  <w:marBottom w:val="0"/>
                                  <w:divBdr>
                                    <w:top w:val="none" w:sz="0" w:space="0" w:color="auto"/>
                                    <w:left w:val="none" w:sz="0" w:space="0" w:color="auto"/>
                                    <w:bottom w:val="none" w:sz="0" w:space="0" w:color="auto"/>
                                    <w:right w:val="none" w:sz="0" w:space="0" w:color="auto"/>
                                  </w:divBdr>
                                </w:div>
                              </w:divsChild>
                            </w:div>
                            <w:div w:id="1586260633">
                              <w:marLeft w:val="0"/>
                              <w:marRight w:val="0"/>
                              <w:marTop w:val="0"/>
                              <w:marBottom w:val="0"/>
                              <w:divBdr>
                                <w:top w:val="none" w:sz="0" w:space="0" w:color="auto"/>
                                <w:left w:val="none" w:sz="0" w:space="0" w:color="auto"/>
                                <w:bottom w:val="none" w:sz="0" w:space="0" w:color="auto"/>
                                <w:right w:val="none" w:sz="0" w:space="0" w:color="auto"/>
                              </w:divBdr>
                              <w:divsChild>
                                <w:div w:id="1247300042">
                                  <w:marLeft w:val="0"/>
                                  <w:marRight w:val="0"/>
                                  <w:marTop w:val="0"/>
                                  <w:marBottom w:val="0"/>
                                  <w:divBdr>
                                    <w:top w:val="none" w:sz="0" w:space="0" w:color="auto"/>
                                    <w:left w:val="none" w:sz="0" w:space="0" w:color="auto"/>
                                    <w:bottom w:val="none" w:sz="0" w:space="0" w:color="auto"/>
                                    <w:right w:val="none" w:sz="0" w:space="0" w:color="auto"/>
                                  </w:divBdr>
                                </w:div>
                              </w:divsChild>
                            </w:div>
                            <w:div w:id="1601259127">
                              <w:marLeft w:val="0"/>
                              <w:marRight w:val="0"/>
                              <w:marTop w:val="0"/>
                              <w:marBottom w:val="0"/>
                              <w:divBdr>
                                <w:top w:val="none" w:sz="0" w:space="0" w:color="auto"/>
                                <w:left w:val="none" w:sz="0" w:space="0" w:color="auto"/>
                                <w:bottom w:val="none" w:sz="0" w:space="0" w:color="auto"/>
                                <w:right w:val="none" w:sz="0" w:space="0" w:color="auto"/>
                              </w:divBdr>
                              <w:divsChild>
                                <w:div w:id="245960617">
                                  <w:marLeft w:val="0"/>
                                  <w:marRight w:val="0"/>
                                  <w:marTop w:val="0"/>
                                  <w:marBottom w:val="0"/>
                                  <w:divBdr>
                                    <w:top w:val="none" w:sz="0" w:space="0" w:color="auto"/>
                                    <w:left w:val="none" w:sz="0" w:space="0" w:color="auto"/>
                                    <w:bottom w:val="none" w:sz="0" w:space="0" w:color="auto"/>
                                    <w:right w:val="none" w:sz="0" w:space="0" w:color="auto"/>
                                  </w:divBdr>
                                </w:div>
                              </w:divsChild>
                            </w:div>
                            <w:div w:id="1637638624">
                              <w:marLeft w:val="0"/>
                              <w:marRight w:val="0"/>
                              <w:marTop w:val="0"/>
                              <w:marBottom w:val="0"/>
                              <w:divBdr>
                                <w:top w:val="none" w:sz="0" w:space="0" w:color="auto"/>
                                <w:left w:val="none" w:sz="0" w:space="0" w:color="auto"/>
                                <w:bottom w:val="none" w:sz="0" w:space="0" w:color="auto"/>
                                <w:right w:val="none" w:sz="0" w:space="0" w:color="auto"/>
                              </w:divBdr>
                              <w:divsChild>
                                <w:div w:id="1400052220">
                                  <w:marLeft w:val="0"/>
                                  <w:marRight w:val="0"/>
                                  <w:marTop w:val="0"/>
                                  <w:marBottom w:val="0"/>
                                  <w:divBdr>
                                    <w:top w:val="none" w:sz="0" w:space="0" w:color="auto"/>
                                    <w:left w:val="none" w:sz="0" w:space="0" w:color="auto"/>
                                    <w:bottom w:val="none" w:sz="0" w:space="0" w:color="auto"/>
                                    <w:right w:val="none" w:sz="0" w:space="0" w:color="auto"/>
                                  </w:divBdr>
                                </w:div>
                              </w:divsChild>
                            </w:div>
                            <w:div w:id="1740328796">
                              <w:marLeft w:val="0"/>
                              <w:marRight w:val="0"/>
                              <w:marTop w:val="0"/>
                              <w:marBottom w:val="0"/>
                              <w:divBdr>
                                <w:top w:val="none" w:sz="0" w:space="0" w:color="auto"/>
                                <w:left w:val="none" w:sz="0" w:space="0" w:color="auto"/>
                                <w:bottom w:val="none" w:sz="0" w:space="0" w:color="auto"/>
                                <w:right w:val="none" w:sz="0" w:space="0" w:color="auto"/>
                              </w:divBdr>
                              <w:divsChild>
                                <w:div w:id="1018853350">
                                  <w:marLeft w:val="0"/>
                                  <w:marRight w:val="0"/>
                                  <w:marTop w:val="0"/>
                                  <w:marBottom w:val="0"/>
                                  <w:divBdr>
                                    <w:top w:val="none" w:sz="0" w:space="0" w:color="auto"/>
                                    <w:left w:val="none" w:sz="0" w:space="0" w:color="auto"/>
                                    <w:bottom w:val="none" w:sz="0" w:space="0" w:color="auto"/>
                                    <w:right w:val="none" w:sz="0" w:space="0" w:color="auto"/>
                                  </w:divBdr>
                                </w:div>
                              </w:divsChild>
                            </w:div>
                            <w:div w:id="1757551058">
                              <w:marLeft w:val="0"/>
                              <w:marRight w:val="0"/>
                              <w:marTop w:val="0"/>
                              <w:marBottom w:val="0"/>
                              <w:divBdr>
                                <w:top w:val="none" w:sz="0" w:space="0" w:color="auto"/>
                                <w:left w:val="none" w:sz="0" w:space="0" w:color="auto"/>
                                <w:bottom w:val="none" w:sz="0" w:space="0" w:color="auto"/>
                                <w:right w:val="none" w:sz="0" w:space="0" w:color="auto"/>
                              </w:divBdr>
                              <w:divsChild>
                                <w:div w:id="1386366336">
                                  <w:marLeft w:val="0"/>
                                  <w:marRight w:val="0"/>
                                  <w:marTop w:val="0"/>
                                  <w:marBottom w:val="0"/>
                                  <w:divBdr>
                                    <w:top w:val="none" w:sz="0" w:space="0" w:color="auto"/>
                                    <w:left w:val="none" w:sz="0" w:space="0" w:color="auto"/>
                                    <w:bottom w:val="none" w:sz="0" w:space="0" w:color="auto"/>
                                    <w:right w:val="none" w:sz="0" w:space="0" w:color="auto"/>
                                  </w:divBdr>
                                </w:div>
                              </w:divsChild>
                            </w:div>
                            <w:div w:id="1771503768">
                              <w:marLeft w:val="0"/>
                              <w:marRight w:val="0"/>
                              <w:marTop w:val="0"/>
                              <w:marBottom w:val="0"/>
                              <w:divBdr>
                                <w:top w:val="none" w:sz="0" w:space="0" w:color="auto"/>
                                <w:left w:val="none" w:sz="0" w:space="0" w:color="auto"/>
                                <w:bottom w:val="none" w:sz="0" w:space="0" w:color="auto"/>
                                <w:right w:val="none" w:sz="0" w:space="0" w:color="auto"/>
                              </w:divBdr>
                              <w:divsChild>
                                <w:div w:id="1974361007">
                                  <w:marLeft w:val="0"/>
                                  <w:marRight w:val="0"/>
                                  <w:marTop w:val="0"/>
                                  <w:marBottom w:val="0"/>
                                  <w:divBdr>
                                    <w:top w:val="none" w:sz="0" w:space="0" w:color="auto"/>
                                    <w:left w:val="none" w:sz="0" w:space="0" w:color="auto"/>
                                    <w:bottom w:val="none" w:sz="0" w:space="0" w:color="auto"/>
                                    <w:right w:val="none" w:sz="0" w:space="0" w:color="auto"/>
                                  </w:divBdr>
                                </w:div>
                              </w:divsChild>
                            </w:div>
                            <w:div w:id="1830055540">
                              <w:marLeft w:val="0"/>
                              <w:marRight w:val="0"/>
                              <w:marTop w:val="0"/>
                              <w:marBottom w:val="0"/>
                              <w:divBdr>
                                <w:top w:val="none" w:sz="0" w:space="0" w:color="auto"/>
                                <w:left w:val="none" w:sz="0" w:space="0" w:color="auto"/>
                                <w:bottom w:val="none" w:sz="0" w:space="0" w:color="auto"/>
                                <w:right w:val="none" w:sz="0" w:space="0" w:color="auto"/>
                              </w:divBdr>
                              <w:divsChild>
                                <w:div w:id="467430854">
                                  <w:marLeft w:val="0"/>
                                  <w:marRight w:val="0"/>
                                  <w:marTop w:val="0"/>
                                  <w:marBottom w:val="0"/>
                                  <w:divBdr>
                                    <w:top w:val="none" w:sz="0" w:space="0" w:color="auto"/>
                                    <w:left w:val="none" w:sz="0" w:space="0" w:color="auto"/>
                                    <w:bottom w:val="none" w:sz="0" w:space="0" w:color="auto"/>
                                    <w:right w:val="none" w:sz="0" w:space="0" w:color="auto"/>
                                  </w:divBdr>
                                </w:div>
                              </w:divsChild>
                            </w:div>
                            <w:div w:id="1834760970">
                              <w:marLeft w:val="0"/>
                              <w:marRight w:val="0"/>
                              <w:marTop w:val="0"/>
                              <w:marBottom w:val="0"/>
                              <w:divBdr>
                                <w:top w:val="none" w:sz="0" w:space="0" w:color="auto"/>
                                <w:left w:val="none" w:sz="0" w:space="0" w:color="auto"/>
                                <w:bottom w:val="none" w:sz="0" w:space="0" w:color="auto"/>
                                <w:right w:val="none" w:sz="0" w:space="0" w:color="auto"/>
                              </w:divBdr>
                              <w:divsChild>
                                <w:div w:id="991760378">
                                  <w:marLeft w:val="0"/>
                                  <w:marRight w:val="0"/>
                                  <w:marTop w:val="0"/>
                                  <w:marBottom w:val="0"/>
                                  <w:divBdr>
                                    <w:top w:val="none" w:sz="0" w:space="0" w:color="auto"/>
                                    <w:left w:val="none" w:sz="0" w:space="0" w:color="auto"/>
                                    <w:bottom w:val="none" w:sz="0" w:space="0" w:color="auto"/>
                                    <w:right w:val="none" w:sz="0" w:space="0" w:color="auto"/>
                                  </w:divBdr>
                                </w:div>
                              </w:divsChild>
                            </w:div>
                            <w:div w:id="1835804248">
                              <w:marLeft w:val="0"/>
                              <w:marRight w:val="0"/>
                              <w:marTop w:val="0"/>
                              <w:marBottom w:val="0"/>
                              <w:divBdr>
                                <w:top w:val="none" w:sz="0" w:space="0" w:color="auto"/>
                                <w:left w:val="none" w:sz="0" w:space="0" w:color="auto"/>
                                <w:bottom w:val="none" w:sz="0" w:space="0" w:color="auto"/>
                                <w:right w:val="none" w:sz="0" w:space="0" w:color="auto"/>
                              </w:divBdr>
                              <w:divsChild>
                                <w:div w:id="1322000272">
                                  <w:marLeft w:val="0"/>
                                  <w:marRight w:val="0"/>
                                  <w:marTop w:val="0"/>
                                  <w:marBottom w:val="0"/>
                                  <w:divBdr>
                                    <w:top w:val="none" w:sz="0" w:space="0" w:color="auto"/>
                                    <w:left w:val="none" w:sz="0" w:space="0" w:color="auto"/>
                                    <w:bottom w:val="none" w:sz="0" w:space="0" w:color="auto"/>
                                    <w:right w:val="none" w:sz="0" w:space="0" w:color="auto"/>
                                  </w:divBdr>
                                </w:div>
                              </w:divsChild>
                            </w:div>
                            <w:div w:id="1851141715">
                              <w:marLeft w:val="0"/>
                              <w:marRight w:val="0"/>
                              <w:marTop w:val="0"/>
                              <w:marBottom w:val="0"/>
                              <w:divBdr>
                                <w:top w:val="none" w:sz="0" w:space="0" w:color="auto"/>
                                <w:left w:val="none" w:sz="0" w:space="0" w:color="auto"/>
                                <w:bottom w:val="none" w:sz="0" w:space="0" w:color="auto"/>
                                <w:right w:val="none" w:sz="0" w:space="0" w:color="auto"/>
                              </w:divBdr>
                              <w:divsChild>
                                <w:div w:id="1341855118">
                                  <w:marLeft w:val="0"/>
                                  <w:marRight w:val="0"/>
                                  <w:marTop w:val="0"/>
                                  <w:marBottom w:val="0"/>
                                  <w:divBdr>
                                    <w:top w:val="none" w:sz="0" w:space="0" w:color="auto"/>
                                    <w:left w:val="none" w:sz="0" w:space="0" w:color="auto"/>
                                    <w:bottom w:val="none" w:sz="0" w:space="0" w:color="auto"/>
                                    <w:right w:val="none" w:sz="0" w:space="0" w:color="auto"/>
                                  </w:divBdr>
                                </w:div>
                              </w:divsChild>
                            </w:div>
                            <w:div w:id="1860507964">
                              <w:marLeft w:val="0"/>
                              <w:marRight w:val="0"/>
                              <w:marTop w:val="0"/>
                              <w:marBottom w:val="0"/>
                              <w:divBdr>
                                <w:top w:val="none" w:sz="0" w:space="0" w:color="auto"/>
                                <w:left w:val="none" w:sz="0" w:space="0" w:color="auto"/>
                                <w:bottom w:val="none" w:sz="0" w:space="0" w:color="auto"/>
                                <w:right w:val="none" w:sz="0" w:space="0" w:color="auto"/>
                              </w:divBdr>
                              <w:divsChild>
                                <w:div w:id="373888401">
                                  <w:marLeft w:val="0"/>
                                  <w:marRight w:val="0"/>
                                  <w:marTop w:val="0"/>
                                  <w:marBottom w:val="0"/>
                                  <w:divBdr>
                                    <w:top w:val="none" w:sz="0" w:space="0" w:color="auto"/>
                                    <w:left w:val="none" w:sz="0" w:space="0" w:color="auto"/>
                                    <w:bottom w:val="none" w:sz="0" w:space="0" w:color="auto"/>
                                    <w:right w:val="none" w:sz="0" w:space="0" w:color="auto"/>
                                  </w:divBdr>
                                </w:div>
                              </w:divsChild>
                            </w:div>
                            <w:div w:id="1938904664">
                              <w:marLeft w:val="0"/>
                              <w:marRight w:val="0"/>
                              <w:marTop w:val="0"/>
                              <w:marBottom w:val="0"/>
                              <w:divBdr>
                                <w:top w:val="none" w:sz="0" w:space="0" w:color="auto"/>
                                <w:left w:val="none" w:sz="0" w:space="0" w:color="auto"/>
                                <w:bottom w:val="none" w:sz="0" w:space="0" w:color="auto"/>
                                <w:right w:val="none" w:sz="0" w:space="0" w:color="auto"/>
                              </w:divBdr>
                              <w:divsChild>
                                <w:div w:id="312875613">
                                  <w:marLeft w:val="0"/>
                                  <w:marRight w:val="0"/>
                                  <w:marTop w:val="0"/>
                                  <w:marBottom w:val="0"/>
                                  <w:divBdr>
                                    <w:top w:val="none" w:sz="0" w:space="0" w:color="auto"/>
                                    <w:left w:val="none" w:sz="0" w:space="0" w:color="auto"/>
                                    <w:bottom w:val="none" w:sz="0" w:space="0" w:color="auto"/>
                                    <w:right w:val="none" w:sz="0" w:space="0" w:color="auto"/>
                                  </w:divBdr>
                                </w:div>
                              </w:divsChild>
                            </w:div>
                            <w:div w:id="2015454383">
                              <w:marLeft w:val="0"/>
                              <w:marRight w:val="0"/>
                              <w:marTop w:val="0"/>
                              <w:marBottom w:val="0"/>
                              <w:divBdr>
                                <w:top w:val="none" w:sz="0" w:space="0" w:color="auto"/>
                                <w:left w:val="none" w:sz="0" w:space="0" w:color="auto"/>
                                <w:bottom w:val="none" w:sz="0" w:space="0" w:color="auto"/>
                                <w:right w:val="none" w:sz="0" w:space="0" w:color="auto"/>
                              </w:divBdr>
                              <w:divsChild>
                                <w:div w:id="1838307834">
                                  <w:marLeft w:val="0"/>
                                  <w:marRight w:val="0"/>
                                  <w:marTop w:val="0"/>
                                  <w:marBottom w:val="0"/>
                                  <w:divBdr>
                                    <w:top w:val="none" w:sz="0" w:space="0" w:color="auto"/>
                                    <w:left w:val="none" w:sz="0" w:space="0" w:color="auto"/>
                                    <w:bottom w:val="none" w:sz="0" w:space="0" w:color="auto"/>
                                    <w:right w:val="none" w:sz="0" w:space="0" w:color="auto"/>
                                  </w:divBdr>
                                </w:div>
                              </w:divsChild>
                            </w:div>
                            <w:div w:id="2040466579">
                              <w:marLeft w:val="0"/>
                              <w:marRight w:val="0"/>
                              <w:marTop w:val="0"/>
                              <w:marBottom w:val="0"/>
                              <w:divBdr>
                                <w:top w:val="none" w:sz="0" w:space="0" w:color="auto"/>
                                <w:left w:val="none" w:sz="0" w:space="0" w:color="auto"/>
                                <w:bottom w:val="none" w:sz="0" w:space="0" w:color="auto"/>
                                <w:right w:val="none" w:sz="0" w:space="0" w:color="auto"/>
                              </w:divBdr>
                              <w:divsChild>
                                <w:div w:id="491717909">
                                  <w:marLeft w:val="0"/>
                                  <w:marRight w:val="0"/>
                                  <w:marTop w:val="0"/>
                                  <w:marBottom w:val="0"/>
                                  <w:divBdr>
                                    <w:top w:val="none" w:sz="0" w:space="0" w:color="auto"/>
                                    <w:left w:val="none" w:sz="0" w:space="0" w:color="auto"/>
                                    <w:bottom w:val="none" w:sz="0" w:space="0" w:color="auto"/>
                                    <w:right w:val="none" w:sz="0" w:space="0" w:color="auto"/>
                                  </w:divBdr>
                                </w:div>
                              </w:divsChild>
                            </w:div>
                            <w:div w:id="2115126682">
                              <w:marLeft w:val="0"/>
                              <w:marRight w:val="0"/>
                              <w:marTop w:val="0"/>
                              <w:marBottom w:val="0"/>
                              <w:divBdr>
                                <w:top w:val="none" w:sz="0" w:space="0" w:color="auto"/>
                                <w:left w:val="none" w:sz="0" w:space="0" w:color="auto"/>
                                <w:bottom w:val="none" w:sz="0" w:space="0" w:color="auto"/>
                                <w:right w:val="none" w:sz="0" w:space="0" w:color="auto"/>
                              </w:divBdr>
                              <w:divsChild>
                                <w:div w:id="103685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582703">
                      <w:marLeft w:val="0"/>
                      <w:marRight w:val="0"/>
                      <w:marTop w:val="0"/>
                      <w:marBottom w:val="0"/>
                      <w:divBdr>
                        <w:top w:val="none" w:sz="0" w:space="0" w:color="auto"/>
                        <w:left w:val="none" w:sz="0" w:space="0" w:color="auto"/>
                        <w:bottom w:val="none" w:sz="0" w:space="0" w:color="auto"/>
                        <w:right w:val="none" w:sz="0" w:space="0" w:color="auto"/>
                      </w:divBdr>
                    </w:div>
                    <w:div w:id="1649550997">
                      <w:marLeft w:val="0"/>
                      <w:marRight w:val="0"/>
                      <w:marTop w:val="0"/>
                      <w:marBottom w:val="0"/>
                      <w:divBdr>
                        <w:top w:val="none" w:sz="0" w:space="0" w:color="auto"/>
                        <w:left w:val="none" w:sz="0" w:space="0" w:color="auto"/>
                        <w:bottom w:val="none" w:sz="0" w:space="0" w:color="auto"/>
                        <w:right w:val="none" w:sz="0" w:space="0" w:color="auto"/>
                      </w:divBdr>
                    </w:div>
                    <w:div w:id="1676569134">
                      <w:marLeft w:val="0"/>
                      <w:marRight w:val="0"/>
                      <w:marTop w:val="0"/>
                      <w:marBottom w:val="0"/>
                      <w:divBdr>
                        <w:top w:val="none" w:sz="0" w:space="0" w:color="auto"/>
                        <w:left w:val="none" w:sz="0" w:space="0" w:color="auto"/>
                        <w:bottom w:val="none" w:sz="0" w:space="0" w:color="auto"/>
                        <w:right w:val="none" w:sz="0" w:space="0" w:color="auto"/>
                      </w:divBdr>
                    </w:div>
                    <w:div w:id="1716153160">
                      <w:marLeft w:val="0"/>
                      <w:marRight w:val="0"/>
                      <w:marTop w:val="0"/>
                      <w:marBottom w:val="0"/>
                      <w:divBdr>
                        <w:top w:val="none" w:sz="0" w:space="0" w:color="auto"/>
                        <w:left w:val="none" w:sz="0" w:space="0" w:color="auto"/>
                        <w:bottom w:val="none" w:sz="0" w:space="0" w:color="auto"/>
                        <w:right w:val="none" w:sz="0" w:space="0" w:color="auto"/>
                      </w:divBdr>
                    </w:div>
                    <w:div w:id="1858736388">
                      <w:marLeft w:val="0"/>
                      <w:marRight w:val="0"/>
                      <w:marTop w:val="0"/>
                      <w:marBottom w:val="0"/>
                      <w:divBdr>
                        <w:top w:val="none" w:sz="0" w:space="0" w:color="auto"/>
                        <w:left w:val="none" w:sz="0" w:space="0" w:color="auto"/>
                        <w:bottom w:val="none" w:sz="0" w:space="0" w:color="auto"/>
                        <w:right w:val="none" w:sz="0" w:space="0" w:color="auto"/>
                      </w:divBdr>
                    </w:div>
                    <w:div w:id="2040692592">
                      <w:marLeft w:val="0"/>
                      <w:marRight w:val="0"/>
                      <w:marTop w:val="0"/>
                      <w:marBottom w:val="0"/>
                      <w:divBdr>
                        <w:top w:val="none" w:sz="0" w:space="0" w:color="auto"/>
                        <w:left w:val="none" w:sz="0" w:space="0" w:color="auto"/>
                        <w:bottom w:val="none" w:sz="0" w:space="0" w:color="auto"/>
                        <w:right w:val="none" w:sz="0" w:space="0" w:color="auto"/>
                      </w:divBdr>
                    </w:div>
                  </w:divsChild>
                </w:div>
                <w:div w:id="1573353340">
                  <w:marLeft w:val="0"/>
                  <w:marRight w:val="0"/>
                  <w:marTop w:val="0"/>
                  <w:marBottom w:val="0"/>
                  <w:divBdr>
                    <w:top w:val="none" w:sz="0" w:space="0" w:color="auto"/>
                    <w:left w:val="none" w:sz="0" w:space="0" w:color="auto"/>
                    <w:bottom w:val="none" w:sz="0" w:space="0" w:color="auto"/>
                    <w:right w:val="none" w:sz="0" w:space="0" w:color="auto"/>
                  </w:divBdr>
                  <w:divsChild>
                    <w:div w:id="1495687544">
                      <w:marLeft w:val="0"/>
                      <w:marRight w:val="0"/>
                      <w:marTop w:val="0"/>
                      <w:marBottom w:val="0"/>
                      <w:divBdr>
                        <w:top w:val="none" w:sz="0" w:space="0" w:color="auto"/>
                        <w:left w:val="none" w:sz="0" w:space="0" w:color="auto"/>
                        <w:bottom w:val="none" w:sz="0" w:space="0" w:color="auto"/>
                        <w:right w:val="none" w:sz="0" w:space="0" w:color="auto"/>
                      </w:divBdr>
                    </w:div>
                  </w:divsChild>
                </w:div>
                <w:div w:id="1583877642">
                  <w:marLeft w:val="0"/>
                  <w:marRight w:val="0"/>
                  <w:marTop w:val="0"/>
                  <w:marBottom w:val="0"/>
                  <w:divBdr>
                    <w:top w:val="none" w:sz="0" w:space="0" w:color="auto"/>
                    <w:left w:val="none" w:sz="0" w:space="0" w:color="auto"/>
                    <w:bottom w:val="none" w:sz="0" w:space="0" w:color="auto"/>
                    <w:right w:val="none" w:sz="0" w:space="0" w:color="auto"/>
                  </w:divBdr>
                  <w:divsChild>
                    <w:div w:id="247275067">
                      <w:marLeft w:val="0"/>
                      <w:marRight w:val="0"/>
                      <w:marTop w:val="0"/>
                      <w:marBottom w:val="0"/>
                      <w:divBdr>
                        <w:top w:val="none" w:sz="0" w:space="0" w:color="auto"/>
                        <w:left w:val="none" w:sz="0" w:space="0" w:color="auto"/>
                        <w:bottom w:val="none" w:sz="0" w:space="0" w:color="auto"/>
                        <w:right w:val="none" w:sz="0" w:space="0" w:color="auto"/>
                      </w:divBdr>
                    </w:div>
                  </w:divsChild>
                </w:div>
                <w:div w:id="1644193975">
                  <w:marLeft w:val="0"/>
                  <w:marRight w:val="0"/>
                  <w:marTop w:val="0"/>
                  <w:marBottom w:val="0"/>
                  <w:divBdr>
                    <w:top w:val="none" w:sz="0" w:space="0" w:color="auto"/>
                    <w:left w:val="none" w:sz="0" w:space="0" w:color="auto"/>
                    <w:bottom w:val="none" w:sz="0" w:space="0" w:color="auto"/>
                    <w:right w:val="none" w:sz="0" w:space="0" w:color="auto"/>
                  </w:divBdr>
                  <w:divsChild>
                    <w:div w:id="1752508184">
                      <w:marLeft w:val="0"/>
                      <w:marRight w:val="0"/>
                      <w:marTop w:val="0"/>
                      <w:marBottom w:val="0"/>
                      <w:divBdr>
                        <w:top w:val="none" w:sz="0" w:space="0" w:color="auto"/>
                        <w:left w:val="none" w:sz="0" w:space="0" w:color="auto"/>
                        <w:bottom w:val="none" w:sz="0" w:space="0" w:color="auto"/>
                        <w:right w:val="none" w:sz="0" w:space="0" w:color="auto"/>
                      </w:divBdr>
                    </w:div>
                  </w:divsChild>
                </w:div>
                <w:div w:id="1646621474">
                  <w:marLeft w:val="0"/>
                  <w:marRight w:val="0"/>
                  <w:marTop w:val="0"/>
                  <w:marBottom w:val="0"/>
                  <w:divBdr>
                    <w:top w:val="none" w:sz="0" w:space="0" w:color="auto"/>
                    <w:left w:val="none" w:sz="0" w:space="0" w:color="auto"/>
                    <w:bottom w:val="none" w:sz="0" w:space="0" w:color="auto"/>
                    <w:right w:val="none" w:sz="0" w:space="0" w:color="auto"/>
                  </w:divBdr>
                  <w:divsChild>
                    <w:div w:id="411631645">
                      <w:marLeft w:val="0"/>
                      <w:marRight w:val="0"/>
                      <w:marTop w:val="0"/>
                      <w:marBottom w:val="0"/>
                      <w:divBdr>
                        <w:top w:val="none" w:sz="0" w:space="0" w:color="auto"/>
                        <w:left w:val="none" w:sz="0" w:space="0" w:color="auto"/>
                        <w:bottom w:val="none" w:sz="0" w:space="0" w:color="auto"/>
                        <w:right w:val="none" w:sz="0" w:space="0" w:color="auto"/>
                      </w:divBdr>
                    </w:div>
                  </w:divsChild>
                </w:div>
                <w:div w:id="1673484936">
                  <w:marLeft w:val="0"/>
                  <w:marRight w:val="0"/>
                  <w:marTop w:val="0"/>
                  <w:marBottom w:val="0"/>
                  <w:divBdr>
                    <w:top w:val="none" w:sz="0" w:space="0" w:color="auto"/>
                    <w:left w:val="none" w:sz="0" w:space="0" w:color="auto"/>
                    <w:bottom w:val="none" w:sz="0" w:space="0" w:color="auto"/>
                    <w:right w:val="none" w:sz="0" w:space="0" w:color="auto"/>
                  </w:divBdr>
                  <w:divsChild>
                    <w:div w:id="793061328">
                      <w:marLeft w:val="0"/>
                      <w:marRight w:val="0"/>
                      <w:marTop w:val="0"/>
                      <w:marBottom w:val="0"/>
                      <w:divBdr>
                        <w:top w:val="none" w:sz="0" w:space="0" w:color="auto"/>
                        <w:left w:val="none" w:sz="0" w:space="0" w:color="auto"/>
                        <w:bottom w:val="none" w:sz="0" w:space="0" w:color="auto"/>
                        <w:right w:val="none" w:sz="0" w:space="0" w:color="auto"/>
                      </w:divBdr>
                    </w:div>
                  </w:divsChild>
                </w:div>
                <w:div w:id="1688215698">
                  <w:marLeft w:val="0"/>
                  <w:marRight w:val="0"/>
                  <w:marTop w:val="0"/>
                  <w:marBottom w:val="0"/>
                  <w:divBdr>
                    <w:top w:val="none" w:sz="0" w:space="0" w:color="auto"/>
                    <w:left w:val="none" w:sz="0" w:space="0" w:color="auto"/>
                    <w:bottom w:val="none" w:sz="0" w:space="0" w:color="auto"/>
                    <w:right w:val="none" w:sz="0" w:space="0" w:color="auto"/>
                  </w:divBdr>
                  <w:divsChild>
                    <w:div w:id="89786978">
                      <w:marLeft w:val="0"/>
                      <w:marRight w:val="0"/>
                      <w:marTop w:val="0"/>
                      <w:marBottom w:val="0"/>
                      <w:divBdr>
                        <w:top w:val="none" w:sz="0" w:space="0" w:color="auto"/>
                        <w:left w:val="none" w:sz="0" w:space="0" w:color="auto"/>
                        <w:bottom w:val="none" w:sz="0" w:space="0" w:color="auto"/>
                        <w:right w:val="none" w:sz="0" w:space="0" w:color="auto"/>
                      </w:divBdr>
                    </w:div>
                    <w:div w:id="130708054">
                      <w:marLeft w:val="0"/>
                      <w:marRight w:val="0"/>
                      <w:marTop w:val="0"/>
                      <w:marBottom w:val="0"/>
                      <w:divBdr>
                        <w:top w:val="none" w:sz="0" w:space="0" w:color="auto"/>
                        <w:left w:val="none" w:sz="0" w:space="0" w:color="auto"/>
                        <w:bottom w:val="none" w:sz="0" w:space="0" w:color="auto"/>
                        <w:right w:val="none" w:sz="0" w:space="0" w:color="auto"/>
                      </w:divBdr>
                    </w:div>
                    <w:div w:id="398207503">
                      <w:marLeft w:val="0"/>
                      <w:marRight w:val="0"/>
                      <w:marTop w:val="0"/>
                      <w:marBottom w:val="0"/>
                      <w:divBdr>
                        <w:top w:val="none" w:sz="0" w:space="0" w:color="auto"/>
                        <w:left w:val="none" w:sz="0" w:space="0" w:color="auto"/>
                        <w:bottom w:val="none" w:sz="0" w:space="0" w:color="auto"/>
                        <w:right w:val="none" w:sz="0" w:space="0" w:color="auto"/>
                      </w:divBdr>
                    </w:div>
                    <w:div w:id="1322343494">
                      <w:marLeft w:val="0"/>
                      <w:marRight w:val="0"/>
                      <w:marTop w:val="0"/>
                      <w:marBottom w:val="0"/>
                      <w:divBdr>
                        <w:top w:val="none" w:sz="0" w:space="0" w:color="auto"/>
                        <w:left w:val="none" w:sz="0" w:space="0" w:color="auto"/>
                        <w:bottom w:val="none" w:sz="0" w:space="0" w:color="auto"/>
                        <w:right w:val="none" w:sz="0" w:space="0" w:color="auto"/>
                      </w:divBdr>
                    </w:div>
                  </w:divsChild>
                </w:div>
                <w:div w:id="1688605102">
                  <w:marLeft w:val="0"/>
                  <w:marRight w:val="0"/>
                  <w:marTop w:val="0"/>
                  <w:marBottom w:val="0"/>
                  <w:divBdr>
                    <w:top w:val="none" w:sz="0" w:space="0" w:color="auto"/>
                    <w:left w:val="none" w:sz="0" w:space="0" w:color="auto"/>
                    <w:bottom w:val="none" w:sz="0" w:space="0" w:color="auto"/>
                    <w:right w:val="none" w:sz="0" w:space="0" w:color="auto"/>
                  </w:divBdr>
                  <w:divsChild>
                    <w:div w:id="3094930">
                      <w:marLeft w:val="0"/>
                      <w:marRight w:val="0"/>
                      <w:marTop w:val="0"/>
                      <w:marBottom w:val="0"/>
                      <w:divBdr>
                        <w:top w:val="none" w:sz="0" w:space="0" w:color="auto"/>
                        <w:left w:val="none" w:sz="0" w:space="0" w:color="auto"/>
                        <w:bottom w:val="none" w:sz="0" w:space="0" w:color="auto"/>
                        <w:right w:val="none" w:sz="0" w:space="0" w:color="auto"/>
                      </w:divBdr>
                    </w:div>
                    <w:div w:id="587468610">
                      <w:marLeft w:val="0"/>
                      <w:marRight w:val="0"/>
                      <w:marTop w:val="0"/>
                      <w:marBottom w:val="0"/>
                      <w:divBdr>
                        <w:top w:val="none" w:sz="0" w:space="0" w:color="auto"/>
                        <w:left w:val="none" w:sz="0" w:space="0" w:color="auto"/>
                        <w:bottom w:val="none" w:sz="0" w:space="0" w:color="auto"/>
                        <w:right w:val="none" w:sz="0" w:space="0" w:color="auto"/>
                      </w:divBdr>
                    </w:div>
                    <w:div w:id="638993048">
                      <w:marLeft w:val="0"/>
                      <w:marRight w:val="0"/>
                      <w:marTop w:val="0"/>
                      <w:marBottom w:val="0"/>
                      <w:divBdr>
                        <w:top w:val="none" w:sz="0" w:space="0" w:color="auto"/>
                        <w:left w:val="none" w:sz="0" w:space="0" w:color="auto"/>
                        <w:bottom w:val="none" w:sz="0" w:space="0" w:color="auto"/>
                        <w:right w:val="none" w:sz="0" w:space="0" w:color="auto"/>
                      </w:divBdr>
                    </w:div>
                    <w:div w:id="820540823">
                      <w:marLeft w:val="0"/>
                      <w:marRight w:val="0"/>
                      <w:marTop w:val="0"/>
                      <w:marBottom w:val="0"/>
                      <w:divBdr>
                        <w:top w:val="none" w:sz="0" w:space="0" w:color="auto"/>
                        <w:left w:val="none" w:sz="0" w:space="0" w:color="auto"/>
                        <w:bottom w:val="none" w:sz="0" w:space="0" w:color="auto"/>
                        <w:right w:val="none" w:sz="0" w:space="0" w:color="auto"/>
                      </w:divBdr>
                    </w:div>
                    <w:div w:id="913854195">
                      <w:marLeft w:val="0"/>
                      <w:marRight w:val="0"/>
                      <w:marTop w:val="0"/>
                      <w:marBottom w:val="0"/>
                      <w:divBdr>
                        <w:top w:val="none" w:sz="0" w:space="0" w:color="auto"/>
                        <w:left w:val="none" w:sz="0" w:space="0" w:color="auto"/>
                        <w:bottom w:val="none" w:sz="0" w:space="0" w:color="auto"/>
                        <w:right w:val="none" w:sz="0" w:space="0" w:color="auto"/>
                      </w:divBdr>
                    </w:div>
                    <w:div w:id="980379994">
                      <w:marLeft w:val="0"/>
                      <w:marRight w:val="0"/>
                      <w:marTop w:val="0"/>
                      <w:marBottom w:val="0"/>
                      <w:divBdr>
                        <w:top w:val="none" w:sz="0" w:space="0" w:color="auto"/>
                        <w:left w:val="none" w:sz="0" w:space="0" w:color="auto"/>
                        <w:bottom w:val="none" w:sz="0" w:space="0" w:color="auto"/>
                        <w:right w:val="none" w:sz="0" w:space="0" w:color="auto"/>
                      </w:divBdr>
                    </w:div>
                    <w:div w:id="1294747686">
                      <w:marLeft w:val="0"/>
                      <w:marRight w:val="0"/>
                      <w:marTop w:val="0"/>
                      <w:marBottom w:val="0"/>
                      <w:divBdr>
                        <w:top w:val="none" w:sz="0" w:space="0" w:color="auto"/>
                        <w:left w:val="none" w:sz="0" w:space="0" w:color="auto"/>
                        <w:bottom w:val="none" w:sz="0" w:space="0" w:color="auto"/>
                        <w:right w:val="none" w:sz="0" w:space="0" w:color="auto"/>
                      </w:divBdr>
                    </w:div>
                    <w:div w:id="1459445085">
                      <w:marLeft w:val="0"/>
                      <w:marRight w:val="0"/>
                      <w:marTop w:val="0"/>
                      <w:marBottom w:val="0"/>
                      <w:divBdr>
                        <w:top w:val="none" w:sz="0" w:space="0" w:color="auto"/>
                        <w:left w:val="none" w:sz="0" w:space="0" w:color="auto"/>
                        <w:bottom w:val="none" w:sz="0" w:space="0" w:color="auto"/>
                        <w:right w:val="none" w:sz="0" w:space="0" w:color="auto"/>
                      </w:divBdr>
                    </w:div>
                    <w:div w:id="1588686518">
                      <w:marLeft w:val="0"/>
                      <w:marRight w:val="0"/>
                      <w:marTop w:val="0"/>
                      <w:marBottom w:val="0"/>
                      <w:divBdr>
                        <w:top w:val="none" w:sz="0" w:space="0" w:color="auto"/>
                        <w:left w:val="none" w:sz="0" w:space="0" w:color="auto"/>
                        <w:bottom w:val="none" w:sz="0" w:space="0" w:color="auto"/>
                        <w:right w:val="none" w:sz="0" w:space="0" w:color="auto"/>
                      </w:divBdr>
                    </w:div>
                    <w:div w:id="1589583250">
                      <w:marLeft w:val="0"/>
                      <w:marRight w:val="0"/>
                      <w:marTop w:val="0"/>
                      <w:marBottom w:val="0"/>
                      <w:divBdr>
                        <w:top w:val="none" w:sz="0" w:space="0" w:color="auto"/>
                        <w:left w:val="none" w:sz="0" w:space="0" w:color="auto"/>
                        <w:bottom w:val="none" w:sz="0" w:space="0" w:color="auto"/>
                        <w:right w:val="none" w:sz="0" w:space="0" w:color="auto"/>
                      </w:divBdr>
                    </w:div>
                    <w:div w:id="1687562261">
                      <w:marLeft w:val="0"/>
                      <w:marRight w:val="0"/>
                      <w:marTop w:val="0"/>
                      <w:marBottom w:val="0"/>
                      <w:divBdr>
                        <w:top w:val="none" w:sz="0" w:space="0" w:color="auto"/>
                        <w:left w:val="none" w:sz="0" w:space="0" w:color="auto"/>
                        <w:bottom w:val="none" w:sz="0" w:space="0" w:color="auto"/>
                        <w:right w:val="none" w:sz="0" w:space="0" w:color="auto"/>
                      </w:divBdr>
                    </w:div>
                    <w:div w:id="1843011117">
                      <w:marLeft w:val="0"/>
                      <w:marRight w:val="0"/>
                      <w:marTop w:val="0"/>
                      <w:marBottom w:val="0"/>
                      <w:divBdr>
                        <w:top w:val="none" w:sz="0" w:space="0" w:color="auto"/>
                        <w:left w:val="none" w:sz="0" w:space="0" w:color="auto"/>
                        <w:bottom w:val="none" w:sz="0" w:space="0" w:color="auto"/>
                        <w:right w:val="none" w:sz="0" w:space="0" w:color="auto"/>
                      </w:divBdr>
                    </w:div>
                    <w:div w:id="1894805211">
                      <w:marLeft w:val="0"/>
                      <w:marRight w:val="0"/>
                      <w:marTop w:val="0"/>
                      <w:marBottom w:val="0"/>
                      <w:divBdr>
                        <w:top w:val="none" w:sz="0" w:space="0" w:color="auto"/>
                        <w:left w:val="none" w:sz="0" w:space="0" w:color="auto"/>
                        <w:bottom w:val="none" w:sz="0" w:space="0" w:color="auto"/>
                        <w:right w:val="none" w:sz="0" w:space="0" w:color="auto"/>
                      </w:divBdr>
                    </w:div>
                    <w:div w:id="2075348885">
                      <w:marLeft w:val="0"/>
                      <w:marRight w:val="0"/>
                      <w:marTop w:val="0"/>
                      <w:marBottom w:val="0"/>
                      <w:divBdr>
                        <w:top w:val="none" w:sz="0" w:space="0" w:color="auto"/>
                        <w:left w:val="none" w:sz="0" w:space="0" w:color="auto"/>
                        <w:bottom w:val="none" w:sz="0" w:space="0" w:color="auto"/>
                        <w:right w:val="none" w:sz="0" w:space="0" w:color="auto"/>
                      </w:divBdr>
                    </w:div>
                  </w:divsChild>
                </w:div>
                <w:div w:id="1698651124">
                  <w:marLeft w:val="0"/>
                  <w:marRight w:val="0"/>
                  <w:marTop w:val="0"/>
                  <w:marBottom w:val="0"/>
                  <w:divBdr>
                    <w:top w:val="none" w:sz="0" w:space="0" w:color="auto"/>
                    <w:left w:val="none" w:sz="0" w:space="0" w:color="auto"/>
                    <w:bottom w:val="none" w:sz="0" w:space="0" w:color="auto"/>
                    <w:right w:val="none" w:sz="0" w:space="0" w:color="auto"/>
                  </w:divBdr>
                  <w:divsChild>
                    <w:div w:id="1527520944">
                      <w:marLeft w:val="0"/>
                      <w:marRight w:val="0"/>
                      <w:marTop w:val="0"/>
                      <w:marBottom w:val="0"/>
                      <w:divBdr>
                        <w:top w:val="none" w:sz="0" w:space="0" w:color="auto"/>
                        <w:left w:val="none" w:sz="0" w:space="0" w:color="auto"/>
                        <w:bottom w:val="none" w:sz="0" w:space="0" w:color="auto"/>
                        <w:right w:val="none" w:sz="0" w:space="0" w:color="auto"/>
                      </w:divBdr>
                    </w:div>
                  </w:divsChild>
                </w:div>
                <w:div w:id="1707945468">
                  <w:marLeft w:val="0"/>
                  <w:marRight w:val="0"/>
                  <w:marTop w:val="0"/>
                  <w:marBottom w:val="0"/>
                  <w:divBdr>
                    <w:top w:val="none" w:sz="0" w:space="0" w:color="auto"/>
                    <w:left w:val="none" w:sz="0" w:space="0" w:color="auto"/>
                    <w:bottom w:val="none" w:sz="0" w:space="0" w:color="auto"/>
                    <w:right w:val="none" w:sz="0" w:space="0" w:color="auto"/>
                  </w:divBdr>
                  <w:divsChild>
                    <w:div w:id="1086531703">
                      <w:marLeft w:val="0"/>
                      <w:marRight w:val="0"/>
                      <w:marTop w:val="0"/>
                      <w:marBottom w:val="0"/>
                      <w:divBdr>
                        <w:top w:val="none" w:sz="0" w:space="0" w:color="auto"/>
                        <w:left w:val="none" w:sz="0" w:space="0" w:color="auto"/>
                        <w:bottom w:val="none" w:sz="0" w:space="0" w:color="auto"/>
                        <w:right w:val="none" w:sz="0" w:space="0" w:color="auto"/>
                      </w:divBdr>
                    </w:div>
                    <w:div w:id="2102794715">
                      <w:marLeft w:val="0"/>
                      <w:marRight w:val="0"/>
                      <w:marTop w:val="0"/>
                      <w:marBottom w:val="0"/>
                      <w:divBdr>
                        <w:top w:val="none" w:sz="0" w:space="0" w:color="auto"/>
                        <w:left w:val="none" w:sz="0" w:space="0" w:color="auto"/>
                        <w:bottom w:val="none" w:sz="0" w:space="0" w:color="auto"/>
                        <w:right w:val="none" w:sz="0" w:space="0" w:color="auto"/>
                      </w:divBdr>
                    </w:div>
                  </w:divsChild>
                </w:div>
                <w:div w:id="1738164663">
                  <w:marLeft w:val="0"/>
                  <w:marRight w:val="0"/>
                  <w:marTop w:val="0"/>
                  <w:marBottom w:val="0"/>
                  <w:divBdr>
                    <w:top w:val="none" w:sz="0" w:space="0" w:color="auto"/>
                    <w:left w:val="none" w:sz="0" w:space="0" w:color="auto"/>
                    <w:bottom w:val="none" w:sz="0" w:space="0" w:color="auto"/>
                    <w:right w:val="none" w:sz="0" w:space="0" w:color="auto"/>
                  </w:divBdr>
                  <w:divsChild>
                    <w:div w:id="51319039">
                      <w:marLeft w:val="0"/>
                      <w:marRight w:val="0"/>
                      <w:marTop w:val="0"/>
                      <w:marBottom w:val="0"/>
                      <w:divBdr>
                        <w:top w:val="none" w:sz="0" w:space="0" w:color="auto"/>
                        <w:left w:val="none" w:sz="0" w:space="0" w:color="auto"/>
                        <w:bottom w:val="none" w:sz="0" w:space="0" w:color="auto"/>
                        <w:right w:val="none" w:sz="0" w:space="0" w:color="auto"/>
                      </w:divBdr>
                    </w:div>
                    <w:div w:id="54473359">
                      <w:marLeft w:val="0"/>
                      <w:marRight w:val="0"/>
                      <w:marTop w:val="0"/>
                      <w:marBottom w:val="0"/>
                      <w:divBdr>
                        <w:top w:val="none" w:sz="0" w:space="0" w:color="auto"/>
                        <w:left w:val="none" w:sz="0" w:space="0" w:color="auto"/>
                        <w:bottom w:val="none" w:sz="0" w:space="0" w:color="auto"/>
                        <w:right w:val="none" w:sz="0" w:space="0" w:color="auto"/>
                      </w:divBdr>
                    </w:div>
                    <w:div w:id="135418437">
                      <w:marLeft w:val="0"/>
                      <w:marRight w:val="0"/>
                      <w:marTop w:val="0"/>
                      <w:marBottom w:val="0"/>
                      <w:divBdr>
                        <w:top w:val="none" w:sz="0" w:space="0" w:color="auto"/>
                        <w:left w:val="none" w:sz="0" w:space="0" w:color="auto"/>
                        <w:bottom w:val="none" w:sz="0" w:space="0" w:color="auto"/>
                        <w:right w:val="none" w:sz="0" w:space="0" w:color="auto"/>
                      </w:divBdr>
                    </w:div>
                    <w:div w:id="174342238">
                      <w:marLeft w:val="0"/>
                      <w:marRight w:val="0"/>
                      <w:marTop w:val="0"/>
                      <w:marBottom w:val="0"/>
                      <w:divBdr>
                        <w:top w:val="none" w:sz="0" w:space="0" w:color="auto"/>
                        <w:left w:val="none" w:sz="0" w:space="0" w:color="auto"/>
                        <w:bottom w:val="none" w:sz="0" w:space="0" w:color="auto"/>
                        <w:right w:val="none" w:sz="0" w:space="0" w:color="auto"/>
                      </w:divBdr>
                    </w:div>
                    <w:div w:id="776218662">
                      <w:marLeft w:val="0"/>
                      <w:marRight w:val="0"/>
                      <w:marTop w:val="0"/>
                      <w:marBottom w:val="0"/>
                      <w:divBdr>
                        <w:top w:val="none" w:sz="0" w:space="0" w:color="auto"/>
                        <w:left w:val="none" w:sz="0" w:space="0" w:color="auto"/>
                        <w:bottom w:val="none" w:sz="0" w:space="0" w:color="auto"/>
                        <w:right w:val="none" w:sz="0" w:space="0" w:color="auto"/>
                      </w:divBdr>
                    </w:div>
                    <w:div w:id="811484835">
                      <w:marLeft w:val="0"/>
                      <w:marRight w:val="0"/>
                      <w:marTop w:val="0"/>
                      <w:marBottom w:val="0"/>
                      <w:divBdr>
                        <w:top w:val="none" w:sz="0" w:space="0" w:color="auto"/>
                        <w:left w:val="none" w:sz="0" w:space="0" w:color="auto"/>
                        <w:bottom w:val="none" w:sz="0" w:space="0" w:color="auto"/>
                        <w:right w:val="none" w:sz="0" w:space="0" w:color="auto"/>
                      </w:divBdr>
                    </w:div>
                    <w:div w:id="913441981">
                      <w:marLeft w:val="0"/>
                      <w:marRight w:val="0"/>
                      <w:marTop w:val="0"/>
                      <w:marBottom w:val="0"/>
                      <w:divBdr>
                        <w:top w:val="none" w:sz="0" w:space="0" w:color="auto"/>
                        <w:left w:val="none" w:sz="0" w:space="0" w:color="auto"/>
                        <w:bottom w:val="none" w:sz="0" w:space="0" w:color="auto"/>
                        <w:right w:val="none" w:sz="0" w:space="0" w:color="auto"/>
                      </w:divBdr>
                    </w:div>
                    <w:div w:id="1160383820">
                      <w:marLeft w:val="0"/>
                      <w:marRight w:val="0"/>
                      <w:marTop w:val="0"/>
                      <w:marBottom w:val="0"/>
                      <w:divBdr>
                        <w:top w:val="none" w:sz="0" w:space="0" w:color="auto"/>
                        <w:left w:val="none" w:sz="0" w:space="0" w:color="auto"/>
                        <w:bottom w:val="none" w:sz="0" w:space="0" w:color="auto"/>
                        <w:right w:val="none" w:sz="0" w:space="0" w:color="auto"/>
                      </w:divBdr>
                    </w:div>
                    <w:div w:id="1288967900">
                      <w:marLeft w:val="0"/>
                      <w:marRight w:val="0"/>
                      <w:marTop w:val="0"/>
                      <w:marBottom w:val="0"/>
                      <w:divBdr>
                        <w:top w:val="none" w:sz="0" w:space="0" w:color="auto"/>
                        <w:left w:val="none" w:sz="0" w:space="0" w:color="auto"/>
                        <w:bottom w:val="none" w:sz="0" w:space="0" w:color="auto"/>
                        <w:right w:val="none" w:sz="0" w:space="0" w:color="auto"/>
                      </w:divBdr>
                    </w:div>
                    <w:div w:id="1315989627">
                      <w:marLeft w:val="0"/>
                      <w:marRight w:val="0"/>
                      <w:marTop w:val="0"/>
                      <w:marBottom w:val="0"/>
                      <w:divBdr>
                        <w:top w:val="none" w:sz="0" w:space="0" w:color="auto"/>
                        <w:left w:val="none" w:sz="0" w:space="0" w:color="auto"/>
                        <w:bottom w:val="none" w:sz="0" w:space="0" w:color="auto"/>
                        <w:right w:val="none" w:sz="0" w:space="0" w:color="auto"/>
                      </w:divBdr>
                    </w:div>
                    <w:div w:id="1384448954">
                      <w:marLeft w:val="0"/>
                      <w:marRight w:val="0"/>
                      <w:marTop w:val="0"/>
                      <w:marBottom w:val="0"/>
                      <w:divBdr>
                        <w:top w:val="none" w:sz="0" w:space="0" w:color="auto"/>
                        <w:left w:val="none" w:sz="0" w:space="0" w:color="auto"/>
                        <w:bottom w:val="none" w:sz="0" w:space="0" w:color="auto"/>
                        <w:right w:val="none" w:sz="0" w:space="0" w:color="auto"/>
                      </w:divBdr>
                    </w:div>
                    <w:div w:id="1642075252">
                      <w:marLeft w:val="0"/>
                      <w:marRight w:val="0"/>
                      <w:marTop w:val="0"/>
                      <w:marBottom w:val="0"/>
                      <w:divBdr>
                        <w:top w:val="none" w:sz="0" w:space="0" w:color="auto"/>
                        <w:left w:val="none" w:sz="0" w:space="0" w:color="auto"/>
                        <w:bottom w:val="none" w:sz="0" w:space="0" w:color="auto"/>
                        <w:right w:val="none" w:sz="0" w:space="0" w:color="auto"/>
                      </w:divBdr>
                    </w:div>
                  </w:divsChild>
                </w:div>
                <w:div w:id="1760641245">
                  <w:marLeft w:val="0"/>
                  <w:marRight w:val="0"/>
                  <w:marTop w:val="0"/>
                  <w:marBottom w:val="0"/>
                  <w:divBdr>
                    <w:top w:val="none" w:sz="0" w:space="0" w:color="auto"/>
                    <w:left w:val="none" w:sz="0" w:space="0" w:color="auto"/>
                    <w:bottom w:val="none" w:sz="0" w:space="0" w:color="auto"/>
                    <w:right w:val="none" w:sz="0" w:space="0" w:color="auto"/>
                  </w:divBdr>
                  <w:divsChild>
                    <w:div w:id="272636567">
                      <w:marLeft w:val="0"/>
                      <w:marRight w:val="0"/>
                      <w:marTop w:val="0"/>
                      <w:marBottom w:val="0"/>
                      <w:divBdr>
                        <w:top w:val="none" w:sz="0" w:space="0" w:color="auto"/>
                        <w:left w:val="none" w:sz="0" w:space="0" w:color="auto"/>
                        <w:bottom w:val="none" w:sz="0" w:space="0" w:color="auto"/>
                        <w:right w:val="none" w:sz="0" w:space="0" w:color="auto"/>
                      </w:divBdr>
                    </w:div>
                    <w:div w:id="376468033">
                      <w:marLeft w:val="0"/>
                      <w:marRight w:val="0"/>
                      <w:marTop w:val="0"/>
                      <w:marBottom w:val="0"/>
                      <w:divBdr>
                        <w:top w:val="none" w:sz="0" w:space="0" w:color="auto"/>
                        <w:left w:val="none" w:sz="0" w:space="0" w:color="auto"/>
                        <w:bottom w:val="none" w:sz="0" w:space="0" w:color="auto"/>
                        <w:right w:val="none" w:sz="0" w:space="0" w:color="auto"/>
                      </w:divBdr>
                    </w:div>
                    <w:div w:id="385223373">
                      <w:marLeft w:val="0"/>
                      <w:marRight w:val="0"/>
                      <w:marTop w:val="0"/>
                      <w:marBottom w:val="0"/>
                      <w:divBdr>
                        <w:top w:val="none" w:sz="0" w:space="0" w:color="auto"/>
                        <w:left w:val="none" w:sz="0" w:space="0" w:color="auto"/>
                        <w:bottom w:val="none" w:sz="0" w:space="0" w:color="auto"/>
                        <w:right w:val="none" w:sz="0" w:space="0" w:color="auto"/>
                      </w:divBdr>
                    </w:div>
                    <w:div w:id="530608789">
                      <w:marLeft w:val="0"/>
                      <w:marRight w:val="0"/>
                      <w:marTop w:val="0"/>
                      <w:marBottom w:val="0"/>
                      <w:divBdr>
                        <w:top w:val="none" w:sz="0" w:space="0" w:color="auto"/>
                        <w:left w:val="none" w:sz="0" w:space="0" w:color="auto"/>
                        <w:bottom w:val="none" w:sz="0" w:space="0" w:color="auto"/>
                        <w:right w:val="none" w:sz="0" w:space="0" w:color="auto"/>
                      </w:divBdr>
                    </w:div>
                    <w:div w:id="601645608">
                      <w:marLeft w:val="0"/>
                      <w:marRight w:val="0"/>
                      <w:marTop w:val="0"/>
                      <w:marBottom w:val="0"/>
                      <w:divBdr>
                        <w:top w:val="none" w:sz="0" w:space="0" w:color="auto"/>
                        <w:left w:val="none" w:sz="0" w:space="0" w:color="auto"/>
                        <w:bottom w:val="none" w:sz="0" w:space="0" w:color="auto"/>
                        <w:right w:val="none" w:sz="0" w:space="0" w:color="auto"/>
                      </w:divBdr>
                    </w:div>
                    <w:div w:id="687147823">
                      <w:marLeft w:val="0"/>
                      <w:marRight w:val="0"/>
                      <w:marTop w:val="0"/>
                      <w:marBottom w:val="0"/>
                      <w:divBdr>
                        <w:top w:val="none" w:sz="0" w:space="0" w:color="auto"/>
                        <w:left w:val="none" w:sz="0" w:space="0" w:color="auto"/>
                        <w:bottom w:val="none" w:sz="0" w:space="0" w:color="auto"/>
                        <w:right w:val="none" w:sz="0" w:space="0" w:color="auto"/>
                      </w:divBdr>
                    </w:div>
                    <w:div w:id="713502272">
                      <w:marLeft w:val="0"/>
                      <w:marRight w:val="0"/>
                      <w:marTop w:val="0"/>
                      <w:marBottom w:val="0"/>
                      <w:divBdr>
                        <w:top w:val="none" w:sz="0" w:space="0" w:color="auto"/>
                        <w:left w:val="none" w:sz="0" w:space="0" w:color="auto"/>
                        <w:bottom w:val="none" w:sz="0" w:space="0" w:color="auto"/>
                        <w:right w:val="none" w:sz="0" w:space="0" w:color="auto"/>
                      </w:divBdr>
                    </w:div>
                    <w:div w:id="813910339">
                      <w:marLeft w:val="0"/>
                      <w:marRight w:val="0"/>
                      <w:marTop w:val="0"/>
                      <w:marBottom w:val="0"/>
                      <w:divBdr>
                        <w:top w:val="none" w:sz="0" w:space="0" w:color="auto"/>
                        <w:left w:val="none" w:sz="0" w:space="0" w:color="auto"/>
                        <w:bottom w:val="none" w:sz="0" w:space="0" w:color="auto"/>
                        <w:right w:val="none" w:sz="0" w:space="0" w:color="auto"/>
                      </w:divBdr>
                    </w:div>
                    <w:div w:id="821042319">
                      <w:marLeft w:val="0"/>
                      <w:marRight w:val="0"/>
                      <w:marTop w:val="0"/>
                      <w:marBottom w:val="0"/>
                      <w:divBdr>
                        <w:top w:val="none" w:sz="0" w:space="0" w:color="auto"/>
                        <w:left w:val="none" w:sz="0" w:space="0" w:color="auto"/>
                        <w:bottom w:val="none" w:sz="0" w:space="0" w:color="auto"/>
                        <w:right w:val="none" w:sz="0" w:space="0" w:color="auto"/>
                      </w:divBdr>
                    </w:div>
                    <w:div w:id="914434786">
                      <w:marLeft w:val="0"/>
                      <w:marRight w:val="0"/>
                      <w:marTop w:val="0"/>
                      <w:marBottom w:val="0"/>
                      <w:divBdr>
                        <w:top w:val="none" w:sz="0" w:space="0" w:color="auto"/>
                        <w:left w:val="none" w:sz="0" w:space="0" w:color="auto"/>
                        <w:bottom w:val="none" w:sz="0" w:space="0" w:color="auto"/>
                        <w:right w:val="none" w:sz="0" w:space="0" w:color="auto"/>
                      </w:divBdr>
                    </w:div>
                    <w:div w:id="954336812">
                      <w:marLeft w:val="0"/>
                      <w:marRight w:val="0"/>
                      <w:marTop w:val="0"/>
                      <w:marBottom w:val="0"/>
                      <w:divBdr>
                        <w:top w:val="none" w:sz="0" w:space="0" w:color="auto"/>
                        <w:left w:val="none" w:sz="0" w:space="0" w:color="auto"/>
                        <w:bottom w:val="none" w:sz="0" w:space="0" w:color="auto"/>
                        <w:right w:val="none" w:sz="0" w:space="0" w:color="auto"/>
                      </w:divBdr>
                    </w:div>
                    <w:div w:id="960838273">
                      <w:marLeft w:val="0"/>
                      <w:marRight w:val="0"/>
                      <w:marTop w:val="0"/>
                      <w:marBottom w:val="0"/>
                      <w:divBdr>
                        <w:top w:val="none" w:sz="0" w:space="0" w:color="auto"/>
                        <w:left w:val="none" w:sz="0" w:space="0" w:color="auto"/>
                        <w:bottom w:val="none" w:sz="0" w:space="0" w:color="auto"/>
                        <w:right w:val="none" w:sz="0" w:space="0" w:color="auto"/>
                      </w:divBdr>
                    </w:div>
                    <w:div w:id="989097568">
                      <w:marLeft w:val="0"/>
                      <w:marRight w:val="0"/>
                      <w:marTop w:val="0"/>
                      <w:marBottom w:val="0"/>
                      <w:divBdr>
                        <w:top w:val="none" w:sz="0" w:space="0" w:color="auto"/>
                        <w:left w:val="none" w:sz="0" w:space="0" w:color="auto"/>
                        <w:bottom w:val="none" w:sz="0" w:space="0" w:color="auto"/>
                        <w:right w:val="none" w:sz="0" w:space="0" w:color="auto"/>
                      </w:divBdr>
                    </w:div>
                    <w:div w:id="1045326084">
                      <w:marLeft w:val="0"/>
                      <w:marRight w:val="0"/>
                      <w:marTop w:val="0"/>
                      <w:marBottom w:val="0"/>
                      <w:divBdr>
                        <w:top w:val="none" w:sz="0" w:space="0" w:color="auto"/>
                        <w:left w:val="none" w:sz="0" w:space="0" w:color="auto"/>
                        <w:bottom w:val="none" w:sz="0" w:space="0" w:color="auto"/>
                        <w:right w:val="none" w:sz="0" w:space="0" w:color="auto"/>
                      </w:divBdr>
                    </w:div>
                    <w:div w:id="1271014394">
                      <w:marLeft w:val="0"/>
                      <w:marRight w:val="0"/>
                      <w:marTop w:val="0"/>
                      <w:marBottom w:val="0"/>
                      <w:divBdr>
                        <w:top w:val="none" w:sz="0" w:space="0" w:color="auto"/>
                        <w:left w:val="none" w:sz="0" w:space="0" w:color="auto"/>
                        <w:bottom w:val="none" w:sz="0" w:space="0" w:color="auto"/>
                        <w:right w:val="none" w:sz="0" w:space="0" w:color="auto"/>
                      </w:divBdr>
                    </w:div>
                    <w:div w:id="1675525065">
                      <w:marLeft w:val="0"/>
                      <w:marRight w:val="0"/>
                      <w:marTop w:val="0"/>
                      <w:marBottom w:val="0"/>
                      <w:divBdr>
                        <w:top w:val="none" w:sz="0" w:space="0" w:color="auto"/>
                        <w:left w:val="none" w:sz="0" w:space="0" w:color="auto"/>
                        <w:bottom w:val="none" w:sz="0" w:space="0" w:color="auto"/>
                        <w:right w:val="none" w:sz="0" w:space="0" w:color="auto"/>
                      </w:divBdr>
                    </w:div>
                    <w:div w:id="1740051908">
                      <w:marLeft w:val="0"/>
                      <w:marRight w:val="0"/>
                      <w:marTop w:val="0"/>
                      <w:marBottom w:val="0"/>
                      <w:divBdr>
                        <w:top w:val="none" w:sz="0" w:space="0" w:color="auto"/>
                        <w:left w:val="none" w:sz="0" w:space="0" w:color="auto"/>
                        <w:bottom w:val="none" w:sz="0" w:space="0" w:color="auto"/>
                        <w:right w:val="none" w:sz="0" w:space="0" w:color="auto"/>
                      </w:divBdr>
                    </w:div>
                    <w:div w:id="2045404040">
                      <w:marLeft w:val="0"/>
                      <w:marRight w:val="0"/>
                      <w:marTop w:val="0"/>
                      <w:marBottom w:val="0"/>
                      <w:divBdr>
                        <w:top w:val="none" w:sz="0" w:space="0" w:color="auto"/>
                        <w:left w:val="none" w:sz="0" w:space="0" w:color="auto"/>
                        <w:bottom w:val="none" w:sz="0" w:space="0" w:color="auto"/>
                        <w:right w:val="none" w:sz="0" w:space="0" w:color="auto"/>
                      </w:divBdr>
                    </w:div>
                    <w:div w:id="2086028537">
                      <w:marLeft w:val="0"/>
                      <w:marRight w:val="0"/>
                      <w:marTop w:val="0"/>
                      <w:marBottom w:val="0"/>
                      <w:divBdr>
                        <w:top w:val="none" w:sz="0" w:space="0" w:color="auto"/>
                        <w:left w:val="none" w:sz="0" w:space="0" w:color="auto"/>
                        <w:bottom w:val="none" w:sz="0" w:space="0" w:color="auto"/>
                        <w:right w:val="none" w:sz="0" w:space="0" w:color="auto"/>
                      </w:divBdr>
                    </w:div>
                    <w:div w:id="2132092848">
                      <w:marLeft w:val="0"/>
                      <w:marRight w:val="0"/>
                      <w:marTop w:val="0"/>
                      <w:marBottom w:val="0"/>
                      <w:divBdr>
                        <w:top w:val="none" w:sz="0" w:space="0" w:color="auto"/>
                        <w:left w:val="none" w:sz="0" w:space="0" w:color="auto"/>
                        <w:bottom w:val="none" w:sz="0" w:space="0" w:color="auto"/>
                        <w:right w:val="none" w:sz="0" w:space="0" w:color="auto"/>
                      </w:divBdr>
                    </w:div>
                  </w:divsChild>
                </w:div>
                <w:div w:id="1785877941">
                  <w:marLeft w:val="0"/>
                  <w:marRight w:val="0"/>
                  <w:marTop w:val="0"/>
                  <w:marBottom w:val="0"/>
                  <w:divBdr>
                    <w:top w:val="none" w:sz="0" w:space="0" w:color="auto"/>
                    <w:left w:val="none" w:sz="0" w:space="0" w:color="auto"/>
                    <w:bottom w:val="none" w:sz="0" w:space="0" w:color="auto"/>
                    <w:right w:val="none" w:sz="0" w:space="0" w:color="auto"/>
                  </w:divBdr>
                  <w:divsChild>
                    <w:div w:id="27950201">
                      <w:marLeft w:val="0"/>
                      <w:marRight w:val="0"/>
                      <w:marTop w:val="0"/>
                      <w:marBottom w:val="0"/>
                      <w:divBdr>
                        <w:top w:val="none" w:sz="0" w:space="0" w:color="auto"/>
                        <w:left w:val="none" w:sz="0" w:space="0" w:color="auto"/>
                        <w:bottom w:val="none" w:sz="0" w:space="0" w:color="auto"/>
                        <w:right w:val="none" w:sz="0" w:space="0" w:color="auto"/>
                      </w:divBdr>
                    </w:div>
                    <w:div w:id="87963890">
                      <w:marLeft w:val="0"/>
                      <w:marRight w:val="0"/>
                      <w:marTop w:val="0"/>
                      <w:marBottom w:val="0"/>
                      <w:divBdr>
                        <w:top w:val="none" w:sz="0" w:space="0" w:color="auto"/>
                        <w:left w:val="none" w:sz="0" w:space="0" w:color="auto"/>
                        <w:bottom w:val="none" w:sz="0" w:space="0" w:color="auto"/>
                        <w:right w:val="none" w:sz="0" w:space="0" w:color="auto"/>
                      </w:divBdr>
                    </w:div>
                    <w:div w:id="206723976">
                      <w:marLeft w:val="0"/>
                      <w:marRight w:val="0"/>
                      <w:marTop w:val="0"/>
                      <w:marBottom w:val="0"/>
                      <w:divBdr>
                        <w:top w:val="none" w:sz="0" w:space="0" w:color="auto"/>
                        <w:left w:val="none" w:sz="0" w:space="0" w:color="auto"/>
                        <w:bottom w:val="none" w:sz="0" w:space="0" w:color="auto"/>
                        <w:right w:val="none" w:sz="0" w:space="0" w:color="auto"/>
                      </w:divBdr>
                    </w:div>
                    <w:div w:id="227572061">
                      <w:marLeft w:val="0"/>
                      <w:marRight w:val="0"/>
                      <w:marTop w:val="0"/>
                      <w:marBottom w:val="0"/>
                      <w:divBdr>
                        <w:top w:val="none" w:sz="0" w:space="0" w:color="auto"/>
                        <w:left w:val="none" w:sz="0" w:space="0" w:color="auto"/>
                        <w:bottom w:val="none" w:sz="0" w:space="0" w:color="auto"/>
                        <w:right w:val="none" w:sz="0" w:space="0" w:color="auto"/>
                      </w:divBdr>
                    </w:div>
                    <w:div w:id="394206876">
                      <w:marLeft w:val="0"/>
                      <w:marRight w:val="0"/>
                      <w:marTop w:val="0"/>
                      <w:marBottom w:val="0"/>
                      <w:divBdr>
                        <w:top w:val="none" w:sz="0" w:space="0" w:color="auto"/>
                        <w:left w:val="none" w:sz="0" w:space="0" w:color="auto"/>
                        <w:bottom w:val="none" w:sz="0" w:space="0" w:color="auto"/>
                        <w:right w:val="none" w:sz="0" w:space="0" w:color="auto"/>
                      </w:divBdr>
                    </w:div>
                    <w:div w:id="477454171">
                      <w:marLeft w:val="0"/>
                      <w:marRight w:val="0"/>
                      <w:marTop w:val="0"/>
                      <w:marBottom w:val="0"/>
                      <w:divBdr>
                        <w:top w:val="none" w:sz="0" w:space="0" w:color="auto"/>
                        <w:left w:val="none" w:sz="0" w:space="0" w:color="auto"/>
                        <w:bottom w:val="none" w:sz="0" w:space="0" w:color="auto"/>
                        <w:right w:val="none" w:sz="0" w:space="0" w:color="auto"/>
                      </w:divBdr>
                    </w:div>
                    <w:div w:id="592477821">
                      <w:marLeft w:val="0"/>
                      <w:marRight w:val="0"/>
                      <w:marTop w:val="0"/>
                      <w:marBottom w:val="0"/>
                      <w:divBdr>
                        <w:top w:val="none" w:sz="0" w:space="0" w:color="auto"/>
                        <w:left w:val="none" w:sz="0" w:space="0" w:color="auto"/>
                        <w:bottom w:val="none" w:sz="0" w:space="0" w:color="auto"/>
                        <w:right w:val="none" w:sz="0" w:space="0" w:color="auto"/>
                      </w:divBdr>
                    </w:div>
                    <w:div w:id="693651147">
                      <w:marLeft w:val="0"/>
                      <w:marRight w:val="0"/>
                      <w:marTop w:val="0"/>
                      <w:marBottom w:val="0"/>
                      <w:divBdr>
                        <w:top w:val="none" w:sz="0" w:space="0" w:color="auto"/>
                        <w:left w:val="none" w:sz="0" w:space="0" w:color="auto"/>
                        <w:bottom w:val="none" w:sz="0" w:space="0" w:color="auto"/>
                        <w:right w:val="none" w:sz="0" w:space="0" w:color="auto"/>
                      </w:divBdr>
                    </w:div>
                    <w:div w:id="713653288">
                      <w:marLeft w:val="0"/>
                      <w:marRight w:val="0"/>
                      <w:marTop w:val="0"/>
                      <w:marBottom w:val="0"/>
                      <w:divBdr>
                        <w:top w:val="none" w:sz="0" w:space="0" w:color="auto"/>
                        <w:left w:val="none" w:sz="0" w:space="0" w:color="auto"/>
                        <w:bottom w:val="none" w:sz="0" w:space="0" w:color="auto"/>
                        <w:right w:val="none" w:sz="0" w:space="0" w:color="auto"/>
                      </w:divBdr>
                    </w:div>
                    <w:div w:id="858743170">
                      <w:marLeft w:val="0"/>
                      <w:marRight w:val="0"/>
                      <w:marTop w:val="0"/>
                      <w:marBottom w:val="0"/>
                      <w:divBdr>
                        <w:top w:val="none" w:sz="0" w:space="0" w:color="auto"/>
                        <w:left w:val="none" w:sz="0" w:space="0" w:color="auto"/>
                        <w:bottom w:val="none" w:sz="0" w:space="0" w:color="auto"/>
                        <w:right w:val="none" w:sz="0" w:space="0" w:color="auto"/>
                      </w:divBdr>
                    </w:div>
                    <w:div w:id="903640842">
                      <w:marLeft w:val="0"/>
                      <w:marRight w:val="0"/>
                      <w:marTop w:val="0"/>
                      <w:marBottom w:val="0"/>
                      <w:divBdr>
                        <w:top w:val="none" w:sz="0" w:space="0" w:color="auto"/>
                        <w:left w:val="none" w:sz="0" w:space="0" w:color="auto"/>
                        <w:bottom w:val="none" w:sz="0" w:space="0" w:color="auto"/>
                        <w:right w:val="none" w:sz="0" w:space="0" w:color="auto"/>
                      </w:divBdr>
                    </w:div>
                    <w:div w:id="1004547979">
                      <w:marLeft w:val="0"/>
                      <w:marRight w:val="0"/>
                      <w:marTop w:val="0"/>
                      <w:marBottom w:val="0"/>
                      <w:divBdr>
                        <w:top w:val="none" w:sz="0" w:space="0" w:color="auto"/>
                        <w:left w:val="none" w:sz="0" w:space="0" w:color="auto"/>
                        <w:bottom w:val="none" w:sz="0" w:space="0" w:color="auto"/>
                        <w:right w:val="none" w:sz="0" w:space="0" w:color="auto"/>
                      </w:divBdr>
                    </w:div>
                    <w:div w:id="1050543125">
                      <w:marLeft w:val="0"/>
                      <w:marRight w:val="0"/>
                      <w:marTop w:val="0"/>
                      <w:marBottom w:val="0"/>
                      <w:divBdr>
                        <w:top w:val="none" w:sz="0" w:space="0" w:color="auto"/>
                        <w:left w:val="none" w:sz="0" w:space="0" w:color="auto"/>
                        <w:bottom w:val="none" w:sz="0" w:space="0" w:color="auto"/>
                        <w:right w:val="none" w:sz="0" w:space="0" w:color="auto"/>
                      </w:divBdr>
                    </w:div>
                    <w:div w:id="1065907108">
                      <w:marLeft w:val="0"/>
                      <w:marRight w:val="0"/>
                      <w:marTop w:val="0"/>
                      <w:marBottom w:val="0"/>
                      <w:divBdr>
                        <w:top w:val="none" w:sz="0" w:space="0" w:color="auto"/>
                        <w:left w:val="none" w:sz="0" w:space="0" w:color="auto"/>
                        <w:bottom w:val="none" w:sz="0" w:space="0" w:color="auto"/>
                        <w:right w:val="none" w:sz="0" w:space="0" w:color="auto"/>
                      </w:divBdr>
                    </w:div>
                    <w:div w:id="1125461661">
                      <w:marLeft w:val="0"/>
                      <w:marRight w:val="0"/>
                      <w:marTop w:val="0"/>
                      <w:marBottom w:val="0"/>
                      <w:divBdr>
                        <w:top w:val="none" w:sz="0" w:space="0" w:color="auto"/>
                        <w:left w:val="none" w:sz="0" w:space="0" w:color="auto"/>
                        <w:bottom w:val="none" w:sz="0" w:space="0" w:color="auto"/>
                        <w:right w:val="none" w:sz="0" w:space="0" w:color="auto"/>
                      </w:divBdr>
                    </w:div>
                    <w:div w:id="1155759122">
                      <w:marLeft w:val="0"/>
                      <w:marRight w:val="0"/>
                      <w:marTop w:val="0"/>
                      <w:marBottom w:val="0"/>
                      <w:divBdr>
                        <w:top w:val="none" w:sz="0" w:space="0" w:color="auto"/>
                        <w:left w:val="none" w:sz="0" w:space="0" w:color="auto"/>
                        <w:bottom w:val="none" w:sz="0" w:space="0" w:color="auto"/>
                        <w:right w:val="none" w:sz="0" w:space="0" w:color="auto"/>
                      </w:divBdr>
                    </w:div>
                    <w:div w:id="1171025372">
                      <w:marLeft w:val="0"/>
                      <w:marRight w:val="0"/>
                      <w:marTop w:val="0"/>
                      <w:marBottom w:val="0"/>
                      <w:divBdr>
                        <w:top w:val="none" w:sz="0" w:space="0" w:color="auto"/>
                        <w:left w:val="none" w:sz="0" w:space="0" w:color="auto"/>
                        <w:bottom w:val="none" w:sz="0" w:space="0" w:color="auto"/>
                        <w:right w:val="none" w:sz="0" w:space="0" w:color="auto"/>
                      </w:divBdr>
                    </w:div>
                    <w:div w:id="1227299680">
                      <w:marLeft w:val="0"/>
                      <w:marRight w:val="0"/>
                      <w:marTop w:val="0"/>
                      <w:marBottom w:val="0"/>
                      <w:divBdr>
                        <w:top w:val="none" w:sz="0" w:space="0" w:color="auto"/>
                        <w:left w:val="none" w:sz="0" w:space="0" w:color="auto"/>
                        <w:bottom w:val="none" w:sz="0" w:space="0" w:color="auto"/>
                        <w:right w:val="none" w:sz="0" w:space="0" w:color="auto"/>
                      </w:divBdr>
                    </w:div>
                    <w:div w:id="1389375200">
                      <w:marLeft w:val="0"/>
                      <w:marRight w:val="0"/>
                      <w:marTop w:val="0"/>
                      <w:marBottom w:val="0"/>
                      <w:divBdr>
                        <w:top w:val="none" w:sz="0" w:space="0" w:color="auto"/>
                        <w:left w:val="none" w:sz="0" w:space="0" w:color="auto"/>
                        <w:bottom w:val="none" w:sz="0" w:space="0" w:color="auto"/>
                        <w:right w:val="none" w:sz="0" w:space="0" w:color="auto"/>
                      </w:divBdr>
                    </w:div>
                    <w:div w:id="1402289791">
                      <w:marLeft w:val="0"/>
                      <w:marRight w:val="0"/>
                      <w:marTop w:val="0"/>
                      <w:marBottom w:val="0"/>
                      <w:divBdr>
                        <w:top w:val="none" w:sz="0" w:space="0" w:color="auto"/>
                        <w:left w:val="none" w:sz="0" w:space="0" w:color="auto"/>
                        <w:bottom w:val="none" w:sz="0" w:space="0" w:color="auto"/>
                        <w:right w:val="none" w:sz="0" w:space="0" w:color="auto"/>
                      </w:divBdr>
                    </w:div>
                    <w:div w:id="1445540672">
                      <w:marLeft w:val="0"/>
                      <w:marRight w:val="0"/>
                      <w:marTop w:val="0"/>
                      <w:marBottom w:val="0"/>
                      <w:divBdr>
                        <w:top w:val="none" w:sz="0" w:space="0" w:color="auto"/>
                        <w:left w:val="none" w:sz="0" w:space="0" w:color="auto"/>
                        <w:bottom w:val="none" w:sz="0" w:space="0" w:color="auto"/>
                        <w:right w:val="none" w:sz="0" w:space="0" w:color="auto"/>
                      </w:divBdr>
                    </w:div>
                    <w:div w:id="1480346382">
                      <w:marLeft w:val="0"/>
                      <w:marRight w:val="0"/>
                      <w:marTop w:val="0"/>
                      <w:marBottom w:val="0"/>
                      <w:divBdr>
                        <w:top w:val="none" w:sz="0" w:space="0" w:color="auto"/>
                        <w:left w:val="none" w:sz="0" w:space="0" w:color="auto"/>
                        <w:bottom w:val="none" w:sz="0" w:space="0" w:color="auto"/>
                        <w:right w:val="none" w:sz="0" w:space="0" w:color="auto"/>
                      </w:divBdr>
                    </w:div>
                    <w:div w:id="1486050432">
                      <w:marLeft w:val="0"/>
                      <w:marRight w:val="0"/>
                      <w:marTop w:val="0"/>
                      <w:marBottom w:val="0"/>
                      <w:divBdr>
                        <w:top w:val="none" w:sz="0" w:space="0" w:color="auto"/>
                        <w:left w:val="none" w:sz="0" w:space="0" w:color="auto"/>
                        <w:bottom w:val="none" w:sz="0" w:space="0" w:color="auto"/>
                        <w:right w:val="none" w:sz="0" w:space="0" w:color="auto"/>
                      </w:divBdr>
                    </w:div>
                    <w:div w:id="1594049846">
                      <w:marLeft w:val="0"/>
                      <w:marRight w:val="0"/>
                      <w:marTop w:val="0"/>
                      <w:marBottom w:val="0"/>
                      <w:divBdr>
                        <w:top w:val="none" w:sz="0" w:space="0" w:color="auto"/>
                        <w:left w:val="none" w:sz="0" w:space="0" w:color="auto"/>
                        <w:bottom w:val="none" w:sz="0" w:space="0" w:color="auto"/>
                        <w:right w:val="none" w:sz="0" w:space="0" w:color="auto"/>
                      </w:divBdr>
                    </w:div>
                    <w:div w:id="1615671830">
                      <w:marLeft w:val="0"/>
                      <w:marRight w:val="0"/>
                      <w:marTop w:val="0"/>
                      <w:marBottom w:val="0"/>
                      <w:divBdr>
                        <w:top w:val="none" w:sz="0" w:space="0" w:color="auto"/>
                        <w:left w:val="none" w:sz="0" w:space="0" w:color="auto"/>
                        <w:bottom w:val="none" w:sz="0" w:space="0" w:color="auto"/>
                        <w:right w:val="none" w:sz="0" w:space="0" w:color="auto"/>
                      </w:divBdr>
                    </w:div>
                    <w:div w:id="1647279860">
                      <w:marLeft w:val="0"/>
                      <w:marRight w:val="0"/>
                      <w:marTop w:val="0"/>
                      <w:marBottom w:val="0"/>
                      <w:divBdr>
                        <w:top w:val="none" w:sz="0" w:space="0" w:color="auto"/>
                        <w:left w:val="none" w:sz="0" w:space="0" w:color="auto"/>
                        <w:bottom w:val="none" w:sz="0" w:space="0" w:color="auto"/>
                        <w:right w:val="none" w:sz="0" w:space="0" w:color="auto"/>
                      </w:divBdr>
                    </w:div>
                    <w:div w:id="1694724705">
                      <w:marLeft w:val="0"/>
                      <w:marRight w:val="0"/>
                      <w:marTop w:val="0"/>
                      <w:marBottom w:val="0"/>
                      <w:divBdr>
                        <w:top w:val="none" w:sz="0" w:space="0" w:color="auto"/>
                        <w:left w:val="none" w:sz="0" w:space="0" w:color="auto"/>
                        <w:bottom w:val="none" w:sz="0" w:space="0" w:color="auto"/>
                        <w:right w:val="none" w:sz="0" w:space="0" w:color="auto"/>
                      </w:divBdr>
                    </w:div>
                    <w:div w:id="1702242673">
                      <w:marLeft w:val="0"/>
                      <w:marRight w:val="0"/>
                      <w:marTop w:val="0"/>
                      <w:marBottom w:val="0"/>
                      <w:divBdr>
                        <w:top w:val="none" w:sz="0" w:space="0" w:color="auto"/>
                        <w:left w:val="none" w:sz="0" w:space="0" w:color="auto"/>
                        <w:bottom w:val="none" w:sz="0" w:space="0" w:color="auto"/>
                        <w:right w:val="none" w:sz="0" w:space="0" w:color="auto"/>
                      </w:divBdr>
                    </w:div>
                    <w:div w:id="1863321908">
                      <w:marLeft w:val="0"/>
                      <w:marRight w:val="0"/>
                      <w:marTop w:val="0"/>
                      <w:marBottom w:val="0"/>
                      <w:divBdr>
                        <w:top w:val="none" w:sz="0" w:space="0" w:color="auto"/>
                        <w:left w:val="none" w:sz="0" w:space="0" w:color="auto"/>
                        <w:bottom w:val="none" w:sz="0" w:space="0" w:color="auto"/>
                        <w:right w:val="none" w:sz="0" w:space="0" w:color="auto"/>
                      </w:divBdr>
                    </w:div>
                    <w:div w:id="1893423632">
                      <w:marLeft w:val="0"/>
                      <w:marRight w:val="0"/>
                      <w:marTop w:val="0"/>
                      <w:marBottom w:val="0"/>
                      <w:divBdr>
                        <w:top w:val="none" w:sz="0" w:space="0" w:color="auto"/>
                        <w:left w:val="none" w:sz="0" w:space="0" w:color="auto"/>
                        <w:bottom w:val="none" w:sz="0" w:space="0" w:color="auto"/>
                        <w:right w:val="none" w:sz="0" w:space="0" w:color="auto"/>
                      </w:divBdr>
                    </w:div>
                    <w:div w:id="1934238814">
                      <w:marLeft w:val="0"/>
                      <w:marRight w:val="0"/>
                      <w:marTop w:val="0"/>
                      <w:marBottom w:val="0"/>
                      <w:divBdr>
                        <w:top w:val="none" w:sz="0" w:space="0" w:color="auto"/>
                        <w:left w:val="none" w:sz="0" w:space="0" w:color="auto"/>
                        <w:bottom w:val="none" w:sz="0" w:space="0" w:color="auto"/>
                        <w:right w:val="none" w:sz="0" w:space="0" w:color="auto"/>
                      </w:divBdr>
                    </w:div>
                    <w:div w:id="1963730319">
                      <w:marLeft w:val="0"/>
                      <w:marRight w:val="0"/>
                      <w:marTop w:val="0"/>
                      <w:marBottom w:val="0"/>
                      <w:divBdr>
                        <w:top w:val="none" w:sz="0" w:space="0" w:color="auto"/>
                        <w:left w:val="none" w:sz="0" w:space="0" w:color="auto"/>
                        <w:bottom w:val="none" w:sz="0" w:space="0" w:color="auto"/>
                        <w:right w:val="none" w:sz="0" w:space="0" w:color="auto"/>
                      </w:divBdr>
                    </w:div>
                    <w:div w:id="1972588434">
                      <w:marLeft w:val="0"/>
                      <w:marRight w:val="0"/>
                      <w:marTop w:val="0"/>
                      <w:marBottom w:val="0"/>
                      <w:divBdr>
                        <w:top w:val="none" w:sz="0" w:space="0" w:color="auto"/>
                        <w:left w:val="none" w:sz="0" w:space="0" w:color="auto"/>
                        <w:bottom w:val="none" w:sz="0" w:space="0" w:color="auto"/>
                        <w:right w:val="none" w:sz="0" w:space="0" w:color="auto"/>
                      </w:divBdr>
                    </w:div>
                    <w:div w:id="2025017479">
                      <w:marLeft w:val="0"/>
                      <w:marRight w:val="0"/>
                      <w:marTop w:val="0"/>
                      <w:marBottom w:val="0"/>
                      <w:divBdr>
                        <w:top w:val="none" w:sz="0" w:space="0" w:color="auto"/>
                        <w:left w:val="none" w:sz="0" w:space="0" w:color="auto"/>
                        <w:bottom w:val="none" w:sz="0" w:space="0" w:color="auto"/>
                        <w:right w:val="none" w:sz="0" w:space="0" w:color="auto"/>
                      </w:divBdr>
                    </w:div>
                    <w:div w:id="2047288235">
                      <w:marLeft w:val="0"/>
                      <w:marRight w:val="0"/>
                      <w:marTop w:val="0"/>
                      <w:marBottom w:val="0"/>
                      <w:divBdr>
                        <w:top w:val="none" w:sz="0" w:space="0" w:color="auto"/>
                        <w:left w:val="none" w:sz="0" w:space="0" w:color="auto"/>
                        <w:bottom w:val="none" w:sz="0" w:space="0" w:color="auto"/>
                        <w:right w:val="none" w:sz="0" w:space="0" w:color="auto"/>
                      </w:divBdr>
                    </w:div>
                    <w:div w:id="2139447562">
                      <w:marLeft w:val="0"/>
                      <w:marRight w:val="0"/>
                      <w:marTop w:val="0"/>
                      <w:marBottom w:val="0"/>
                      <w:divBdr>
                        <w:top w:val="none" w:sz="0" w:space="0" w:color="auto"/>
                        <w:left w:val="none" w:sz="0" w:space="0" w:color="auto"/>
                        <w:bottom w:val="none" w:sz="0" w:space="0" w:color="auto"/>
                        <w:right w:val="none" w:sz="0" w:space="0" w:color="auto"/>
                      </w:divBdr>
                    </w:div>
                  </w:divsChild>
                </w:div>
                <w:div w:id="1794327987">
                  <w:marLeft w:val="0"/>
                  <w:marRight w:val="0"/>
                  <w:marTop w:val="0"/>
                  <w:marBottom w:val="0"/>
                  <w:divBdr>
                    <w:top w:val="none" w:sz="0" w:space="0" w:color="auto"/>
                    <w:left w:val="none" w:sz="0" w:space="0" w:color="auto"/>
                    <w:bottom w:val="none" w:sz="0" w:space="0" w:color="auto"/>
                    <w:right w:val="none" w:sz="0" w:space="0" w:color="auto"/>
                  </w:divBdr>
                  <w:divsChild>
                    <w:div w:id="24327324">
                      <w:marLeft w:val="0"/>
                      <w:marRight w:val="0"/>
                      <w:marTop w:val="0"/>
                      <w:marBottom w:val="0"/>
                      <w:divBdr>
                        <w:top w:val="none" w:sz="0" w:space="0" w:color="auto"/>
                        <w:left w:val="none" w:sz="0" w:space="0" w:color="auto"/>
                        <w:bottom w:val="none" w:sz="0" w:space="0" w:color="auto"/>
                        <w:right w:val="none" w:sz="0" w:space="0" w:color="auto"/>
                      </w:divBdr>
                    </w:div>
                    <w:div w:id="347104025">
                      <w:marLeft w:val="0"/>
                      <w:marRight w:val="0"/>
                      <w:marTop w:val="0"/>
                      <w:marBottom w:val="0"/>
                      <w:divBdr>
                        <w:top w:val="none" w:sz="0" w:space="0" w:color="auto"/>
                        <w:left w:val="none" w:sz="0" w:space="0" w:color="auto"/>
                        <w:bottom w:val="none" w:sz="0" w:space="0" w:color="auto"/>
                        <w:right w:val="none" w:sz="0" w:space="0" w:color="auto"/>
                      </w:divBdr>
                    </w:div>
                    <w:div w:id="806818431">
                      <w:marLeft w:val="0"/>
                      <w:marRight w:val="0"/>
                      <w:marTop w:val="0"/>
                      <w:marBottom w:val="0"/>
                      <w:divBdr>
                        <w:top w:val="none" w:sz="0" w:space="0" w:color="auto"/>
                        <w:left w:val="none" w:sz="0" w:space="0" w:color="auto"/>
                        <w:bottom w:val="none" w:sz="0" w:space="0" w:color="auto"/>
                        <w:right w:val="none" w:sz="0" w:space="0" w:color="auto"/>
                      </w:divBdr>
                    </w:div>
                    <w:div w:id="1638414987">
                      <w:marLeft w:val="0"/>
                      <w:marRight w:val="0"/>
                      <w:marTop w:val="0"/>
                      <w:marBottom w:val="0"/>
                      <w:divBdr>
                        <w:top w:val="none" w:sz="0" w:space="0" w:color="auto"/>
                        <w:left w:val="none" w:sz="0" w:space="0" w:color="auto"/>
                        <w:bottom w:val="none" w:sz="0" w:space="0" w:color="auto"/>
                        <w:right w:val="none" w:sz="0" w:space="0" w:color="auto"/>
                      </w:divBdr>
                    </w:div>
                    <w:div w:id="1752386251">
                      <w:marLeft w:val="0"/>
                      <w:marRight w:val="0"/>
                      <w:marTop w:val="0"/>
                      <w:marBottom w:val="0"/>
                      <w:divBdr>
                        <w:top w:val="none" w:sz="0" w:space="0" w:color="auto"/>
                        <w:left w:val="none" w:sz="0" w:space="0" w:color="auto"/>
                        <w:bottom w:val="none" w:sz="0" w:space="0" w:color="auto"/>
                        <w:right w:val="none" w:sz="0" w:space="0" w:color="auto"/>
                      </w:divBdr>
                    </w:div>
                  </w:divsChild>
                </w:div>
                <w:div w:id="1801995674">
                  <w:marLeft w:val="0"/>
                  <w:marRight w:val="0"/>
                  <w:marTop w:val="0"/>
                  <w:marBottom w:val="0"/>
                  <w:divBdr>
                    <w:top w:val="none" w:sz="0" w:space="0" w:color="auto"/>
                    <w:left w:val="none" w:sz="0" w:space="0" w:color="auto"/>
                    <w:bottom w:val="none" w:sz="0" w:space="0" w:color="auto"/>
                    <w:right w:val="none" w:sz="0" w:space="0" w:color="auto"/>
                  </w:divBdr>
                  <w:divsChild>
                    <w:div w:id="256911841">
                      <w:marLeft w:val="0"/>
                      <w:marRight w:val="0"/>
                      <w:marTop w:val="0"/>
                      <w:marBottom w:val="0"/>
                      <w:divBdr>
                        <w:top w:val="none" w:sz="0" w:space="0" w:color="auto"/>
                        <w:left w:val="none" w:sz="0" w:space="0" w:color="auto"/>
                        <w:bottom w:val="none" w:sz="0" w:space="0" w:color="auto"/>
                        <w:right w:val="none" w:sz="0" w:space="0" w:color="auto"/>
                      </w:divBdr>
                    </w:div>
                    <w:div w:id="465780063">
                      <w:marLeft w:val="0"/>
                      <w:marRight w:val="0"/>
                      <w:marTop w:val="0"/>
                      <w:marBottom w:val="0"/>
                      <w:divBdr>
                        <w:top w:val="none" w:sz="0" w:space="0" w:color="auto"/>
                        <w:left w:val="none" w:sz="0" w:space="0" w:color="auto"/>
                        <w:bottom w:val="none" w:sz="0" w:space="0" w:color="auto"/>
                        <w:right w:val="none" w:sz="0" w:space="0" w:color="auto"/>
                      </w:divBdr>
                    </w:div>
                    <w:div w:id="530804026">
                      <w:marLeft w:val="0"/>
                      <w:marRight w:val="0"/>
                      <w:marTop w:val="0"/>
                      <w:marBottom w:val="0"/>
                      <w:divBdr>
                        <w:top w:val="none" w:sz="0" w:space="0" w:color="auto"/>
                        <w:left w:val="none" w:sz="0" w:space="0" w:color="auto"/>
                        <w:bottom w:val="none" w:sz="0" w:space="0" w:color="auto"/>
                        <w:right w:val="none" w:sz="0" w:space="0" w:color="auto"/>
                      </w:divBdr>
                    </w:div>
                  </w:divsChild>
                </w:div>
                <w:div w:id="1808861779">
                  <w:marLeft w:val="0"/>
                  <w:marRight w:val="0"/>
                  <w:marTop w:val="0"/>
                  <w:marBottom w:val="0"/>
                  <w:divBdr>
                    <w:top w:val="none" w:sz="0" w:space="0" w:color="auto"/>
                    <w:left w:val="none" w:sz="0" w:space="0" w:color="auto"/>
                    <w:bottom w:val="none" w:sz="0" w:space="0" w:color="auto"/>
                    <w:right w:val="none" w:sz="0" w:space="0" w:color="auto"/>
                  </w:divBdr>
                  <w:divsChild>
                    <w:div w:id="153886962">
                      <w:marLeft w:val="0"/>
                      <w:marRight w:val="0"/>
                      <w:marTop w:val="0"/>
                      <w:marBottom w:val="0"/>
                      <w:divBdr>
                        <w:top w:val="none" w:sz="0" w:space="0" w:color="auto"/>
                        <w:left w:val="none" w:sz="0" w:space="0" w:color="auto"/>
                        <w:bottom w:val="none" w:sz="0" w:space="0" w:color="auto"/>
                        <w:right w:val="none" w:sz="0" w:space="0" w:color="auto"/>
                      </w:divBdr>
                    </w:div>
                    <w:div w:id="355275148">
                      <w:marLeft w:val="0"/>
                      <w:marRight w:val="0"/>
                      <w:marTop w:val="0"/>
                      <w:marBottom w:val="0"/>
                      <w:divBdr>
                        <w:top w:val="none" w:sz="0" w:space="0" w:color="auto"/>
                        <w:left w:val="none" w:sz="0" w:space="0" w:color="auto"/>
                        <w:bottom w:val="none" w:sz="0" w:space="0" w:color="auto"/>
                        <w:right w:val="none" w:sz="0" w:space="0" w:color="auto"/>
                      </w:divBdr>
                    </w:div>
                    <w:div w:id="586578629">
                      <w:marLeft w:val="0"/>
                      <w:marRight w:val="0"/>
                      <w:marTop w:val="0"/>
                      <w:marBottom w:val="0"/>
                      <w:divBdr>
                        <w:top w:val="none" w:sz="0" w:space="0" w:color="auto"/>
                        <w:left w:val="none" w:sz="0" w:space="0" w:color="auto"/>
                        <w:bottom w:val="none" w:sz="0" w:space="0" w:color="auto"/>
                        <w:right w:val="none" w:sz="0" w:space="0" w:color="auto"/>
                      </w:divBdr>
                    </w:div>
                    <w:div w:id="928075857">
                      <w:marLeft w:val="0"/>
                      <w:marRight w:val="0"/>
                      <w:marTop w:val="0"/>
                      <w:marBottom w:val="0"/>
                      <w:divBdr>
                        <w:top w:val="none" w:sz="0" w:space="0" w:color="auto"/>
                        <w:left w:val="none" w:sz="0" w:space="0" w:color="auto"/>
                        <w:bottom w:val="none" w:sz="0" w:space="0" w:color="auto"/>
                        <w:right w:val="none" w:sz="0" w:space="0" w:color="auto"/>
                      </w:divBdr>
                    </w:div>
                    <w:div w:id="982781079">
                      <w:marLeft w:val="0"/>
                      <w:marRight w:val="0"/>
                      <w:marTop w:val="0"/>
                      <w:marBottom w:val="0"/>
                      <w:divBdr>
                        <w:top w:val="none" w:sz="0" w:space="0" w:color="auto"/>
                        <w:left w:val="none" w:sz="0" w:space="0" w:color="auto"/>
                        <w:bottom w:val="none" w:sz="0" w:space="0" w:color="auto"/>
                        <w:right w:val="none" w:sz="0" w:space="0" w:color="auto"/>
                      </w:divBdr>
                    </w:div>
                    <w:div w:id="1008677936">
                      <w:marLeft w:val="0"/>
                      <w:marRight w:val="0"/>
                      <w:marTop w:val="0"/>
                      <w:marBottom w:val="0"/>
                      <w:divBdr>
                        <w:top w:val="none" w:sz="0" w:space="0" w:color="auto"/>
                        <w:left w:val="none" w:sz="0" w:space="0" w:color="auto"/>
                        <w:bottom w:val="none" w:sz="0" w:space="0" w:color="auto"/>
                        <w:right w:val="none" w:sz="0" w:space="0" w:color="auto"/>
                      </w:divBdr>
                    </w:div>
                    <w:div w:id="1089237095">
                      <w:marLeft w:val="0"/>
                      <w:marRight w:val="0"/>
                      <w:marTop w:val="0"/>
                      <w:marBottom w:val="0"/>
                      <w:divBdr>
                        <w:top w:val="none" w:sz="0" w:space="0" w:color="auto"/>
                        <w:left w:val="none" w:sz="0" w:space="0" w:color="auto"/>
                        <w:bottom w:val="none" w:sz="0" w:space="0" w:color="auto"/>
                        <w:right w:val="none" w:sz="0" w:space="0" w:color="auto"/>
                      </w:divBdr>
                    </w:div>
                    <w:div w:id="1190530491">
                      <w:marLeft w:val="0"/>
                      <w:marRight w:val="0"/>
                      <w:marTop w:val="0"/>
                      <w:marBottom w:val="0"/>
                      <w:divBdr>
                        <w:top w:val="none" w:sz="0" w:space="0" w:color="auto"/>
                        <w:left w:val="none" w:sz="0" w:space="0" w:color="auto"/>
                        <w:bottom w:val="none" w:sz="0" w:space="0" w:color="auto"/>
                        <w:right w:val="none" w:sz="0" w:space="0" w:color="auto"/>
                      </w:divBdr>
                    </w:div>
                    <w:div w:id="1476331285">
                      <w:marLeft w:val="0"/>
                      <w:marRight w:val="0"/>
                      <w:marTop w:val="0"/>
                      <w:marBottom w:val="0"/>
                      <w:divBdr>
                        <w:top w:val="none" w:sz="0" w:space="0" w:color="auto"/>
                        <w:left w:val="none" w:sz="0" w:space="0" w:color="auto"/>
                        <w:bottom w:val="none" w:sz="0" w:space="0" w:color="auto"/>
                        <w:right w:val="none" w:sz="0" w:space="0" w:color="auto"/>
                      </w:divBdr>
                    </w:div>
                    <w:div w:id="1587182355">
                      <w:marLeft w:val="0"/>
                      <w:marRight w:val="0"/>
                      <w:marTop w:val="0"/>
                      <w:marBottom w:val="0"/>
                      <w:divBdr>
                        <w:top w:val="none" w:sz="0" w:space="0" w:color="auto"/>
                        <w:left w:val="none" w:sz="0" w:space="0" w:color="auto"/>
                        <w:bottom w:val="none" w:sz="0" w:space="0" w:color="auto"/>
                        <w:right w:val="none" w:sz="0" w:space="0" w:color="auto"/>
                      </w:divBdr>
                    </w:div>
                  </w:divsChild>
                </w:div>
                <w:div w:id="1827474626">
                  <w:marLeft w:val="0"/>
                  <w:marRight w:val="0"/>
                  <w:marTop w:val="0"/>
                  <w:marBottom w:val="0"/>
                  <w:divBdr>
                    <w:top w:val="none" w:sz="0" w:space="0" w:color="auto"/>
                    <w:left w:val="none" w:sz="0" w:space="0" w:color="auto"/>
                    <w:bottom w:val="none" w:sz="0" w:space="0" w:color="auto"/>
                    <w:right w:val="none" w:sz="0" w:space="0" w:color="auto"/>
                  </w:divBdr>
                  <w:divsChild>
                    <w:div w:id="74859515">
                      <w:marLeft w:val="0"/>
                      <w:marRight w:val="0"/>
                      <w:marTop w:val="0"/>
                      <w:marBottom w:val="0"/>
                      <w:divBdr>
                        <w:top w:val="none" w:sz="0" w:space="0" w:color="auto"/>
                        <w:left w:val="none" w:sz="0" w:space="0" w:color="auto"/>
                        <w:bottom w:val="none" w:sz="0" w:space="0" w:color="auto"/>
                        <w:right w:val="none" w:sz="0" w:space="0" w:color="auto"/>
                      </w:divBdr>
                    </w:div>
                    <w:div w:id="169150524">
                      <w:marLeft w:val="0"/>
                      <w:marRight w:val="0"/>
                      <w:marTop w:val="0"/>
                      <w:marBottom w:val="0"/>
                      <w:divBdr>
                        <w:top w:val="none" w:sz="0" w:space="0" w:color="auto"/>
                        <w:left w:val="none" w:sz="0" w:space="0" w:color="auto"/>
                        <w:bottom w:val="none" w:sz="0" w:space="0" w:color="auto"/>
                        <w:right w:val="none" w:sz="0" w:space="0" w:color="auto"/>
                      </w:divBdr>
                    </w:div>
                    <w:div w:id="384186372">
                      <w:marLeft w:val="0"/>
                      <w:marRight w:val="0"/>
                      <w:marTop w:val="0"/>
                      <w:marBottom w:val="0"/>
                      <w:divBdr>
                        <w:top w:val="none" w:sz="0" w:space="0" w:color="auto"/>
                        <w:left w:val="none" w:sz="0" w:space="0" w:color="auto"/>
                        <w:bottom w:val="none" w:sz="0" w:space="0" w:color="auto"/>
                        <w:right w:val="none" w:sz="0" w:space="0" w:color="auto"/>
                      </w:divBdr>
                    </w:div>
                    <w:div w:id="951399284">
                      <w:marLeft w:val="0"/>
                      <w:marRight w:val="0"/>
                      <w:marTop w:val="0"/>
                      <w:marBottom w:val="0"/>
                      <w:divBdr>
                        <w:top w:val="none" w:sz="0" w:space="0" w:color="auto"/>
                        <w:left w:val="none" w:sz="0" w:space="0" w:color="auto"/>
                        <w:bottom w:val="none" w:sz="0" w:space="0" w:color="auto"/>
                        <w:right w:val="none" w:sz="0" w:space="0" w:color="auto"/>
                      </w:divBdr>
                    </w:div>
                    <w:div w:id="1677269468">
                      <w:marLeft w:val="0"/>
                      <w:marRight w:val="0"/>
                      <w:marTop w:val="0"/>
                      <w:marBottom w:val="0"/>
                      <w:divBdr>
                        <w:top w:val="none" w:sz="0" w:space="0" w:color="auto"/>
                        <w:left w:val="none" w:sz="0" w:space="0" w:color="auto"/>
                        <w:bottom w:val="none" w:sz="0" w:space="0" w:color="auto"/>
                        <w:right w:val="none" w:sz="0" w:space="0" w:color="auto"/>
                      </w:divBdr>
                    </w:div>
                    <w:div w:id="2106682198">
                      <w:marLeft w:val="0"/>
                      <w:marRight w:val="0"/>
                      <w:marTop w:val="0"/>
                      <w:marBottom w:val="0"/>
                      <w:divBdr>
                        <w:top w:val="none" w:sz="0" w:space="0" w:color="auto"/>
                        <w:left w:val="none" w:sz="0" w:space="0" w:color="auto"/>
                        <w:bottom w:val="none" w:sz="0" w:space="0" w:color="auto"/>
                        <w:right w:val="none" w:sz="0" w:space="0" w:color="auto"/>
                      </w:divBdr>
                    </w:div>
                  </w:divsChild>
                </w:div>
                <w:div w:id="1834833841">
                  <w:marLeft w:val="0"/>
                  <w:marRight w:val="0"/>
                  <w:marTop w:val="0"/>
                  <w:marBottom w:val="0"/>
                  <w:divBdr>
                    <w:top w:val="none" w:sz="0" w:space="0" w:color="auto"/>
                    <w:left w:val="none" w:sz="0" w:space="0" w:color="auto"/>
                    <w:bottom w:val="none" w:sz="0" w:space="0" w:color="auto"/>
                    <w:right w:val="none" w:sz="0" w:space="0" w:color="auto"/>
                  </w:divBdr>
                  <w:divsChild>
                    <w:div w:id="1974552564">
                      <w:marLeft w:val="0"/>
                      <w:marRight w:val="0"/>
                      <w:marTop w:val="0"/>
                      <w:marBottom w:val="0"/>
                      <w:divBdr>
                        <w:top w:val="none" w:sz="0" w:space="0" w:color="auto"/>
                        <w:left w:val="none" w:sz="0" w:space="0" w:color="auto"/>
                        <w:bottom w:val="none" w:sz="0" w:space="0" w:color="auto"/>
                        <w:right w:val="none" w:sz="0" w:space="0" w:color="auto"/>
                      </w:divBdr>
                    </w:div>
                  </w:divsChild>
                </w:div>
                <w:div w:id="1856184365">
                  <w:marLeft w:val="0"/>
                  <w:marRight w:val="0"/>
                  <w:marTop w:val="0"/>
                  <w:marBottom w:val="0"/>
                  <w:divBdr>
                    <w:top w:val="none" w:sz="0" w:space="0" w:color="auto"/>
                    <w:left w:val="none" w:sz="0" w:space="0" w:color="auto"/>
                    <w:bottom w:val="none" w:sz="0" w:space="0" w:color="auto"/>
                    <w:right w:val="none" w:sz="0" w:space="0" w:color="auto"/>
                  </w:divBdr>
                  <w:divsChild>
                    <w:div w:id="1292248747">
                      <w:marLeft w:val="0"/>
                      <w:marRight w:val="0"/>
                      <w:marTop w:val="0"/>
                      <w:marBottom w:val="0"/>
                      <w:divBdr>
                        <w:top w:val="none" w:sz="0" w:space="0" w:color="auto"/>
                        <w:left w:val="none" w:sz="0" w:space="0" w:color="auto"/>
                        <w:bottom w:val="none" w:sz="0" w:space="0" w:color="auto"/>
                        <w:right w:val="none" w:sz="0" w:space="0" w:color="auto"/>
                      </w:divBdr>
                    </w:div>
                  </w:divsChild>
                </w:div>
                <w:div w:id="1884826360">
                  <w:marLeft w:val="0"/>
                  <w:marRight w:val="0"/>
                  <w:marTop w:val="0"/>
                  <w:marBottom w:val="0"/>
                  <w:divBdr>
                    <w:top w:val="none" w:sz="0" w:space="0" w:color="auto"/>
                    <w:left w:val="none" w:sz="0" w:space="0" w:color="auto"/>
                    <w:bottom w:val="none" w:sz="0" w:space="0" w:color="auto"/>
                    <w:right w:val="none" w:sz="0" w:space="0" w:color="auto"/>
                  </w:divBdr>
                  <w:divsChild>
                    <w:div w:id="1824734305">
                      <w:marLeft w:val="0"/>
                      <w:marRight w:val="0"/>
                      <w:marTop w:val="0"/>
                      <w:marBottom w:val="0"/>
                      <w:divBdr>
                        <w:top w:val="none" w:sz="0" w:space="0" w:color="auto"/>
                        <w:left w:val="none" w:sz="0" w:space="0" w:color="auto"/>
                        <w:bottom w:val="none" w:sz="0" w:space="0" w:color="auto"/>
                        <w:right w:val="none" w:sz="0" w:space="0" w:color="auto"/>
                      </w:divBdr>
                    </w:div>
                  </w:divsChild>
                </w:div>
                <w:div w:id="1885092564">
                  <w:marLeft w:val="0"/>
                  <w:marRight w:val="0"/>
                  <w:marTop w:val="0"/>
                  <w:marBottom w:val="0"/>
                  <w:divBdr>
                    <w:top w:val="none" w:sz="0" w:space="0" w:color="auto"/>
                    <w:left w:val="none" w:sz="0" w:space="0" w:color="auto"/>
                    <w:bottom w:val="none" w:sz="0" w:space="0" w:color="auto"/>
                    <w:right w:val="none" w:sz="0" w:space="0" w:color="auto"/>
                  </w:divBdr>
                  <w:divsChild>
                    <w:div w:id="2060736287">
                      <w:marLeft w:val="0"/>
                      <w:marRight w:val="0"/>
                      <w:marTop w:val="0"/>
                      <w:marBottom w:val="0"/>
                      <w:divBdr>
                        <w:top w:val="none" w:sz="0" w:space="0" w:color="auto"/>
                        <w:left w:val="none" w:sz="0" w:space="0" w:color="auto"/>
                        <w:bottom w:val="none" w:sz="0" w:space="0" w:color="auto"/>
                        <w:right w:val="none" w:sz="0" w:space="0" w:color="auto"/>
                      </w:divBdr>
                    </w:div>
                  </w:divsChild>
                </w:div>
                <w:div w:id="1895584350">
                  <w:marLeft w:val="0"/>
                  <w:marRight w:val="0"/>
                  <w:marTop w:val="0"/>
                  <w:marBottom w:val="0"/>
                  <w:divBdr>
                    <w:top w:val="none" w:sz="0" w:space="0" w:color="auto"/>
                    <w:left w:val="none" w:sz="0" w:space="0" w:color="auto"/>
                    <w:bottom w:val="none" w:sz="0" w:space="0" w:color="auto"/>
                    <w:right w:val="none" w:sz="0" w:space="0" w:color="auto"/>
                  </w:divBdr>
                  <w:divsChild>
                    <w:div w:id="768966471">
                      <w:marLeft w:val="0"/>
                      <w:marRight w:val="0"/>
                      <w:marTop w:val="0"/>
                      <w:marBottom w:val="0"/>
                      <w:divBdr>
                        <w:top w:val="none" w:sz="0" w:space="0" w:color="auto"/>
                        <w:left w:val="none" w:sz="0" w:space="0" w:color="auto"/>
                        <w:bottom w:val="none" w:sz="0" w:space="0" w:color="auto"/>
                        <w:right w:val="none" w:sz="0" w:space="0" w:color="auto"/>
                      </w:divBdr>
                    </w:div>
                  </w:divsChild>
                </w:div>
                <w:div w:id="1909538548">
                  <w:marLeft w:val="0"/>
                  <w:marRight w:val="0"/>
                  <w:marTop w:val="0"/>
                  <w:marBottom w:val="0"/>
                  <w:divBdr>
                    <w:top w:val="none" w:sz="0" w:space="0" w:color="auto"/>
                    <w:left w:val="none" w:sz="0" w:space="0" w:color="auto"/>
                    <w:bottom w:val="none" w:sz="0" w:space="0" w:color="auto"/>
                    <w:right w:val="none" w:sz="0" w:space="0" w:color="auto"/>
                  </w:divBdr>
                  <w:divsChild>
                    <w:div w:id="1401826930">
                      <w:marLeft w:val="0"/>
                      <w:marRight w:val="0"/>
                      <w:marTop w:val="0"/>
                      <w:marBottom w:val="0"/>
                      <w:divBdr>
                        <w:top w:val="none" w:sz="0" w:space="0" w:color="auto"/>
                        <w:left w:val="none" w:sz="0" w:space="0" w:color="auto"/>
                        <w:bottom w:val="none" w:sz="0" w:space="0" w:color="auto"/>
                        <w:right w:val="none" w:sz="0" w:space="0" w:color="auto"/>
                      </w:divBdr>
                    </w:div>
                  </w:divsChild>
                </w:div>
                <w:div w:id="1934050345">
                  <w:marLeft w:val="0"/>
                  <w:marRight w:val="0"/>
                  <w:marTop w:val="0"/>
                  <w:marBottom w:val="0"/>
                  <w:divBdr>
                    <w:top w:val="none" w:sz="0" w:space="0" w:color="auto"/>
                    <w:left w:val="none" w:sz="0" w:space="0" w:color="auto"/>
                    <w:bottom w:val="none" w:sz="0" w:space="0" w:color="auto"/>
                    <w:right w:val="none" w:sz="0" w:space="0" w:color="auto"/>
                  </w:divBdr>
                  <w:divsChild>
                    <w:div w:id="1614898783">
                      <w:marLeft w:val="0"/>
                      <w:marRight w:val="0"/>
                      <w:marTop w:val="0"/>
                      <w:marBottom w:val="0"/>
                      <w:divBdr>
                        <w:top w:val="none" w:sz="0" w:space="0" w:color="auto"/>
                        <w:left w:val="none" w:sz="0" w:space="0" w:color="auto"/>
                        <w:bottom w:val="none" w:sz="0" w:space="0" w:color="auto"/>
                        <w:right w:val="none" w:sz="0" w:space="0" w:color="auto"/>
                      </w:divBdr>
                    </w:div>
                  </w:divsChild>
                </w:div>
                <w:div w:id="1940987032">
                  <w:marLeft w:val="0"/>
                  <w:marRight w:val="0"/>
                  <w:marTop w:val="0"/>
                  <w:marBottom w:val="0"/>
                  <w:divBdr>
                    <w:top w:val="none" w:sz="0" w:space="0" w:color="auto"/>
                    <w:left w:val="none" w:sz="0" w:space="0" w:color="auto"/>
                    <w:bottom w:val="none" w:sz="0" w:space="0" w:color="auto"/>
                    <w:right w:val="none" w:sz="0" w:space="0" w:color="auto"/>
                  </w:divBdr>
                  <w:divsChild>
                    <w:div w:id="1382023681">
                      <w:marLeft w:val="0"/>
                      <w:marRight w:val="0"/>
                      <w:marTop w:val="0"/>
                      <w:marBottom w:val="0"/>
                      <w:divBdr>
                        <w:top w:val="none" w:sz="0" w:space="0" w:color="auto"/>
                        <w:left w:val="none" w:sz="0" w:space="0" w:color="auto"/>
                        <w:bottom w:val="none" w:sz="0" w:space="0" w:color="auto"/>
                        <w:right w:val="none" w:sz="0" w:space="0" w:color="auto"/>
                      </w:divBdr>
                    </w:div>
                  </w:divsChild>
                </w:div>
                <w:div w:id="1941640130">
                  <w:marLeft w:val="0"/>
                  <w:marRight w:val="0"/>
                  <w:marTop w:val="0"/>
                  <w:marBottom w:val="0"/>
                  <w:divBdr>
                    <w:top w:val="none" w:sz="0" w:space="0" w:color="auto"/>
                    <w:left w:val="none" w:sz="0" w:space="0" w:color="auto"/>
                    <w:bottom w:val="none" w:sz="0" w:space="0" w:color="auto"/>
                    <w:right w:val="none" w:sz="0" w:space="0" w:color="auto"/>
                  </w:divBdr>
                  <w:divsChild>
                    <w:div w:id="1812595969">
                      <w:marLeft w:val="0"/>
                      <w:marRight w:val="0"/>
                      <w:marTop w:val="0"/>
                      <w:marBottom w:val="0"/>
                      <w:divBdr>
                        <w:top w:val="none" w:sz="0" w:space="0" w:color="auto"/>
                        <w:left w:val="none" w:sz="0" w:space="0" w:color="auto"/>
                        <w:bottom w:val="none" w:sz="0" w:space="0" w:color="auto"/>
                        <w:right w:val="none" w:sz="0" w:space="0" w:color="auto"/>
                      </w:divBdr>
                    </w:div>
                  </w:divsChild>
                </w:div>
                <w:div w:id="1953124638">
                  <w:marLeft w:val="0"/>
                  <w:marRight w:val="0"/>
                  <w:marTop w:val="0"/>
                  <w:marBottom w:val="0"/>
                  <w:divBdr>
                    <w:top w:val="none" w:sz="0" w:space="0" w:color="auto"/>
                    <w:left w:val="none" w:sz="0" w:space="0" w:color="auto"/>
                    <w:bottom w:val="none" w:sz="0" w:space="0" w:color="auto"/>
                    <w:right w:val="none" w:sz="0" w:space="0" w:color="auto"/>
                  </w:divBdr>
                  <w:divsChild>
                    <w:div w:id="627661444">
                      <w:marLeft w:val="0"/>
                      <w:marRight w:val="0"/>
                      <w:marTop w:val="0"/>
                      <w:marBottom w:val="0"/>
                      <w:divBdr>
                        <w:top w:val="none" w:sz="0" w:space="0" w:color="auto"/>
                        <w:left w:val="none" w:sz="0" w:space="0" w:color="auto"/>
                        <w:bottom w:val="none" w:sz="0" w:space="0" w:color="auto"/>
                        <w:right w:val="none" w:sz="0" w:space="0" w:color="auto"/>
                      </w:divBdr>
                    </w:div>
                    <w:div w:id="765998289">
                      <w:marLeft w:val="0"/>
                      <w:marRight w:val="0"/>
                      <w:marTop w:val="0"/>
                      <w:marBottom w:val="0"/>
                      <w:divBdr>
                        <w:top w:val="none" w:sz="0" w:space="0" w:color="auto"/>
                        <w:left w:val="none" w:sz="0" w:space="0" w:color="auto"/>
                        <w:bottom w:val="none" w:sz="0" w:space="0" w:color="auto"/>
                        <w:right w:val="none" w:sz="0" w:space="0" w:color="auto"/>
                      </w:divBdr>
                    </w:div>
                    <w:div w:id="781270372">
                      <w:marLeft w:val="0"/>
                      <w:marRight w:val="0"/>
                      <w:marTop w:val="0"/>
                      <w:marBottom w:val="0"/>
                      <w:divBdr>
                        <w:top w:val="none" w:sz="0" w:space="0" w:color="auto"/>
                        <w:left w:val="none" w:sz="0" w:space="0" w:color="auto"/>
                        <w:bottom w:val="none" w:sz="0" w:space="0" w:color="auto"/>
                        <w:right w:val="none" w:sz="0" w:space="0" w:color="auto"/>
                      </w:divBdr>
                    </w:div>
                    <w:div w:id="836773796">
                      <w:marLeft w:val="0"/>
                      <w:marRight w:val="0"/>
                      <w:marTop w:val="0"/>
                      <w:marBottom w:val="0"/>
                      <w:divBdr>
                        <w:top w:val="none" w:sz="0" w:space="0" w:color="auto"/>
                        <w:left w:val="none" w:sz="0" w:space="0" w:color="auto"/>
                        <w:bottom w:val="none" w:sz="0" w:space="0" w:color="auto"/>
                        <w:right w:val="none" w:sz="0" w:space="0" w:color="auto"/>
                      </w:divBdr>
                    </w:div>
                    <w:div w:id="977150253">
                      <w:marLeft w:val="0"/>
                      <w:marRight w:val="0"/>
                      <w:marTop w:val="0"/>
                      <w:marBottom w:val="0"/>
                      <w:divBdr>
                        <w:top w:val="none" w:sz="0" w:space="0" w:color="auto"/>
                        <w:left w:val="none" w:sz="0" w:space="0" w:color="auto"/>
                        <w:bottom w:val="none" w:sz="0" w:space="0" w:color="auto"/>
                        <w:right w:val="none" w:sz="0" w:space="0" w:color="auto"/>
                      </w:divBdr>
                    </w:div>
                    <w:div w:id="1066492062">
                      <w:marLeft w:val="0"/>
                      <w:marRight w:val="0"/>
                      <w:marTop w:val="0"/>
                      <w:marBottom w:val="0"/>
                      <w:divBdr>
                        <w:top w:val="none" w:sz="0" w:space="0" w:color="auto"/>
                        <w:left w:val="none" w:sz="0" w:space="0" w:color="auto"/>
                        <w:bottom w:val="none" w:sz="0" w:space="0" w:color="auto"/>
                        <w:right w:val="none" w:sz="0" w:space="0" w:color="auto"/>
                      </w:divBdr>
                    </w:div>
                    <w:div w:id="1099988813">
                      <w:marLeft w:val="0"/>
                      <w:marRight w:val="0"/>
                      <w:marTop w:val="0"/>
                      <w:marBottom w:val="0"/>
                      <w:divBdr>
                        <w:top w:val="none" w:sz="0" w:space="0" w:color="auto"/>
                        <w:left w:val="none" w:sz="0" w:space="0" w:color="auto"/>
                        <w:bottom w:val="none" w:sz="0" w:space="0" w:color="auto"/>
                        <w:right w:val="none" w:sz="0" w:space="0" w:color="auto"/>
                      </w:divBdr>
                    </w:div>
                    <w:div w:id="1239437699">
                      <w:marLeft w:val="0"/>
                      <w:marRight w:val="0"/>
                      <w:marTop w:val="0"/>
                      <w:marBottom w:val="0"/>
                      <w:divBdr>
                        <w:top w:val="none" w:sz="0" w:space="0" w:color="auto"/>
                        <w:left w:val="none" w:sz="0" w:space="0" w:color="auto"/>
                        <w:bottom w:val="none" w:sz="0" w:space="0" w:color="auto"/>
                        <w:right w:val="none" w:sz="0" w:space="0" w:color="auto"/>
                      </w:divBdr>
                    </w:div>
                    <w:div w:id="1495757748">
                      <w:marLeft w:val="0"/>
                      <w:marRight w:val="0"/>
                      <w:marTop w:val="0"/>
                      <w:marBottom w:val="0"/>
                      <w:divBdr>
                        <w:top w:val="none" w:sz="0" w:space="0" w:color="auto"/>
                        <w:left w:val="none" w:sz="0" w:space="0" w:color="auto"/>
                        <w:bottom w:val="none" w:sz="0" w:space="0" w:color="auto"/>
                        <w:right w:val="none" w:sz="0" w:space="0" w:color="auto"/>
                      </w:divBdr>
                    </w:div>
                    <w:div w:id="1513107711">
                      <w:marLeft w:val="0"/>
                      <w:marRight w:val="0"/>
                      <w:marTop w:val="0"/>
                      <w:marBottom w:val="0"/>
                      <w:divBdr>
                        <w:top w:val="none" w:sz="0" w:space="0" w:color="auto"/>
                        <w:left w:val="none" w:sz="0" w:space="0" w:color="auto"/>
                        <w:bottom w:val="none" w:sz="0" w:space="0" w:color="auto"/>
                        <w:right w:val="none" w:sz="0" w:space="0" w:color="auto"/>
                      </w:divBdr>
                    </w:div>
                    <w:div w:id="1922058995">
                      <w:marLeft w:val="0"/>
                      <w:marRight w:val="0"/>
                      <w:marTop w:val="0"/>
                      <w:marBottom w:val="0"/>
                      <w:divBdr>
                        <w:top w:val="none" w:sz="0" w:space="0" w:color="auto"/>
                        <w:left w:val="none" w:sz="0" w:space="0" w:color="auto"/>
                        <w:bottom w:val="none" w:sz="0" w:space="0" w:color="auto"/>
                        <w:right w:val="none" w:sz="0" w:space="0" w:color="auto"/>
                      </w:divBdr>
                    </w:div>
                  </w:divsChild>
                </w:div>
                <w:div w:id="1956017003">
                  <w:marLeft w:val="0"/>
                  <w:marRight w:val="0"/>
                  <w:marTop w:val="0"/>
                  <w:marBottom w:val="0"/>
                  <w:divBdr>
                    <w:top w:val="none" w:sz="0" w:space="0" w:color="auto"/>
                    <w:left w:val="none" w:sz="0" w:space="0" w:color="auto"/>
                    <w:bottom w:val="none" w:sz="0" w:space="0" w:color="auto"/>
                    <w:right w:val="none" w:sz="0" w:space="0" w:color="auto"/>
                  </w:divBdr>
                  <w:divsChild>
                    <w:div w:id="75442758">
                      <w:marLeft w:val="0"/>
                      <w:marRight w:val="0"/>
                      <w:marTop w:val="0"/>
                      <w:marBottom w:val="0"/>
                      <w:divBdr>
                        <w:top w:val="none" w:sz="0" w:space="0" w:color="auto"/>
                        <w:left w:val="none" w:sz="0" w:space="0" w:color="auto"/>
                        <w:bottom w:val="none" w:sz="0" w:space="0" w:color="auto"/>
                        <w:right w:val="none" w:sz="0" w:space="0" w:color="auto"/>
                      </w:divBdr>
                    </w:div>
                    <w:div w:id="615790505">
                      <w:marLeft w:val="0"/>
                      <w:marRight w:val="0"/>
                      <w:marTop w:val="0"/>
                      <w:marBottom w:val="0"/>
                      <w:divBdr>
                        <w:top w:val="none" w:sz="0" w:space="0" w:color="auto"/>
                        <w:left w:val="none" w:sz="0" w:space="0" w:color="auto"/>
                        <w:bottom w:val="none" w:sz="0" w:space="0" w:color="auto"/>
                        <w:right w:val="none" w:sz="0" w:space="0" w:color="auto"/>
                      </w:divBdr>
                    </w:div>
                    <w:div w:id="840393716">
                      <w:marLeft w:val="0"/>
                      <w:marRight w:val="0"/>
                      <w:marTop w:val="0"/>
                      <w:marBottom w:val="0"/>
                      <w:divBdr>
                        <w:top w:val="none" w:sz="0" w:space="0" w:color="auto"/>
                        <w:left w:val="none" w:sz="0" w:space="0" w:color="auto"/>
                        <w:bottom w:val="none" w:sz="0" w:space="0" w:color="auto"/>
                        <w:right w:val="none" w:sz="0" w:space="0" w:color="auto"/>
                      </w:divBdr>
                    </w:div>
                    <w:div w:id="1438137963">
                      <w:marLeft w:val="0"/>
                      <w:marRight w:val="0"/>
                      <w:marTop w:val="0"/>
                      <w:marBottom w:val="0"/>
                      <w:divBdr>
                        <w:top w:val="none" w:sz="0" w:space="0" w:color="auto"/>
                        <w:left w:val="none" w:sz="0" w:space="0" w:color="auto"/>
                        <w:bottom w:val="none" w:sz="0" w:space="0" w:color="auto"/>
                        <w:right w:val="none" w:sz="0" w:space="0" w:color="auto"/>
                      </w:divBdr>
                    </w:div>
                    <w:div w:id="2116362039">
                      <w:marLeft w:val="0"/>
                      <w:marRight w:val="0"/>
                      <w:marTop w:val="0"/>
                      <w:marBottom w:val="0"/>
                      <w:divBdr>
                        <w:top w:val="none" w:sz="0" w:space="0" w:color="auto"/>
                        <w:left w:val="none" w:sz="0" w:space="0" w:color="auto"/>
                        <w:bottom w:val="none" w:sz="0" w:space="0" w:color="auto"/>
                        <w:right w:val="none" w:sz="0" w:space="0" w:color="auto"/>
                      </w:divBdr>
                    </w:div>
                  </w:divsChild>
                </w:div>
                <w:div w:id="1957061967">
                  <w:marLeft w:val="0"/>
                  <w:marRight w:val="0"/>
                  <w:marTop w:val="0"/>
                  <w:marBottom w:val="0"/>
                  <w:divBdr>
                    <w:top w:val="none" w:sz="0" w:space="0" w:color="auto"/>
                    <w:left w:val="none" w:sz="0" w:space="0" w:color="auto"/>
                    <w:bottom w:val="none" w:sz="0" w:space="0" w:color="auto"/>
                    <w:right w:val="none" w:sz="0" w:space="0" w:color="auto"/>
                  </w:divBdr>
                  <w:divsChild>
                    <w:div w:id="77793487">
                      <w:marLeft w:val="0"/>
                      <w:marRight w:val="0"/>
                      <w:marTop w:val="0"/>
                      <w:marBottom w:val="0"/>
                      <w:divBdr>
                        <w:top w:val="none" w:sz="0" w:space="0" w:color="auto"/>
                        <w:left w:val="none" w:sz="0" w:space="0" w:color="auto"/>
                        <w:bottom w:val="none" w:sz="0" w:space="0" w:color="auto"/>
                        <w:right w:val="none" w:sz="0" w:space="0" w:color="auto"/>
                      </w:divBdr>
                    </w:div>
                  </w:divsChild>
                </w:div>
                <w:div w:id="1975209717">
                  <w:marLeft w:val="0"/>
                  <w:marRight w:val="0"/>
                  <w:marTop w:val="0"/>
                  <w:marBottom w:val="0"/>
                  <w:divBdr>
                    <w:top w:val="none" w:sz="0" w:space="0" w:color="auto"/>
                    <w:left w:val="none" w:sz="0" w:space="0" w:color="auto"/>
                    <w:bottom w:val="none" w:sz="0" w:space="0" w:color="auto"/>
                    <w:right w:val="none" w:sz="0" w:space="0" w:color="auto"/>
                  </w:divBdr>
                  <w:divsChild>
                    <w:div w:id="1075014176">
                      <w:marLeft w:val="0"/>
                      <w:marRight w:val="0"/>
                      <w:marTop w:val="0"/>
                      <w:marBottom w:val="0"/>
                      <w:divBdr>
                        <w:top w:val="none" w:sz="0" w:space="0" w:color="auto"/>
                        <w:left w:val="none" w:sz="0" w:space="0" w:color="auto"/>
                        <w:bottom w:val="none" w:sz="0" w:space="0" w:color="auto"/>
                        <w:right w:val="none" w:sz="0" w:space="0" w:color="auto"/>
                      </w:divBdr>
                    </w:div>
                  </w:divsChild>
                </w:div>
                <w:div w:id="1982533513">
                  <w:marLeft w:val="0"/>
                  <w:marRight w:val="0"/>
                  <w:marTop w:val="0"/>
                  <w:marBottom w:val="0"/>
                  <w:divBdr>
                    <w:top w:val="none" w:sz="0" w:space="0" w:color="auto"/>
                    <w:left w:val="none" w:sz="0" w:space="0" w:color="auto"/>
                    <w:bottom w:val="none" w:sz="0" w:space="0" w:color="auto"/>
                    <w:right w:val="none" w:sz="0" w:space="0" w:color="auto"/>
                  </w:divBdr>
                  <w:divsChild>
                    <w:div w:id="74715884">
                      <w:marLeft w:val="0"/>
                      <w:marRight w:val="0"/>
                      <w:marTop w:val="0"/>
                      <w:marBottom w:val="0"/>
                      <w:divBdr>
                        <w:top w:val="none" w:sz="0" w:space="0" w:color="auto"/>
                        <w:left w:val="none" w:sz="0" w:space="0" w:color="auto"/>
                        <w:bottom w:val="none" w:sz="0" w:space="0" w:color="auto"/>
                        <w:right w:val="none" w:sz="0" w:space="0" w:color="auto"/>
                      </w:divBdr>
                    </w:div>
                    <w:div w:id="340088847">
                      <w:marLeft w:val="0"/>
                      <w:marRight w:val="0"/>
                      <w:marTop w:val="0"/>
                      <w:marBottom w:val="0"/>
                      <w:divBdr>
                        <w:top w:val="none" w:sz="0" w:space="0" w:color="auto"/>
                        <w:left w:val="none" w:sz="0" w:space="0" w:color="auto"/>
                        <w:bottom w:val="none" w:sz="0" w:space="0" w:color="auto"/>
                        <w:right w:val="none" w:sz="0" w:space="0" w:color="auto"/>
                      </w:divBdr>
                    </w:div>
                    <w:div w:id="626163256">
                      <w:marLeft w:val="0"/>
                      <w:marRight w:val="0"/>
                      <w:marTop w:val="0"/>
                      <w:marBottom w:val="0"/>
                      <w:divBdr>
                        <w:top w:val="none" w:sz="0" w:space="0" w:color="auto"/>
                        <w:left w:val="none" w:sz="0" w:space="0" w:color="auto"/>
                        <w:bottom w:val="none" w:sz="0" w:space="0" w:color="auto"/>
                        <w:right w:val="none" w:sz="0" w:space="0" w:color="auto"/>
                      </w:divBdr>
                    </w:div>
                    <w:div w:id="901521610">
                      <w:marLeft w:val="0"/>
                      <w:marRight w:val="0"/>
                      <w:marTop w:val="0"/>
                      <w:marBottom w:val="0"/>
                      <w:divBdr>
                        <w:top w:val="none" w:sz="0" w:space="0" w:color="auto"/>
                        <w:left w:val="none" w:sz="0" w:space="0" w:color="auto"/>
                        <w:bottom w:val="none" w:sz="0" w:space="0" w:color="auto"/>
                        <w:right w:val="none" w:sz="0" w:space="0" w:color="auto"/>
                      </w:divBdr>
                    </w:div>
                    <w:div w:id="1103114093">
                      <w:marLeft w:val="0"/>
                      <w:marRight w:val="0"/>
                      <w:marTop w:val="0"/>
                      <w:marBottom w:val="0"/>
                      <w:divBdr>
                        <w:top w:val="none" w:sz="0" w:space="0" w:color="auto"/>
                        <w:left w:val="none" w:sz="0" w:space="0" w:color="auto"/>
                        <w:bottom w:val="none" w:sz="0" w:space="0" w:color="auto"/>
                        <w:right w:val="none" w:sz="0" w:space="0" w:color="auto"/>
                      </w:divBdr>
                    </w:div>
                    <w:div w:id="1468667776">
                      <w:marLeft w:val="0"/>
                      <w:marRight w:val="0"/>
                      <w:marTop w:val="0"/>
                      <w:marBottom w:val="0"/>
                      <w:divBdr>
                        <w:top w:val="none" w:sz="0" w:space="0" w:color="auto"/>
                        <w:left w:val="none" w:sz="0" w:space="0" w:color="auto"/>
                        <w:bottom w:val="none" w:sz="0" w:space="0" w:color="auto"/>
                        <w:right w:val="none" w:sz="0" w:space="0" w:color="auto"/>
                      </w:divBdr>
                    </w:div>
                    <w:div w:id="1663002796">
                      <w:marLeft w:val="0"/>
                      <w:marRight w:val="0"/>
                      <w:marTop w:val="0"/>
                      <w:marBottom w:val="0"/>
                      <w:divBdr>
                        <w:top w:val="none" w:sz="0" w:space="0" w:color="auto"/>
                        <w:left w:val="none" w:sz="0" w:space="0" w:color="auto"/>
                        <w:bottom w:val="none" w:sz="0" w:space="0" w:color="auto"/>
                        <w:right w:val="none" w:sz="0" w:space="0" w:color="auto"/>
                      </w:divBdr>
                    </w:div>
                    <w:div w:id="2030835023">
                      <w:marLeft w:val="0"/>
                      <w:marRight w:val="0"/>
                      <w:marTop w:val="0"/>
                      <w:marBottom w:val="0"/>
                      <w:divBdr>
                        <w:top w:val="none" w:sz="0" w:space="0" w:color="auto"/>
                        <w:left w:val="none" w:sz="0" w:space="0" w:color="auto"/>
                        <w:bottom w:val="none" w:sz="0" w:space="0" w:color="auto"/>
                        <w:right w:val="none" w:sz="0" w:space="0" w:color="auto"/>
                      </w:divBdr>
                    </w:div>
                    <w:div w:id="2038850554">
                      <w:marLeft w:val="0"/>
                      <w:marRight w:val="0"/>
                      <w:marTop w:val="0"/>
                      <w:marBottom w:val="0"/>
                      <w:divBdr>
                        <w:top w:val="none" w:sz="0" w:space="0" w:color="auto"/>
                        <w:left w:val="none" w:sz="0" w:space="0" w:color="auto"/>
                        <w:bottom w:val="none" w:sz="0" w:space="0" w:color="auto"/>
                        <w:right w:val="none" w:sz="0" w:space="0" w:color="auto"/>
                      </w:divBdr>
                    </w:div>
                    <w:div w:id="2078017238">
                      <w:marLeft w:val="0"/>
                      <w:marRight w:val="0"/>
                      <w:marTop w:val="0"/>
                      <w:marBottom w:val="0"/>
                      <w:divBdr>
                        <w:top w:val="none" w:sz="0" w:space="0" w:color="auto"/>
                        <w:left w:val="none" w:sz="0" w:space="0" w:color="auto"/>
                        <w:bottom w:val="none" w:sz="0" w:space="0" w:color="auto"/>
                        <w:right w:val="none" w:sz="0" w:space="0" w:color="auto"/>
                      </w:divBdr>
                    </w:div>
                  </w:divsChild>
                </w:div>
                <w:div w:id="1996254263">
                  <w:marLeft w:val="0"/>
                  <w:marRight w:val="0"/>
                  <w:marTop w:val="0"/>
                  <w:marBottom w:val="0"/>
                  <w:divBdr>
                    <w:top w:val="none" w:sz="0" w:space="0" w:color="auto"/>
                    <w:left w:val="none" w:sz="0" w:space="0" w:color="auto"/>
                    <w:bottom w:val="none" w:sz="0" w:space="0" w:color="auto"/>
                    <w:right w:val="none" w:sz="0" w:space="0" w:color="auto"/>
                  </w:divBdr>
                  <w:divsChild>
                    <w:div w:id="283080068">
                      <w:marLeft w:val="0"/>
                      <w:marRight w:val="0"/>
                      <w:marTop w:val="0"/>
                      <w:marBottom w:val="0"/>
                      <w:divBdr>
                        <w:top w:val="none" w:sz="0" w:space="0" w:color="auto"/>
                        <w:left w:val="none" w:sz="0" w:space="0" w:color="auto"/>
                        <w:bottom w:val="none" w:sz="0" w:space="0" w:color="auto"/>
                        <w:right w:val="none" w:sz="0" w:space="0" w:color="auto"/>
                      </w:divBdr>
                    </w:div>
                    <w:div w:id="539561285">
                      <w:marLeft w:val="0"/>
                      <w:marRight w:val="0"/>
                      <w:marTop w:val="0"/>
                      <w:marBottom w:val="0"/>
                      <w:divBdr>
                        <w:top w:val="none" w:sz="0" w:space="0" w:color="auto"/>
                        <w:left w:val="none" w:sz="0" w:space="0" w:color="auto"/>
                        <w:bottom w:val="none" w:sz="0" w:space="0" w:color="auto"/>
                        <w:right w:val="none" w:sz="0" w:space="0" w:color="auto"/>
                      </w:divBdr>
                    </w:div>
                    <w:div w:id="1614970766">
                      <w:marLeft w:val="0"/>
                      <w:marRight w:val="0"/>
                      <w:marTop w:val="0"/>
                      <w:marBottom w:val="0"/>
                      <w:divBdr>
                        <w:top w:val="none" w:sz="0" w:space="0" w:color="auto"/>
                        <w:left w:val="none" w:sz="0" w:space="0" w:color="auto"/>
                        <w:bottom w:val="none" w:sz="0" w:space="0" w:color="auto"/>
                        <w:right w:val="none" w:sz="0" w:space="0" w:color="auto"/>
                      </w:divBdr>
                    </w:div>
                    <w:div w:id="1890411483">
                      <w:marLeft w:val="0"/>
                      <w:marRight w:val="0"/>
                      <w:marTop w:val="0"/>
                      <w:marBottom w:val="0"/>
                      <w:divBdr>
                        <w:top w:val="none" w:sz="0" w:space="0" w:color="auto"/>
                        <w:left w:val="none" w:sz="0" w:space="0" w:color="auto"/>
                        <w:bottom w:val="none" w:sz="0" w:space="0" w:color="auto"/>
                        <w:right w:val="none" w:sz="0" w:space="0" w:color="auto"/>
                      </w:divBdr>
                    </w:div>
                    <w:div w:id="2022198537">
                      <w:marLeft w:val="0"/>
                      <w:marRight w:val="0"/>
                      <w:marTop w:val="0"/>
                      <w:marBottom w:val="0"/>
                      <w:divBdr>
                        <w:top w:val="none" w:sz="0" w:space="0" w:color="auto"/>
                        <w:left w:val="none" w:sz="0" w:space="0" w:color="auto"/>
                        <w:bottom w:val="none" w:sz="0" w:space="0" w:color="auto"/>
                        <w:right w:val="none" w:sz="0" w:space="0" w:color="auto"/>
                      </w:divBdr>
                    </w:div>
                  </w:divsChild>
                </w:div>
                <w:div w:id="2003773293">
                  <w:marLeft w:val="0"/>
                  <w:marRight w:val="0"/>
                  <w:marTop w:val="0"/>
                  <w:marBottom w:val="0"/>
                  <w:divBdr>
                    <w:top w:val="none" w:sz="0" w:space="0" w:color="auto"/>
                    <w:left w:val="none" w:sz="0" w:space="0" w:color="auto"/>
                    <w:bottom w:val="none" w:sz="0" w:space="0" w:color="auto"/>
                    <w:right w:val="none" w:sz="0" w:space="0" w:color="auto"/>
                  </w:divBdr>
                  <w:divsChild>
                    <w:div w:id="298921693">
                      <w:marLeft w:val="0"/>
                      <w:marRight w:val="0"/>
                      <w:marTop w:val="0"/>
                      <w:marBottom w:val="0"/>
                      <w:divBdr>
                        <w:top w:val="none" w:sz="0" w:space="0" w:color="auto"/>
                        <w:left w:val="none" w:sz="0" w:space="0" w:color="auto"/>
                        <w:bottom w:val="none" w:sz="0" w:space="0" w:color="auto"/>
                        <w:right w:val="none" w:sz="0" w:space="0" w:color="auto"/>
                      </w:divBdr>
                    </w:div>
                  </w:divsChild>
                </w:div>
                <w:div w:id="2009821064">
                  <w:marLeft w:val="0"/>
                  <w:marRight w:val="0"/>
                  <w:marTop w:val="0"/>
                  <w:marBottom w:val="0"/>
                  <w:divBdr>
                    <w:top w:val="none" w:sz="0" w:space="0" w:color="auto"/>
                    <w:left w:val="none" w:sz="0" w:space="0" w:color="auto"/>
                    <w:bottom w:val="none" w:sz="0" w:space="0" w:color="auto"/>
                    <w:right w:val="none" w:sz="0" w:space="0" w:color="auto"/>
                  </w:divBdr>
                  <w:divsChild>
                    <w:div w:id="399056181">
                      <w:marLeft w:val="0"/>
                      <w:marRight w:val="0"/>
                      <w:marTop w:val="0"/>
                      <w:marBottom w:val="0"/>
                      <w:divBdr>
                        <w:top w:val="none" w:sz="0" w:space="0" w:color="auto"/>
                        <w:left w:val="none" w:sz="0" w:space="0" w:color="auto"/>
                        <w:bottom w:val="none" w:sz="0" w:space="0" w:color="auto"/>
                        <w:right w:val="none" w:sz="0" w:space="0" w:color="auto"/>
                      </w:divBdr>
                    </w:div>
                  </w:divsChild>
                </w:div>
                <w:div w:id="2064988099">
                  <w:marLeft w:val="0"/>
                  <w:marRight w:val="0"/>
                  <w:marTop w:val="0"/>
                  <w:marBottom w:val="0"/>
                  <w:divBdr>
                    <w:top w:val="none" w:sz="0" w:space="0" w:color="auto"/>
                    <w:left w:val="none" w:sz="0" w:space="0" w:color="auto"/>
                    <w:bottom w:val="none" w:sz="0" w:space="0" w:color="auto"/>
                    <w:right w:val="none" w:sz="0" w:space="0" w:color="auto"/>
                  </w:divBdr>
                  <w:divsChild>
                    <w:div w:id="390231992">
                      <w:marLeft w:val="0"/>
                      <w:marRight w:val="0"/>
                      <w:marTop w:val="0"/>
                      <w:marBottom w:val="0"/>
                      <w:divBdr>
                        <w:top w:val="none" w:sz="0" w:space="0" w:color="auto"/>
                        <w:left w:val="none" w:sz="0" w:space="0" w:color="auto"/>
                        <w:bottom w:val="none" w:sz="0" w:space="0" w:color="auto"/>
                        <w:right w:val="none" w:sz="0" w:space="0" w:color="auto"/>
                      </w:divBdr>
                    </w:div>
                  </w:divsChild>
                </w:div>
                <w:div w:id="2076080075">
                  <w:marLeft w:val="0"/>
                  <w:marRight w:val="0"/>
                  <w:marTop w:val="0"/>
                  <w:marBottom w:val="0"/>
                  <w:divBdr>
                    <w:top w:val="none" w:sz="0" w:space="0" w:color="auto"/>
                    <w:left w:val="none" w:sz="0" w:space="0" w:color="auto"/>
                    <w:bottom w:val="none" w:sz="0" w:space="0" w:color="auto"/>
                    <w:right w:val="none" w:sz="0" w:space="0" w:color="auto"/>
                  </w:divBdr>
                  <w:divsChild>
                    <w:div w:id="507984606">
                      <w:marLeft w:val="0"/>
                      <w:marRight w:val="0"/>
                      <w:marTop w:val="0"/>
                      <w:marBottom w:val="0"/>
                      <w:divBdr>
                        <w:top w:val="none" w:sz="0" w:space="0" w:color="auto"/>
                        <w:left w:val="none" w:sz="0" w:space="0" w:color="auto"/>
                        <w:bottom w:val="none" w:sz="0" w:space="0" w:color="auto"/>
                        <w:right w:val="none" w:sz="0" w:space="0" w:color="auto"/>
                      </w:divBdr>
                    </w:div>
                  </w:divsChild>
                </w:div>
                <w:div w:id="2113930979">
                  <w:marLeft w:val="0"/>
                  <w:marRight w:val="0"/>
                  <w:marTop w:val="0"/>
                  <w:marBottom w:val="0"/>
                  <w:divBdr>
                    <w:top w:val="none" w:sz="0" w:space="0" w:color="auto"/>
                    <w:left w:val="none" w:sz="0" w:space="0" w:color="auto"/>
                    <w:bottom w:val="none" w:sz="0" w:space="0" w:color="auto"/>
                    <w:right w:val="none" w:sz="0" w:space="0" w:color="auto"/>
                  </w:divBdr>
                  <w:divsChild>
                    <w:div w:id="340401132">
                      <w:marLeft w:val="0"/>
                      <w:marRight w:val="0"/>
                      <w:marTop w:val="0"/>
                      <w:marBottom w:val="0"/>
                      <w:divBdr>
                        <w:top w:val="none" w:sz="0" w:space="0" w:color="auto"/>
                        <w:left w:val="none" w:sz="0" w:space="0" w:color="auto"/>
                        <w:bottom w:val="none" w:sz="0" w:space="0" w:color="auto"/>
                        <w:right w:val="none" w:sz="0" w:space="0" w:color="auto"/>
                      </w:divBdr>
                    </w:div>
                    <w:div w:id="610360818">
                      <w:marLeft w:val="0"/>
                      <w:marRight w:val="0"/>
                      <w:marTop w:val="0"/>
                      <w:marBottom w:val="0"/>
                      <w:divBdr>
                        <w:top w:val="none" w:sz="0" w:space="0" w:color="auto"/>
                        <w:left w:val="none" w:sz="0" w:space="0" w:color="auto"/>
                        <w:bottom w:val="none" w:sz="0" w:space="0" w:color="auto"/>
                        <w:right w:val="none" w:sz="0" w:space="0" w:color="auto"/>
                      </w:divBdr>
                    </w:div>
                    <w:div w:id="979267801">
                      <w:marLeft w:val="0"/>
                      <w:marRight w:val="0"/>
                      <w:marTop w:val="0"/>
                      <w:marBottom w:val="0"/>
                      <w:divBdr>
                        <w:top w:val="none" w:sz="0" w:space="0" w:color="auto"/>
                        <w:left w:val="none" w:sz="0" w:space="0" w:color="auto"/>
                        <w:bottom w:val="none" w:sz="0" w:space="0" w:color="auto"/>
                        <w:right w:val="none" w:sz="0" w:space="0" w:color="auto"/>
                      </w:divBdr>
                    </w:div>
                    <w:div w:id="1257330534">
                      <w:marLeft w:val="0"/>
                      <w:marRight w:val="0"/>
                      <w:marTop w:val="0"/>
                      <w:marBottom w:val="0"/>
                      <w:divBdr>
                        <w:top w:val="none" w:sz="0" w:space="0" w:color="auto"/>
                        <w:left w:val="none" w:sz="0" w:space="0" w:color="auto"/>
                        <w:bottom w:val="none" w:sz="0" w:space="0" w:color="auto"/>
                        <w:right w:val="none" w:sz="0" w:space="0" w:color="auto"/>
                      </w:divBdr>
                    </w:div>
                    <w:div w:id="1317762473">
                      <w:marLeft w:val="0"/>
                      <w:marRight w:val="0"/>
                      <w:marTop w:val="0"/>
                      <w:marBottom w:val="0"/>
                      <w:divBdr>
                        <w:top w:val="none" w:sz="0" w:space="0" w:color="auto"/>
                        <w:left w:val="none" w:sz="0" w:space="0" w:color="auto"/>
                        <w:bottom w:val="none" w:sz="0" w:space="0" w:color="auto"/>
                        <w:right w:val="none" w:sz="0" w:space="0" w:color="auto"/>
                      </w:divBdr>
                    </w:div>
                    <w:div w:id="1353147746">
                      <w:marLeft w:val="0"/>
                      <w:marRight w:val="0"/>
                      <w:marTop w:val="0"/>
                      <w:marBottom w:val="0"/>
                      <w:divBdr>
                        <w:top w:val="none" w:sz="0" w:space="0" w:color="auto"/>
                        <w:left w:val="none" w:sz="0" w:space="0" w:color="auto"/>
                        <w:bottom w:val="none" w:sz="0" w:space="0" w:color="auto"/>
                        <w:right w:val="none" w:sz="0" w:space="0" w:color="auto"/>
                      </w:divBdr>
                    </w:div>
                    <w:div w:id="2095710670">
                      <w:marLeft w:val="0"/>
                      <w:marRight w:val="0"/>
                      <w:marTop w:val="0"/>
                      <w:marBottom w:val="0"/>
                      <w:divBdr>
                        <w:top w:val="none" w:sz="0" w:space="0" w:color="auto"/>
                        <w:left w:val="none" w:sz="0" w:space="0" w:color="auto"/>
                        <w:bottom w:val="none" w:sz="0" w:space="0" w:color="auto"/>
                        <w:right w:val="none" w:sz="0" w:space="0" w:color="auto"/>
                      </w:divBdr>
                    </w:div>
                  </w:divsChild>
                </w:div>
                <w:div w:id="2115781552">
                  <w:marLeft w:val="0"/>
                  <w:marRight w:val="0"/>
                  <w:marTop w:val="0"/>
                  <w:marBottom w:val="0"/>
                  <w:divBdr>
                    <w:top w:val="none" w:sz="0" w:space="0" w:color="auto"/>
                    <w:left w:val="none" w:sz="0" w:space="0" w:color="auto"/>
                    <w:bottom w:val="none" w:sz="0" w:space="0" w:color="auto"/>
                    <w:right w:val="none" w:sz="0" w:space="0" w:color="auto"/>
                  </w:divBdr>
                  <w:divsChild>
                    <w:div w:id="925117132">
                      <w:marLeft w:val="0"/>
                      <w:marRight w:val="0"/>
                      <w:marTop w:val="0"/>
                      <w:marBottom w:val="0"/>
                      <w:divBdr>
                        <w:top w:val="none" w:sz="0" w:space="0" w:color="auto"/>
                        <w:left w:val="none" w:sz="0" w:space="0" w:color="auto"/>
                        <w:bottom w:val="none" w:sz="0" w:space="0" w:color="auto"/>
                        <w:right w:val="none" w:sz="0" w:space="0" w:color="auto"/>
                      </w:divBdr>
                    </w:div>
                    <w:div w:id="1278878679">
                      <w:marLeft w:val="0"/>
                      <w:marRight w:val="0"/>
                      <w:marTop w:val="0"/>
                      <w:marBottom w:val="0"/>
                      <w:divBdr>
                        <w:top w:val="none" w:sz="0" w:space="0" w:color="auto"/>
                        <w:left w:val="none" w:sz="0" w:space="0" w:color="auto"/>
                        <w:bottom w:val="none" w:sz="0" w:space="0" w:color="auto"/>
                        <w:right w:val="none" w:sz="0" w:space="0" w:color="auto"/>
                      </w:divBdr>
                    </w:div>
                    <w:div w:id="1648122399">
                      <w:marLeft w:val="0"/>
                      <w:marRight w:val="0"/>
                      <w:marTop w:val="0"/>
                      <w:marBottom w:val="0"/>
                      <w:divBdr>
                        <w:top w:val="none" w:sz="0" w:space="0" w:color="auto"/>
                        <w:left w:val="none" w:sz="0" w:space="0" w:color="auto"/>
                        <w:bottom w:val="none" w:sz="0" w:space="0" w:color="auto"/>
                        <w:right w:val="none" w:sz="0" w:space="0" w:color="auto"/>
                      </w:divBdr>
                    </w:div>
                    <w:div w:id="1674916903">
                      <w:marLeft w:val="0"/>
                      <w:marRight w:val="0"/>
                      <w:marTop w:val="0"/>
                      <w:marBottom w:val="0"/>
                      <w:divBdr>
                        <w:top w:val="none" w:sz="0" w:space="0" w:color="auto"/>
                        <w:left w:val="none" w:sz="0" w:space="0" w:color="auto"/>
                        <w:bottom w:val="none" w:sz="0" w:space="0" w:color="auto"/>
                        <w:right w:val="none" w:sz="0" w:space="0" w:color="auto"/>
                      </w:divBdr>
                    </w:div>
                    <w:div w:id="1942954319">
                      <w:marLeft w:val="0"/>
                      <w:marRight w:val="0"/>
                      <w:marTop w:val="0"/>
                      <w:marBottom w:val="0"/>
                      <w:divBdr>
                        <w:top w:val="none" w:sz="0" w:space="0" w:color="auto"/>
                        <w:left w:val="none" w:sz="0" w:space="0" w:color="auto"/>
                        <w:bottom w:val="none" w:sz="0" w:space="0" w:color="auto"/>
                        <w:right w:val="none" w:sz="0" w:space="0" w:color="auto"/>
                      </w:divBdr>
                    </w:div>
                    <w:div w:id="1983195878">
                      <w:marLeft w:val="0"/>
                      <w:marRight w:val="0"/>
                      <w:marTop w:val="0"/>
                      <w:marBottom w:val="0"/>
                      <w:divBdr>
                        <w:top w:val="none" w:sz="0" w:space="0" w:color="auto"/>
                        <w:left w:val="none" w:sz="0" w:space="0" w:color="auto"/>
                        <w:bottom w:val="none" w:sz="0" w:space="0" w:color="auto"/>
                        <w:right w:val="none" w:sz="0" w:space="0" w:color="auto"/>
                      </w:divBdr>
                    </w:div>
                  </w:divsChild>
                </w:div>
                <w:div w:id="2116319311">
                  <w:marLeft w:val="0"/>
                  <w:marRight w:val="0"/>
                  <w:marTop w:val="0"/>
                  <w:marBottom w:val="0"/>
                  <w:divBdr>
                    <w:top w:val="none" w:sz="0" w:space="0" w:color="auto"/>
                    <w:left w:val="none" w:sz="0" w:space="0" w:color="auto"/>
                    <w:bottom w:val="none" w:sz="0" w:space="0" w:color="auto"/>
                    <w:right w:val="none" w:sz="0" w:space="0" w:color="auto"/>
                  </w:divBdr>
                  <w:divsChild>
                    <w:div w:id="181207048">
                      <w:marLeft w:val="0"/>
                      <w:marRight w:val="0"/>
                      <w:marTop w:val="0"/>
                      <w:marBottom w:val="0"/>
                      <w:divBdr>
                        <w:top w:val="none" w:sz="0" w:space="0" w:color="auto"/>
                        <w:left w:val="none" w:sz="0" w:space="0" w:color="auto"/>
                        <w:bottom w:val="none" w:sz="0" w:space="0" w:color="auto"/>
                        <w:right w:val="none" w:sz="0" w:space="0" w:color="auto"/>
                      </w:divBdr>
                    </w:div>
                    <w:div w:id="854732879">
                      <w:marLeft w:val="0"/>
                      <w:marRight w:val="0"/>
                      <w:marTop w:val="0"/>
                      <w:marBottom w:val="0"/>
                      <w:divBdr>
                        <w:top w:val="none" w:sz="0" w:space="0" w:color="auto"/>
                        <w:left w:val="none" w:sz="0" w:space="0" w:color="auto"/>
                        <w:bottom w:val="none" w:sz="0" w:space="0" w:color="auto"/>
                        <w:right w:val="none" w:sz="0" w:space="0" w:color="auto"/>
                      </w:divBdr>
                    </w:div>
                    <w:div w:id="1643271778">
                      <w:marLeft w:val="0"/>
                      <w:marRight w:val="0"/>
                      <w:marTop w:val="0"/>
                      <w:marBottom w:val="0"/>
                      <w:divBdr>
                        <w:top w:val="none" w:sz="0" w:space="0" w:color="auto"/>
                        <w:left w:val="none" w:sz="0" w:space="0" w:color="auto"/>
                        <w:bottom w:val="none" w:sz="0" w:space="0" w:color="auto"/>
                        <w:right w:val="none" w:sz="0" w:space="0" w:color="auto"/>
                      </w:divBdr>
                    </w:div>
                    <w:div w:id="1865366218">
                      <w:marLeft w:val="0"/>
                      <w:marRight w:val="0"/>
                      <w:marTop w:val="0"/>
                      <w:marBottom w:val="0"/>
                      <w:divBdr>
                        <w:top w:val="none" w:sz="0" w:space="0" w:color="auto"/>
                        <w:left w:val="none" w:sz="0" w:space="0" w:color="auto"/>
                        <w:bottom w:val="none" w:sz="0" w:space="0" w:color="auto"/>
                        <w:right w:val="none" w:sz="0" w:space="0" w:color="auto"/>
                      </w:divBdr>
                    </w:div>
                    <w:div w:id="1933855375">
                      <w:marLeft w:val="0"/>
                      <w:marRight w:val="0"/>
                      <w:marTop w:val="0"/>
                      <w:marBottom w:val="0"/>
                      <w:divBdr>
                        <w:top w:val="none" w:sz="0" w:space="0" w:color="auto"/>
                        <w:left w:val="none" w:sz="0" w:space="0" w:color="auto"/>
                        <w:bottom w:val="none" w:sz="0" w:space="0" w:color="auto"/>
                        <w:right w:val="none" w:sz="0" w:space="0" w:color="auto"/>
                      </w:divBdr>
                    </w:div>
                    <w:div w:id="2055420541">
                      <w:marLeft w:val="0"/>
                      <w:marRight w:val="0"/>
                      <w:marTop w:val="0"/>
                      <w:marBottom w:val="0"/>
                      <w:divBdr>
                        <w:top w:val="none" w:sz="0" w:space="0" w:color="auto"/>
                        <w:left w:val="none" w:sz="0" w:space="0" w:color="auto"/>
                        <w:bottom w:val="none" w:sz="0" w:space="0" w:color="auto"/>
                        <w:right w:val="none" w:sz="0" w:space="0" w:color="auto"/>
                      </w:divBdr>
                    </w:div>
                    <w:div w:id="2121027850">
                      <w:marLeft w:val="0"/>
                      <w:marRight w:val="0"/>
                      <w:marTop w:val="0"/>
                      <w:marBottom w:val="0"/>
                      <w:divBdr>
                        <w:top w:val="none" w:sz="0" w:space="0" w:color="auto"/>
                        <w:left w:val="none" w:sz="0" w:space="0" w:color="auto"/>
                        <w:bottom w:val="none" w:sz="0" w:space="0" w:color="auto"/>
                        <w:right w:val="none" w:sz="0" w:space="0" w:color="auto"/>
                      </w:divBdr>
                    </w:div>
                  </w:divsChild>
                </w:div>
                <w:div w:id="2117556873">
                  <w:marLeft w:val="0"/>
                  <w:marRight w:val="0"/>
                  <w:marTop w:val="0"/>
                  <w:marBottom w:val="0"/>
                  <w:divBdr>
                    <w:top w:val="none" w:sz="0" w:space="0" w:color="auto"/>
                    <w:left w:val="none" w:sz="0" w:space="0" w:color="auto"/>
                    <w:bottom w:val="none" w:sz="0" w:space="0" w:color="auto"/>
                    <w:right w:val="none" w:sz="0" w:space="0" w:color="auto"/>
                  </w:divBdr>
                  <w:divsChild>
                    <w:div w:id="788814531">
                      <w:marLeft w:val="0"/>
                      <w:marRight w:val="0"/>
                      <w:marTop w:val="0"/>
                      <w:marBottom w:val="0"/>
                      <w:divBdr>
                        <w:top w:val="none" w:sz="0" w:space="0" w:color="auto"/>
                        <w:left w:val="none" w:sz="0" w:space="0" w:color="auto"/>
                        <w:bottom w:val="none" w:sz="0" w:space="0" w:color="auto"/>
                        <w:right w:val="none" w:sz="0" w:space="0" w:color="auto"/>
                      </w:divBdr>
                    </w:div>
                  </w:divsChild>
                </w:div>
                <w:div w:id="2133208889">
                  <w:marLeft w:val="0"/>
                  <w:marRight w:val="0"/>
                  <w:marTop w:val="0"/>
                  <w:marBottom w:val="0"/>
                  <w:divBdr>
                    <w:top w:val="none" w:sz="0" w:space="0" w:color="auto"/>
                    <w:left w:val="none" w:sz="0" w:space="0" w:color="auto"/>
                    <w:bottom w:val="none" w:sz="0" w:space="0" w:color="auto"/>
                    <w:right w:val="none" w:sz="0" w:space="0" w:color="auto"/>
                  </w:divBdr>
                  <w:divsChild>
                    <w:div w:id="142815373">
                      <w:marLeft w:val="0"/>
                      <w:marRight w:val="0"/>
                      <w:marTop w:val="0"/>
                      <w:marBottom w:val="0"/>
                      <w:divBdr>
                        <w:top w:val="none" w:sz="0" w:space="0" w:color="auto"/>
                        <w:left w:val="none" w:sz="0" w:space="0" w:color="auto"/>
                        <w:bottom w:val="none" w:sz="0" w:space="0" w:color="auto"/>
                        <w:right w:val="none" w:sz="0" w:space="0" w:color="auto"/>
                      </w:divBdr>
                    </w:div>
                    <w:div w:id="356470106">
                      <w:marLeft w:val="0"/>
                      <w:marRight w:val="0"/>
                      <w:marTop w:val="0"/>
                      <w:marBottom w:val="0"/>
                      <w:divBdr>
                        <w:top w:val="none" w:sz="0" w:space="0" w:color="auto"/>
                        <w:left w:val="none" w:sz="0" w:space="0" w:color="auto"/>
                        <w:bottom w:val="none" w:sz="0" w:space="0" w:color="auto"/>
                        <w:right w:val="none" w:sz="0" w:space="0" w:color="auto"/>
                      </w:divBdr>
                    </w:div>
                    <w:div w:id="413820731">
                      <w:marLeft w:val="0"/>
                      <w:marRight w:val="0"/>
                      <w:marTop w:val="0"/>
                      <w:marBottom w:val="0"/>
                      <w:divBdr>
                        <w:top w:val="none" w:sz="0" w:space="0" w:color="auto"/>
                        <w:left w:val="none" w:sz="0" w:space="0" w:color="auto"/>
                        <w:bottom w:val="none" w:sz="0" w:space="0" w:color="auto"/>
                        <w:right w:val="none" w:sz="0" w:space="0" w:color="auto"/>
                      </w:divBdr>
                    </w:div>
                    <w:div w:id="496582820">
                      <w:marLeft w:val="0"/>
                      <w:marRight w:val="0"/>
                      <w:marTop w:val="0"/>
                      <w:marBottom w:val="0"/>
                      <w:divBdr>
                        <w:top w:val="none" w:sz="0" w:space="0" w:color="auto"/>
                        <w:left w:val="none" w:sz="0" w:space="0" w:color="auto"/>
                        <w:bottom w:val="none" w:sz="0" w:space="0" w:color="auto"/>
                        <w:right w:val="none" w:sz="0" w:space="0" w:color="auto"/>
                      </w:divBdr>
                    </w:div>
                    <w:div w:id="615479235">
                      <w:marLeft w:val="0"/>
                      <w:marRight w:val="0"/>
                      <w:marTop w:val="0"/>
                      <w:marBottom w:val="0"/>
                      <w:divBdr>
                        <w:top w:val="none" w:sz="0" w:space="0" w:color="auto"/>
                        <w:left w:val="none" w:sz="0" w:space="0" w:color="auto"/>
                        <w:bottom w:val="none" w:sz="0" w:space="0" w:color="auto"/>
                        <w:right w:val="none" w:sz="0" w:space="0" w:color="auto"/>
                      </w:divBdr>
                    </w:div>
                    <w:div w:id="909928511">
                      <w:marLeft w:val="0"/>
                      <w:marRight w:val="0"/>
                      <w:marTop w:val="0"/>
                      <w:marBottom w:val="0"/>
                      <w:divBdr>
                        <w:top w:val="none" w:sz="0" w:space="0" w:color="auto"/>
                        <w:left w:val="none" w:sz="0" w:space="0" w:color="auto"/>
                        <w:bottom w:val="none" w:sz="0" w:space="0" w:color="auto"/>
                        <w:right w:val="none" w:sz="0" w:space="0" w:color="auto"/>
                      </w:divBdr>
                    </w:div>
                    <w:div w:id="1392385709">
                      <w:marLeft w:val="0"/>
                      <w:marRight w:val="0"/>
                      <w:marTop w:val="0"/>
                      <w:marBottom w:val="0"/>
                      <w:divBdr>
                        <w:top w:val="none" w:sz="0" w:space="0" w:color="auto"/>
                        <w:left w:val="none" w:sz="0" w:space="0" w:color="auto"/>
                        <w:bottom w:val="none" w:sz="0" w:space="0" w:color="auto"/>
                        <w:right w:val="none" w:sz="0" w:space="0" w:color="auto"/>
                      </w:divBdr>
                    </w:div>
                    <w:div w:id="1440182526">
                      <w:marLeft w:val="0"/>
                      <w:marRight w:val="0"/>
                      <w:marTop w:val="0"/>
                      <w:marBottom w:val="0"/>
                      <w:divBdr>
                        <w:top w:val="none" w:sz="0" w:space="0" w:color="auto"/>
                        <w:left w:val="none" w:sz="0" w:space="0" w:color="auto"/>
                        <w:bottom w:val="none" w:sz="0" w:space="0" w:color="auto"/>
                        <w:right w:val="none" w:sz="0" w:space="0" w:color="auto"/>
                      </w:divBdr>
                    </w:div>
                    <w:div w:id="1541476245">
                      <w:marLeft w:val="0"/>
                      <w:marRight w:val="0"/>
                      <w:marTop w:val="0"/>
                      <w:marBottom w:val="0"/>
                      <w:divBdr>
                        <w:top w:val="none" w:sz="0" w:space="0" w:color="auto"/>
                        <w:left w:val="none" w:sz="0" w:space="0" w:color="auto"/>
                        <w:bottom w:val="none" w:sz="0" w:space="0" w:color="auto"/>
                        <w:right w:val="none" w:sz="0" w:space="0" w:color="auto"/>
                      </w:divBdr>
                    </w:div>
                    <w:div w:id="1702392577">
                      <w:marLeft w:val="0"/>
                      <w:marRight w:val="0"/>
                      <w:marTop w:val="0"/>
                      <w:marBottom w:val="0"/>
                      <w:divBdr>
                        <w:top w:val="none" w:sz="0" w:space="0" w:color="auto"/>
                        <w:left w:val="none" w:sz="0" w:space="0" w:color="auto"/>
                        <w:bottom w:val="none" w:sz="0" w:space="0" w:color="auto"/>
                        <w:right w:val="none" w:sz="0" w:space="0" w:color="auto"/>
                      </w:divBdr>
                    </w:div>
                    <w:div w:id="1797021869">
                      <w:marLeft w:val="0"/>
                      <w:marRight w:val="0"/>
                      <w:marTop w:val="0"/>
                      <w:marBottom w:val="0"/>
                      <w:divBdr>
                        <w:top w:val="none" w:sz="0" w:space="0" w:color="auto"/>
                        <w:left w:val="none" w:sz="0" w:space="0" w:color="auto"/>
                        <w:bottom w:val="none" w:sz="0" w:space="0" w:color="auto"/>
                        <w:right w:val="none" w:sz="0" w:space="0" w:color="auto"/>
                      </w:divBdr>
                    </w:div>
                    <w:div w:id="1919317755">
                      <w:marLeft w:val="0"/>
                      <w:marRight w:val="0"/>
                      <w:marTop w:val="0"/>
                      <w:marBottom w:val="0"/>
                      <w:divBdr>
                        <w:top w:val="none" w:sz="0" w:space="0" w:color="auto"/>
                        <w:left w:val="none" w:sz="0" w:space="0" w:color="auto"/>
                        <w:bottom w:val="none" w:sz="0" w:space="0" w:color="auto"/>
                        <w:right w:val="none" w:sz="0" w:space="0" w:color="auto"/>
                      </w:divBdr>
                    </w:div>
                    <w:div w:id="1954553750">
                      <w:marLeft w:val="0"/>
                      <w:marRight w:val="0"/>
                      <w:marTop w:val="0"/>
                      <w:marBottom w:val="0"/>
                      <w:divBdr>
                        <w:top w:val="none" w:sz="0" w:space="0" w:color="auto"/>
                        <w:left w:val="none" w:sz="0" w:space="0" w:color="auto"/>
                        <w:bottom w:val="none" w:sz="0" w:space="0" w:color="auto"/>
                        <w:right w:val="none" w:sz="0" w:space="0" w:color="auto"/>
                      </w:divBdr>
                    </w:div>
                  </w:divsChild>
                </w:div>
                <w:div w:id="2144038623">
                  <w:marLeft w:val="0"/>
                  <w:marRight w:val="0"/>
                  <w:marTop w:val="0"/>
                  <w:marBottom w:val="0"/>
                  <w:divBdr>
                    <w:top w:val="none" w:sz="0" w:space="0" w:color="auto"/>
                    <w:left w:val="none" w:sz="0" w:space="0" w:color="auto"/>
                    <w:bottom w:val="none" w:sz="0" w:space="0" w:color="auto"/>
                    <w:right w:val="none" w:sz="0" w:space="0" w:color="auto"/>
                  </w:divBdr>
                  <w:divsChild>
                    <w:div w:id="1978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4826329">
      <w:bodyDiv w:val="1"/>
      <w:marLeft w:val="0"/>
      <w:marRight w:val="0"/>
      <w:marTop w:val="0"/>
      <w:marBottom w:val="0"/>
      <w:divBdr>
        <w:top w:val="none" w:sz="0" w:space="0" w:color="auto"/>
        <w:left w:val="none" w:sz="0" w:space="0" w:color="auto"/>
        <w:bottom w:val="none" w:sz="0" w:space="0" w:color="auto"/>
        <w:right w:val="none" w:sz="0" w:space="0" w:color="auto"/>
      </w:divBdr>
    </w:div>
    <w:div w:id="1228221676">
      <w:bodyDiv w:val="1"/>
      <w:marLeft w:val="0"/>
      <w:marRight w:val="0"/>
      <w:marTop w:val="0"/>
      <w:marBottom w:val="0"/>
      <w:divBdr>
        <w:top w:val="none" w:sz="0" w:space="0" w:color="auto"/>
        <w:left w:val="none" w:sz="0" w:space="0" w:color="auto"/>
        <w:bottom w:val="none" w:sz="0" w:space="0" w:color="auto"/>
        <w:right w:val="none" w:sz="0" w:space="0" w:color="auto"/>
      </w:divBdr>
    </w:div>
    <w:div w:id="1507284637">
      <w:bodyDiv w:val="1"/>
      <w:marLeft w:val="0"/>
      <w:marRight w:val="0"/>
      <w:marTop w:val="0"/>
      <w:marBottom w:val="0"/>
      <w:divBdr>
        <w:top w:val="none" w:sz="0" w:space="0" w:color="auto"/>
        <w:left w:val="none" w:sz="0" w:space="0" w:color="auto"/>
        <w:bottom w:val="none" w:sz="0" w:space="0" w:color="auto"/>
        <w:right w:val="none" w:sz="0" w:space="0" w:color="auto"/>
      </w:divBdr>
      <w:divsChild>
        <w:div w:id="1424178950">
          <w:marLeft w:val="0"/>
          <w:marRight w:val="0"/>
          <w:marTop w:val="0"/>
          <w:marBottom w:val="0"/>
          <w:divBdr>
            <w:top w:val="none" w:sz="0" w:space="0" w:color="auto"/>
            <w:left w:val="none" w:sz="0" w:space="0" w:color="auto"/>
            <w:bottom w:val="none" w:sz="0" w:space="0" w:color="auto"/>
            <w:right w:val="none" w:sz="0" w:space="0" w:color="auto"/>
          </w:divBdr>
        </w:div>
        <w:div w:id="1653604844">
          <w:marLeft w:val="0"/>
          <w:marRight w:val="0"/>
          <w:marTop w:val="0"/>
          <w:marBottom w:val="0"/>
          <w:divBdr>
            <w:top w:val="none" w:sz="0" w:space="0" w:color="auto"/>
            <w:left w:val="none" w:sz="0" w:space="0" w:color="auto"/>
            <w:bottom w:val="none" w:sz="0" w:space="0" w:color="auto"/>
            <w:right w:val="none" w:sz="0" w:space="0" w:color="auto"/>
          </w:divBdr>
        </w:div>
      </w:divsChild>
    </w:div>
    <w:div w:id="1539321203">
      <w:bodyDiv w:val="1"/>
      <w:marLeft w:val="0"/>
      <w:marRight w:val="0"/>
      <w:marTop w:val="0"/>
      <w:marBottom w:val="0"/>
      <w:divBdr>
        <w:top w:val="none" w:sz="0" w:space="0" w:color="auto"/>
        <w:left w:val="none" w:sz="0" w:space="0" w:color="auto"/>
        <w:bottom w:val="none" w:sz="0" w:space="0" w:color="auto"/>
        <w:right w:val="none" w:sz="0" w:space="0" w:color="auto"/>
      </w:divBdr>
    </w:div>
    <w:div w:id="1586498414">
      <w:bodyDiv w:val="1"/>
      <w:marLeft w:val="0"/>
      <w:marRight w:val="0"/>
      <w:marTop w:val="0"/>
      <w:marBottom w:val="0"/>
      <w:divBdr>
        <w:top w:val="none" w:sz="0" w:space="0" w:color="auto"/>
        <w:left w:val="none" w:sz="0" w:space="0" w:color="auto"/>
        <w:bottom w:val="none" w:sz="0" w:space="0" w:color="auto"/>
        <w:right w:val="none" w:sz="0" w:space="0" w:color="auto"/>
      </w:divBdr>
    </w:div>
    <w:div w:id="1645768777">
      <w:bodyDiv w:val="1"/>
      <w:marLeft w:val="0"/>
      <w:marRight w:val="0"/>
      <w:marTop w:val="0"/>
      <w:marBottom w:val="0"/>
      <w:divBdr>
        <w:top w:val="none" w:sz="0" w:space="0" w:color="auto"/>
        <w:left w:val="none" w:sz="0" w:space="0" w:color="auto"/>
        <w:bottom w:val="none" w:sz="0" w:space="0" w:color="auto"/>
        <w:right w:val="none" w:sz="0" w:space="0" w:color="auto"/>
      </w:divBdr>
      <w:divsChild>
        <w:div w:id="257448395">
          <w:marLeft w:val="0"/>
          <w:marRight w:val="0"/>
          <w:marTop w:val="0"/>
          <w:marBottom w:val="0"/>
          <w:divBdr>
            <w:top w:val="none" w:sz="0" w:space="0" w:color="auto"/>
            <w:left w:val="none" w:sz="0" w:space="0" w:color="auto"/>
            <w:bottom w:val="none" w:sz="0" w:space="0" w:color="auto"/>
            <w:right w:val="none" w:sz="0" w:space="0" w:color="auto"/>
          </w:divBdr>
        </w:div>
        <w:div w:id="529682314">
          <w:marLeft w:val="0"/>
          <w:marRight w:val="0"/>
          <w:marTop w:val="0"/>
          <w:marBottom w:val="0"/>
          <w:divBdr>
            <w:top w:val="none" w:sz="0" w:space="0" w:color="auto"/>
            <w:left w:val="none" w:sz="0" w:space="0" w:color="auto"/>
            <w:bottom w:val="none" w:sz="0" w:space="0" w:color="auto"/>
            <w:right w:val="none" w:sz="0" w:space="0" w:color="auto"/>
          </w:divBdr>
        </w:div>
        <w:div w:id="532428213">
          <w:marLeft w:val="0"/>
          <w:marRight w:val="0"/>
          <w:marTop w:val="0"/>
          <w:marBottom w:val="0"/>
          <w:divBdr>
            <w:top w:val="none" w:sz="0" w:space="0" w:color="auto"/>
            <w:left w:val="none" w:sz="0" w:space="0" w:color="auto"/>
            <w:bottom w:val="none" w:sz="0" w:space="0" w:color="auto"/>
            <w:right w:val="none" w:sz="0" w:space="0" w:color="auto"/>
          </w:divBdr>
        </w:div>
        <w:div w:id="1027364942">
          <w:marLeft w:val="0"/>
          <w:marRight w:val="0"/>
          <w:marTop w:val="0"/>
          <w:marBottom w:val="0"/>
          <w:divBdr>
            <w:top w:val="none" w:sz="0" w:space="0" w:color="auto"/>
            <w:left w:val="none" w:sz="0" w:space="0" w:color="auto"/>
            <w:bottom w:val="none" w:sz="0" w:space="0" w:color="auto"/>
            <w:right w:val="none" w:sz="0" w:space="0" w:color="auto"/>
          </w:divBdr>
          <w:divsChild>
            <w:div w:id="346517250">
              <w:marLeft w:val="-75"/>
              <w:marRight w:val="0"/>
              <w:marTop w:val="30"/>
              <w:marBottom w:val="30"/>
              <w:divBdr>
                <w:top w:val="none" w:sz="0" w:space="0" w:color="auto"/>
                <w:left w:val="none" w:sz="0" w:space="0" w:color="auto"/>
                <w:bottom w:val="none" w:sz="0" w:space="0" w:color="auto"/>
                <w:right w:val="none" w:sz="0" w:space="0" w:color="auto"/>
              </w:divBdr>
              <w:divsChild>
                <w:div w:id="116990638">
                  <w:marLeft w:val="0"/>
                  <w:marRight w:val="0"/>
                  <w:marTop w:val="0"/>
                  <w:marBottom w:val="0"/>
                  <w:divBdr>
                    <w:top w:val="none" w:sz="0" w:space="0" w:color="auto"/>
                    <w:left w:val="none" w:sz="0" w:space="0" w:color="auto"/>
                    <w:bottom w:val="none" w:sz="0" w:space="0" w:color="auto"/>
                    <w:right w:val="none" w:sz="0" w:space="0" w:color="auto"/>
                  </w:divBdr>
                  <w:divsChild>
                    <w:div w:id="740374552">
                      <w:marLeft w:val="0"/>
                      <w:marRight w:val="0"/>
                      <w:marTop w:val="0"/>
                      <w:marBottom w:val="0"/>
                      <w:divBdr>
                        <w:top w:val="none" w:sz="0" w:space="0" w:color="auto"/>
                        <w:left w:val="none" w:sz="0" w:space="0" w:color="auto"/>
                        <w:bottom w:val="none" w:sz="0" w:space="0" w:color="auto"/>
                        <w:right w:val="none" w:sz="0" w:space="0" w:color="auto"/>
                      </w:divBdr>
                    </w:div>
                  </w:divsChild>
                </w:div>
                <w:div w:id="280459692">
                  <w:marLeft w:val="0"/>
                  <w:marRight w:val="0"/>
                  <w:marTop w:val="0"/>
                  <w:marBottom w:val="0"/>
                  <w:divBdr>
                    <w:top w:val="none" w:sz="0" w:space="0" w:color="auto"/>
                    <w:left w:val="none" w:sz="0" w:space="0" w:color="auto"/>
                    <w:bottom w:val="none" w:sz="0" w:space="0" w:color="auto"/>
                    <w:right w:val="none" w:sz="0" w:space="0" w:color="auto"/>
                  </w:divBdr>
                  <w:divsChild>
                    <w:div w:id="201327323">
                      <w:marLeft w:val="0"/>
                      <w:marRight w:val="0"/>
                      <w:marTop w:val="0"/>
                      <w:marBottom w:val="0"/>
                      <w:divBdr>
                        <w:top w:val="none" w:sz="0" w:space="0" w:color="auto"/>
                        <w:left w:val="none" w:sz="0" w:space="0" w:color="auto"/>
                        <w:bottom w:val="none" w:sz="0" w:space="0" w:color="auto"/>
                        <w:right w:val="none" w:sz="0" w:space="0" w:color="auto"/>
                      </w:divBdr>
                    </w:div>
                  </w:divsChild>
                </w:div>
                <w:div w:id="308633978">
                  <w:marLeft w:val="0"/>
                  <w:marRight w:val="0"/>
                  <w:marTop w:val="0"/>
                  <w:marBottom w:val="0"/>
                  <w:divBdr>
                    <w:top w:val="none" w:sz="0" w:space="0" w:color="auto"/>
                    <w:left w:val="none" w:sz="0" w:space="0" w:color="auto"/>
                    <w:bottom w:val="none" w:sz="0" w:space="0" w:color="auto"/>
                    <w:right w:val="none" w:sz="0" w:space="0" w:color="auto"/>
                  </w:divBdr>
                  <w:divsChild>
                    <w:div w:id="1783720387">
                      <w:marLeft w:val="0"/>
                      <w:marRight w:val="0"/>
                      <w:marTop w:val="0"/>
                      <w:marBottom w:val="0"/>
                      <w:divBdr>
                        <w:top w:val="none" w:sz="0" w:space="0" w:color="auto"/>
                        <w:left w:val="none" w:sz="0" w:space="0" w:color="auto"/>
                        <w:bottom w:val="none" w:sz="0" w:space="0" w:color="auto"/>
                        <w:right w:val="none" w:sz="0" w:space="0" w:color="auto"/>
                      </w:divBdr>
                    </w:div>
                  </w:divsChild>
                </w:div>
                <w:div w:id="827094621">
                  <w:marLeft w:val="0"/>
                  <w:marRight w:val="0"/>
                  <w:marTop w:val="0"/>
                  <w:marBottom w:val="0"/>
                  <w:divBdr>
                    <w:top w:val="none" w:sz="0" w:space="0" w:color="auto"/>
                    <w:left w:val="none" w:sz="0" w:space="0" w:color="auto"/>
                    <w:bottom w:val="none" w:sz="0" w:space="0" w:color="auto"/>
                    <w:right w:val="none" w:sz="0" w:space="0" w:color="auto"/>
                  </w:divBdr>
                  <w:divsChild>
                    <w:div w:id="765426401">
                      <w:marLeft w:val="0"/>
                      <w:marRight w:val="0"/>
                      <w:marTop w:val="0"/>
                      <w:marBottom w:val="0"/>
                      <w:divBdr>
                        <w:top w:val="none" w:sz="0" w:space="0" w:color="auto"/>
                        <w:left w:val="none" w:sz="0" w:space="0" w:color="auto"/>
                        <w:bottom w:val="none" w:sz="0" w:space="0" w:color="auto"/>
                        <w:right w:val="none" w:sz="0" w:space="0" w:color="auto"/>
                      </w:divBdr>
                    </w:div>
                  </w:divsChild>
                </w:div>
                <w:div w:id="1159494929">
                  <w:marLeft w:val="0"/>
                  <w:marRight w:val="0"/>
                  <w:marTop w:val="0"/>
                  <w:marBottom w:val="0"/>
                  <w:divBdr>
                    <w:top w:val="none" w:sz="0" w:space="0" w:color="auto"/>
                    <w:left w:val="none" w:sz="0" w:space="0" w:color="auto"/>
                    <w:bottom w:val="none" w:sz="0" w:space="0" w:color="auto"/>
                    <w:right w:val="none" w:sz="0" w:space="0" w:color="auto"/>
                  </w:divBdr>
                  <w:divsChild>
                    <w:div w:id="1551918319">
                      <w:marLeft w:val="0"/>
                      <w:marRight w:val="0"/>
                      <w:marTop w:val="0"/>
                      <w:marBottom w:val="0"/>
                      <w:divBdr>
                        <w:top w:val="none" w:sz="0" w:space="0" w:color="auto"/>
                        <w:left w:val="none" w:sz="0" w:space="0" w:color="auto"/>
                        <w:bottom w:val="none" w:sz="0" w:space="0" w:color="auto"/>
                        <w:right w:val="none" w:sz="0" w:space="0" w:color="auto"/>
                      </w:divBdr>
                    </w:div>
                  </w:divsChild>
                </w:div>
                <w:div w:id="1372726277">
                  <w:marLeft w:val="0"/>
                  <w:marRight w:val="0"/>
                  <w:marTop w:val="0"/>
                  <w:marBottom w:val="0"/>
                  <w:divBdr>
                    <w:top w:val="none" w:sz="0" w:space="0" w:color="auto"/>
                    <w:left w:val="none" w:sz="0" w:space="0" w:color="auto"/>
                    <w:bottom w:val="none" w:sz="0" w:space="0" w:color="auto"/>
                    <w:right w:val="none" w:sz="0" w:space="0" w:color="auto"/>
                  </w:divBdr>
                  <w:divsChild>
                    <w:div w:id="1822850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3071475">
          <w:marLeft w:val="0"/>
          <w:marRight w:val="0"/>
          <w:marTop w:val="0"/>
          <w:marBottom w:val="0"/>
          <w:divBdr>
            <w:top w:val="none" w:sz="0" w:space="0" w:color="auto"/>
            <w:left w:val="none" w:sz="0" w:space="0" w:color="auto"/>
            <w:bottom w:val="none" w:sz="0" w:space="0" w:color="auto"/>
            <w:right w:val="none" w:sz="0" w:space="0" w:color="auto"/>
          </w:divBdr>
          <w:divsChild>
            <w:div w:id="92678328">
              <w:marLeft w:val="-75"/>
              <w:marRight w:val="0"/>
              <w:marTop w:val="30"/>
              <w:marBottom w:val="30"/>
              <w:divBdr>
                <w:top w:val="none" w:sz="0" w:space="0" w:color="auto"/>
                <w:left w:val="none" w:sz="0" w:space="0" w:color="auto"/>
                <w:bottom w:val="none" w:sz="0" w:space="0" w:color="auto"/>
                <w:right w:val="none" w:sz="0" w:space="0" w:color="auto"/>
              </w:divBdr>
              <w:divsChild>
                <w:div w:id="12653354">
                  <w:marLeft w:val="0"/>
                  <w:marRight w:val="0"/>
                  <w:marTop w:val="0"/>
                  <w:marBottom w:val="0"/>
                  <w:divBdr>
                    <w:top w:val="none" w:sz="0" w:space="0" w:color="auto"/>
                    <w:left w:val="none" w:sz="0" w:space="0" w:color="auto"/>
                    <w:bottom w:val="none" w:sz="0" w:space="0" w:color="auto"/>
                    <w:right w:val="none" w:sz="0" w:space="0" w:color="auto"/>
                  </w:divBdr>
                  <w:divsChild>
                    <w:div w:id="336884300">
                      <w:marLeft w:val="0"/>
                      <w:marRight w:val="0"/>
                      <w:marTop w:val="0"/>
                      <w:marBottom w:val="0"/>
                      <w:divBdr>
                        <w:top w:val="none" w:sz="0" w:space="0" w:color="auto"/>
                        <w:left w:val="none" w:sz="0" w:space="0" w:color="auto"/>
                        <w:bottom w:val="none" w:sz="0" w:space="0" w:color="auto"/>
                        <w:right w:val="none" w:sz="0" w:space="0" w:color="auto"/>
                      </w:divBdr>
                    </w:div>
                  </w:divsChild>
                </w:div>
                <w:div w:id="25763383">
                  <w:marLeft w:val="0"/>
                  <w:marRight w:val="0"/>
                  <w:marTop w:val="0"/>
                  <w:marBottom w:val="0"/>
                  <w:divBdr>
                    <w:top w:val="none" w:sz="0" w:space="0" w:color="auto"/>
                    <w:left w:val="none" w:sz="0" w:space="0" w:color="auto"/>
                    <w:bottom w:val="none" w:sz="0" w:space="0" w:color="auto"/>
                    <w:right w:val="none" w:sz="0" w:space="0" w:color="auto"/>
                  </w:divBdr>
                  <w:divsChild>
                    <w:div w:id="1508058411">
                      <w:marLeft w:val="0"/>
                      <w:marRight w:val="0"/>
                      <w:marTop w:val="0"/>
                      <w:marBottom w:val="0"/>
                      <w:divBdr>
                        <w:top w:val="none" w:sz="0" w:space="0" w:color="auto"/>
                        <w:left w:val="none" w:sz="0" w:space="0" w:color="auto"/>
                        <w:bottom w:val="none" w:sz="0" w:space="0" w:color="auto"/>
                        <w:right w:val="none" w:sz="0" w:space="0" w:color="auto"/>
                      </w:divBdr>
                    </w:div>
                  </w:divsChild>
                </w:div>
                <w:div w:id="69550464">
                  <w:marLeft w:val="0"/>
                  <w:marRight w:val="0"/>
                  <w:marTop w:val="0"/>
                  <w:marBottom w:val="0"/>
                  <w:divBdr>
                    <w:top w:val="none" w:sz="0" w:space="0" w:color="auto"/>
                    <w:left w:val="none" w:sz="0" w:space="0" w:color="auto"/>
                    <w:bottom w:val="none" w:sz="0" w:space="0" w:color="auto"/>
                    <w:right w:val="none" w:sz="0" w:space="0" w:color="auto"/>
                  </w:divBdr>
                  <w:divsChild>
                    <w:div w:id="1360932220">
                      <w:marLeft w:val="0"/>
                      <w:marRight w:val="0"/>
                      <w:marTop w:val="0"/>
                      <w:marBottom w:val="0"/>
                      <w:divBdr>
                        <w:top w:val="none" w:sz="0" w:space="0" w:color="auto"/>
                        <w:left w:val="none" w:sz="0" w:space="0" w:color="auto"/>
                        <w:bottom w:val="none" w:sz="0" w:space="0" w:color="auto"/>
                        <w:right w:val="none" w:sz="0" w:space="0" w:color="auto"/>
                      </w:divBdr>
                    </w:div>
                  </w:divsChild>
                </w:div>
                <w:div w:id="150953716">
                  <w:marLeft w:val="0"/>
                  <w:marRight w:val="0"/>
                  <w:marTop w:val="0"/>
                  <w:marBottom w:val="0"/>
                  <w:divBdr>
                    <w:top w:val="none" w:sz="0" w:space="0" w:color="auto"/>
                    <w:left w:val="none" w:sz="0" w:space="0" w:color="auto"/>
                    <w:bottom w:val="none" w:sz="0" w:space="0" w:color="auto"/>
                    <w:right w:val="none" w:sz="0" w:space="0" w:color="auto"/>
                  </w:divBdr>
                  <w:divsChild>
                    <w:div w:id="1484741051">
                      <w:marLeft w:val="0"/>
                      <w:marRight w:val="0"/>
                      <w:marTop w:val="0"/>
                      <w:marBottom w:val="0"/>
                      <w:divBdr>
                        <w:top w:val="none" w:sz="0" w:space="0" w:color="auto"/>
                        <w:left w:val="none" w:sz="0" w:space="0" w:color="auto"/>
                        <w:bottom w:val="none" w:sz="0" w:space="0" w:color="auto"/>
                        <w:right w:val="none" w:sz="0" w:space="0" w:color="auto"/>
                      </w:divBdr>
                    </w:div>
                  </w:divsChild>
                </w:div>
                <w:div w:id="231619726">
                  <w:marLeft w:val="0"/>
                  <w:marRight w:val="0"/>
                  <w:marTop w:val="0"/>
                  <w:marBottom w:val="0"/>
                  <w:divBdr>
                    <w:top w:val="none" w:sz="0" w:space="0" w:color="auto"/>
                    <w:left w:val="none" w:sz="0" w:space="0" w:color="auto"/>
                    <w:bottom w:val="none" w:sz="0" w:space="0" w:color="auto"/>
                    <w:right w:val="none" w:sz="0" w:space="0" w:color="auto"/>
                  </w:divBdr>
                  <w:divsChild>
                    <w:div w:id="811017082">
                      <w:marLeft w:val="0"/>
                      <w:marRight w:val="0"/>
                      <w:marTop w:val="0"/>
                      <w:marBottom w:val="0"/>
                      <w:divBdr>
                        <w:top w:val="none" w:sz="0" w:space="0" w:color="auto"/>
                        <w:left w:val="none" w:sz="0" w:space="0" w:color="auto"/>
                        <w:bottom w:val="none" w:sz="0" w:space="0" w:color="auto"/>
                        <w:right w:val="none" w:sz="0" w:space="0" w:color="auto"/>
                      </w:divBdr>
                    </w:div>
                  </w:divsChild>
                </w:div>
                <w:div w:id="256598338">
                  <w:marLeft w:val="0"/>
                  <w:marRight w:val="0"/>
                  <w:marTop w:val="0"/>
                  <w:marBottom w:val="0"/>
                  <w:divBdr>
                    <w:top w:val="none" w:sz="0" w:space="0" w:color="auto"/>
                    <w:left w:val="none" w:sz="0" w:space="0" w:color="auto"/>
                    <w:bottom w:val="none" w:sz="0" w:space="0" w:color="auto"/>
                    <w:right w:val="none" w:sz="0" w:space="0" w:color="auto"/>
                  </w:divBdr>
                  <w:divsChild>
                    <w:div w:id="93794921">
                      <w:marLeft w:val="0"/>
                      <w:marRight w:val="0"/>
                      <w:marTop w:val="0"/>
                      <w:marBottom w:val="0"/>
                      <w:divBdr>
                        <w:top w:val="none" w:sz="0" w:space="0" w:color="auto"/>
                        <w:left w:val="none" w:sz="0" w:space="0" w:color="auto"/>
                        <w:bottom w:val="none" w:sz="0" w:space="0" w:color="auto"/>
                        <w:right w:val="none" w:sz="0" w:space="0" w:color="auto"/>
                      </w:divBdr>
                    </w:div>
                  </w:divsChild>
                </w:div>
                <w:div w:id="257711980">
                  <w:marLeft w:val="0"/>
                  <w:marRight w:val="0"/>
                  <w:marTop w:val="0"/>
                  <w:marBottom w:val="0"/>
                  <w:divBdr>
                    <w:top w:val="none" w:sz="0" w:space="0" w:color="auto"/>
                    <w:left w:val="none" w:sz="0" w:space="0" w:color="auto"/>
                    <w:bottom w:val="none" w:sz="0" w:space="0" w:color="auto"/>
                    <w:right w:val="none" w:sz="0" w:space="0" w:color="auto"/>
                  </w:divBdr>
                  <w:divsChild>
                    <w:div w:id="2016959158">
                      <w:marLeft w:val="0"/>
                      <w:marRight w:val="0"/>
                      <w:marTop w:val="0"/>
                      <w:marBottom w:val="0"/>
                      <w:divBdr>
                        <w:top w:val="none" w:sz="0" w:space="0" w:color="auto"/>
                        <w:left w:val="none" w:sz="0" w:space="0" w:color="auto"/>
                        <w:bottom w:val="none" w:sz="0" w:space="0" w:color="auto"/>
                        <w:right w:val="none" w:sz="0" w:space="0" w:color="auto"/>
                      </w:divBdr>
                    </w:div>
                  </w:divsChild>
                </w:div>
                <w:div w:id="285433873">
                  <w:marLeft w:val="0"/>
                  <w:marRight w:val="0"/>
                  <w:marTop w:val="0"/>
                  <w:marBottom w:val="0"/>
                  <w:divBdr>
                    <w:top w:val="none" w:sz="0" w:space="0" w:color="auto"/>
                    <w:left w:val="none" w:sz="0" w:space="0" w:color="auto"/>
                    <w:bottom w:val="none" w:sz="0" w:space="0" w:color="auto"/>
                    <w:right w:val="none" w:sz="0" w:space="0" w:color="auto"/>
                  </w:divBdr>
                  <w:divsChild>
                    <w:div w:id="397947851">
                      <w:marLeft w:val="0"/>
                      <w:marRight w:val="0"/>
                      <w:marTop w:val="0"/>
                      <w:marBottom w:val="0"/>
                      <w:divBdr>
                        <w:top w:val="none" w:sz="0" w:space="0" w:color="auto"/>
                        <w:left w:val="none" w:sz="0" w:space="0" w:color="auto"/>
                        <w:bottom w:val="none" w:sz="0" w:space="0" w:color="auto"/>
                        <w:right w:val="none" w:sz="0" w:space="0" w:color="auto"/>
                      </w:divBdr>
                    </w:div>
                  </w:divsChild>
                </w:div>
                <w:div w:id="309023504">
                  <w:marLeft w:val="0"/>
                  <w:marRight w:val="0"/>
                  <w:marTop w:val="0"/>
                  <w:marBottom w:val="0"/>
                  <w:divBdr>
                    <w:top w:val="none" w:sz="0" w:space="0" w:color="auto"/>
                    <w:left w:val="none" w:sz="0" w:space="0" w:color="auto"/>
                    <w:bottom w:val="none" w:sz="0" w:space="0" w:color="auto"/>
                    <w:right w:val="none" w:sz="0" w:space="0" w:color="auto"/>
                  </w:divBdr>
                  <w:divsChild>
                    <w:div w:id="733049634">
                      <w:marLeft w:val="0"/>
                      <w:marRight w:val="0"/>
                      <w:marTop w:val="0"/>
                      <w:marBottom w:val="0"/>
                      <w:divBdr>
                        <w:top w:val="none" w:sz="0" w:space="0" w:color="auto"/>
                        <w:left w:val="none" w:sz="0" w:space="0" w:color="auto"/>
                        <w:bottom w:val="none" w:sz="0" w:space="0" w:color="auto"/>
                        <w:right w:val="none" w:sz="0" w:space="0" w:color="auto"/>
                      </w:divBdr>
                    </w:div>
                  </w:divsChild>
                </w:div>
                <w:div w:id="318579794">
                  <w:marLeft w:val="0"/>
                  <w:marRight w:val="0"/>
                  <w:marTop w:val="0"/>
                  <w:marBottom w:val="0"/>
                  <w:divBdr>
                    <w:top w:val="none" w:sz="0" w:space="0" w:color="auto"/>
                    <w:left w:val="none" w:sz="0" w:space="0" w:color="auto"/>
                    <w:bottom w:val="none" w:sz="0" w:space="0" w:color="auto"/>
                    <w:right w:val="none" w:sz="0" w:space="0" w:color="auto"/>
                  </w:divBdr>
                  <w:divsChild>
                    <w:div w:id="1442261202">
                      <w:marLeft w:val="0"/>
                      <w:marRight w:val="0"/>
                      <w:marTop w:val="0"/>
                      <w:marBottom w:val="0"/>
                      <w:divBdr>
                        <w:top w:val="none" w:sz="0" w:space="0" w:color="auto"/>
                        <w:left w:val="none" w:sz="0" w:space="0" w:color="auto"/>
                        <w:bottom w:val="none" w:sz="0" w:space="0" w:color="auto"/>
                        <w:right w:val="none" w:sz="0" w:space="0" w:color="auto"/>
                      </w:divBdr>
                    </w:div>
                  </w:divsChild>
                </w:div>
                <w:div w:id="351036397">
                  <w:marLeft w:val="0"/>
                  <w:marRight w:val="0"/>
                  <w:marTop w:val="0"/>
                  <w:marBottom w:val="0"/>
                  <w:divBdr>
                    <w:top w:val="none" w:sz="0" w:space="0" w:color="auto"/>
                    <w:left w:val="none" w:sz="0" w:space="0" w:color="auto"/>
                    <w:bottom w:val="none" w:sz="0" w:space="0" w:color="auto"/>
                    <w:right w:val="none" w:sz="0" w:space="0" w:color="auto"/>
                  </w:divBdr>
                  <w:divsChild>
                    <w:div w:id="53165343">
                      <w:marLeft w:val="0"/>
                      <w:marRight w:val="0"/>
                      <w:marTop w:val="0"/>
                      <w:marBottom w:val="0"/>
                      <w:divBdr>
                        <w:top w:val="none" w:sz="0" w:space="0" w:color="auto"/>
                        <w:left w:val="none" w:sz="0" w:space="0" w:color="auto"/>
                        <w:bottom w:val="none" w:sz="0" w:space="0" w:color="auto"/>
                        <w:right w:val="none" w:sz="0" w:space="0" w:color="auto"/>
                      </w:divBdr>
                    </w:div>
                    <w:div w:id="605308559">
                      <w:marLeft w:val="0"/>
                      <w:marRight w:val="0"/>
                      <w:marTop w:val="0"/>
                      <w:marBottom w:val="0"/>
                      <w:divBdr>
                        <w:top w:val="none" w:sz="0" w:space="0" w:color="auto"/>
                        <w:left w:val="none" w:sz="0" w:space="0" w:color="auto"/>
                        <w:bottom w:val="none" w:sz="0" w:space="0" w:color="auto"/>
                        <w:right w:val="none" w:sz="0" w:space="0" w:color="auto"/>
                      </w:divBdr>
                    </w:div>
                    <w:div w:id="979193525">
                      <w:marLeft w:val="0"/>
                      <w:marRight w:val="0"/>
                      <w:marTop w:val="0"/>
                      <w:marBottom w:val="0"/>
                      <w:divBdr>
                        <w:top w:val="none" w:sz="0" w:space="0" w:color="auto"/>
                        <w:left w:val="none" w:sz="0" w:space="0" w:color="auto"/>
                        <w:bottom w:val="none" w:sz="0" w:space="0" w:color="auto"/>
                        <w:right w:val="none" w:sz="0" w:space="0" w:color="auto"/>
                      </w:divBdr>
                    </w:div>
                    <w:div w:id="1220628859">
                      <w:marLeft w:val="0"/>
                      <w:marRight w:val="0"/>
                      <w:marTop w:val="0"/>
                      <w:marBottom w:val="0"/>
                      <w:divBdr>
                        <w:top w:val="none" w:sz="0" w:space="0" w:color="auto"/>
                        <w:left w:val="none" w:sz="0" w:space="0" w:color="auto"/>
                        <w:bottom w:val="none" w:sz="0" w:space="0" w:color="auto"/>
                        <w:right w:val="none" w:sz="0" w:space="0" w:color="auto"/>
                      </w:divBdr>
                    </w:div>
                    <w:div w:id="1922831396">
                      <w:marLeft w:val="0"/>
                      <w:marRight w:val="0"/>
                      <w:marTop w:val="0"/>
                      <w:marBottom w:val="0"/>
                      <w:divBdr>
                        <w:top w:val="none" w:sz="0" w:space="0" w:color="auto"/>
                        <w:left w:val="none" w:sz="0" w:space="0" w:color="auto"/>
                        <w:bottom w:val="none" w:sz="0" w:space="0" w:color="auto"/>
                        <w:right w:val="none" w:sz="0" w:space="0" w:color="auto"/>
                      </w:divBdr>
                    </w:div>
                    <w:div w:id="2086099838">
                      <w:marLeft w:val="0"/>
                      <w:marRight w:val="0"/>
                      <w:marTop w:val="0"/>
                      <w:marBottom w:val="0"/>
                      <w:divBdr>
                        <w:top w:val="none" w:sz="0" w:space="0" w:color="auto"/>
                        <w:left w:val="none" w:sz="0" w:space="0" w:color="auto"/>
                        <w:bottom w:val="none" w:sz="0" w:space="0" w:color="auto"/>
                        <w:right w:val="none" w:sz="0" w:space="0" w:color="auto"/>
                      </w:divBdr>
                    </w:div>
                  </w:divsChild>
                </w:div>
                <w:div w:id="371542508">
                  <w:marLeft w:val="0"/>
                  <w:marRight w:val="0"/>
                  <w:marTop w:val="0"/>
                  <w:marBottom w:val="0"/>
                  <w:divBdr>
                    <w:top w:val="none" w:sz="0" w:space="0" w:color="auto"/>
                    <w:left w:val="none" w:sz="0" w:space="0" w:color="auto"/>
                    <w:bottom w:val="none" w:sz="0" w:space="0" w:color="auto"/>
                    <w:right w:val="none" w:sz="0" w:space="0" w:color="auto"/>
                  </w:divBdr>
                  <w:divsChild>
                    <w:div w:id="1697267160">
                      <w:marLeft w:val="0"/>
                      <w:marRight w:val="0"/>
                      <w:marTop w:val="0"/>
                      <w:marBottom w:val="0"/>
                      <w:divBdr>
                        <w:top w:val="none" w:sz="0" w:space="0" w:color="auto"/>
                        <w:left w:val="none" w:sz="0" w:space="0" w:color="auto"/>
                        <w:bottom w:val="none" w:sz="0" w:space="0" w:color="auto"/>
                        <w:right w:val="none" w:sz="0" w:space="0" w:color="auto"/>
                      </w:divBdr>
                    </w:div>
                  </w:divsChild>
                </w:div>
                <w:div w:id="389428061">
                  <w:marLeft w:val="0"/>
                  <w:marRight w:val="0"/>
                  <w:marTop w:val="0"/>
                  <w:marBottom w:val="0"/>
                  <w:divBdr>
                    <w:top w:val="none" w:sz="0" w:space="0" w:color="auto"/>
                    <w:left w:val="none" w:sz="0" w:space="0" w:color="auto"/>
                    <w:bottom w:val="none" w:sz="0" w:space="0" w:color="auto"/>
                    <w:right w:val="none" w:sz="0" w:space="0" w:color="auto"/>
                  </w:divBdr>
                  <w:divsChild>
                    <w:div w:id="469908014">
                      <w:marLeft w:val="0"/>
                      <w:marRight w:val="0"/>
                      <w:marTop w:val="0"/>
                      <w:marBottom w:val="0"/>
                      <w:divBdr>
                        <w:top w:val="none" w:sz="0" w:space="0" w:color="auto"/>
                        <w:left w:val="none" w:sz="0" w:space="0" w:color="auto"/>
                        <w:bottom w:val="none" w:sz="0" w:space="0" w:color="auto"/>
                        <w:right w:val="none" w:sz="0" w:space="0" w:color="auto"/>
                      </w:divBdr>
                    </w:div>
                  </w:divsChild>
                </w:div>
                <w:div w:id="469983699">
                  <w:marLeft w:val="0"/>
                  <w:marRight w:val="0"/>
                  <w:marTop w:val="0"/>
                  <w:marBottom w:val="0"/>
                  <w:divBdr>
                    <w:top w:val="none" w:sz="0" w:space="0" w:color="auto"/>
                    <w:left w:val="none" w:sz="0" w:space="0" w:color="auto"/>
                    <w:bottom w:val="none" w:sz="0" w:space="0" w:color="auto"/>
                    <w:right w:val="none" w:sz="0" w:space="0" w:color="auto"/>
                  </w:divBdr>
                  <w:divsChild>
                    <w:div w:id="194008631">
                      <w:marLeft w:val="0"/>
                      <w:marRight w:val="0"/>
                      <w:marTop w:val="0"/>
                      <w:marBottom w:val="0"/>
                      <w:divBdr>
                        <w:top w:val="none" w:sz="0" w:space="0" w:color="auto"/>
                        <w:left w:val="none" w:sz="0" w:space="0" w:color="auto"/>
                        <w:bottom w:val="none" w:sz="0" w:space="0" w:color="auto"/>
                        <w:right w:val="none" w:sz="0" w:space="0" w:color="auto"/>
                      </w:divBdr>
                    </w:div>
                  </w:divsChild>
                </w:div>
                <w:div w:id="495850906">
                  <w:marLeft w:val="0"/>
                  <w:marRight w:val="0"/>
                  <w:marTop w:val="0"/>
                  <w:marBottom w:val="0"/>
                  <w:divBdr>
                    <w:top w:val="none" w:sz="0" w:space="0" w:color="auto"/>
                    <w:left w:val="none" w:sz="0" w:space="0" w:color="auto"/>
                    <w:bottom w:val="none" w:sz="0" w:space="0" w:color="auto"/>
                    <w:right w:val="none" w:sz="0" w:space="0" w:color="auto"/>
                  </w:divBdr>
                  <w:divsChild>
                    <w:div w:id="1048455889">
                      <w:marLeft w:val="0"/>
                      <w:marRight w:val="0"/>
                      <w:marTop w:val="0"/>
                      <w:marBottom w:val="0"/>
                      <w:divBdr>
                        <w:top w:val="none" w:sz="0" w:space="0" w:color="auto"/>
                        <w:left w:val="none" w:sz="0" w:space="0" w:color="auto"/>
                        <w:bottom w:val="none" w:sz="0" w:space="0" w:color="auto"/>
                        <w:right w:val="none" w:sz="0" w:space="0" w:color="auto"/>
                      </w:divBdr>
                    </w:div>
                  </w:divsChild>
                </w:div>
                <w:div w:id="574245002">
                  <w:marLeft w:val="0"/>
                  <w:marRight w:val="0"/>
                  <w:marTop w:val="0"/>
                  <w:marBottom w:val="0"/>
                  <w:divBdr>
                    <w:top w:val="none" w:sz="0" w:space="0" w:color="auto"/>
                    <w:left w:val="none" w:sz="0" w:space="0" w:color="auto"/>
                    <w:bottom w:val="none" w:sz="0" w:space="0" w:color="auto"/>
                    <w:right w:val="none" w:sz="0" w:space="0" w:color="auto"/>
                  </w:divBdr>
                  <w:divsChild>
                    <w:div w:id="714157263">
                      <w:marLeft w:val="0"/>
                      <w:marRight w:val="0"/>
                      <w:marTop w:val="0"/>
                      <w:marBottom w:val="0"/>
                      <w:divBdr>
                        <w:top w:val="none" w:sz="0" w:space="0" w:color="auto"/>
                        <w:left w:val="none" w:sz="0" w:space="0" w:color="auto"/>
                        <w:bottom w:val="none" w:sz="0" w:space="0" w:color="auto"/>
                        <w:right w:val="none" w:sz="0" w:space="0" w:color="auto"/>
                      </w:divBdr>
                    </w:div>
                  </w:divsChild>
                </w:div>
                <w:div w:id="623391594">
                  <w:marLeft w:val="0"/>
                  <w:marRight w:val="0"/>
                  <w:marTop w:val="0"/>
                  <w:marBottom w:val="0"/>
                  <w:divBdr>
                    <w:top w:val="none" w:sz="0" w:space="0" w:color="auto"/>
                    <w:left w:val="none" w:sz="0" w:space="0" w:color="auto"/>
                    <w:bottom w:val="none" w:sz="0" w:space="0" w:color="auto"/>
                    <w:right w:val="none" w:sz="0" w:space="0" w:color="auto"/>
                  </w:divBdr>
                  <w:divsChild>
                    <w:div w:id="1361390836">
                      <w:marLeft w:val="0"/>
                      <w:marRight w:val="0"/>
                      <w:marTop w:val="0"/>
                      <w:marBottom w:val="0"/>
                      <w:divBdr>
                        <w:top w:val="none" w:sz="0" w:space="0" w:color="auto"/>
                        <w:left w:val="none" w:sz="0" w:space="0" w:color="auto"/>
                        <w:bottom w:val="none" w:sz="0" w:space="0" w:color="auto"/>
                        <w:right w:val="none" w:sz="0" w:space="0" w:color="auto"/>
                      </w:divBdr>
                    </w:div>
                  </w:divsChild>
                </w:div>
                <w:div w:id="687294119">
                  <w:marLeft w:val="0"/>
                  <w:marRight w:val="0"/>
                  <w:marTop w:val="0"/>
                  <w:marBottom w:val="0"/>
                  <w:divBdr>
                    <w:top w:val="none" w:sz="0" w:space="0" w:color="auto"/>
                    <w:left w:val="none" w:sz="0" w:space="0" w:color="auto"/>
                    <w:bottom w:val="none" w:sz="0" w:space="0" w:color="auto"/>
                    <w:right w:val="none" w:sz="0" w:space="0" w:color="auto"/>
                  </w:divBdr>
                  <w:divsChild>
                    <w:div w:id="1867870827">
                      <w:marLeft w:val="0"/>
                      <w:marRight w:val="0"/>
                      <w:marTop w:val="0"/>
                      <w:marBottom w:val="0"/>
                      <w:divBdr>
                        <w:top w:val="none" w:sz="0" w:space="0" w:color="auto"/>
                        <w:left w:val="none" w:sz="0" w:space="0" w:color="auto"/>
                        <w:bottom w:val="none" w:sz="0" w:space="0" w:color="auto"/>
                        <w:right w:val="none" w:sz="0" w:space="0" w:color="auto"/>
                      </w:divBdr>
                    </w:div>
                  </w:divsChild>
                </w:div>
                <w:div w:id="700591272">
                  <w:marLeft w:val="0"/>
                  <w:marRight w:val="0"/>
                  <w:marTop w:val="0"/>
                  <w:marBottom w:val="0"/>
                  <w:divBdr>
                    <w:top w:val="none" w:sz="0" w:space="0" w:color="auto"/>
                    <w:left w:val="none" w:sz="0" w:space="0" w:color="auto"/>
                    <w:bottom w:val="none" w:sz="0" w:space="0" w:color="auto"/>
                    <w:right w:val="none" w:sz="0" w:space="0" w:color="auto"/>
                  </w:divBdr>
                  <w:divsChild>
                    <w:div w:id="1222062945">
                      <w:marLeft w:val="0"/>
                      <w:marRight w:val="0"/>
                      <w:marTop w:val="0"/>
                      <w:marBottom w:val="0"/>
                      <w:divBdr>
                        <w:top w:val="none" w:sz="0" w:space="0" w:color="auto"/>
                        <w:left w:val="none" w:sz="0" w:space="0" w:color="auto"/>
                        <w:bottom w:val="none" w:sz="0" w:space="0" w:color="auto"/>
                        <w:right w:val="none" w:sz="0" w:space="0" w:color="auto"/>
                      </w:divBdr>
                    </w:div>
                  </w:divsChild>
                </w:div>
                <w:div w:id="712852519">
                  <w:marLeft w:val="0"/>
                  <w:marRight w:val="0"/>
                  <w:marTop w:val="0"/>
                  <w:marBottom w:val="0"/>
                  <w:divBdr>
                    <w:top w:val="none" w:sz="0" w:space="0" w:color="auto"/>
                    <w:left w:val="none" w:sz="0" w:space="0" w:color="auto"/>
                    <w:bottom w:val="none" w:sz="0" w:space="0" w:color="auto"/>
                    <w:right w:val="none" w:sz="0" w:space="0" w:color="auto"/>
                  </w:divBdr>
                  <w:divsChild>
                    <w:div w:id="2139029665">
                      <w:marLeft w:val="0"/>
                      <w:marRight w:val="0"/>
                      <w:marTop w:val="0"/>
                      <w:marBottom w:val="0"/>
                      <w:divBdr>
                        <w:top w:val="none" w:sz="0" w:space="0" w:color="auto"/>
                        <w:left w:val="none" w:sz="0" w:space="0" w:color="auto"/>
                        <w:bottom w:val="none" w:sz="0" w:space="0" w:color="auto"/>
                        <w:right w:val="none" w:sz="0" w:space="0" w:color="auto"/>
                      </w:divBdr>
                    </w:div>
                  </w:divsChild>
                </w:div>
                <w:div w:id="720830516">
                  <w:marLeft w:val="0"/>
                  <w:marRight w:val="0"/>
                  <w:marTop w:val="0"/>
                  <w:marBottom w:val="0"/>
                  <w:divBdr>
                    <w:top w:val="none" w:sz="0" w:space="0" w:color="auto"/>
                    <w:left w:val="none" w:sz="0" w:space="0" w:color="auto"/>
                    <w:bottom w:val="none" w:sz="0" w:space="0" w:color="auto"/>
                    <w:right w:val="none" w:sz="0" w:space="0" w:color="auto"/>
                  </w:divBdr>
                  <w:divsChild>
                    <w:div w:id="1996645010">
                      <w:marLeft w:val="0"/>
                      <w:marRight w:val="0"/>
                      <w:marTop w:val="0"/>
                      <w:marBottom w:val="0"/>
                      <w:divBdr>
                        <w:top w:val="none" w:sz="0" w:space="0" w:color="auto"/>
                        <w:left w:val="none" w:sz="0" w:space="0" w:color="auto"/>
                        <w:bottom w:val="none" w:sz="0" w:space="0" w:color="auto"/>
                        <w:right w:val="none" w:sz="0" w:space="0" w:color="auto"/>
                      </w:divBdr>
                    </w:div>
                  </w:divsChild>
                </w:div>
                <w:div w:id="792669578">
                  <w:marLeft w:val="0"/>
                  <w:marRight w:val="0"/>
                  <w:marTop w:val="0"/>
                  <w:marBottom w:val="0"/>
                  <w:divBdr>
                    <w:top w:val="none" w:sz="0" w:space="0" w:color="auto"/>
                    <w:left w:val="none" w:sz="0" w:space="0" w:color="auto"/>
                    <w:bottom w:val="none" w:sz="0" w:space="0" w:color="auto"/>
                    <w:right w:val="none" w:sz="0" w:space="0" w:color="auto"/>
                  </w:divBdr>
                  <w:divsChild>
                    <w:div w:id="1302659430">
                      <w:marLeft w:val="0"/>
                      <w:marRight w:val="0"/>
                      <w:marTop w:val="0"/>
                      <w:marBottom w:val="0"/>
                      <w:divBdr>
                        <w:top w:val="none" w:sz="0" w:space="0" w:color="auto"/>
                        <w:left w:val="none" w:sz="0" w:space="0" w:color="auto"/>
                        <w:bottom w:val="none" w:sz="0" w:space="0" w:color="auto"/>
                        <w:right w:val="none" w:sz="0" w:space="0" w:color="auto"/>
                      </w:divBdr>
                    </w:div>
                  </w:divsChild>
                </w:div>
                <w:div w:id="815411469">
                  <w:marLeft w:val="0"/>
                  <w:marRight w:val="0"/>
                  <w:marTop w:val="0"/>
                  <w:marBottom w:val="0"/>
                  <w:divBdr>
                    <w:top w:val="none" w:sz="0" w:space="0" w:color="auto"/>
                    <w:left w:val="none" w:sz="0" w:space="0" w:color="auto"/>
                    <w:bottom w:val="none" w:sz="0" w:space="0" w:color="auto"/>
                    <w:right w:val="none" w:sz="0" w:space="0" w:color="auto"/>
                  </w:divBdr>
                  <w:divsChild>
                    <w:div w:id="672948589">
                      <w:marLeft w:val="0"/>
                      <w:marRight w:val="0"/>
                      <w:marTop w:val="0"/>
                      <w:marBottom w:val="0"/>
                      <w:divBdr>
                        <w:top w:val="none" w:sz="0" w:space="0" w:color="auto"/>
                        <w:left w:val="none" w:sz="0" w:space="0" w:color="auto"/>
                        <w:bottom w:val="none" w:sz="0" w:space="0" w:color="auto"/>
                        <w:right w:val="none" w:sz="0" w:space="0" w:color="auto"/>
                      </w:divBdr>
                    </w:div>
                  </w:divsChild>
                </w:div>
                <w:div w:id="838732735">
                  <w:marLeft w:val="0"/>
                  <w:marRight w:val="0"/>
                  <w:marTop w:val="0"/>
                  <w:marBottom w:val="0"/>
                  <w:divBdr>
                    <w:top w:val="none" w:sz="0" w:space="0" w:color="auto"/>
                    <w:left w:val="none" w:sz="0" w:space="0" w:color="auto"/>
                    <w:bottom w:val="none" w:sz="0" w:space="0" w:color="auto"/>
                    <w:right w:val="none" w:sz="0" w:space="0" w:color="auto"/>
                  </w:divBdr>
                  <w:divsChild>
                    <w:div w:id="1684279188">
                      <w:marLeft w:val="0"/>
                      <w:marRight w:val="0"/>
                      <w:marTop w:val="0"/>
                      <w:marBottom w:val="0"/>
                      <w:divBdr>
                        <w:top w:val="none" w:sz="0" w:space="0" w:color="auto"/>
                        <w:left w:val="none" w:sz="0" w:space="0" w:color="auto"/>
                        <w:bottom w:val="none" w:sz="0" w:space="0" w:color="auto"/>
                        <w:right w:val="none" w:sz="0" w:space="0" w:color="auto"/>
                      </w:divBdr>
                    </w:div>
                  </w:divsChild>
                </w:div>
                <w:div w:id="868296282">
                  <w:marLeft w:val="0"/>
                  <w:marRight w:val="0"/>
                  <w:marTop w:val="0"/>
                  <w:marBottom w:val="0"/>
                  <w:divBdr>
                    <w:top w:val="none" w:sz="0" w:space="0" w:color="auto"/>
                    <w:left w:val="none" w:sz="0" w:space="0" w:color="auto"/>
                    <w:bottom w:val="none" w:sz="0" w:space="0" w:color="auto"/>
                    <w:right w:val="none" w:sz="0" w:space="0" w:color="auto"/>
                  </w:divBdr>
                  <w:divsChild>
                    <w:div w:id="1103190887">
                      <w:marLeft w:val="0"/>
                      <w:marRight w:val="0"/>
                      <w:marTop w:val="0"/>
                      <w:marBottom w:val="0"/>
                      <w:divBdr>
                        <w:top w:val="none" w:sz="0" w:space="0" w:color="auto"/>
                        <w:left w:val="none" w:sz="0" w:space="0" w:color="auto"/>
                        <w:bottom w:val="none" w:sz="0" w:space="0" w:color="auto"/>
                        <w:right w:val="none" w:sz="0" w:space="0" w:color="auto"/>
                      </w:divBdr>
                    </w:div>
                  </w:divsChild>
                </w:div>
                <w:div w:id="914975390">
                  <w:marLeft w:val="0"/>
                  <w:marRight w:val="0"/>
                  <w:marTop w:val="0"/>
                  <w:marBottom w:val="0"/>
                  <w:divBdr>
                    <w:top w:val="none" w:sz="0" w:space="0" w:color="auto"/>
                    <w:left w:val="none" w:sz="0" w:space="0" w:color="auto"/>
                    <w:bottom w:val="none" w:sz="0" w:space="0" w:color="auto"/>
                    <w:right w:val="none" w:sz="0" w:space="0" w:color="auto"/>
                  </w:divBdr>
                  <w:divsChild>
                    <w:div w:id="1333795803">
                      <w:marLeft w:val="0"/>
                      <w:marRight w:val="0"/>
                      <w:marTop w:val="0"/>
                      <w:marBottom w:val="0"/>
                      <w:divBdr>
                        <w:top w:val="none" w:sz="0" w:space="0" w:color="auto"/>
                        <w:left w:val="none" w:sz="0" w:space="0" w:color="auto"/>
                        <w:bottom w:val="none" w:sz="0" w:space="0" w:color="auto"/>
                        <w:right w:val="none" w:sz="0" w:space="0" w:color="auto"/>
                      </w:divBdr>
                    </w:div>
                  </w:divsChild>
                </w:div>
                <w:div w:id="951592063">
                  <w:marLeft w:val="0"/>
                  <w:marRight w:val="0"/>
                  <w:marTop w:val="0"/>
                  <w:marBottom w:val="0"/>
                  <w:divBdr>
                    <w:top w:val="none" w:sz="0" w:space="0" w:color="auto"/>
                    <w:left w:val="none" w:sz="0" w:space="0" w:color="auto"/>
                    <w:bottom w:val="none" w:sz="0" w:space="0" w:color="auto"/>
                    <w:right w:val="none" w:sz="0" w:space="0" w:color="auto"/>
                  </w:divBdr>
                  <w:divsChild>
                    <w:div w:id="1301957629">
                      <w:marLeft w:val="0"/>
                      <w:marRight w:val="0"/>
                      <w:marTop w:val="0"/>
                      <w:marBottom w:val="0"/>
                      <w:divBdr>
                        <w:top w:val="none" w:sz="0" w:space="0" w:color="auto"/>
                        <w:left w:val="none" w:sz="0" w:space="0" w:color="auto"/>
                        <w:bottom w:val="none" w:sz="0" w:space="0" w:color="auto"/>
                        <w:right w:val="none" w:sz="0" w:space="0" w:color="auto"/>
                      </w:divBdr>
                    </w:div>
                  </w:divsChild>
                </w:div>
                <w:div w:id="1122646640">
                  <w:marLeft w:val="0"/>
                  <w:marRight w:val="0"/>
                  <w:marTop w:val="0"/>
                  <w:marBottom w:val="0"/>
                  <w:divBdr>
                    <w:top w:val="none" w:sz="0" w:space="0" w:color="auto"/>
                    <w:left w:val="none" w:sz="0" w:space="0" w:color="auto"/>
                    <w:bottom w:val="none" w:sz="0" w:space="0" w:color="auto"/>
                    <w:right w:val="none" w:sz="0" w:space="0" w:color="auto"/>
                  </w:divBdr>
                  <w:divsChild>
                    <w:div w:id="1942177809">
                      <w:marLeft w:val="0"/>
                      <w:marRight w:val="0"/>
                      <w:marTop w:val="0"/>
                      <w:marBottom w:val="0"/>
                      <w:divBdr>
                        <w:top w:val="none" w:sz="0" w:space="0" w:color="auto"/>
                        <w:left w:val="none" w:sz="0" w:space="0" w:color="auto"/>
                        <w:bottom w:val="none" w:sz="0" w:space="0" w:color="auto"/>
                        <w:right w:val="none" w:sz="0" w:space="0" w:color="auto"/>
                      </w:divBdr>
                    </w:div>
                  </w:divsChild>
                </w:div>
                <w:div w:id="1185557151">
                  <w:marLeft w:val="0"/>
                  <w:marRight w:val="0"/>
                  <w:marTop w:val="0"/>
                  <w:marBottom w:val="0"/>
                  <w:divBdr>
                    <w:top w:val="none" w:sz="0" w:space="0" w:color="auto"/>
                    <w:left w:val="none" w:sz="0" w:space="0" w:color="auto"/>
                    <w:bottom w:val="none" w:sz="0" w:space="0" w:color="auto"/>
                    <w:right w:val="none" w:sz="0" w:space="0" w:color="auto"/>
                  </w:divBdr>
                  <w:divsChild>
                    <w:div w:id="128280315">
                      <w:marLeft w:val="0"/>
                      <w:marRight w:val="0"/>
                      <w:marTop w:val="0"/>
                      <w:marBottom w:val="0"/>
                      <w:divBdr>
                        <w:top w:val="none" w:sz="0" w:space="0" w:color="auto"/>
                        <w:left w:val="none" w:sz="0" w:space="0" w:color="auto"/>
                        <w:bottom w:val="none" w:sz="0" w:space="0" w:color="auto"/>
                        <w:right w:val="none" w:sz="0" w:space="0" w:color="auto"/>
                      </w:divBdr>
                    </w:div>
                  </w:divsChild>
                </w:div>
                <w:div w:id="1279020236">
                  <w:marLeft w:val="0"/>
                  <w:marRight w:val="0"/>
                  <w:marTop w:val="0"/>
                  <w:marBottom w:val="0"/>
                  <w:divBdr>
                    <w:top w:val="none" w:sz="0" w:space="0" w:color="auto"/>
                    <w:left w:val="none" w:sz="0" w:space="0" w:color="auto"/>
                    <w:bottom w:val="none" w:sz="0" w:space="0" w:color="auto"/>
                    <w:right w:val="none" w:sz="0" w:space="0" w:color="auto"/>
                  </w:divBdr>
                  <w:divsChild>
                    <w:div w:id="625966948">
                      <w:marLeft w:val="0"/>
                      <w:marRight w:val="0"/>
                      <w:marTop w:val="0"/>
                      <w:marBottom w:val="0"/>
                      <w:divBdr>
                        <w:top w:val="none" w:sz="0" w:space="0" w:color="auto"/>
                        <w:left w:val="none" w:sz="0" w:space="0" w:color="auto"/>
                        <w:bottom w:val="none" w:sz="0" w:space="0" w:color="auto"/>
                        <w:right w:val="none" w:sz="0" w:space="0" w:color="auto"/>
                      </w:divBdr>
                    </w:div>
                  </w:divsChild>
                </w:div>
                <w:div w:id="1312128232">
                  <w:marLeft w:val="0"/>
                  <w:marRight w:val="0"/>
                  <w:marTop w:val="0"/>
                  <w:marBottom w:val="0"/>
                  <w:divBdr>
                    <w:top w:val="none" w:sz="0" w:space="0" w:color="auto"/>
                    <w:left w:val="none" w:sz="0" w:space="0" w:color="auto"/>
                    <w:bottom w:val="none" w:sz="0" w:space="0" w:color="auto"/>
                    <w:right w:val="none" w:sz="0" w:space="0" w:color="auto"/>
                  </w:divBdr>
                  <w:divsChild>
                    <w:div w:id="2029091784">
                      <w:marLeft w:val="0"/>
                      <w:marRight w:val="0"/>
                      <w:marTop w:val="0"/>
                      <w:marBottom w:val="0"/>
                      <w:divBdr>
                        <w:top w:val="none" w:sz="0" w:space="0" w:color="auto"/>
                        <w:left w:val="none" w:sz="0" w:space="0" w:color="auto"/>
                        <w:bottom w:val="none" w:sz="0" w:space="0" w:color="auto"/>
                        <w:right w:val="none" w:sz="0" w:space="0" w:color="auto"/>
                      </w:divBdr>
                    </w:div>
                  </w:divsChild>
                </w:div>
                <w:div w:id="1327050664">
                  <w:marLeft w:val="0"/>
                  <w:marRight w:val="0"/>
                  <w:marTop w:val="0"/>
                  <w:marBottom w:val="0"/>
                  <w:divBdr>
                    <w:top w:val="none" w:sz="0" w:space="0" w:color="auto"/>
                    <w:left w:val="none" w:sz="0" w:space="0" w:color="auto"/>
                    <w:bottom w:val="none" w:sz="0" w:space="0" w:color="auto"/>
                    <w:right w:val="none" w:sz="0" w:space="0" w:color="auto"/>
                  </w:divBdr>
                  <w:divsChild>
                    <w:div w:id="1530755830">
                      <w:marLeft w:val="0"/>
                      <w:marRight w:val="0"/>
                      <w:marTop w:val="0"/>
                      <w:marBottom w:val="0"/>
                      <w:divBdr>
                        <w:top w:val="none" w:sz="0" w:space="0" w:color="auto"/>
                        <w:left w:val="none" w:sz="0" w:space="0" w:color="auto"/>
                        <w:bottom w:val="none" w:sz="0" w:space="0" w:color="auto"/>
                        <w:right w:val="none" w:sz="0" w:space="0" w:color="auto"/>
                      </w:divBdr>
                    </w:div>
                  </w:divsChild>
                </w:div>
                <w:div w:id="1336683751">
                  <w:marLeft w:val="0"/>
                  <w:marRight w:val="0"/>
                  <w:marTop w:val="0"/>
                  <w:marBottom w:val="0"/>
                  <w:divBdr>
                    <w:top w:val="none" w:sz="0" w:space="0" w:color="auto"/>
                    <w:left w:val="none" w:sz="0" w:space="0" w:color="auto"/>
                    <w:bottom w:val="none" w:sz="0" w:space="0" w:color="auto"/>
                    <w:right w:val="none" w:sz="0" w:space="0" w:color="auto"/>
                  </w:divBdr>
                  <w:divsChild>
                    <w:div w:id="437605491">
                      <w:marLeft w:val="0"/>
                      <w:marRight w:val="0"/>
                      <w:marTop w:val="0"/>
                      <w:marBottom w:val="0"/>
                      <w:divBdr>
                        <w:top w:val="none" w:sz="0" w:space="0" w:color="auto"/>
                        <w:left w:val="none" w:sz="0" w:space="0" w:color="auto"/>
                        <w:bottom w:val="none" w:sz="0" w:space="0" w:color="auto"/>
                        <w:right w:val="none" w:sz="0" w:space="0" w:color="auto"/>
                      </w:divBdr>
                    </w:div>
                    <w:div w:id="676464726">
                      <w:marLeft w:val="0"/>
                      <w:marRight w:val="0"/>
                      <w:marTop w:val="0"/>
                      <w:marBottom w:val="0"/>
                      <w:divBdr>
                        <w:top w:val="none" w:sz="0" w:space="0" w:color="auto"/>
                        <w:left w:val="none" w:sz="0" w:space="0" w:color="auto"/>
                        <w:bottom w:val="none" w:sz="0" w:space="0" w:color="auto"/>
                        <w:right w:val="none" w:sz="0" w:space="0" w:color="auto"/>
                      </w:divBdr>
                    </w:div>
                    <w:div w:id="868494253">
                      <w:marLeft w:val="0"/>
                      <w:marRight w:val="0"/>
                      <w:marTop w:val="0"/>
                      <w:marBottom w:val="0"/>
                      <w:divBdr>
                        <w:top w:val="none" w:sz="0" w:space="0" w:color="auto"/>
                        <w:left w:val="none" w:sz="0" w:space="0" w:color="auto"/>
                        <w:bottom w:val="none" w:sz="0" w:space="0" w:color="auto"/>
                        <w:right w:val="none" w:sz="0" w:space="0" w:color="auto"/>
                      </w:divBdr>
                    </w:div>
                    <w:div w:id="1169521383">
                      <w:marLeft w:val="0"/>
                      <w:marRight w:val="0"/>
                      <w:marTop w:val="0"/>
                      <w:marBottom w:val="0"/>
                      <w:divBdr>
                        <w:top w:val="none" w:sz="0" w:space="0" w:color="auto"/>
                        <w:left w:val="none" w:sz="0" w:space="0" w:color="auto"/>
                        <w:bottom w:val="none" w:sz="0" w:space="0" w:color="auto"/>
                        <w:right w:val="none" w:sz="0" w:space="0" w:color="auto"/>
                      </w:divBdr>
                    </w:div>
                    <w:div w:id="1472869471">
                      <w:marLeft w:val="0"/>
                      <w:marRight w:val="0"/>
                      <w:marTop w:val="0"/>
                      <w:marBottom w:val="0"/>
                      <w:divBdr>
                        <w:top w:val="none" w:sz="0" w:space="0" w:color="auto"/>
                        <w:left w:val="none" w:sz="0" w:space="0" w:color="auto"/>
                        <w:bottom w:val="none" w:sz="0" w:space="0" w:color="auto"/>
                        <w:right w:val="none" w:sz="0" w:space="0" w:color="auto"/>
                      </w:divBdr>
                    </w:div>
                  </w:divsChild>
                </w:div>
                <w:div w:id="1373265348">
                  <w:marLeft w:val="0"/>
                  <w:marRight w:val="0"/>
                  <w:marTop w:val="0"/>
                  <w:marBottom w:val="0"/>
                  <w:divBdr>
                    <w:top w:val="none" w:sz="0" w:space="0" w:color="auto"/>
                    <w:left w:val="none" w:sz="0" w:space="0" w:color="auto"/>
                    <w:bottom w:val="none" w:sz="0" w:space="0" w:color="auto"/>
                    <w:right w:val="none" w:sz="0" w:space="0" w:color="auto"/>
                  </w:divBdr>
                  <w:divsChild>
                    <w:div w:id="1248156460">
                      <w:marLeft w:val="0"/>
                      <w:marRight w:val="0"/>
                      <w:marTop w:val="0"/>
                      <w:marBottom w:val="0"/>
                      <w:divBdr>
                        <w:top w:val="none" w:sz="0" w:space="0" w:color="auto"/>
                        <w:left w:val="none" w:sz="0" w:space="0" w:color="auto"/>
                        <w:bottom w:val="none" w:sz="0" w:space="0" w:color="auto"/>
                        <w:right w:val="none" w:sz="0" w:space="0" w:color="auto"/>
                      </w:divBdr>
                    </w:div>
                  </w:divsChild>
                </w:div>
                <w:div w:id="1444808574">
                  <w:marLeft w:val="0"/>
                  <w:marRight w:val="0"/>
                  <w:marTop w:val="0"/>
                  <w:marBottom w:val="0"/>
                  <w:divBdr>
                    <w:top w:val="none" w:sz="0" w:space="0" w:color="auto"/>
                    <w:left w:val="none" w:sz="0" w:space="0" w:color="auto"/>
                    <w:bottom w:val="none" w:sz="0" w:space="0" w:color="auto"/>
                    <w:right w:val="none" w:sz="0" w:space="0" w:color="auto"/>
                  </w:divBdr>
                  <w:divsChild>
                    <w:div w:id="1697534457">
                      <w:marLeft w:val="0"/>
                      <w:marRight w:val="0"/>
                      <w:marTop w:val="0"/>
                      <w:marBottom w:val="0"/>
                      <w:divBdr>
                        <w:top w:val="none" w:sz="0" w:space="0" w:color="auto"/>
                        <w:left w:val="none" w:sz="0" w:space="0" w:color="auto"/>
                        <w:bottom w:val="none" w:sz="0" w:space="0" w:color="auto"/>
                        <w:right w:val="none" w:sz="0" w:space="0" w:color="auto"/>
                      </w:divBdr>
                    </w:div>
                  </w:divsChild>
                </w:div>
                <w:div w:id="1536966767">
                  <w:marLeft w:val="0"/>
                  <w:marRight w:val="0"/>
                  <w:marTop w:val="0"/>
                  <w:marBottom w:val="0"/>
                  <w:divBdr>
                    <w:top w:val="none" w:sz="0" w:space="0" w:color="auto"/>
                    <w:left w:val="none" w:sz="0" w:space="0" w:color="auto"/>
                    <w:bottom w:val="none" w:sz="0" w:space="0" w:color="auto"/>
                    <w:right w:val="none" w:sz="0" w:space="0" w:color="auto"/>
                  </w:divBdr>
                  <w:divsChild>
                    <w:div w:id="683555620">
                      <w:marLeft w:val="0"/>
                      <w:marRight w:val="0"/>
                      <w:marTop w:val="0"/>
                      <w:marBottom w:val="0"/>
                      <w:divBdr>
                        <w:top w:val="none" w:sz="0" w:space="0" w:color="auto"/>
                        <w:left w:val="none" w:sz="0" w:space="0" w:color="auto"/>
                        <w:bottom w:val="none" w:sz="0" w:space="0" w:color="auto"/>
                        <w:right w:val="none" w:sz="0" w:space="0" w:color="auto"/>
                      </w:divBdr>
                    </w:div>
                  </w:divsChild>
                </w:div>
                <w:div w:id="1738093523">
                  <w:marLeft w:val="0"/>
                  <w:marRight w:val="0"/>
                  <w:marTop w:val="0"/>
                  <w:marBottom w:val="0"/>
                  <w:divBdr>
                    <w:top w:val="none" w:sz="0" w:space="0" w:color="auto"/>
                    <w:left w:val="none" w:sz="0" w:space="0" w:color="auto"/>
                    <w:bottom w:val="none" w:sz="0" w:space="0" w:color="auto"/>
                    <w:right w:val="none" w:sz="0" w:space="0" w:color="auto"/>
                  </w:divBdr>
                  <w:divsChild>
                    <w:div w:id="1045372846">
                      <w:marLeft w:val="0"/>
                      <w:marRight w:val="0"/>
                      <w:marTop w:val="0"/>
                      <w:marBottom w:val="0"/>
                      <w:divBdr>
                        <w:top w:val="none" w:sz="0" w:space="0" w:color="auto"/>
                        <w:left w:val="none" w:sz="0" w:space="0" w:color="auto"/>
                        <w:bottom w:val="none" w:sz="0" w:space="0" w:color="auto"/>
                        <w:right w:val="none" w:sz="0" w:space="0" w:color="auto"/>
                      </w:divBdr>
                    </w:div>
                  </w:divsChild>
                </w:div>
                <w:div w:id="1816294209">
                  <w:marLeft w:val="0"/>
                  <w:marRight w:val="0"/>
                  <w:marTop w:val="0"/>
                  <w:marBottom w:val="0"/>
                  <w:divBdr>
                    <w:top w:val="none" w:sz="0" w:space="0" w:color="auto"/>
                    <w:left w:val="none" w:sz="0" w:space="0" w:color="auto"/>
                    <w:bottom w:val="none" w:sz="0" w:space="0" w:color="auto"/>
                    <w:right w:val="none" w:sz="0" w:space="0" w:color="auto"/>
                  </w:divBdr>
                  <w:divsChild>
                    <w:div w:id="1079475101">
                      <w:marLeft w:val="0"/>
                      <w:marRight w:val="0"/>
                      <w:marTop w:val="0"/>
                      <w:marBottom w:val="0"/>
                      <w:divBdr>
                        <w:top w:val="none" w:sz="0" w:space="0" w:color="auto"/>
                        <w:left w:val="none" w:sz="0" w:space="0" w:color="auto"/>
                        <w:bottom w:val="none" w:sz="0" w:space="0" w:color="auto"/>
                        <w:right w:val="none" w:sz="0" w:space="0" w:color="auto"/>
                      </w:divBdr>
                    </w:div>
                  </w:divsChild>
                </w:div>
                <w:div w:id="1878884020">
                  <w:marLeft w:val="0"/>
                  <w:marRight w:val="0"/>
                  <w:marTop w:val="0"/>
                  <w:marBottom w:val="0"/>
                  <w:divBdr>
                    <w:top w:val="none" w:sz="0" w:space="0" w:color="auto"/>
                    <w:left w:val="none" w:sz="0" w:space="0" w:color="auto"/>
                    <w:bottom w:val="none" w:sz="0" w:space="0" w:color="auto"/>
                    <w:right w:val="none" w:sz="0" w:space="0" w:color="auto"/>
                  </w:divBdr>
                  <w:divsChild>
                    <w:div w:id="1917788258">
                      <w:marLeft w:val="0"/>
                      <w:marRight w:val="0"/>
                      <w:marTop w:val="0"/>
                      <w:marBottom w:val="0"/>
                      <w:divBdr>
                        <w:top w:val="none" w:sz="0" w:space="0" w:color="auto"/>
                        <w:left w:val="none" w:sz="0" w:space="0" w:color="auto"/>
                        <w:bottom w:val="none" w:sz="0" w:space="0" w:color="auto"/>
                        <w:right w:val="none" w:sz="0" w:space="0" w:color="auto"/>
                      </w:divBdr>
                    </w:div>
                  </w:divsChild>
                </w:div>
                <w:div w:id="1907061374">
                  <w:marLeft w:val="0"/>
                  <w:marRight w:val="0"/>
                  <w:marTop w:val="0"/>
                  <w:marBottom w:val="0"/>
                  <w:divBdr>
                    <w:top w:val="none" w:sz="0" w:space="0" w:color="auto"/>
                    <w:left w:val="none" w:sz="0" w:space="0" w:color="auto"/>
                    <w:bottom w:val="none" w:sz="0" w:space="0" w:color="auto"/>
                    <w:right w:val="none" w:sz="0" w:space="0" w:color="auto"/>
                  </w:divBdr>
                  <w:divsChild>
                    <w:div w:id="1338313912">
                      <w:marLeft w:val="0"/>
                      <w:marRight w:val="0"/>
                      <w:marTop w:val="0"/>
                      <w:marBottom w:val="0"/>
                      <w:divBdr>
                        <w:top w:val="none" w:sz="0" w:space="0" w:color="auto"/>
                        <w:left w:val="none" w:sz="0" w:space="0" w:color="auto"/>
                        <w:bottom w:val="none" w:sz="0" w:space="0" w:color="auto"/>
                        <w:right w:val="none" w:sz="0" w:space="0" w:color="auto"/>
                      </w:divBdr>
                    </w:div>
                  </w:divsChild>
                </w:div>
                <w:div w:id="1983656632">
                  <w:marLeft w:val="0"/>
                  <w:marRight w:val="0"/>
                  <w:marTop w:val="0"/>
                  <w:marBottom w:val="0"/>
                  <w:divBdr>
                    <w:top w:val="none" w:sz="0" w:space="0" w:color="auto"/>
                    <w:left w:val="none" w:sz="0" w:space="0" w:color="auto"/>
                    <w:bottom w:val="none" w:sz="0" w:space="0" w:color="auto"/>
                    <w:right w:val="none" w:sz="0" w:space="0" w:color="auto"/>
                  </w:divBdr>
                  <w:divsChild>
                    <w:div w:id="511379880">
                      <w:marLeft w:val="0"/>
                      <w:marRight w:val="0"/>
                      <w:marTop w:val="0"/>
                      <w:marBottom w:val="0"/>
                      <w:divBdr>
                        <w:top w:val="none" w:sz="0" w:space="0" w:color="auto"/>
                        <w:left w:val="none" w:sz="0" w:space="0" w:color="auto"/>
                        <w:bottom w:val="none" w:sz="0" w:space="0" w:color="auto"/>
                        <w:right w:val="none" w:sz="0" w:space="0" w:color="auto"/>
                      </w:divBdr>
                    </w:div>
                  </w:divsChild>
                </w:div>
                <w:div w:id="2037273975">
                  <w:marLeft w:val="0"/>
                  <w:marRight w:val="0"/>
                  <w:marTop w:val="0"/>
                  <w:marBottom w:val="0"/>
                  <w:divBdr>
                    <w:top w:val="none" w:sz="0" w:space="0" w:color="auto"/>
                    <w:left w:val="none" w:sz="0" w:space="0" w:color="auto"/>
                    <w:bottom w:val="none" w:sz="0" w:space="0" w:color="auto"/>
                    <w:right w:val="none" w:sz="0" w:space="0" w:color="auto"/>
                  </w:divBdr>
                  <w:divsChild>
                    <w:div w:id="1103721700">
                      <w:marLeft w:val="0"/>
                      <w:marRight w:val="0"/>
                      <w:marTop w:val="0"/>
                      <w:marBottom w:val="0"/>
                      <w:divBdr>
                        <w:top w:val="none" w:sz="0" w:space="0" w:color="auto"/>
                        <w:left w:val="none" w:sz="0" w:space="0" w:color="auto"/>
                        <w:bottom w:val="none" w:sz="0" w:space="0" w:color="auto"/>
                        <w:right w:val="none" w:sz="0" w:space="0" w:color="auto"/>
                      </w:divBdr>
                    </w:div>
                  </w:divsChild>
                </w:div>
                <w:div w:id="2109541618">
                  <w:marLeft w:val="0"/>
                  <w:marRight w:val="0"/>
                  <w:marTop w:val="0"/>
                  <w:marBottom w:val="0"/>
                  <w:divBdr>
                    <w:top w:val="none" w:sz="0" w:space="0" w:color="auto"/>
                    <w:left w:val="none" w:sz="0" w:space="0" w:color="auto"/>
                    <w:bottom w:val="none" w:sz="0" w:space="0" w:color="auto"/>
                    <w:right w:val="none" w:sz="0" w:space="0" w:color="auto"/>
                  </w:divBdr>
                  <w:divsChild>
                    <w:div w:id="636881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4838085">
          <w:marLeft w:val="0"/>
          <w:marRight w:val="0"/>
          <w:marTop w:val="0"/>
          <w:marBottom w:val="0"/>
          <w:divBdr>
            <w:top w:val="none" w:sz="0" w:space="0" w:color="auto"/>
            <w:left w:val="none" w:sz="0" w:space="0" w:color="auto"/>
            <w:bottom w:val="none" w:sz="0" w:space="0" w:color="auto"/>
            <w:right w:val="none" w:sz="0" w:space="0" w:color="auto"/>
          </w:divBdr>
        </w:div>
        <w:div w:id="1180118725">
          <w:marLeft w:val="0"/>
          <w:marRight w:val="0"/>
          <w:marTop w:val="0"/>
          <w:marBottom w:val="0"/>
          <w:divBdr>
            <w:top w:val="none" w:sz="0" w:space="0" w:color="auto"/>
            <w:left w:val="none" w:sz="0" w:space="0" w:color="auto"/>
            <w:bottom w:val="none" w:sz="0" w:space="0" w:color="auto"/>
            <w:right w:val="none" w:sz="0" w:space="0" w:color="auto"/>
          </w:divBdr>
        </w:div>
        <w:div w:id="1212613313">
          <w:marLeft w:val="0"/>
          <w:marRight w:val="0"/>
          <w:marTop w:val="0"/>
          <w:marBottom w:val="0"/>
          <w:divBdr>
            <w:top w:val="none" w:sz="0" w:space="0" w:color="auto"/>
            <w:left w:val="none" w:sz="0" w:space="0" w:color="auto"/>
            <w:bottom w:val="none" w:sz="0" w:space="0" w:color="auto"/>
            <w:right w:val="none" w:sz="0" w:space="0" w:color="auto"/>
          </w:divBdr>
        </w:div>
        <w:div w:id="1691175250">
          <w:marLeft w:val="0"/>
          <w:marRight w:val="0"/>
          <w:marTop w:val="0"/>
          <w:marBottom w:val="0"/>
          <w:divBdr>
            <w:top w:val="none" w:sz="0" w:space="0" w:color="auto"/>
            <w:left w:val="none" w:sz="0" w:space="0" w:color="auto"/>
            <w:bottom w:val="none" w:sz="0" w:space="0" w:color="auto"/>
            <w:right w:val="none" w:sz="0" w:space="0" w:color="auto"/>
          </w:divBdr>
        </w:div>
        <w:div w:id="1868592060">
          <w:marLeft w:val="0"/>
          <w:marRight w:val="0"/>
          <w:marTop w:val="0"/>
          <w:marBottom w:val="0"/>
          <w:divBdr>
            <w:top w:val="none" w:sz="0" w:space="0" w:color="auto"/>
            <w:left w:val="none" w:sz="0" w:space="0" w:color="auto"/>
            <w:bottom w:val="none" w:sz="0" w:space="0" w:color="auto"/>
            <w:right w:val="none" w:sz="0" w:space="0" w:color="auto"/>
          </w:divBdr>
          <w:divsChild>
            <w:div w:id="1189181545">
              <w:marLeft w:val="-75"/>
              <w:marRight w:val="0"/>
              <w:marTop w:val="30"/>
              <w:marBottom w:val="30"/>
              <w:divBdr>
                <w:top w:val="none" w:sz="0" w:space="0" w:color="auto"/>
                <w:left w:val="none" w:sz="0" w:space="0" w:color="auto"/>
                <w:bottom w:val="none" w:sz="0" w:space="0" w:color="auto"/>
                <w:right w:val="none" w:sz="0" w:space="0" w:color="auto"/>
              </w:divBdr>
              <w:divsChild>
                <w:div w:id="1125990">
                  <w:marLeft w:val="0"/>
                  <w:marRight w:val="0"/>
                  <w:marTop w:val="0"/>
                  <w:marBottom w:val="0"/>
                  <w:divBdr>
                    <w:top w:val="none" w:sz="0" w:space="0" w:color="auto"/>
                    <w:left w:val="none" w:sz="0" w:space="0" w:color="auto"/>
                    <w:bottom w:val="none" w:sz="0" w:space="0" w:color="auto"/>
                    <w:right w:val="none" w:sz="0" w:space="0" w:color="auto"/>
                  </w:divBdr>
                  <w:divsChild>
                    <w:div w:id="116266042">
                      <w:marLeft w:val="0"/>
                      <w:marRight w:val="0"/>
                      <w:marTop w:val="0"/>
                      <w:marBottom w:val="0"/>
                      <w:divBdr>
                        <w:top w:val="none" w:sz="0" w:space="0" w:color="auto"/>
                        <w:left w:val="none" w:sz="0" w:space="0" w:color="auto"/>
                        <w:bottom w:val="none" w:sz="0" w:space="0" w:color="auto"/>
                        <w:right w:val="none" w:sz="0" w:space="0" w:color="auto"/>
                      </w:divBdr>
                    </w:div>
                  </w:divsChild>
                </w:div>
                <w:div w:id="6059996">
                  <w:marLeft w:val="0"/>
                  <w:marRight w:val="0"/>
                  <w:marTop w:val="0"/>
                  <w:marBottom w:val="0"/>
                  <w:divBdr>
                    <w:top w:val="none" w:sz="0" w:space="0" w:color="auto"/>
                    <w:left w:val="none" w:sz="0" w:space="0" w:color="auto"/>
                    <w:bottom w:val="none" w:sz="0" w:space="0" w:color="auto"/>
                    <w:right w:val="none" w:sz="0" w:space="0" w:color="auto"/>
                  </w:divBdr>
                  <w:divsChild>
                    <w:div w:id="650065794">
                      <w:marLeft w:val="0"/>
                      <w:marRight w:val="0"/>
                      <w:marTop w:val="0"/>
                      <w:marBottom w:val="0"/>
                      <w:divBdr>
                        <w:top w:val="none" w:sz="0" w:space="0" w:color="auto"/>
                        <w:left w:val="none" w:sz="0" w:space="0" w:color="auto"/>
                        <w:bottom w:val="none" w:sz="0" w:space="0" w:color="auto"/>
                        <w:right w:val="none" w:sz="0" w:space="0" w:color="auto"/>
                      </w:divBdr>
                    </w:div>
                  </w:divsChild>
                </w:div>
                <w:div w:id="8411366">
                  <w:marLeft w:val="0"/>
                  <w:marRight w:val="0"/>
                  <w:marTop w:val="0"/>
                  <w:marBottom w:val="0"/>
                  <w:divBdr>
                    <w:top w:val="none" w:sz="0" w:space="0" w:color="auto"/>
                    <w:left w:val="none" w:sz="0" w:space="0" w:color="auto"/>
                    <w:bottom w:val="none" w:sz="0" w:space="0" w:color="auto"/>
                    <w:right w:val="none" w:sz="0" w:space="0" w:color="auto"/>
                  </w:divBdr>
                  <w:divsChild>
                    <w:div w:id="288050098">
                      <w:marLeft w:val="0"/>
                      <w:marRight w:val="0"/>
                      <w:marTop w:val="0"/>
                      <w:marBottom w:val="0"/>
                      <w:divBdr>
                        <w:top w:val="none" w:sz="0" w:space="0" w:color="auto"/>
                        <w:left w:val="none" w:sz="0" w:space="0" w:color="auto"/>
                        <w:bottom w:val="none" w:sz="0" w:space="0" w:color="auto"/>
                        <w:right w:val="none" w:sz="0" w:space="0" w:color="auto"/>
                      </w:divBdr>
                    </w:div>
                    <w:div w:id="862280557">
                      <w:marLeft w:val="0"/>
                      <w:marRight w:val="0"/>
                      <w:marTop w:val="0"/>
                      <w:marBottom w:val="0"/>
                      <w:divBdr>
                        <w:top w:val="none" w:sz="0" w:space="0" w:color="auto"/>
                        <w:left w:val="none" w:sz="0" w:space="0" w:color="auto"/>
                        <w:bottom w:val="none" w:sz="0" w:space="0" w:color="auto"/>
                        <w:right w:val="none" w:sz="0" w:space="0" w:color="auto"/>
                      </w:divBdr>
                    </w:div>
                  </w:divsChild>
                </w:div>
                <w:div w:id="10039056">
                  <w:marLeft w:val="0"/>
                  <w:marRight w:val="0"/>
                  <w:marTop w:val="0"/>
                  <w:marBottom w:val="0"/>
                  <w:divBdr>
                    <w:top w:val="none" w:sz="0" w:space="0" w:color="auto"/>
                    <w:left w:val="none" w:sz="0" w:space="0" w:color="auto"/>
                    <w:bottom w:val="none" w:sz="0" w:space="0" w:color="auto"/>
                    <w:right w:val="none" w:sz="0" w:space="0" w:color="auto"/>
                  </w:divBdr>
                  <w:divsChild>
                    <w:div w:id="1410808439">
                      <w:marLeft w:val="0"/>
                      <w:marRight w:val="0"/>
                      <w:marTop w:val="0"/>
                      <w:marBottom w:val="0"/>
                      <w:divBdr>
                        <w:top w:val="none" w:sz="0" w:space="0" w:color="auto"/>
                        <w:left w:val="none" w:sz="0" w:space="0" w:color="auto"/>
                        <w:bottom w:val="none" w:sz="0" w:space="0" w:color="auto"/>
                        <w:right w:val="none" w:sz="0" w:space="0" w:color="auto"/>
                      </w:divBdr>
                    </w:div>
                  </w:divsChild>
                </w:div>
                <w:div w:id="25450787">
                  <w:marLeft w:val="0"/>
                  <w:marRight w:val="0"/>
                  <w:marTop w:val="0"/>
                  <w:marBottom w:val="0"/>
                  <w:divBdr>
                    <w:top w:val="none" w:sz="0" w:space="0" w:color="auto"/>
                    <w:left w:val="none" w:sz="0" w:space="0" w:color="auto"/>
                    <w:bottom w:val="none" w:sz="0" w:space="0" w:color="auto"/>
                    <w:right w:val="none" w:sz="0" w:space="0" w:color="auto"/>
                  </w:divBdr>
                  <w:divsChild>
                    <w:div w:id="580649673">
                      <w:marLeft w:val="0"/>
                      <w:marRight w:val="0"/>
                      <w:marTop w:val="0"/>
                      <w:marBottom w:val="0"/>
                      <w:divBdr>
                        <w:top w:val="none" w:sz="0" w:space="0" w:color="auto"/>
                        <w:left w:val="none" w:sz="0" w:space="0" w:color="auto"/>
                        <w:bottom w:val="none" w:sz="0" w:space="0" w:color="auto"/>
                        <w:right w:val="none" w:sz="0" w:space="0" w:color="auto"/>
                      </w:divBdr>
                    </w:div>
                    <w:div w:id="1468814575">
                      <w:marLeft w:val="0"/>
                      <w:marRight w:val="0"/>
                      <w:marTop w:val="0"/>
                      <w:marBottom w:val="0"/>
                      <w:divBdr>
                        <w:top w:val="none" w:sz="0" w:space="0" w:color="auto"/>
                        <w:left w:val="none" w:sz="0" w:space="0" w:color="auto"/>
                        <w:bottom w:val="none" w:sz="0" w:space="0" w:color="auto"/>
                        <w:right w:val="none" w:sz="0" w:space="0" w:color="auto"/>
                      </w:divBdr>
                    </w:div>
                  </w:divsChild>
                </w:div>
                <w:div w:id="45491097">
                  <w:marLeft w:val="0"/>
                  <w:marRight w:val="0"/>
                  <w:marTop w:val="0"/>
                  <w:marBottom w:val="0"/>
                  <w:divBdr>
                    <w:top w:val="none" w:sz="0" w:space="0" w:color="auto"/>
                    <w:left w:val="none" w:sz="0" w:space="0" w:color="auto"/>
                    <w:bottom w:val="none" w:sz="0" w:space="0" w:color="auto"/>
                    <w:right w:val="none" w:sz="0" w:space="0" w:color="auto"/>
                  </w:divBdr>
                  <w:divsChild>
                    <w:div w:id="460534054">
                      <w:marLeft w:val="0"/>
                      <w:marRight w:val="0"/>
                      <w:marTop w:val="0"/>
                      <w:marBottom w:val="0"/>
                      <w:divBdr>
                        <w:top w:val="none" w:sz="0" w:space="0" w:color="auto"/>
                        <w:left w:val="none" w:sz="0" w:space="0" w:color="auto"/>
                        <w:bottom w:val="none" w:sz="0" w:space="0" w:color="auto"/>
                        <w:right w:val="none" w:sz="0" w:space="0" w:color="auto"/>
                      </w:divBdr>
                    </w:div>
                  </w:divsChild>
                </w:div>
                <w:div w:id="48119738">
                  <w:marLeft w:val="0"/>
                  <w:marRight w:val="0"/>
                  <w:marTop w:val="0"/>
                  <w:marBottom w:val="0"/>
                  <w:divBdr>
                    <w:top w:val="none" w:sz="0" w:space="0" w:color="auto"/>
                    <w:left w:val="none" w:sz="0" w:space="0" w:color="auto"/>
                    <w:bottom w:val="none" w:sz="0" w:space="0" w:color="auto"/>
                    <w:right w:val="none" w:sz="0" w:space="0" w:color="auto"/>
                  </w:divBdr>
                  <w:divsChild>
                    <w:div w:id="1169516854">
                      <w:marLeft w:val="0"/>
                      <w:marRight w:val="0"/>
                      <w:marTop w:val="0"/>
                      <w:marBottom w:val="0"/>
                      <w:divBdr>
                        <w:top w:val="none" w:sz="0" w:space="0" w:color="auto"/>
                        <w:left w:val="none" w:sz="0" w:space="0" w:color="auto"/>
                        <w:bottom w:val="none" w:sz="0" w:space="0" w:color="auto"/>
                        <w:right w:val="none" w:sz="0" w:space="0" w:color="auto"/>
                      </w:divBdr>
                    </w:div>
                    <w:div w:id="1648628861">
                      <w:marLeft w:val="0"/>
                      <w:marRight w:val="0"/>
                      <w:marTop w:val="0"/>
                      <w:marBottom w:val="0"/>
                      <w:divBdr>
                        <w:top w:val="none" w:sz="0" w:space="0" w:color="auto"/>
                        <w:left w:val="none" w:sz="0" w:space="0" w:color="auto"/>
                        <w:bottom w:val="none" w:sz="0" w:space="0" w:color="auto"/>
                        <w:right w:val="none" w:sz="0" w:space="0" w:color="auto"/>
                      </w:divBdr>
                    </w:div>
                  </w:divsChild>
                </w:div>
                <w:div w:id="65693697">
                  <w:marLeft w:val="0"/>
                  <w:marRight w:val="0"/>
                  <w:marTop w:val="0"/>
                  <w:marBottom w:val="0"/>
                  <w:divBdr>
                    <w:top w:val="none" w:sz="0" w:space="0" w:color="auto"/>
                    <w:left w:val="none" w:sz="0" w:space="0" w:color="auto"/>
                    <w:bottom w:val="none" w:sz="0" w:space="0" w:color="auto"/>
                    <w:right w:val="none" w:sz="0" w:space="0" w:color="auto"/>
                  </w:divBdr>
                  <w:divsChild>
                    <w:div w:id="1909147826">
                      <w:marLeft w:val="0"/>
                      <w:marRight w:val="0"/>
                      <w:marTop w:val="0"/>
                      <w:marBottom w:val="0"/>
                      <w:divBdr>
                        <w:top w:val="none" w:sz="0" w:space="0" w:color="auto"/>
                        <w:left w:val="none" w:sz="0" w:space="0" w:color="auto"/>
                        <w:bottom w:val="none" w:sz="0" w:space="0" w:color="auto"/>
                        <w:right w:val="none" w:sz="0" w:space="0" w:color="auto"/>
                      </w:divBdr>
                    </w:div>
                  </w:divsChild>
                </w:div>
                <w:div w:id="68506355">
                  <w:marLeft w:val="0"/>
                  <w:marRight w:val="0"/>
                  <w:marTop w:val="0"/>
                  <w:marBottom w:val="0"/>
                  <w:divBdr>
                    <w:top w:val="none" w:sz="0" w:space="0" w:color="auto"/>
                    <w:left w:val="none" w:sz="0" w:space="0" w:color="auto"/>
                    <w:bottom w:val="none" w:sz="0" w:space="0" w:color="auto"/>
                    <w:right w:val="none" w:sz="0" w:space="0" w:color="auto"/>
                  </w:divBdr>
                  <w:divsChild>
                    <w:div w:id="1938902392">
                      <w:marLeft w:val="0"/>
                      <w:marRight w:val="0"/>
                      <w:marTop w:val="0"/>
                      <w:marBottom w:val="0"/>
                      <w:divBdr>
                        <w:top w:val="none" w:sz="0" w:space="0" w:color="auto"/>
                        <w:left w:val="none" w:sz="0" w:space="0" w:color="auto"/>
                        <w:bottom w:val="none" w:sz="0" w:space="0" w:color="auto"/>
                        <w:right w:val="none" w:sz="0" w:space="0" w:color="auto"/>
                      </w:divBdr>
                    </w:div>
                  </w:divsChild>
                </w:div>
                <w:div w:id="134178005">
                  <w:marLeft w:val="0"/>
                  <w:marRight w:val="0"/>
                  <w:marTop w:val="0"/>
                  <w:marBottom w:val="0"/>
                  <w:divBdr>
                    <w:top w:val="none" w:sz="0" w:space="0" w:color="auto"/>
                    <w:left w:val="none" w:sz="0" w:space="0" w:color="auto"/>
                    <w:bottom w:val="none" w:sz="0" w:space="0" w:color="auto"/>
                    <w:right w:val="none" w:sz="0" w:space="0" w:color="auto"/>
                  </w:divBdr>
                  <w:divsChild>
                    <w:div w:id="9642676">
                      <w:marLeft w:val="0"/>
                      <w:marRight w:val="0"/>
                      <w:marTop w:val="0"/>
                      <w:marBottom w:val="0"/>
                      <w:divBdr>
                        <w:top w:val="none" w:sz="0" w:space="0" w:color="auto"/>
                        <w:left w:val="none" w:sz="0" w:space="0" w:color="auto"/>
                        <w:bottom w:val="none" w:sz="0" w:space="0" w:color="auto"/>
                        <w:right w:val="none" w:sz="0" w:space="0" w:color="auto"/>
                      </w:divBdr>
                    </w:div>
                    <w:div w:id="208762372">
                      <w:marLeft w:val="0"/>
                      <w:marRight w:val="0"/>
                      <w:marTop w:val="0"/>
                      <w:marBottom w:val="0"/>
                      <w:divBdr>
                        <w:top w:val="none" w:sz="0" w:space="0" w:color="auto"/>
                        <w:left w:val="none" w:sz="0" w:space="0" w:color="auto"/>
                        <w:bottom w:val="none" w:sz="0" w:space="0" w:color="auto"/>
                        <w:right w:val="none" w:sz="0" w:space="0" w:color="auto"/>
                      </w:divBdr>
                    </w:div>
                    <w:div w:id="210305753">
                      <w:marLeft w:val="0"/>
                      <w:marRight w:val="0"/>
                      <w:marTop w:val="0"/>
                      <w:marBottom w:val="0"/>
                      <w:divBdr>
                        <w:top w:val="none" w:sz="0" w:space="0" w:color="auto"/>
                        <w:left w:val="none" w:sz="0" w:space="0" w:color="auto"/>
                        <w:bottom w:val="none" w:sz="0" w:space="0" w:color="auto"/>
                        <w:right w:val="none" w:sz="0" w:space="0" w:color="auto"/>
                      </w:divBdr>
                    </w:div>
                    <w:div w:id="217857700">
                      <w:marLeft w:val="0"/>
                      <w:marRight w:val="0"/>
                      <w:marTop w:val="0"/>
                      <w:marBottom w:val="0"/>
                      <w:divBdr>
                        <w:top w:val="none" w:sz="0" w:space="0" w:color="auto"/>
                        <w:left w:val="none" w:sz="0" w:space="0" w:color="auto"/>
                        <w:bottom w:val="none" w:sz="0" w:space="0" w:color="auto"/>
                        <w:right w:val="none" w:sz="0" w:space="0" w:color="auto"/>
                      </w:divBdr>
                    </w:div>
                    <w:div w:id="309678280">
                      <w:marLeft w:val="0"/>
                      <w:marRight w:val="0"/>
                      <w:marTop w:val="0"/>
                      <w:marBottom w:val="0"/>
                      <w:divBdr>
                        <w:top w:val="none" w:sz="0" w:space="0" w:color="auto"/>
                        <w:left w:val="none" w:sz="0" w:space="0" w:color="auto"/>
                        <w:bottom w:val="none" w:sz="0" w:space="0" w:color="auto"/>
                        <w:right w:val="none" w:sz="0" w:space="0" w:color="auto"/>
                      </w:divBdr>
                    </w:div>
                    <w:div w:id="511994884">
                      <w:marLeft w:val="0"/>
                      <w:marRight w:val="0"/>
                      <w:marTop w:val="0"/>
                      <w:marBottom w:val="0"/>
                      <w:divBdr>
                        <w:top w:val="none" w:sz="0" w:space="0" w:color="auto"/>
                        <w:left w:val="none" w:sz="0" w:space="0" w:color="auto"/>
                        <w:bottom w:val="none" w:sz="0" w:space="0" w:color="auto"/>
                        <w:right w:val="none" w:sz="0" w:space="0" w:color="auto"/>
                      </w:divBdr>
                    </w:div>
                    <w:div w:id="545680318">
                      <w:marLeft w:val="0"/>
                      <w:marRight w:val="0"/>
                      <w:marTop w:val="0"/>
                      <w:marBottom w:val="0"/>
                      <w:divBdr>
                        <w:top w:val="none" w:sz="0" w:space="0" w:color="auto"/>
                        <w:left w:val="none" w:sz="0" w:space="0" w:color="auto"/>
                        <w:bottom w:val="none" w:sz="0" w:space="0" w:color="auto"/>
                        <w:right w:val="none" w:sz="0" w:space="0" w:color="auto"/>
                      </w:divBdr>
                    </w:div>
                    <w:div w:id="602811809">
                      <w:marLeft w:val="0"/>
                      <w:marRight w:val="0"/>
                      <w:marTop w:val="0"/>
                      <w:marBottom w:val="0"/>
                      <w:divBdr>
                        <w:top w:val="none" w:sz="0" w:space="0" w:color="auto"/>
                        <w:left w:val="none" w:sz="0" w:space="0" w:color="auto"/>
                        <w:bottom w:val="none" w:sz="0" w:space="0" w:color="auto"/>
                        <w:right w:val="none" w:sz="0" w:space="0" w:color="auto"/>
                      </w:divBdr>
                    </w:div>
                    <w:div w:id="634409239">
                      <w:marLeft w:val="0"/>
                      <w:marRight w:val="0"/>
                      <w:marTop w:val="0"/>
                      <w:marBottom w:val="0"/>
                      <w:divBdr>
                        <w:top w:val="none" w:sz="0" w:space="0" w:color="auto"/>
                        <w:left w:val="none" w:sz="0" w:space="0" w:color="auto"/>
                        <w:bottom w:val="none" w:sz="0" w:space="0" w:color="auto"/>
                        <w:right w:val="none" w:sz="0" w:space="0" w:color="auto"/>
                      </w:divBdr>
                    </w:div>
                    <w:div w:id="641472291">
                      <w:marLeft w:val="0"/>
                      <w:marRight w:val="0"/>
                      <w:marTop w:val="0"/>
                      <w:marBottom w:val="0"/>
                      <w:divBdr>
                        <w:top w:val="none" w:sz="0" w:space="0" w:color="auto"/>
                        <w:left w:val="none" w:sz="0" w:space="0" w:color="auto"/>
                        <w:bottom w:val="none" w:sz="0" w:space="0" w:color="auto"/>
                        <w:right w:val="none" w:sz="0" w:space="0" w:color="auto"/>
                      </w:divBdr>
                    </w:div>
                    <w:div w:id="831069252">
                      <w:marLeft w:val="0"/>
                      <w:marRight w:val="0"/>
                      <w:marTop w:val="0"/>
                      <w:marBottom w:val="0"/>
                      <w:divBdr>
                        <w:top w:val="none" w:sz="0" w:space="0" w:color="auto"/>
                        <w:left w:val="none" w:sz="0" w:space="0" w:color="auto"/>
                        <w:bottom w:val="none" w:sz="0" w:space="0" w:color="auto"/>
                        <w:right w:val="none" w:sz="0" w:space="0" w:color="auto"/>
                      </w:divBdr>
                    </w:div>
                    <w:div w:id="1123384746">
                      <w:marLeft w:val="0"/>
                      <w:marRight w:val="0"/>
                      <w:marTop w:val="0"/>
                      <w:marBottom w:val="0"/>
                      <w:divBdr>
                        <w:top w:val="none" w:sz="0" w:space="0" w:color="auto"/>
                        <w:left w:val="none" w:sz="0" w:space="0" w:color="auto"/>
                        <w:bottom w:val="none" w:sz="0" w:space="0" w:color="auto"/>
                        <w:right w:val="none" w:sz="0" w:space="0" w:color="auto"/>
                      </w:divBdr>
                    </w:div>
                    <w:div w:id="1197352838">
                      <w:marLeft w:val="0"/>
                      <w:marRight w:val="0"/>
                      <w:marTop w:val="0"/>
                      <w:marBottom w:val="0"/>
                      <w:divBdr>
                        <w:top w:val="none" w:sz="0" w:space="0" w:color="auto"/>
                        <w:left w:val="none" w:sz="0" w:space="0" w:color="auto"/>
                        <w:bottom w:val="none" w:sz="0" w:space="0" w:color="auto"/>
                        <w:right w:val="none" w:sz="0" w:space="0" w:color="auto"/>
                      </w:divBdr>
                    </w:div>
                    <w:div w:id="1359428439">
                      <w:marLeft w:val="0"/>
                      <w:marRight w:val="0"/>
                      <w:marTop w:val="0"/>
                      <w:marBottom w:val="0"/>
                      <w:divBdr>
                        <w:top w:val="none" w:sz="0" w:space="0" w:color="auto"/>
                        <w:left w:val="none" w:sz="0" w:space="0" w:color="auto"/>
                        <w:bottom w:val="none" w:sz="0" w:space="0" w:color="auto"/>
                        <w:right w:val="none" w:sz="0" w:space="0" w:color="auto"/>
                      </w:divBdr>
                    </w:div>
                    <w:div w:id="1481189999">
                      <w:marLeft w:val="0"/>
                      <w:marRight w:val="0"/>
                      <w:marTop w:val="0"/>
                      <w:marBottom w:val="0"/>
                      <w:divBdr>
                        <w:top w:val="none" w:sz="0" w:space="0" w:color="auto"/>
                        <w:left w:val="none" w:sz="0" w:space="0" w:color="auto"/>
                        <w:bottom w:val="none" w:sz="0" w:space="0" w:color="auto"/>
                        <w:right w:val="none" w:sz="0" w:space="0" w:color="auto"/>
                      </w:divBdr>
                    </w:div>
                    <w:div w:id="1554194071">
                      <w:marLeft w:val="0"/>
                      <w:marRight w:val="0"/>
                      <w:marTop w:val="0"/>
                      <w:marBottom w:val="0"/>
                      <w:divBdr>
                        <w:top w:val="none" w:sz="0" w:space="0" w:color="auto"/>
                        <w:left w:val="none" w:sz="0" w:space="0" w:color="auto"/>
                        <w:bottom w:val="none" w:sz="0" w:space="0" w:color="auto"/>
                        <w:right w:val="none" w:sz="0" w:space="0" w:color="auto"/>
                      </w:divBdr>
                    </w:div>
                    <w:div w:id="1892300530">
                      <w:marLeft w:val="0"/>
                      <w:marRight w:val="0"/>
                      <w:marTop w:val="0"/>
                      <w:marBottom w:val="0"/>
                      <w:divBdr>
                        <w:top w:val="none" w:sz="0" w:space="0" w:color="auto"/>
                        <w:left w:val="none" w:sz="0" w:space="0" w:color="auto"/>
                        <w:bottom w:val="none" w:sz="0" w:space="0" w:color="auto"/>
                        <w:right w:val="none" w:sz="0" w:space="0" w:color="auto"/>
                      </w:divBdr>
                    </w:div>
                    <w:div w:id="1911962893">
                      <w:marLeft w:val="0"/>
                      <w:marRight w:val="0"/>
                      <w:marTop w:val="0"/>
                      <w:marBottom w:val="0"/>
                      <w:divBdr>
                        <w:top w:val="none" w:sz="0" w:space="0" w:color="auto"/>
                        <w:left w:val="none" w:sz="0" w:space="0" w:color="auto"/>
                        <w:bottom w:val="none" w:sz="0" w:space="0" w:color="auto"/>
                        <w:right w:val="none" w:sz="0" w:space="0" w:color="auto"/>
                      </w:divBdr>
                    </w:div>
                    <w:div w:id="2101749831">
                      <w:marLeft w:val="0"/>
                      <w:marRight w:val="0"/>
                      <w:marTop w:val="0"/>
                      <w:marBottom w:val="0"/>
                      <w:divBdr>
                        <w:top w:val="none" w:sz="0" w:space="0" w:color="auto"/>
                        <w:left w:val="none" w:sz="0" w:space="0" w:color="auto"/>
                        <w:bottom w:val="none" w:sz="0" w:space="0" w:color="auto"/>
                        <w:right w:val="none" w:sz="0" w:space="0" w:color="auto"/>
                      </w:divBdr>
                    </w:div>
                    <w:div w:id="2117363783">
                      <w:marLeft w:val="0"/>
                      <w:marRight w:val="0"/>
                      <w:marTop w:val="0"/>
                      <w:marBottom w:val="0"/>
                      <w:divBdr>
                        <w:top w:val="none" w:sz="0" w:space="0" w:color="auto"/>
                        <w:left w:val="none" w:sz="0" w:space="0" w:color="auto"/>
                        <w:bottom w:val="none" w:sz="0" w:space="0" w:color="auto"/>
                        <w:right w:val="none" w:sz="0" w:space="0" w:color="auto"/>
                      </w:divBdr>
                    </w:div>
                  </w:divsChild>
                </w:div>
                <w:div w:id="170339680">
                  <w:marLeft w:val="0"/>
                  <w:marRight w:val="0"/>
                  <w:marTop w:val="0"/>
                  <w:marBottom w:val="0"/>
                  <w:divBdr>
                    <w:top w:val="none" w:sz="0" w:space="0" w:color="auto"/>
                    <w:left w:val="none" w:sz="0" w:space="0" w:color="auto"/>
                    <w:bottom w:val="none" w:sz="0" w:space="0" w:color="auto"/>
                    <w:right w:val="none" w:sz="0" w:space="0" w:color="auto"/>
                  </w:divBdr>
                  <w:divsChild>
                    <w:div w:id="1394092">
                      <w:marLeft w:val="0"/>
                      <w:marRight w:val="0"/>
                      <w:marTop w:val="0"/>
                      <w:marBottom w:val="0"/>
                      <w:divBdr>
                        <w:top w:val="none" w:sz="0" w:space="0" w:color="auto"/>
                        <w:left w:val="none" w:sz="0" w:space="0" w:color="auto"/>
                        <w:bottom w:val="none" w:sz="0" w:space="0" w:color="auto"/>
                        <w:right w:val="none" w:sz="0" w:space="0" w:color="auto"/>
                      </w:divBdr>
                    </w:div>
                    <w:div w:id="70348590">
                      <w:marLeft w:val="0"/>
                      <w:marRight w:val="0"/>
                      <w:marTop w:val="0"/>
                      <w:marBottom w:val="0"/>
                      <w:divBdr>
                        <w:top w:val="none" w:sz="0" w:space="0" w:color="auto"/>
                        <w:left w:val="none" w:sz="0" w:space="0" w:color="auto"/>
                        <w:bottom w:val="none" w:sz="0" w:space="0" w:color="auto"/>
                        <w:right w:val="none" w:sz="0" w:space="0" w:color="auto"/>
                      </w:divBdr>
                    </w:div>
                    <w:div w:id="96410075">
                      <w:marLeft w:val="0"/>
                      <w:marRight w:val="0"/>
                      <w:marTop w:val="0"/>
                      <w:marBottom w:val="0"/>
                      <w:divBdr>
                        <w:top w:val="none" w:sz="0" w:space="0" w:color="auto"/>
                        <w:left w:val="none" w:sz="0" w:space="0" w:color="auto"/>
                        <w:bottom w:val="none" w:sz="0" w:space="0" w:color="auto"/>
                        <w:right w:val="none" w:sz="0" w:space="0" w:color="auto"/>
                      </w:divBdr>
                    </w:div>
                    <w:div w:id="117375847">
                      <w:marLeft w:val="0"/>
                      <w:marRight w:val="0"/>
                      <w:marTop w:val="0"/>
                      <w:marBottom w:val="0"/>
                      <w:divBdr>
                        <w:top w:val="none" w:sz="0" w:space="0" w:color="auto"/>
                        <w:left w:val="none" w:sz="0" w:space="0" w:color="auto"/>
                        <w:bottom w:val="none" w:sz="0" w:space="0" w:color="auto"/>
                        <w:right w:val="none" w:sz="0" w:space="0" w:color="auto"/>
                      </w:divBdr>
                    </w:div>
                    <w:div w:id="141387781">
                      <w:marLeft w:val="0"/>
                      <w:marRight w:val="0"/>
                      <w:marTop w:val="0"/>
                      <w:marBottom w:val="0"/>
                      <w:divBdr>
                        <w:top w:val="none" w:sz="0" w:space="0" w:color="auto"/>
                        <w:left w:val="none" w:sz="0" w:space="0" w:color="auto"/>
                        <w:bottom w:val="none" w:sz="0" w:space="0" w:color="auto"/>
                        <w:right w:val="none" w:sz="0" w:space="0" w:color="auto"/>
                      </w:divBdr>
                    </w:div>
                    <w:div w:id="192959059">
                      <w:marLeft w:val="0"/>
                      <w:marRight w:val="0"/>
                      <w:marTop w:val="0"/>
                      <w:marBottom w:val="0"/>
                      <w:divBdr>
                        <w:top w:val="none" w:sz="0" w:space="0" w:color="auto"/>
                        <w:left w:val="none" w:sz="0" w:space="0" w:color="auto"/>
                        <w:bottom w:val="none" w:sz="0" w:space="0" w:color="auto"/>
                        <w:right w:val="none" w:sz="0" w:space="0" w:color="auto"/>
                      </w:divBdr>
                    </w:div>
                    <w:div w:id="257831489">
                      <w:marLeft w:val="0"/>
                      <w:marRight w:val="0"/>
                      <w:marTop w:val="0"/>
                      <w:marBottom w:val="0"/>
                      <w:divBdr>
                        <w:top w:val="none" w:sz="0" w:space="0" w:color="auto"/>
                        <w:left w:val="none" w:sz="0" w:space="0" w:color="auto"/>
                        <w:bottom w:val="none" w:sz="0" w:space="0" w:color="auto"/>
                        <w:right w:val="none" w:sz="0" w:space="0" w:color="auto"/>
                      </w:divBdr>
                    </w:div>
                    <w:div w:id="288248651">
                      <w:marLeft w:val="0"/>
                      <w:marRight w:val="0"/>
                      <w:marTop w:val="0"/>
                      <w:marBottom w:val="0"/>
                      <w:divBdr>
                        <w:top w:val="none" w:sz="0" w:space="0" w:color="auto"/>
                        <w:left w:val="none" w:sz="0" w:space="0" w:color="auto"/>
                        <w:bottom w:val="none" w:sz="0" w:space="0" w:color="auto"/>
                        <w:right w:val="none" w:sz="0" w:space="0" w:color="auto"/>
                      </w:divBdr>
                    </w:div>
                    <w:div w:id="431630622">
                      <w:marLeft w:val="0"/>
                      <w:marRight w:val="0"/>
                      <w:marTop w:val="0"/>
                      <w:marBottom w:val="0"/>
                      <w:divBdr>
                        <w:top w:val="none" w:sz="0" w:space="0" w:color="auto"/>
                        <w:left w:val="none" w:sz="0" w:space="0" w:color="auto"/>
                        <w:bottom w:val="none" w:sz="0" w:space="0" w:color="auto"/>
                        <w:right w:val="none" w:sz="0" w:space="0" w:color="auto"/>
                      </w:divBdr>
                    </w:div>
                    <w:div w:id="445974492">
                      <w:marLeft w:val="0"/>
                      <w:marRight w:val="0"/>
                      <w:marTop w:val="0"/>
                      <w:marBottom w:val="0"/>
                      <w:divBdr>
                        <w:top w:val="none" w:sz="0" w:space="0" w:color="auto"/>
                        <w:left w:val="none" w:sz="0" w:space="0" w:color="auto"/>
                        <w:bottom w:val="none" w:sz="0" w:space="0" w:color="auto"/>
                        <w:right w:val="none" w:sz="0" w:space="0" w:color="auto"/>
                      </w:divBdr>
                    </w:div>
                    <w:div w:id="663052414">
                      <w:marLeft w:val="0"/>
                      <w:marRight w:val="0"/>
                      <w:marTop w:val="0"/>
                      <w:marBottom w:val="0"/>
                      <w:divBdr>
                        <w:top w:val="none" w:sz="0" w:space="0" w:color="auto"/>
                        <w:left w:val="none" w:sz="0" w:space="0" w:color="auto"/>
                        <w:bottom w:val="none" w:sz="0" w:space="0" w:color="auto"/>
                        <w:right w:val="none" w:sz="0" w:space="0" w:color="auto"/>
                      </w:divBdr>
                    </w:div>
                    <w:div w:id="671294253">
                      <w:marLeft w:val="0"/>
                      <w:marRight w:val="0"/>
                      <w:marTop w:val="0"/>
                      <w:marBottom w:val="0"/>
                      <w:divBdr>
                        <w:top w:val="none" w:sz="0" w:space="0" w:color="auto"/>
                        <w:left w:val="none" w:sz="0" w:space="0" w:color="auto"/>
                        <w:bottom w:val="none" w:sz="0" w:space="0" w:color="auto"/>
                        <w:right w:val="none" w:sz="0" w:space="0" w:color="auto"/>
                      </w:divBdr>
                    </w:div>
                    <w:div w:id="712927868">
                      <w:marLeft w:val="0"/>
                      <w:marRight w:val="0"/>
                      <w:marTop w:val="0"/>
                      <w:marBottom w:val="0"/>
                      <w:divBdr>
                        <w:top w:val="none" w:sz="0" w:space="0" w:color="auto"/>
                        <w:left w:val="none" w:sz="0" w:space="0" w:color="auto"/>
                        <w:bottom w:val="none" w:sz="0" w:space="0" w:color="auto"/>
                        <w:right w:val="none" w:sz="0" w:space="0" w:color="auto"/>
                      </w:divBdr>
                    </w:div>
                    <w:div w:id="748190568">
                      <w:marLeft w:val="0"/>
                      <w:marRight w:val="0"/>
                      <w:marTop w:val="0"/>
                      <w:marBottom w:val="0"/>
                      <w:divBdr>
                        <w:top w:val="none" w:sz="0" w:space="0" w:color="auto"/>
                        <w:left w:val="none" w:sz="0" w:space="0" w:color="auto"/>
                        <w:bottom w:val="none" w:sz="0" w:space="0" w:color="auto"/>
                        <w:right w:val="none" w:sz="0" w:space="0" w:color="auto"/>
                      </w:divBdr>
                    </w:div>
                    <w:div w:id="774440338">
                      <w:marLeft w:val="0"/>
                      <w:marRight w:val="0"/>
                      <w:marTop w:val="0"/>
                      <w:marBottom w:val="0"/>
                      <w:divBdr>
                        <w:top w:val="none" w:sz="0" w:space="0" w:color="auto"/>
                        <w:left w:val="none" w:sz="0" w:space="0" w:color="auto"/>
                        <w:bottom w:val="none" w:sz="0" w:space="0" w:color="auto"/>
                        <w:right w:val="none" w:sz="0" w:space="0" w:color="auto"/>
                      </w:divBdr>
                    </w:div>
                    <w:div w:id="811366227">
                      <w:marLeft w:val="0"/>
                      <w:marRight w:val="0"/>
                      <w:marTop w:val="0"/>
                      <w:marBottom w:val="0"/>
                      <w:divBdr>
                        <w:top w:val="none" w:sz="0" w:space="0" w:color="auto"/>
                        <w:left w:val="none" w:sz="0" w:space="0" w:color="auto"/>
                        <w:bottom w:val="none" w:sz="0" w:space="0" w:color="auto"/>
                        <w:right w:val="none" w:sz="0" w:space="0" w:color="auto"/>
                      </w:divBdr>
                    </w:div>
                    <w:div w:id="815411615">
                      <w:marLeft w:val="0"/>
                      <w:marRight w:val="0"/>
                      <w:marTop w:val="0"/>
                      <w:marBottom w:val="0"/>
                      <w:divBdr>
                        <w:top w:val="none" w:sz="0" w:space="0" w:color="auto"/>
                        <w:left w:val="none" w:sz="0" w:space="0" w:color="auto"/>
                        <w:bottom w:val="none" w:sz="0" w:space="0" w:color="auto"/>
                        <w:right w:val="none" w:sz="0" w:space="0" w:color="auto"/>
                      </w:divBdr>
                    </w:div>
                    <w:div w:id="826439812">
                      <w:marLeft w:val="0"/>
                      <w:marRight w:val="0"/>
                      <w:marTop w:val="0"/>
                      <w:marBottom w:val="0"/>
                      <w:divBdr>
                        <w:top w:val="none" w:sz="0" w:space="0" w:color="auto"/>
                        <w:left w:val="none" w:sz="0" w:space="0" w:color="auto"/>
                        <w:bottom w:val="none" w:sz="0" w:space="0" w:color="auto"/>
                        <w:right w:val="none" w:sz="0" w:space="0" w:color="auto"/>
                      </w:divBdr>
                    </w:div>
                    <w:div w:id="870146228">
                      <w:marLeft w:val="0"/>
                      <w:marRight w:val="0"/>
                      <w:marTop w:val="0"/>
                      <w:marBottom w:val="0"/>
                      <w:divBdr>
                        <w:top w:val="none" w:sz="0" w:space="0" w:color="auto"/>
                        <w:left w:val="none" w:sz="0" w:space="0" w:color="auto"/>
                        <w:bottom w:val="none" w:sz="0" w:space="0" w:color="auto"/>
                        <w:right w:val="none" w:sz="0" w:space="0" w:color="auto"/>
                      </w:divBdr>
                    </w:div>
                    <w:div w:id="949120439">
                      <w:marLeft w:val="0"/>
                      <w:marRight w:val="0"/>
                      <w:marTop w:val="0"/>
                      <w:marBottom w:val="0"/>
                      <w:divBdr>
                        <w:top w:val="none" w:sz="0" w:space="0" w:color="auto"/>
                        <w:left w:val="none" w:sz="0" w:space="0" w:color="auto"/>
                        <w:bottom w:val="none" w:sz="0" w:space="0" w:color="auto"/>
                        <w:right w:val="none" w:sz="0" w:space="0" w:color="auto"/>
                      </w:divBdr>
                    </w:div>
                    <w:div w:id="1038435471">
                      <w:marLeft w:val="0"/>
                      <w:marRight w:val="0"/>
                      <w:marTop w:val="0"/>
                      <w:marBottom w:val="0"/>
                      <w:divBdr>
                        <w:top w:val="none" w:sz="0" w:space="0" w:color="auto"/>
                        <w:left w:val="none" w:sz="0" w:space="0" w:color="auto"/>
                        <w:bottom w:val="none" w:sz="0" w:space="0" w:color="auto"/>
                        <w:right w:val="none" w:sz="0" w:space="0" w:color="auto"/>
                      </w:divBdr>
                    </w:div>
                    <w:div w:id="1183938271">
                      <w:marLeft w:val="0"/>
                      <w:marRight w:val="0"/>
                      <w:marTop w:val="0"/>
                      <w:marBottom w:val="0"/>
                      <w:divBdr>
                        <w:top w:val="none" w:sz="0" w:space="0" w:color="auto"/>
                        <w:left w:val="none" w:sz="0" w:space="0" w:color="auto"/>
                        <w:bottom w:val="none" w:sz="0" w:space="0" w:color="auto"/>
                        <w:right w:val="none" w:sz="0" w:space="0" w:color="auto"/>
                      </w:divBdr>
                    </w:div>
                    <w:div w:id="1232082335">
                      <w:marLeft w:val="0"/>
                      <w:marRight w:val="0"/>
                      <w:marTop w:val="0"/>
                      <w:marBottom w:val="0"/>
                      <w:divBdr>
                        <w:top w:val="none" w:sz="0" w:space="0" w:color="auto"/>
                        <w:left w:val="none" w:sz="0" w:space="0" w:color="auto"/>
                        <w:bottom w:val="none" w:sz="0" w:space="0" w:color="auto"/>
                        <w:right w:val="none" w:sz="0" w:space="0" w:color="auto"/>
                      </w:divBdr>
                    </w:div>
                    <w:div w:id="1265267826">
                      <w:marLeft w:val="0"/>
                      <w:marRight w:val="0"/>
                      <w:marTop w:val="0"/>
                      <w:marBottom w:val="0"/>
                      <w:divBdr>
                        <w:top w:val="none" w:sz="0" w:space="0" w:color="auto"/>
                        <w:left w:val="none" w:sz="0" w:space="0" w:color="auto"/>
                        <w:bottom w:val="none" w:sz="0" w:space="0" w:color="auto"/>
                        <w:right w:val="none" w:sz="0" w:space="0" w:color="auto"/>
                      </w:divBdr>
                    </w:div>
                    <w:div w:id="1344935557">
                      <w:marLeft w:val="0"/>
                      <w:marRight w:val="0"/>
                      <w:marTop w:val="0"/>
                      <w:marBottom w:val="0"/>
                      <w:divBdr>
                        <w:top w:val="none" w:sz="0" w:space="0" w:color="auto"/>
                        <w:left w:val="none" w:sz="0" w:space="0" w:color="auto"/>
                        <w:bottom w:val="none" w:sz="0" w:space="0" w:color="auto"/>
                        <w:right w:val="none" w:sz="0" w:space="0" w:color="auto"/>
                      </w:divBdr>
                    </w:div>
                    <w:div w:id="1369068216">
                      <w:marLeft w:val="0"/>
                      <w:marRight w:val="0"/>
                      <w:marTop w:val="0"/>
                      <w:marBottom w:val="0"/>
                      <w:divBdr>
                        <w:top w:val="none" w:sz="0" w:space="0" w:color="auto"/>
                        <w:left w:val="none" w:sz="0" w:space="0" w:color="auto"/>
                        <w:bottom w:val="none" w:sz="0" w:space="0" w:color="auto"/>
                        <w:right w:val="none" w:sz="0" w:space="0" w:color="auto"/>
                      </w:divBdr>
                    </w:div>
                    <w:div w:id="1369144250">
                      <w:marLeft w:val="0"/>
                      <w:marRight w:val="0"/>
                      <w:marTop w:val="0"/>
                      <w:marBottom w:val="0"/>
                      <w:divBdr>
                        <w:top w:val="none" w:sz="0" w:space="0" w:color="auto"/>
                        <w:left w:val="none" w:sz="0" w:space="0" w:color="auto"/>
                        <w:bottom w:val="none" w:sz="0" w:space="0" w:color="auto"/>
                        <w:right w:val="none" w:sz="0" w:space="0" w:color="auto"/>
                      </w:divBdr>
                    </w:div>
                    <w:div w:id="1463038991">
                      <w:marLeft w:val="0"/>
                      <w:marRight w:val="0"/>
                      <w:marTop w:val="0"/>
                      <w:marBottom w:val="0"/>
                      <w:divBdr>
                        <w:top w:val="none" w:sz="0" w:space="0" w:color="auto"/>
                        <w:left w:val="none" w:sz="0" w:space="0" w:color="auto"/>
                        <w:bottom w:val="none" w:sz="0" w:space="0" w:color="auto"/>
                        <w:right w:val="none" w:sz="0" w:space="0" w:color="auto"/>
                      </w:divBdr>
                    </w:div>
                    <w:div w:id="1536236704">
                      <w:marLeft w:val="0"/>
                      <w:marRight w:val="0"/>
                      <w:marTop w:val="0"/>
                      <w:marBottom w:val="0"/>
                      <w:divBdr>
                        <w:top w:val="none" w:sz="0" w:space="0" w:color="auto"/>
                        <w:left w:val="none" w:sz="0" w:space="0" w:color="auto"/>
                        <w:bottom w:val="none" w:sz="0" w:space="0" w:color="auto"/>
                        <w:right w:val="none" w:sz="0" w:space="0" w:color="auto"/>
                      </w:divBdr>
                    </w:div>
                    <w:div w:id="1561011971">
                      <w:marLeft w:val="0"/>
                      <w:marRight w:val="0"/>
                      <w:marTop w:val="0"/>
                      <w:marBottom w:val="0"/>
                      <w:divBdr>
                        <w:top w:val="none" w:sz="0" w:space="0" w:color="auto"/>
                        <w:left w:val="none" w:sz="0" w:space="0" w:color="auto"/>
                        <w:bottom w:val="none" w:sz="0" w:space="0" w:color="auto"/>
                        <w:right w:val="none" w:sz="0" w:space="0" w:color="auto"/>
                      </w:divBdr>
                    </w:div>
                    <w:div w:id="1585409869">
                      <w:marLeft w:val="0"/>
                      <w:marRight w:val="0"/>
                      <w:marTop w:val="0"/>
                      <w:marBottom w:val="0"/>
                      <w:divBdr>
                        <w:top w:val="none" w:sz="0" w:space="0" w:color="auto"/>
                        <w:left w:val="none" w:sz="0" w:space="0" w:color="auto"/>
                        <w:bottom w:val="none" w:sz="0" w:space="0" w:color="auto"/>
                        <w:right w:val="none" w:sz="0" w:space="0" w:color="auto"/>
                      </w:divBdr>
                    </w:div>
                    <w:div w:id="1692686330">
                      <w:marLeft w:val="0"/>
                      <w:marRight w:val="0"/>
                      <w:marTop w:val="0"/>
                      <w:marBottom w:val="0"/>
                      <w:divBdr>
                        <w:top w:val="none" w:sz="0" w:space="0" w:color="auto"/>
                        <w:left w:val="none" w:sz="0" w:space="0" w:color="auto"/>
                        <w:bottom w:val="none" w:sz="0" w:space="0" w:color="auto"/>
                        <w:right w:val="none" w:sz="0" w:space="0" w:color="auto"/>
                      </w:divBdr>
                    </w:div>
                    <w:div w:id="1697268534">
                      <w:marLeft w:val="0"/>
                      <w:marRight w:val="0"/>
                      <w:marTop w:val="0"/>
                      <w:marBottom w:val="0"/>
                      <w:divBdr>
                        <w:top w:val="none" w:sz="0" w:space="0" w:color="auto"/>
                        <w:left w:val="none" w:sz="0" w:space="0" w:color="auto"/>
                        <w:bottom w:val="none" w:sz="0" w:space="0" w:color="auto"/>
                        <w:right w:val="none" w:sz="0" w:space="0" w:color="auto"/>
                      </w:divBdr>
                    </w:div>
                    <w:div w:id="1740050858">
                      <w:marLeft w:val="0"/>
                      <w:marRight w:val="0"/>
                      <w:marTop w:val="0"/>
                      <w:marBottom w:val="0"/>
                      <w:divBdr>
                        <w:top w:val="none" w:sz="0" w:space="0" w:color="auto"/>
                        <w:left w:val="none" w:sz="0" w:space="0" w:color="auto"/>
                        <w:bottom w:val="none" w:sz="0" w:space="0" w:color="auto"/>
                        <w:right w:val="none" w:sz="0" w:space="0" w:color="auto"/>
                      </w:divBdr>
                    </w:div>
                    <w:div w:id="1741054595">
                      <w:marLeft w:val="0"/>
                      <w:marRight w:val="0"/>
                      <w:marTop w:val="0"/>
                      <w:marBottom w:val="0"/>
                      <w:divBdr>
                        <w:top w:val="none" w:sz="0" w:space="0" w:color="auto"/>
                        <w:left w:val="none" w:sz="0" w:space="0" w:color="auto"/>
                        <w:bottom w:val="none" w:sz="0" w:space="0" w:color="auto"/>
                        <w:right w:val="none" w:sz="0" w:space="0" w:color="auto"/>
                      </w:divBdr>
                    </w:div>
                    <w:div w:id="1750957077">
                      <w:marLeft w:val="0"/>
                      <w:marRight w:val="0"/>
                      <w:marTop w:val="0"/>
                      <w:marBottom w:val="0"/>
                      <w:divBdr>
                        <w:top w:val="none" w:sz="0" w:space="0" w:color="auto"/>
                        <w:left w:val="none" w:sz="0" w:space="0" w:color="auto"/>
                        <w:bottom w:val="none" w:sz="0" w:space="0" w:color="auto"/>
                        <w:right w:val="none" w:sz="0" w:space="0" w:color="auto"/>
                      </w:divBdr>
                    </w:div>
                    <w:div w:id="1757508410">
                      <w:marLeft w:val="0"/>
                      <w:marRight w:val="0"/>
                      <w:marTop w:val="0"/>
                      <w:marBottom w:val="0"/>
                      <w:divBdr>
                        <w:top w:val="none" w:sz="0" w:space="0" w:color="auto"/>
                        <w:left w:val="none" w:sz="0" w:space="0" w:color="auto"/>
                        <w:bottom w:val="none" w:sz="0" w:space="0" w:color="auto"/>
                        <w:right w:val="none" w:sz="0" w:space="0" w:color="auto"/>
                      </w:divBdr>
                    </w:div>
                    <w:div w:id="1781031001">
                      <w:marLeft w:val="0"/>
                      <w:marRight w:val="0"/>
                      <w:marTop w:val="0"/>
                      <w:marBottom w:val="0"/>
                      <w:divBdr>
                        <w:top w:val="none" w:sz="0" w:space="0" w:color="auto"/>
                        <w:left w:val="none" w:sz="0" w:space="0" w:color="auto"/>
                        <w:bottom w:val="none" w:sz="0" w:space="0" w:color="auto"/>
                        <w:right w:val="none" w:sz="0" w:space="0" w:color="auto"/>
                      </w:divBdr>
                    </w:div>
                    <w:div w:id="1827477772">
                      <w:marLeft w:val="0"/>
                      <w:marRight w:val="0"/>
                      <w:marTop w:val="0"/>
                      <w:marBottom w:val="0"/>
                      <w:divBdr>
                        <w:top w:val="none" w:sz="0" w:space="0" w:color="auto"/>
                        <w:left w:val="none" w:sz="0" w:space="0" w:color="auto"/>
                        <w:bottom w:val="none" w:sz="0" w:space="0" w:color="auto"/>
                        <w:right w:val="none" w:sz="0" w:space="0" w:color="auto"/>
                      </w:divBdr>
                    </w:div>
                    <w:div w:id="1897161320">
                      <w:marLeft w:val="0"/>
                      <w:marRight w:val="0"/>
                      <w:marTop w:val="0"/>
                      <w:marBottom w:val="0"/>
                      <w:divBdr>
                        <w:top w:val="none" w:sz="0" w:space="0" w:color="auto"/>
                        <w:left w:val="none" w:sz="0" w:space="0" w:color="auto"/>
                        <w:bottom w:val="none" w:sz="0" w:space="0" w:color="auto"/>
                        <w:right w:val="none" w:sz="0" w:space="0" w:color="auto"/>
                      </w:divBdr>
                    </w:div>
                    <w:div w:id="1902129575">
                      <w:marLeft w:val="0"/>
                      <w:marRight w:val="0"/>
                      <w:marTop w:val="0"/>
                      <w:marBottom w:val="0"/>
                      <w:divBdr>
                        <w:top w:val="none" w:sz="0" w:space="0" w:color="auto"/>
                        <w:left w:val="none" w:sz="0" w:space="0" w:color="auto"/>
                        <w:bottom w:val="none" w:sz="0" w:space="0" w:color="auto"/>
                        <w:right w:val="none" w:sz="0" w:space="0" w:color="auto"/>
                      </w:divBdr>
                    </w:div>
                    <w:div w:id="1917935596">
                      <w:marLeft w:val="0"/>
                      <w:marRight w:val="0"/>
                      <w:marTop w:val="0"/>
                      <w:marBottom w:val="0"/>
                      <w:divBdr>
                        <w:top w:val="none" w:sz="0" w:space="0" w:color="auto"/>
                        <w:left w:val="none" w:sz="0" w:space="0" w:color="auto"/>
                        <w:bottom w:val="none" w:sz="0" w:space="0" w:color="auto"/>
                        <w:right w:val="none" w:sz="0" w:space="0" w:color="auto"/>
                      </w:divBdr>
                    </w:div>
                    <w:div w:id="1935549374">
                      <w:marLeft w:val="0"/>
                      <w:marRight w:val="0"/>
                      <w:marTop w:val="0"/>
                      <w:marBottom w:val="0"/>
                      <w:divBdr>
                        <w:top w:val="none" w:sz="0" w:space="0" w:color="auto"/>
                        <w:left w:val="none" w:sz="0" w:space="0" w:color="auto"/>
                        <w:bottom w:val="none" w:sz="0" w:space="0" w:color="auto"/>
                        <w:right w:val="none" w:sz="0" w:space="0" w:color="auto"/>
                      </w:divBdr>
                    </w:div>
                    <w:div w:id="1945455388">
                      <w:marLeft w:val="0"/>
                      <w:marRight w:val="0"/>
                      <w:marTop w:val="0"/>
                      <w:marBottom w:val="0"/>
                      <w:divBdr>
                        <w:top w:val="none" w:sz="0" w:space="0" w:color="auto"/>
                        <w:left w:val="none" w:sz="0" w:space="0" w:color="auto"/>
                        <w:bottom w:val="none" w:sz="0" w:space="0" w:color="auto"/>
                        <w:right w:val="none" w:sz="0" w:space="0" w:color="auto"/>
                      </w:divBdr>
                    </w:div>
                    <w:div w:id="1955864428">
                      <w:marLeft w:val="0"/>
                      <w:marRight w:val="0"/>
                      <w:marTop w:val="0"/>
                      <w:marBottom w:val="0"/>
                      <w:divBdr>
                        <w:top w:val="none" w:sz="0" w:space="0" w:color="auto"/>
                        <w:left w:val="none" w:sz="0" w:space="0" w:color="auto"/>
                        <w:bottom w:val="none" w:sz="0" w:space="0" w:color="auto"/>
                        <w:right w:val="none" w:sz="0" w:space="0" w:color="auto"/>
                      </w:divBdr>
                    </w:div>
                    <w:div w:id="1993364886">
                      <w:marLeft w:val="0"/>
                      <w:marRight w:val="0"/>
                      <w:marTop w:val="0"/>
                      <w:marBottom w:val="0"/>
                      <w:divBdr>
                        <w:top w:val="none" w:sz="0" w:space="0" w:color="auto"/>
                        <w:left w:val="none" w:sz="0" w:space="0" w:color="auto"/>
                        <w:bottom w:val="none" w:sz="0" w:space="0" w:color="auto"/>
                        <w:right w:val="none" w:sz="0" w:space="0" w:color="auto"/>
                      </w:divBdr>
                    </w:div>
                    <w:div w:id="2017029267">
                      <w:marLeft w:val="0"/>
                      <w:marRight w:val="0"/>
                      <w:marTop w:val="0"/>
                      <w:marBottom w:val="0"/>
                      <w:divBdr>
                        <w:top w:val="none" w:sz="0" w:space="0" w:color="auto"/>
                        <w:left w:val="none" w:sz="0" w:space="0" w:color="auto"/>
                        <w:bottom w:val="none" w:sz="0" w:space="0" w:color="auto"/>
                        <w:right w:val="none" w:sz="0" w:space="0" w:color="auto"/>
                      </w:divBdr>
                    </w:div>
                    <w:div w:id="2043551411">
                      <w:marLeft w:val="0"/>
                      <w:marRight w:val="0"/>
                      <w:marTop w:val="0"/>
                      <w:marBottom w:val="0"/>
                      <w:divBdr>
                        <w:top w:val="none" w:sz="0" w:space="0" w:color="auto"/>
                        <w:left w:val="none" w:sz="0" w:space="0" w:color="auto"/>
                        <w:bottom w:val="none" w:sz="0" w:space="0" w:color="auto"/>
                        <w:right w:val="none" w:sz="0" w:space="0" w:color="auto"/>
                      </w:divBdr>
                    </w:div>
                    <w:div w:id="2046979580">
                      <w:marLeft w:val="0"/>
                      <w:marRight w:val="0"/>
                      <w:marTop w:val="0"/>
                      <w:marBottom w:val="0"/>
                      <w:divBdr>
                        <w:top w:val="none" w:sz="0" w:space="0" w:color="auto"/>
                        <w:left w:val="none" w:sz="0" w:space="0" w:color="auto"/>
                        <w:bottom w:val="none" w:sz="0" w:space="0" w:color="auto"/>
                        <w:right w:val="none" w:sz="0" w:space="0" w:color="auto"/>
                      </w:divBdr>
                    </w:div>
                    <w:div w:id="2134784677">
                      <w:marLeft w:val="0"/>
                      <w:marRight w:val="0"/>
                      <w:marTop w:val="0"/>
                      <w:marBottom w:val="0"/>
                      <w:divBdr>
                        <w:top w:val="none" w:sz="0" w:space="0" w:color="auto"/>
                        <w:left w:val="none" w:sz="0" w:space="0" w:color="auto"/>
                        <w:bottom w:val="none" w:sz="0" w:space="0" w:color="auto"/>
                        <w:right w:val="none" w:sz="0" w:space="0" w:color="auto"/>
                      </w:divBdr>
                    </w:div>
                  </w:divsChild>
                </w:div>
                <w:div w:id="171916039">
                  <w:marLeft w:val="0"/>
                  <w:marRight w:val="0"/>
                  <w:marTop w:val="0"/>
                  <w:marBottom w:val="0"/>
                  <w:divBdr>
                    <w:top w:val="none" w:sz="0" w:space="0" w:color="auto"/>
                    <w:left w:val="none" w:sz="0" w:space="0" w:color="auto"/>
                    <w:bottom w:val="none" w:sz="0" w:space="0" w:color="auto"/>
                    <w:right w:val="none" w:sz="0" w:space="0" w:color="auto"/>
                  </w:divBdr>
                  <w:divsChild>
                    <w:div w:id="1928808520">
                      <w:marLeft w:val="0"/>
                      <w:marRight w:val="0"/>
                      <w:marTop w:val="0"/>
                      <w:marBottom w:val="0"/>
                      <w:divBdr>
                        <w:top w:val="none" w:sz="0" w:space="0" w:color="auto"/>
                        <w:left w:val="none" w:sz="0" w:space="0" w:color="auto"/>
                        <w:bottom w:val="none" w:sz="0" w:space="0" w:color="auto"/>
                        <w:right w:val="none" w:sz="0" w:space="0" w:color="auto"/>
                      </w:divBdr>
                    </w:div>
                  </w:divsChild>
                </w:div>
                <w:div w:id="183982297">
                  <w:marLeft w:val="0"/>
                  <w:marRight w:val="0"/>
                  <w:marTop w:val="0"/>
                  <w:marBottom w:val="0"/>
                  <w:divBdr>
                    <w:top w:val="none" w:sz="0" w:space="0" w:color="auto"/>
                    <w:left w:val="none" w:sz="0" w:space="0" w:color="auto"/>
                    <w:bottom w:val="none" w:sz="0" w:space="0" w:color="auto"/>
                    <w:right w:val="none" w:sz="0" w:space="0" w:color="auto"/>
                  </w:divBdr>
                  <w:divsChild>
                    <w:div w:id="78252613">
                      <w:marLeft w:val="0"/>
                      <w:marRight w:val="0"/>
                      <w:marTop w:val="0"/>
                      <w:marBottom w:val="0"/>
                      <w:divBdr>
                        <w:top w:val="none" w:sz="0" w:space="0" w:color="auto"/>
                        <w:left w:val="none" w:sz="0" w:space="0" w:color="auto"/>
                        <w:bottom w:val="none" w:sz="0" w:space="0" w:color="auto"/>
                        <w:right w:val="none" w:sz="0" w:space="0" w:color="auto"/>
                      </w:divBdr>
                    </w:div>
                    <w:div w:id="676074236">
                      <w:marLeft w:val="0"/>
                      <w:marRight w:val="0"/>
                      <w:marTop w:val="0"/>
                      <w:marBottom w:val="0"/>
                      <w:divBdr>
                        <w:top w:val="none" w:sz="0" w:space="0" w:color="auto"/>
                        <w:left w:val="none" w:sz="0" w:space="0" w:color="auto"/>
                        <w:bottom w:val="none" w:sz="0" w:space="0" w:color="auto"/>
                        <w:right w:val="none" w:sz="0" w:space="0" w:color="auto"/>
                      </w:divBdr>
                    </w:div>
                    <w:div w:id="1646423931">
                      <w:marLeft w:val="0"/>
                      <w:marRight w:val="0"/>
                      <w:marTop w:val="0"/>
                      <w:marBottom w:val="0"/>
                      <w:divBdr>
                        <w:top w:val="none" w:sz="0" w:space="0" w:color="auto"/>
                        <w:left w:val="none" w:sz="0" w:space="0" w:color="auto"/>
                        <w:bottom w:val="none" w:sz="0" w:space="0" w:color="auto"/>
                        <w:right w:val="none" w:sz="0" w:space="0" w:color="auto"/>
                      </w:divBdr>
                    </w:div>
                    <w:div w:id="1646818653">
                      <w:marLeft w:val="0"/>
                      <w:marRight w:val="0"/>
                      <w:marTop w:val="0"/>
                      <w:marBottom w:val="0"/>
                      <w:divBdr>
                        <w:top w:val="none" w:sz="0" w:space="0" w:color="auto"/>
                        <w:left w:val="none" w:sz="0" w:space="0" w:color="auto"/>
                        <w:bottom w:val="none" w:sz="0" w:space="0" w:color="auto"/>
                        <w:right w:val="none" w:sz="0" w:space="0" w:color="auto"/>
                      </w:divBdr>
                    </w:div>
                    <w:div w:id="1812476638">
                      <w:marLeft w:val="0"/>
                      <w:marRight w:val="0"/>
                      <w:marTop w:val="0"/>
                      <w:marBottom w:val="0"/>
                      <w:divBdr>
                        <w:top w:val="none" w:sz="0" w:space="0" w:color="auto"/>
                        <w:left w:val="none" w:sz="0" w:space="0" w:color="auto"/>
                        <w:bottom w:val="none" w:sz="0" w:space="0" w:color="auto"/>
                        <w:right w:val="none" w:sz="0" w:space="0" w:color="auto"/>
                      </w:divBdr>
                    </w:div>
                    <w:div w:id="2015181024">
                      <w:marLeft w:val="0"/>
                      <w:marRight w:val="0"/>
                      <w:marTop w:val="0"/>
                      <w:marBottom w:val="0"/>
                      <w:divBdr>
                        <w:top w:val="none" w:sz="0" w:space="0" w:color="auto"/>
                        <w:left w:val="none" w:sz="0" w:space="0" w:color="auto"/>
                        <w:bottom w:val="none" w:sz="0" w:space="0" w:color="auto"/>
                        <w:right w:val="none" w:sz="0" w:space="0" w:color="auto"/>
                      </w:divBdr>
                    </w:div>
                    <w:div w:id="2023580011">
                      <w:marLeft w:val="0"/>
                      <w:marRight w:val="0"/>
                      <w:marTop w:val="0"/>
                      <w:marBottom w:val="0"/>
                      <w:divBdr>
                        <w:top w:val="none" w:sz="0" w:space="0" w:color="auto"/>
                        <w:left w:val="none" w:sz="0" w:space="0" w:color="auto"/>
                        <w:bottom w:val="none" w:sz="0" w:space="0" w:color="auto"/>
                        <w:right w:val="none" w:sz="0" w:space="0" w:color="auto"/>
                      </w:divBdr>
                    </w:div>
                  </w:divsChild>
                </w:div>
                <w:div w:id="185102833">
                  <w:marLeft w:val="0"/>
                  <w:marRight w:val="0"/>
                  <w:marTop w:val="0"/>
                  <w:marBottom w:val="0"/>
                  <w:divBdr>
                    <w:top w:val="none" w:sz="0" w:space="0" w:color="auto"/>
                    <w:left w:val="none" w:sz="0" w:space="0" w:color="auto"/>
                    <w:bottom w:val="none" w:sz="0" w:space="0" w:color="auto"/>
                    <w:right w:val="none" w:sz="0" w:space="0" w:color="auto"/>
                  </w:divBdr>
                  <w:divsChild>
                    <w:div w:id="1632399421">
                      <w:marLeft w:val="0"/>
                      <w:marRight w:val="0"/>
                      <w:marTop w:val="0"/>
                      <w:marBottom w:val="0"/>
                      <w:divBdr>
                        <w:top w:val="none" w:sz="0" w:space="0" w:color="auto"/>
                        <w:left w:val="none" w:sz="0" w:space="0" w:color="auto"/>
                        <w:bottom w:val="none" w:sz="0" w:space="0" w:color="auto"/>
                        <w:right w:val="none" w:sz="0" w:space="0" w:color="auto"/>
                      </w:divBdr>
                    </w:div>
                  </w:divsChild>
                </w:div>
                <w:div w:id="212348568">
                  <w:marLeft w:val="0"/>
                  <w:marRight w:val="0"/>
                  <w:marTop w:val="0"/>
                  <w:marBottom w:val="0"/>
                  <w:divBdr>
                    <w:top w:val="none" w:sz="0" w:space="0" w:color="auto"/>
                    <w:left w:val="none" w:sz="0" w:space="0" w:color="auto"/>
                    <w:bottom w:val="none" w:sz="0" w:space="0" w:color="auto"/>
                    <w:right w:val="none" w:sz="0" w:space="0" w:color="auto"/>
                  </w:divBdr>
                  <w:divsChild>
                    <w:div w:id="689375887">
                      <w:marLeft w:val="0"/>
                      <w:marRight w:val="0"/>
                      <w:marTop w:val="0"/>
                      <w:marBottom w:val="0"/>
                      <w:divBdr>
                        <w:top w:val="none" w:sz="0" w:space="0" w:color="auto"/>
                        <w:left w:val="none" w:sz="0" w:space="0" w:color="auto"/>
                        <w:bottom w:val="none" w:sz="0" w:space="0" w:color="auto"/>
                        <w:right w:val="none" w:sz="0" w:space="0" w:color="auto"/>
                      </w:divBdr>
                    </w:div>
                    <w:div w:id="777918222">
                      <w:marLeft w:val="0"/>
                      <w:marRight w:val="0"/>
                      <w:marTop w:val="0"/>
                      <w:marBottom w:val="0"/>
                      <w:divBdr>
                        <w:top w:val="none" w:sz="0" w:space="0" w:color="auto"/>
                        <w:left w:val="none" w:sz="0" w:space="0" w:color="auto"/>
                        <w:bottom w:val="none" w:sz="0" w:space="0" w:color="auto"/>
                        <w:right w:val="none" w:sz="0" w:space="0" w:color="auto"/>
                      </w:divBdr>
                    </w:div>
                    <w:div w:id="1982343427">
                      <w:marLeft w:val="0"/>
                      <w:marRight w:val="0"/>
                      <w:marTop w:val="0"/>
                      <w:marBottom w:val="0"/>
                      <w:divBdr>
                        <w:top w:val="none" w:sz="0" w:space="0" w:color="auto"/>
                        <w:left w:val="none" w:sz="0" w:space="0" w:color="auto"/>
                        <w:bottom w:val="none" w:sz="0" w:space="0" w:color="auto"/>
                        <w:right w:val="none" w:sz="0" w:space="0" w:color="auto"/>
                      </w:divBdr>
                    </w:div>
                    <w:div w:id="2016031672">
                      <w:marLeft w:val="0"/>
                      <w:marRight w:val="0"/>
                      <w:marTop w:val="0"/>
                      <w:marBottom w:val="0"/>
                      <w:divBdr>
                        <w:top w:val="none" w:sz="0" w:space="0" w:color="auto"/>
                        <w:left w:val="none" w:sz="0" w:space="0" w:color="auto"/>
                        <w:bottom w:val="none" w:sz="0" w:space="0" w:color="auto"/>
                        <w:right w:val="none" w:sz="0" w:space="0" w:color="auto"/>
                      </w:divBdr>
                    </w:div>
                    <w:div w:id="2142652365">
                      <w:marLeft w:val="0"/>
                      <w:marRight w:val="0"/>
                      <w:marTop w:val="0"/>
                      <w:marBottom w:val="0"/>
                      <w:divBdr>
                        <w:top w:val="none" w:sz="0" w:space="0" w:color="auto"/>
                        <w:left w:val="none" w:sz="0" w:space="0" w:color="auto"/>
                        <w:bottom w:val="none" w:sz="0" w:space="0" w:color="auto"/>
                        <w:right w:val="none" w:sz="0" w:space="0" w:color="auto"/>
                      </w:divBdr>
                    </w:div>
                  </w:divsChild>
                </w:div>
                <w:div w:id="213540676">
                  <w:marLeft w:val="0"/>
                  <w:marRight w:val="0"/>
                  <w:marTop w:val="0"/>
                  <w:marBottom w:val="0"/>
                  <w:divBdr>
                    <w:top w:val="none" w:sz="0" w:space="0" w:color="auto"/>
                    <w:left w:val="none" w:sz="0" w:space="0" w:color="auto"/>
                    <w:bottom w:val="none" w:sz="0" w:space="0" w:color="auto"/>
                    <w:right w:val="none" w:sz="0" w:space="0" w:color="auto"/>
                  </w:divBdr>
                  <w:divsChild>
                    <w:div w:id="1072628436">
                      <w:marLeft w:val="0"/>
                      <w:marRight w:val="0"/>
                      <w:marTop w:val="0"/>
                      <w:marBottom w:val="0"/>
                      <w:divBdr>
                        <w:top w:val="none" w:sz="0" w:space="0" w:color="auto"/>
                        <w:left w:val="none" w:sz="0" w:space="0" w:color="auto"/>
                        <w:bottom w:val="none" w:sz="0" w:space="0" w:color="auto"/>
                        <w:right w:val="none" w:sz="0" w:space="0" w:color="auto"/>
                      </w:divBdr>
                    </w:div>
                  </w:divsChild>
                </w:div>
                <w:div w:id="222377880">
                  <w:marLeft w:val="0"/>
                  <w:marRight w:val="0"/>
                  <w:marTop w:val="0"/>
                  <w:marBottom w:val="0"/>
                  <w:divBdr>
                    <w:top w:val="none" w:sz="0" w:space="0" w:color="auto"/>
                    <w:left w:val="none" w:sz="0" w:space="0" w:color="auto"/>
                    <w:bottom w:val="none" w:sz="0" w:space="0" w:color="auto"/>
                    <w:right w:val="none" w:sz="0" w:space="0" w:color="auto"/>
                  </w:divBdr>
                  <w:divsChild>
                    <w:div w:id="172650684">
                      <w:marLeft w:val="0"/>
                      <w:marRight w:val="0"/>
                      <w:marTop w:val="0"/>
                      <w:marBottom w:val="0"/>
                      <w:divBdr>
                        <w:top w:val="none" w:sz="0" w:space="0" w:color="auto"/>
                        <w:left w:val="none" w:sz="0" w:space="0" w:color="auto"/>
                        <w:bottom w:val="none" w:sz="0" w:space="0" w:color="auto"/>
                        <w:right w:val="none" w:sz="0" w:space="0" w:color="auto"/>
                      </w:divBdr>
                    </w:div>
                    <w:div w:id="1160342211">
                      <w:marLeft w:val="0"/>
                      <w:marRight w:val="0"/>
                      <w:marTop w:val="0"/>
                      <w:marBottom w:val="0"/>
                      <w:divBdr>
                        <w:top w:val="none" w:sz="0" w:space="0" w:color="auto"/>
                        <w:left w:val="none" w:sz="0" w:space="0" w:color="auto"/>
                        <w:bottom w:val="none" w:sz="0" w:space="0" w:color="auto"/>
                        <w:right w:val="none" w:sz="0" w:space="0" w:color="auto"/>
                      </w:divBdr>
                    </w:div>
                    <w:div w:id="1577737766">
                      <w:marLeft w:val="0"/>
                      <w:marRight w:val="0"/>
                      <w:marTop w:val="0"/>
                      <w:marBottom w:val="0"/>
                      <w:divBdr>
                        <w:top w:val="none" w:sz="0" w:space="0" w:color="auto"/>
                        <w:left w:val="none" w:sz="0" w:space="0" w:color="auto"/>
                        <w:bottom w:val="none" w:sz="0" w:space="0" w:color="auto"/>
                        <w:right w:val="none" w:sz="0" w:space="0" w:color="auto"/>
                      </w:divBdr>
                    </w:div>
                    <w:div w:id="1613126298">
                      <w:marLeft w:val="0"/>
                      <w:marRight w:val="0"/>
                      <w:marTop w:val="0"/>
                      <w:marBottom w:val="0"/>
                      <w:divBdr>
                        <w:top w:val="none" w:sz="0" w:space="0" w:color="auto"/>
                        <w:left w:val="none" w:sz="0" w:space="0" w:color="auto"/>
                        <w:bottom w:val="none" w:sz="0" w:space="0" w:color="auto"/>
                        <w:right w:val="none" w:sz="0" w:space="0" w:color="auto"/>
                      </w:divBdr>
                    </w:div>
                    <w:div w:id="1632326250">
                      <w:marLeft w:val="0"/>
                      <w:marRight w:val="0"/>
                      <w:marTop w:val="0"/>
                      <w:marBottom w:val="0"/>
                      <w:divBdr>
                        <w:top w:val="none" w:sz="0" w:space="0" w:color="auto"/>
                        <w:left w:val="none" w:sz="0" w:space="0" w:color="auto"/>
                        <w:bottom w:val="none" w:sz="0" w:space="0" w:color="auto"/>
                        <w:right w:val="none" w:sz="0" w:space="0" w:color="auto"/>
                      </w:divBdr>
                    </w:div>
                  </w:divsChild>
                </w:div>
                <w:div w:id="224026768">
                  <w:marLeft w:val="0"/>
                  <w:marRight w:val="0"/>
                  <w:marTop w:val="0"/>
                  <w:marBottom w:val="0"/>
                  <w:divBdr>
                    <w:top w:val="none" w:sz="0" w:space="0" w:color="auto"/>
                    <w:left w:val="none" w:sz="0" w:space="0" w:color="auto"/>
                    <w:bottom w:val="none" w:sz="0" w:space="0" w:color="auto"/>
                    <w:right w:val="none" w:sz="0" w:space="0" w:color="auto"/>
                  </w:divBdr>
                  <w:divsChild>
                    <w:div w:id="1888949203">
                      <w:marLeft w:val="0"/>
                      <w:marRight w:val="0"/>
                      <w:marTop w:val="0"/>
                      <w:marBottom w:val="0"/>
                      <w:divBdr>
                        <w:top w:val="none" w:sz="0" w:space="0" w:color="auto"/>
                        <w:left w:val="none" w:sz="0" w:space="0" w:color="auto"/>
                        <w:bottom w:val="none" w:sz="0" w:space="0" w:color="auto"/>
                        <w:right w:val="none" w:sz="0" w:space="0" w:color="auto"/>
                      </w:divBdr>
                    </w:div>
                  </w:divsChild>
                </w:div>
                <w:div w:id="252907719">
                  <w:marLeft w:val="0"/>
                  <w:marRight w:val="0"/>
                  <w:marTop w:val="0"/>
                  <w:marBottom w:val="0"/>
                  <w:divBdr>
                    <w:top w:val="none" w:sz="0" w:space="0" w:color="auto"/>
                    <w:left w:val="none" w:sz="0" w:space="0" w:color="auto"/>
                    <w:bottom w:val="none" w:sz="0" w:space="0" w:color="auto"/>
                    <w:right w:val="none" w:sz="0" w:space="0" w:color="auto"/>
                  </w:divBdr>
                  <w:divsChild>
                    <w:div w:id="344407545">
                      <w:marLeft w:val="0"/>
                      <w:marRight w:val="0"/>
                      <w:marTop w:val="0"/>
                      <w:marBottom w:val="0"/>
                      <w:divBdr>
                        <w:top w:val="none" w:sz="0" w:space="0" w:color="auto"/>
                        <w:left w:val="none" w:sz="0" w:space="0" w:color="auto"/>
                        <w:bottom w:val="none" w:sz="0" w:space="0" w:color="auto"/>
                        <w:right w:val="none" w:sz="0" w:space="0" w:color="auto"/>
                      </w:divBdr>
                    </w:div>
                    <w:div w:id="982661014">
                      <w:marLeft w:val="0"/>
                      <w:marRight w:val="0"/>
                      <w:marTop w:val="0"/>
                      <w:marBottom w:val="0"/>
                      <w:divBdr>
                        <w:top w:val="none" w:sz="0" w:space="0" w:color="auto"/>
                        <w:left w:val="none" w:sz="0" w:space="0" w:color="auto"/>
                        <w:bottom w:val="none" w:sz="0" w:space="0" w:color="auto"/>
                        <w:right w:val="none" w:sz="0" w:space="0" w:color="auto"/>
                      </w:divBdr>
                    </w:div>
                    <w:div w:id="1512524344">
                      <w:marLeft w:val="0"/>
                      <w:marRight w:val="0"/>
                      <w:marTop w:val="0"/>
                      <w:marBottom w:val="0"/>
                      <w:divBdr>
                        <w:top w:val="none" w:sz="0" w:space="0" w:color="auto"/>
                        <w:left w:val="none" w:sz="0" w:space="0" w:color="auto"/>
                        <w:bottom w:val="none" w:sz="0" w:space="0" w:color="auto"/>
                        <w:right w:val="none" w:sz="0" w:space="0" w:color="auto"/>
                      </w:divBdr>
                    </w:div>
                    <w:div w:id="1706325753">
                      <w:marLeft w:val="0"/>
                      <w:marRight w:val="0"/>
                      <w:marTop w:val="0"/>
                      <w:marBottom w:val="0"/>
                      <w:divBdr>
                        <w:top w:val="none" w:sz="0" w:space="0" w:color="auto"/>
                        <w:left w:val="none" w:sz="0" w:space="0" w:color="auto"/>
                        <w:bottom w:val="none" w:sz="0" w:space="0" w:color="auto"/>
                        <w:right w:val="none" w:sz="0" w:space="0" w:color="auto"/>
                      </w:divBdr>
                    </w:div>
                    <w:div w:id="1707213769">
                      <w:marLeft w:val="0"/>
                      <w:marRight w:val="0"/>
                      <w:marTop w:val="0"/>
                      <w:marBottom w:val="0"/>
                      <w:divBdr>
                        <w:top w:val="none" w:sz="0" w:space="0" w:color="auto"/>
                        <w:left w:val="none" w:sz="0" w:space="0" w:color="auto"/>
                        <w:bottom w:val="none" w:sz="0" w:space="0" w:color="auto"/>
                        <w:right w:val="none" w:sz="0" w:space="0" w:color="auto"/>
                      </w:divBdr>
                    </w:div>
                  </w:divsChild>
                </w:div>
                <w:div w:id="317538534">
                  <w:marLeft w:val="0"/>
                  <w:marRight w:val="0"/>
                  <w:marTop w:val="0"/>
                  <w:marBottom w:val="0"/>
                  <w:divBdr>
                    <w:top w:val="none" w:sz="0" w:space="0" w:color="auto"/>
                    <w:left w:val="none" w:sz="0" w:space="0" w:color="auto"/>
                    <w:bottom w:val="none" w:sz="0" w:space="0" w:color="auto"/>
                    <w:right w:val="none" w:sz="0" w:space="0" w:color="auto"/>
                  </w:divBdr>
                  <w:divsChild>
                    <w:div w:id="945773535">
                      <w:marLeft w:val="0"/>
                      <w:marRight w:val="0"/>
                      <w:marTop w:val="0"/>
                      <w:marBottom w:val="0"/>
                      <w:divBdr>
                        <w:top w:val="none" w:sz="0" w:space="0" w:color="auto"/>
                        <w:left w:val="none" w:sz="0" w:space="0" w:color="auto"/>
                        <w:bottom w:val="none" w:sz="0" w:space="0" w:color="auto"/>
                        <w:right w:val="none" w:sz="0" w:space="0" w:color="auto"/>
                      </w:divBdr>
                    </w:div>
                  </w:divsChild>
                </w:div>
                <w:div w:id="323318734">
                  <w:marLeft w:val="0"/>
                  <w:marRight w:val="0"/>
                  <w:marTop w:val="0"/>
                  <w:marBottom w:val="0"/>
                  <w:divBdr>
                    <w:top w:val="none" w:sz="0" w:space="0" w:color="auto"/>
                    <w:left w:val="none" w:sz="0" w:space="0" w:color="auto"/>
                    <w:bottom w:val="none" w:sz="0" w:space="0" w:color="auto"/>
                    <w:right w:val="none" w:sz="0" w:space="0" w:color="auto"/>
                  </w:divBdr>
                  <w:divsChild>
                    <w:div w:id="368261051">
                      <w:marLeft w:val="0"/>
                      <w:marRight w:val="0"/>
                      <w:marTop w:val="0"/>
                      <w:marBottom w:val="0"/>
                      <w:divBdr>
                        <w:top w:val="none" w:sz="0" w:space="0" w:color="auto"/>
                        <w:left w:val="none" w:sz="0" w:space="0" w:color="auto"/>
                        <w:bottom w:val="none" w:sz="0" w:space="0" w:color="auto"/>
                        <w:right w:val="none" w:sz="0" w:space="0" w:color="auto"/>
                      </w:divBdr>
                    </w:div>
                  </w:divsChild>
                </w:div>
                <w:div w:id="323779689">
                  <w:marLeft w:val="0"/>
                  <w:marRight w:val="0"/>
                  <w:marTop w:val="0"/>
                  <w:marBottom w:val="0"/>
                  <w:divBdr>
                    <w:top w:val="none" w:sz="0" w:space="0" w:color="auto"/>
                    <w:left w:val="none" w:sz="0" w:space="0" w:color="auto"/>
                    <w:bottom w:val="none" w:sz="0" w:space="0" w:color="auto"/>
                    <w:right w:val="none" w:sz="0" w:space="0" w:color="auto"/>
                  </w:divBdr>
                  <w:divsChild>
                    <w:div w:id="178349517">
                      <w:marLeft w:val="0"/>
                      <w:marRight w:val="0"/>
                      <w:marTop w:val="0"/>
                      <w:marBottom w:val="0"/>
                      <w:divBdr>
                        <w:top w:val="none" w:sz="0" w:space="0" w:color="auto"/>
                        <w:left w:val="none" w:sz="0" w:space="0" w:color="auto"/>
                        <w:bottom w:val="none" w:sz="0" w:space="0" w:color="auto"/>
                        <w:right w:val="none" w:sz="0" w:space="0" w:color="auto"/>
                      </w:divBdr>
                    </w:div>
                  </w:divsChild>
                </w:div>
                <w:div w:id="336424194">
                  <w:marLeft w:val="0"/>
                  <w:marRight w:val="0"/>
                  <w:marTop w:val="0"/>
                  <w:marBottom w:val="0"/>
                  <w:divBdr>
                    <w:top w:val="none" w:sz="0" w:space="0" w:color="auto"/>
                    <w:left w:val="none" w:sz="0" w:space="0" w:color="auto"/>
                    <w:bottom w:val="none" w:sz="0" w:space="0" w:color="auto"/>
                    <w:right w:val="none" w:sz="0" w:space="0" w:color="auto"/>
                  </w:divBdr>
                  <w:divsChild>
                    <w:div w:id="16201597">
                      <w:marLeft w:val="0"/>
                      <w:marRight w:val="0"/>
                      <w:marTop w:val="0"/>
                      <w:marBottom w:val="0"/>
                      <w:divBdr>
                        <w:top w:val="none" w:sz="0" w:space="0" w:color="auto"/>
                        <w:left w:val="none" w:sz="0" w:space="0" w:color="auto"/>
                        <w:bottom w:val="none" w:sz="0" w:space="0" w:color="auto"/>
                        <w:right w:val="none" w:sz="0" w:space="0" w:color="auto"/>
                      </w:divBdr>
                    </w:div>
                    <w:div w:id="203257859">
                      <w:marLeft w:val="0"/>
                      <w:marRight w:val="0"/>
                      <w:marTop w:val="0"/>
                      <w:marBottom w:val="0"/>
                      <w:divBdr>
                        <w:top w:val="none" w:sz="0" w:space="0" w:color="auto"/>
                        <w:left w:val="none" w:sz="0" w:space="0" w:color="auto"/>
                        <w:bottom w:val="none" w:sz="0" w:space="0" w:color="auto"/>
                        <w:right w:val="none" w:sz="0" w:space="0" w:color="auto"/>
                      </w:divBdr>
                    </w:div>
                    <w:div w:id="242186560">
                      <w:marLeft w:val="0"/>
                      <w:marRight w:val="0"/>
                      <w:marTop w:val="0"/>
                      <w:marBottom w:val="0"/>
                      <w:divBdr>
                        <w:top w:val="none" w:sz="0" w:space="0" w:color="auto"/>
                        <w:left w:val="none" w:sz="0" w:space="0" w:color="auto"/>
                        <w:bottom w:val="none" w:sz="0" w:space="0" w:color="auto"/>
                        <w:right w:val="none" w:sz="0" w:space="0" w:color="auto"/>
                      </w:divBdr>
                    </w:div>
                    <w:div w:id="259221611">
                      <w:marLeft w:val="0"/>
                      <w:marRight w:val="0"/>
                      <w:marTop w:val="0"/>
                      <w:marBottom w:val="0"/>
                      <w:divBdr>
                        <w:top w:val="none" w:sz="0" w:space="0" w:color="auto"/>
                        <w:left w:val="none" w:sz="0" w:space="0" w:color="auto"/>
                        <w:bottom w:val="none" w:sz="0" w:space="0" w:color="auto"/>
                        <w:right w:val="none" w:sz="0" w:space="0" w:color="auto"/>
                      </w:divBdr>
                    </w:div>
                    <w:div w:id="372779073">
                      <w:marLeft w:val="0"/>
                      <w:marRight w:val="0"/>
                      <w:marTop w:val="0"/>
                      <w:marBottom w:val="0"/>
                      <w:divBdr>
                        <w:top w:val="none" w:sz="0" w:space="0" w:color="auto"/>
                        <w:left w:val="none" w:sz="0" w:space="0" w:color="auto"/>
                        <w:bottom w:val="none" w:sz="0" w:space="0" w:color="auto"/>
                        <w:right w:val="none" w:sz="0" w:space="0" w:color="auto"/>
                      </w:divBdr>
                    </w:div>
                    <w:div w:id="399599820">
                      <w:marLeft w:val="0"/>
                      <w:marRight w:val="0"/>
                      <w:marTop w:val="0"/>
                      <w:marBottom w:val="0"/>
                      <w:divBdr>
                        <w:top w:val="none" w:sz="0" w:space="0" w:color="auto"/>
                        <w:left w:val="none" w:sz="0" w:space="0" w:color="auto"/>
                        <w:bottom w:val="none" w:sz="0" w:space="0" w:color="auto"/>
                        <w:right w:val="none" w:sz="0" w:space="0" w:color="auto"/>
                      </w:divBdr>
                    </w:div>
                    <w:div w:id="434904963">
                      <w:marLeft w:val="0"/>
                      <w:marRight w:val="0"/>
                      <w:marTop w:val="0"/>
                      <w:marBottom w:val="0"/>
                      <w:divBdr>
                        <w:top w:val="none" w:sz="0" w:space="0" w:color="auto"/>
                        <w:left w:val="none" w:sz="0" w:space="0" w:color="auto"/>
                        <w:bottom w:val="none" w:sz="0" w:space="0" w:color="auto"/>
                        <w:right w:val="none" w:sz="0" w:space="0" w:color="auto"/>
                      </w:divBdr>
                    </w:div>
                    <w:div w:id="444078054">
                      <w:marLeft w:val="0"/>
                      <w:marRight w:val="0"/>
                      <w:marTop w:val="0"/>
                      <w:marBottom w:val="0"/>
                      <w:divBdr>
                        <w:top w:val="none" w:sz="0" w:space="0" w:color="auto"/>
                        <w:left w:val="none" w:sz="0" w:space="0" w:color="auto"/>
                        <w:bottom w:val="none" w:sz="0" w:space="0" w:color="auto"/>
                        <w:right w:val="none" w:sz="0" w:space="0" w:color="auto"/>
                      </w:divBdr>
                    </w:div>
                    <w:div w:id="670106494">
                      <w:marLeft w:val="0"/>
                      <w:marRight w:val="0"/>
                      <w:marTop w:val="0"/>
                      <w:marBottom w:val="0"/>
                      <w:divBdr>
                        <w:top w:val="none" w:sz="0" w:space="0" w:color="auto"/>
                        <w:left w:val="none" w:sz="0" w:space="0" w:color="auto"/>
                        <w:bottom w:val="none" w:sz="0" w:space="0" w:color="auto"/>
                        <w:right w:val="none" w:sz="0" w:space="0" w:color="auto"/>
                      </w:divBdr>
                    </w:div>
                    <w:div w:id="1034499746">
                      <w:marLeft w:val="0"/>
                      <w:marRight w:val="0"/>
                      <w:marTop w:val="0"/>
                      <w:marBottom w:val="0"/>
                      <w:divBdr>
                        <w:top w:val="none" w:sz="0" w:space="0" w:color="auto"/>
                        <w:left w:val="none" w:sz="0" w:space="0" w:color="auto"/>
                        <w:bottom w:val="none" w:sz="0" w:space="0" w:color="auto"/>
                        <w:right w:val="none" w:sz="0" w:space="0" w:color="auto"/>
                      </w:divBdr>
                    </w:div>
                    <w:div w:id="1059981115">
                      <w:marLeft w:val="0"/>
                      <w:marRight w:val="0"/>
                      <w:marTop w:val="0"/>
                      <w:marBottom w:val="0"/>
                      <w:divBdr>
                        <w:top w:val="none" w:sz="0" w:space="0" w:color="auto"/>
                        <w:left w:val="none" w:sz="0" w:space="0" w:color="auto"/>
                        <w:bottom w:val="none" w:sz="0" w:space="0" w:color="auto"/>
                        <w:right w:val="none" w:sz="0" w:space="0" w:color="auto"/>
                      </w:divBdr>
                    </w:div>
                    <w:div w:id="1113791406">
                      <w:marLeft w:val="0"/>
                      <w:marRight w:val="0"/>
                      <w:marTop w:val="0"/>
                      <w:marBottom w:val="0"/>
                      <w:divBdr>
                        <w:top w:val="none" w:sz="0" w:space="0" w:color="auto"/>
                        <w:left w:val="none" w:sz="0" w:space="0" w:color="auto"/>
                        <w:bottom w:val="none" w:sz="0" w:space="0" w:color="auto"/>
                        <w:right w:val="none" w:sz="0" w:space="0" w:color="auto"/>
                      </w:divBdr>
                    </w:div>
                    <w:div w:id="1212964662">
                      <w:marLeft w:val="0"/>
                      <w:marRight w:val="0"/>
                      <w:marTop w:val="0"/>
                      <w:marBottom w:val="0"/>
                      <w:divBdr>
                        <w:top w:val="none" w:sz="0" w:space="0" w:color="auto"/>
                        <w:left w:val="none" w:sz="0" w:space="0" w:color="auto"/>
                        <w:bottom w:val="none" w:sz="0" w:space="0" w:color="auto"/>
                        <w:right w:val="none" w:sz="0" w:space="0" w:color="auto"/>
                      </w:divBdr>
                    </w:div>
                    <w:div w:id="1355884037">
                      <w:marLeft w:val="0"/>
                      <w:marRight w:val="0"/>
                      <w:marTop w:val="0"/>
                      <w:marBottom w:val="0"/>
                      <w:divBdr>
                        <w:top w:val="none" w:sz="0" w:space="0" w:color="auto"/>
                        <w:left w:val="none" w:sz="0" w:space="0" w:color="auto"/>
                        <w:bottom w:val="none" w:sz="0" w:space="0" w:color="auto"/>
                        <w:right w:val="none" w:sz="0" w:space="0" w:color="auto"/>
                      </w:divBdr>
                    </w:div>
                    <w:div w:id="1394616874">
                      <w:marLeft w:val="0"/>
                      <w:marRight w:val="0"/>
                      <w:marTop w:val="0"/>
                      <w:marBottom w:val="0"/>
                      <w:divBdr>
                        <w:top w:val="none" w:sz="0" w:space="0" w:color="auto"/>
                        <w:left w:val="none" w:sz="0" w:space="0" w:color="auto"/>
                        <w:bottom w:val="none" w:sz="0" w:space="0" w:color="auto"/>
                        <w:right w:val="none" w:sz="0" w:space="0" w:color="auto"/>
                      </w:divBdr>
                    </w:div>
                    <w:div w:id="1481270960">
                      <w:marLeft w:val="0"/>
                      <w:marRight w:val="0"/>
                      <w:marTop w:val="0"/>
                      <w:marBottom w:val="0"/>
                      <w:divBdr>
                        <w:top w:val="none" w:sz="0" w:space="0" w:color="auto"/>
                        <w:left w:val="none" w:sz="0" w:space="0" w:color="auto"/>
                        <w:bottom w:val="none" w:sz="0" w:space="0" w:color="auto"/>
                        <w:right w:val="none" w:sz="0" w:space="0" w:color="auto"/>
                      </w:divBdr>
                    </w:div>
                    <w:div w:id="1619069194">
                      <w:marLeft w:val="0"/>
                      <w:marRight w:val="0"/>
                      <w:marTop w:val="0"/>
                      <w:marBottom w:val="0"/>
                      <w:divBdr>
                        <w:top w:val="none" w:sz="0" w:space="0" w:color="auto"/>
                        <w:left w:val="none" w:sz="0" w:space="0" w:color="auto"/>
                        <w:bottom w:val="none" w:sz="0" w:space="0" w:color="auto"/>
                        <w:right w:val="none" w:sz="0" w:space="0" w:color="auto"/>
                      </w:divBdr>
                    </w:div>
                    <w:div w:id="1711372795">
                      <w:marLeft w:val="0"/>
                      <w:marRight w:val="0"/>
                      <w:marTop w:val="0"/>
                      <w:marBottom w:val="0"/>
                      <w:divBdr>
                        <w:top w:val="none" w:sz="0" w:space="0" w:color="auto"/>
                        <w:left w:val="none" w:sz="0" w:space="0" w:color="auto"/>
                        <w:bottom w:val="none" w:sz="0" w:space="0" w:color="auto"/>
                        <w:right w:val="none" w:sz="0" w:space="0" w:color="auto"/>
                      </w:divBdr>
                    </w:div>
                    <w:div w:id="1858273475">
                      <w:marLeft w:val="0"/>
                      <w:marRight w:val="0"/>
                      <w:marTop w:val="0"/>
                      <w:marBottom w:val="0"/>
                      <w:divBdr>
                        <w:top w:val="none" w:sz="0" w:space="0" w:color="auto"/>
                        <w:left w:val="none" w:sz="0" w:space="0" w:color="auto"/>
                        <w:bottom w:val="none" w:sz="0" w:space="0" w:color="auto"/>
                        <w:right w:val="none" w:sz="0" w:space="0" w:color="auto"/>
                      </w:divBdr>
                    </w:div>
                    <w:div w:id="1858350157">
                      <w:marLeft w:val="0"/>
                      <w:marRight w:val="0"/>
                      <w:marTop w:val="0"/>
                      <w:marBottom w:val="0"/>
                      <w:divBdr>
                        <w:top w:val="none" w:sz="0" w:space="0" w:color="auto"/>
                        <w:left w:val="none" w:sz="0" w:space="0" w:color="auto"/>
                        <w:bottom w:val="none" w:sz="0" w:space="0" w:color="auto"/>
                        <w:right w:val="none" w:sz="0" w:space="0" w:color="auto"/>
                      </w:divBdr>
                    </w:div>
                    <w:div w:id="1884057861">
                      <w:marLeft w:val="0"/>
                      <w:marRight w:val="0"/>
                      <w:marTop w:val="0"/>
                      <w:marBottom w:val="0"/>
                      <w:divBdr>
                        <w:top w:val="none" w:sz="0" w:space="0" w:color="auto"/>
                        <w:left w:val="none" w:sz="0" w:space="0" w:color="auto"/>
                        <w:bottom w:val="none" w:sz="0" w:space="0" w:color="auto"/>
                        <w:right w:val="none" w:sz="0" w:space="0" w:color="auto"/>
                      </w:divBdr>
                    </w:div>
                    <w:div w:id="1930187008">
                      <w:marLeft w:val="0"/>
                      <w:marRight w:val="0"/>
                      <w:marTop w:val="0"/>
                      <w:marBottom w:val="0"/>
                      <w:divBdr>
                        <w:top w:val="none" w:sz="0" w:space="0" w:color="auto"/>
                        <w:left w:val="none" w:sz="0" w:space="0" w:color="auto"/>
                        <w:bottom w:val="none" w:sz="0" w:space="0" w:color="auto"/>
                        <w:right w:val="none" w:sz="0" w:space="0" w:color="auto"/>
                      </w:divBdr>
                    </w:div>
                    <w:div w:id="1975527311">
                      <w:marLeft w:val="0"/>
                      <w:marRight w:val="0"/>
                      <w:marTop w:val="0"/>
                      <w:marBottom w:val="0"/>
                      <w:divBdr>
                        <w:top w:val="none" w:sz="0" w:space="0" w:color="auto"/>
                        <w:left w:val="none" w:sz="0" w:space="0" w:color="auto"/>
                        <w:bottom w:val="none" w:sz="0" w:space="0" w:color="auto"/>
                        <w:right w:val="none" w:sz="0" w:space="0" w:color="auto"/>
                      </w:divBdr>
                    </w:div>
                    <w:div w:id="1993868105">
                      <w:marLeft w:val="0"/>
                      <w:marRight w:val="0"/>
                      <w:marTop w:val="0"/>
                      <w:marBottom w:val="0"/>
                      <w:divBdr>
                        <w:top w:val="none" w:sz="0" w:space="0" w:color="auto"/>
                        <w:left w:val="none" w:sz="0" w:space="0" w:color="auto"/>
                        <w:bottom w:val="none" w:sz="0" w:space="0" w:color="auto"/>
                        <w:right w:val="none" w:sz="0" w:space="0" w:color="auto"/>
                      </w:divBdr>
                    </w:div>
                    <w:div w:id="2126997200">
                      <w:marLeft w:val="0"/>
                      <w:marRight w:val="0"/>
                      <w:marTop w:val="0"/>
                      <w:marBottom w:val="0"/>
                      <w:divBdr>
                        <w:top w:val="none" w:sz="0" w:space="0" w:color="auto"/>
                        <w:left w:val="none" w:sz="0" w:space="0" w:color="auto"/>
                        <w:bottom w:val="none" w:sz="0" w:space="0" w:color="auto"/>
                        <w:right w:val="none" w:sz="0" w:space="0" w:color="auto"/>
                      </w:divBdr>
                    </w:div>
                  </w:divsChild>
                </w:div>
                <w:div w:id="384642169">
                  <w:marLeft w:val="0"/>
                  <w:marRight w:val="0"/>
                  <w:marTop w:val="0"/>
                  <w:marBottom w:val="0"/>
                  <w:divBdr>
                    <w:top w:val="none" w:sz="0" w:space="0" w:color="auto"/>
                    <w:left w:val="none" w:sz="0" w:space="0" w:color="auto"/>
                    <w:bottom w:val="none" w:sz="0" w:space="0" w:color="auto"/>
                    <w:right w:val="none" w:sz="0" w:space="0" w:color="auto"/>
                  </w:divBdr>
                  <w:divsChild>
                    <w:div w:id="626275762">
                      <w:marLeft w:val="0"/>
                      <w:marRight w:val="0"/>
                      <w:marTop w:val="0"/>
                      <w:marBottom w:val="0"/>
                      <w:divBdr>
                        <w:top w:val="none" w:sz="0" w:space="0" w:color="auto"/>
                        <w:left w:val="none" w:sz="0" w:space="0" w:color="auto"/>
                        <w:bottom w:val="none" w:sz="0" w:space="0" w:color="auto"/>
                        <w:right w:val="none" w:sz="0" w:space="0" w:color="auto"/>
                      </w:divBdr>
                    </w:div>
                  </w:divsChild>
                </w:div>
                <w:div w:id="395054518">
                  <w:marLeft w:val="0"/>
                  <w:marRight w:val="0"/>
                  <w:marTop w:val="0"/>
                  <w:marBottom w:val="0"/>
                  <w:divBdr>
                    <w:top w:val="none" w:sz="0" w:space="0" w:color="auto"/>
                    <w:left w:val="none" w:sz="0" w:space="0" w:color="auto"/>
                    <w:bottom w:val="none" w:sz="0" w:space="0" w:color="auto"/>
                    <w:right w:val="none" w:sz="0" w:space="0" w:color="auto"/>
                  </w:divBdr>
                  <w:divsChild>
                    <w:div w:id="899485127">
                      <w:marLeft w:val="0"/>
                      <w:marRight w:val="0"/>
                      <w:marTop w:val="0"/>
                      <w:marBottom w:val="0"/>
                      <w:divBdr>
                        <w:top w:val="none" w:sz="0" w:space="0" w:color="auto"/>
                        <w:left w:val="none" w:sz="0" w:space="0" w:color="auto"/>
                        <w:bottom w:val="none" w:sz="0" w:space="0" w:color="auto"/>
                        <w:right w:val="none" w:sz="0" w:space="0" w:color="auto"/>
                      </w:divBdr>
                    </w:div>
                  </w:divsChild>
                </w:div>
                <w:div w:id="401223615">
                  <w:marLeft w:val="0"/>
                  <w:marRight w:val="0"/>
                  <w:marTop w:val="0"/>
                  <w:marBottom w:val="0"/>
                  <w:divBdr>
                    <w:top w:val="none" w:sz="0" w:space="0" w:color="auto"/>
                    <w:left w:val="none" w:sz="0" w:space="0" w:color="auto"/>
                    <w:bottom w:val="none" w:sz="0" w:space="0" w:color="auto"/>
                    <w:right w:val="none" w:sz="0" w:space="0" w:color="auto"/>
                  </w:divBdr>
                  <w:divsChild>
                    <w:div w:id="12536287">
                      <w:marLeft w:val="0"/>
                      <w:marRight w:val="0"/>
                      <w:marTop w:val="0"/>
                      <w:marBottom w:val="0"/>
                      <w:divBdr>
                        <w:top w:val="none" w:sz="0" w:space="0" w:color="auto"/>
                        <w:left w:val="none" w:sz="0" w:space="0" w:color="auto"/>
                        <w:bottom w:val="none" w:sz="0" w:space="0" w:color="auto"/>
                        <w:right w:val="none" w:sz="0" w:space="0" w:color="auto"/>
                      </w:divBdr>
                    </w:div>
                    <w:div w:id="301352896">
                      <w:marLeft w:val="0"/>
                      <w:marRight w:val="0"/>
                      <w:marTop w:val="0"/>
                      <w:marBottom w:val="0"/>
                      <w:divBdr>
                        <w:top w:val="none" w:sz="0" w:space="0" w:color="auto"/>
                        <w:left w:val="none" w:sz="0" w:space="0" w:color="auto"/>
                        <w:bottom w:val="none" w:sz="0" w:space="0" w:color="auto"/>
                        <w:right w:val="none" w:sz="0" w:space="0" w:color="auto"/>
                      </w:divBdr>
                    </w:div>
                    <w:div w:id="496925635">
                      <w:marLeft w:val="0"/>
                      <w:marRight w:val="0"/>
                      <w:marTop w:val="0"/>
                      <w:marBottom w:val="0"/>
                      <w:divBdr>
                        <w:top w:val="none" w:sz="0" w:space="0" w:color="auto"/>
                        <w:left w:val="none" w:sz="0" w:space="0" w:color="auto"/>
                        <w:bottom w:val="none" w:sz="0" w:space="0" w:color="auto"/>
                        <w:right w:val="none" w:sz="0" w:space="0" w:color="auto"/>
                      </w:divBdr>
                    </w:div>
                    <w:div w:id="509880651">
                      <w:marLeft w:val="0"/>
                      <w:marRight w:val="0"/>
                      <w:marTop w:val="0"/>
                      <w:marBottom w:val="0"/>
                      <w:divBdr>
                        <w:top w:val="none" w:sz="0" w:space="0" w:color="auto"/>
                        <w:left w:val="none" w:sz="0" w:space="0" w:color="auto"/>
                        <w:bottom w:val="none" w:sz="0" w:space="0" w:color="auto"/>
                        <w:right w:val="none" w:sz="0" w:space="0" w:color="auto"/>
                      </w:divBdr>
                    </w:div>
                    <w:div w:id="526715604">
                      <w:marLeft w:val="0"/>
                      <w:marRight w:val="0"/>
                      <w:marTop w:val="0"/>
                      <w:marBottom w:val="0"/>
                      <w:divBdr>
                        <w:top w:val="none" w:sz="0" w:space="0" w:color="auto"/>
                        <w:left w:val="none" w:sz="0" w:space="0" w:color="auto"/>
                        <w:bottom w:val="none" w:sz="0" w:space="0" w:color="auto"/>
                        <w:right w:val="none" w:sz="0" w:space="0" w:color="auto"/>
                      </w:divBdr>
                    </w:div>
                    <w:div w:id="1029841057">
                      <w:marLeft w:val="0"/>
                      <w:marRight w:val="0"/>
                      <w:marTop w:val="0"/>
                      <w:marBottom w:val="0"/>
                      <w:divBdr>
                        <w:top w:val="none" w:sz="0" w:space="0" w:color="auto"/>
                        <w:left w:val="none" w:sz="0" w:space="0" w:color="auto"/>
                        <w:bottom w:val="none" w:sz="0" w:space="0" w:color="auto"/>
                        <w:right w:val="none" w:sz="0" w:space="0" w:color="auto"/>
                      </w:divBdr>
                    </w:div>
                    <w:div w:id="1080445156">
                      <w:marLeft w:val="0"/>
                      <w:marRight w:val="0"/>
                      <w:marTop w:val="0"/>
                      <w:marBottom w:val="0"/>
                      <w:divBdr>
                        <w:top w:val="none" w:sz="0" w:space="0" w:color="auto"/>
                        <w:left w:val="none" w:sz="0" w:space="0" w:color="auto"/>
                        <w:bottom w:val="none" w:sz="0" w:space="0" w:color="auto"/>
                        <w:right w:val="none" w:sz="0" w:space="0" w:color="auto"/>
                      </w:divBdr>
                    </w:div>
                    <w:div w:id="1619600757">
                      <w:marLeft w:val="0"/>
                      <w:marRight w:val="0"/>
                      <w:marTop w:val="0"/>
                      <w:marBottom w:val="0"/>
                      <w:divBdr>
                        <w:top w:val="none" w:sz="0" w:space="0" w:color="auto"/>
                        <w:left w:val="none" w:sz="0" w:space="0" w:color="auto"/>
                        <w:bottom w:val="none" w:sz="0" w:space="0" w:color="auto"/>
                        <w:right w:val="none" w:sz="0" w:space="0" w:color="auto"/>
                      </w:divBdr>
                    </w:div>
                    <w:div w:id="1693874716">
                      <w:marLeft w:val="0"/>
                      <w:marRight w:val="0"/>
                      <w:marTop w:val="0"/>
                      <w:marBottom w:val="0"/>
                      <w:divBdr>
                        <w:top w:val="none" w:sz="0" w:space="0" w:color="auto"/>
                        <w:left w:val="none" w:sz="0" w:space="0" w:color="auto"/>
                        <w:bottom w:val="none" w:sz="0" w:space="0" w:color="auto"/>
                        <w:right w:val="none" w:sz="0" w:space="0" w:color="auto"/>
                      </w:divBdr>
                    </w:div>
                  </w:divsChild>
                </w:div>
                <w:div w:id="422841005">
                  <w:marLeft w:val="0"/>
                  <w:marRight w:val="0"/>
                  <w:marTop w:val="0"/>
                  <w:marBottom w:val="0"/>
                  <w:divBdr>
                    <w:top w:val="none" w:sz="0" w:space="0" w:color="auto"/>
                    <w:left w:val="none" w:sz="0" w:space="0" w:color="auto"/>
                    <w:bottom w:val="none" w:sz="0" w:space="0" w:color="auto"/>
                    <w:right w:val="none" w:sz="0" w:space="0" w:color="auto"/>
                  </w:divBdr>
                  <w:divsChild>
                    <w:div w:id="239369022">
                      <w:marLeft w:val="0"/>
                      <w:marRight w:val="0"/>
                      <w:marTop w:val="0"/>
                      <w:marBottom w:val="0"/>
                      <w:divBdr>
                        <w:top w:val="none" w:sz="0" w:space="0" w:color="auto"/>
                        <w:left w:val="none" w:sz="0" w:space="0" w:color="auto"/>
                        <w:bottom w:val="none" w:sz="0" w:space="0" w:color="auto"/>
                        <w:right w:val="none" w:sz="0" w:space="0" w:color="auto"/>
                      </w:divBdr>
                    </w:div>
                  </w:divsChild>
                </w:div>
                <w:div w:id="441149304">
                  <w:marLeft w:val="0"/>
                  <w:marRight w:val="0"/>
                  <w:marTop w:val="0"/>
                  <w:marBottom w:val="0"/>
                  <w:divBdr>
                    <w:top w:val="none" w:sz="0" w:space="0" w:color="auto"/>
                    <w:left w:val="none" w:sz="0" w:space="0" w:color="auto"/>
                    <w:bottom w:val="none" w:sz="0" w:space="0" w:color="auto"/>
                    <w:right w:val="none" w:sz="0" w:space="0" w:color="auto"/>
                  </w:divBdr>
                  <w:divsChild>
                    <w:div w:id="1899047986">
                      <w:marLeft w:val="0"/>
                      <w:marRight w:val="0"/>
                      <w:marTop w:val="0"/>
                      <w:marBottom w:val="0"/>
                      <w:divBdr>
                        <w:top w:val="none" w:sz="0" w:space="0" w:color="auto"/>
                        <w:left w:val="none" w:sz="0" w:space="0" w:color="auto"/>
                        <w:bottom w:val="none" w:sz="0" w:space="0" w:color="auto"/>
                        <w:right w:val="none" w:sz="0" w:space="0" w:color="auto"/>
                      </w:divBdr>
                    </w:div>
                  </w:divsChild>
                </w:div>
                <w:div w:id="442458029">
                  <w:marLeft w:val="0"/>
                  <w:marRight w:val="0"/>
                  <w:marTop w:val="0"/>
                  <w:marBottom w:val="0"/>
                  <w:divBdr>
                    <w:top w:val="none" w:sz="0" w:space="0" w:color="auto"/>
                    <w:left w:val="none" w:sz="0" w:space="0" w:color="auto"/>
                    <w:bottom w:val="none" w:sz="0" w:space="0" w:color="auto"/>
                    <w:right w:val="none" w:sz="0" w:space="0" w:color="auto"/>
                  </w:divBdr>
                  <w:divsChild>
                    <w:div w:id="126627851">
                      <w:marLeft w:val="0"/>
                      <w:marRight w:val="0"/>
                      <w:marTop w:val="0"/>
                      <w:marBottom w:val="0"/>
                      <w:divBdr>
                        <w:top w:val="none" w:sz="0" w:space="0" w:color="auto"/>
                        <w:left w:val="none" w:sz="0" w:space="0" w:color="auto"/>
                        <w:bottom w:val="none" w:sz="0" w:space="0" w:color="auto"/>
                        <w:right w:val="none" w:sz="0" w:space="0" w:color="auto"/>
                      </w:divBdr>
                    </w:div>
                    <w:div w:id="206988025">
                      <w:marLeft w:val="0"/>
                      <w:marRight w:val="0"/>
                      <w:marTop w:val="0"/>
                      <w:marBottom w:val="0"/>
                      <w:divBdr>
                        <w:top w:val="none" w:sz="0" w:space="0" w:color="auto"/>
                        <w:left w:val="none" w:sz="0" w:space="0" w:color="auto"/>
                        <w:bottom w:val="none" w:sz="0" w:space="0" w:color="auto"/>
                        <w:right w:val="none" w:sz="0" w:space="0" w:color="auto"/>
                      </w:divBdr>
                    </w:div>
                    <w:div w:id="268854162">
                      <w:marLeft w:val="0"/>
                      <w:marRight w:val="0"/>
                      <w:marTop w:val="0"/>
                      <w:marBottom w:val="0"/>
                      <w:divBdr>
                        <w:top w:val="none" w:sz="0" w:space="0" w:color="auto"/>
                        <w:left w:val="none" w:sz="0" w:space="0" w:color="auto"/>
                        <w:bottom w:val="none" w:sz="0" w:space="0" w:color="auto"/>
                        <w:right w:val="none" w:sz="0" w:space="0" w:color="auto"/>
                      </w:divBdr>
                    </w:div>
                    <w:div w:id="596865583">
                      <w:marLeft w:val="0"/>
                      <w:marRight w:val="0"/>
                      <w:marTop w:val="0"/>
                      <w:marBottom w:val="0"/>
                      <w:divBdr>
                        <w:top w:val="none" w:sz="0" w:space="0" w:color="auto"/>
                        <w:left w:val="none" w:sz="0" w:space="0" w:color="auto"/>
                        <w:bottom w:val="none" w:sz="0" w:space="0" w:color="auto"/>
                        <w:right w:val="none" w:sz="0" w:space="0" w:color="auto"/>
                      </w:divBdr>
                    </w:div>
                    <w:div w:id="674572202">
                      <w:marLeft w:val="0"/>
                      <w:marRight w:val="0"/>
                      <w:marTop w:val="0"/>
                      <w:marBottom w:val="0"/>
                      <w:divBdr>
                        <w:top w:val="none" w:sz="0" w:space="0" w:color="auto"/>
                        <w:left w:val="none" w:sz="0" w:space="0" w:color="auto"/>
                        <w:bottom w:val="none" w:sz="0" w:space="0" w:color="auto"/>
                        <w:right w:val="none" w:sz="0" w:space="0" w:color="auto"/>
                      </w:divBdr>
                    </w:div>
                    <w:div w:id="680619383">
                      <w:marLeft w:val="0"/>
                      <w:marRight w:val="0"/>
                      <w:marTop w:val="0"/>
                      <w:marBottom w:val="0"/>
                      <w:divBdr>
                        <w:top w:val="none" w:sz="0" w:space="0" w:color="auto"/>
                        <w:left w:val="none" w:sz="0" w:space="0" w:color="auto"/>
                        <w:bottom w:val="none" w:sz="0" w:space="0" w:color="auto"/>
                        <w:right w:val="none" w:sz="0" w:space="0" w:color="auto"/>
                      </w:divBdr>
                    </w:div>
                    <w:div w:id="721446219">
                      <w:marLeft w:val="0"/>
                      <w:marRight w:val="0"/>
                      <w:marTop w:val="0"/>
                      <w:marBottom w:val="0"/>
                      <w:divBdr>
                        <w:top w:val="none" w:sz="0" w:space="0" w:color="auto"/>
                        <w:left w:val="none" w:sz="0" w:space="0" w:color="auto"/>
                        <w:bottom w:val="none" w:sz="0" w:space="0" w:color="auto"/>
                        <w:right w:val="none" w:sz="0" w:space="0" w:color="auto"/>
                      </w:divBdr>
                    </w:div>
                    <w:div w:id="983662361">
                      <w:marLeft w:val="0"/>
                      <w:marRight w:val="0"/>
                      <w:marTop w:val="0"/>
                      <w:marBottom w:val="0"/>
                      <w:divBdr>
                        <w:top w:val="none" w:sz="0" w:space="0" w:color="auto"/>
                        <w:left w:val="none" w:sz="0" w:space="0" w:color="auto"/>
                        <w:bottom w:val="none" w:sz="0" w:space="0" w:color="auto"/>
                        <w:right w:val="none" w:sz="0" w:space="0" w:color="auto"/>
                      </w:divBdr>
                    </w:div>
                    <w:div w:id="1259868753">
                      <w:marLeft w:val="0"/>
                      <w:marRight w:val="0"/>
                      <w:marTop w:val="0"/>
                      <w:marBottom w:val="0"/>
                      <w:divBdr>
                        <w:top w:val="none" w:sz="0" w:space="0" w:color="auto"/>
                        <w:left w:val="none" w:sz="0" w:space="0" w:color="auto"/>
                        <w:bottom w:val="none" w:sz="0" w:space="0" w:color="auto"/>
                        <w:right w:val="none" w:sz="0" w:space="0" w:color="auto"/>
                      </w:divBdr>
                    </w:div>
                  </w:divsChild>
                </w:div>
                <w:div w:id="465856190">
                  <w:marLeft w:val="0"/>
                  <w:marRight w:val="0"/>
                  <w:marTop w:val="0"/>
                  <w:marBottom w:val="0"/>
                  <w:divBdr>
                    <w:top w:val="none" w:sz="0" w:space="0" w:color="auto"/>
                    <w:left w:val="none" w:sz="0" w:space="0" w:color="auto"/>
                    <w:bottom w:val="none" w:sz="0" w:space="0" w:color="auto"/>
                    <w:right w:val="none" w:sz="0" w:space="0" w:color="auto"/>
                  </w:divBdr>
                  <w:divsChild>
                    <w:div w:id="24841490">
                      <w:marLeft w:val="0"/>
                      <w:marRight w:val="0"/>
                      <w:marTop w:val="0"/>
                      <w:marBottom w:val="0"/>
                      <w:divBdr>
                        <w:top w:val="none" w:sz="0" w:space="0" w:color="auto"/>
                        <w:left w:val="none" w:sz="0" w:space="0" w:color="auto"/>
                        <w:bottom w:val="none" w:sz="0" w:space="0" w:color="auto"/>
                        <w:right w:val="none" w:sz="0" w:space="0" w:color="auto"/>
                      </w:divBdr>
                    </w:div>
                    <w:div w:id="46536559">
                      <w:marLeft w:val="0"/>
                      <w:marRight w:val="0"/>
                      <w:marTop w:val="0"/>
                      <w:marBottom w:val="0"/>
                      <w:divBdr>
                        <w:top w:val="none" w:sz="0" w:space="0" w:color="auto"/>
                        <w:left w:val="none" w:sz="0" w:space="0" w:color="auto"/>
                        <w:bottom w:val="none" w:sz="0" w:space="0" w:color="auto"/>
                        <w:right w:val="none" w:sz="0" w:space="0" w:color="auto"/>
                      </w:divBdr>
                    </w:div>
                    <w:div w:id="63383717">
                      <w:marLeft w:val="0"/>
                      <w:marRight w:val="0"/>
                      <w:marTop w:val="0"/>
                      <w:marBottom w:val="0"/>
                      <w:divBdr>
                        <w:top w:val="none" w:sz="0" w:space="0" w:color="auto"/>
                        <w:left w:val="none" w:sz="0" w:space="0" w:color="auto"/>
                        <w:bottom w:val="none" w:sz="0" w:space="0" w:color="auto"/>
                        <w:right w:val="none" w:sz="0" w:space="0" w:color="auto"/>
                      </w:divBdr>
                    </w:div>
                    <w:div w:id="237063020">
                      <w:marLeft w:val="0"/>
                      <w:marRight w:val="0"/>
                      <w:marTop w:val="0"/>
                      <w:marBottom w:val="0"/>
                      <w:divBdr>
                        <w:top w:val="none" w:sz="0" w:space="0" w:color="auto"/>
                        <w:left w:val="none" w:sz="0" w:space="0" w:color="auto"/>
                        <w:bottom w:val="none" w:sz="0" w:space="0" w:color="auto"/>
                        <w:right w:val="none" w:sz="0" w:space="0" w:color="auto"/>
                      </w:divBdr>
                    </w:div>
                    <w:div w:id="595939172">
                      <w:marLeft w:val="0"/>
                      <w:marRight w:val="0"/>
                      <w:marTop w:val="0"/>
                      <w:marBottom w:val="0"/>
                      <w:divBdr>
                        <w:top w:val="none" w:sz="0" w:space="0" w:color="auto"/>
                        <w:left w:val="none" w:sz="0" w:space="0" w:color="auto"/>
                        <w:bottom w:val="none" w:sz="0" w:space="0" w:color="auto"/>
                        <w:right w:val="none" w:sz="0" w:space="0" w:color="auto"/>
                      </w:divBdr>
                    </w:div>
                    <w:div w:id="750661073">
                      <w:marLeft w:val="0"/>
                      <w:marRight w:val="0"/>
                      <w:marTop w:val="0"/>
                      <w:marBottom w:val="0"/>
                      <w:divBdr>
                        <w:top w:val="none" w:sz="0" w:space="0" w:color="auto"/>
                        <w:left w:val="none" w:sz="0" w:space="0" w:color="auto"/>
                        <w:bottom w:val="none" w:sz="0" w:space="0" w:color="auto"/>
                        <w:right w:val="none" w:sz="0" w:space="0" w:color="auto"/>
                      </w:divBdr>
                    </w:div>
                    <w:div w:id="961417684">
                      <w:marLeft w:val="0"/>
                      <w:marRight w:val="0"/>
                      <w:marTop w:val="0"/>
                      <w:marBottom w:val="0"/>
                      <w:divBdr>
                        <w:top w:val="none" w:sz="0" w:space="0" w:color="auto"/>
                        <w:left w:val="none" w:sz="0" w:space="0" w:color="auto"/>
                        <w:bottom w:val="none" w:sz="0" w:space="0" w:color="auto"/>
                        <w:right w:val="none" w:sz="0" w:space="0" w:color="auto"/>
                      </w:divBdr>
                    </w:div>
                    <w:div w:id="1554463102">
                      <w:marLeft w:val="0"/>
                      <w:marRight w:val="0"/>
                      <w:marTop w:val="0"/>
                      <w:marBottom w:val="0"/>
                      <w:divBdr>
                        <w:top w:val="none" w:sz="0" w:space="0" w:color="auto"/>
                        <w:left w:val="none" w:sz="0" w:space="0" w:color="auto"/>
                        <w:bottom w:val="none" w:sz="0" w:space="0" w:color="auto"/>
                        <w:right w:val="none" w:sz="0" w:space="0" w:color="auto"/>
                      </w:divBdr>
                    </w:div>
                    <w:div w:id="1642996758">
                      <w:marLeft w:val="0"/>
                      <w:marRight w:val="0"/>
                      <w:marTop w:val="0"/>
                      <w:marBottom w:val="0"/>
                      <w:divBdr>
                        <w:top w:val="none" w:sz="0" w:space="0" w:color="auto"/>
                        <w:left w:val="none" w:sz="0" w:space="0" w:color="auto"/>
                        <w:bottom w:val="none" w:sz="0" w:space="0" w:color="auto"/>
                        <w:right w:val="none" w:sz="0" w:space="0" w:color="auto"/>
                      </w:divBdr>
                    </w:div>
                    <w:div w:id="2097629880">
                      <w:marLeft w:val="0"/>
                      <w:marRight w:val="0"/>
                      <w:marTop w:val="0"/>
                      <w:marBottom w:val="0"/>
                      <w:divBdr>
                        <w:top w:val="none" w:sz="0" w:space="0" w:color="auto"/>
                        <w:left w:val="none" w:sz="0" w:space="0" w:color="auto"/>
                        <w:bottom w:val="none" w:sz="0" w:space="0" w:color="auto"/>
                        <w:right w:val="none" w:sz="0" w:space="0" w:color="auto"/>
                      </w:divBdr>
                    </w:div>
                  </w:divsChild>
                </w:div>
                <w:div w:id="469709880">
                  <w:marLeft w:val="0"/>
                  <w:marRight w:val="0"/>
                  <w:marTop w:val="0"/>
                  <w:marBottom w:val="0"/>
                  <w:divBdr>
                    <w:top w:val="none" w:sz="0" w:space="0" w:color="auto"/>
                    <w:left w:val="none" w:sz="0" w:space="0" w:color="auto"/>
                    <w:bottom w:val="none" w:sz="0" w:space="0" w:color="auto"/>
                    <w:right w:val="none" w:sz="0" w:space="0" w:color="auto"/>
                  </w:divBdr>
                  <w:divsChild>
                    <w:div w:id="44763537">
                      <w:marLeft w:val="0"/>
                      <w:marRight w:val="0"/>
                      <w:marTop w:val="0"/>
                      <w:marBottom w:val="0"/>
                      <w:divBdr>
                        <w:top w:val="none" w:sz="0" w:space="0" w:color="auto"/>
                        <w:left w:val="none" w:sz="0" w:space="0" w:color="auto"/>
                        <w:bottom w:val="none" w:sz="0" w:space="0" w:color="auto"/>
                        <w:right w:val="none" w:sz="0" w:space="0" w:color="auto"/>
                      </w:divBdr>
                    </w:div>
                  </w:divsChild>
                </w:div>
                <w:div w:id="470369498">
                  <w:marLeft w:val="0"/>
                  <w:marRight w:val="0"/>
                  <w:marTop w:val="0"/>
                  <w:marBottom w:val="0"/>
                  <w:divBdr>
                    <w:top w:val="none" w:sz="0" w:space="0" w:color="auto"/>
                    <w:left w:val="none" w:sz="0" w:space="0" w:color="auto"/>
                    <w:bottom w:val="none" w:sz="0" w:space="0" w:color="auto"/>
                    <w:right w:val="none" w:sz="0" w:space="0" w:color="auto"/>
                  </w:divBdr>
                  <w:divsChild>
                    <w:div w:id="1747724021">
                      <w:marLeft w:val="0"/>
                      <w:marRight w:val="0"/>
                      <w:marTop w:val="0"/>
                      <w:marBottom w:val="0"/>
                      <w:divBdr>
                        <w:top w:val="none" w:sz="0" w:space="0" w:color="auto"/>
                        <w:left w:val="none" w:sz="0" w:space="0" w:color="auto"/>
                        <w:bottom w:val="none" w:sz="0" w:space="0" w:color="auto"/>
                        <w:right w:val="none" w:sz="0" w:space="0" w:color="auto"/>
                      </w:divBdr>
                    </w:div>
                  </w:divsChild>
                </w:div>
                <w:div w:id="500699836">
                  <w:marLeft w:val="0"/>
                  <w:marRight w:val="0"/>
                  <w:marTop w:val="0"/>
                  <w:marBottom w:val="0"/>
                  <w:divBdr>
                    <w:top w:val="none" w:sz="0" w:space="0" w:color="auto"/>
                    <w:left w:val="none" w:sz="0" w:space="0" w:color="auto"/>
                    <w:bottom w:val="none" w:sz="0" w:space="0" w:color="auto"/>
                    <w:right w:val="none" w:sz="0" w:space="0" w:color="auto"/>
                  </w:divBdr>
                  <w:divsChild>
                    <w:div w:id="387536412">
                      <w:marLeft w:val="0"/>
                      <w:marRight w:val="0"/>
                      <w:marTop w:val="0"/>
                      <w:marBottom w:val="0"/>
                      <w:divBdr>
                        <w:top w:val="none" w:sz="0" w:space="0" w:color="auto"/>
                        <w:left w:val="none" w:sz="0" w:space="0" w:color="auto"/>
                        <w:bottom w:val="none" w:sz="0" w:space="0" w:color="auto"/>
                        <w:right w:val="none" w:sz="0" w:space="0" w:color="auto"/>
                      </w:divBdr>
                    </w:div>
                  </w:divsChild>
                </w:div>
                <w:div w:id="500781853">
                  <w:marLeft w:val="0"/>
                  <w:marRight w:val="0"/>
                  <w:marTop w:val="0"/>
                  <w:marBottom w:val="0"/>
                  <w:divBdr>
                    <w:top w:val="none" w:sz="0" w:space="0" w:color="auto"/>
                    <w:left w:val="none" w:sz="0" w:space="0" w:color="auto"/>
                    <w:bottom w:val="none" w:sz="0" w:space="0" w:color="auto"/>
                    <w:right w:val="none" w:sz="0" w:space="0" w:color="auto"/>
                  </w:divBdr>
                  <w:divsChild>
                    <w:div w:id="1033312448">
                      <w:marLeft w:val="0"/>
                      <w:marRight w:val="0"/>
                      <w:marTop w:val="0"/>
                      <w:marBottom w:val="0"/>
                      <w:divBdr>
                        <w:top w:val="none" w:sz="0" w:space="0" w:color="auto"/>
                        <w:left w:val="none" w:sz="0" w:space="0" w:color="auto"/>
                        <w:bottom w:val="none" w:sz="0" w:space="0" w:color="auto"/>
                        <w:right w:val="none" w:sz="0" w:space="0" w:color="auto"/>
                      </w:divBdr>
                    </w:div>
                  </w:divsChild>
                </w:div>
                <w:div w:id="513685782">
                  <w:marLeft w:val="0"/>
                  <w:marRight w:val="0"/>
                  <w:marTop w:val="0"/>
                  <w:marBottom w:val="0"/>
                  <w:divBdr>
                    <w:top w:val="none" w:sz="0" w:space="0" w:color="auto"/>
                    <w:left w:val="none" w:sz="0" w:space="0" w:color="auto"/>
                    <w:bottom w:val="none" w:sz="0" w:space="0" w:color="auto"/>
                    <w:right w:val="none" w:sz="0" w:space="0" w:color="auto"/>
                  </w:divBdr>
                  <w:divsChild>
                    <w:div w:id="661129554">
                      <w:marLeft w:val="0"/>
                      <w:marRight w:val="0"/>
                      <w:marTop w:val="0"/>
                      <w:marBottom w:val="0"/>
                      <w:divBdr>
                        <w:top w:val="none" w:sz="0" w:space="0" w:color="auto"/>
                        <w:left w:val="none" w:sz="0" w:space="0" w:color="auto"/>
                        <w:bottom w:val="none" w:sz="0" w:space="0" w:color="auto"/>
                        <w:right w:val="none" w:sz="0" w:space="0" w:color="auto"/>
                      </w:divBdr>
                    </w:div>
                  </w:divsChild>
                </w:div>
                <w:div w:id="540551465">
                  <w:marLeft w:val="0"/>
                  <w:marRight w:val="0"/>
                  <w:marTop w:val="0"/>
                  <w:marBottom w:val="0"/>
                  <w:divBdr>
                    <w:top w:val="none" w:sz="0" w:space="0" w:color="auto"/>
                    <w:left w:val="none" w:sz="0" w:space="0" w:color="auto"/>
                    <w:bottom w:val="none" w:sz="0" w:space="0" w:color="auto"/>
                    <w:right w:val="none" w:sz="0" w:space="0" w:color="auto"/>
                  </w:divBdr>
                  <w:divsChild>
                    <w:div w:id="86268080">
                      <w:marLeft w:val="0"/>
                      <w:marRight w:val="0"/>
                      <w:marTop w:val="0"/>
                      <w:marBottom w:val="0"/>
                      <w:divBdr>
                        <w:top w:val="none" w:sz="0" w:space="0" w:color="auto"/>
                        <w:left w:val="none" w:sz="0" w:space="0" w:color="auto"/>
                        <w:bottom w:val="none" w:sz="0" w:space="0" w:color="auto"/>
                        <w:right w:val="none" w:sz="0" w:space="0" w:color="auto"/>
                      </w:divBdr>
                    </w:div>
                    <w:div w:id="122816682">
                      <w:marLeft w:val="0"/>
                      <w:marRight w:val="0"/>
                      <w:marTop w:val="0"/>
                      <w:marBottom w:val="0"/>
                      <w:divBdr>
                        <w:top w:val="none" w:sz="0" w:space="0" w:color="auto"/>
                        <w:left w:val="none" w:sz="0" w:space="0" w:color="auto"/>
                        <w:bottom w:val="none" w:sz="0" w:space="0" w:color="auto"/>
                        <w:right w:val="none" w:sz="0" w:space="0" w:color="auto"/>
                      </w:divBdr>
                    </w:div>
                    <w:div w:id="568266131">
                      <w:marLeft w:val="0"/>
                      <w:marRight w:val="0"/>
                      <w:marTop w:val="0"/>
                      <w:marBottom w:val="0"/>
                      <w:divBdr>
                        <w:top w:val="none" w:sz="0" w:space="0" w:color="auto"/>
                        <w:left w:val="none" w:sz="0" w:space="0" w:color="auto"/>
                        <w:bottom w:val="none" w:sz="0" w:space="0" w:color="auto"/>
                        <w:right w:val="none" w:sz="0" w:space="0" w:color="auto"/>
                      </w:divBdr>
                    </w:div>
                    <w:div w:id="1234583913">
                      <w:marLeft w:val="0"/>
                      <w:marRight w:val="0"/>
                      <w:marTop w:val="0"/>
                      <w:marBottom w:val="0"/>
                      <w:divBdr>
                        <w:top w:val="none" w:sz="0" w:space="0" w:color="auto"/>
                        <w:left w:val="none" w:sz="0" w:space="0" w:color="auto"/>
                        <w:bottom w:val="none" w:sz="0" w:space="0" w:color="auto"/>
                        <w:right w:val="none" w:sz="0" w:space="0" w:color="auto"/>
                      </w:divBdr>
                    </w:div>
                    <w:div w:id="1391002061">
                      <w:marLeft w:val="0"/>
                      <w:marRight w:val="0"/>
                      <w:marTop w:val="0"/>
                      <w:marBottom w:val="0"/>
                      <w:divBdr>
                        <w:top w:val="none" w:sz="0" w:space="0" w:color="auto"/>
                        <w:left w:val="none" w:sz="0" w:space="0" w:color="auto"/>
                        <w:bottom w:val="none" w:sz="0" w:space="0" w:color="auto"/>
                        <w:right w:val="none" w:sz="0" w:space="0" w:color="auto"/>
                      </w:divBdr>
                    </w:div>
                    <w:div w:id="1503205745">
                      <w:marLeft w:val="0"/>
                      <w:marRight w:val="0"/>
                      <w:marTop w:val="0"/>
                      <w:marBottom w:val="0"/>
                      <w:divBdr>
                        <w:top w:val="none" w:sz="0" w:space="0" w:color="auto"/>
                        <w:left w:val="none" w:sz="0" w:space="0" w:color="auto"/>
                        <w:bottom w:val="none" w:sz="0" w:space="0" w:color="auto"/>
                        <w:right w:val="none" w:sz="0" w:space="0" w:color="auto"/>
                      </w:divBdr>
                    </w:div>
                    <w:div w:id="2135977210">
                      <w:marLeft w:val="0"/>
                      <w:marRight w:val="0"/>
                      <w:marTop w:val="0"/>
                      <w:marBottom w:val="0"/>
                      <w:divBdr>
                        <w:top w:val="none" w:sz="0" w:space="0" w:color="auto"/>
                        <w:left w:val="none" w:sz="0" w:space="0" w:color="auto"/>
                        <w:bottom w:val="none" w:sz="0" w:space="0" w:color="auto"/>
                        <w:right w:val="none" w:sz="0" w:space="0" w:color="auto"/>
                      </w:divBdr>
                    </w:div>
                  </w:divsChild>
                </w:div>
                <w:div w:id="576599378">
                  <w:marLeft w:val="0"/>
                  <w:marRight w:val="0"/>
                  <w:marTop w:val="0"/>
                  <w:marBottom w:val="0"/>
                  <w:divBdr>
                    <w:top w:val="none" w:sz="0" w:space="0" w:color="auto"/>
                    <w:left w:val="none" w:sz="0" w:space="0" w:color="auto"/>
                    <w:bottom w:val="none" w:sz="0" w:space="0" w:color="auto"/>
                    <w:right w:val="none" w:sz="0" w:space="0" w:color="auto"/>
                  </w:divBdr>
                  <w:divsChild>
                    <w:div w:id="240723481">
                      <w:marLeft w:val="0"/>
                      <w:marRight w:val="0"/>
                      <w:marTop w:val="0"/>
                      <w:marBottom w:val="0"/>
                      <w:divBdr>
                        <w:top w:val="none" w:sz="0" w:space="0" w:color="auto"/>
                        <w:left w:val="none" w:sz="0" w:space="0" w:color="auto"/>
                        <w:bottom w:val="none" w:sz="0" w:space="0" w:color="auto"/>
                        <w:right w:val="none" w:sz="0" w:space="0" w:color="auto"/>
                      </w:divBdr>
                    </w:div>
                    <w:div w:id="455880670">
                      <w:marLeft w:val="0"/>
                      <w:marRight w:val="0"/>
                      <w:marTop w:val="0"/>
                      <w:marBottom w:val="0"/>
                      <w:divBdr>
                        <w:top w:val="none" w:sz="0" w:space="0" w:color="auto"/>
                        <w:left w:val="none" w:sz="0" w:space="0" w:color="auto"/>
                        <w:bottom w:val="none" w:sz="0" w:space="0" w:color="auto"/>
                        <w:right w:val="none" w:sz="0" w:space="0" w:color="auto"/>
                      </w:divBdr>
                    </w:div>
                    <w:div w:id="781730833">
                      <w:marLeft w:val="0"/>
                      <w:marRight w:val="0"/>
                      <w:marTop w:val="0"/>
                      <w:marBottom w:val="0"/>
                      <w:divBdr>
                        <w:top w:val="none" w:sz="0" w:space="0" w:color="auto"/>
                        <w:left w:val="none" w:sz="0" w:space="0" w:color="auto"/>
                        <w:bottom w:val="none" w:sz="0" w:space="0" w:color="auto"/>
                        <w:right w:val="none" w:sz="0" w:space="0" w:color="auto"/>
                      </w:divBdr>
                    </w:div>
                    <w:div w:id="1576433759">
                      <w:marLeft w:val="0"/>
                      <w:marRight w:val="0"/>
                      <w:marTop w:val="0"/>
                      <w:marBottom w:val="0"/>
                      <w:divBdr>
                        <w:top w:val="none" w:sz="0" w:space="0" w:color="auto"/>
                        <w:left w:val="none" w:sz="0" w:space="0" w:color="auto"/>
                        <w:bottom w:val="none" w:sz="0" w:space="0" w:color="auto"/>
                        <w:right w:val="none" w:sz="0" w:space="0" w:color="auto"/>
                      </w:divBdr>
                    </w:div>
                    <w:div w:id="1594625818">
                      <w:marLeft w:val="0"/>
                      <w:marRight w:val="0"/>
                      <w:marTop w:val="0"/>
                      <w:marBottom w:val="0"/>
                      <w:divBdr>
                        <w:top w:val="none" w:sz="0" w:space="0" w:color="auto"/>
                        <w:left w:val="none" w:sz="0" w:space="0" w:color="auto"/>
                        <w:bottom w:val="none" w:sz="0" w:space="0" w:color="auto"/>
                        <w:right w:val="none" w:sz="0" w:space="0" w:color="auto"/>
                      </w:divBdr>
                    </w:div>
                    <w:div w:id="1620724575">
                      <w:marLeft w:val="0"/>
                      <w:marRight w:val="0"/>
                      <w:marTop w:val="0"/>
                      <w:marBottom w:val="0"/>
                      <w:divBdr>
                        <w:top w:val="none" w:sz="0" w:space="0" w:color="auto"/>
                        <w:left w:val="none" w:sz="0" w:space="0" w:color="auto"/>
                        <w:bottom w:val="none" w:sz="0" w:space="0" w:color="auto"/>
                        <w:right w:val="none" w:sz="0" w:space="0" w:color="auto"/>
                      </w:divBdr>
                    </w:div>
                  </w:divsChild>
                </w:div>
                <w:div w:id="580988788">
                  <w:marLeft w:val="0"/>
                  <w:marRight w:val="0"/>
                  <w:marTop w:val="0"/>
                  <w:marBottom w:val="0"/>
                  <w:divBdr>
                    <w:top w:val="none" w:sz="0" w:space="0" w:color="auto"/>
                    <w:left w:val="none" w:sz="0" w:space="0" w:color="auto"/>
                    <w:bottom w:val="none" w:sz="0" w:space="0" w:color="auto"/>
                    <w:right w:val="none" w:sz="0" w:space="0" w:color="auto"/>
                  </w:divBdr>
                  <w:divsChild>
                    <w:div w:id="9069913">
                      <w:marLeft w:val="0"/>
                      <w:marRight w:val="0"/>
                      <w:marTop w:val="0"/>
                      <w:marBottom w:val="0"/>
                      <w:divBdr>
                        <w:top w:val="none" w:sz="0" w:space="0" w:color="auto"/>
                        <w:left w:val="none" w:sz="0" w:space="0" w:color="auto"/>
                        <w:bottom w:val="none" w:sz="0" w:space="0" w:color="auto"/>
                        <w:right w:val="none" w:sz="0" w:space="0" w:color="auto"/>
                      </w:divBdr>
                    </w:div>
                  </w:divsChild>
                </w:div>
                <w:div w:id="600141729">
                  <w:marLeft w:val="0"/>
                  <w:marRight w:val="0"/>
                  <w:marTop w:val="0"/>
                  <w:marBottom w:val="0"/>
                  <w:divBdr>
                    <w:top w:val="none" w:sz="0" w:space="0" w:color="auto"/>
                    <w:left w:val="none" w:sz="0" w:space="0" w:color="auto"/>
                    <w:bottom w:val="none" w:sz="0" w:space="0" w:color="auto"/>
                    <w:right w:val="none" w:sz="0" w:space="0" w:color="auto"/>
                  </w:divBdr>
                  <w:divsChild>
                    <w:div w:id="1098057673">
                      <w:marLeft w:val="0"/>
                      <w:marRight w:val="0"/>
                      <w:marTop w:val="0"/>
                      <w:marBottom w:val="0"/>
                      <w:divBdr>
                        <w:top w:val="none" w:sz="0" w:space="0" w:color="auto"/>
                        <w:left w:val="none" w:sz="0" w:space="0" w:color="auto"/>
                        <w:bottom w:val="none" w:sz="0" w:space="0" w:color="auto"/>
                        <w:right w:val="none" w:sz="0" w:space="0" w:color="auto"/>
                      </w:divBdr>
                    </w:div>
                  </w:divsChild>
                </w:div>
                <w:div w:id="634457350">
                  <w:marLeft w:val="0"/>
                  <w:marRight w:val="0"/>
                  <w:marTop w:val="0"/>
                  <w:marBottom w:val="0"/>
                  <w:divBdr>
                    <w:top w:val="none" w:sz="0" w:space="0" w:color="auto"/>
                    <w:left w:val="none" w:sz="0" w:space="0" w:color="auto"/>
                    <w:bottom w:val="none" w:sz="0" w:space="0" w:color="auto"/>
                    <w:right w:val="none" w:sz="0" w:space="0" w:color="auto"/>
                  </w:divBdr>
                  <w:divsChild>
                    <w:div w:id="842665806">
                      <w:marLeft w:val="0"/>
                      <w:marRight w:val="0"/>
                      <w:marTop w:val="0"/>
                      <w:marBottom w:val="0"/>
                      <w:divBdr>
                        <w:top w:val="none" w:sz="0" w:space="0" w:color="auto"/>
                        <w:left w:val="none" w:sz="0" w:space="0" w:color="auto"/>
                        <w:bottom w:val="none" w:sz="0" w:space="0" w:color="auto"/>
                        <w:right w:val="none" w:sz="0" w:space="0" w:color="auto"/>
                      </w:divBdr>
                    </w:div>
                  </w:divsChild>
                </w:div>
                <w:div w:id="642084730">
                  <w:marLeft w:val="0"/>
                  <w:marRight w:val="0"/>
                  <w:marTop w:val="0"/>
                  <w:marBottom w:val="0"/>
                  <w:divBdr>
                    <w:top w:val="none" w:sz="0" w:space="0" w:color="auto"/>
                    <w:left w:val="none" w:sz="0" w:space="0" w:color="auto"/>
                    <w:bottom w:val="none" w:sz="0" w:space="0" w:color="auto"/>
                    <w:right w:val="none" w:sz="0" w:space="0" w:color="auto"/>
                  </w:divBdr>
                  <w:divsChild>
                    <w:div w:id="317922263">
                      <w:marLeft w:val="0"/>
                      <w:marRight w:val="0"/>
                      <w:marTop w:val="0"/>
                      <w:marBottom w:val="0"/>
                      <w:divBdr>
                        <w:top w:val="none" w:sz="0" w:space="0" w:color="auto"/>
                        <w:left w:val="none" w:sz="0" w:space="0" w:color="auto"/>
                        <w:bottom w:val="none" w:sz="0" w:space="0" w:color="auto"/>
                        <w:right w:val="none" w:sz="0" w:space="0" w:color="auto"/>
                      </w:divBdr>
                    </w:div>
                    <w:div w:id="875703731">
                      <w:marLeft w:val="0"/>
                      <w:marRight w:val="0"/>
                      <w:marTop w:val="0"/>
                      <w:marBottom w:val="0"/>
                      <w:divBdr>
                        <w:top w:val="none" w:sz="0" w:space="0" w:color="auto"/>
                        <w:left w:val="none" w:sz="0" w:space="0" w:color="auto"/>
                        <w:bottom w:val="none" w:sz="0" w:space="0" w:color="auto"/>
                        <w:right w:val="none" w:sz="0" w:space="0" w:color="auto"/>
                      </w:divBdr>
                    </w:div>
                    <w:div w:id="1411318164">
                      <w:marLeft w:val="0"/>
                      <w:marRight w:val="0"/>
                      <w:marTop w:val="0"/>
                      <w:marBottom w:val="0"/>
                      <w:divBdr>
                        <w:top w:val="none" w:sz="0" w:space="0" w:color="auto"/>
                        <w:left w:val="none" w:sz="0" w:space="0" w:color="auto"/>
                        <w:bottom w:val="none" w:sz="0" w:space="0" w:color="auto"/>
                        <w:right w:val="none" w:sz="0" w:space="0" w:color="auto"/>
                      </w:divBdr>
                    </w:div>
                  </w:divsChild>
                </w:div>
                <w:div w:id="647636458">
                  <w:marLeft w:val="0"/>
                  <w:marRight w:val="0"/>
                  <w:marTop w:val="0"/>
                  <w:marBottom w:val="0"/>
                  <w:divBdr>
                    <w:top w:val="none" w:sz="0" w:space="0" w:color="auto"/>
                    <w:left w:val="none" w:sz="0" w:space="0" w:color="auto"/>
                    <w:bottom w:val="none" w:sz="0" w:space="0" w:color="auto"/>
                    <w:right w:val="none" w:sz="0" w:space="0" w:color="auto"/>
                  </w:divBdr>
                  <w:divsChild>
                    <w:div w:id="47847305">
                      <w:marLeft w:val="0"/>
                      <w:marRight w:val="0"/>
                      <w:marTop w:val="0"/>
                      <w:marBottom w:val="0"/>
                      <w:divBdr>
                        <w:top w:val="none" w:sz="0" w:space="0" w:color="auto"/>
                        <w:left w:val="none" w:sz="0" w:space="0" w:color="auto"/>
                        <w:bottom w:val="none" w:sz="0" w:space="0" w:color="auto"/>
                        <w:right w:val="none" w:sz="0" w:space="0" w:color="auto"/>
                      </w:divBdr>
                    </w:div>
                    <w:div w:id="567960547">
                      <w:marLeft w:val="0"/>
                      <w:marRight w:val="0"/>
                      <w:marTop w:val="0"/>
                      <w:marBottom w:val="0"/>
                      <w:divBdr>
                        <w:top w:val="none" w:sz="0" w:space="0" w:color="auto"/>
                        <w:left w:val="none" w:sz="0" w:space="0" w:color="auto"/>
                        <w:bottom w:val="none" w:sz="0" w:space="0" w:color="auto"/>
                        <w:right w:val="none" w:sz="0" w:space="0" w:color="auto"/>
                      </w:divBdr>
                    </w:div>
                    <w:div w:id="601188656">
                      <w:marLeft w:val="0"/>
                      <w:marRight w:val="0"/>
                      <w:marTop w:val="0"/>
                      <w:marBottom w:val="0"/>
                      <w:divBdr>
                        <w:top w:val="none" w:sz="0" w:space="0" w:color="auto"/>
                        <w:left w:val="none" w:sz="0" w:space="0" w:color="auto"/>
                        <w:bottom w:val="none" w:sz="0" w:space="0" w:color="auto"/>
                        <w:right w:val="none" w:sz="0" w:space="0" w:color="auto"/>
                      </w:divBdr>
                    </w:div>
                    <w:div w:id="865799367">
                      <w:marLeft w:val="0"/>
                      <w:marRight w:val="0"/>
                      <w:marTop w:val="0"/>
                      <w:marBottom w:val="0"/>
                      <w:divBdr>
                        <w:top w:val="none" w:sz="0" w:space="0" w:color="auto"/>
                        <w:left w:val="none" w:sz="0" w:space="0" w:color="auto"/>
                        <w:bottom w:val="none" w:sz="0" w:space="0" w:color="auto"/>
                        <w:right w:val="none" w:sz="0" w:space="0" w:color="auto"/>
                      </w:divBdr>
                    </w:div>
                    <w:div w:id="874852370">
                      <w:marLeft w:val="0"/>
                      <w:marRight w:val="0"/>
                      <w:marTop w:val="0"/>
                      <w:marBottom w:val="0"/>
                      <w:divBdr>
                        <w:top w:val="none" w:sz="0" w:space="0" w:color="auto"/>
                        <w:left w:val="none" w:sz="0" w:space="0" w:color="auto"/>
                        <w:bottom w:val="none" w:sz="0" w:space="0" w:color="auto"/>
                        <w:right w:val="none" w:sz="0" w:space="0" w:color="auto"/>
                      </w:divBdr>
                    </w:div>
                    <w:div w:id="1129012134">
                      <w:marLeft w:val="0"/>
                      <w:marRight w:val="0"/>
                      <w:marTop w:val="0"/>
                      <w:marBottom w:val="0"/>
                      <w:divBdr>
                        <w:top w:val="none" w:sz="0" w:space="0" w:color="auto"/>
                        <w:left w:val="none" w:sz="0" w:space="0" w:color="auto"/>
                        <w:bottom w:val="none" w:sz="0" w:space="0" w:color="auto"/>
                        <w:right w:val="none" w:sz="0" w:space="0" w:color="auto"/>
                      </w:divBdr>
                    </w:div>
                    <w:div w:id="2121099656">
                      <w:marLeft w:val="0"/>
                      <w:marRight w:val="0"/>
                      <w:marTop w:val="0"/>
                      <w:marBottom w:val="0"/>
                      <w:divBdr>
                        <w:top w:val="none" w:sz="0" w:space="0" w:color="auto"/>
                        <w:left w:val="none" w:sz="0" w:space="0" w:color="auto"/>
                        <w:bottom w:val="none" w:sz="0" w:space="0" w:color="auto"/>
                        <w:right w:val="none" w:sz="0" w:space="0" w:color="auto"/>
                      </w:divBdr>
                    </w:div>
                  </w:divsChild>
                </w:div>
                <w:div w:id="661350229">
                  <w:marLeft w:val="0"/>
                  <w:marRight w:val="0"/>
                  <w:marTop w:val="0"/>
                  <w:marBottom w:val="0"/>
                  <w:divBdr>
                    <w:top w:val="none" w:sz="0" w:space="0" w:color="auto"/>
                    <w:left w:val="none" w:sz="0" w:space="0" w:color="auto"/>
                    <w:bottom w:val="none" w:sz="0" w:space="0" w:color="auto"/>
                    <w:right w:val="none" w:sz="0" w:space="0" w:color="auto"/>
                  </w:divBdr>
                  <w:divsChild>
                    <w:div w:id="81613190">
                      <w:marLeft w:val="0"/>
                      <w:marRight w:val="0"/>
                      <w:marTop w:val="0"/>
                      <w:marBottom w:val="0"/>
                      <w:divBdr>
                        <w:top w:val="none" w:sz="0" w:space="0" w:color="auto"/>
                        <w:left w:val="none" w:sz="0" w:space="0" w:color="auto"/>
                        <w:bottom w:val="none" w:sz="0" w:space="0" w:color="auto"/>
                        <w:right w:val="none" w:sz="0" w:space="0" w:color="auto"/>
                      </w:divBdr>
                    </w:div>
                    <w:div w:id="239600718">
                      <w:marLeft w:val="0"/>
                      <w:marRight w:val="0"/>
                      <w:marTop w:val="0"/>
                      <w:marBottom w:val="0"/>
                      <w:divBdr>
                        <w:top w:val="none" w:sz="0" w:space="0" w:color="auto"/>
                        <w:left w:val="none" w:sz="0" w:space="0" w:color="auto"/>
                        <w:bottom w:val="none" w:sz="0" w:space="0" w:color="auto"/>
                        <w:right w:val="none" w:sz="0" w:space="0" w:color="auto"/>
                      </w:divBdr>
                    </w:div>
                    <w:div w:id="859247249">
                      <w:marLeft w:val="0"/>
                      <w:marRight w:val="0"/>
                      <w:marTop w:val="0"/>
                      <w:marBottom w:val="0"/>
                      <w:divBdr>
                        <w:top w:val="none" w:sz="0" w:space="0" w:color="auto"/>
                        <w:left w:val="none" w:sz="0" w:space="0" w:color="auto"/>
                        <w:bottom w:val="none" w:sz="0" w:space="0" w:color="auto"/>
                        <w:right w:val="none" w:sz="0" w:space="0" w:color="auto"/>
                      </w:divBdr>
                    </w:div>
                    <w:div w:id="882987860">
                      <w:marLeft w:val="0"/>
                      <w:marRight w:val="0"/>
                      <w:marTop w:val="0"/>
                      <w:marBottom w:val="0"/>
                      <w:divBdr>
                        <w:top w:val="none" w:sz="0" w:space="0" w:color="auto"/>
                        <w:left w:val="none" w:sz="0" w:space="0" w:color="auto"/>
                        <w:bottom w:val="none" w:sz="0" w:space="0" w:color="auto"/>
                        <w:right w:val="none" w:sz="0" w:space="0" w:color="auto"/>
                      </w:divBdr>
                    </w:div>
                    <w:div w:id="900558131">
                      <w:marLeft w:val="0"/>
                      <w:marRight w:val="0"/>
                      <w:marTop w:val="0"/>
                      <w:marBottom w:val="0"/>
                      <w:divBdr>
                        <w:top w:val="none" w:sz="0" w:space="0" w:color="auto"/>
                        <w:left w:val="none" w:sz="0" w:space="0" w:color="auto"/>
                        <w:bottom w:val="none" w:sz="0" w:space="0" w:color="auto"/>
                        <w:right w:val="none" w:sz="0" w:space="0" w:color="auto"/>
                      </w:divBdr>
                    </w:div>
                    <w:div w:id="1069108819">
                      <w:marLeft w:val="0"/>
                      <w:marRight w:val="0"/>
                      <w:marTop w:val="0"/>
                      <w:marBottom w:val="0"/>
                      <w:divBdr>
                        <w:top w:val="none" w:sz="0" w:space="0" w:color="auto"/>
                        <w:left w:val="none" w:sz="0" w:space="0" w:color="auto"/>
                        <w:bottom w:val="none" w:sz="0" w:space="0" w:color="auto"/>
                        <w:right w:val="none" w:sz="0" w:space="0" w:color="auto"/>
                      </w:divBdr>
                    </w:div>
                    <w:div w:id="1649895242">
                      <w:marLeft w:val="0"/>
                      <w:marRight w:val="0"/>
                      <w:marTop w:val="0"/>
                      <w:marBottom w:val="0"/>
                      <w:divBdr>
                        <w:top w:val="none" w:sz="0" w:space="0" w:color="auto"/>
                        <w:left w:val="none" w:sz="0" w:space="0" w:color="auto"/>
                        <w:bottom w:val="none" w:sz="0" w:space="0" w:color="auto"/>
                        <w:right w:val="none" w:sz="0" w:space="0" w:color="auto"/>
                      </w:divBdr>
                    </w:div>
                    <w:div w:id="1743675487">
                      <w:marLeft w:val="0"/>
                      <w:marRight w:val="0"/>
                      <w:marTop w:val="0"/>
                      <w:marBottom w:val="0"/>
                      <w:divBdr>
                        <w:top w:val="none" w:sz="0" w:space="0" w:color="auto"/>
                        <w:left w:val="none" w:sz="0" w:space="0" w:color="auto"/>
                        <w:bottom w:val="none" w:sz="0" w:space="0" w:color="auto"/>
                        <w:right w:val="none" w:sz="0" w:space="0" w:color="auto"/>
                      </w:divBdr>
                    </w:div>
                    <w:div w:id="1891457120">
                      <w:marLeft w:val="0"/>
                      <w:marRight w:val="0"/>
                      <w:marTop w:val="0"/>
                      <w:marBottom w:val="0"/>
                      <w:divBdr>
                        <w:top w:val="none" w:sz="0" w:space="0" w:color="auto"/>
                        <w:left w:val="none" w:sz="0" w:space="0" w:color="auto"/>
                        <w:bottom w:val="none" w:sz="0" w:space="0" w:color="auto"/>
                        <w:right w:val="none" w:sz="0" w:space="0" w:color="auto"/>
                      </w:divBdr>
                    </w:div>
                  </w:divsChild>
                </w:div>
                <w:div w:id="700207420">
                  <w:marLeft w:val="0"/>
                  <w:marRight w:val="0"/>
                  <w:marTop w:val="0"/>
                  <w:marBottom w:val="0"/>
                  <w:divBdr>
                    <w:top w:val="none" w:sz="0" w:space="0" w:color="auto"/>
                    <w:left w:val="none" w:sz="0" w:space="0" w:color="auto"/>
                    <w:bottom w:val="none" w:sz="0" w:space="0" w:color="auto"/>
                    <w:right w:val="none" w:sz="0" w:space="0" w:color="auto"/>
                  </w:divBdr>
                  <w:divsChild>
                    <w:div w:id="356664636">
                      <w:marLeft w:val="0"/>
                      <w:marRight w:val="0"/>
                      <w:marTop w:val="0"/>
                      <w:marBottom w:val="0"/>
                      <w:divBdr>
                        <w:top w:val="none" w:sz="0" w:space="0" w:color="auto"/>
                        <w:left w:val="none" w:sz="0" w:space="0" w:color="auto"/>
                        <w:bottom w:val="none" w:sz="0" w:space="0" w:color="auto"/>
                        <w:right w:val="none" w:sz="0" w:space="0" w:color="auto"/>
                      </w:divBdr>
                    </w:div>
                    <w:div w:id="496964095">
                      <w:marLeft w:val="0"/>
                      <w:marRight w:val="0"/>
                      <w:marTop w:val="0"/>
                      <w:marBottom w:val="0"/>
                      <w:divBdr>
                        <w:top w:val="none" w:sz="0" w:space="0" w:color="auto"/>
                        <w:left w:val="none" w:sz="0" w:space="0" w:color="auto"/>
                        <w:bottom w:val="none" w:sz="0" w:space="0" w:color="auto"/>
                        <w:right w:val="none" w:sz="0" w:space="0" w:color="auto"/>
                      </w:divBdr>
                    </w:div>
                    <w:div w:id="1835951716">
                      <w:marLeft w:val="0"/>
                      <w:marRight w:val="0"/>
                      <w:marTop w:val="0"/>
                      <w:marBottom w:val="0"/>
                      <w:divBdr>
                        <w:top w:val="none" w:sz="0" w:space="0" w:color="auto"/>
                        <w:left w:val="none" w:sz="0" w:space="0" w:color="auto"/>
                        <w:bottom w:val="none" w:sz="0" w:space="0" w:color="auto"/>
                        <w:right w:val="none" w:sz="0" w:space="0" w:color="auto"/>
                      </w:divBdr>
                    </w:div>
                  </w:divsChild>
                </w:div>
                <w:div w:id="700517824">
                  <w:marLeft w:val="0"/>
                  <w:marRight w:val="0"/>
                  <w:marTop w:val="0"/>
                  <w:marBottom w:val="0"/>
                  <w:divBdr>
                    <w:top w:val="none" w:sz="0" w:space="0" w:color="auto"/>
                    <w:left w:val="none" w:sz="0" w:space="0" w:color="auto"/>
                    <w:bottom w:val="none" w:sz="0" w:space="0" w:color="auto"/>
                    <w:right w:val="none" w:sz="0" w:space="0" w:color="auto"/>
                  </w:divBdr>
                  <w:divsChild>
                    <w:div w:id="269241245">
                      <w:marLeft w:val="0"/>
                      <w:marRight w:val="0"/>
                      <w:marTop w:val="0"/>
                      <w:marBottom w:val="0"/>
                      <w:divBdr>
                        <w:top w:val="none" w:sz="0" w:space="0" w:color="auto"/>
                        <w:left w:val="none" w:sz="0" w:space="0" w:color="auto"/>
                        <w:bottom w:val="none" w:sz="0" w:space="0" w:color="auto"/>
                        <w:right w:val="none" w:sz="0" w:space="0" w:color="auto"/>
                      </w:divBdr>
                    </w:div>
                    <w:div w:id="1013873945">
                      <w:marLeft w:val="0"/>
                      <w:marRight w:val="0"/>
                      <w:marTop w:val="0"/>
                      <w:marBottom w:val="0"/>
                      <w:divBdr>
                        <w:top w:val="none" w:sz="0" w:space="0" w:color="auto"/>
                        <w:left w:val="none" w:sz="0" w:space="0" w:color="auto"/>
                        <w:bottom w:val="none" w:sz="0" w:space="0" w:color="auto"/>
                        <w:right w:val="none" w:sz="0" w:space="0" w:color="auto"/>
                      </w:divBdr>
                    </w:div>
                    <w:div w:id="1148085699">
                      <w:marLeft w:val="0"/>
                      <w:marRight w:val="0"/>
                      <w:marTop w:val="0"/>
                      <w:marBottom w:val="0"/>
                      <w:divBdr>
                        <w:top w:val="none" w:sz="0" w:space="0" w:color="auto"/>
                        <w:left w:val="none" w:sz="0" w:space="0" w:color="auto"/>
                        <w:bottom w:val="none" w:sz="0" w:space="0" w:color="auto"/>
                        <w:right w:val="none" w:sz="0" w:space="0" w:color="auto"/>
                      </w:divBdr>
                    </w:div>
                    <w:div w:id="1171339585">
                      <w:marLeft w:val="0"/>
                      <w:marRight w:val="0"/>
                      <w:marTop w:val="0"/>
                      <w:marBottom w:val="0"/>
                      <w:divBdr>
                        <w:top w:val="none" w:sz="0" w:space="0" w:color="auto"/>
                        <w:left w:val="none" w:sz="0" w:space="0" w:color="auto"/>
                        <w:bottom w:val="none" w:sz="0" w:space="0" w:color="auto"/>
                        <w:right w:val="none" w:sz="0" w:space="0" w:color="auto"/>
                      </w:divBdr>
                    </w:div>
                    <w:div w:id="1568301756">
                      <w:marLeft w:val="0"/>
                      <w:marRight w:val="0"/>
                      <w:marTop w:val="0"/>
                      <w:marBottom w:val="0"/>
                      <w:divBdr>
                        <w:top w:val="none" w:sz="0" w:space="0" w:color="auto"/>
                        <w:left w:val="none" w:sz="0" w:space="0" w:color="auto"/>
                        <w:bottom w:val="none" w:sz="0" w:space="0" w:color="auto"/>
                        <w:right w:val="none" w:sz="0" w:space="0" w:color="auto"/>
                      </w:divBdr>
                    </w:div>
                    <w:div w:id="1654722357">
                      <w:marLeft w:val="0"/>
                      <w:marRight w:val="0"/>
                      <w:marTop w:val="0"/>
                      <w:marBottom w:val="0"/>
                      <w:divBdr>
                        <w:top w:val="none" w:sz="0" w:space="0" w:color="auto"/>
                        <w:left w:val="none" w:sz="0" w:space="0" w:color="auto"/>
                        <w:bottom w:val="none" w:sz="0" w:space="0" w:color="auto"/>
                        <w:right w:val="none" w:sz="0" w:space="0" w:color="auto"/>
                      </w:divBdr>
                    </w:div>
                    <w:div w:id="1905295104">
                      <w:marLeft w:val="0"/>
                      <w:marRight w:val="0"/>
                      <w:marTop w:val="0"/>
                      <w:marBottom w:val="0"/>
                      <w:divBdr>
                        <w:top w:val="none" w:sz="0" w:space="0" w:color="auto"/>
                        <w:left w:val="none" w:sz="0" w:space="0" w:color="auto"/>
                        <w:bottom w:val="none" w:sz="0" w:space="0" w:color="auto"/>
                        <w:right w:val="none" w:sz="0" w:space="0" w:color="auto"/>
                      </w:divBdr>
                    </w:div>
                    <w:div w:id="1932353959">
                      <w:marLeft w:val="0"/>
                      <w:marRight w:val="0"/>
                      <w:marTop w:val="0"/>
                      <w:marBottom w:val="0"/>
                      <w:divBdr>
                        <w:top w:val="none" w:sz="0" w:space="0" w:color="auto"/>
                        <w:left w:val="none" w:sz="0" w:space="0" w:color="auto"/>
                        <w:bottom w:val="none" w:sz="0" w:space="0" w:color="auto"/>
                        <w:right w:val="none" w:sz="0" w:space="0" w:color="auto"/>
                      </w:divBdr>
                    </w:div>
                    <w:div w:id="2138913844">
                      <w:marLeft w:val="0"/>
                      <w:marRight w:val="0"/>
                      <w:marTop w:val="0"/>
                      <w:marBottom w:val="0"/>
                      <w:divBdr>
                        <w:top w:val="none" w:sz="0" w:space="0" w:color="auto"/>
                        <w:left w:val="none" w:sz="0" w:space="0" w:color="auto"/>
                        <w:bottom w:val="none" w:sz="0" w:space="0" w:color="auto"/>
                        <w:right w:val="none" w:sz="0" w:space="0" w:color="auto"/>
                      </w:divBdr>
                    </w:div>
                  </w:divsChild>
                </w:div>
                <w:div w:id="708916856">
                  <w:marLeft w:val="0"/>
                  <w:marRight w:val="0"/>
                  <w:marTop w:val="0"/>
                  <w:marBottom w:val="0"/>
                  <w:divBdr>
                    <w:top w:val="none" w:sz="0" w:space="0" w:color="auto"/>
                    <w:left w:val="none" w:sz="0" w:space="0" w:color="auto"/>
                    <w:bottom w:val="none" w:sz="0" w:space="0" w:color="auto"/>
                    <w:right w:val="none" w:sz="0" w:space="0" w:color="auto"/>
                  </w:divBdr>
                  <w:divsChild>
                    <w:div w:id="75445342">
                      <w:marLeft w:val="0"/>
                      <w:marRight w:val="0"/>
                      <w:marTop w:val="0"/>
                      <w:marBottom w:val="0"/>
                      <w:divBdr>
                        <w:top w:val="none" w:sz="0" w:space="0" w:color="auto"/>
                        <w:left w:val="none" w:sz="0" w:space="0" w:color="auto"/>
                        <w:bottom w:val="none" w:sz="0" w:space="0" w:color="auto"/>
                        <w:right w:val="none" w:sz="0" w:space="0" w:color="auto"/>
                      </w:divBdr>
                    </w:div>
                    <w:div w:id="115948082">
                      <w:marLeft w:val="0"/>
                      <w:marRight w:val="0"/>
                      <w:marTop w:val="0"/>
                      <w:marBottom w:val="0"/>
                      <w:divBdr>
                        <w:top w:val="none" w:sz="0" w:space="0" w:color="auto"/>
                        <w:left w:val="none" w:sz="0" w:space="0" w:color="auto"/>
                        <w:bottom w:val="none" w:sz="0" w:space="0" w:color="auto"/>
                        <w:right w:val="none" w:sz="0" w:space="0" w:color="auto"/>
                      </w:divBdr>
                    </w:div>
                    <w:div w:id="357320672">
                      <w:marLeft w:val="0"/>
                      <w:marRight w:val="0"/>
                      <w:marTop w:val="0"/>
                      <w:marBottom w:val="0"/>
                      <w:divBdr>
                        <w:top w:val="none" w:sz="0" w:space="0" w:color="auto"/>
                        <w:left w:val="none" w:sz="0" w:space="0" w:color="auto"/>
                        <w:bottom w:val="none" w:sz="0" w:space="0" w:color="auto"/>
                        <w:right w:val="none" w:sz="0" w:space="0" w:color="auto"/>
                      </w:divBdr>
                    </w:div>
                    <w:div w:id="397828473">
                      <w:marLeft w:val="0"/>
                      <w:marRight w:val="0"/>
                      <w:marTop w:val="0"/>
                      <w:marBottom w:val="0"/>
                      <w:divBdr>
                        <w:top w:val="none" w:sz="0" w:space="0" w:color="auto"/>
                        <w:left w:val="none" w:sz="0" w:space="0" w:color="auto"/>
                        <w:bottom w:val="none" w:sz="0" w:space="0" w:color="auto"/>
                        <w:right w:val="none" w:sz="0" w:space="0" w:color="auto"/>
                      </w:divBdr>
                    </w:div>
                    <w:div w:id="1210190542">
                      <w:marLeft w:val="0"/>
                      <w:marRight w:val="0"/>
                      <w:marTop w:val="0"/>
                      <w:marBottom w:val="0"/>
                      <w:divBdr>
                        <w:top w:val="none" w:sz="0" w:space="0" w:color="auto"/>
                        <w:left w:val="none" w:sz="0" w:space="0" w:color="auto"/>
                        <w:bottom w:val="none" w:sz="0" w:space="0" w:color="auto"/>
                        <w:right w:val="none" w:sz="0" w:space="0" w:color="auto"/>
                      </w:divBdr>
                    </w:div>
                  </w:divsChild>
                </w:div>
                <w:div w:id="714817420">
                  <w:marLeft w:val="0"/>
                  <w:marRight w:val="0"/>
                  <w:marTop w:val="0"/>
                  <w:marBottom w:val="0"/>
                  <w:divBdr>
                    <w:top w:val="none" w:sz="0" w:space="0" w:color="auto"/>
                    <w:left w:val="none" w:sz="0" w:space="0" w:color="auto"/>
                    <w:bottom w:val="none" w:sz="0" w:space="0" w:color="auto"/>
                    <w:right w:val="none" w:sz="0" w:space="0" w:color="auto"/>
                  </w:divBdr>
                  <w:divsChild>
                    <w:div w:id="20861457">
                      <w:marLeft w:val="0"/>
                      <w:marRight w:val="0"/>
                      <w:marTop w:val="0"/>
                      <w:marBottom w:val="0"/>
                      <w:divBdr>
                        <w:top w:val="none" w:sz="0" w:space="0" w:color="auto"/>
                        <w:left w:val="none" w:sz="0" w:space="0" w:color="auto"/>
                        <w:bottom w:val="none" w:sz="0" w:space="0" w:color="auto"/>
                        <w:right w:val="none" w:sz="0" w:space="0" w:color="auto"/>
                      </w:divBdr>
                    </w:div>
                    <w:div w:id="64844720">
                      <w:marLeft w:val="0"/>
                      <w:marRight w:val="0"/>
                      <w:marTop w:val="0"/>
                      <w:marBottom w:val="0"/>
                      <w:divBdr>
                        <w:top w:val="none" w:sz="0" w:space="0" w:color="auto"/>
                        <w:left w:val="none" w:sz="0" w:space="0" w:color="auto"/>
                        <w:bottom w:val="none" w:sz="0" w:space="0" w:color="auto"/>
                        <w:right w:val="none" w:sz="0" w:space="0" w:color="auto"/>
                      </w:divBdr>
                    </w:div>
                    <w:div w:id="246159081">
                      <w:marLeft w:val="0"/>
                      <w:marRight w:val="0"/>
                      <w:marTop w:val="0"/>
                      <w:marBottom w:val="0"/>
                      <w:divBdr>
                        <w:top w:val="none" w:sz="0" w:space="0" w:color="auto"/>
                        <w:left w:val="none" w:sz="0" w:space="0" w:color="auto"/>
                        <w:bottom w:val="none" w:sz="0" w:space="0" w:color="auto"/>
                        <w:right w:val="none" w:sz="0" w:space="0" w:color="auto"/>
                      </w:divBdr>
                    </w:div>
                    <w:div w:id="871386032">
                      <w:marLeft w:val="0"/>
                      <w:marRight w:val="0"/>
                      <w:marTop w:val="0"/>
                      <w:marBottom w:val="0"/>
                      <w:divBdr>
                        <w:top w:val="none" w:sz="0" w:space="0" w:color="auto"/>
                        <w:left w:val="none" w:sz="0" w:space="0" w:color="auto"/>
                        <w:bottom w:val="none" w:sz="0" w:space="0" w:color="auto"/>
                        <w:right w:val="none" w:sz="0" w:space="0" w:color="auto"/>
                      </w:divBdr>
                    </w:div>
                    <w:div w:id="1194803892">
                      <w:marLeft w:val="0"/>
                      <w:marRight w:val="0"/>
                      <w:marTop w:val="0"/>
                      <w:marBottom w:val="0"/>
                      <w:divBdr>
                        <w:top w:val="none" w:sz="0" w:space="0" w:color="auto"/>
                        <w:left w:val="none" w:sz="0" w:space="0" w:color="auto"/>
                        <w:bottom w:val="none" w:sz="0" w:space="0" w:color="auto"/>
                        <w:right w:val="none" w:sz="0" w:space="0" w:color="auto"/>
                      </w:divBdr>
                    </w:div>
                    <w:div w:id="1207793267">
                      <w:marLeft w:val="0"/>
                      <w:marRight w:val="0"/>
                      <w:marTop w:val="0"/>
                      <w:marBottom w:val="0"/>
                      <w:divBdr>
                        <w:top w:val="none" w:sz="0" w:space="0" w:color="auto"/>
                        <w:left w:val="none" w:sz="0" w:space="0" w:color="auto"/>
                        <w:bottom w:val="none" w:sz="0" w:space="0" w:color="auto"/>
                        <w:right w:val="none" w:sz="0" w:space="0" w:color="auto"/>
                      </w:divBdr>
                    </w:div>
                    <w:div w:id="1393458013">
                      <w:marLeft w:val="0"/>
                      <w:marRight w:val="0"/>
                      <w:marTop w:val="0"/>
                      <w:marBottom w:val="0"/>
                      <w:divBdr>
                        <w:top w:val="none" w:sz="0" w:space="0" w:color="auto"/>
                        <w:left w:val="none" w:sz="0" w:space="0" w:color="auto"/>
                        <w:bottom w:val="none" w:sz="0" w:space="0" w:color="auto"/>
                        <w:right w:val="none" w:sz="0" w:space="0" w:color="auto"/>
                      </w:divBdr>
                    </w:div>
                    <w:div w:id="1394039683">
                      <w:marLeft w:val="0"/>
                      <w:marRight w:val="0"/>
                      <w:marTop w:val="0"/>
                      <w:marBottom w:val="0"/>
                      <w:divBdr>
                        <w:top w:val="none" w:sz="0" w:space="0" w:color="auto"/>
                        <w:left w:val="none" w:sz="0" w:space="0" w:color="auto"/>
                        <w:bottom w:val="none" w:sz="0" w:space="0" w:color="auto"/>
                        <w:right w:val="none" w:sz="0" w:space="0" w:color="auto"/>
                      </w:divBdr>
                    </w:div>
                    <w:div w:id="1560091418">
                      <w:marLeft w:val="0"/>
                      <w:marRight w:val="0"/>
                      <w:marTop w:val="0"/>
                      <w:marBottom w:val="0"/>
                      <w:divBdr>
                        <w:top w:val="none" w:sz="0" w:space="0" w:color="auto"/>
                        <w:left w:val="none" w:sz="0" w:space="0" w:color="auto"/>
                        <w:bottom w:val="none" w:sz="0" w:space="0" w:color="auto"/>
                        <w:right w:val="none" w:sz="0" w:space="0" w:color="auto"/>
                      </w:divBdr>
                    </w:div>
                    <w:div w:id="1596937697">
                      <w:marLeft w:val="0"/>
                      <w:marRight w:val="0"/>
                      <w:marTop w:val="0"/>
                      <w:marBottom w:val="0"/>
                      <w:divBdr>
                        <w:top w:val="none" w:sz="0" w:space="0" w:color="auto"/>
                        <w:left w:val="none" w:sz="0" w:space="0" w:color="auto"/>
                        <w:bottom w:val="none" w:sz="0" w:space="0" w:color="auto"/>
                        <w:right w:val="none" w:sz="0" w:space="0" w:color="auto"/>
                      </w:divBdr>
                    </w:div>
                    <w:div w:id="1797213676">
                      <w:marLeft w:val="0"/>
                      <w:marRight w:val="0"/>
                      <w:marTop w:val="0"/>
                      <w:marBottom w:val="0"/>
                      <w:divBdr>
                        <w:top w:val="none" w:sz="0" w:space="0" w:color="auto"/>
                        <w:left w:val="none" w:sz="0" w:space="0" w:color="auto"/>
                        <w:bottom w:val="none" w:sz="0" w:space="0" w:color="auto"/>
                        <w:right w:val="none" w:sz="0" w:space="0" w:color="auto"/>
                      </w:divBdr>
                    </w:div>
                    <w:div w:id="1935550166">
                      <w:marLeft w:val="0"/>
                      <w:marRight w:val="0"/>
                      <w:marTop w:val="0"/>
                      <w:marBottom w:val="0"/>
                      <w:divBdr>
                        <w:top w:val="none" w:sz="0" w:space="0" w:color="auto"/>
                        <w:left w:val="none" w:sz="0" w:space="0" w:color="auto"/>
                        <w:bottom w:val="none" w:sz="0" w:space="0" w:color="auto"/>
                        <w:right w:val="none" w:sz="0" w:space="0" w:color="auto"/>
                      </w:divBdr>
                    </w:div>
                    <w:div w:id="2115518485">
                      <w:marLeft w:val="0"/>
                      <w:marRight w:val="0"/>
                      <w:marTop w:val="0"/>
                      <w:marBottom w:val="0"/>
                      <w:divBdr>
                        <w:top w:val="none" w:sz="0" w:space="0" w:color="auto"/>
                        <w:left w:val="none" w:sz="0" w:space="0" w:color="auto"/>
                        <w:bottom w:val="none" w:sz="0" w:space="0" w:color="auto"/>
                        <w:right w:val="none" w:sz="0" w:space="0" w:color="auto"/>
                      </w:divBdr>
                    </w:div>
                  </w:divsChild>
                </w:div>
                <w:div w:id="725183345">
                  <w:marLeft w:val="0"/>
                  <w:marRight w:val="0"/>
                  <w:marTop w:val="0"/>
                  <w:marBottom w:val="0"/>
                  <w:divBdr>
                    <w:top w:val="none" w:sz="0" w:space="0" w:color="auto"/>
                    <w:left w:val="none" w:sz="0" w:space="0" w:color="auto"/>
                    <w:bottom w:val="none" w:sz="0" w:space="0" w:color="auto"/>
                    <w:right w:val="none" w:sz="0" w:space="0" w:color="auto"/>
                  </w:divBdr>
                  <w:divsChild>
                    <w:div w:id="48581170">
                      <w:marLeft w:val="0"/>
                      <w:marRight w:val="0"/>
                      <w:marTop w:val="0"/>
                      <w:marBottom w:val="0"/>
                      <w:divBdr>
                        <w:top w:val="none" w:sz="0" w:space="0" w:color="auto"/>
                        <w:left w:val="none" w:sz="0" w:space="0" w:color="auto"/>
                        <w:bottom w:val="none" w:sz="0" w:space="0" w:color="auto"/>
                        <w:right w:val="none" w:sz="0" w:space="0" w:color="auto"/>
                      </w:divBdr>
                    </w:div>
                    <w:div w:id="339622876">
                      <w:marLeft w:val="0"/>
                      <w:marRight w:val="0"/>
                      <w:marTop w:val="0"/>
                      <w:marBottom w:val="0"/>
                      <w:divBdr>
                        <w:top w:val="none" w:sz="0" w:space="0" w:color="auto"/>
                        <w:left w:val="none" w:sz="0" w:space="0" w:color="auto"/>
                        <w:bottom w:val="none" w:sz="0" w:space="0" w:color="auto"/>
                        <w:right w:val="none" w:sz="0" w:space="0" w:color="auto"/>
                      </w:divBdr>
                    </w:div>
                    <w:div w:id="484707056">
                      <w:marLeft w:val="0"/>
                      <w:marRight w:val="0"/>
                      <w:marTop w:val="0"/>
                      <w:marBottom w:val="0"/>
                      <w:divBdr>
                        <w:top w:val="none" w:sz="0" w:space="0" w:color="auto"/>
                        <w:left w:val="none" w:sz="0" w:space="0" w:color="auto"/>
                        <w:bottom w:val="none" w:sz="0" w:space="0" w:color="auto"/>
                        <w:right w:val="none" w:sz="0" w:space="0" w:color="auto"/>
                      </w:divBdr>
                    </w:div>
                    <w:div w:id="1041199920">
                      <w:marLeft w:val="0"/>
                      <w:marRight w:val="0"/>
                      <w:marTop w:val="0"/>
                      <w:marBottom w:val="0"/>
                      <w:divBdr>
                        <w:top w:val="none" w:sz="0" w:space="0" w:color="auto"/>
                        <w:left w:val="none" w:sz="0" w:space="0" w:color="auto"/>
                        <w:bottom w:val="none" w:sz="0" w:space="0" w:color="auto"/>
                        <w:right w:val="none" w:sz="0" w:space="0" w:color="auto"/>
                      </w:divBdr>
                    </w:div>
                    <w:div w:id="2089954842">
                      <w:marLeft w:val="0"/>
                      <w:marRight w:val="0"/>
                      <w:marTop w:val="0"/>
                      <w:marBottom w:val="0"/>
                      <w:divBdr>
                        <w:top w:val="none" w:sz="0" w:space="0" w:color="auto"/>
                        <w:left w:val="none" w:sz="0" w:space="0" w:color="auto"/>
                        <w:bottom w:val="none" w:sz="0" w:space="0" w:color="auto"/>
                        <w:right w:val="none" w:sz="0" w:space="0" w:color="auto"/>
                      </w:divBdr>
                    </w:div>
                  </w:divsChild>
                </w:div>
                <w:div w:id="729504524">
                  <w:marLeft w:val="0"/>
                  <w:marRight w:val="0"/>
                  <w:marTop w:val="0"/>
                  <w:marBottom w:val="0"/>
                  <w:divBdr>
                    <w:top w:val="none" w:sz="0" w:space="0" w:color="auto"/>
                    <w:left w:val="none" w:sz="0" w:space="0" w:color="auto"/>
                    <w:bottom w:val="none" w:sz="0" w:space="0" w:color="auto"/>
                    <w:right w:val="none" w:sz="0" w:space="0" w:color="auto"/>
                  </w:divBdr>
                  <w:divsChild>
                    <w:div w:id="861012706">
                      <w:marLeft w:val="0"/>
                      <w:marRight w:val="0"/>
                      <w:marTop w:val="0"/>
                      <w:marBottom w:val="0"/>
                      <w:divBdr>
                        <w:top w:val="none" w:sz="0" w:space="0" w:color="auto"/>
                        <w:left w:val="none" w:sz="0" w:space="0" w:color="auto"/>
                        <w:bottom w:val="none" w:sz="0" w:space="0" w:color="auto"/>
                        <w:right w:val="none" w:sz="0" w:space="0" w:color="auto"/>
                      </w:divBdr>
                    </w:div>
                  </w:divsChild>
                </w:div>
                <w:div w:id="761142621">
                  <w:marLeft w:val="0"/>
                  <w:marRight w:val="0"/>
                  <w:marTop w:val="0"/>
                  <w:marBottom w:val="0"/>
                  <w:divBdr>
                    <w:top w:val="none" w:sz="0" w:space="0" w:color="auto"/>
                    <w:left w:val="none" w:sz="0" w:space="0" w:color="auto"/>
                    <w:bottom w:val="none" w:sz="0" w:space="0" w:color="auto"/>
                    <w:right w:val="none" w:sz="0" w:space="0" w:color="auto"/>
                  </w:divBdr>
                  <w:divsChild>
                    <w:div w:id="739986996">
                      <w:marLeft w:val="0"/>
                      <w:marRight w:val="0"/>
                      <w:marTop w:val="0"/>
                      <w:marBottom w:val="0"/>
                      <w:divBdr>
                        <w:top w:val="none" w:sz="0" w:space="0" w:color="auto"/>
                        <w:left w:val="none" w:sz="0" w:space="0" w:color="auto"/>
                        <w:bottom w:val="none" w:sz="0" w:space="0" w:color="auto"/>
                        <w:right w:val="none" w:sz="0" w:space="0" w:color="auto"/>
                      </w:divBdr>
                    </w:div>
                  </w:divsChild>
                </w:div>
                <w:div w:id="766197242">
                  <w:marLeft w:val="0"/>
                  <w:marRight w:val="0"/>
                  <w:marTop w:val="0"/>
                  <w:marBottom w:val="0"/>
                  <w:divBdr>
                    <w:top w:val="none" w:sz="0" w:space="0" w:color="auto"/>
                    <w:left w:val="none" w:sz="0" w:space="0" w:color="auto"/>
                    <w:bottom w:val="none" w:sz="0" w:space="0" w:color="auto"/>
                    <w:right w:val="none" w:sz="0" w:space="0" w:color="auto"/>
                  </w:divBdr>
                  <w:divsChild>
                    <w:div w:id="291643101">
                      <w:marLeft w:val="0"/>
                      <w:marRight w:val="0"/>
                      <w:marTop w:val="0"/>
                      <w:marBottom w:val="0"/>
                      <w:divBdr>
                        <w:top w:val="none" w:sz="0" w:space="0" w:color="auto"/>
                        <w:left w:val="none" w:sz="0" w:space="0" w:color="auto"/>
                        <w:bottom w:val="none" w:sz="0" w:space="0" w:color="auto"/>
                        <w:right w:val="none" w:sz="0" w:space="0" w:color="auto"/>
                      </w:divBdr>
                    </w:div>
                    <w:div w:id="299696217">
                      <w:marLeft w:val="0"/>
                      <w:marRight w:val="0"/>
                      <w:marTop w:val="0"/>
                      <w:marBottom w:val="0"/>
                      <w:divBdr>
                        <w:top w:val="none" w:sz="0" w:space="0" w:color="auto"/>
                        <w:left w:val="none" w:sz="0" w:space="0" w:color="auto"/>
                        <w:bottom w:val="none" w:sz="0" w:space="0" w:color="auto"/>
                        <w:right w:val="none" w:sz="0" w:space="0" w:color="auto"/>
                      </w:divBdr>
                    </w:div>
                    <w:div w:id="1007562255">
                      <w:marLeft w:val="0"/>
                      <w:marRight w:val="0"/>
                      <w:marTop w:val="0"/>
                      <w:marBottom w:val="0"/>
                      <w:divBdr>
                        <w:top w:val="none" w:sz="0" w:space="0" w:color="auto"/>
                        <w:left w:val="none" w:sz="0" w:space="0" w:color="auto"/>
                        <w:bottom w:val="none" w:sz="0" w:space="0" w:color="auto"/>
                        <w:right w:val="none" w:sz="0" w:space="0" w:color="auto"/>
                      </w:divBdr>
                    </w:div>
                    <w:div w:id="1275088813">
                      <w:marLeft w:val="0"/>
                      <w:marRight w:val="0"/>
                      <w:marTop w:val="0"/>
                      <w:marBottom w:val="0"/>
                      <w:divBdr>
                        <w:top w:val="none" w:sz="0" w:space="0" w:color="auto"/>
                        <w:left w:val="none" w:sz="0" w:space="0" w:color="auto"/>
                        <w:bottom w:val="none" w:sz="0" w:space="0" w:color="auto"/>
                        <w:right w:val="none" w:sz="0" w:space="0" w:color="auto"/>
                      </w:divBdr>
                    </w:div>
                    <w:div w:id="1629505422">
                      <w:marLeft w:val="0"/>
                      <w:marRight w:val="0"/>
                      <w:marTop w:val="0"/>
                      <w:marBottom w:val="0"/>
                      <w:divBdr>
                        <w:top w:val="none" w:sz="0" w:space="0" w:color="auto"/>
                        <w:left w:val="none" w:sz="0" w:space="0" w:color="auto"/>
                        <w:bottom w:val="none" w:sz="0" w:space="0" w:color="auto"/>
                        <w:right w:val="none" w:sz="0" w:space="0" w:color="auto"/>
                      </w:divBdr>
                    </w:div>
                  </w:divsChild>
                </w:div>
                <w:div w:id="768234344">
                  <w:marLeft w:val="0"/>
                  <w:marRight w:val="0"/>
                  <w:marTop w:val="0"/>
                  <w:marBottom w:val="0"/>
                  <w:divBdr>
                    <w:top w:val="none" w:sz="0" w:space="0" w:color="auto"/>
                    <w:left w:val="none" w:sz="0" w:space="0" w:color="auto"/>
                    <w:bottom w:val="none" w:sz="0" w:space="0" w:color="auto"/>
                    <w:right w:val="none" w:sz="0" w:space="0" w:color="auto"/>
                  </w:divBdr>
                  <w:divsChild>
                    <w:div w:id="1276670732">
                      <w:marLeft w:val="0"/>
                      <w:marRight w:val="0"/>
                      <w:marTop w:val="0"/>
                      <w:marBottom w:val="0"/>
                      <w:divBdr>
                        <w:top w:val="none" w:sz="0" w:space="0" w:color="auto"/>
                        <w:left w:val="none" w:sz="0" w:space="0" w:color="auto"/>
                        <w:bottom w:val="none" w:sz="0" w:space="0" w:color="auto"/>
                        <w:right w:val="none" w:sz="0" w:space="0" w:color="auto"/>
                      </w:divBdr>
                    </w:div>
                  </w:divsChild>
                </w:div>
                <w:div w:id="768356710">
                  <w:marLeft w:val="0"/>
                  <w:marRight w:val="0"/>
                  <w:marTop w:val="0"/>
                  <w:marBottom w:val="0"/>
                  <w:divBdr>
                    <w:top w:val="none" w:sz="0" w:space="0" w:color="auto"/>
                    <w:left w:val="none" w:sz="0" w:space="0" w:color="auto"/>
                    <w:bottom w:val="none" w:sz="0" w:space="0" w:color="auto"/>
                    <w:right w:val="none" w:sz="0" w:space="0" w:color="auto"/>
                  </w:divBdr>
                  <w:divsChild>
                    <w:div w:id="134765058">
                      <w:marLeft w:val="0"/>
                      <w:marRight w:val="0"/>
                      <w:marTop w:val="0"/>
                      <w:marBottom w:val="0"/>
                      <w:divBdr>
                        <w:top w:val="none" w:sz="0" w:space="0" w:color="auto"/>
                        <w:left w:val="none" w:sz="0" w:space="0" w:color="auto"/>
                        <w:bottom w:val="none" w:sz="0" w:space="0" w:color="auto"/>
                        <w:right w:val="none" w:sz="0" w:space="0" w:color="auto"/>
                      </w:divBdr>
                    </w:div>
                    <w:div w:id="377240498">
                      <w:marLeft w:val="0"/>
                      <w:marRight w:val="0"/>
                      <w:marTop w:val="0"/>
                      <w:marBottom w:val="0"/>
                      <w:divBdr>
                        <w:top w:val="none" w:sz="0" w:space="0" w:color="auto"/>
                        <w:left w:val="none" w:sz="0" w:space="0" w:color="auto"/>
                        <w:bottom w:val="none" w:sz="0" w:space="0" w:color="auto"/>
                        <w:right w:val="none" w:sz="0" w:space="0" w:color="auto"/>
                      </w:divBdr>
                    </w:div>
                    <w:div w:id="415131359">
                      <w:marLeft w:val="0"/>
                      <w:marRight w:val="0"/>
                      <w:marTop w:val="0"/>
                      <w:marBottom w:val="0"/>
                      <w:divBdr>
                        <w:top w:val="none" w:sz="0" w:space="0" w:color="auto"/>
                        <w:left w:val="none" w:sz="0" w:space="0" w:color="auto"/>
                        <w:bottom w:val="none" w:sz="0" w:space="0" w:color="auto"/>
                        <w:right w:val="none" w:sz="0" w:space="0" w:color="auto"/>
                      </w:divBdr>
                    </w:div>
                    <w:div w:id="900016147">
                      <w:marLeft w:val="0"/>
                      <w:marRight w:val="0"/>
                      <w:marTop w:val="0"/>
                      <w:marBottom w:val="0"/>
                      <w:divBdr>
                        <w:top w:val="none" w:sz="0" w:space="0" w:color="auto"/>
                        <w:left w:val="none" w:sz="0" w:space="0" w:color="auto"/>
                        <w:bottom w:val="none" w:sz="0" w:space="0" w:color="auto"/>
                        <w:right w:val="none" w:sz="0" w:space="0" w:color="auto"/>
                      </w:divBdr>
                    </w:div>
                    <w:div w:id="1659378233">
                      <w:marLeft w:val="0"/>
                      <w:marRight w:val="0"/>
                      <w:marTop w:val="0"/>
                      <w:marBottom w:val="0"/>
                      <w:divBdr>
                        <w:top w:val="none" w:sz="0" w:space="0" w:color="auto"/>
                        <w:left w:val="none" w:sz="0" w:space="0" w:color="auto"/>
                        <w:bottom w:val="none" w:sz="0" w:space="0" w:color="auto"/>
                        <w:right w:val="none" w:sz="0" w:space="0" w:color="auto"/>
                      </w:divBdr>
                    </w:div>
                  </w:divsChild>
                </w:div>
                <w:div w:id="786192178">
                  <w:marLeft w:val="0"/>
                  <w:marRight w:val="0"/>
                  <w:marTop w:val="0"/>
                  <w:marBottom w:val="0"/>
                  <w:divBdr>
                    <w:top w:val="none" w:sz="0" w:space="0" w:color="auto"/>
                    <w:left w:val="none" w:sz="0" w:space="0" w:color="auto"/>
                    <w:bottom w:val="none" w:sz="0" w:space="0" w:color="auto"/>
                    <w:right w:val="none" w:sz="0" w:space="0" w:color="auto"/>
                  </w:divBdr>
                  <w:divsChild>
                    <w:div w:id="134034443">
                      <w:marLeft w:val="0"/>
                      <w:marRight w:val="0"/>
                      <w:marTop w:val="0"/>
                      <w:marBottom w:val="0"/>
                      <w:divBdr>
                        <w:top w:val="none" w:sz="0" w:space="0" w:color="auto"/>
                        <w:left w:val="none" w:sz="0" w:space="0" w:color="auto"/>
                        <w:bottom w:val="none" w:sz="0" w:space="0" w:color="auto"/>
                        <w:right w:val="none" w:sz="0" w:space="0" w:color="auto"/>
                      </w:divBdr>
                    </w:div>
                    <w:div w:id="196939357">
                      <w:marLeft w:val="0"/>
                      <w:marRight w:val="0"/>
                      <w:marTop w:val="0"/>
                      <w:marBottom w:val="0"/>
                      <w:divBdr>
                        <w:top w:val="none" w:sz="0" w:space="0" w:color="auto"/>
                        <w:left w:val="none" w:sz="0" w:space="0" w:color="auto"/>
                        <w:bottom w:val="none" w:sz="0" w:space="0" w:color="auto"/>
                        <w:right w:val="none" w:sz="0" w:space="0" w:color="auto"/>
                      </w:divBdr>
                    </w:div>
                    <w:div w:id="306476328">
                      <w:marLeft w:val="0"/>
                      <w:marRight w:val="0"/>
                      <w:marTop w:val="0"/>
                      <w:marBottom w:val="0"/>
                      <w:divBdr>
                        <w:top w:val="none" w:sz="0" w:space="0" w:color="auto"/>
                        <w:left w:val="none" w:sz="0" w:space="0" w:color="auto"/>
                        <w:bottom w:val="none" w:sz="0" w:space="0" w:color="auto"/>
                        <w:right w:val="none" w:sz="0" w:space="0" w:color="auto"/>
                      </w:divBdr>
                    </w:div>
                    <w:div w:id="312414882">
                      <w:marLeft w:val="0"/>
                      <w:marRight w:val="0"/>
                      <w:marTop w:val="0"/>
                      <w:marBottom w:val="0"/>
                      <w:divBdr>
                        <w:top w:val="none" w:sz="0" w:space="0" w:color="auto"/>
                        <w:left w:val="none" w:sz="0" w:space="0" w:color="auto"/>
                        <w:bottom w:val="none" w:sz="0" w:space="0" w:color="auto"/>
                        <w:right w:val="none" w:sz="0" w:space="0" w:color="auto"/>
                      </w:divBdr>
                    </w:div>
                    <w:div w:id="379866564">
                      <w:marLeft w:val="0"/>
                      <w:marRight w:val="0"/>
                      <w:marTop w:val="0"/>
                      <w:marBottom w:val="0"/>
                      <w:divBdr>
                        <w:top w:val="none" w:sz="0" w:space="0" w:color="auto"/>
                        <w:left w:val="none" w:sz="0" w:space="0" w:color="auto"/>
                        <w:bottom w:val="none" w:sz="0" w:space="0" w:color="auto"/>
                        <w:right w:val="none" w:sz="0" w:space="0" w:color="auto"/>
                      </w:divBdr>
                    </w:div>
                    <w:div w:id="431508843">
                      <w:marLeft w:val="0"/>
                      <w:marRight w:val="0"/>
                      <w:marTop w:val="0"/>
                      <w:marBottom w:val="0"/>
                      <w:divBdr>
                        <w:top w:val="none" w:sz="0" w:space="0" w:color="auto"/>
                        <w:left w:val="none" w:sz="0" w:space="0" w:color="auto"/>
                        <w:bottom w:val="none" w:sz="0" w:space="0" w:color="auto"/>
                        <w:right w:val="none" w:sz="0" w:space="0" w:color="auto"/>
                      </w:divBdr>
                    </w:div>
                    <w:div w:id="483742758">
                      <w:marLeft w:val="0"/>
                      <w:marRight w:val="0"/>
                      <w:marTop w:val="0"/>
                      <w:marBottom w:val="0"/>
                      <w:divBdr>
                        <w:top w:val="none" w:sz="0" w:space="0" w:color="auto"/>
                        <w:left w:val="none" w:sz="0" w:space="0" w:color="auto"/>
                        <w:bottom w:val="none" w:sz="0" w:space="0" w:color="auto"/>
                        <w:right w:val="none" w:sz="0" w:space="0" w:color="auto"/>
                      </w:divBdr>
                    </w:div>
                    <w:div w:id="612710644">
                      <w:marLeft w:val="0"/>
                      <w:marRight w:val="0"/>
                      <w:marTop w:val="0"/>
                      <w:marBottom w:val="0"/>
                      <w:divBdr>
                        <w:top w:val="none" w:sz="0" w:space="0" w:color="auto"/>
                        <w:left w:val="none" w:sz="0" w:space="0" w:color="auto"/>
                        <w:bottom w:val="none" w:sz="0" w:space="0" w:color="auto"/>
                        <w:right w:val="none" w:sz="0" w:space="0" w:color="auto"/>
                      </w:divBdr>
                    </w:div>
                    <w:div w:id="637689144">
                      <w:marLeft w:val="0"/>
                      <w:marRight w:val="0"/>
                      <w:marTop w:val="0"/>
                      <w:marBottom w:val="0"/>
                      <w:divBdr>
                        <w:top w:val="none" w:sz="0" w:space="0" w:color="auto"/>
                        <w:left w:val="none" w:sz="0" w:space="0" w:color="auto"/>
                        <w:bottom w:val="none" w:sz="0" w:space="0" w:color="auto"/>
                        <w:right w:val="none" w:sz="0" w:space="0" w:color="auto"/>
                      </w:divBdr>
                    </w:div>
                    <w:div w:id="787940241">
                      <w:marLeft w:val="0"/>
                      <w:marRight w:val="0"/>
                      <w:marTop w:val="0"/>
                      <w:marBottom w:val="0"/>
                      <w:divBdr>
                        <w:top w:val="none" w:sz="0" w:space="0" w:color="auto"/>
                        <w:left w:val="none" w:sz="0" w:space="0" w:color="auto"/>
                        <w:bottom w:val="none" w:sz="0" w:space="0" w:color="auto"/>
                        <w:right w:val="none" w:sz="0" w:space="0" w:color="auto"/>
                      </w:divBdr>
                    </w:div>
                    <w:div w:id="952783958">
                      <w:marLeft w:val="0"/>
                      <w:marRight w:val="0"/>
                      <w:marTop w:val="0"/>
                      <w:marBottom w:val="0"/>
                      <w:divBdr>
                        <w:top w:val="none" w:sz="0" w:space="0" w:color="auto"/>
                        <w:left w:val="none" w:sz="0" w:space="0" w:color="auto"/>
                        <w:bottom w:val="none" w:sz="0" w:space="0" w:color="auto"/>
                        <w:right w:val="none" w:sz="0" w:space="0" w:color="auto"/>
                      </w:divBdr>
                    </w:div>
                    <w:div w:id="999164090">
                      <w:marLeft w:val="0"/>
                      <w:marRight w:val="0"/>
                      <w:marTop w:val="0"/>
                      <w:marBottom w:val="0"/>
                      <w:divBdr>
                        <w:top w:val="none" w:sz="0" w:space="0" w:color="auto"/>
                        <w:left w:val="none" w:sz="0" w:space="0" w:color="auto"/>
                        <w:bottom w:val="none" w:sz="0" w:space="0" w:color="auto"/>
                        <w:right w:val="none" w:sz="0" w:space="0" w:color="auto"/>
                      </w:divBdr>
                    </w:div>
                    <w:div w:id="1107849935">
                      <w:marLeft w:val="0"/>
                      <w:marRight w:val="0"/>
                      <w:marTop w:val="0"/>
                      <w:marBottom w:val="0"/>
                      <w:divBdr>
                        <w:top w:val="none" w:sz="0" w:space="0" w:color="auto"/>
                        <w:left w:val="none" w:sz="0" w:space="0" w:color="auto"/>
                        <w:bottom w:val="none" w:sz="0" w:space="0" w:color="auto"/>
                        <w:right w:val="none" w:sz="0" w:space="0" w:color="auto"/>
                      </w:divBdr>
                    </w:div>
                    <w:div w:id="1168717584">
                      <w:marLeft w:val="0"/>
                      <w:marRight w:val="0"/>
                      <w:marTop w:val="0"/>
                      <w:marBottom w:val="0"/>
                      <w:divBdr>
                        <w:top w:val="none" w:sz="0" w:space="0" w:color="auto"/>
                        <w:left w:val="none" w:sz="0" w:space="0" w:color="auto"/>
                        <w:bottom w:val="none" w:sz="0" w:space="0" w:color="auto"/>
                        <w:right w:val="none" w:sz="0" w:space="0" w:color="auto"/>
                      </w:divBdr>
                    </w:div>
                    <w:div w:id="1184588483">
                      <w:marLeft w:val="0"/>
                      <w:marRight w:val="0"/>
                      <w:marTop w:val="0"/>
                      <w:marBottom w:val="0"/>
                      <w:divBdr>
                        <w:top w:val="none" w:sz="0" w:space="0" w:color="auto"/>
                        <w:left w:val="none" w:sz="0" w:space="0" w:color="auto"/>
                        <w:bottom w:val="none" w:sz="0" w:space="0" w:color="auto"/>
                        <w:right w:val="none" w:sz="0" w:space="0" w:color="auto"/>
                      </w:divBdr>
                    </w:div>
                    <w:div w:id="1198354056">
                      <w:marLeft w:val="0"/>
                      <w:marRight w:val="0"/>
                      <w:marTop w:val="0"/>
                      <w:marBottom w:val="0"/>
                      <w:divBdr>
                        <w:top w:val="none" w:sz="0" w:space="0" w:color="auto"/>
                        <w:left w:val="none" w:sz="0" w:space="0" w:color="auto"/>
                        <w:bottom w:val="none" w:sz="0" w:space="0" w:color="auto"/>
                        <w:right w:val="none" w:sz="0" w:space="0" w:color="auto"/>
                      </w:divBdr>
                    </w:div>
                    <w:div w:id="1711221490">
                      <w:marLeft w:val="0"/>
                      <w:marRight w:val="0"/>
                      <w:marTop w:val="0"/>
                      <w:marBottom w:val="0"/>
                      <w:divBdr>
                        <w:top w:val="none" w:sz="0" w:space="0" w:color="auto"/>
                        <w:left w:val="none" w:sz="0" w:space="0" w:color="auto"/>
                        <w:bottom w:val="none" w:sz="0" w:space="0" w:color="auto"/>
                        <w:right w:val="none" w:sz="0" w:space="0" w:color="auto"/>
                      </w:divBdr>
                    </w:div>
                    <w:div w:id="1734809386">
                      <w:marLeft w:val="0"/>
                      <w:marRight w:val="0"/>
                      <w:marTop w:val="0"/>
                      <w:marBottom w:val="0"/>
                      <w:divBdr>
                        <w:top w:val="none" w:sz="0" w:space="0" w:color="auto"/>
                        <w:left w:val="none" w:sz="0" w:space="0" w:color="auto"/>
                        <w:bottom w:val="none" w:sz="0" w:space="0" w:color="auto"/>
                        <w:right w:val="none" w:sz="0" w:space="0" w:color="auto"/>
                      </w:divBdr>
                    </w:div>
                    <w:div w:id="1737243459">
                      <w:marLeft w:val="0"/>
                      <w:marRight w:val="0"/>
                      <w:marTop w:val="0"/>
                      <w:marBottom w:val="0"/>
                      <w:divBdr>
                        <w:top w:val="none" w:sz="0" w:space="0" w:color="auto"/>
                        <w:left w:val="none" w:sz="0" w:space="0" w:color="auto"/>
                        <w:bottom w:val="none" w:sz="0" w:space="0" w:color="auto"/>
                        <w:right w:val="none" w:sz="0" w:space="0" w:color="auto"/>
                      </w:divBdr>
                    </w:div>
                    <w:div w:id="1830902215">
                      <w:marLeft w:val="0"/>
                      <w:marRight w:val="0"/>
                      <w:marTop w:val="0"/>
                      <w:marBottom w:val="0"/>
                      <w:divBdr>
                        <w:top w:val="none" w:sz="0" w:space="0" w:color="auto"/>
                        <w:left w:val="none" w:sz="0" w:space="0" w:color="auto"/>
                        <w:bottom w:val="none" w:sz="0" w:space="0" w:color="auto"/>
                        <w:right w:val="none" w:sz="0" w:space="0" w:color="auto"/>
                      </w:divBdr>
                    </w:div>
                    <w:div w:id="1954749763">
                      <w:marLeft w:val="0"/>
                      <w:marRight w:val="0"/>
                      <w:marTop w:val="0"/>
                      <w:marBottom w:val="0"/>
                      <w:divBdr>
                        <w:top w:val="none" w:sz="0" w:space="0" w:color="auto"/>
                        <w:left w:val="none" w:sz="0" w:space="0" w:color="auto"/>
                        <w:bottom w:val="none" w:sz="0" w:space="0" w:color="auto"/>
                        <w:right w:val="none" w:sz="0" w:space="0" w:color="auto"/>
                      </w:divBdr>
                    </w:div>
                    <w:div w:id="2024093477">
                      <w:marLeft w:val="0"/>
                      <w:marRight w:val="0"/>
                      <w:marTop w:val="0"/>
                      <w:marBottom w:val="0"/>
                      <w:divBdr>
                        <w:top w:val="none" w:sz="0" w:space="0" w:color="auto"/>
                        <w:left w:val="none" w:sz="0" w:space="0" w:color="auto"/>
                        <w:bottom w:val="none" w:sz="0" w:space="0" w:color="auto"/>
                        <w:right w:val="none" w:sz="0" w:space="0" w:color="auto"/>
                      </w:divBdr>
                    </w:div>
                    <w:div w:id="2118675147">
                      <w:marLeft w:val="0"/>
                      <w:marRight w:val="0"/>
                      <w:marTop w:val="0"/>
                      <w:marBottom w:val="0"/>
                      <w:divBdr>
                        <w:top w:val="none" w:sz="0" w:space="0" w:color="auto"/>
                        <w:left w:val="none" w:sz="0" w:space="0" w:color="auto"/>
                        <w:bottom w:val="none" w:sz="0" w:space="0" w:color="auto"/>
                        <w:right w:val="none" w:sz="0" w:space="0" w:color="auto"/>
                      </w:divBdr>
                    </w:div>
                  </w:divsChild>
                </w:div>
                <w:div w:id="793325092">
                  <w:marLeft w:val="0"/>
                  <w:marRight w:val="0"/>
                  <w:marTop w:val="0"/>
                  <w:marBottom w:val="0"/>
                  <w:divBdr>
                    <w:top w:val="none" w:sz="0" w:space="0" w:color="auto"/>
                    <w:left w:val="none" w:sz="0" w:space="0" w:color="auto"/>
                    <w:bottom w:val="none" w:sz="0" w:space="0" w:color="auto"/>
                    <w:right w:val="none" w:sz="0" w:space="0" w:color="auto"/>
                  </w:divBdr>
                  <w:divsChild>
                    <w:div w:id="148836156">
                      <w:marLeft w:val="0"/>
                      <w:marRight w:val="0"/>
                      <w:marTop w:val="0"/>
                      <w:marBottom w:val="0"/>
                      <w:divBdr>
                        <w:top w:val="none" w:sz="0" w:space="0" w:color="auto"/>
                        <w:left w:val="none" w:sz="0" w:space="0" w:color="auto"/>
                        <w:bottom w:val="none" w:sz="0" w:space="0" w:color="auto"/>
                        <w:right w:val="none" w:sz="0" w:space="0" w:color="auto"/>
                      </w:divBdr>
                    </w:div>
                    <w:div w:id="215817130">
                      <w:marLeft w:val="0"/>
                      <w:marRight w:val="0"/>
                      <w:marTop w:val="0"/>
                      <w:marBottom w:val="0"/>
                      <w:divBdr>
                        <w:top w:val="none" w:sz="0" w:space="0" w:color="auto"/>
                        <w:left w:val="none" w:sz="0" w:space="0" w:color="auto"/>
                        <w:bottom w:val="none" w:sz="0" w:space="0" w:color="auto"/>
                        <w:right w:val="none" w:sz="0" w:space="0" w:color="auto"/>
                      </w:divBdr>
                    </w:div>
                    <w:div w:id="318002692">
                      <w:marLeft w:val="0"/>
                      <w:marRight w:val="0"/>
                      <w:marTop w:val="0"/>
                      <w:marBottom w:val="0"/>
                      <w:divBdr>
                        <w:top w:val="none" w:sz="0" w:space="0" w:color="auto"/>
                        <w:left w:val="none" w:sz="0" w:space="0" w:color="auto"/>
                        <w:bottom w:val="none" w:sz="0" w:space="0" w:color="auto"/>
                        <w:right w:val="none" w:sz="0" w:space="0" w:color="auto"/>
                      </w:divBdr>
                    </w:div>
                    <w:div w:id="487789756">
                      <w:marLeft w:val="0"/>
                      <w:marRight w:val="0"/>
                      <w:marTop w:val="0"/>
                      <w:marBottom w:val="0"/>
                      <w:divBdr>
                        <w:top w:val="none" w:sz="0" w:space="0" w:color="auto"/>
                        <w:left w:val="none" w:sz="0" w:space="0" w:color="auto"/>
                        <w:bottom w:val="none" w:sz="0" w:space="0" w:color="auto"/>
                        <w:right w:val="none" w:sz="0" w:space="0" w:color="auto"/>
                      </w:divBdr>
                    </w:div>
                    <w:div w:id="1100906235">
                      <w:marLeft w:val="0"/>
                      <w:marRight w:val="0"/>
                      <w:marTop w:val="0"/>
                      <w:marBottom w:val="0"/>
                      <w:divBdr>
                        <w:top w:val="none" w:sz="0" w:space="0" w:color="auto"/>
                        <w:left w:val="none" w:sz="0" w:space="0" w:color="auto"/>
                        <w:bottom w:val="none" w:sz="0" w:space="0" w:color="auto"/>
                        <w:right w:val="none" w:sz="0" w:space="0" w:color="auto"/>
                      </w:divBdr>
                    </w:div>
                    <w:div w:id="1131904130">
                      <w:marLeft w:val="0"/>
                      <w:marRight w:val="0"/>
                      <w:marTop w:val="0"/>
                      <w:marBottom w:val="0"/>
                      <w:divBdr>
                        <w:top w:val="none" w:sz="0" w:space="0" w:color="auto"/>
                        <w:left w:val="none" w:sz="0" w:space="0" w:color="auto"/>
                        <w:bottom w:val="none" w:sz="0" w:space="0" w:color="auto"/>
                        <w:right w:val="none" w:sz="0" w:space="0" w:color="auto"/>
                      </w:divBdr>
                    </w:div>
                    <w:div w:id="1199781117">
                      <w:marLeft w:val="0"/>
                      <w:marRight w:val="0"/>
                      <w:marTop w:val="0"/>
                      <w:marBottom w:val="0"/>
                      <w:divBdr>
                        <w:top w:val="none" w:sz="0" w:space="0" w:color="auto"/>
                        <w:left w:val="none" w:sz="0" w:space="0" w:color="auto"/>
                        <w:bottom w:val="none" w:sz="0" w:space="0" w:color="auto"/>
                        <w:right w:val="none" w:sz="0" w:space="0" w:color="auto"/>
                      </w:divBdr>
                    </w:div>
                    <w:div w:id="1289581421">
                      <w:marLeft w:val="0"/>
                      <w:marRight w:val="0"/>
                      <w:marTop w:val="0"/>
                      <w:marBottom w:val="0"/>
                      <w:divBdr>
                        <w:top w:val="none" w:sz="0" w:space="0" w:color="auto"/>
                        <w:left w:val="none" w:sz="0" w:space="0" w:color="auto"/>
                        <w:bottom w:val="none" w:sz="0" w:space="0" w:color="auto"/>
                        <w:right w:val="none" w:sz="0" w:space="0" w:color="auto"/>
                      </w:divBdr>
                    </w:div>
                    <w:div w:id="1638680729">
                      <w:marLeft w:val="0"/>
                      <w:marRight w:val="0"/>
                      <w:marTop w:val="0"/>
                      <w:marBottom w:val="0"/>
                      <w:divBdr>
                        <w:top w:val="none" w:sz="0" w:space="0" w:color="auto"/>
                        <w:left w:val="none" w:sz="0" w:space="0" w:color="auto"/>
                        <w:bottom w:val="none" w:sz="0" w:space="0" w:color="auto"/>
                        <w:right w:val="none" w:sz="0" w:space="0" w:color="auto"/>
                      </w:divBdr>
                    </w:div>
                    <w:div w:id="1701974421">
                      <w:marLeft w:val="0"/>
                      <w:marRight w:val="0"/>
                      <w:marTop w:val="0"/>
                      <w:marBottom w:val="0"/>
                      <w:divBdr>
                        <w:top w:val="none" w:sz="0" w:space="0" w:color="auto"/>
                        <w:left w:val="none" w:sz="0" w:space="0" w:color="auto"/>
                        <w:bottom w:val="none" w:sz="0" w:space="0" w:color="auto"/>
                        <w:right w:val="none" w:sz="0" w:space="0" w:color="auto"/>
                      </w:divBdr>
                    </w:div>
                    <w:div w:id="1734111526">
                      <w:marLeft w:val="0"/>
                      <w:marRight w:val="0"/>
                      <w:marTop w:val="0"/>
                      <w:marBottom w:val="0"/>
                      <w:divBdr>
                        <w:top w:val="none" w:sz="0" w:space="0" w:color="auto"/>
                        <w:left w:val="none" w:sz="0" w:space="0" w:color="auto"/>
                        <w:bottom w:val="none" w:sz="0" w:space="0" w:color="auto"/>
                        <w:right w:val="none" w:sz="0" w:space="0" w:color="auto"/>
                      </w:divBdr>
                    </w:div>
                    <w:div w:id="1796874292">
                      <w:marLeft w:val="0"/>
                      <w:marRight w:val="0"/>
                      <w:marTop w:val="0"/>
                      <w:marBottom w:val="0"/>
                      <w:divBdr>
                        <w:top w:val="none" w:sz="0" w:space="0" w:color="auto"/>
                        <w:left w:val="none" w:sz="0" w:space="0" w:color="auto"/>
                        <w:bottom w:val="none" w:sz="0" w:space="0" w:color="auto"/>
                        <w:right w:val="none" w:sz="0" w:space="0" w:color="auto"/>
                      </w:divBdr>
                    </w:div>
                    <w:div w:id="2062438120">
                      <w:marLeft w:val="0"/>
                      <w:marRight w:val="0"/>
                      <w:marTop w:val="0"/>
                      <w:marBottom w:val="0"/>
                      <w:divBdr>
                        <w:top w:val="none" w:sz="0" w:space="0" w:color="auto"/>
                        <w:left w:val="none" w:sz="0" w:space="0" w:color="auto"/>
                        <w:bottom w:val="none" w:sz="0" w:space="0" w:color="auto"/>
                        <w:right w:val="none" w:sz="0" w:space="0" w:color="auto"/>
                      </w:divBdr>
                    </w:div>
                    <w:div w:id="2074087307">
                      <w:marLeft w:val="0"/>
                      <w:marRight w:val="0"/>
                      <w:marTop w:val="0"/>
                      <w:marBottom w:val="0"/>
                      <w:divBdr>
                        <w:top w:val="none" w:sz="0" w:space="0" w:color="auto"/>
                        <w:left w:val="none" w:sz="0" w:space="0" w:color="auto"/>
                        <w:bottom w:val="none" w:sz="0" w:space="0" w:color="auto"/>
                        <w:right w:val="none" w:sz="0" w:space="0" w:color="auto"/>
                      </w:divBdr>
                    </w:div>
                  </w:divsChild>
                </w:div>
                <w:div w:id="826826070">
                  <w:marLeft w:val="0"/>
                  <w:marRight w:val="0"/>
                  <w:marTop w:val="0"/>
                  <w:marBottom w:val="0"/>
                  <w:divBdr>
                    <w:top w:val="none" w:sz="0" w:space="0" w:color="auto"/>
                    <w:left w:val="none" w:sz="0" w:space="0" w:color="auto"/>
                    <w:bottom w:val="none" w:sz="0" w:space="0" w:color="auto"/>
                    <w:right w:val="none" w:sz="0" w:space="0" w:color="auto"/>
                  </w:divBdr>
                  <w:divsChild>
                    <w:div w:id="263659730">
                      <w:marLeft w:val="0"/>
                      <w:marRight w:val="0"/>
                      <w:marTop w:val="0"/>
                      <w:marBottom w:val="0"/>
                      <w:divBdr>
                        <w:top w:val="none" w:sz="0" w:space="0" w:color="auto"/>
                        <w:left w:val="none" w:sz="0" w:space="0" w:color="auto"/>
                        <w:bottom w:val="none" w:sz="0" w:space="0" w:color="auto"/>
                        <w:right w:val="none" w:sz="0" w:space="0" w:color="auto"/>
                      </w:divBdr>
                    </w:div>
                  </w:divsChild>
                </w:div>
                <w:div w:id="850880118">
                  <w:marLeft w:val="0"/>
                  <w:marRight w:val="0"/>
                  <w:marTop w:val="0"/>
                  <w:marBottom w:val="0"/>
                  <w:divBdr>
                    <w:top w:val="none" w:sz="0" w:space="0" w:color="auto"/>
                    <w:left w:val="none" w:sz="0" w:space="0" w:color="auto"/>
                    <w:bottom w:val="none" w:sz="0" w:space="0" w:color="auto"/>
                    <w:right w:val="none" w:sz="0" w:space="0" w:color="auto"/>
                  </w:divBdr>
                  <w:divsChild>
                    <w:div w:id="399602521">
                      <w:marLeft w:val="0"/>
                      <w:marRight w:val="0"/>
                      <w:marTop w:val="0"/>
                      <w:marBottom w:val="0"/>
                      <w:divBdr>
                        <w:top w:val="none" w:sz="0" w:space="0" w:color="auto"/>
                        <w:left w:val="none" w:sz="0" w:space="0" w:color="auto"/>
                        <w:bottom w:val="none" w:sz="0" w:space="0" w:color="auto"/>
                        <w:right w:val="none" w:sz="0" w:space="0" w:color="auto"/>
                      </w:divBdr>
                    </w:div>
                    <w:div w:id="905913454">
                      <w:marLeft w:val="0"/>
                      <w:marRight w:val="0"/>
                      <w:marTop w:val="0"/>
                      <w:marBottom w:val="0"/>
                      <w:divBdr>
                        <w:top w:val="none" w:sz="0" w:space="0" w:color="auto"/>
                        <w:left w:val="none" w:sz="0" w:space="0" w:color="auto"/>
                        <w:bottom w:val="none" w:sz="0" w:space="0" w:color="auto"/>
                        <w:right w:val="none" w:sz="0" w:space="0" w:color="auto"/>
                      </w:divBdr>
                    </w:div>
                    <w:div w:id="1237129304">
                      <w:marLeft w:val="0"/>
                      <w:marRight w:val="0"/>
                      <w:marTop w:val="0"/>
                      <w:marBottom w:val="0"/>
                      <w:divBdr>
                        <w:top w:val="none" w:sz="0" w:space="0" w:color="auto"/>
                        <w:left w:val="none" w:sz="0" w:space="0" w:color="auto"/>
                        <w:bottom w:val="none" w:sz="0" w:space="0" w:color="auto"/>
                        <w:right w:val="none" w:sz="0" w:space="0" w:color="auto"/>
                      </w:divBdr>
                    </w:div>
                    <w:div w:id="1336373427">
                      <w:marLeft w:val="0"/>
                      <w:marRight w:val="0"/>
                      <w:marTop w:val="0"/>
                      <w:marBottom w:val="0"/>
                      <w:divBdr>
                        <w:top w:val="none" w:sz="0" w:space="0" w:color="auto"/>
                        <w:left w:val="none" w:sz="0" w:space="0" w:color="auto"/>
                        <w:bottom w:val="none" w:sz="0" w:space="0" w:color="auto"/>
                        <w:right w:val="none" w:sz="0" w:space="0" w:color="auto"/>
                      </w:divBdr>
                    </w:div>
                    <w:div w:id="1762332171">
                      <w:marLeft w:val="0"/>
                      <w:marRight w:val="0"/>
                      <w:marTop w:val="0"/>
                      <w:marBottom w:val="0"/>
                      <w:divBdr>
                        <w:top w:val="none" w:sz="0" w:space="0" w:color="auto"/>
                        <w:left w:val="none" w:sz="0" w:space="0" w:color="auto"/>
                        <w:bottom w:val="none" w:sz="0" w:space="0" w:color="auto"/>
                        <w:right w:val="none" w:sz="0" w:space="0" w:color="auto"/>
                      </w:divBdr>
                    </w:div>
                    <w:div w:id="1843086829">
                      <w:marLeft w:val="0"/>
                      <w:marRight w:val="0"/>
                      <w:marTop w:val="0"/>
                      <w:marBottom w:val="0"/>
                      <w:divBdr>
                        <w:top w:val="none" w:sz="0" w:space="0" w:color="auto"/>
                        <w:left w:val="none" w:sz="0" w:space="0" w:color="auto"/>
                        <w:bottom w:val="none" w:sz="0" w:space="0" w:color="auto"/>
                        <w:right w:val="none" w:sz="0" w:space="0" w:color="auto"/>
                      </w:divBdr>
                    </w:div>
                    <w:div w:id="2021925479">
                      <w:marLeft w:val="0"/>
                      <w:marRight w:val="0"/>
                      <w:marTop w:val="0"/>
                      <w:marBottom w:val="0"/>
                      <w:divBdr>
                        <w:top w:val="none" w:sz="0" w:space="0" w:color="auto"/>
                        <w:left w:val="none" w:sz="0" w:space="0" w:color="auto"/>
                        <w:bottom w:val="none" w:sz="0" w:space="0" w:color="auto"/>
                        <w:right w:val="none" w:sz="0" w:space="0" w:color="auto"/>
                      </w:divBdr>
                    </w:div>
                  </w:divsChild>
                </w:div>
                <w:div w:id="852181742">
                  <w:marLeft w:val="0"/>
                  <w:marRight w:val="0"/>
                  <w:marTop w:val="0"/>
                  <w:marBottom w:val="0"/>
                  <w:divBdr>
                    <w:top w:val="none" w:sz="0" w:space="0" w:color="auto"/>
                    <w:left w:val="none" w:sz="0" w:space="0" w:color="auto"/>
                    <w:bottom w:val="none" w:sz="0" w:space="0" w:color="auto"/>
                    <w:right w:val="none" w:sz="0" w:space="0" w:color="auto"/>
                  </w:divBdr>
                  <w:divsChild>
                    <w:div w:id="1114179549">
                      <w:marLeft w:val="0"/>
                      <w:marRight w:val="0"/>
                      <w:marTop w:val="0"/>
                      <w:marBottom w:val="0"/>
                      <w:divBdr>
                        <w:top w:val="none" w:sz="0" w:space="0" w:color="auto"/>
                        <w:left w:val="none" w:sz="0" w:space="0" w:color="auto"/>
                        <w:bottom w:val="none" w:sz="0" w:space="0" w:color="auto"/>
                        <w:right w:val="none" w:sz="0" w:space="0" w:color="auto"/>
                      </w:divBdr>
                    </w:div>
                  </w:divsChild>
                </w:div>
                <w:div w:id="899511820">
                  <w:marLeft w:val="0"/>
                  <w:marRight w:val="0"/>
                  <w:marTop w:val="0"/>
                  <w:marBottom w:val="0"/>
                  <w:divBdr>
                    <w:top w:val="none" w:sz="0" w:space="0" w:color="auto"/>
                    <w:left w:val="none" w:sz="0" w:space="0" w:color="auto"/>
                    <w:bottom w:val="none" w:sz="0" w:space="0" w:color="auto"/>
                    <w:right w:val="none" w:sz="0" w:space="0" w:color="auto"/>
                  </w:divBdr>
                  <w:divsChild>
                    <w:div w:id="1419909423">
                      <w:marLeft w:val="0"/>
                      <w:marRight w:val="0"/>
                      <w:marTop w:val="0"/>
                      <w:marBottom w:val="0"/>
                      <w:divBdr>
                        <w:top w:val="none" w:sz="0" w:space="0" w:color="auto"/>
                        <w:left w:val="none" w:sz="0" w:space="0" w:color="auto"/>
                        <w:bottom w:val="none" w:sz="0" w:space="0" w:color="auto"/>
                        <w:right w:val="none" w:sz="0" w:space="0" w:color="auto"/>
                      </w:divBdr>
                    </w:div>
                  </w:divsChild>
                </w:div>
                <w:div w:id="925655558">
                  <w:marLeft w:val="0"/>
                  <w:marRight w:val="0"/>
                  <w:marTop w:val="0"/>
                  <w:marBottom w:val="0"/>
                  <w:divBdr>
                    <w:top w:val="none" w:sz="0" w:space="0" w:color="auto"/>
                    <w:left w:val="none" w:sz="0" w:space="0" w:color="auto"/>
                    <w:bottom w:val="none" w:sz="0" w:space="0" w:color="auto"/>
                    <w:right w:val="none" w:sz="0" w:space="0" w:color="auto"/>
                  </w:divBdr>
                  <w:divsChild>
                    <w:div w:id="1481577189">
                      <w:marLeft w:val="0"/>
                      <w:marRight w:val="0"/>
                      <w:marTop w:val="0"/>
                      <w:marBottom w:val="0"/>
                      <w:divBdr>
                        <w:top w:val="none" w:sz="0" w:space="0" w:color="auto"/>
                        <w:left w:val="none" w:sz="0" w:space="0" w:color="auto"/>
                        <w:bottom w:val="none" w:sz="0" w:space="0" w:color="auto"/>
                        <w:right w:val="none" w:sz="0" w:space="0" w:color="auto"/>
                      </w:divBdr>
                    </w:div>
                    <w:div w:id="1843617063">
                      <w:marLeft w:val="0"/>
                      <w:marRight w:val="0"/>
                      <w:marTop w:val="0"/>
                      <w:marBottom w:val="0"/>
                      <w:divBdr>
                        <w:top w:val="none" w:sz="0" w:space="0" w:color="auto"/>
                        <w:left w:val="none" w:sz="0" w:space="0" w:color="auto"/>
                        <w:bottom w:val="none" w:sz="0" w:space="0" w:color="auto"/>
                        <w:right w:val="none" w:sz="0" w:space="0" w:color="auto"/>
                      </w:divBdr>
                    </w:div>
                  </w:divsChild>
                </w:div>
                <w:div w:id="945775425">
                  <w:marLeft w:val="0"/>
                  <w:marRight w:val="0"/>
                  <w:marTop w:val="0"/>
                  <w:marBottom w:val="0"/>
                  <w:divBdr>
                    <w:top w:val="none" w:sz="0" w:space="0" w:color="auto"/>
                    <w:left w:val="none" w:sz="0" w:space="0" w:color="auto"/>
                    <w:bottom w:val="none" w:sz="0" w:space="0" w:color="auto"/>
                    <w:right w:val="none" w:sz="0" w:space="0" w:color="auto"/>
                  </w:divBdr>
                  <w:divsChild>
                    <w:div w:id="197209813">
                      <w:marLeft w:val="0"/>
                      <w:marRight w:val="0"/>
                      <w:marTop w:val="0"/>
                      <w:marBottom w:val="0"/>
                      <w:divBdr>
                        <w:top w:val="none" w:sz="0" w:space="0" w:color="auto"/>
                        <w:left w:val="none" w:sz="0" w:space="0" w:color="auto"/>
                        <w:bottom w:val="none" w:sz="0" w:space="0" w:color="auto"/>
                        <w:right w:val="none" w:sz="0" w:space="0" w:color="auto"/>
                      </w:divBdr>
                    </w:div>
                    <w:div w:id="279264303">
                      <w:marLeft w:val="0"/>
                      <w:marRight w:val="0"/>
                      <w:marTop w:val="0"/>
                      <w:marBottom w:val="0"/>
                      <w:divBdr>
                        <w:top w:val="none" w:sz="0" w:space="0" w:color="auto"/>
                        <w:left w:val="none" w:sz="0" w:space="0" w:color="auto"/>
                        <w:bottom w:val="none" w:sz="0" w:space="0" w:color="auto"/>
                        <w:right w:val="none" w:sz="0" w:space="0" w:color="auto"/>
                      </w:divBdr>
                    </w:div>
                    <w:div w:id="407114337">
                      <w:marLeft w:val="0"/>
                      <w:marRight w:val="0"/>
                      <w:marTop w:val="0"/>
                      <w:marBottom w:val="0"/>
                      <w:divBdr>
                        <w:top w:val="none" w:sz="0" w:space="0" w:color="auto"/>
                        <w:left w:val="none" w:sz="0" w:space="0" w:color="auto"/>
                        <w:bottom w:val="none" w:sz="0" w:space="0" w:color="auto"/>
                        <w:right w:val="none" w:sz="0" w:space="0" w:color="auto"/>
                      </w:divBdr>
                    </w:div>
                    <w:div w:id="418522865">
                      <w:marLeft w:val="0"/>
                      <w:marRight w:val="0"/>
                      <w:marTop w:val="0"/>
                      <w:marBottom w:val="0"/>
                      <w:divBdr>
                        <w:top w:val="none" w:sz="0" w:space="0" w:color="auto"/>
                        <w:left w:val="none" w:sz="0" w:space="0" w:color="auto"/>
                        <w:bottom w:val="none" w:sz="0" w:space="0" w:color="auto"/>
                        <w:right w:val="none" w:sz="0" w:space="0" w:color="auto"/>
                      </w:divBdr>
                    </w:div>
                    <w:div w:id="483667904">
                      <w:marLeft w:val="0"/>
                      <w:marRight w:val="0"/>
                      <w:marTop w:val="0"/>
                      <w:marBottom w:val="0"/>
                      <w:divBdr>
                        <w:top w:val="none" w:sz="0" w:space="0" w:color="auto"/>
                        <w:left w:val="none" w:sz="0" w:space="0" w:color="auto"/>
                        <w:bottom w:val="none" w:sz="0" w:space="0" w:color="auto"/>
                        <w:right w:val="none" w:sz="0" w:space="0" w:color="auto"/>
                      </w:divBdr>
                    </w:div>
                    <w:div w:id="578177298">
                      <w:marLeft w:val="0"/>
                      <w:marRight w:val="0"/>
                      <w:marTop w:val="0"/>
                      <w:marBottom w:val="0"/>
                      <w:divBdr>
                        <w:top w:val="none" w:sz="0" w:space="0" w:color="auto"/>
                        <w:left w:val="none" w:sz="0" w:space="0" w:color="auto"/>
                        <w:bottom w:val="none" w:sz="0" w:space="0" w:color="auto"/>
                        <w:right w:val="none" w:sz="0" w:space="0" w:color="auto"/>
                      </w:divBdr>
                    </w:div>
                    <w:div w:id="611087645">
                      <w:marLeft w:val="0"/>
                      <w:marRight w:val="0"/>
                      <w:marTop w:val="0"/>
                      <w:marBottom w:val="0"/>
                      <w:divBdr>
                        <w:top w:val="none" w:sz="0" w:space="0" w:color="auto"/>
                        <w:left w:val="none" w:sz="0" w:space="0" w:color="auto"/>
                        <w:bottom w:val="none" w:sz="0" w:space="0" w:color="auto"/>
                        <w:right w:val="none" w:sz="0" w:space="0" w:color="auto"/>
                      </w:divBdr>
                    </w:div>
                    <w:div w:id="615646767">
                      <w:marLeft w:val="0"/>
                      <w:marRight w:val="0"/>
                      <w:marTop w:val="0"/>
                      <w:marBottom w:val="0"/>
                      <w:divBdr>
                        <w:top w:val="none" w:sz="0" w:space="0" w:color="auto"/>
                        <w:left w:val="none" w:sz="0" w:space="0" w:color="auto"/>
                        <w:bottom w:val="none" w:sz="0" w:space="0" w:color="auto"/>
                        <w:right w:val="none" w:sz="0" w:space="0" w:color="auto"/>
                      </w:divBdr>
                    </w:div>
                    <w:div w:id="620376748">
                      <w:marLeft w:val="0"/>
                      <w:marRight w:val="0"/>
                      <w:marTop w:val="0"/>
                      <w:marBottom w:val="0"/>
                      <w:divBdr>
                        <w:top w:val="none" w:sz="0" w:space="0" w:color="auto"/>
                        <w:left w:val="none" w:sz="0" w:space="0" w:color="auto"/>
                        <w:bottom w:val="none" w:sz="0" w:space="0" w:color="auto"/>
                        <w:right w:val="none" w:sz="0" w:space="0" w:color="auto"/>
                      </w:divBdr>
                    </w:div>
                    <w:div w:id="642587844">
                      <w:marLeft w:val="0"/>
                      <w:marRight w:val="0"/>
                      <w:marTop w:val="0"/>
                      <w:marBottom w:val="0"/>
                      <w:divBdr>
                        <w:top w:val="none" w:sz="0" w:space="0" w:color="auto"/>
                        <w:left w:val="none" w:sz="0" w:space="0" w:color="auto"/>
                        <w:bottom w:val="none" w:sz="0" w:space="0" w:color="auto"/>
                        <w:right w:val="none" w:sz="0" w:space="0" w:color="auto"/>
                      </w:divBdr>
                    </w:div>
                    <w:div w:id="660695892">
                      <w:marLeft w:val="0"/>
                      <w:marRight w:val="0"/>
                      <w:marTop w:val="0"/>
                      <w:marBottom w:val="0"/>
                      <w:divBdr>
                        <w:top w:val="none" w:sz="0" w:space="0" w:color="auto"/>
                        <w:left w:val="none" w:sz="0" w:space="0" w:color="auto"/>
                        <w:bottom w:val="none" w:sz="0" w:space="0" w:color="auto"/>
                        <w:right w:val="none" w:sz="0" w:space="0" w:color="auto"/>
                      </w:divBdr>
                    </w:div>
                    <w:div w:id="748887975">
                      <w:marLeft w:val="0"/>
                      <w:marRight w:val="0"/>
                      <w:marTop w:val="0"/>
                      <w:marBottom w:val="0"/>
                      <w:divBdr>
                        <w:top w:val="none" w:sz="0" w:space="0" w:color="auto"/>
                        <w:left w:val="none" w:sz="0" w:space="0" w:color="auto"/>
                        <w:bottom w:val="none" w:sz="0" w:space="0" w:color="auto"/>
                        <w:right w:val="none" w:sz="0" w:space="0" w:color="auto"/>
                      </w:divBdr>
                    </w:div>
                    <w:div w:id="764418599">
                      <w:marLeft w:val="0"/>
                      <w:marRight w:val="0"/>
                      <w:marTop w:val="0"/>
                      <w:marBottom w:val="0"/>
                      <w:divBdr>
                        <w:top w:val="none" w:sz="0" w:space="0" w:color="auto"/>
                        <w:left w:val="none" w:sz="0" w:space="0" w:color="auto"/>
                        <w:bottom w:val="none" w:sz="0" w:space="0" w:color="auto"/>
                        <w:right w:val="none" w:sz="0" w:space="0" w:color="auto"/>
                      </w:divBdr>
                    </w:div>
                    <w:div w:id="771555886">
                      <w:marLeft w:val="0"/>
                      <w:marRight w:val="0"/>
                      <w:marTop w:val="0"/>
                      <w:marBottom w:val="0"/>
                      <w:divBdr>
                        <w:top w:val="none" w:sz="0" w:space="0" w:color="auto"/>
                        <w:left w:val="none" w:sz="0" w:space="0" w:color="auto"/>
                        <w:bottom w:val="none" w:sz="0" w:space="0" w:color="auto"/>
                        <w:right w:val="none" w:sz="0" w:space="0" w:color="auto"/>
                      </w:divBdr>
                    </w:div>
                    <w:div w:id="772818206">
                      <w:marLeft w:val="0"/>
                      <w:marRight w:val="0"/>
                      <w:marTop w:val="0"/>
                      <w:marBottom w:val="0"/>
                      <w:divBdr>
                        <w:top w:val="none" w:sz="0" w:space="0" w:color="auto"/>
                        <w:left w:val="none" w:sz="0" w:space="0" w:color="auto"/>
                        <w:bottom w:val="none" w:sz="0" w:space="0" w:color="auto"/>
                        <w:right w:val="none" w:sz="0" w:space="0" w:color="auto"/>
                      </w:divBdr>
                    </w:div>
                    <w:div w:id="808283216">
                      <w:marLeft w:val="0"/>
                      <w:marRight w:val="0"/>
                      <w:marTop w:val="0"/>
                      <w:marBottom w:val="0"/>
                      <w:divBdr>
                        <w:top w:val="none" w:sz="0" w:space="0" w:color="auto"/>
                        <w:left w:val="none" w:sz="0" w:space="0" w:color="auto"/>
                        <w:bottom w:val="none" w:sz="0" w:space="0" w:color="auto"/>
                        <w:right w:val="none" w:sz="0" w:space="0" w:color="auto"/>
                      </w:divBdr>
                    </w:div>
                    <w:div w:id="898176783">
                      <w:marLeft w:val="0"/>
                      <w:marRight w:val="0"/>
                      <w:marTop w:val="0"/>
                      <w:marBottom w:val="0"/>
                      <w:divBdr>
                        <w:top w:val="none" w:sz="0" w:space="0" w:color="auto"/>
                        <w:left w:val="none" w:sz="0" w:space="0" w:color="auto"/>
                        <w:bottom w:val="none" w:sz="0" w:space="0" w:color="auto"/>
                        <w:right w:val="none" w:sz="0" w:space="0" w:color="auto"/>
                      </w:divBdr>
                    </w:div>
                    <w:div w:id="910502809">
                      <w:marLeft w:val="0"/>
                      <w:marRight w:val="0"/>
                      <w:marTop w:val="0"/>
                      <w:marBottom w:val="0"/>
                      <w:divBdr>
                        <w:top w:val="none" w:sz="0" w:space="0" w:color="auto"/>
                        <w:left w:val="none" w:sz="0" w:space="0" w:color="auto"/>
                        <w:bottom w:val="none" w:sz="0" w:space="0" w:color="auto"/>
                        <w:right w:val="none" w:sz="0" w:space="0" w:color="auto"/>
                      </w:divBdr>
                    </w:div>
                    <w:div w:id="938951884">
                      <w:marLeft w:val="0"/>
                      <w:marRight w:val="0"/>
                      <w:marTop w:val="0"/>
                      <w:marBottom w:val="0"/>
                      <w:divBdr>
                        <w:top w:val="none" w:sz="0" w:space="0" w:color="auto"/>
                        <w:left w:val="none" w:sz="0" w:space="0" w:color="auto"/>
                        <w:bottom w:val="none" w:sz="0" w:space="0" w:color="auto"/>
                        <w:right w:val="none" w:sz="0" w:space="0" w:color="auto"/>
                      </w:divBdr>
                    </w:div>
                    <w:div w:id="1088427367">
                      <w:marLeft w:val="0"/>
                      <w:marRight w:val="0"/>
                      <w:marTop w:val="0"/>
                      <w:marBottom w:val="0"/>
                      <w:divBdr>
                        <w:top w:val="none" w:sz="0" w:space="0" w:color="auto"/>
                        <w:left w:val="none" w:sz="0" w:space="0" w:color="auto"/>
                        <w:bottom w:val="none" w:sz="0" w:space="0" w:color="auto"/>
                        <w:right w:val="none" w:sz="0" w:space="0" w:color="auto"/>
                      </w:divBdr>
                    </w:div>
                    <w:div w:id="1142044874">
                      <w:marLeft w:val="0"/>
                      <w:marRight w:val="0"/>
                      <w:marTop w:val="0"/>
                      <w:marBottom w:val="0"/>
                      <w:divBdr>
                        <w:top w:val="none" w:sz="0" w:space="0" w:color="auto"/>
                        <w:left w:val="none" w:sz="0" w:space="0" w:color="auto"/>
                        <w:bottom w:val="none" w:sz="0" w:space="0" w:color="auto"/>
                        <w:right w:val="none" w:sz="0" w:space="0" w:color="auto"/>
                      </w:divBdr>
                    </w:div>
                    <w:div w:id="1210461154">
                      <w:marLeft w:val="0"/>
                      <w:marRight w:val="0"/>
                      <w:marTop w:val="0"/>
                      <w:marBottom w:val="0"/>
                      <w:divBdr>
                        <w:top w:val="none" w:sz="0" w:space="0" w:color="auto"/>
                        <w:left w:val="none" w:sz="0" w:space="0" w:color="auto"/>
                        <w:bottom w:val="none" w:sz="0" w:space="0" w:color="auto"/>
                        <w:right w:val="none" w:sz="0" w:space="0" w:color="auto"/>
                      </w:divBdr>
                    </w:div>
                    <w:div w:id="1268075650">
                      <w:marLeft w:val="0"/>
                      <w:marRight w:val="0"/>
                      <w:marTop w:val="0"/>
                      <w:marBottom w:val="0"/>
                      <w:divBdr>
                        <w:top w:val="none" w:sz="0" w:space="0" w:color="auto"/>
                        <w:left w:val="none" w:sz="0" w:space="0" w:color="auto"/>
                        <w:bottom w:val="none" w:sz="0" w:space="0" w:color="auto"/>
                        <w:right w:val="none" w:sz="0" w:space="0" w:color="auto"/>
                      </w:divBdr>
                    </w:div>
                    <w:div w:id="1367825920">
                      <w:marLeft w:val="0"/>
                      <w:marRight w:val="0"/>
                      <w:marTop w:val="0"/>
                      <w:marBottom w:val="0"/>
                      <w:divBdr>
                        <w:top w:val="none" w:sz="0" w:space="0" w:color="auto"/>
                        <w:left w:val="none" w:sz="0" w:space="0" w:color="auto"/>
                        <w:bottom w:val="none" w:sz="0" w:space="0" w:color="auto"/>
                        <w:right w:val="none" w:sz="0" w:space="0" w:color="auto"/>
                      </w:divBdr>
                    </w:div>
                    <w:div w:id="1429808251">
                      <w:marLeft w:val="0"/>
                      <w:marRight w:val="0"/>
                      <w:marTop w:val="0"/>
                      <w:marBottom w:val="0"/>
                      <w:divBdr>
                        <w:top w:val="none" w:sz="0" w:space="0" w:color="auto"/>
                        <w:left w:val="none" w:sz="0" w:space="0" w:color="auto"/>
                        <w:bottom w:val="none" w:sz="0" w:space="0" w:color="auto"/>
                        <w:right w:val="none" w:sz="0" w:space="0" w:color="auto"/>
                      </w:divBdr>
                    </w:div>
                    <w:div w:id="1436704399">
                      <w:marLeft w:val="0"/>
                      <w:marRight w:val="0"/>
                      <w:marTop w:val="0"/>
                      <w:marBottom w:val="0"/>
                      <w:divBdr>
                        <w:top w:val="none" w:sz="0" w:space="0" w:color="auto"/>
                        <w:left w:val="none" w:sz="0" w:space="0" w:color="auto"/>
                        <w:bottom w:val="none" w:sz="0" w:space="0" w:color="auto"/>
                        <w:right w:val="none" w:sz="0" w:space="0" w:color="auto"/>
                      </w:divBdr>
                    </w:div>
                    <w:div w:id="1506281787">
                      <w:marLeft w:val="0"/>
                      <w:marRight w:val="0"/>
                      <w:marTop w:val="0"/>
                      <w:marBottom w:val="0"/>
                      <w:divBdr>
                        <w:top w:val="none" w:sz="0" w:space="0" w:color="auto"/>
                        <w:left w:val="none" w:sz="0" w:space="0" w:color="auto"/>
                        <w:bottom w:val="none" w:sz="0" w:space="0" w:color="auto"/>
                        <w:right w:val="none" w:sz="0" w:space="0" w:color="auto"/>
                      </w:divBdr>
                    </w:div>
                    <w:div w:id="1576889975">
                      <w:marLeft w:val="0"/>
                      <w:marRight w:val="0"/>
                      <w:marTop w:val="0"/>
                      <w:marBottom w:val="0"/>
                      <w:divBdr>
                        <w:top w:val="none" w:sz="0" w:space="0" w:color="auto"/>
                        <w:left w:val="none" w:sz="0" w:space="0" w:color="auto"/>
                        <w:bottom w:val="none" w:sz="0" w:space="0" w:color="auto"/>
                        <w:right w:val="none" w:sz="0" w:space="0" w:color="auto"/>
                      </w:divBdr>
                    </w:div>
                    <w:div w:id="1903062021">
                      <w:marLeft w:val="0"/>
                      <w:marRight w:val="0"/>
                      <w:marTop w:val="0"/>
                      <w:marBottom w:val="0"/>
                      <w:divBdr>
                        <w:top w:val="none" w:sz="0" w:space="0" w:color="auto"/>
                        <w:left w:val="none" w:sz="0" w:space="0" w:color="auto"/>
                        <w:bottom w:val="none" w:sz="0" w:space="0" w:color="auto"/>
                        <w:right w:val="none" w:sz="0" w:space="0" w:color="auto"/>
                      </w:divBdr>
                    </w:div>
                    <w:div w:id="1971587843">
                      <w:marLeft w:val="0"/>
                      <w:marRight w:val="0"/>
                      <w:marTop w:val="0"/>
                      <w:marBottom w:val="0"/>
                      <w:divBdr>
                        <w:top w:val="none" w:sz="0" w:space="0" w:color="auto"/>
                        <w:left w:val="none" w:sz="0" w:space="0" w:color="auto"/>
                        <w:bottom w:val="none" w:sz="0" w:space="0" w:color="auto"/>
                        <w:right w:val="none" w:sz="0" w:space="0" w:color="auto"/>
                      </w:divBdr>
                    </w:div>
                    <w:div w:id="1993674180">
                      <w:marLeft w:val="0"/>
                      <w:marRight w:val="0"/>
                      <w:marTop w:val="0"/>
                      <w:marBottom w:val="0"/>
                      <w:divBdr>
                        <w:top w:val="none" w:sz="0" w:space="0" w:color="auto"/>
                        <w:left w:val="none" w:sz="0" w:space="0" w:color="auto"/>
                        <w:bottom w:val="none" w:sz="0" w:space="0" w:color="auto"/>
                        <w:right w:val="none" w:sz="0" w:space="0" w:color="auto"/>
                      </w:divBdr>
                    </w:div>
                    <w:div w:id="2048989277">
                      <w:marLeft w:val="0"/>
                      <w:marRight w:val="0"/>
                      <w:marTop w:val="0"/>
                      <w:marBottom w:val="0"/>
                      <w:divBdr>
                        <w:top w:val="none" w:sz="0" w:space="0" w:color="auto"/>
                        <w:left w:val="none" w:sz="0" w:space="0" w:color="auto"/>
                        <w:bottom w:val="none" w:sz="0" w:space="0" w:color="auto"/>
                        <w:right w:val="none" w:sz="0" w:space="0" w:color="auto"/>
                      </w:divBdr>
                    </w:div>
                    <w:div w:id="2091810587">
                      <w:marLeft w:val="0"/>
                      <w:marRight w:val="0"/>
                      <w:marTop w:val="0"/>
                      <w:marBottom w:val="0"/>
                      <w:divBdr>
                        <w:top w:val="none" w:sz="0" w:space="0" w:color="auto"/>
                        <w:left w:val="none" w:sz="0" w:space="0" w:color="auto"/>
                        <w:bottom w:val="none" w:sz="0" w:space="0" w:color="auto"/>
                        <w:right w:val="none" w:sz="0" w:space="0" w:color="auto"/>
                      </w:divBdr>
                    </w:div>
                    <w:div w:id="2092122351">
                      <w:marLeft w:val="0"/>
                      <w:marRight w:val="0"/>
                      <w:marTop w:val="0"/>
                      <w:marBottom w:val="0"/>
                      <w:divBdr>
                        <w:top w:val="none" w:sz="0" w:space="0" w:color="auto"/>
                        <w:left w:val="none" w:sz="0" w:space="0" w:color="auto"/>
                        <w:bottom w:val="none" w:sz="0" w:space="0" w:color="auto"/>
                        <w:right w:val="none" w:sz="0" w:space="0" w:color="auto"/>
                      </w:divBdr>
                    </w:div>
                    <w:div w:id="2103258476">
                      <w:marLeft w:val="0"/>
                      <w:marRight w:val="0"/>
                      <w:marTop w:val="0"/>
                      <w:marBottom w:val="0"/>
                      <w:divBdr>
                        <w:top w:val="none" w:sz="0" w:space="0" w:color="auto"/>
                        <w:left w:val="none" w:sz="0" w:space="0" w:color="auto"/>
                        <w:bottom w:val="none" w:sz="0" w:space="0" w:color="auto"/>
                        <w:right w:val="none" w:sz="0" w:space="0" w:color="auto"/>
                      </w:divBdr>
                    </w:div>
                    <w:div w:id="2112506054">
                      <w:marLeft w:val="0"/>
                      <w:marRight w:val="0"/>
                      <w:marTop w:val="0"/>
                      <w:marBottom w:val="0"/>
                      <w:divBdr>
                        <w:top w:val="none" w:sz="0" w:space="0" w:color="auto"/>
                        <w:left w:val="none" w:sz="0" w:space="0" w:color="auto"/>
                        <w:bottom w:val="none" w:sz="0" w:space="0" w:color="auto"/>
                        <w:right w:val="none" w:sz="0" w:space="0" w:color="auto"/>
                      </w:divBdr>
                    </w:div>
                  </w:divsChild>
                </w:div>
                <w:div w:id="962346573">
                  <w:marLeft w:val="0"/>
                  <w:marRight w:val="0"/>
                  <w:marTop w:val="0"/>
                  <w:marBottom w:val="0"/>
                  <w:divBdr>
                    <w:top w:val="none" w:sz="0" w:space="0" w:color="auto"/>
                    <w:left w:val="none" w:sz="0" w:space="0" w:color="auto"/>
                    <w:bottom w:val="none" w:sz="0" w:space="0" w:color="auto"/>
                    <w:right w:val="none" w:sz="0" w:space="0" w:color="auto"/>
                  </w:divBdr>
                  <w:divsChild>
                    <w:div w:id="1166827258">
                      <w:marLeft w:val="0"/>
                      <w:marRight w:val="0"/>
                      <w:marTop w:val="0"/>
                      <w:marBottom w:val="0"/>
                      <w:divBdr>
                        <w:top w:val="none" w:sz="0" w:space="0" w:color="auto"/>
                        <w:left w:val="none" w:sz="0" w:space="0" w:color="auto"/>
                        <w:bottom w:val="none" w:sz="0" w:space="0" w:color="auto"/>
                        <w:right w:val="none" w:sz="0" w:space="0" w:color="auto"/>
                      </w:divBdr>
                    </w:div>
                  </w:divsChild>
                </w:div>
                <w:div w:id="971331594">
                  <w:marLeft w:val="0"/>
                  <w:marRight w:val="0"/>
                  <w:marTop w:val="0"/>
                  <w:marBottom w:val="0"/>
                  <w:divBdr>
                    <w:top w:val="none" w:sz="0" w:space="0" w:color="auto"/>
                    <w:left w:val="none" w:sz="0" w:space="0" w:color="auto"/>
                    <w:bottom w:val="none" w:sz="0" w:space="0" w:color="auto"/>
                    <w:right w:val="none" w:sz="0" w:space="0" w:color="auto"/>
                  </w:divBdr>
                  <w:divsChild>
                    <w:div w:id="508641447">
                      <w:marLeft w:val="0"/>
                      <w:marRight w:val="0"/>
                      <w:marTop w:val="0"/>
                      <w:marBottom w:val="0"/>
                      <w:divBdr>
                        <w:top w:val="none" w:sz="0" w:space="0" w:color="auto"/>
                        <w:left w:val="none" w:sz="0" w:space="0" w:color="auto"/>
                        <w:bottom w:val="none" w:sz="0" w:space="0" w:color="auto"/>
                        <w:right w:val="none" w:sz="0" w:space="0" w:color="auto"/>
                      </w:divBdr>
                    </w:div>
                    <w:div w:id="759104180">
                      <w:marLeft w:val="0"/>
                      <w:marRight w:val="0"/>
                      <w:marTop w:val="0"/>
                      <w:marBottom w:val="0"/>
                      <w:divBdr>
                        <w:top w:val="none" w:sz="0" w:space="0" w:color="auto"/>
                        <w:left w:val="none" w:sz="0" w:space="0" w:color="auto"/>
                        <w:bottom w:val="none" w:sz="0" w:space="0" w:color="auto"/>
                        <w:right w:val="none" w:sz="0" w:space="0" w:color="auto"/>
                      </w:divBdr>
                    </w:div>
                    <w:div w:id="1280914754">
                      <w:marLeft w:val="0"/>
                      <w:marRight w:val="0"/>
                      <w:marTop w:val="0"/>
                      <w:marBottom w:val="0"/>
                      <w:divBdr>
                        <w:top w:val="none" w:sz="0" w:space="0" w:color="auto"/>
                        <w:left w:val="none" w:sz="0" w:space="0" w:color="auto"/>
                        <w:bottom w:val="none" w:sz="0" w:space="0" w:color="auto"/>
                        <w:right w:val="none" w:sz="0" w:space="0" w:color="auto"/>
                      </w:divBdr>
                    </w:div>
                    <w:div w:id="1313874988">
                      <w:marLeft w:val="0"/>
                      <w:marRight w:val="0"/>
                      <w:marTop w:val="0"/>
                      <w:marBottom w:val="0"/>
                      <w:divBdr>
                        <w:top w:val="none" w:sz="0" w:space="0" w:color="auto"/>
                        <w:left w:val="none" w:sz="0" w:space="0" w:color="auto"/>
                        <w:bottom w:val="none" w:sz="0" w:space="0" w:color="auto"/>
                        <w:right w:val="none" w:sz="0" w:space="0" w:color="auto"/>
                      </w:divBdr>
                    </w:div>
                    <w:div w:id="1413742626">
                      <w:marLeft w:val="0"/>
                      <w:marRight w:val="0"/>
                      <w:marTop w:val="0"/>
                      <w:marBottom w:val="0"/>
                      <w:divBdr>
                        <w:top w:val="none" w:sz="0" w:space="0" w:color="auto"/>
                        <w:left w:val="none" w:sz="0" w:space="0" w:color="auto"/>
                        <w:bottom w:val="none" w:sz="0" w:space="0" w:color="auto"/>
                        <w:right w:val="none" w:sz="0" w:space="0" w:color="auto"/>
                      </w:divBdr>
                    </w:div>
                    <w:div w:id="1650940548">
                      <w:marLeft w:val="0"/>
                      <w:marRight w:val="0"/>
                      <w:marTop w:val="0"/>
                      <w:marBottom w:val="0"/>
                      <w:divBdr>
                        <w:top w:val="none" w:sz="0" w:space="0" w:color="auto"/>
                        <w:left w:val="none" w:sz="0" w:space="0" w:color="auto"/>
                        <w:bottom w:val="none" w:sz="0" w:space="0" w:color="auto"/>
                        <w:right w:val="none" w:sz="0" w:space="0" w:color="auto"/>
                      </w:divBdr>
                    </w:div>
                  </w:divsChild>
                </w:div>
                <w:div w:id="1002975308">
                  <w:marLeft w:val="0"/>
                  <w:marRight w:val="0"/>
                  <w:marTop w:val="0"/>
                  <w:marBottom w:val="0"/>
                  <w:divBdr>
                    <w:top w:val="none" w:sz="0" w:space="0" w:color="auto"/>
                    <w:left w:val="none" w:sz="0" w:space="0" w:color="auto"/>
                    <w:bottom w:val="none" w:sz="0" w:space="0" w:color="auto"/>
                    <w:right w:val="none" w:sz="0" w:space="0" w:color="auto"/>
                  </w:divBdr>
                  <w:divsChild>
                    <w:div w:id="431169913">
                      <w:marLeft w:val="0"/>
                      <w:marRight w:val="0"/>
                      <w:marTop w:val="0"/>
                      <w:marBottom w:val="0"/>
                      <w:divBdr>
                        <w:top w:val="none" w:sz="0" w:space="0" w:color="auto"/>
                        <w:left w:val="none" w:sz="0" w:space="0" w:color="auto"/>
                        <w:bottom w:val="none" w:sz="0" w:space="0" w:color="auto"/>
                        <w:right w:val="none" w:sz="0" w:space="0" w:color="auto"/>
                      </w:divBdr>
                    </w:div>
                  </w:divsChild>
                </w:div>
                <w:div w:id="1006177999">
                  <w:marLeft w:val="0"/>
                  <w:marRight w:val="0"/>
                  <w:marTop w:val="0"/>
                  <w:marBottom w:val="0"/>
                  <w:divBdr>
                    <w:top w:val="none" w:sz="0" w:space="0" w:color="auto"/>
                    <w:left w:val="none" w:sz="0" w:space="0" w:color="auto"/>
                    <w:bottom w:val="none" w:sz="0" w:space="0" w:color="auto"/>
                    <w:right w:val="none" w:sz="0" w:space="0" w:color="auto"/>
                  </w:divBdr>
                  <w:divsChild>
                    <w:div w:id="2025159760">
                      <w:marLeft w:val="0"/>
                      <w:marRight w:val="0"/>
                      <w:marTop w:val="0"/>
                      <w:marBottom w:val="0"/>
                      <w:divBdr>
                        <w:top w:val="none" w:sz="0" w:space="0" w:color="auto"/>
                        <w:left w:val="none" w:sz="0" w:space="0" w:color="auto"/>
                        <w:bottom w:val="none" w:sz="0" w:space="0" w:color="auto"/>
                        <w:right w:val="none" w:sz="0" w:space="0" w:color="auto"/>
                      </w:divBdr>
                    </w:div>
                  </w:divsChild>
                </w:div>
                <w:div w:id="1011106767">
                  <w:marLeft w:val="0"/>
                  <w:marRight w:val="0"/>
                  <w:marTop w:val="0"/>
                  <w:marBottom w:val="0"/>
                  <w:divBdr>
                    <w:top w:val="none" w:sz="0" w:space="0" w:color="auto"/>
                    <w:left w:val="none" w:sz="0" w:space="0" w:color="auto"/>
                    <w:bottom w:val="none" w:sz="0" w:space="0" w:color="auto"/>
                    <w:right w:val="none" w:sz="0" w:space="0" w:color="auto"/>
                  </w:divBdr>
                  <w:divsChild>
                    <w:div w:id="525751795">
                      <w:marLeft w:val="0"/>
                      <w:marRight w:val="0"/>
                      <w:marTop w:val="0"/>
                      <w:marBottom w:val="0"/>
                      <w:divBdr>
                        <w:top w:val="none" w:sz="0" w:space="0" w:color="auto"/>
                        <w:left w:val="none" w:sz="0" w:space="0" w:color="auto"/>
                        <w:bottom w:val="none" w:sz="0" w:space="0" w:color="auto"/>
                        <w:right w:val="none" w:sz="0" w:space="0" w:color="auto"/>
                      </w:divBdr>
                    </w:div>
                    <w:div w:id="916984861">
                      <w:marLeft w:val="0"/>
                      <w:marRight w:val="0"/>
                      <w:marTop w:val="0"/>
                      <w:marBottom w:val="0"/>
                      <w:divBdr>
                        <w:top w:val="none" w:sz="0" w:space="0" w:color="auto"/>
                        <w:left w:val="none" w:sz="0" w:space="0" w:color="auto"/>
                        <w:bottom w:val="none" w:sz="0" w:space="0" w:color="auto"/>
                        <w:right w:val="none" w:sz="0" w:space="0" w:color="auto"/>
                      </w:divBdr>
                    </w:div>
                    <w:div w:id="1766615132">
                      <w:marLeft w:val="0"/>
                      <w:marRight w:val="0"/>
                      <w:marTop w:val="0"/>
                      <w:marBottom w:val="0"/>
                      <w:divBdr>
                        <w:top w:val="none" w:sz="0" w:space="0" w:color="auto"/>
                        <w:left w:val="none" w:sz="0" w:space="0" w:color="auto"/>
                        <w:bottom w:val="none" w:sz="0" w:space="0" w:color="auto"/>
                        <w:right w:val="none" w:sz="0" w:space="0" w:color="auto"/>
                      </w:divBdr>
                    </w:div>
                  </w:divsChild>
                </w:div>
                <w:div w:id="1013995088">
                  <w:marLeft w:val="0"/>
                  <w:marRight w:val="0"/>
                  <w:marTop w:val="0"/>
                  <w:marBottom w:val="0"/>
                  <w:divBdr>
                    <w:top w:val="none" w:sz="0" w:space="0" w:color="auto"/>
                    <w:left w:val="none" w:sz="0" w:space="0" w:color="auto"/>
                    <w:bottom w:val="none" w:sz="0" w:space="0" w:color="auto"/>
                    <w:right w:val="none" w:sz="0" w:space="0" w:color="auto"/>
                  </w:divBdr>
                  <w:divsChild>
                    <w:div w:id="47842025">
                      <w:marLeft w:val="0"/>
                      <w:marRight w:val="0"/>
                      <w:marTop w:val="0"/>
                      <w:marBottom w:val="0"/>
                      <w:divBdr>
                        <w:top w:val="none" w:sz="0" w:space="0" w:color="auto"/>
                        <w:left w:val="none" w:sz="0" w:space="0" w:color="auto"/>
                        <w:bottom w:val="none" w:sz="0" w:space="0" w:color="auto"/>
                        <w:right w:val="none" w:sz="0" w:space="0" w:color="auto"/>
                      </w:divBdr>
                    </w:div>
                  </w:divsChild>
                </w:div>
                <w:div w:id="1028137326">
                  <w:marLeft w:val="0"/>
                  <w:marRight w:val="0"/>
                  <w:marTop w:val="0"/>
                  <w:marBottom w:val="0"/>
                  <w:divBdr>
                    <w:top w:val="none" w:sz="0" w:space="0" w:color="auto"/>
                    <w:left w:val="none" w:sz="0" w:space="0" w:color="auto"/>
                    <w:bottom w:val="none" w:sz="0" w:space="0" w:color="auto"/>
                    <w:right w:val="none" w:sz="0" w:space="0" w:color="auto"/>
                  </w:divBdr>
                  <w:divsChild>
                    <w:div w:id="496576847">
                      <w:marLeft w:val="0"/>
                      <w:marRight w:val="0"/>
                      <w:marTop w:val="0"/>
                      <w:marBottom w:val="0"/>
                      <w:divBdr>
                        <w:top w:val="none" w:sz="0" w:space="0" w:color="auto"/>
                        <w:left w:val="none" w:sz="0" w:space="0" w:color="auto"/>
                        <w:bottom w:val="none" w:sz="0" w:space="0" w:color="auto"/>
                        <w:right w:val="none" w:sz="0" w:space="0" w:color="auto"/>
                      </w:divBdr>
                    </w:div>
                  </w:divsChild>
                </w:div>
                <w:div w:id="1036931156">
                  <w:marLeft w:val="0"/>
                  <w:marRight w:val="0"/>
                  <w:marTop w:val="0"/>
                  <w:marBottom w:val="0"/>
                  <w:divBdr>
                    <w:top w:val="none" w:sz="0" w:space="0" w:color="auto"/>
                    <w:left w:val="none" w:sz="0" w:space="0" w:color="auto"/>
                    <w:bottom w:val="none" w:sz="0" w:space="0" w:color="auto"/>
                    <w:right w:val="none" w:sz="0" w:space="0" w:color="auto"/>
                  </w:divBdr>
                  <w:divsChild>
                    <w:div w:id="787241491">
                      <w:marLeft w:val="0"/>
                      <w:marRight w:val="0"/>
                      <w:marTop w:val="0"/>
                      <w:marBottom w:val="0"/>
                      <w:divBdr>
                        <w:top w:val="none" w:sz="0" w:space="0" w:color="auto"/>
                        <w:left w:val="none" w:sz="0" w:space="0" w:color="auto"/>
                        <w:bottom w:val="none" w:sz="0" w:space="0" w:color="auto"/>
                        <w:right w:val="none" w:sz="0" w:space="0" w:color="auto"/>
                      </w:divBdr>
                    </w:div>
                  </w:divsChild>
                </w:div>
                <w:div w:id="1079913143">
                  <w:marLeft w:val="0"/>
                  <w:marRight w:val="0"/>
                  <w:marTop w:val="0"/>
                  <w:marBottom w:val="0"/>
                  <w:divBdr>
                    <w:top w:val="none" w:sz="0" w:space="0" w:color="auto"/>
                    <w:left w:val="none" w:sz="0" w:space="0" w:color="auto"/>
                    <w:bottom w:val="none" w:sz="0" w:space="0" w:color="auto"/>
                    <w:right w:val="none" w:sz="0" w:space="0" w:color="auto"/>
                  </w:divBdr>
                  <w:divsChild>
                    <w:div w:id="69038006">
                      <w:marLeft w:val="0"/>
                      <w:marRight w:val="0"/>
                      <w:marTop w:val="0"/>
                      <w:marBottom w:val="0"/>
                      <w:divBdr>
                        <w:top w:val="none" w:sz="0" w:space="0" w:color="auto"/>
                        <w:left w:val="none" w:sz="0" w:space="0" w:color="auto"/>
                        <w:bottom w:val="none" w:sz="0" w:space="0" w:color="auto"/>
                        <w:right w:val="none" w:sz="0" w:space="0" w:color="auto"/>
                      </w:divBdr>
                    </w:div>
                    <w:div w:id="396128152">
                      <w:marLeft w:val="0"/>
                      <w:marRight w:val="0"/>
                      <w:marTop w:val="0"/>
                      <w:marBottom w:val="0"/>
                      <w:divBdr>
                        <w:top w:val="none" w:sz="0" w:space="0" w:color="auto"/>
                        <w:left w:val="none" w:sz="0" w:space="0" w:color="auto"/>
                        <w:bottom w:val="none" w:sz="0" w:space="0" w:color="auto"/>
                        <w:right w:val="none" w:sz="0" w:space="0" w:color="auto"/>
                      </w:divBdr>
                    </w:div>
                    <w:div w:id="450591163">
                      <w:marLeft w:val="0"/>
                      <w:marRight w:val="0"/>
                      <w:marTop w:val="0"/>
                      <w:marBottom w:val="0"/>
                      <w:divBdr>
                        <w:top w:val="none" w:sz="0" w:space="0" w:color="auto"/>
                        <w:left w:val="none" w:sz="0" w:space="0" w:color="auto"/>
                        <w:bottom w:val="none" w:sz="0" w:space="0" w:color="auto"/>
                        <w:right w:val="none" w:sz="0" w:space="0" w:color="auto"/>
                      </w:divBdr>
                    </w:div>
                    <w:div w:id="472911096">
                      <w:marLeft w:val="0"/>
                      <w:marRight w:val="0"/>
                      <w:marTop w:val="0"/>
                      <w:marBottom w:val="0"/>
                      <w:divBdr>
                        <w:top w:val="none" w:sz="0" w:space="0" w:color="auto"/>
                        <w:left w:val="none" w:sz="0" w:space="0" w:color="auto"/>
                        <w:bottom w:val="none" w:sz="0" w:space="0" w:color="auto"/>
                        <w:right w:val="none" w:sz="0" w:space="0" w:color="auto"/>
                      </w:divBdr>
                    </w:div>
                    <w:div w:id="486824135">
                      <w:marLeft w:val="0"/>
                      <w:marRight w:val="0"/>
                      <w:marTop w:val="0"/>
                      <w:marBottom w:val="0"/>
                      <w:divBdr>
                        <w:top w:val="none" w:sz="0" w:space="0" w:color="auto"/>
                        <w:left w:val="none" w:sz="0" w:space="0" w:color="auto"/>
                        <w:bottom w:val="none" w:sz="0" w:space="0" w:color="auto"/>
                        <w:right w:val="none" w:sz="0" w:space="0" w:color="auto"/>
                      </w:divBdr>
                    </w:div>
                    <w:div w:id="560602116">
                      <w:marLeft w:val="0"/>
                      <w:marRight w:val="0"/>
                      <w:marTop w:val="0"/>
                      <w:marBottom w:val="0"/>
                      <w:divBdr>
                        <w:top w:val="none" w:sz="0" w:space="0" w:color="auto"/>
                        <w:left w:val="none" w:sz="0" w:space="0" w:color="auto"/>
                        <w:bottom w:val="none" w:sz="0" w:space="0" w:color="auto"/>
                        <w:right w:val="none" w:sz="0" w:space="0" w:color="auto"/>
                      </w:divBdr>
                    </w:div>
                    <w:div w:id="638337603">
                      <w:marLeft w:val="0"/>
                      <w:marRight w:val="0"/>
                      <w:marTop w:val="0"/>
                      <w:marBottom w:val="0"/>
                      <w:divBdr>
                        <w:top w:val="none" w:sz="0" w:space="0" w:color="auto"/>
                        <w:left w:val="none" w:sz="0" w:space="0" w:color="auto"/>
                        <w:bottom w:val="none" w:sz="0" w:space="0" w:color="auto"/>
                        <w:right w:val="none" w:sz="0" w:space="0" w:color="auto"/>
                      </w:divBdr>
                    </w:div>
                    <w:div w:id="1069621989">
                      <w:marLeft w:val="0"/>
                      <w:marRight w:val="0"/>
                      <w:marTop w:val="0"/>
                      <w:marBottom w:val="0"/>
                      <w:divBdr>
                        <w:top w:val="none" w:sz="0" w:space="0" w:color="auto"/>
                        <w:left w:val="none" w:sz="0" w:space="0" w:color="auto"/>
                        <w:bottom w:val="none" w:sz="0" w:space="0" w:color="auto"/>
                        <w:right w:val="none" w:sz="0" w:space="0" w:color="auto"/>
                      </w:divBdr>
                    </w:div>
                    <w:div w:id="1089043235">
                      <w:marLeft w:val="0"/>
                      <w:marRight w:val="0"/>
                      <w:marTop w:val="0"/>
                      <w:marBottom w:val="0"/>
                      <w:divBdr>
                        <w:top w:val="none" w:sz="0" w:space="0" w:color="auto"/>
                        <w:left w:val="none" w:sz="0" w:space="0" w:color="auto"/>
                        <w:bottom w:val="none" w:sz="0" w:space="0" w:color="auto"/>
                        <w:right w:val="none" w:sz="0" w:space="0" w:color="auto"/>
                      </w:divBdr>
                    </w:div>
                    <w:div w:id="1091002397">
                      <w:marLeft w:val="0"/>
                      <w:marRight w:val="0"/>
                      <w:marTop w:val="0"/>
                      <w:marBottom w:val="0"/>
                      <w:divBdr>
                        <w:top w:val="none" w:sz="0" w:space="0" w:color="auto"/>
                        <w:left w:val="none" w:sz="0" w:space="0" w:color="auto"/>
                        <w:bottom w:val="none" w:sz="0" w:space="0" w:color="auto"/>
                        <w:right w:val="none" w:sz="0" w:space="0" w:color="auto"/>
                      </w:divBdr>
                    </w:div>
                    <w:div w:id="1384018569">
                      <w:marLeft w:val="0"/>
                      <w:marRight w:val="0"/>
                      <w:marTop w:val="0"/>
                      <w:marBottom w:val="0"/>
                      <w:divBdr>
                        <w:top w:val="none" w:sz="0" w:space="0" w:color="auto"/>
                        <w:left w:val="none" w:sz="0" w:space="0" w:color="auto"/>
                        <w:bottom w:val="none" w:sz="0" w:space="0" w:color="auto"/>
                        <w:right w:val="none" w:sz="0" w:space="0" w:color="auto"/>
                      </w:divBdr>
                    </w:div>
                    <w:div w:id="1384793846">
                      <w:marLeft w:val="0"/>
                      <w:marRight w:val="0"/>
                      <w:marTop w:val="0"/>
                      <w:marBottom w:val="0"/>
                      <w:divBdr>
                        <w:top w:val="none" w:sz="0" w:space="0" w:color="auto"/>
                        <w:left w:val="none" w:sz="0" w:space="0" w:color="auto"/>
                        <w:bottom w:val="none" w:sz="0" w:space="0" w:color="auto"/>
                        <w:right w:val="none" w:sz="0" w:space="0" w:color="auto"/>
                      </w:divBdr>
                    </w:div>
                    <w:div w:id="1421100357">
                      <w:marLeft w:val="0"/>
                      <w:marRight w:val="0"/>
                      <w:marTop w:val="0"/>
                      <w:marBottom w:val="0"/>
                      <w:divBdr>
                        <w:top w:val="none" w:sz="0" w:space="0" w:color="auto"/>
                        <w:left w:val="none" w:sz="0" w:space="0" w:color="auto"/>
                        <w:bottom w:val="none" w:sz="0" w:space="0" w:color="auto"/>
                        <w:right w:val="none" w:sz="0" w:space="0" w:color="auto"/>
                      </w:divBdr>
                    </w:div>
                    <w:div w:id="1443651401">
                      <w:marLeft w:val="0"/>
                      <w:marRight w:val="0"/>
                      <w:marTop w:val="0"/>
                      <w:marBottom w:val="0"/>
                      <w:divBdr>
                        <w:top w:val="none" w:sz="0" w:space="0" w:color="auto"/>
                        <w:left w:val="none" w:sz="0" w:space="0" w:color="auto"/>
                        <w:bottom w:val="none" w:sz="0" w:space="0" w:color="auto"/>
                        <w:right w:val="none" w:sz="0" w:space="0" w:color="auto"/>
                      </w:divBdr>
                    </w:div>
                    <w:div w:id="1552155295">
                      <w:marLeft w:val="0"/>
                      <w:marRight w:val="0"/>
                      <w:marTop w:val="0"/>
                      <w:marBottom w:val="0"/>
                      <w:divBdr>
                        <w:top w:val="none" w:sz="0" w:space="0" w:color="auto"/>
                        <w:left w:val="none" w:sz="0" w:space="0" w:color="auto"/>
                        <w:bottom w:val="none" w:sz="0" w:space="0" w:color="auto"/>
                        <w:right w:val="none" w:sz="0" w:space="0" w:color="auto"/>
                      </w:divBdr>
                    </w:div>
                    <w:div w:id="1630744311">
                      <w:marLeft w:val="0"/>
                      <w:marRight w:val="0"/>
                      <w:marTop w:val="0"/>
                      <w:marBottom w:val="0"/>
                      <w:divBdr>
                        <w:top w:val="none" w:sz="0" w:space="0" w:color="auto"/>
                        <w:left w:val="none" w:sz="0" w:space="0" w:color="auto"/>
                        <w:bottom w:val="none" w:sz="0" w:space="0" w:color="auto"/>
                        <w:right w:val="none" w:sz="0" w:space="0" w:color="auto"/>
                      </w:divBdr>
                    </w:div>
                    <w:div w:id="1646081163">
                      <w:marLeft w:val="0"/>
                      <w:marRight w:val="0"/>
                      <w:marTop w:val="0"/>
                      <w:marBottom w:val="0"/>
                      <w:divBdr>
                        <w:top w:val="none" w:sz="0" w:space="0" w:color="auto"/>
                        <w:left w:val="none" w:sz="0" w:space="0" w:color="auto"/>
                        <w:bottom w:val="none" w:sz="0" w:space="0" w:color="auto"/>
                        <w:right w:val="none" w:sz="0" w:space="0" w:color="auto"/>
                      </w:divBdr>
                    </w:div>
                    <w:div w:id="1690133506">
                      <w:marLeft w:val="0"/>
                      <w:marRight w:val="0"/>
                      <w:marTop w:val="0"/>
                      <w:marBottom w:val="0"/>
                      <w:divBdr>
                        <w:top w:val="none" w:sz="0" w:space="0" w:color="auto"/>
                        <w:left w:val="none" w:sz="0" w:space="0" w:color="auto"/>
                        <w:bottom w:val="none" w:sz="0" w:space="0" w:color="auto"/>
                        <w:right w:val="none" w:sz="0" w:space="0" w:color="auto"/>
                      </w:divBdr>
                    </w:div>
                    <w:div w:id="1841659899">
                      <w:marLeft w:val="0"/>
                      <w:marRight w:val="0"/>
                      <w:marTop w:val="0"/>
                      <w:marBottom w:val="0"/>
                      <w:divBdr>
                        <w:top w:val="none" w:sz="0" w:space="0" w:color="auto"/>
                        <w:left w:val="none" w:sz="0" w:space="0" w:color="auto"/>
                        <w:bottom w:val="none" w:sz="0" w:space="0" w:color="auto"/>
                        <w:right w:val="none" w:sz="0" w:space="0" w:color="auto"/>
                      </w:divBdr>
                    </w:div>
                    <w:div w:id="1855025803">
                      <w:marLeft w:val="0"/>
                      <w:marRight w:val="0"/>
                      <w:marTop w:val="0"/>
                      <w:marBottom w:val="0"/>
                      <w:divBdr>
                        <w:top w:val="none" w:sz="0" w:space="0" w:color="auto"/>
                        <w:left w:val="none" w:sz="0" w:space="0" w:color="auto"/>
                        <w:bottom w:val="none" w:sz="0" w:space="0" w:color="auto"/>
                        <w:right w:val="none" w:sz="0" w:space="0" w:color="auto"/>
                      </w:divBdr>
                    </w:div>
                    <w:div w:id="1916894002">
                      <w:marLeft w:val="0"/>
                      <w:marRight w:val="0"/>
                      <w:marTop w:val="0"/>
                      <w:marBottom w:val="0"/>
                      <w:divBdr>
                        <w:top w:val="none" w:sz="0" w:space="0" w:color="auto"/>
                        <w:left w:val="none" w:sz="0" w:space="0" w:color="auto"/>
                        <w:bottom w:val="none" w:sz="0" w:space="0" w:color="auto"/>
                        <w:right w:val="none" w:sz="0" w:space="0" w:color="auto"/>
                      </w:divBdr>
                    </w:div>
                    <w:div w:id="1988515555">
                      <w:marLeft w:val="0"/>
                      <w:marRight w:val="0"/>
                      <w:marTop w:val="0"/>
                      <w:marBottom w:val="0"/>
                      <w:divBdr>
                        <w:top w:val="none" w:sz="0" w:space="0" w:color="auto"/>
                        <w:left w:val="none" w:sz="0" w:space="0" w:color="auto"/>
                        <w:bottom w:val="none" w:sz="0" w:space="0" w:color="auto"/>
                        <w:right w:val="none" w:sz="0" w:space="0" w:color="auto"/>
                      </w:divBdr>
                    </w:div>
                    <w:div w:id="2061664221">
                      <w:marLeft w:val="0"/>
                      <w:marRight w:val="0"/>
                      <w:marTop w:val="0"/>
                      <w:marBottom w:val="0"/>
                      <w:divBdr>
                        <w:top w:val="none" w:sz="0" w:space="0" w:color="auto"/>
                        <w:left w:val="none" w:sz="0" w:space="0" w:color="auto"/>
                        <w:bottom w:val="none" w:sz="0" w:space="0" w:color="auto"/>
                        <w:right w:val="none" w:sz="0" w:space="0" w:color="auto"/>
                      </w:divBdr>
                    </w:div>
                  </w:divsChild>
                </w:div>
                <w:div w:id="1102189226">
                  <w:marLeft w:val="0"/>
                  <w:marRight w:val="0"/>
                  <w:marTop w:val="0"/>
                  <w:marBottom w:val="0"/>
                  <w:divBdr>
                    <w:top w:val="none" w:sz="0" w:space="0" w:color="auto"/>
                    <w:left w:val="none" w:sz="0" w:space="0" w:color="auto"/>
                    <w:bottom w:val="none" w:sz="0" w:space="0" w:color="auto"/>
                    <w:right w:val="none" w:sz="0" w:space="0" w:color="auto"/>
                  </w:divBdr>
                  <w:divsChild>
                    <w:div w:id="287781219">
                      <w:marLeft w:val="0"/>
                      <w:marRight w:val="0"/>
                      <w:marTop w:val="0"/>
                      <w:marBottom w:val="0"/>
                      <w:divBdr>
                        <w:top w:val="none" w:sz="0" w:space="0" w:color="auto"/>
                        <w:left w:val="none" w:sz="0" w:space="0" w:color="auto"/>
                        <w:bottom w:val="none" w:sz="0" w:space="0" w:color="auto"/>
                        <w:right w:val="none" w:sz="0" w:space="0" w:color="auto"/>
                      </w:divBdr>
                    </w:div>
                    <w:div w:id="1283607718">
                      <w:marLeft w:val="0"/>
                      <w:marRight w:val="0"/>
                      <w:marTop w:val="0"/>
                      <w:marBottom w:val="0"/>
                      <w:divBdr>
                        <w:top w:val="none" w:sz="0" w:space="0" w:color="auto"/>
                        <w:left w:val="none" w:sz="0" w:space="0" w:color="auto"/>
                        <w:bottom w:val="none" w:sz="0" w:space="0" w:color="auto"/>
                        <w:right w:val="none" w:sz="0" w:space="0" w:color="auto"/>
                      </w:divBdr>
                    </w:div>
                  </w:divsChild>
                </w:div>
                <w:div w:id="1103307215">
                  <w:marLeft w:val="0"/>
                  <w:marRight w:val="0"/>
                  <w:marTop w:val="0"/>
                  <w:marBottom w:val="0"/>
                  <w:divBdr>
                    <w:top w:val="none" w:sz="0" w:space="0" w:color="auto"/>
                    <w:left w:val="none" w:sz="0" w:space="0" w:color="auto"/>
                    <w:bottom w:val="none" w:sz="0" w:space="0" w:color="auto"/>
                    <w:right w:val="none" w:sz="0" w:space="0" w:color="auto"/>
                  </w:divBdr>
                  <w:divsChild>
                    <w:div w:id="923803782">
                      <w:marLeft w:val="0"/>
                      <w:marRight w:val="0"/>
                      <w:marTop w:val="0"/>
                      <w:marBottom w:val="0"/>
                      <w:divBdr>
                        <w:top w:val="none" w:sz="0" w:space="0" w:color="auto"/>
                        <w:left w:val="none" w:sz="0" w:space="0" w:color="auto"/>
                        <w:bottom w:val="none" w:sz="0" w:space="0" w:color="auto"/>
                        <w:right w:val="none" w:sz="0" w:space="0" w:color="auto"/>
                      </w:divBdr>
                    </w:div>
                  </w:divsChild>
                </w:div>
                <w:div w:id="1119760980">
                  <w:marLeft w:val="0"/>
                  <w:marRight w:val="0"/>
                  <w:marTop w:val="0"/>
                  <w:marBottom w:val="0"/>
                  <w:divBdr>
                    <w:top w:val="none" w:sz="0" w:space="0" w:color="auto"/>
                    <w:left w:val="none" w:sz="0" w:space="0" w:color="auto"/>
                    <w:bottom w:val="none" w:sz="0" w:space="0" w:color="auto"/>
                    <w:right w:val="none" w:sz="0" w:space="0" w:color="auto"/>
                  </w:divBdr>
                  <w:divsChild>
                    <w:div w:id="1985041792">
                      <w:marLeft w:val="0"/>
                      <w:marRight w:val="0"/>
                      <w:marTop w:val="0"/>
                      <w:marBottom w:val="0"/>
                      <w:divBdr>
                        <w:top w:val="none" w:sz="0" w:space="0" w:color="auto"/>
                        <w:left w:val="none" w:sz="0" w:space="0" w:color="auto"/>
                        <w:bottom w:val="none" w:sz="0" w:space="0" w:color="auto"/>
                        <w:right w:val="none" w:sz="0" w:space="0" w:color="auto"/>
                      </w:divBdr>
                    </w:div>
                  </w:divsChild>
                </w:div>
                <w:div w:id="1126894724">
                  <w:marLeft w:val="0"/>
                  <w:marRight w:val="0"/>
                  <w:marTop w:val="0"/>
                  <w:marBottom w:val="0"/>
                  <w:divBdr>
                    <w:top w:val="none" w:sz="0" w:space="0" w:color="auto"/>
                    <w:left w:val="none" w:sz="0" w:space="0" w:color="auto"/>
                    <w:bottom w:val="none" w:sz="0" w:space="0" w:color="auto"/>
                    <w:right w:val="none" w:sz="0" w:space="0" w:color="auto"/>
                  </w:divBdr>
                  <w:divsChild>
                    <w:div w:id="16974980">
                      <w:marLeft w:val="0"/>
                      <w:marRight w:val="0"/>
                      <w:marTop w:val="0"/>
                      <w:marBottom w:val="0"/>
                      <w:divBdr>
                        <w:top w:val="none" w:sz="0" w:space="0" w:color="auto"/>
                        <w:left w:val="none" w:sz="0" w:space="0" w:color="auto"/>
                        <w:bottom w:val="none" w:sz="0" w:space="0" w:color="auto"/>
                        <w:right w:val="none" w:sz="0" w:space="0" w:color="auto"/>
                      </w:divBdr>
                    </w:div>
                  </w:divsChild>
                </w:div>
                <w:div w:id="1137338507">
                  <w:marLeft w:val="0"/>
                  <w:marRight w:val="0"/>
                  <w:marTop w:val="0"/>
                  <w:marBottom w:val="0"/>
                  <w:divBdr>
                    <w:top w:val="none" w:sz="0" w:space="0" w:color="auto"/>
                    <w:left w:val="none" w:sz="0" w:space="0" w:color="auto"/>
                    <w:bottom w:val="none" w:sz="0" w:space="0" w:color="auto"/>
                    <w:right w:val="none" w:sz="0" w:space="0" w:color="auto"/>
                  </w:divBdr>
                  <w:divsChild>
                    <w:div w:id="602566679">
                      <w:marLeft w:val="0"/>
                      <w:marRight w:val="0"/>
                      <w:marTop w:val="0"/>
                      <w:marBottom w:val="0"/>
                      <w:divBdr>
                        <w:top w:val="none" w:sz="0" w:space="0" w:color="auto"/>
                        <w:left w:val="none" w:sz="0" w:space="0" w:color="auto"/>
                        <w:bottom w:val="none" w:sz="0" w:space="0" w:color="auto"/>
                        <w:right w:val="none" w:sz="0" w:space="0" w:color="auto"/>
                      </w:divBdr>
                    </w:div>
                  </w:divsChild>
                </w:div>
                <w:div w:id="1138452382">
                  <w:marLeft w:val="0"/>
                  <w:marRight w:val="0"/>
                  <w:marTop w:val="0"/>
                  <w:marBottom w:val="0"/>
                  <w:divBdr>
                    <w:top w:val="none" w:sz="0" w:space="0" w:color="auto"/>
                    <w:left w:val="none" w:sz="0" w:space="0" w:color="auto"/>
                    <w:bottom w:val="none" w:sz="0" w:space="0" w:color="auto"/>
                    <w:right w:val="none" w:sz="0" w:space="0" w:color="auto"/>
                  </w:divBdr>
                  <w:divsChild>
                    <w:div w:id="1895660281">
                      <w:marLeft w:val="0"/>
                      <w:marRight w:val="0"/>
                      <w:marTop w:val="0"/>
                      <w:marBottom w:val="0"/>
                      <w:divBdr>
                        <w:top w:val="none" w:sz="0" w:space="0" w:color="auto"/>
                        <w:left w:val="none" w:sz="0" w:space="0" w:color="auto"/>
                        <w:bottom w:val="none" w:sz="0" w:space="0" w:color="auto"/>
                        <w:right w:val="none" w:sz="0" w:space="0" w:color="auto"/>
                      </w:divBdr>
                    </w:div>
                  </w:divsChild>
                </w:div>
                <w:div w:id="1139962013">
                  <w:marLeft w:val="0"/>
                  <w:marRight w:val="0"/>
                  <w:marTop w:val="0"/>
                  <w:marBottom w:val="0"/>
                  <w:divBdr>
                    <w:top w:val="none" w:sz="0" w:space="0" w:color="auto"/>
                    <w:left w:val="none" w:sz="0" w:space="0" w:color="auto"/>
                    <w:bottom w:val="none" w:sz="0" w:space="0" w:color="auto"/>
                    <w:right w:val="none" w:sz="0" w:space="0" w:color="auto"/>
                  </w:divBdr>
                  <w:divsChild>
                    <w:div w:id="1521510492">
                      <w:marLeft w:val="0"/>
                      <w:marRight w:val="0"/>
                      <w:marTop w:val="0"/>
                      <w:marBottom w:val="0"/>
                      <w:divBdr>
                        <w:top w:val="none" w:sz="0" w:space="0" w:color="auto"/>
                        <w:left w:val="none" w:sz="0" w:space="0" w:color="auto"/>
                        <w:bottom w:val="none" w:sz="0" w:space="0" w:color="auto"/>
                        <w:right w:val="none" w:sz="0" w:space="0" w:color="auto"/>
                      </w:divBdr>
                    </w:div>
                  </w:divsChild>
                </w:div>
                <w:div w:id="1140001728">
                  <w:marLeft w:val="0"/>
                  <w:marRight w:val="0"/>
                  <w:marTop w:val="0"/>
                  <w:marBottom w:val="0"/>
                  <w:divBdr>
                    <w:top w:val="none" w:sz="0" w:space="0" w:color="auto"/>
                    <w:left w:val="none" w:sz="0" w:space="0" w:color="auto"/>
                    <w:bottom w:val="none" w:sz="0" w:space="0" w:color="auto"/>
                    <w:right w:val="none" w:sz="0" w:space="0" w:color="auto"/>
                  </w:divBdr>
                  <w:divsChild>
                    <w:div w:id="253326844">
                      <w:marLeft w:val="0"/>
                      <w:marRight w:val="0"/>
                      <w:marTop w:val="0"/>
                      <w:marBottom w:val="0"/>
                      <w:divBdr>
                        <w:top w:val="none" w:sz="0" w:space="0" w:color="auto"/>
                        <w:left w:val="none" w:sz="0" w:space="0" w:color="auto"/>
                        <w:bottom w:val="none" w:sz="0" w:space="0" w:color="auto"/>
                        <w:right w:val="none" w:sz="0" w:space="0" w:color="auto"/>
                      </w:divBdr>
                    </w:div>
                    <w:div w:id="1753234645">
                      <w:marLeft w:val="0"/>
                      <w:marRight w:val="0"/>
                      <w:marTop w:val="0"/>
                      <w:marBottom w:val="0"/>
                      <w:divBdr>
                        <w:top w:val="none" w:sz="0" w:space="0" w:color="auto"/>
                        <w:left w:val="none" w:sz="0" w:space="0" w:color="auto"/>
                        <w:bottom w:val="none" w:sz="0" w:space="0" w:color="auto"/>
                        <w:right w:val="none" w:sz="0" w:space="0" w:color="auto"/>
                      </w:divBdr>
                    </w:div>
                  </w:divsChild>
                </w:div>
                <w:div w:id="1148669621">
                  <w:marLeft w:val="0"/>
                  <w:marRight w:val="0"/>
                  <w:marTop w:val="0"/>
                  <w:marBottom w:val="0"/>
                  <w:divBdr>
                    <w:top w:val="none" w:sz="0" w:space="0" w:color="auto"/>
                    <w:left w:val="none" w:sz="0" w:space="0" w:color="auto"/>
                    <w:bottom w:val="none" w:sz="0" w:space="0" w:color="auto"/>
                    <w:right w:val="none" w:sz="0" w:space="0" w:color="auto"/>
                  </w:divBdr>
                  <w:divsChild>
                    <w:div w:id="1135955001">
                      <w:marLeft w:val="0"/>
                      <w:marRight w:val="0"/>
                      <w:marTop w:val="0"/>
                      <w:marBottom w:val="0"/>
                      <w:divBdr>
                        <w:top w:val="none" w:sz="0" w:space="0" w:color="auto"/>
                        <w:left w:val="none" w:sz="0" w:space="0" w:color="auto"/>
                        <w:bottom w:val="none" w:sz="0" w:space="0" w:color="auto"/>
                        <w:right w:val="none" w:sz="0" w:space="0" w:color="auto"/>
                      </w:divBdr>
                    </w:div>
                  </w:divsChild>
                </w:div>
                <w:div w:id="1152285052">
                  <w:marLeft w:val="0"/>
                  <w:marRight w:val="0"/>
                  <w:marTop w:val="0"/>
                  <w:marBottom w:val="0"/>
                  <w:divBdr>
                    <w:top w:val="none" w:sz="0" w:space="0" w:color="auto"/>
                    <w:left w:val="none" w:sz="0" w:space="0" w:color="auto"/>
                    <w:bottom w:val="none" w:sz="0" w:space="0" w:color="auto"/>
                    <w:right w:val="none" w:sz="0" w:space="0" w:color="auto"/>
                  </w:divBdr>
                  <w:divsChild>
                    <w:div w:id="846140009">
                      <w:marLeft w:val="0"/>
                      <w:marRight w:val="0"/>
                      <w:marTop w:val="0"/>
                      <w:marBottom w:val="0"/>
                      <w:divBdr>
                        <w:top w:val="none" w:sz="0" w:space="0" w:color="auto"/>
                        <w:left w:val="none" w:sz="0" w:space="0" w:color="auto"/>
                        <w:bottom w:val="none" w:sz="0" w:space="0" w:color="auto"/>
                        <w:right w:val="none" w:sz="0" w:space="0" w:color="auto"/>
                      </w:divBdr>
                    </w:div>
                  </w:divsChild>
                </w:div>
                <w:div w:id="1152409584">
                  <w:marLeft w:val="0"/>
                  <w:marRight w:val="0"/>
                  <w:marTop w:val="0"/>
                  <w:marBottom w:val="0"/>
                  <w:divBdr>
                    <w:top w:val="none" w:sz="0" w:space="0" w:color="auto"/>
                    <w:left w:val="none" w:sz="0" w:space="0" w:color="auto"/>
                    <w:bottom w:val="none" w:sz="0" w:space="0" w:color="auto"/>
                    <w:right w:val="none" w:sz="0" w:space="0" w:color="auto"/>
                  </w:divBdr>
                  <w:divsChild>
                    <w:div w:id="405885673">
                      <w:marLeft w:val="0"/>
                      <w:marRight w:val="0"/>
                      <w:marTop w:val="0"/>
                      <w:marBottom w:val="0"/>
                      <w:divBdr>
                        <w:top w:val="none" w:sz="0" w:space="0" w:color="auto"/>
                        <w:left w:val="none" w:sz="0" w:space="0" w:color="auto"/>
                        <w:bottom w:val="none" w:sz="0" w:space="0" w:color="auto"/>
                        <w:right w:val="none" w:sz="0" w:space="0" w:color="auto"/>
                      </w:divBdr>
                    </w:div>
                    <w:div w:id="738135591">
                      <w:marLeft w:val="0"/>
                      <w:marRight w:val="0"/>
                      <w:marTop w:val="0"/>
                      <w:marBottom w:val="0"/>
                      <w:divBdr>
                        <w:top w:val="none" w:sz="0" w:space="0" w:color="auto"/>
                        <w:left w:val="none" w:sz="0" w:space="0" w:color="auto"/>
                        <w:bottom w:val="none" w:sz="0" w:space="0" w:color="auto"/>
                        <w:right w:val="none" w:sz="0" w:space="0" w:color="auto"/>
                      </w:divBdr>
                    </w:div>
                    <w:div w:id="1742218503">
                      <w:marLeft w:val="0"/>
                      <w:marRight w:val="0"/>
                      <w:marTop w:val="0"/>
                      <w:marBottom w:val="0"/>
                      <w:divBdr>
                        <w:top w:val="none" w:sz="0" w:space="0" w:color="auto"/>
                        <w:left w:val="none" w:sz="0" w:space="0" w:color="auto"/>
                        <w:bottom w:val="none" w:sz="0" w:space="0" w:color="auto"/>
                        <w:right w:val="none" w:sz="0" w:space="0" w:color="auto"/>
                      </w:divBdr>
                    </w:div>
                    <w:div w:id="1782414910">
                      <w:marLeft w:val="0"/>
                      <w:marRight w:val="0"/>
                      <w:marTop w:val="0"/>
                      <w:marBottom w:val="0"/>
                      <w:divBdr>
                        <w:top w:val="none" w:sz="0" w:space="0" w:color="auto"/>
                        <w:left w:val="none" w:sz="0" w:space="0" w:color="auto"/>
                        <w:bottom w:val="none" w:sz="0" w:space="0" w:color="auto"/>
                        <w:right w:val="none" w:sz="0" w:space="0" w:color="auto"/>
                      </w:divBdr>
                    </w:div>
                    <w:div w:id="1876573401">
                      <w:marLeft w:val="0"/>
                      <w:marRight w:val="0"/>
                      <w:marTop w:val="0"/>
                      <w:marBottom w:val="0"/>
                      <w:divBdr>
                        <w:top w:val="none" w:sz="0" w:space="0" w:color="auto"/>
                        <w:left w:val="none" w:sz="0" w:space="0" w:color="auto"/>
                        <w:bottom w:val="none" w:sz="0" w:space="0" w:color="auto"/>
                        <w:right w:val="none" w:sz="0" w:space="0" w:color="auto"/>
                      </w:divBdr>
                    </w:div>
                  </w:divsChild>
                </w:div>
                <w:div w:id="1155412645">
                  <w:marLeft w:val="0"/>
                  <w:marRight w:val="0"/>
                  <w:marTop w:val="0"/>
                  <w:marBottom w:val="0"/>
                  <w:divBdr>
                    <w:top w:val="none" w:sz="0" w:space="0" w:color="auto"/>
                    <w:left w:val="none" w:sz="0" w:space="0" w:color="auto"/>
                    <w:bottom w:val="none" w:sz="0" w:space="0" w:color="auto"/>
                    <w:right w:val="none" w:sz="0" w:space="0" w:color="auto"/>
                  </w:divBdr>
                  <w:divsChild>
                    <w:div w:id="444152097">
                      <w:marLeft w:val="0"/>
                      <w:marRight w:val="0"/>
                      <w:marTop w:val="0"/>
                      <w:marBottom w:val="0"/>
                      <w:divBdr>
                        <w:top w:val="none" w:sz="0" w:space="0" w:color="auto"/>
                        <w:left w:val="none" w:sz="0" w:space="0" w:color="auto"/>
                        <w:bottom w:val="none" w:sz="0" w:space="0" w:color="auto"/>
                        <w:right w:val="none" w:sz="0" w:space="0" w:color="auto"/>
                      </w:divBdr>
                    </w:div>
                  </w:divsChild>
                </w:div>
                <w:div w:id="1187989016">
                  <w:marLeft w:val="0"/>
                  <w:marRight w:val="0"/>
                  <w:marTop w:val="0"/>
                  <w:marBottom w:val="0"/>
                  <w:divBdr>
                    <w:top w:val="none" w:sz="0" w:space="0" w:color="auto"/>
                    <w:left w:val="none" w:sz="0" w:space="0" w:color="auto"/>
                    <w:bottom w:val="none" w:sz="0" w:space="0" w:color="auto"/>
                    <w:right w:val="none" w:sz="0" w:space="0" w:color="auto"/>
                  </w:divBdr>
                  <w:divsChild>
                    <w:div w:id="472450464">
                      <w:marLeft w:val="0"/>
                      <w:marRight w:val="0"/>
                      <w:marTop w:val="0"/>
                      <w:marBottom w:val="0"/>
                      <w:divBdr>
                        <w:top w:val="none" w:sz="0" w:space="0" w:color="auto"/>
                        <w:left w:val="none" w:sz="0" w:space="0" w:color="auto"/>
                        <w:bottom w:val="none" w:sz="0" w:space="0" w:color="auto"/>
                        <w:right w:val="none" w:sz="0" w:space="0" w:color="auto"/>
                      </w:divBdr>
                    </w:div>
                  </w:divsChild>
                </w:div>
                <w:div w:id="1195844281">
                  <w:marLeft w:val="0"/>
                  <w:marRight w:val="0"/>
                  <w:marTop w:val="0"/>
                  <w:marBottom w:val="0"/>
                  <w:divBdr>
                    <w:top w:val="none" w:sz="0" w:space="0" w:color="auto"/>
                    <w:left w:val="none" w:sz="0" w:space="0" w:color="auto"/>
                    <w:bottom w:val="none" w:sz="0" w:space="0" w:color="auto"/>
                    <w:right w:val="none" w:sz="0" w:space="0" w:color="auto"/>
                  </w:divBdr>
                  <w:divsChild>
                    <w:div w:id="3482906">
                      <w:marLeft w:val="0"/>
                      <w:marRight w:val="0"/>
                      <w:marTop w:val="0"/>
                      <w:marBottom w:val="0"/>
                      <w:divBdr>
                        <w:top w:val="none" w:sz="0" w:space="0" w:color="auto"/>
                        <w:left w:val="none" w:sz="0" w:space="0" w:color="auto"/>
                        <w:bottom w:val="none" w:sz="0" w:space="0" w:color="auto"/>
                        <w:right w:val="none" w:sz="0" w:space="0" w:color="auto"/>
                      </w:divBdr>
                    </w:div>
                    <w:div w:id="524636572">
                      <w:marLeft w:val="0"/>
                      <w:marRight w:val="0"/>
                      <w:marTop w:val="0"/>
                      <w:marBottom w:val="0"/>
                      <w:divBdr>
                        <w:top w:val="none" w:sz="0" w:space="0" w:color="auto"/>
                        <w:left w:val="none" w:sz="0" w:space="0" w:color="auto"/>
                        <w:bottom w:val="none" w:sz="0" w:space="0" w:color="auto"/>
                        <w:right w:val="none" w:sz="0" w:space="0" w:color="auto"/>
                      </w:divBdr>
                    </w:div>
                    <w:div w:id="649092605">
                      <w:marLeft w:val="0"/>
                      <w:marRight w:val="0"/>
                      <w:marTop w:val="0"/>
                      <w:marBottom w:val="0"/>
                      <w:divBdr>
                        <w:top w:val="none" w:sz="0" w:space="0" w:color="auto"/>
                        <w:left w:val="none" w:sz="0" w:space="0" w:color="auto"/>
                        <w:bottom w:val="none" w:sz="0" w:space="0" w:color="auto"/>
                        <w:right w:val="none" w:sz="0" w:space="0" w:color="auto"/>
                      </w:divBdr>
                    </w:div>
                    <w:div w:id="672494784">
                      <w:marLeft w:val="0"/>
                      <w:marRight w:val="0"/>
                      <w:marTop w:val="0"/>
                      <w:marBottom w:val="0"/>
                      <w:divBdr>
                        <w:top w:val="none" w:sz="0" w:space="0" w:color="auto"/>
                        <w:left w:val="none" w:sz="0" w:space="0" w:color="auto"/>
                        <w:bottom w:val="none" w:sz="0" w:space="0" w:color="auto"/>
                        <w:right w:val="none" w:sz="0" w:space="0" w:color="auto"/>
                      </w:divBdr>
                    </w:div>
                    <w:div w:id="1758137190">
                      <w:marLeft w:val="0"/>
                      <w:marRight w:val="0"/>
                      <w:marTop w:val="0"/>
                      <w:marBottom w:val="0"/>
                      <w:divBdr>
                        <w:top w:val="none" w:sz="0" w:space="0" w:color="auto"/>
                        <w:left w:val="none" w:sz="0" w:space="0" w:color="auto"/>
                        <w:bottom w:val="none" w:sz="0" w:space="0" w:color="auto"/>
                        <w:right w:val="none" w:sz="0" w:space="0" w:color="auto"/>
                      </w:divBdr>
                    </w:div>
                    <w:div w:id="1864438750">
                      <w:marLeft w:val="0"/>
                      <w:marRight w:val="0"/>
                      <w:marTop w:val="0"/>
                      <w:marBottom w:val="0"/>
                      <w:divBdr>
                        <w:top w:val="none" w:sz="0" w:space="0" w:color="auto"/>
                        <w:left w:val="none" w:sz="0" w:space="0" w:color="auto"/>
                        <w:bottom w:val="none" w:sz="0" w:space="0" w:color="auto"/>
                        <w:right w:val="none" w:sz="0" w:space="0" w:color="auto"/>
                      </w:divBdr>
                    </w:div>
                  </w:divsChild>
                </w:div>
                <w:div w:id="1199778526">
                  <w:marLeft w:val="0"/>
                  <w:marRight w:val="0"/>
                  <w:marTop w:val="0"/>
                  <w:marBottom w:val="0"/>
                  <w:divBdr>
                    <w:top w:val="none" w:sz="0" w:space="0" w:color="auto"/>
                    <w:left w:val="none" w:sz="0" w:space="0" w:color="auto"/>
                    <w:bottom w:val="none" w:sz="0" w:space="0" w:color="auto"/>
                    <w:right w:val="none" w:sz="0" w:space="0" w:color="auto"/>
                  </w:divBdr>
                  <w:divsChild>
                    <w:div w:id="47457000">
                      <w:marLeft w:val="0"/>
                      <w:marRight w:val="0"/>
                      <w:marTop w:val="0"/>
                      <w:marBottom w:val="0"/>
                      <w:divBdr>
                        <w:top w:val="none" w:sz="0" w:space="0" w:color="auto"/>
                        <w:left w:val="none" w:sz="0" w:space="0" w:color="auto"/>
                        <w:bottom w:val="none" w:sz="0" w:space="0" w:color="auto"/>
                        <w:right w:val="none" w:sz="0" w:space="0" w:color="auto"/>
                      </w:divBdr>
                    </w:div>
                    <w:div w:id="426535950">
                      <w:marLeft w:val="0"/>
                      <w:marRight w:val="0"/>
                      <w:marTop w:val="0"/>
                      <w:marBottom w:val="0"/>
                      <w:divBdr>
                        <w:top w:val="none" w:sz="0" w:space="0" w:color="auto"/>
                        <w:left w:val="none" w:sz="0" w:space="0" w:color="auto"/>
                        <w:bottom w:val="none" w:sz="0" w:space="0" w:color="auto"/>
                        <w:right w:val="none" w:sz="0" w:space="0" w:color="auto"/>
                      </w:divBdr>
                    </w:div>
                    <w:div w:id="664430524">
                      <w:marLeft w:val="0"/>
                      <w:marRight w:val="0"/>
                      <w:marTop w:val="0"/>
                      <w:marBottom w:val="0"/>
                      <w:divBdr>
                        <w:top w:val="none" w:sz="0" w:space="0" w:color="auto"/>
                        <w:left w:val="none" w:sz="0" w:space="0" w:color="auto"/>
                        <w:bottom w:val="none" w:sz="0" w:space="0" w:color="auto"/>
                        <w:right w:val="none" w:sz="0" w:space="0" w:color="auto"/>
                      </w:divBdr>
                    </w:div>
                    <w:div w:id="1087534421">
                      <w:marLeft w:val="0"/>
                      <w:marRight w:val="0"/>
                      <w:marTop w:val="0"/>
                      <w:marBottom w:val="0"/>
                      <w:divBdr>
                        <w:top w:val="none" w:sz="0" w:space="0" w:color="auto"/>
                        <w:left w:val="none" w:sz="0" w:space="0" w:color="auto"/>
                        <w:bottom w:val="none" w:sz="0" w:space="0" w:color="auto"/>
                        <w:right w:val="none" w:sz="0" w:space="0" w:color="auto"/>
                      </w:divBdr>
                    </w:div>
                    <w:div w:id="1585869439">
                      <w:marLeft w:val="0"/>
                      <w:marRight w:val="0"/>
                      <w:marTop w:val="0"/>
                      <w:marBottom w:val="0"/>
                      <w:divBdr>
                        <w:top w:val="none" w:sz="0" w:space="0" w:color="auto"/>
                        <w:left w:val="none" w:sz="0" w:space="0" w:color="auto"/>
                        <w:bottom w:val="none" w:sz="0" w:space="0" w:color="auto"/>
                        <w:right w:val="none" w:sz="0" w:space="0" w:color="auto"/>
                      </w:divBdr>
                    </w:div>
                    <w:div w:id="2104302656">
                      <w:marLeft w:val="0"/>
                      <w:marRight w:val="0"/>
                      <w:marTop w:val="0"/>
                      <w:marBottom w:val="0"/>
                      <w:divBdr>
                        <w:top w:val="none" w:sz="0" w:space="0" w:color="auto"/>
                        <w:left w:val="none" w:sz="0" w:space="0" w:color="auto"/>
                        <w:bottom w:val="none" w:sz="0" w:space="0" w:color="auto"/>
                        <w:right w:val="none" w:sz="0" w:space="0" w:color="auto"/>
                      </w:divBdr>
                    </w:div>
                  </w:divsChild>
                </w:div>
                <w:div w:id="1200121916">
                  <w:marLeft w:val="0"/>
                  <w:marRight w:val="0"/>
                  <w:marTop w:val="0"/>
                  <w:marBottom w:val="0"/>
                  <w:divBdr>
                    <w:top w:val="none" w:sz="0" w:space="0" w:color="auto"/>
                    <w:left w:val="none" w:sz="0" w:space="0" w:color="auto"/>
                    <w:bottom w:val="none" w:sz="0" w:space="0" w:color="auto"/>
                    <w:right w:val="none" w:sz="0" w:space="0" w:color="auto"/>
                  </w:divBdr>
                  <w:divsChild>
                    <w:div w:id="1664891573">
                      <w:marLeft w:val="0"/>
                      <w:marRight w:val="0"/>
                      <w:marTop w:val="0"/>
                      <w:marBottom w:val="0"/>
                      <w:divBdr>
                        <w:top w:val="none" w:sz="0" w:space="0" w:color="auto"/>
                        <w:left w:val="none" w:sz="0" w:space="0" w:color="auto"/>
                        <w:bottom w:val="none" w:sz="0" w:space="0" w:color="auto"/>
                        <w:right w:val="none" w:sz="0" w:space="0" w:color="auto"/>
                      </w:divBdr>
                    </w:div>
                  </w:divsChild>
                </w:div>
                <w:div w:id="1204096863">
                  <w:marLeft w:val="0"/>
                  <w:marRight w:val="0"/>
                  <w:marTop w:val="0"/>
                  <w:marBottom w:val="0"/>
                  <w:divBdr>
                    <w:top w:val="none" w:sz="0" w:space="0" w:color="auto"/>
                    <w:left w:val="none" w:sz="0" w:space="0" w:color="auto"/>
                    <w:bottom w:val="none" w:sz="0" w:space="0" w:color="auto"/>
                    <w:right w:val="none" w:sz="0" w:space="0" w:color="auto"/>
                  </w:divBdr>
                  <w:divsChild>
                    <w:div w:id="614866384">
                      <w:marLeft w:val="0"/>
                      <w:marRight w:val="0"/>
                      <w:marTop w:val="0"/>
                      <w:marBottom w:val="0"/>
                      <w:divBdr>
                        <w:top w:val="none" w:sz="0" w:space="0" w:color="auto"/>
                        <w:left w:val="none" w:sz="0" w:space="0" w:color="auto"/>
                        <w:bottom w:val="none" w:sz="0" w:space="0" w:color="auto"/>
                        <w:right w:val="none" w:sz="0" w:space="0" w:color="auto"/>
                      </w:divBdr>
                    </w:div>
                  </w:divsChild>
                </w:div>
                <w:div w:id="1212498336">
                  <w:marLeft w:val="0"/>
                  <w:marRight w:val="0"/>
                  <w:marTop w:val="0"/>
                  <w:marBottom w:val="0"/>
                  <w:divBdr>
                    <w:top w:val="none" w:sz="0" w:space="0" w:color="auto"/>
                    <w:left w:val="none" w:sz="0" w:space="0" w:color="auto"/>
                    <w:bottom w:val="none" w:sz="0" w:space="0" w:color="auto"/>
                    <w:right w:val="none" w:sz="0" w:space="0" w:color="auto"/>
                  </w:divBdr>
                  <w:divsChild>
                    <w:div w:id="652413141">
                      <w:marLeft w:val="0"/>
                      <w:marRight w:val="0"/>
                      <w:marTop w:val="0"/>
                      <w:marBottom w:val="0"/>
                      <w:divBdr>
                        <w:top w:val="none" w:sz="0" w:space="0" w:color="auto"/>
                        <w:left w:val="none" w:sz="0" w:space="0" w:color="auto"/>
                        <w:bottom w:val="none" w:sz="0" w:space="0" w:color="auto"/>
                        <w:right w:val="none" w:sz="0" w:space="0" w:color="auto"/>
                      </w:divBdr>
                    </w:div>
                    <w:div w:id="1319579059">
                      <w:marLeft w:val="0"/>
                      <w:marRight w:val="0"/>
                      <w:marTop w:val="0"/>
                      <w:marBottom w:val="0"/>
                      <w:divBdr>
                        <w:top w:val="none" w:sz="0" w:space="0" w:color="auto"/>
                        <w:left w:val="none" w:sz="0" w:space="0" w:color="auto"/>
                        <w:bottom w:val="none" w:sz="0" w:space="0" w:color="auto"/>
                        <w:right w:val="none" w:sz="0" w:space="0" w:color="auto"/>
                      </w:divBdr>
                    </w:div>
                    <w:div w:id="1356804319">
                      <w:marLeft w:val="0"/>
                      <w:marRight w:val="0"/>
                      <w:marTop w:val="0"/>
                      <w:marBottom w:val="0"/>
                      <w:divBdr>
                        <w:top w:val="none" w:sz="0" w:space="0" w:color="auto"/>
                        <w:left w:val="none" w:sz="0" w:space="0" w:color="auto"/>
                        <w:bottom w:val="none" w:sz="0" w:space="0" w:color="auto"/>
                        <w:right w:val="none" w:sz="0" w:space="0" w:color="auto"/>
                      </w:divBdr>
                    </w:div>
                    <w:div w:id="1621372445">
                      <w:marLeft w:val="0"/>
                      <w:marRight w:val="0"/>
                      <w:marTop w:val="0"/>
                      <w:marBottom w:val="0"/>
                      <w:divBdr>
                        <w:top w:val="none" w:sz="0" w:space="0" w:color="auto"/>
                        <w:left w:val="none" w:sz="0" w:space="0" w:color="auto"/>
                        <w:bottom w:val="none" w:sz="0" w:space="0" w:color="auto"/>
                        <w:right w:val="none" w:sz="0" w:space="0" w:color="auto"/>
                      </w:divBdr>
                    </w:div>
                  </w:divsChild>
                </w:div>
                <w:div w:id="1253928705">
                  <w:marLeft w:val="0"/>
                  <w:marRight w:val="0"/>
                  <w:marTop w:val="0"/>
                  <w:marBottom w:val="0"/>
                  <w:divBdr>
                    <w:top w:val="none" w:sz="0" w:space="0" w:color="auto"/>
                    <w:left w:val="none" w:sz="0" w:space="0" w:color="auto"/>
                    <w:bottom w:val="none" w:sz="0" w:space="0" w:color="auto"/>
                    <w:right w:val="none" w:sz="0" w:space="0" w:color="auto"/>
                  </w:divBdr>
                  <w:divsChild>
                    <w:div w:id="1201163928">
                      <w:marLeft w:val="0"/>
                      <w:marRight w:val="0"/>
                      <w:marTop w:val="0"/>
                      <w:marBottom w:val="0"/>
                      <w:divBdr>
                        <w:top w:val="none" w:sz="0" w:space="0" w:color="auto"/>
                        <w:left w:val="none" w:sz="0" w:space="0" w:color="auto"/>
                        <w:bottom w:val="none" w:sz="0" w:space="0" w:color="auto"/>
                        <w:right w:val="none" w:sz="0" w:space="0" w:color="auto"/>
                      </w:divBdr>
                    </w:div>
                  </w:divsChild>
                </w:div>
                <w:div w:id="1317805274">
                  <w:marLeft w:val="0"/>
                  <w:marRight w:val="0"/>
                  <w:marTop w:val="0"/>
                  <w:marBottom w:val="0"/>
                  <w:divBdr>
                    <w:top w:val="none" w:sz="0" w:space="0" w:color="auto"/>
                    <w:left w:val="none" w:sz="0" w:space="0" w:color="auto"/>
                    <w:bottom w:val="none" w:sz="0" w:space="0" w:color="auto"/>
                    <w:right w:val="none" w:sz="0" w:space="0" w:color="auto"/>
                  </w:divBdr>
                  <w:divsChild>
                    <w:div w:id="119881464">
                      <w:marLeft w:val="0"/>
                      <w:marRight w:val="0"/>
                      <w:marTop w:val="0"/>
                      <w:marBottom w:val="0"/>
                      <w:divBdr>
                        <w:top w:val="none" w:sz="0" w:space="0" w:color="auto"/>
                        <w:left w:val="none" w:sz="0" w:space="0" w:color="auto"/>
                        <w:bottom w:val="none" w:sz="0" w:space="0" w:color="auto"/>
                        <w:right w:val="none" w:sz="0" w:space="0" w:color="auto"/>
                      </w:divBdr>
                    </w:div>
                    <w:div w:id="872839196">
                      <w:marLeft w:val="0"/>
                      <w:marRight w:val="0"/>
                      <w:marTop w:val="0"/>
                      <w:marBottom w:val="0"/>
                      <w:divBdr>
                        <w:top w:val="none" w:sz="0" w:space="0" w:color="auto"/>
                        <w:left w:val="none" w:sz="0" w:space="0" w:color="auto"/>
                        <w:bottom w:val="none" w:sz="0" w:space="0" w:color="auto"/>
                        <w:right w:val="none" w:sz="0" w:space="0" w:color="auto"/>
                      </w:divBdr>
                    </w:div>
                  </w:divsChild>
                </w:div>
                <w:div w:id="1348411111">
                  <w:marLeft w:val="0"/>
                  <w:marRight w:val="0"/>
                  <w:marTop w:val="0"/>
                  <w:marBottom w:val="0"/>
                  <w:divBdr>
                    <w:top w:val="none" w:sz="0" w:space="0" w:color="auto"/>
                    <w:left w:val="none" w:sz="0" w:space="0" w:color="auto"/>
                    <w:bottom w:val="none" w:sz="0" w:space="0" w:color="auto"/>
                    <w:right w:val="none" w:sz="0" w:space="0" w:color="auto"/>
                  </w:divBdr>
                  <w:divsChild>
                    <w:div w:id="91174025">
                      <w:marLeft w:val="0"/>
                      <w:marRight w:val="0"/>
                      <w:marTop w:val="0"/>
                      <w:marBottom w:val="0"/>
                      <w:divBdr>
                        <w:top w:val="none" w:sz="0" w:space="0" w:color="auto"/>
                        <w:left w:val="none" w:sz="0" w:space="0" w:color="auto"/>
                        <w:bottom w:val="none" w:sz="0" w:space="0" w:color="auto"/>
                        <w:right w:val="none" w:sz="0" w:space="0" w:color="auto"/>
                      </w:divBdr>
                    </w:div>
                    <w:div w:id="325518696">
                      <w:marLeft w:val="0"/>
                      <w:marRight w:val="0"/>
                      <w:marTop w:val="0"/>
                      <w:marBottom w:val="0"/>
                      <w:divBdr>
                        <w:top w:val="none" w:sz="0" w:space="0" w:color="auto"/>
                        <w:left w:val="none" w:sz="0" w:space="0" w:color="auto"/>
                        <w:bottom w:val="none" w:sz="0" w:space="0" w:color="auto"/>
                        <w:right w:val="none" w:sz="0" w:space="0" w:color="auto"/>
                      </w:divBdr>
                    </w:div>
                    <w:div w:id="368144142">
                      <w:marLeft w:val="0"/>
                      <w:marRight w:val="0"/>
                      <w:marTop w:val="0"/>
                      <w:marBottom w:val="0"/>
                      <w:divBdr>
                        <w:top w:val="none" w:sz="0" w:space="0" w:color="auto"/>
                        <w:left w:val="none" w:sz="0" w:space="0" w:color="auto"/>
                        <w:bottom w:val="none" w:sz="0" w:space="0" w:color="auto"/>
                        <w:right w:val="none" w:sz="0" w:space="0" w:color="auto"/>
                      </w:divBdr>
                    </w:div>
                    <w:div w:id="751245007">
                      <w:marLeft w:val="0"/>
                      <w:marRight w:val="0"/>
                      <w:marTop w:val="0"/>
                      <w:marBottom w:val="0"/>
                      <w:divBdr>
                        <w:top w:val="none" w:sz="0" w:space="0" w:color="auto"/>
                        <w:left w:val="none" w:sz="0" w:space="0" w:color="auto"/>
                        <w:bottom w:val="none" w:sz="0" w:space="0" w:color="auto"/>
                        <w:right w:val="none" w:sz="0" w:space="0" w:color="auto"/>
                      </w:divBdr>
                    </w:div>
                    <w:div w:id="826048043">
                      <w:marLeft w:val="0"/>
                      <w:marRight w:val="0"/>
                      <w:marTop w:val="0"/>
                      <w:marBottom w:val="0"/>
                      <w:divBdr>
                        <w:top w:val="none" w:sz="0" w:space="0" w:color="auto"/>
                        <w:left w:val="none" w:sz="0" w:space="0" w:color="auto"/>
                        <w:bottom w:val="none" w:sz="0" w:space="0" w:color="auto"/>
                        <w:right w:val="none" w:sz="0" w:space="0" w:color="auto"/>
                      </w:divBdr>
                    </w:div>
                    <w:div w:id="838303405">
                      <w:marLeft w:val="0"/>
                      <w:marRight w:val="0"/>
                      <w:marTop w:val="0"/>
                      <w:marBottom w:val="0"/>
                      <w:divBdr>
                        <w:top w:val="none" w:sz="0" w:space="0" w:color="auto"/>
                        <w:left w:val="none" w:sz="0" w:space="0" w:color="auto"/>
                        <w:bottom w:val="none" w:sz="0" w:space="0" w:color="auto"/>
                        <w:right w:val="none" w:sz="0" w:space="0" w:color="auto"/>
                      </w:divBdr>
                    </w:div>
                    <w:div w:id="1298146161">
                      <w:marLeft w:val="0"/>
                      <w:marRight w:val="0"/>
                      <w:marTop w:val="0"/>
                      <w:marBottom w:val="0"/>
                      <w:divBdr>
                        <w:top w:val="none" w:sz="0" w:space="0" w:color="auto"/>
                        <w:left w:val="none" w:sz="0" w:space="0" w:color="auto"/>
                        <w:bottom w:val="none" w:sz="0" w:space="0" w:color="auto"/>
                        <w:right w:val="none" w:sz="0" w:space="0" w:color="auto"/>
                      </w:divBdr>
                    </w:div>
                    <w:div w:id="1475565699">
                      <w:marLeft w:val="0"/>
                      <w:marRight w:val="0"/>
                      <w:marTop w:val="0"/>
                      <w:marBottom w:val="0"/>
                      <w:divBdr>
                        <w:top w:val="none" w:sz="0" w:space="0" w:color="auto"/>
                        <w:left w:val="none" w:sz="0" w:space="0" w:color="auto"/>
                        <w:bottom w:val="none" w:sz="0" w:space="0" w:color="auto"/>
                        <w:right w:val="none" w:sz="0" w:space="0" w:color="auto"/>
                      </w:divBdr>
                    </w:div>
                    <w:div w:id="1592936044">
                      <w:marLeft w:val="0"/>
                      <w:marRight w:val="0"/>
                      <w:marTop w:val="0"/>
                      <w:marBottom w:val="0"/>
                      <w:divBdr>
                        <w:top w:val="none" w:sz="0" w:space="0" w:color="auto"/>
                        <w:left w:val="none" w:sz="0" w:space="0" w:color="auto"/>
                        <w:bottom w:val="none" w:sz="0" w:space="0" w:color="auto"/>
                        <w:right w:val="none" w:sz="0" w:space="0" w:color="auto"/>
                      </w:divBdr>
                    </w:div>
                    <w:div w:id="1957521106">
                      <w:marLeft w:val="0"/>
                      <w:marRight w:val="0"/>
                      <w:marTop w:val="0"/>
                      <w:marBottom w:val="0"/>
                      <w:divBdr>
                        <w:top w:val="none" w:sz="0" w:space="0" w:color="auto"/>
                        <w:left w:val="none" w:sz="0" w:space="0" w:color="auto"/>
                        <w:bottom w:val="none" w:sz="0" w:space="0" w:color="auto"/>
                        <w:right w:val="none" w:sz="0" w:space="0" w:color="auto"/>
                      </w:divBdr>
                    </w:div>
                    <w:div w:id="2075738839">
                      <w:marLeft w:val="0"/>
                      <w:marRight w:val="0"/>
                      <w:marTop w:val="0"/>
                      <w:marBottom w:val="0"/>
                      <w:divBdr>
                        <w:top w:val="none" w:sz="0" w:space="0" w:color="auto"/>
                        <w:left w:val="none" w:sz="0" w:space="0" w:color="auto"/>
                        <w:bottom w:val="none" w:sz="0" w:space="0" w:color="auto"/>
                        <w:right w:val="none" w:sz="0" w:space="0" w:color="auto"/>
                      </w:divBdr>
                    </w:div>
                  </w:divsChild>
                </w:div>
                <w:div w:id="1354573677">
                  <w:marLeft w:val="0"/>
                  <w:marRight w:val="0"/>
                  <w:marTop w:val="0"/>
                  <w:marBottom w:val="0"/>
                  <w:divBdr>
                    <w:top w:val="none" w:sz="0" w:space="0" w:color="auto"/>
                    <w:left w:val="none" w:sz="0" w:space="0" w:color="auto"/>
                    <w:bottom w:val="none" w:sz="0" w:space="0" w:color="auto"/>
                    <w:right w:val="none" w:sz="0" w:space="0" w:color="auto"/>
                  </w:divBdr>
                  <w:divsChild>
                    <w:div w:id="98986406">
                      <w:marLeft w:val="0"/>
                      <w:marRight w:val="0"/>
                      <w:marTop w:val="0"/>
                      <w:marBottom w:val="0"/>
                      <w:divBdr>
                        <w:top w:val="none" w:sz="0" w:space="0" w:color="auto"/>
                        <w:left w:val="none" w:sz="0" w:space="0" w:color="auto"/>
                        <w:bottom w:val="none" w:sz="0" w:space="0" w:color="auto"/>
                        <w:right w:val="none" w:sz="0" w:space="0" w:color="auto"/>
                      </w:divBdr>
                    </w:div>
                    <w:div w:id="694503626">
                      <w:marLeft w:val="0"/>
                      <w:marRight w:val="0"/>
                      <w:marTop w:val="0"/>
                      <w:marBottom w:val="0"/>
                      <w:divBdr>
                        <w:top w:val="none" w:sz="0" w:space="0" w:color="auto"/>
                        <w:left w:val="none" w:sz="0" w:space="0" w:color="auto"/>
                        <w:bottom w:val="none" w:sz="0" w:space="0" w:color="auto"/>
                        <w:right w:val="none" w:sz="0" w:space="0" w:color="auto"/>
                      </w:divBdr>
                    </w:div>
                    <w:div w:id="711416991">
                      <w:marLeft w:val="0"/>
                      <w:marRight w:val="0"/>
                      <w:marTop w:val="0"/>
                      <w:marBottom w:val="0"/>
                      <w:divBdr>
                        <w:top w:val="none" w:sz="0" w:space="0" w:color="auto"/>
                        <w:left w:val="none" w:sz="0" w:space="0" w:color="auto"/>
                        <w:bottom w:val="none" w:sz="0" w:space="0" w:color="auto"/>
                        <w:right w:val="none" w:sz="0" w:space="0" w:color="auto"/>
                      </w:divBdr>
                    </w:div>
                    <w:div w:id="1604729095">
                      <w:marLeft w:val="0"/>
                      <w:marRight w:val="0"/>
                      <w:marTop w:val="0"/>
                      <w:marBottom w:val="0"/>
                      <w:divBdr>
                        <w:top w:val="none" w:sz="0" w:space="0" w:color="auto"/>
                        <w:left w:val="none" w:sz="0" w:space="0" w:color="auto"/>
                        <w:bottom w:val="none" w:sz="0" w:space="0" w:color="auto"/>
                        <w:right w:val="none" w:sz="0" w:space="0" w:color="auto"/>
                      </w:divBdr>
                    </w:div>
                    <w:div w:id="1837185514">
                      <w:marLeft w:val="0"/>
                      <w:marRight w:val="0"/>
                      <w:marTop w:val="0"/>
                      <w:marBottom w:val="0"/>
                      <w:divBdr>
                        <w:top w:val="none" w:sz="0" w:space="0" w:color="auto"/>
                        <w:left w:val="none" w:sz="0" w:space="0" w:color="auto"/>
                        <w:bottom w:val="none" w:sz="0" w:space="0" w:color="auto"/>
                        <w:right w:val="none" w:sz="0" w:space="0" w:color="auto"/>
                      </w:divBdr>
                    </w:div>
                  </w:divsChild>
                </w:div>
                <w:div w:id="1381591915">
                  <w:marLeft w:val="0"/>
                  <w:marRight w:val="0"/>
                  <w:marTop w:val="0"/>
                  <w:marBottom w:val="0"/>
                  <w:divBdr>
                    <w:top w:val="none" w:sz="0" w:space="0" w:color="auto"/>
                    <w:left w:val="none" w:sz="0" w:space="0" w:color="auto"/>
                    <w:bottom w:val="none" w:sz="0" w:space="0" w:color="auto"/>
                    <w:right w:val="none" w:sz="0" w:space="0" w:color="auto"/>
                  </w:divBdr>
                  <w:divsChild>
                    <w:div w:id="156655205">
                      <w:marLeft w:val="0"/>
                      <w:marRight w:val="0"/>
                      <w:marTop w:val="0"/>
                      <w:marBottom w:val="0"/>
                      <w:divBdr>
                        <w:top w:val="none" w:sz="0" w:space="0" w:color="auto"/>
                        <w:left w:val="none" w:sz="0" w:space="0" w:color="auto"/>
                        <w:bottom w:val="none" w:sz="0" w:space="0" w:color="auto"/>
                        <w:right w:val="none" w:sz="0" w:space="0" w:color="auto"/>
                      </w:divBdr>
                    </w:div>
                    <w:div w:id="217984166">
                      <w:marLeft w:val="0"/>
                      <w:marRight w:val="0"/>
                      <w:marTop w:val="0"/>
                      <w:marBottom w:val="0"/>
                      <w:divBdr>
                        <w:top w:val="none" w:sz="0" w:space="0" w:color="auto"/>
                        <w:left w:val="none" w:sz="0" w:space="0" w:color="auto"/>
                        <w:bottom w:val="none" w:sz="0" w:space="0" w:color="auto"/>
                        <w:right w:val="none" w:sz="0" w:space="0" w:color="auto"/>
                      </w:divBdr>
                    </w:div>
                    <w:div w:id="495725620">
                      <w:marLeft w:val="0"/>
                      <w:marRight w:val="0"/>
                      <w:marTop w:val="0"/>
                      <w:marBottom w:val="0"/>
                      <w:divBdr>
                        <w:top w:val="none" w:sz="0" w:space="0" w:color="auto"/>
                        <w:left w:val="none" w:sz="0" w:space="0" w:color="auto"/>
                        <w:bottom w:val="none" w:sz="0" w:space="0" w:color="auto"/>
                        <w:right w:val="none" w:sz="0" w:space="0" w:color="auto"/>
                      </w:divBdr>
                    </w:div>
                    <w:div w:id="1462992232">
                      <w:marLeft w:val="0"/>
                      <w:marRight w:val="0"/>
                      <w:marTop w:val="0"/>
                      <w:marBottom w:val="0"/>
                      <w:divBdr>
                        <w:top w:val="none" w:sz="0" w:space="0" w:color="auto"/>
                        <w:left w:val="none" w:sz="0" w:space="0" w:color="auto"/>
                        <w:bottom w:val="none" w:sz="0" w:space="0" w:color="auto"/>
                        <w:right w:val="none" w:sz="0" w:space="0" w:color="auto"/>
                      </w:divBdr>
                    </w:div>
                    <w:div w:id="1652249929">
                      <w:marLeft w:val="0"/>
                      <w:marRight w:val="0"/>
                      <w:marTop w:val="0"/>
                      <w:marBottom w:val="0"/>
                      <w:divBdr>
                        <w:top w:val="none" w:sz="0" w:space="0" w:color="auto"/>
                        <w:left w:val="none" w:sz="0" w:space="0" w:color="auto"/>
                        <w:bottom w:val="none" w:sz="0" w:space="0" w:color="auto"/>
                        <w:right w:val="none" w:sz="0" w:space="0" w:color="auto"/>
                      </w:divBdr>
                    </w:div>
                    <w:div w:id="1726560702">
                      <w:marLeft w:val="0"/>
                      <w:marRight w:val="0"/>
                      <w:marTop w:val="0"/>
                      <w:marBottom w:val="0"/>
                      <w:divBdr>
                        <w:top w:val="none" w:sz="0" w:space="0" w:color="auto"/>
                        <w:left w:val="none" w:sz="0" w:space="0" w:color="auto"/>
                        <w:bottom w:val="none" w:sz="0" w:space="0" w:color="auto"/>
                        <w:right w:val="none" w:sz="0" w:space="0" w:color="auto"/>
                      </w:divBdr>
                    </w:div>
                    <w:div w:id="2084064225">
                      <w:marLeft w:val="0"/>
                      <w:marRight w:val="0"/>
                      <w:marTop w:val="0"/>
                      <w:marBottom w:val="0"/>
                      <w:divBdr>
                        <w:top w:val="none" w:sz="0" w:space="0" w:color="auto"/>
                        <w:left w:val="none" w:sz="0" w:space="0" w:color="auto"/>
                        <w:bottom w:val="none" w:sz="0" w:space="0" w:color="auto"/>
                        <w:right w:val="none" w:sz="0" w:space="0" w:color="auto"/>
                      </w:divBdr>
                    </w:div>
                  </w:divsChild>
                </w:div>
                <w:div w:id="1397240337">
                  <w:marLeft w:val="0"/>
                  <w:marRight w:val="0"/>
                  <w:marTop w:val="0"/>
                  <w:marBottom w:val="0"/>
                  <w:divBdr>
                    <w:top w:val="none" w:sz="0" w:space="0" w:color="auto"/>
                    <w:left w:val="none" w:sz="0" w:space="0" w:color="auto"/>
                    <w:bottom w:val="none" w:sz="0" w:space="0" w:color="auto"/>
                    <w:right w:val="none" w:sz="0" w:space="0" w:color="auto"/>
                  </w:divBdr>
                  <w:divsChild>
                    <w:div w:id="2041513069">
                      <w:marLeft w:val="0"/>
                      <w:marRight w:val="0"/>
                      <w:marTop w:val="0"/>
                      <w:marBottom w:val="0"/>
                      <w:divBdr>
                        <w:top w:val="none" w:sz="0" w:space="0" w:color="auto"/>
                        <w:left w:val="none" w:sz="0" w:space="0" w:color="auto"/>
                        <w:bottom w:val="none" w:sz="0" w:space="0" w:color="auto"/>
                        <w:right w:val="none" w:sz="0" w:space="0" w:color="auto"/>
                      </w:divBdr>
                    </w:div>
                  </w:divsChild>
                </w:div>
                <w:div w:id="1431510505">
                  <w:marLeft w:val="0"/>
                  <w:marRight w:val="0"/>
                  <w:marTop w:val="0"/>
                  <w:marBottom w:val="0"/>
                  <w:divBdr>
                    <w:top w:val="none" w:sz="0" w:space="0" w:color="auto"/>
                    <w:left w:val="none" w:sz="0" w:space="0" w:color="auto"/>
                    <w:bottom w:val="none" w:sz="0" w:space="0" w:color="auto"/>
                    <w:right w:val="none" w:sz="0" w:space="0" w:color="auto"/>
                  </w:divBdr>
                  <w:divsChild>
                    <w:div w:id="252738981">
                      <w:marLeft w:val="0"/>
                      <w:marRight w:val="0"/>
                      <w:marTop w:val="0"/>
                      <w:marBottom w:val="0"/>
                      <w:divBdr>
                        <w:top w:val="none" w:sz="0" w:space="0" w:color="auto"/>
                        <w:left w:val="none" w:sz="0" w:space="0" w:color="auto"/>
                        <w:bottom w:val="none" w:sz="0" w:space="0" w:color="auto"/>
                        <w:right w:val="none" w:sz="0" w:space="0" w:color="auto"/>
                      </w:divBdr>
                    </w:div>
                    <w:div w:id="299042988">
                      <w:marLeft w:val="0"/>
                      <w:marRight w:val="0"/>
                      <w:marTop w:val="0"/>
                      <w:marBottom w:val="0"/>
                      <w:divBdr>
                        <w:top w:val="none" w:sz="0" w:space="0" w:color="auto"/>
                        <w:left w:val="none" w:sz="0" w:space="0" w:color="auto"/>
                        <w:bottom w:val="none" w:sz="0" w:space="0" w:color="auto"/>
                        <w:right w:val="none" w:sz="0" w:space="0" w:color="auto"/>
                      </w:divBdr>
                    </w:div>
                    <w:div w:id="304892445">
                      <w:marLeft w:val="0"/>
                      <w:marRight w:val="0"/>
                      <w:marTop w:val="0"/>
                      <w:marBottom w:val="0"/>
                      <w:divBdr>
                        <w:top w:val="none" w:sz="0" w:space="0" w:color="auto"/>
                        <w:left w:val="none" w:sz="0" w:space="0" w:color="auto"/>
                        <w:bottom w:val="none" w:sz="0" w:space="0" w:color="auto"/>
                        <w:right w:val="none" w:sz="0" w:space="0" w:color="auto"/>
                      </w:divBdr>
                    </w:div>
                    <w:div w:id="792944257">
                      <w:marLeft w:val="0"/>
                      <w:marRight w:val="0"/>
                      <w:marTop w:val="0"/>
                      <w:marBottom w:val="0"/>
                      <w:divBdr>
                        <w:top w:val="none" w:sz="0" w:space="0" w:color="auto"/>
                        <w:left w:val="none" w:sz="0" w:space="0" w:color="auto"/>
                        <w:bottom w:val="none" w:sz="0" w:space="0" w:color="auto"/>
                        <w:right w:val="none" w:sz="0" w:space="0" w:color="auto"/>
                      </w:divBdr>
                    </w:div>
                    <w:div w:id="1128007593">
                      <w:marLeft w:val="0"/>
                      <w:marRight w:val="0"/>
                      <w:marTop w:val="0"/>
                      <w:marBottom w:val="0"/>
                      <w:divBdr>
                        <w:top w:val="none" w:sz="0" w:space="0" w:color="auto"/>
                        <w:left w:val="none" w:sz="0" w:space="0" w:color="auto"/>
                        <w:bottom w:val="none" w:sz="0" w:space="0" w:color="auto"/>
                        <w:right w:val="none" w:sz="0" w:space="0" w:color="auto"/>
                      </w:divBdr>
                    </w:div>
                    <w:div w:id="1202591889">
                      <w:marLeft w:val="0"/>
                      <w:marRight w:val="0"/>
                      <w:marTop w:val="0"/>
                      <w:marBottom w:val="0"/>
                      <w:divBdr>
                        <w:top w:val="none" w:sz="0" w:space="0" w:color="auto"/>
                        <w:left w:val="none" w:sz="0" w:space="0" w:color="auto"/>
                        <w:bottom w:val="none" w:sz="0" w:space="0" w:color="auto"/>
                        <w:right w:val="none" w:sz="0" w:space="0" w:color="auto"/>
                      </w:divBdr>
                    </w:div>
                    <w:div w:id="1356687542">
                      <w:marLeft w:val="0"/>
                      <w:marRight w:val="0"/>
                      <w:marTop w:val="0"/>
                      <w:marBottom w:val="0"/>
                      <w:divBdr>
                        <w:top w:val="none" w:sz="0" w:space="0" w:color="auto"/>
                        <w:left w:val="none" w:sz="0" w:space="0" w:color="auto"/>
                        <w:bottom w:val="none" w:sz="0" w:space="0" w:color="auto"/>
                        <w:right w:val="none" w:sz="0" w:space="0" w:color="auto"/>
                      </w:divBdr>
                    </w:div>
                    <w:div w:id="1699501346">
                      <w:marLeft w:val="0"/>
                      <w:marRight w:val="0"/>
                      <w:marTop w:val="0"/>
                      <w:marBottom w:val="0"/>
                      <w:divBdr>
                        <w:top w:val="none" w:sz="0" w:space="0" w:color="auto"/>
                        <w:left w:val="none" w:sz="0" w:space="0" w:color="auto"/>
                        <w:bottom w:val="none" w:sz="0" w:space="0" w:color="auto"/>
                        <w:right w:val="none" w:sz="0" w:space="0" w:color="auto"/>
                      </w:divBdr>
                    </w:div>
                    <w:div w:id="2089572098">
                      <w:marLeft w:val="0"/>
                      <w:marRight w:val="0"/>
                      <w:marTop w:val="0"/>
                      <w:marBottom w:val="0"/>
                      <w:divBdr>
                        <w:top w:val="none" w:sz="0" w:space="0" w:color="auto"/>
                        <w:left w:val="none" w:sz="0" w:space="0" w:color="auto"/>
                        <w:bottom w:val="none" w:sz="0" w:space="0" w:color="auto"/>
                        <w:right w:val="none" w:sz="0" w:space="0" w:color="auto"/>
                      </w:divBdr>
                    </w:div>
                  </w:divsChild>
                </w:div>
                <w:div w:id="1440681946">
                  <w:marLeft w:val="0"/>
                  <w:marRight w:val="0"/>
                  <w:marTop w:val="0"/>
                  <w:marBottom w:val="0"/>
                  <w:divBdr>
                    <w:top w:val="none" w:sz="0" w:space="0" w:color="auto"/>
                    <w:left w:val="none" w:sz="0" w:space="0" w:color="auto"/>
                    <w:bottom w:val="none" w:sz="0" w:space="0" w:color="auto"/>
                    <w:right w:val="none" w:sz="0" w:space="0" w:color="auto"/>
                  </w:divBdr>
                  <w:divsChild>
                    <w:div w:id="193811938">
                      <w:marLeft w:val="0"/>
                      <w:marRight w:val="0"/>
                      <w:marTop w:val="0"/>
                      <w:marBottom w:val="0"/>
                      <w:divBdr>
                        <w:top w:val="none" w:sz="0" w:space="0" w:color="auto"/>
                        <w:left w:val="none" w:sz="0" w:space="0" w:color="auto"/>
                        <w:bottom w:val="none" w:sz="0" w:space="0" w:color="auto"/>
                        <w:right w:val="none" w:sz="0" w:space="0" w:color="auto"/>
                      </w:divBdr>
                    </w:div>
                    <w:div w:id="855002516">
                      <w:marLeft w:val="0"/>
                      <w:marRight w:val="0"/>
                      <w:marTop w:val="0"/>
                      <w:marBottom w:val="0"/>
                      <w:divBdr>
                        <w:top w:val="none" w:sz="0" w:space="0" w:color="auto"/>
                        <w:left w:val="none" w:sz="0" w:space="0" w:color="auto"/>
                        <w:bottom w:val="none" w:sz="0" w:space="0" w:color="auto"/>
                        <w:right w:val="none" w:sz="0" w:space="0" w:color="auto"/>
                      </w:divBdr>
                    </w:div>
                    <w:div w:id="1099064498">
                      <w:marLeft w:val="0"/>
                      <w:marRight w:val="0"/>
                      <w:marTop w:val="0"/>
                      <w:marBottom w:val="0"/>
                      <w:divBdr>
                        <w:top w:val="none" w:sz="0" w:space="0" w:color="auto"/>
                        <w:left w:val="none" w:sz="0" w:space="0" w:color="auto"/>
                        <w:bottom w:val="none" w:sz="0" w:space="0" w:color="auto"/>
                        <w:right w:val="none" w:sz="0" w:space="0" w:color="auto"/>
                      </w:divBdr>
                    </w:div>
                    <w:div w:id="1320883610">
                      <w:marLeft w:val="0"/>
                      <w:marRight w:val="0"/>
                      <w:marTop w:val="0"/>
                      <w:marBottom w:val="0"/>
                      <w:divBdr>
                        <w:top w:val="none" w:sz="0" w:space="0" w:color="auto"/>
                        <w:left w:val="none" w:sz="0" w:space="0" w:color="auto"/>
                        <w:bottom w:val="none" w:sz="0" w:space="0" w:color="auto"/>
                        <w:right w:val="none" w:sz="0" w:space="0" w:color="auto"/>
                      </w:divBdr>
                    </w:div>
                    <w:div w:id="1607804489">
                      <w:marLeft w:val="0"/>
                      <w:marRight w:val="0"/>
                      <w:marTop w:val="0"/>
                      <w:marBottom w:val="0"/>
                      <w:divBdr>
                        <w:top w:val="none" w:sz="0" w:space="0" w:color="auto"/>
                        <w:left w:val="none" w:sz="0" w:space="0" w:color="auto"/>
                        <w:bottom w:val="none" w:sz="0" w:space="0" w:color="auto"/>
                        <w:right w:val="none" w:sz="0" w:space="0" w:color="auto"/>
                      </w:divBdr>
                    </w:div>
                  </w:divsChild>
                </w:div>
                <w:div w:id="1442603347">
                  <w:marLeft w:val="0"/>
                  <w:marRight w:val="0"/>
                  <w:marTop w:val="0"/>
                  <w:marBottom w:val="0"/>
                  <w:divBdr>
                    <w:top w:val="none" w:sz="0" w:space="0" w:color="auto"/>
                    <w:left w:val="none" w:sz="0" w:space="0" w:color="auto"/>
                    <w:bottom w:val="none" w:sz="0" w:space="0" w:color="auto"/>
                    <w:right w:val="none" w:sz="0" w:space="0" w:color="auto"/>
                  </w:divBdr>
                  <w:divsChild>
                    <w:div w:id="52239122">
                      <w:marLeft w:val="0"/>
                      <w:marRight w:val="0"/>
                      <w:marTop w:val="0"/>
                      <w:marBottom w:val="0"/>
                      <w:divBdr>
                        <w:top w:val="none" w:sz="0" w:space="0" w:color="auto"/>
                        <w:left w:val="none" w:sz="0" w:space="0" w:color="auto"/>
                        <w:bottom w:val="none" w:sz="0" w:space="0" w:color="auto"/>
                        <w:right w:val="none" w:sz="0" w:space="0" w:color="auto"/>
                      </w:divBdr>
                    </w:div>
                    <w:div w:id="477769160">
                      <w:marLeft w:val="0"/>
                      <w:marRight w:val="0"/>
                      <w:marTop w:val="0"/>
                      <w:marBottom w:val="0"/>
                      <w:divBdr>
                        <w:top w:val="none" w:sz="0" w:space="0" w:color="auto"/>
                        <w:left w:val="none" w:sz="0" w:space="0" w:color="auto"/>
                        <w:bottom w:val="none" w:sz="0" w:space="0" w:color="auto"/>
                        <w:right w:val="none" w:sz="0" w:space="0" w:color="auto"/>
                      </w:divBdr>
                    </w:div>
                    <w:div w:id="717239732">
                      <w:marLeft w:val="0"/>
                      <w:marRight w:val="0"/>
                      <w:marTop w:val="0"/>
                      <w:marBottom w:val="0"/>
                      <w:divBdr>
                        <w:top w:val="none" w:sz="0" w:space="0" w:color="auto"/>
                        <w:left w:val="none" w:sz="0" w:space="0" w:color="auto"/>
                        <w:bottom w:val="none" w:sz="0" w:space="0" w:color="auto"/>
                        <w:right w:val="none" w:sz="0" w:space="0" w:color="auto"/>
                      </w:divBdr>
                    </w:div>
                    <w:div w:id="752164086">
                      <w:marLeft w:val="0"/>
                      <w:marRight w:val="0"/>
                      <w:marTop w:val="0"/>
                      <w:marBottom w:val="0"/>
                      <w:divBdr>
                        <w:top w:val="none" w:sz="0" w:space="0" w:color="auto"/>
                        <w:left w:val="none" w:sz="0" w:space="0" w:color="auto"/>
                        <w:bottom w:val="none" w:sz="0" w:space="0" w:color="auto"/>
                        <w:right w:val="none" w:sz="0" w:space="0" w:color="auto"/>
                      </w:divBdr>
                    </w:div>
                    <w:div w:id="1430197508">
                      <w:marLeft w:val="0"/>
                      <w:marRight w:val="0"/>
                      <w:marTop w:val="0"/>
                      <w:marBottom w:val="0"/>
                      <w:divBdr>
                        <w:top w:val="none" w:sz="0" w:space="0" w:color="auto"/>
                        <w:left w:val="none" w:sz="0" w:space="0" w:color="auto"/>
                        <w:bottom w:val="none" w:sz="0" w:space="0" w:color="auto"/>
                        <w:right w:val="none" w:sz="0" w:space="0" w:color="auto"/>
                      </w:divBdr>
                    </w:div>
                    <w:div w:id="1467165146">
                      <w:marLeft w:val="0"/>
                      <w:marRight w:val="0"/>
                      <w:marTop w:val="0"/>
                      <w:marBottom w:val="0"/>
                      <w:divBdr>
                        <w:top w:val="none" w:sz="0" w:space="0" w:color="auto"/>
                        <w:left w:val="none" w:sz="0" w:space="0" w:color="auto"/>
                        <w:bottom w:val="none" w:sz="0" w:space="0" w:color="auto"/>
                        <w:right w:val="none" w:sz="0" w:space="0" w:color="auto"/>
                      </w:divBdr>
                    </w:div>
                    <w:div w:id="1545406884">
                      <w:marLeft w:val="0"/>
                      <w:marRight w:val="0"/>
                      <w:marTop w:val="0"/>
                      <w:marBottom w:val="0"/>
                      <w:divBdr>
                        <w:top w:val="none" w:sz="0" w:space="0" w:color="auto"/>
                        <w:left w:val="none" w:sz="0" w:space="0" w:color="auto"/>
                        <w:bottom w:val="none" w:sz="0" w:space="0" w:color="auto"/>
                        <w:right w:val="none" w:sz="0" w:space="0" w:color="auto"/>
                      </w:divBdr>
                    </w:div>
                    <w:div w:id="1722439262">
                      <w:marLeft w:val="0"/>
                      <w:marRight w:val="0"/>
                      <w:marTop w:val="0"/>
                      <w:marBottom w:val="0"/>
                      <w:divBdr>
                        <w:top w:val="none" w:sz="0" w:space="0" w:color="auto"/>
                        <w:left w:val="none" w:sz="0" w:space="0" w:color="auto"/>
                        <w:bottom w:val="none" w:sz="0" w:space="0" w:color="auto"/>
                        <w:right w:val="none" w:sz="0" w:space="0" w:color="auto"/>
                      </w:divBdr>
                    </w:div>
                    <w:div w:id="1760179076">
                      <w:marLeft w:val="0"/>
                      <w:marRight w:val="0"/>
                      <w:marTop w:val="0"/>
                      <w:marBottom w:val="0"/>
                      <w:divBdr>
                        <w:top w:val="none" w:sz="0" w:space="0" w:color="auto"/>
                        <w:left w:val="none" w:sz="0" w:space="0" w:color="auto"/>
                        <w:bottom w:val="none" w:sz="0" w:space="0" w:color="auto"/>
                        <w:right w:val="none" w:sz="0" w:space="0" w:color="auto"/>
                      </w:divBdr>
                    </w:div>
                  </w:divsChild>
                </w:div>
                <w:div w:id="1442651458">
                  <w:marLeft w:val="0"/>
                  <w:marRight w:val="0"/>
                  <w:marTop w:val="0"/>
                  <w:marBottom w:val="0"/>
                  <w:divBdr>
                    <w:top w:val="none" w:sz="0" w:space="0" w:color="auto"/>
                    <w:left w:val="none" w:sz="0" w:space="0" w:color="auto"/>
                    <w:bottom w:val="none" w:sz="0" w:space="0" w:color="auto"/>
                    <w:right w:val="none" w:sz="0" w:space="0" w:color="auto"/>
                  </w:divBdr>
                  <w:divsChild>
                    <w:div w:id="1483546098">
                      <w:marLeft w:val="0"/>
                      <w:marRight w:val="0"/>
                      <w:marTop w:val="0"/>
                      <w:marBottom w:val="0"/>
                      <w:divBdr>
                        <w:top w:val="none" w:sz="0" w:space="0" w:color="auto"/>
                        <w:left w:val="none" w:sz="0" w:space="0" w:color="auto"/>
                        <w:bottom w:val="none" w:sz="0" w:space="0" w:color="auto"/>
                        <w:right w:val="none" w:sz="0" w:space="0" w:color="auto"/>
                      </w:divBdr>
                    </w:div>
                  </w:divsChild>
                </w:div>
                <w:div w:id="1465779403">
                  <w:marLeft w:val="0"/>
                  <w:marRight w:val="0"/>
                  <w:marTop w:val="0"/>
                  <w:marBottom w:val="0"/>
                  <w:divBdr>
                    <w:top w:val="none" w:sz="0" w:space="0" w:color="auto"/>
                    <w:left w:val="none" w:sz="0" w:space="0" w:color="auto"/>
                    <w:bottom w:val="none" w:sz="0" w:space="0" w:color="auto"/>
                    <w:right w:val="none" w:sz="0" w:space="0" w:color="auto"/>
                  </w:divBdr>
                  <w:divsChild>
                    <w:div w:id="1676809623">
                      <w:marLeft w:val="0"/>
                      <w:marRight w:val="0"/>
                      <w:marTop w:val="0"/>
                      <w:marBottom w:val="0"/>
                      <w:divBdr>
                        <w:top w:val="none" w:sz="0" w:space="0" w:color="auto"/>
                        <w:left w:val="none" w:sz="0" w:space="0" w:color="auto"/>
                        <w:bottom w:val="none" w:sz="0" w:space="0" w:color="auto"/>
                        <w:right w:val="none" w:sz="0" w:space="0" w:color="auto"/>
                      </w:divBdr>
                    </w:div>
                  </w:divsChild>
                </w:div>
                <w:div w:id="1475832789">
                  <w:marLeft w:val="0"/>
                  <w:marRight w:val="0"/>
                  <w:marTop w:val="0"/>
                  <w:marBottom w:val="0"/>
                  <w:divBdr>
                    <w:top w:val="none" w:sz="0" w:space="0" w:color="auto"/>
                    <w:left w:val="none" w:sz="0" w:space="0" w:color="auto"/>
                    <w:bottom w:val="none" w:sz="0" w:space="0" w:color="auto"/>
                    <w:right w:val="none" w:sz="0" w:space="0" w:color="auto"/>
                  </w:divBdr>
                  <w:divsChild>
                    <w:div w:id="202794826">
                      <w:marLeft w:val="0"/>
                      <w:marRight w:val="0"/>
                      <w:marTop w:val="0"/>
                      <w:marBottom w:val="0"/>
                      <w:divBdr>
                        <w:top w:val="none" w:sz="0" w:space="0" w:color="auto"/>
                        <w:left w:val="none" w:sz="0" w:space="0" w:color="auto"/>
                        <w:bottom w:val="none" w:sz="0" w:space="0" w:color="auto"/>
                        <w:right w:val="none" w:sz="0" w:space="0" w:color="auto"/>
                      </w:divBdr>
                    </w:div>
                    <w:div w:id="203448974">
                      <w:marLeft w:val="0"/>
                      <w:marRight w:val="0"/>
                      <w:marTop w:val="0"/>
                      <w:marBottom w:val="0"/>
                      <w:divBdr>
                        <w:top w:val="none" w:sz="0" w:space="0" w:color="auto"/>
                        <w:left w:val="none" w:sz="0" w:space="0" w:color="auto"/>
                        <w:bottom w:val="none" w:sz="0" w:space="0" w:color="auto"/>
                        <w:right w:val="none" w:sz="0" w:space="0" w:color="auto"/>
                      </w:divBdr>
                    </w:div>
                    <w:div w:id="684786613">
                      <w:marLeft w:val="0"/>
                      <w:marRight w:val="0"/>
                      <w:marTop w:val="0"/>
                      <w:marBottom w:val="0"/>
                      <w:divBdr>
                        <w:top w:val="none" w:sz="0" w:space="0" w:color="auto"/>
                        <w:left w:val="none" w:sz="0" w:space="0" w:color="auto"/>
                        <w:bottom w:val="none" w:sz="0" w:space="0" w:color="auto"/>
                        <w:right w:val="none" w:sz="0" w:space="0" w:color="auto"/>
                      </w:divBdr>
                    </w:div>
                    <w:div w:id="917011442">
                      <w:marLeft w:val="0"/>
                      <w:marRight w:val="0"/>
                      <w:marTop w:val="0"/>
                      <w:marBottom w:val="0"/>
                      <w:divBdr>
                        <w:top w:val="none" w:sz="0" w:space="0" w:color="auto"/>
                        <w:left w:val="none" w:sz="0" w:space="0" w:color="auto"/>
                        <w:bottom w:val="none" w:sz="0" w:space="0" w:color="auto"/>
                        <w:right w:val="none" w:sz="0" w:space="0" w:color="auto"/>
                      </w:divBdr>
                    </w:div>
                    <w:div w:id="1342977240">
                      <w:marLeft w:val="0"/>
                      <w:marRight w:val="0"/>
                      <w:marTop w:val="0"/>
                      <w:marBottom w:val="0"/>
                      <w:divBdr>
                        <w:top w:val="none" w:sz="0" w:space="0" w:color="auto"/>
                        <w:left w:val="none" w:sz="0" w:space="0" w:color="auto"/>
                        <w:bottom w:val="none" w:sz="0" w:space="0" w:color="auto"/>
                        <w:right w:val="none" w:sz="0" w:space="0" w:color="auto"/>
                      </w:divBdr>
                    </w:div>
                    <w:div w:id="1345785268">
                      <w:marLeft w:val="0"/>
                      <w:marRight w:val="0"/>
                      <w:marTop w:val="0"/>
                      <w:marBottom w:val="0"/>
                      <w:divBdr>
                        <w:top w:val="none" w:sz="0" w:space="0" w:color="auto"/>
                        <w:left w:val="none" w:sz="0" w:space="0" w:color="auto"/>
                        <w:bottom w:val="none" w:sz="0" w:space="0" w:color="auto"/>
                        <w:right w:val="none" w:sz="0" w:space="0" w:color="auto"/>
                      </w:divBdr>
                    </w:div>
                    <w:div w:id="1559321269">
                      <w:marLeft w:val="0"/>
                      <w:marRight w:val="0"/>
                      <w:marTop w:val="0"/>
                      <w:marBottom w:val="0"/>
                      <w:divBdr>
                        <w:top w:val="none" w:sz="0" w:space="0" w:color="auto"/>
                        <w:left w:val="none" w:sz="0" w:space="0" w:color="auto"/>
                        <w:bottom w:val="none" w:sz="0" w:space="0" w:color="auto"/>
                        <w:right w:val="none" w:sz="0" w:space="0" w:color="auto"/>
                      </w:divBdr>
                    </w:div>
                    <w:div w:id="1665088945">
                      <w:marLeft w:val="0"/>
                      <w:marRight w:val="0"/>
                      <w:marTop w:val="0"/>
                      <w:marBottom w:val="0"/>
                      <w:divBdr>
                        <w:top w:val="none" w:sz="0" w:space="0" w:color="auto"/>
                        <w:left w:val="none" w:sz="0" w:space="0" w:color="auto"/>
                        <w:bottom w:val="none" w:sz="0" w:space="0" w:color="auto"/>
                        <w:right w:val="none" w:sz="0" w:space="0" w:color="auto"/>
                      </w:divBdr>
                    </w:div>
                  </w:divsChild>
                </w:div>
                <w:div w:id="1502160843">
                  <w:marLeft w:val="0"/>
                  <w:marRight w:val="0"/>
                  <w:marTop w:val="0"/>
                  <w:marBottom w:val="0"/>
                  <w:divBdr>
                    <w:top w:val="none" w:sz="0" w:space="0" w:color="auto"/>
                    <w:left w:val="none" w:sz="0" w:space="0" w:color="auto"/>
                    <w:bottom w:val="none" w:sz="0" w:space="0" w:color="auto"/>
                    <w:right w:val="none" w:sz="0" w:space="0" w:color="auto"/>
                  </w:divBdr>
                  <w:divsChild>
                    <w:div w:id="470366785">
                      <w:marLeft w:val="0"/>
                      <w:marRight w:val="0"/>
                      <w:marTop w:val="0"/>
                      <w:marBottom w:val="0"/>
                      <w:divBdr>
                        <w:top w:val="none" w:sz="0" w:space="0" w:color="auto"/>
                        <w:left w:val="none" w:sz="0" w:space="0" w:color="auto"/>
                        <w:bottom w:val="none" w:sz="0" w:space="0" w:color="auto"/>
                        <w:right w:val="none" w:sz="0" w:space="0" w:color="auto"/>
                      </w:divBdr>
                    </w:div>
                  </w:divsChild>
                </w:div>
                <w:div w:id="1511064586">
                  <w:marLeft w:val="0"/>
                  <w:marRight w:val="0"/>
                  <w:marTop w:val="0"/>
                  <w:marBottom w:val="0"/>
                  <w:divBdr>
                    <w:top w:val="none" w:sz="0" w:space="0" w:color="auto"/>
                    <w:left w:val="none" w:sz="0" w:space="0" w:color="auto"/>
                    <w:bottom w:val="none" w:sz="0" w:space="0" w:color="auto"/>
                    <w:right w:val="none" w:sz="0" w:space="0" w:color="auto"/>
                  </w:divBdr>
                  <w:divsChild>
                    <w:div w:id="290941200">
                      <w:marLeft w:val="0"/>
                      <w:marRight w:val="0"/>
                      <w:marTop w:val="0"/>
                      <w:marBottom w:val="0"/>
                      <w:divBdr>
                        <w:top w:val="none" w:sz="0" w:space="0" w:color="auto"/>
                        <w:left w:val="none" w:sz="0" w:space="0" w:color="auto"/>
                        <w:bottom w:val="none" w:sz="0" w:space="0" w:color="auto"/>
                        <w:right w:val="none" w:sz="0" w:space="0" w:color="auto"/>
                      </w:divBdr>
                    </w:div>
                    <w:div w:id="497623602">
                      <w:marLeft w:val="0"/>
                      <w:marRight w:val="0"/>
                      <w:marTop w:val="0"/>
                      <w:marBottom w:val="0"/>
                      <w:divBdr>
                        <w:top w:val="none" w:sz="0" w:space="0" w:color="auto"/>
                        <w:left w:val="none" w:sz="0" w:space="0" w:color="auto"/>
                        <w:bottom w:val="none" w:sz="0" w:space="0" w:color="auto"/>
                        <w:right w:val="none" w:sz="0" w:space="0" w:color="auto"/>
                      </w:divBdr>
                    </w:div>
                    <w:div w:id="646669988">
                      <w:marLeft w:val="0"/>
                      <w:marRight w:val="0"/>
                      <w:marTop w:val="0"/>
                      <w:marBottom w:val="0"/>
                      <w:divBdr>
                        <w:top w:val="none" w:sz="0" w:space="0" w:color="auto"/>
                        <w:left w:val="none" w:sz="0" w:space="0" w:color="auto"/>
                        <w:bottom w:val="none" w:sz="0" w:space="0" w:color="auto"/>
                        <w:right w:val="none" w:sz="0" w:space="0" w:color="auto"/>
                      </w:divBdr>
                    </w:div>
                    <w:div w:id="739911452">
                      <w:marLeft w:val="0"/>
                      <w:marRight w:val="0"/>
                      <w:marTop w:val="0"/>
                      <w:marBottom w:val="0"/>
                      <w:divBdr>
                        <w:top w:val="none" w:sz="0" w:space="0" w:color="auto"/>
                        <w:left w:val="none" w:sz="0" w:space="0" w:color="auto"/>
                        <w:bottom w:val="none" w:sz="0" w:space="0" w:color="auto"/>
                        <w:right w:val="none" w:sz="0" w:space="0" w:color="auto"/>
                      </w:divBdr>
                    </w:div>
                    <w:div w:id="758210786">
                      <w:marLeft w:val="0"/>
                      <w:marRight w:val="0"/>
                      <w:marTop w:val="0"/>
                      <w:marBottom w:val="0"/>
                      <w:divBdr>
                        <w:top w:val="none" w:sz="0" w:space="0" w:color="auto"/>
                        <w:left w:val="none" w:sz="0" w:space="0" w:color="auto"/>
                        <w:bottom w:val="none" w:sz="0" w:space="0" w:color="auto"/>
                        <w:right w:val="none" w:sz="0" w:space="0" w:color="auto"/>
                      </w:divBdr>
                    </w:div>
                    <w:div w:id="790631036">
                      <w:marLeft w:val="0"/>
                      <w:marRight w:val="0"/>
                      <w:marTop w:val="0"/>
                      <w:marBottom w:val="0"/>
                      <w:divBdr>
                        <w:top w:val="none" w:sz="0" w:space="0" w:color="auto"/>
                        <w:left w:val="none" w:sz="0" w:space="0" w:color="auto"/>
                        <w:bottom w:val="none" w:sz="0" w:space="0" w:color="auto"/>
                        <w:right w:val="none" w:sz="0" w:space="0" w:color="auto"/>
                      </w:divBdr>
                    </w:div>
                    <w:div w:id="837580527">
                      <w:marLeft w:val="0"/>
                      <w:marRight w:val="0"/>
                      <w:marTop w:val="0"/>
                      <w:marBottom w:val="0"/>
                      <w:divBdr>
                        <w:top w:val="none" w:sz="0" w:space="0" w:color="auto"/>
                        <w:left w:val="none" w:sz="0" w:space="0" w:color="auto"/>
                        <w:bottom w:val="none" w:sz="0" w:space="0" w:color="auto"/>
                        <w:right w:val="none" w:sz="0" w:space="0" w:color="auto"/>
                      </w:divBdr>
                    </w:div>
                    <w:div w:id="950283710">
                      <w:marLeft w:val="0"/>
                      <w:marRight w:val="0"/>
                      <w:marTop w:val="0"/>
                      <w:marBottom w:val="0"/>
                      <w:divBdr>
                        <w:top w:val="none" w:sz="0" w:space="0" w:color="auto"/>
                        <w:left w:val="none" w:sz="0" w:space="0" w:color="auto"/>
                        <w:bottom w:val="none" w:sz="0" w:space="0" w:color="auto"/>
                        <w:right w:val="none" w:sz="0" w:space="0" w:color="auto"/>
                      </w:divBdr>
                    </w:div>
                    <w:div w:id="973484821">
                      <w:marLeft w:val="0"/>
                      <w:marRight w:val="0"/>
                      <w:marTop w:val="0"/>
                      <w:marBottom w:val="0"/>
                      <w:divBdr>
                        <w:top w:val="none" w:sz="0" w:space="0" w:color="auto"/>
                        <w:left w:val="none" w:sz="0" w:space="0" w:color="auto"/>
                        <w:bottom w:val="none" w:sz="0" w:space="0" w:color="auto"/>
                        <w:right w:val="none" w:sz="0" w:space="0" w:color="auto"/>
                      </w:divBdr>
                    </w:div>
                    <w:div w:id="1219971441">
                      <w:marLeft w:val="0"/>
                      <w:marRight w:val="0"/>
                      <w:marTop w:val="0"/>
                      <w:marBottom w:val="0"/>
                      <w:divBdr>
                        <w:top w:val="none" w:sz="0" w:space="0" w:color="auto"/>
                        <w:left w:val="none" w:sz="0" w:space="0" w:color="auto"/>
                        <w:bottom w:val="none" w:sz="0" w:space="0" w:color="auto"/>
                        <w:right w:val="none" w:sz="0" w:space="0" w:color="auto"/>
                      </w:divBdr>
                    </w:div>
                    <w:div w:id="1401056449">
                      <w:marLeft w:val="0"/>
                      <w:marRight w:val="0"/>
                      <w:marTop w:val="0"/>
                      <w:marBottom w:val="0"/>
                      <w:divBdr>
                        <w:top w:val="none" w:sz="0" w:space="0" w:color="auto"/>
                        <w:left w:val="none" w:sz="0" w:space="0" w:color="auto"/>
                        <w:bottom w:val="none" w:sz="0" w:space="0" w:color="auto"/>
                        <w:right w:val="none" w:sz="0" w:space="0" w:color="auto"/>
                      </w:divBdr>
                    </w:div>
                    <w:div w:id="1495098747">
                      <w:marLeft w:val="0"/>
                      <w:marRight w:val="0"/>
                      <w:marTop w:val="0"/>
                      <w:marBottom w:val="0"/>
                      <w:divBdr>
                        <w:top w:val="none" w:sz="0" w:space="0" w:color="auto"/>
                        <w:left w:val="none" w:sz="0" w:space="0" w:color="auto"/>
                        <w:bottom w:val="none" w:sz="0" w:space="0" w:color="auto"/>
                        <w:right w:val="none" w:sz="0" w:space="0" w:color="auto"/>
                      </w:divBdr>
                    </w:div>
                    <w:div w:id="1724669983">
                      <w:marLeft w:val="0"/>
                      <w:marRight w:val="0"/>
                      <w:marTop w:val="0"/>
                      <w:marBottom w:val="0"/>
                      <w:divBdr>
                        <w:top w:val="none" w:sz="0" w:space="0" w:color="auto"/>
                        <w:left w:val="none" w:sz="0" w:space="0" w:color="auto"/>
                        <w:bottom w:val="none" w:sz="0" w:space="0" w:color="auto"/>
                        <w:right w:val="none" w:sz="0" w:space="0" w:color="auto"/>
                      </w:divBdr>
                    </w:div>
                    <w:div w:id="1863201714">
                      <w:marLeft w:val="0"/>
                      <w:marRight w:val="0"/>
                      <w:marTop w:val="0"/>
                      <w:marBottom w:val="0"/>
                      <w:divBdr>
                        <w:top w:val="none" w:sz="0" w:space="0" w:color="auto"/>
                        <w:left w:val="none" w:sz="0" w:space="0" w:color="auto"/>
                        <w:bottom w:val="none" w:sz="0" w:space="0" w:color="auto"/>
                        <w:right w:val="none" w:sz="0" w:space="0" w:color="auto"/>
                      </w:divBdr>
                    </w:div>
                    <w:div w:id="1901745617">
                      <w:marLeft w:val="0"/>
                      <w:marRight w:val="0"/>
                      <w:marTop w:val="0"/>
                      <w:marBottom w:val="0"/>
                      <w:divBdr>
                        <w:top w:val="none" w:sz="0" w:space="0" w:color="auto"/>
                        <w:left w:val="none" w:sz="0" w:space="0" w:color="auto"/>
                        <w:bottom w:val="none" w:sz="0" w:space="0" w:color="auto"/>
                        <w:right w:val="none" w:sz="0" w:space="0" w:color="auto"/>
                      </w:divBdr>
                    </w:div>
                    <w:div w:id="1942763769">
                      <w:marLeft w:val="0"/>
                      <w:marRight w:val="0"/>
                      <w:marTop w:val="0"/>
                      <w:marBottom w:val="0"/>
                      <w:divBdr>
                        <w:top w:val="none" w:sz="0" w:space="0" w:color="auto"/>
                        <w:left w:val="none" w:sz="0" w:space="0" w:color="auto"/>
                        <w:bottom w:val="none" w:sz="0" w:space="0" w:color="auto"/>
                        <w:right w:val="none" w:sz="0" w:space="0" w:color="auto"/>
                      </w:divBdr>
                    </w:div>
                    <w:div w:id="1943142866">
                      <w:marLeft w:val="0"/>
                      <w:marRight w:val="0"/>
                      <w:marTop w:val="0"/>
                      <w:marBottom w:val="0"/>
                      <w:divBdr>
                        <w:top w:val="none" w:sz="0" w:space="0" w:color="auto"/>
                        <w:left w:val="none" w:sz="0" w:space="0" w:color="auto"/>
                        <w:bottom w:val="none" w:sz="0" w:space="0" w:color="auto"/>
                        <w:right w:val="none" w:sz="0" w:space="0" w:color="auto"/>
                      </w:divBdr>
                    </w:div>
                    <w:div w:id="2014215066">
                      <w:marLeft w:val="0"/>
                      <w:marRight w:val="0"/>
                      <w:marTop w:val="0"/>
                      <w:marBottom w:val="0"/>
                      <w:divBdr>
                        <w:top w:val="none" w:sz="0" w:space="0" w:color="auto"/>
                        <w:left w:val="none" w:sz="0" w:space="0" w:color="auto"/>
                        <w:bottom w:val="none" w:sz="0" w:space="0" w:color="auto"/>
                        <w:right w:val="none" w:sz="0" w:space="0" w:color="auto"/>
                      </w:divBdr>
                    </w:div>
                    <w:div w:id="2104690663">
                      <w:marLeft w:val="0"/>
                      <w:marRight w:val="0"/>
                      <w:marTop w:val="0"/>
                      <w:marBottom w:val="0"/>
                      <w:divBdr>
                        <w:top w:val="none" w:sz="0" w:space="0" w:color="auto"/>
                        <w:left w:val="none" w:sz="0" w:space="0" w:color="auto"/>
                        <w:bottom w:val="none" w:sz="0" w:space="0" w:color="auto"/>
                        <w:right w:val="none" w:sz="0" w:space="0" w:color="auto"/>
                      </w:divBdr>
                    </w:div>
                  </w:divsChild>
                </w:div>
                <w:div w:id="1524827482">
                  <w:marLeft w:val="0"/>
                  <w:marRight w:val="0"/>
                  <w:marTop w:val="0"/>
                  <w:marBottom w:val="0"/>
                  <w:divBdr>
                    <w:top w:val="none" w:sz="0" w:space="0" w:color="auto"/>
                    <w:left w:val="none" w:sz="0" w:space="0" w:color="auto"/>
                    <w:bottom w:val="none" w:sz="0" w:space="0" w:color="auto"/>
                    <w:right w:val="none" w:sz="0" w:space="0" w:color="auto"/>
                  </w:divBdr>
                  <w:divsChild>
                    <w:div w:id="244925815">
                      <w:marLeft w:val="0"/>
                      <w:marRight w:val="0"/>
                      <w:marTop w:val="0"/>
                      <w:marBottom w:val="0"/>
                      <w:divBdr>
                        <w:top w:val="none" w:sz="0" w:space="0" w:color="auto"/>
                        <w:left w:val="none" w:sz="0" w:space="0" w:color="auto"/>
                        <w:bottom w:val="none" w:sz="0" w:space="0" w:color="auto"/>
                        <w:right w:val="none" w:sz="0" w:space="0" w:color="auto"/>
                      </w:divBdr>
                    </w:div>
                    <w:div w:id="361783603">
                      <w:marLeft w:val="0"/>
                      <w:marRight w:val="0"/>
                      <w:marTop w:val="0"/>
                      <w:marBottom w:val="0"/>
                      <w:divBdr>
                        <w:top w:val="none" w:sz="0" w:space="0" w:color="auto"/>
                        <w:left w:val="none" w:sz="0" w:space="0" w:color="auto"/>
                        <w:bottom w:val="none" w:sz="0" w:space="0" w:color="auto"/>
                        <w:right w:val="none" w:sz="0" w:space="0" w:color="auto"/>
                      </w:divBdr>
                    </w:div>
                    <w:div w:id="1991589371">
                      <w:marLeft w:val="0"/>
                      <w:marRight w:val="0"/>
                      <w:marTop w:val="0"/>
                      <w:marBottom w:val="0"/>
                      <w:divBdr>
                        <w:top w:val="none" w:sz="0" w:space="0" w:color="auto"/>
                        <w:left w:val="none" w:sz="0" w:space="0" w:color="auto"/>
                        <w:bottom w:val="none" w:sz="0" w:space="0" w:color="auto"/>
                        <w:right w:val="none" w:sz="0" w:space="0" w:color="auto"/>
                      </w:divBdr>
                    </w:div>
                  </w:divsChild>
                </w:div>
                <w:div w:id="1530751683">
                  <w:marLeft w:val="0"/>
                  <w:marRight w:val="0"/>
                  <w:marTop w:val="0"/>
                  <w:marBottom w:val="0"/>
                  <w:divBdr>
                    <w:top w:val="none" w:sz="0" w:space="0" w:color="auto"/>
                    <w:left w:val="none" w:sz="0" w:space="0" w:color="auto"/>
                    <w:bottom w:val="none" w:sz="0" w:space="0" w:color="auto"/>
                    <w:right w:val="none" w:sz="0" w:space="0" w:color="auto"/>
                  </w:divBdr>
                  <w:divsChild>
                    <w:div w:id="1025447002">
                      <w:marLeft w:val="0"/>
                      <w:marRight w:val="0"/>
                      <w:marTop w:val="0"/>
                      <w:marBottom w:val="0"/>
                      <w:divBdr>
                        <w:top w:val="none" w:sz="0" w:space="0" w:color="auto"/>
                        <w:left w:val="none" w:sz="0" w:space="0" w:color="auto"/>
                        <w:bottom w:val="none" w:sz="0" w:space="0" w:color="auto"/>
                        <w:right w:val="none" w:sz="0" w:space="0" w:color="auto"/>
                      </w:divBdr>
                    </w:div>
                  </w:divsChild>
                </w:div>
                <w:div w:id="1540312122">
                  <w:marLeft w:val="0"/>
                  <w:marRight w:val="0"/>
                  <w:marTop w:val="0"/>
                  <w:marBottom w:val="0"/>
                  <w:divBdr>
                    <w:top w:val="none" w:sz="0" w:space="0" w:color="auto"/>
                    <w:left w:val="none" w:sz="0" w:space="0" w:color="auto"/>
                    <w:bottom w:val="none" w:sz="0" w:space="0" w:color="auto"/>
                    <w:right w:val="none" w:sz="0" w:space="0" w:color="auto"/>
                  </w:divBdr>
                  <w:divsChild>
                    <w:div w:id="56830668">
                      <w:marLeft w:val="0"/>
                      <w:marRight w:val="0"/>
                      <w:marTop w:val="0"/>
                      <w:marBottom w:val="0"/>
                      <w:divBdr>
                        <w:top w:val="none" w:sz="0" w:space="0" w:color="auto"/>
                        <w:left w:val="none" w:sz="0" w:space="0" w:color="auto"/>
                        <w:bottom w:val="none" w:sz="0" w:space="0" w:color="auto"/>
                        <w:right w:val="none" w:sz="0" w:space="0" w:color="auto"/>
                      </w:divBdr>
                    </w:div>
                    <w:div w:id="90244958">
                      <w:marLeft w:val="0"/>
                      <w:marRight w:val="0"/>
                      <w:marTop w:val="0"/>
                      <w:marBottom w:val="0"/>
                      <w:divBdr>
                        <w:top w:val="none" w:sz="0" w:space="0" w:color="auto"/>
                        <w:left w:val="none" w:sz="0" w:space="0" w:color="auto"/>
                        <w:bottom w:val="none" w:sz="0" w:space="0" w:color="auto"/>
                        <w:right w:val="none" w:sz="0" w:space="0" w:color="auto"/>
                      </w:divBdr>
                    </w:div>
                    <w:div w:id="277224649">
                      <w:marLeft w:val="0"/>
                      <w:marRight w:val="0"/>
                      <w:marTop w:val="0"/>
                      <w:marBottom w:val="0"/>
                      <w:divBdr>
                        <w:top w:val="none" w:sz="0" w:space="0" w:color="auto"/>
                        <w:left w:val="none" w:sz="0" w:space="0" w:color="auto"/>
                        <w:bottom w:val="none" w:sz="0" w:space="0" w:color="auto"/>
                        <w:right w:val="none" w:sz="0" w:space="0" w:color="auto"/>
                      </w:divBdr>
                    </w:div>
                    <w:div w:id="494880189">
                      <w:marLeft w:val="0"/>
                      <w:marRight w:val="0"/>
                      <w:marTop w:val="0"/>
                      <w:marBottom w:val="0"/>
                      <w:divBdr>
                        <w:top w:val="none" w:sz="0" w:space="0" w:color="auto"/>
                        <w:left w:val="none" w:sz="0" w:space="0" w:color="auto"/>
                        <w:bottom w:val="none" w:sz="0" w:space="0" w:color="auto"/>
                        <w:right w:val="none" w:sz="0" w:space="0" w:color="auto"/>
                      </w:divBdr>
                    </w:div>
                    <w:div w:id="528379724">
                      <w:marLeft w:val="0"/>
                      <w:marRight w:val="0"/>
                      <w:marTop w:val="0"/>
                      <w:marBottom w:val="0"/>
                      <w:divBdr>
                        <w:top w:val="none" w:sz="0" w:space="0" w:color="auto"/>
                        <w:left w:val="none" w:sz="0" w:space="0" w:color="auto"/>
                        <w:bottom w:val="none" w:sz="0" w:space="0" w:color="auto"/>
                        <w:right w:val="none" w:sz="0" w:space="0" w:color="auto"/>
                      </w:divBdr>
                    </w:div>
                    <w:div w:id="541984364">
                      <w:marLeft w:val="0"/>
                      <w:marRight w:val="0"/>
                      <w:marTop w:val="0"/>
                      <w:marBottom w:val="0"/>
                      <w:divBdr>
                        <w:top w:val="none" w:sz="0" w:space="0" w:color="auto"/>
                        <w:left w:val="none" w:sz="0" w:space="0" w:color="auto"/>
                        <w:bottom w:val="none" w:sz="0" w:space="0" w:color="auto"/>
                        <w:right w:val="none" w:sz="0" w:space="0" w:color="auto"/>
                      </w:divBdr>
                    </w:div>
                    <w:div w:id="551815616">
                      <w:marLeft w:val="0"/>
                      <w:marRight w:val="0"/>
                      <w:marTop w:val="0"/>
                      <w:marBottom w:val="0"/>
                      <w:divBdr>
                        <w:top w:val="none" w:sz="0" w:space="0" w:color="auto"/>
                        <w:left w:val="none" w:sz="0" w:space="0" w:color="auto"/>
                        <w:bottom w:val="none" w:sz="0" w:space="0" w:color="auto"/>
                        <w:right w:val="none" w:sz="0" w:space="0" w:color="auto"/>
                      </w:divBdr>
                    </w:div>
                    <w:div w:id="671026667">
                      <w:marLeft w:val="0"/>
                      <w:marRight w:val="0"/>
                      <w:marTop w:val="0"/>
                      <w:marBottom w:val="0"/>
                      <w:divBdr>
                        <w:top w:val="none" w:sz="0" w:space="0" w:color="auto"/>
                        <w:left w:val="none" w:sz="0" w:space="0" w:color="auto"/>
                        <w:bottom w:val="none" w:sz="0" w:space="0" w:color="auto"/>
                        <w:right w:val="none" w:sz="0" w:space="0" w:color="auto"/>
                      </w:divBdr>
                    </w:div>
                    <w:div w:id="682439651">
                      <w:marLeft w:val="0"/>
                      <w:marRight w:val="0"/>
                      <w:marTop w:val="0"/>
                      <w:marBottom w:val="0"/>
                      <w:divBdr>
                        <w:top w:val="none" w:sz="0" w:space="0" w:color="auto"/>
                        <w:left w:val="none" w:sz="0" w:space="0" w:color="auto"/>
                        <w:bottom w:val="none" w:sz="0" w:space="0" w:color="auto"/>
                        <w:right w:val="none" w:sz="0" w:space="0" w:color="auto"/>
                      </w:divBdr>
                    </w:div>
                    <w:div w:id="753016665">
                      <w:marLeft w:val="0"/>
                      <w:marRight w:val="0"/>
                      <w:marTop w:val="0"/>
                      <w:marBottom w:val="0"/>
                      <w:divBdr>
                        <w:top w:val="none" w:sz="0" w:space="0" w:color="auto"/>
                        <w:left w:val="none" w:sz="0" w:space="0" w:color="auto"/>
                        <w:bottom w:val="none" w:sz="0" w:space="0" w:color="auto"/>
                        <w:right w:val="none" w:sz="0" w:space="0" w:color="auto"/>
                      </w:divBdr>
                    </w:div>
                    <w:div w:id="788940376">
                      <w:marLeft w:val="0"/>
                      <w:marRight w:val="0"/>
                      <w:marTop w:val="0"/>
                      <w:marBottom w:val="0"/>
                      <w:divBdr>
                        <w:top w:val="none" w:sz="0" w:space="0" w:color="auto"/>
                        <w:left w:val="none" w:sz="0" w:space="0" w:color="auto"/>
                        <w:bottom w:val="none" w:sz="0" w:space="0" w:color="auto"/>
                        <w:right w:val="none" w:sz="0" w:space="0" w:color="auto"/>
                      </w:divBdr>
                    </w:div>
                    <w:div w:id="892690521">
                      <w:marLeft w:val="0"/>
                      <w:marRight w:val="0"/>
                      <w:marTop w:val="0"/>
                      <w:marBottom w:val="0"/>
                      <w:divBdr>
                        <w:top w:val="none" w:sz="0" w:space="0" w:color="auto"/>
                        <w:left w:val="none" w:sz="0" w:space="0" w:color="auto"/>
                        <w:bottom w:val="none" w:sz="0" w:space="0" w:color="auto"/>
                        <w:right w:val="none" w:sz="0" w:space="0" w:color="auto"/>
                      </w:divBdr>
                    </w:div>
                    <w:div w:id="904998626">
                      <w:marLeft w:val="0"/>
                      <w:marRight w:val="0"/>
                      <w:marTop w:val="0"/>
                      <w:marBottom w:val="0"/>
                      <w:divBdr>
                        <w:top w:val="none" w:sz="0" w:space="0" w:color="auto"/>
                        <w:left w:val="none" w:sz="0" w:space="0" w:color="auto"/>
                        <w:bottom w:val="none" w:sz="0" w:space="0" w:color="auto"/>
                        <w:right w:val="none" w:sz="0" w:space="0" w:color="auto"/>
                      </w:divBdr>
                    </w:div>
                    <w:div w:id="1125539651">
                      <w:marLeft w:val="0"/>
                      <w:marRight w:val="0"/>
                      <w:marTop w:val="0"/>
                      <w:marBottom w:val="0"/>
                      <w:divBdr>
                        <w:top w:val="none" w:sz="0" w:space="0" w:color="auto"/>
                        <w:left w:val="none" w:sz="0" w:space="0" w:color="auto"/>
                        <w:bottom w:val="none" w:sz="0" w:space="0" w:color="auto"/>
                        <w:right w:val="none" w:sz="0" w:space="0" w:color="auto"/>
                      </w:divBdr>
                    </w:div>
                    <w:div w:id="1128233780">
                      <w:marLeft w:val="0"/>
                      <w:marRight w:val="0"/>
                      <w:marTop w:val="0"/>
                      <w:marBottom w:val="0"/>
                      <w:divBdr>
                        <w:top w:val="none" w:sz="0" w:space="0" w:color="auto"/>
                        <w:left w:val="none" w:sz="0" w:space="0" w:color="auto"/>
                        <w:bottom w:val="none" w:sz="0" w:space="0" w:color="auto"/>
                        <w:right w:val="none" w:sz="0" w:space="0" w:color="auto"/>
                      </w:divBdr>
                    </w:div>
                    <w:div w:id="1202521948">
                      <w:marLeft w:val="0"/>
                      <w:marRight w:val="0"/>
                      <w:marTop w:val="0"/>
                      <w:marBottom w:val="0"/>
                      <w:divBdr>
                        <w:top w:val="none" w:sz="0" w:space="0" w:color="auto"/>
                        <w:left w:val="none" w:sz="0" w:space="0" w:color="auto"/>
                        <w:bottom w:val="none" w:sz="0" w:space="0" w:color="auto"/>
                        <w:right w:val="none" w:sz="0" w:space="0" w:color="auto"/>
                      </w:divBdr>
                    </w:div>
                    <w:div w:id="1218738966">
                      <w:marLeft w:val="0"/>
                      <w:marRight w:val="0"/>
                      <w:marTop w:val="0"/>
                      <w:marBottom w:val="0"/>
                      <w:divBdr>
                        <w:top w:val="none" w:sz="0" w:space="0" w:color="auto"/>
                        <w:left w:val="none" w:sz="0" w:space="0" w:color="auto"/>
                        <w:bottom w:val="none" w:sz="0" w:space="0" w:color="auto"/>
                        <w:right w:val="none" w:sz="0" w:space="0" w:color="auto"/>
                      </w:divBdr>
                    </w:div>
                    <w:div w:id="1612398925">
                      <w:marLeft w:val="0"/>
                      <w:marRight w:val="0"/>
                      <w:marTop w:val="0"/>
                      <w:marBottom w:val="0"/>
                      <w:divBdr>
                        <w:top w:val="none" w:sz="0" w:space="0" w:color="auto"/>
                        <w:left w:val="none" w:sz="0" w:space="0" w:color="auto"/>
                        <w:bottom w:val="none" w:sz="0" w:space="0" w:color="auto"/>
                        <w:right w:val="none" w:sz="0" w:space="0" w:color="auto"/>
                      </w:divBdr>
                    </w:div>
                    <w:div w:id="1616982718">
                      <w:marLeft w:val="0"/>
                      <w:marRight w:val="0"/>
                      <w:marTop w:val="0"/>
                      <w:marBottom w:val="0"/>
                      <w:divBdr>
                        <w:top w:val="none" w:sz="0" w:space="0" w:color="auto"/>
                        <w:left w:val="none" w:sz="0" w:space="0" w:color="auto"/>
                        <w:bottom w:val="none" w:sz="0" w:space="0" w:color="auto"/>
                        <w:right w:val="none" w:sz="0" w:space="0" w:color="auto"/>
                      </w:divBdr>
                    </w:div>
                    <w:div w:id="1715351412">
                      <w:marLeft w:val="0"/>
                      <w:marRight w:val="0"/>
                      <w:marTop w:val="0"/>
                      <w:marBottom w:val="0"/>
                      <w:divBdr>
                        <w:top w:val="none" w:sz="0" w:space="0" w:color="auto"/>
                        <w:left w:val="none" w:sz="0" w:space="0" w:color="auto"/>
                        <w:bottom w:val="none" w:sz="0" w:space="0" w:color="auto"/>
                        <w:right w:val="none" w:sz="0" w:space="0" w:color="auto"/>
                      </w:divBdr>
                    </w:div>
                    <w:div w:id="1734500319">
                      <w:marLeft w:val="0"/>
                      <w:marRight w:val="0"/>
                      <w:marTop w:val="0"/>
                      <w:marBottom w:val="0"/>
                      <w:divBdr>
                        <w:top w:val="none" w:sz="0" w:space="0" w:color="auto"/>
                        <w:left w:val="none" w:sz="0" w:space="0" w:color="auto"/>
                        <w:bottom w:val="none" w:sz="0" w:space="0" w:color="auto"/>
                        <w:right w:val="none" w:sz="0" w:space="0" w:color="auto"/>
                      </w:divBdr>
                    </w:div>
                    <w:div w:id="1769429300">
                      <w:marLeft w:val="0"/>
                      <w:marRight w:val="0"/>
                      <w:marTop w:val="0"/>
                      <w:marBottom w:val="0"/>
                      <w:divBdr>
                        <w:top w:val="none" w:sz="0" w:space="0" w:color="auto"/>
                        <w:left w:val="none" w:sz="0" w:space="0" w:color="auto"/>
                        <w:bottom w:val="none" w:sz="0" w:space="0" w:color="auto"/>
                        <w:right w:val="none" w:sz="0" w:space="0" w:color="auto"/>
                      </w:divBdr>
                    </w:div>
                    <w:div w:id="1826388488">
                      <w:marLeft w:val="0"/>
                      <w:marRight w:val="0"/>
                      <w:marTop w:val="0"/>
                      <w:marBottom w:val="0"/>
                      <w:divBdr>
                        <w:top w:val="none" w:sz="0" w:space="0" w:color="auto"/>
                        <w:left w:val="none" w:sz="0" w:space="0" w:color="auto"/>
                        <w:bottom w:val="none" w:sz="0" w:space="0" w:color="auto"/>
                        <w:right w:val="none" w:sz="0" w:space="0" w:color="auto"/>
                      </w:divBdr>
                    </w:div>
                    <w:div w:id="1855654326">
                      <w:marLeft w:val="0"/>
                      <w:marRight w:val="0"/>
                      <w:marTop w:val="0"/>
                      <w:marBottom w:val="0"/>
                      <w:divBdr>
                        <w:top w:val="none" w:sz="0" w:space="0" w:color="auto"/>
                        <w:left w:val="none" w:sz="0" w:space="0" w:color="auto"/>
                        <w:bottom w:val="none" w:sz="0" w:space="0" w:color="auto"/>
                        <w:right w:val="none" w:sz="0" w:space="0" w:color="auto"/>
                      </w:divBdr>
                    </w:div>
                    <w:div w:id="1915315726">
                      <w:marLeft w:val="0"/>
                      <w:marRight w:val="0"/>
                      <w:marTop w:val="0"/>
                      <w:marBottom w:val="0"/>
                      <w:divBdr>
                        <w:top w:val="none" w:sz="0" w:space="0" w:color="auto"/>
                        <w:left w:val="none" w:sz="0" w:space="0" w:color="auto"/>
                        <w:bottom w:val="none" w:sz="0" w:space="0" w:color="auto"/>
                        <w:right w:val="none" w:sz="0" w:space="0" w:color="auto"/>
                      </w:divBdr>
                    </w:div>
                  </w:divsChild>
                </w:div>
                <w:div w:id="1571190948">
                  <w:marLeft w:val="0"/>
                  <w:marRight w:val="0"/>
                  <w:marTop w:val="0"/>
                  <w:marBottom w:val="0"/>
                  <w:divBdr>
                    <w:top w:val="none" w:sz="0" w:space="0" w:color="auto"/>
                    <w:left w:val="none" w:sz="0" w:space="0" w:color="auto"/>
                    <w:bottom w:val="none" w:sz="0" w:space="0" w:color="auto"/>
                    <w:right w:val="none" w:sz="0" w:space="0" w:color="auto"/>
                  </w:divBdr>
                  <w:divsChild>
                    <w:div w:id="28336641">
                      <w:marLeft w:val="0"/>
                      <w:marRight w:val="0"/>
                      <w:marTop w:val="0"/>
                      <w:marBottom w:val="0"/>
                      <w:divBdr>
                        <w:top w:val="none" w:sz="0" w:space="0" w:color="auto"/>
                        <w:left w:val="none" w:sz="0" w:space="0" w:color="auto"/>
                        <w:bottom w:val="none" w:sz="0" w:space="0" w:color="auto"/>
                        <w:right w:val="none" w:sz="0" w:space="0" w:color="auto"/>
                      </w:divBdr>
                    </w:div>
                    <w:div w:id="56365633">
                      <w:marLeft w:val="0"/>
                      <w:marRight w:val="0"/>
                      <w:marTop w:val="0"/>
                      <w:marBottom w:val="0"/>
                      <w:divBdr>
                        <w:top w:val="none" w:sz="0" w:space="0" w:color="auto"/>
                        <w:left w:val="none" w:sz="0" w:space="0" w:color="auto"/>
                        <w:bottom w:val="none" w:sz="0" w:space="0" w:color="auto"/>
                        <w:right w:val="none" w:sz="0" w:space="0" w:color="auto"/>
                      </w:divBdr>
                    </w:div>
                    <w:div w:id="213080385">
                      <w:marLeft w:val="0"/>
                      <w:marRight w:val="0"/>
                      <w:marTop w:val="0"/>
                      <w:marBottom w:val="0"/>
                      <w:divBdr>
                        <w:top w:val="none" w:sz="0" w:space="0" w:color="auto"/>
                        <w:left w:val="none" w:sz="0" w:space="0" w:color="auto"/>
                        <w:bottom w:val="none" w:sz="0" w:space="0" w:color="auto"/>
                        <w:right w:val="none" w:sz="0" w:space="0" w:color="auto"/>
                      </w:divBdr>
                    </w:div>
                    <w:div w:id="628512643">
                      <w:marLeft w:val="0"/>
                      <w:marRight w:val="0"/>
                      <w:marTop w:val="0"/>
                      <w:marBottom w:val="0"/>
                      <w:divBdr>
                        <w:top w:val="none" w:sz="0" w:space="0" w:color="auto"/>
                        <w:left w:val="none" w:sz="0" w:space="0" w:color="auto"/>
                        <w:bottom w:val="none" w:sz="0" w:space="0" w:color="auto"/>
                        <w:right w:val="none" w:sz="0" w:space="0" w:color="auto"/>
                      </w:divBdr>
                    </w:div>
                    <w:div w:id="811870333">
                      <w:marLeft w:val="0"/>
                      <w:marRight w:val="0"/>
                      <w:marTop w:val="0"/>
                      <w:marBottom w:val="0"/>
                      <w:divBdr>
                        <w:top w:val="none" w:sz="0" w:space="0" w:color="auto"/>
                        <w:left w:val="none" w:sz="0" w:space="0" w:color="auto"/>
                        <w:bottom w:val="none" w:sz="0" w:space="0" w:color="auto"/>
                        <w:right w:val="none" w:sz="0" w:space="0" w:color="auto"/>
                      </w:divBdr>
                    </w:div>
                    <w:div w:id="881597908">
                      <w:marLeft w:val="0"/>
                      <w:marRight w:val="0"/>
                      <w:marTop w:val="0"/>
                      <w:marBottom w:val="0"/>
                      <w:divBdr>
                        <w:top w:val="none" w:sz="0" w:space="0" w:color="auto"/>
                        <w:left w:val="none" w:sz="0" w:space="0" w:color="auto"/>
                        <w:bottom w:val="none" w:sz="0" w:space="0" w:color="auto"/>
                        <w:right w:val="none" w:sz="0" w:space="0" w:color="auto"/>
                      </w:divBdr>
                    </w:div>
                    <w:div w:id="919018991">
                      <w:marLeft w:val="0"/>
                      <w:marRight w:val="0"/>
                      <w:marTop w:val="0"/>
                      <w:marBottom w:val="0"/>
                      <w:divBdr>
                        <w:top w:val="none" w:sz="0" w:space="0" w:color="auto"/>
                        <w:left w:val="none" w:sz="0" w:space="0" w:color="auto"/>
                        <w:bottom w:val="none" w:sz="0" w:space="0" w:color="auto"/>
                        <w:right w:val="none" w:sz="0" w:space="0" w:color="auto"/>
                      </w:divBdr>
                    </w:div>
                    <w:div w:id="987704288">
                      <w:marLeft w:val="0"/>
                      <w:marRight w:val="0"/>
                      <w:marTop w:val="0"/>
                      <w:marBottom w:val="0"/>
                      <w:divBdr>
                        <w:top w:val="none" w:sz="0" w:space="0" w:color="auto"/>
                        <w:left w:val="none" w:sz="0" w:space="0" w:color="auto"/>
                        <w:bottom w:val="none" w:sz="0" w:space="0" w:color="auto"/>
                        <w:right w:val="none" w:sz="0" w:space="0" w:color="auto"/>
                      </w:divBdr>
                    </w:div>
                    <w:div w:id="1147940806">
                      <w:marLeft w:val="0"/>
                      <w:marRight w:val="0"/>
                      <w:marTop w:val="0"/>
                      <w:marBottom w:val="0"/>
                      <w:divBdr>
                        <w:top w:val="none" w:sz="0" w:space="0" w:color="auto"/>
                        <w:left w:val="none" w:sz="0" w:space="0" w:color="auto"/>
                        <w:bottom w:val="none" w:sz="0" w:space="0" w:color="auto"/>
                        <w:right w:val="none" w:sz="0" w:space="0" w:color="auto"/>
                      </w:divBdr>
                    </w:div>
                    <w:div w:id="1263877773">
                      <w:marLeft w:val="0"/>
                      <w:marRight w:val="0"/>
                      <w:marTop w:val="0"/>
                      <w:marBottom w:val="0"/>
                      <w:divBdr>
                        <w:top w:val="none" w:sz="0" w:space="0" w:color="auto"/>
                        <w:left w:val="none" w:sz="0" w:space="0" w:color="auto"/>
                        <w:bottom w:val="none" w:sz="0" w:space="0" w:color="auto"/>
                        <w:right w:val="none" w:sz="0" w:space="0" w:color="auto"/>
                      </w:divBdr>
                    </w:div>
                    <w:div w:id="1268612010">
                      <w:marLeft w:val="0"/>
                      <w:marRight w:val="0"/>
                      <w:marTop w:val="0"/>
                      <w:marBottom w:val="0"/>
                      <w:divBdr>
                        <w:top w:val="none" w:sz="0" w:space="0" w:color="auto"/>
                        <w:left w:val="none" w:sz="0" w:space="0" w:color="auto"/>
                        <w:bottom w:val="none" w:sz="0" w:space="0" w:color="auto"/>
                        <w:right w:val="none" w:sz="0" w:space="0" w:color="auto"/>
                      </w:divBdr>
                    </w:div>
                    <w:div w:id="1393501333">
                      <w:marLeft w:val="0"/>
                      <w:marRight w:val="0"/>
                      <w:marTop w:val="0"/>
                      <w:marBottom w:val="0"/>
                      <w:divBdr>
                        <w:top w:val="none" w:sz="0" w:space="0" w:color="auto"/>
                        <w:left w:val="none" w:sz="0" w:space="0" w:color="auto"/>
                        <w:bottom w:val="none" w:sz="0" w:space="0" w:color="auto"/>
                        <w:right w:val="none" w:sz="0" w:space="0" w:color="auto"/>
                      </w:divBdr>
                    </w:div>
                    <w:div w:id="1554388468">
                      <w:marLeft w:val="0"/>
                      <w:marRight w:val="0"/>
                      <w:marTop w:val="0"/>
                      <w:marBottom w:val="0"/>
                      <w:divBdr>
                        <w:top w:val="none" w:sz="0" w:space="0" w:color="auto"/>
                        <w:left w:val="none" w:sz="0" w:space="0" w:color="auto"/>
                        <w:bottom w:val="none" w:sz="0" w:space="0" w:color="auto"/>
                        <w:right w:val="none" w:sz="0" w:space="0" w:color="auto"/>
                      </w:divBdr>
                    </w:div>
                    <w:div w:id="1576745182">
                      <w:marLeft w:val="0"/>
                      <w:marRight w:val="0"/>
                      <w:marTop w:val="0"/>
                      <w:marBottom w:val="0"/>
                      <w:divBdr>
                        <w:top w:val="none" w:sz="0" w:space="0" w:color="auto"/>
                        <w:left w:val="none" w:sz="0" w:space="0" w:color="auto"/>
                        <w:bottom w:val="none" w:sz="0" w:space="0" w:color="auto"/>
                        <w:right w:val="none" w:sz="0" w:space="0" w:color="auto"/>
                      </w:divBdr>
                      <w:divsChild>
                        <w:div w:id="452600310">
                          <w:marLeft w:val="0"/>
                          <w:marRight w:val="0"/>
                          <w:marTop w:val="30"/>
                          <w:marBottom w:val="30"/>
                          <w:divBdr>
                            <w:top w:val="none" w:sz="0" w:space="0" w:color="auto"/>
                            <w:left w:val="none" w:sz="0" w:space="0" w:color="auto"/>
                            <w:bottom w:val="none" w:sz="0" w:space="0" w:color="auto"/>
                            <w:right w:val="none" w:sz="0" w:space="0" w:color="auto"/>
                          </w:divBdr>
                          <w:divsChild>
                            <w:div w:id="94524670">
                              <w:marLeft w:val="0"/>
                              <w:marRight w:val="0"/>
                              <w:marTop w:val="0"/>
                              <w:marBottom w:val="0"/>
                              <w:divBdr>
                                <w:top w:val="none" w:sz="0" w:space="0" w:color="auto"/>
                                <w:left w:val="none" w:sz="0" w:space="0" w:color="auto"/>
                                <w:bottom w:val="none" w:sz="0" w:space="0" w:color="auto"/>
                                <w:right w:val="none" w:sz="0" w:space="0" w:color="auto"/>
                              </w:divBdr>
                              <w:divsChild>
                                <w:div w:id="1121875152">
                                  <w:marLeft w:val="0"/>
                                  <w:marRight w:val="0"/>
                                  <w:marTop w:val="0"/>
                                  <w:marBottom w:val="0"/>
                                  <w:divBdr>
                                    <w:top w:val="none" w:sz="0" w:space="0" w:color="auto"/>
                                    <w:left w:val="none" w:sz="0" w:space="0" w:color="auto"/>
                                    <w:bottom w:val="none" w:sz="0" w:space="0" w:color="auto"/>
                                    <w:right w:val="none" w:sz="0" w:space="0" w:color="auto"/>
                                  </w:divBdr>
                                </w:div>
                              </w:divsChild>
                            </w:div>
                            <w:div w:id="156650026">
                              <w:marLeft w:val="0"/>
                              <w:marRight w:val="0"/>
                              <w:marTop w:val="0"/>
                              <w:marBottom w:val="0"/>
                              <w:divBdr>
                                <w:top w:val="none" w:sz="0" w:space="0" w:color="auto"/>
                                <w:left w:val="none" w:sz="0" w:space="0" w:color="auto"/>
                                <w:bottom w:val="none" w:sz="0" w:space="0" w:color="auto"/>
                                <w:right w:val="none" w:sz="0" w:space="0" w:color="auto"/>
                              </w:divBdr>
                              <w:divsChild>
                                <w:div w:id="1481072670">
                                  <w:marLeft w:val="0"/>
                                  <w:marRight w:val="0"/>
                                  <w:marTop w:val="0"/>
                                  <w:marBottom w:val="0"/>
                                  <w:divBdr>
                                    <w:top w:val="none" w:sz="0" w:space="0" w:color="auto"/>
                                    <w:left w:val="none" w:sz="0" w:space="0" w:color="auto"/>
                                    <w:bottom w:val="none" w:sz="0" w:space="0" w:color="auto"/>
                                    <w:right w:val="none" w:sz="0" w:space="0" w:color="auto"/>
                                  </w:divBdr>
                                </w:div>
                              </w:divsChild>
                            </w:div>
                            <w:div w:id="217594813">
                              <w:marLeft w:val="0"/>
                              <w:marRight w:val="0"/>
                              <w:marTop w:val="0"/>
                              <w:marBottom w:val="0"/>
                              <w:divBdr>
                                <w:top w:val="none" w:sz="0" w:space="0" w:color="auto"/>
                                <w:left w:val="none" w:sz="0" w:space="0" w:color="auto"/>
                                <w:bottom w:val="none" w:sz="0" w:space="0" w:color="auto"/>
                                <w:right w:val="none" w:sz="0" w:space="0" w:color="auto"/>
                              </w:divBdr>
                              <w:divsChild>
                                <w:div w:id="695009871">
                                  <w:marLeft w:val="0"/>
                                  <w:marRight w:val="0"/>
                                  <w:marTop w:val="0"/>
                                  <w:marBottom w:val="0"/>
                                  <w:divBdr>
                                    <w:top w:val="none" w:sz="0" w:space="0" w:color="auto"/>
                                    <w:left w:val="none" w:sz="0" w:space="0" w:color="auto"/>
                                    <w:bottom w:val="none" w:sz="0" w:space="0" w:color="auto"/>
                                    <w:right w:val="none" w:sz="0" w:space="0" w:color="auto"/>
                                  </w:divBdr>
                                </w:div>
                              </w:divsChild>
                            </w:div>
                            <w:div w:id="263807378">
                              <w:marLeft w:val="0"/>
                              <w:marRight w:val="0"/>
                              <w:marTop w:val="0"/>
                              <w:marBottom w:val="0"/>
                              <w:divBdr>
                                <w:top w:val="none" w:sz="0" w:space="0" w:color="auto"/>
                                <w:left w:val="none" w:sz="0" w:space="0" w:color="auto"/>
                                <w:bottom w:val="none" w:sz="0" w:space="0" w:color="auto"/>
                                <w:right w:val="none" w:sz="0" w:space="0" w:color="auto"/>
                              </w:divBdr>
                              <w:divsChild>
                                <w:div w:id="1807776403">
                                  <w:marLeft w:val="0"/>
                                  <w:marRight w:val="0"/>
                                  <w:marTop w:val="0"/>
                                  <w:marBottom w:val="0"/>
                                  <w:divBdr>
                                    <w:top w:val="none" w:sz="0" w:space="0" w:color="auto"/>
                                    <w:left w:val="none" w:sz="0" w:space="0" w:color="auto"/>
                                    <w:bottom w:val="none" w:sz="0" w:space="0" w:color="auto"/>
                                    <w:right w:val="none" w:sz="0" w:space="0" w:color="auto"/>
                                  </w:divBdr>
                                </w:div>
                              </w:divsChild>
                            </w:div>
                            <w:div w:id="380324651">
                              <w:marLeft w:val="0"/>
                              <w:marRight w:val="0"/>
                              <w:marTop w:val="0"/>
                              <w:marBottom w:val="0"/>
                              <w:divBdr>
                                <w:top w:val="none" w:sz="0" w:space="0" w:color="auto"/>
                                <w:left w:val="none" w:sz="0" w:space="0" w:color="auto"/>
                                <w:bottom w:val="none" w:sz="0" w:space="0" w:color="auto"/>
                                <w:right w:val="none" w:sz="0" w:space="0" w:color="auto"/>
                              </w:divBdr>
                              <w:divsChild>
                                <w:div w:id="2064405694">
                                  <w:marLeft w:val="0"/>
                                  <w:marRight w:val="0"/>
                                  <w:marTop w:val="0"/>
                                  <w:marBottom w:val="0"/>
                                  <w:divBdr>
                                    <w:top w:val="none" w:sz="0" w:space="0" w:color="auto"/>
                                    <w:left w:val="none" w:sz="0" w:space="0" w:color="auto"/>
                                    <w:bottom w:val="none" w:sz="0" w:space="0" w:color="auto"/>
                                    <w:right w:val="none" w:sz="0" w:space="0" w:color="auto"/>
                                  </w:divBdr>
                                </w:div>
                              </w:divsChild>
                            </w:div>
                            <w:div w:id="503786919">
                              <w:marLeft w:val="0"/>
                              <w:marRight w:val="0"/>
                              <w:marTop w:val="0"/>
                              <w:marBottom w:val="0"/>
                              <w:divBdr>
                                <w:top w:val="none" w:sz="0" w:space="0" w:color="auto"/>
                                <w:left w:val="none" w:sz="0" w:space="0" w:color="auto"/>
                                <w:bottom w:val="none" w:sz="0" w:space="0" w:color="auto"/>
                                <w:right w:val="none" w:sz="0" w:space="0" w:color="auto"/>
                              </w:divBdr>
                              <w:divsChild>
                                <w:div w:id="1160580291">
                                  <w:marLeft w:val="0"/>
                                  <w:marRight w:val="0"/>
                                  <w:marTop w:val="0"/>
                                  <w:marBottom w:val="0"/>
                                  <w:divBdr>
                                    <w:top w:val="none" w:sz="0" w:space="0" w:color="auto"/>
                                    <w:left w:val="none" w:sz="0" w:space="0" w:color="auto"/>
                                    <w:bottom w:val="none" w:sz="0" w:space="0" w:color="auto"/>
                                    <w:right w:val="none" w:sz="0" w:space="0" w:color="auto"/>
                                  </w:divBdr>
                                </w:div>
                              </w:divsChild>
                            </w:div>
                            <w:div w:id="564491601">
                              <w:marLeft w:val="0"/>
                              <w:marRight w:val="0"/>
                              <w:marTop w:val="0"/>
                              <w:marBottom w:val="0"/>
                              <w:divBdr>
                                <w:top w:val="none" w:sz="0" w:space="0" w:color="auto"/>
                                <w:left w:val="none" w:sz="0" w:space="0" w:color="auto"/>
                                <w:bottom w:val="none" w:sz="0" w:space="0" w:color="auto"/>
                                <w:right w:val="none" w:sz="0" w:space="0" w:color="auto"/>
                              </w:divBdr>
                              <w:divsChild>
                                <w:div w:id="1373460520">
                                  <w:marLeft w:val="0"/>
                                  <w:marRight w:val="0"/>
                                  <w:marTop w:val="0"/>
                                  <w:marBottom w:val="0"/>
                                  <w:divBdr>
                                    <w:top w:val="none" w:sz="0" w:space="0" w:color="auto"/>
                                    <w:left w:val="none" w:sz="0" w:space="0" w:color="auto"/>
                                    <w:bottom w:val="none" w:sz="0" w:space="0" w:color="auto"/>
                                    <w:right w:val="none" w:sz="0" w:space="0" w:color="auto"/>
                                  </w:divBdr>
                                </w:div>
                              </w:divsChild>
                            </w:div>
                            <w:div w:id="770860743">
                              <w:marLeft w:val="0"/>
                              <w:marRight w:val="0"/>
                              <w:marTop w:val="0"/>
                              <w:marBottom w:val="0"/>
                              <w:divBdr>
                                <w:top w:val="none" w:sz="0" w:space="0" w:color="auto"/>
                                <w:left w:val="none" w:sz="0" w:space="0" w:color="auto"/>
                                <w:bottom w:val="none" w:sz="0" w:space="0" w:color="auto"/>
                                <w:right w:val="none" w:sz="0" w:space="0" w:color="auto"/>
                              </w:divBdr>
                              <w:divsChild>
                                <w:div w:id="1754357474">
                                  <w:marLeft w:val="0"/>
                                  <w:marRight w:val="0"/>
                                  <w:marTop w:val="0"/>
                                  <w:marBottom w:val="0"/>
                                  <w:divBdr>
                                    <w:top w:val="none" w:sz="0" w:space="0" w:color="auto"/>
                                    <w:left w:val="none" w:sz="0" w:space="0" w:color="auto"/>
                                    <w:bottom w:val="none" w:sz="0" w:space="0" w:color="auto"/>
                                    <w:right w:val="none" w:sz="0" w:space="0" w:color="auto"/>
                                  </w:divBdr>
                                </w:div>
                              </w:divsChild>
                            </w:div>
                            <w:div w:id="796291129">
                              <w:marLeft w:val="0"/>
                              <w:marRight w:val="0"/>
                              <w:marTop w:val="0"/>
                              <w:marBottom w:val="0"/>
                              <w:divBdr>
                                <w:top w:val="none" w:sz="0" w:space="0" w:color="auto"/>
                                <w:left w:val="none" w:sz="0" w:space="0" w:color="auto"/>
                                <w:bottom w:val="none" w:sz="0" w:space="0" w:color="auto"/>
                                <w:right w:val="none" w:sz="0" w:space="0" w:color="auto"/>
                              </w:divBdr>
                              <w:divsChild>
                                <w:div w:id="8459643">
                                  <w:marLeft w:val="0"/>
                                  <w:marRight w:val="0"/>
                                  <w:marTop w:val="0"/>
                                  <w:marBottom w:val="0"/>
                                  <w:divBdr>
                                    <w:top w:val="none" w:sz="0" w:space="0" w:color="auto"/>
                                    <w:left w:val="none" w:sz="0" w:space="0" w:color="auto"/>
                                    <w:bottom w:val="none" w:sz="0" w:space="0" w:color="auto"/>
                                    <w:right w:val="none" w:sz="0" w:space="0" w:color="auto"/>
                                  </w:divBdr>
                                </w:div>
                              </w:divsChild>
                            </w:div>
                            <w:div w:id="808664840">
                              <w:marLeft w:val="0"/>
                              <w:marRight w:val="0"/>
                              <w:marTop w:val="0"/>
                              <w:marBottom w:val="0"/>
                              <w:divBdr>
                                <w:top w:val="none" w:sz="0" w:space="0" w:color="auto"/>
                                <w:left w:val="none" w:sz="0" w:space="0" w:color="auto"/>
                                <w:bottom w:val="none" w:sz="0" w:space="0" w:color="auto"/>
                                <w:right w:val="none" w:sz="0" w:space="0" w:color="auto"/>
                              </w:divBdr>
                              <w:divsChild>
                                <w:div w:id="213128979">
                                  <w:marLeft w:val="0"/>
                                  <w:marRight w:val="0"/>
                                  <w:marTop w:val="0"/>
                                  <w:marBottom w:val="0"/>
                                  <w:divBdr>
                                    <w:top w:val="none" w:sz="0" w:space="0" w:color="auto"/>
                                    <w:left w:val="none" w:sz="0" w:space="0" w:color="auto"/>
                                    <w:bottom w:val="none" w:sz="0" w:space="0" w:color="auto"/>
                                    <w:right w:val="none" w:sz="0" w:space="0" w:color="auto"/>
                                  </w:divBdr>
                                </w:div>
                              </w:divsChild>
                            </w:div>
                            <w:div w:id="819536938">
                              <w:marLeft w:val="0"/>
                              <w:marRight w:val="0"/>
                              <w:marTop w:val="0"/>
                              <w:marBottom w:val="0"/>
                              <w:divBdr>
                                <w:top w:val="none" w:sz="0" w:space="0" w:color="auto"/>
                                <w:left w:val="none" w:sz="0" w:space="0" w:color="auto"/>
                                <w:bottom w:val="none" w:sz="0" w:space="0" w:color="auto"/>
                                <w:right w:val="none" w:sz="0" w:space="0" w:color="auto"/>
                              </w:divBdr>
                              <w:divsChild>
                                <w:div w:id="570848846">
                                  <w:marLeft w:val="0"/>
                                  <w:marRight w:val="0"/>
                                  <w:marTop w:val="0"/>
                                  <w:marBottom w:val="0"/>
                                  <w:divBdr>
                                    <w:top w:val="none" w:sz="0" w:space="0" w:color="auto"/>
                                    <w:left w:val="none" w:sz="0" w:space="0" w:color="auto"/>
                                    <w:bottom w:val="none" w:sz="0" w:space="0" w:color="auto"/>
                                    <w:right w:val="none" w:sz="0" w:space="0" w:color="auto"/>
                                  </w:divBdr>
                                </w:div>
                              </w:divsChild>
                            </w:div>
                            <w:div w:id="959872816">
                              <w:marLeft w:val="0"/>
                              <w:marRight w:val="0"/>
                              <w:marTop w:val="0"/>
                              <w:marBottom w:val="0"/>
                              <w:divBdr>
                                <w:top w:val="none" w:sz="0" w:space="0" w:color="auto"/>
                                <w:left w:val="none" w:sz="0" w:space="0" w:color="auto"/>
                                <w:bottom w:val="none" w:sz="0" w:space="0" w:color="auto"/>
                                <w:right w:val="none" w:sz="0" w:space="0" w:color="auto"/>
                              </w:divBdr>
                              <w:divsChild>
                                <w:div w:id="1583025498">
                                  <w:marLeft w:val="0"/>
                                  <w:marRight w:val="0"/>
                                  <w:marTop w:val="0"/>
                                  <w:marBottom w:val="0"/>
                                  <w:divBdr>
                                    <w:top w:val="none" w:sz="0" w:space="0" w:color="auto"/>
                                    <w:left w:val="none" w:sz="0" w:space="0" w:color="auto"/>
                                    <w:bottom w:val="none" w:sz="0" w:space="0" w:color="auto"/>
                                    <w:right w:val="none" w:sz="0" w:space="0" w:color="auto"/>
                                  </w:divBdr>
                                </w:div>
                              </w:divsChild>
                            </w:div>
                            <w:div w:id="1013218065">
                              <w:marLeft w:val="0"/>
                              <w:marRight w:val="0"/>
                              <w:marTop w:val="0"/>
                              <w:marBottom w:val="0"/>
                              <w:divBdr>
                                <w:top w:val="none" w:sz="0" w:space="0" w:color="auto"/>
                                <w:left w:val="none" w:sz="0" w:space="0" w:color="auto"/>
                                <w:bottom w:val="none" w:sz="0" w:space="0" w:color="auto"/>
                                <w:right w:val="none" w:sz="0" w:space="0" w:color="auto"/>
                              </w:divBdr>
                              <w:divsChild>
                                <w:div w:id="26417052">
                                  <w:marLeft w:val="0"/>
                                  <w:marRight w:val="0"/>
                                  <w:marTop w:val="0"/>
                                  <w:marBottom w:val="0"/>
                                  <w:divBdr>
                                    <w:top w:val="none" w:sz="0" w:space="0" w:color="auto"/>
                                    <w:left w:val="none" w:sz="0" w:space="0" w:color="auto"/>
                                    <w:bottom w:val="none" w:sz="0" w:space="0" w:color="auto"/>
                                    <w:right w:val="none" w:sz="0" w:space="0" w:color="auto"/>
                                  </w:divBdr>
                                </w:div>
                              </w:divsChild>
                            </w:div>
                            <w:div w:id="1019887929">
                              <w:marLeft w:val="0"/>
                              <w:marRight w:val="0"/>
                              <w:marTop w:val="0"/>
                              <w:marBottom w:val="0"/>
                              <w:divBdr>
                                <w:top w:val="none" w:sz="0" w:space="0" w:color="auto"/>
                                <w:left w:val="none" w:sz="0" w:space="0" w:color="auto"/>
                                <w:bottom w:val="none" w:sz="0" w:space="0" w:color="auto"/>
                                <w:right w:val="none" w:sz="0" w:space="0" w:color="auto"/>
                              </w:divBdr>
                              <w:divsChild>
                                <w:div w:id="871070657">
                                  <w:marLeft w:val="0"/>
                                  <w:marRight w:val="0"/>
                                  <w:marTop w:val="0"/>
                                  <w:marBottom w:val="0"/>
                                  <w:divBdr>
                                    <w:top w:val="none" w:sz="0" w:space="0" w:color="auto"/>
                                    <w:left w:val="none" w:sz="0" w:space="0" w:color="auto"/>
                                    <w:bottom w:val="none" w:sz="0" w:space="0" w:color="auto"/>
                                    <w:right w:val="none" w:sz="0" w:space="0" w:color="auto"/>
                                  </w:divBdr>
                                </w:div>
                              </w:divsChild>
                            </w:div>
                            <w:div w:id="1086422437">
                              <w:marLeft w:val="0"/>
                              <w:marRight w:val="0"/>
                              <w:marTop w:val="0"/>
                              <w:marBottom w:val="0"/>
                              <w:divBdr>
                                <w:top w:val="none" w:sz="0" w:space="0" w:color="auto"/>
                                <w:left w:val="none" w:sz="0" w:space="0" w:color="auto"/>
                                <w:bottom w:val="none" w:sz="0" w:space="0" w:color="auto"/>
                                <w:right w:val="none" w:sz="0" w:space="0" w:color="auto"/>
                              </w:divBdr>
                              <w:divsChild>
                                <w:div w:id="149294791">
                                  <w:marLeft w:val="0"/>
                                  <w:marRight w:val="0"/>
                                  <w:marTop w:val="0"/>
                                  <w:marBottom w:val="0"/>
                                  <w:divBdr>
                                    <w:top w:val="none" w:sz="0" w:space="0" w:color="auto"/>
                                    <w:left w:val="none" w:sz="0" w:space="0" w:color="auto"/>
                                    <w:bottom w:val="none" w:sz="0" w:space="0" w:color="auto"/>
                                    <w:right w:val="none" w:sz="0" w:space="0" w:color="auto"/>
                                  </w:divBdr>
                                </w:div>
                                <w:div w:id="1412965629">
                                  <w:marLeft w:val="0"/>
                                  <w:marRight w:val="0"/>
                                  <w:marTop w:val="0"/>
                                  <w:marBottom w:val="0"/>
                                  <w:divBdr>
                                    <w:top w:val="none" w:sz="0" w:space="0" w:color="auto"/>
                                    <w:left w:val="none" w:sz="0" w:space="0" w:color="auto"/>
                                    <w:bottom w:val="none" w:sz="0" w:space="0" w:color="auto"/>
                                    <w:right w:val="none" w:sz="0" w:space="0" w:color="auto"/>
                                  </w:divBdr>
                                </w:div>
                                <w:div w:id="1800102810">
                                  <w:marLeft w:val="0"/>
                                  <w:marRight w:val="0"/>
                                  <w:marTop w:val="0"/>
                                  <w:marBottom w:val="0"/>
                                  <w:divBdr>
                                    <w:top w:val="none" w:sz="0" w:space="0" w:color="auto"/>
                                    <w:left w:val="none" w:sz="0" w:space="0" w:color="auto"/>
                                    <w:bottom w:val="none" w:sz="0" w:space="0" w:color="auto"/>
                                    <w:right w:val="none" w:sz="0" w:space="0" w:color="auto"/>
                                  </w:divBdr>
                                </w:div>
                              </w:divsChild>
                            </w:div>
                            <w:div w:id="1212032728">
                              <w:marLeft w:val="0"/>
                              <w:marRight w:val="0"/>
                              <w:marTop w:val="0"/>
                              <w:marBottom w:val="0"/>
                              <w:divBdr>
                                <w:top w:val="none" w:sz="0" w:space="0" w:color="auto"/>
                                <w:left w:val="none" w:sz="0" w:space="0" w:color="auto"/>
                                <w:bottom w:val="none" w:sz="0" w:space="0" w:color="auto"/>
                                <w:right w:val="none" w:sz="0" w:space="0" w:color="auto"/>
                              </w:divBdr>
                              <w:divsChild>
                                <w:div w:id="1912156809">
                                  <w:marLeft w:val="0"/>
                                  <w:marRight w:val="0"/>
                                  <w:marTop w:val="0"/>
                                  <w:marBottom w:val="0"/>
                                  <w:divBdr>
                                    <w:top w:val="none" w:sz="0" w:space="0" w:color="auto"/>
                                    <w:left w:val="none" w:sz="0" w:space="0" w:color="auto"/>
                                    <w:bottom w:val="none" w:sz="0" w:space="0" w:color="auto"/>
                                    <w:right w:val="none" w:sz="0" w:space="0" w:color="auto"/>
                                  </w:divBdr>
                                </w:div>
                              </w:divsChild>
                            </w:div>
                            <w:div w:id="1329867849">
                              <w:marLeft w:val="0"/>
                              <w:marRight w:val="0"/>
                              <w:marTop w:val="0"/>
                              <w:marBottom w:val="0"/>
                              <w:divBdr>
                                <w:top w:val="none" w:sz="0" w:space="0" w:color="auto"/>
                                <w:left w:val="none" w:sz="0" w:space="0" w:color="auto"/>
                                <w:bottom w:val="none" w:sz="0" w:space="0" w:color="auto"/>
                                <w:right w:val="none" w:sz="0" w:space="0" w:color="auto"/>
                              </w:divBdr>
                              <w:divsChild>
                                <w:div w:id="713231666">
                                  <w:marLeft w:val="0"/>
                                  <w:marRight w:val="0"/>
                                  <w:marTop w:val="0"/>
                                  <w:marBottom w:val="0"/>
                                  <w:divBdr>
                                    <w:top w:val="none" w:sz="0" w:space="0" w:color="auto"/>
                                    <w:left w:val="none" w:sz="0" w:space="0" w:color="auto"/>
                                    <w:bottom w:val="none" w:sz="0" w:space="0" w:color="auto"/>
                                    <w:right w:val="none" w:sz="0" w:space="0" w:color="auto"/>
                                  </w:divBdr>
                                </w:div>
                              </w:divsChild>
                            </w:div>
                            <w:div w:id="1361473327">
                              <w:marLeft w:val="0"/>
                              <w:marRight w:val="0"/>
                              <w:marTop w:val="0"/>
                              <w:marBottom w:val="0"/>
                              <w:divBdr>
                                <w:top w:val="none" w:sz="0" w:space="0" w:color="auto"/>
                                <w:left w:val="none" w:sz="0" w:space="0" w:color="auto"/>
                                <w:bottom w:val="none" w:sz="0" w:space="0" w:color="auto"/>
                                <w:right w:val="none" w:sz="0" w:space="0" w:color="auto"/>
                              </w:divBdr>
                              <w:divsChild>
                                <w:div w:id="613756977">
                                  <w:marLeft w:val="0"/>
                                  <w:marRight w:val="0"/>
                                  <w:marTop w:val="0"/>
                                  <w:marBottom w:val="0"/>
                                  <w:divBdr>
                                    <w:top w:val="none" w:sz="0" w:space="0" w:color="auto"/>
                                    <w:left w:val="none" w:sz="0" w:space="0" w:color="auto"/>
                                    <w:bottom w:val="none" w:sz="0" w:space="0" w:color="auto"/>
                                    <w:right w:val="none" w:sz="0" w:space="0" w:color="auto"/>
                                  </w:divBdr>
                                </w:div>
                              </w:divsChild>
                            </w:div>
                            <w:div w:id="1476946935">
                              <w:marLeft w:val="0"/>
                              <w:marRight w:val="0"/>
                              <w:marTop w:val="0"/>
                              <w:marBottom w:val="0"/>
                              <w:divBdr>
                                <w:top w:val="none" w:sz="0" w:space="0" w:color="auto"/>
                                <w:left w:val="none" w:sz="0" w:space="0" w:color="auto"/>
                                <w:bottom w:val="none" w:sz="0" w:space="0" w:color="auto"/>
                                <w:right w:val="none" w:sz="0" w:space="0" w:color="auto"/>
                              </w:divBdr>
                              <w:divsChild>
                                <w:div w:id="2144303338">
                                  <w:marLeft w:val="0"/>
                                  <w:marRight w:val="0"/>
                                  <w:marTop w:val="0"/>
                                  <w:marBottom w:val="0"/>
                                  <w:divBdr>
                                    <w:top w:val="none" w:sz="0" w:space="0" w:color="auto"/>
                                    <w:left w:val="none" w:sz="0" w:space="0" w:color="auto"/>
                                    <w:bottom w:val="none" w:sz="0" w:space="0" w:color="auto"/>
                                    <w:right w:val="none" w:sz="0" w:space="0" w:color="auto"/>
                                  </w:divBdr>
                                </w:div>
                              </w:divsChild>
                            </w:div>
                            <w:div w:id="1483230174">
                              <w:marLeft w:val="0"/>
                              <w:marRight w:val="0"/>
                              <w:marTop w:val="0"/>
                              <w:marBottom w:val="0"/>
                              <w:divBdr>
                                <w:top w:val="none" w:sz="0" w:space="0" w:color="auto"/>
                                <w:left w:val="none" w:sz="0" w:space="0" w:color="auto"/>
                                <w:bottom w:val="none" w:sz="0" w:space="0" w:color="auto"/>
                                <w:right w:val="none" w:sz="0" w:space="0" w:color="auto"/>
                              </w:divBdr>
                              <w:divsChild>
                                <w:div w:id="1463621222">
                                  <w:marLeft w:val="0"/>
                                  <w:marRight w:val="0"/>
                                  <w:marTop w:val="0"/>
                                  <w:marBottom w:val="0"/>
                                  <w:divBdr>
                                    <w:top w:val="none" w:sz="0" w:space="0" w:color="auto"/>
                                    <w:left w:val="none" w:sz="0" w:space="0" w:color="auto"/>
                                    <w:bottom w:val="none" w:sz="0" w:space="0" w:color="auto"/>
                                    <w:right w:val="none" w:sz="0" w:space="0" w:color="auto"/>
                                  </w:divBdr>
                                </w:div>
                              </w:divsChild>
                            </w:div>
                            <w:div w:id="1528177386">
                              <w:marLeft w:val="0"/>
                              <w:marRight w:val="0"/>
                              <w:marTop w:val="0"/>
                              <w:marBottom w:val="0"/>
                              <w:divBdr>
                                <w:top w:val="none" w:sz="0" w:space="0" w:color="auto"/>
                                <w:left w:val="none" w:sz="0" w:space="0" w:color="auto"/>
                                <w:bottom w:val="none" w:sz="0" w:space="0" w:color="auto"/>
                                <w:right w:val="none" w:sz="0" w:space="0" w:color="auto"/>
                              </w:divBdr>
                              <w:divsChild>
                                <w:div w:id="469903719">
                                  <w:marLeft w:val="0"/>
                                  <w:marRight w:val="0"/>
                                  <w:marTop w:val="0"/>
                                  <w:marBottom w:val="0"/>
                                  <w:divBdr>
                                    <w:top w:val="none" w:sz="0" w:space="0" w:color="auto"/>
                                    <w:left w:val="none" w:sz="0" w:space="0" w:color="auto"/>
                                    <w:bottom w:val="none" w:sz="0" w:space="0" w:color="auto"/>
                                    <w:right w:val="none" w:sz="0" w:space="0" w:color="auto"/>
                                  </w:divBdr>
                                </w:div>
                              </w:divsChild>
                            </w:div>
                            <w:div w:id="1573390809">
                              <w:marLeft w:val="0"/>
                              <w:marRight w:val="0"/>
                              <w:marTop w:val="0"/>
                              <w:marBottom w:val="0"/>
                              <w:divBdr>
                                <w:top w:val="none" w:sz="0" w:space="0" w:color="auto"/>
                                <w:left w:val="none" w:sz="0" w:space="0" w:color="auto"/>
                                <w:bottom w:val="none" w:sz="0" w:space="0" w:color="auto"/>
                                <w:right w:val="none" w:sz="0" w:space="0" w:color="auto"/>
                              </w:divBdr>
                              <w:divsChild>
                                <w:div w:id="1005286113">
                                  <w:marLeft w:val="0"/>
                                  <w:marRight w:val="0"/>
                                  <w:marTop w:val="0"/>
                                  <w:marBottom w:val="0"/>
                                  <w:divBdr>
                                    <w:top w:val="none" w:sz="0" w:space="0" w:color="auto"/>
                                    <w:left w:val="none" w:sz="0" w:space="0" w:color="auto"/>
                                    <w:bottom w:val="none" w:sz="0" w:space="0" w:color="auto"/>
                                    <w:right w:val="none" w:sz="0" w:space="0" w:color="auto"/>
                                  </w:divBdr>
                                </w:div>
                              </w:divsChild>
                            </w:div>
                            <w:div w:id="1605115779">
                              <w:marLeft w:val="0"/>
                              <w:marRight w:val="0"/>
                              <w:marTop w:val="0"/>
                              <w:marBottom w:val="0"/>
                              <w:divBdr>
                                <w:top w:val="none" w:sz="0" w:space="0" w:color="auto"/>
                                <w:left w:val="none" w:sz="0" w:space="0" w:color="auto"/>
                                <w:bottom w:val="none" w:sz="0" w:space="0" w:color="auto"/>
                                <w:right w:val="none" w:sz="0" w:space="0" w:color="auto"/>
                              </w:divBdr>
                              <w:divsChild>
                                <w:div w:id="776755078">
                                  <w:marLeft w:val="0"/>
                                  <w:marRight w:val="0"/>
                                  <w:marTop w:val="0"/>
                                  <w:marBottom w:val="0"/>
                                  <w:divBdr>
                                    <w:top w:val="none" w:sz="0" w:space="0" w:color="auto"/>
                                    <w:left w:val="none" w:sz="0" w:space="0" w:color="auto"/>
                                    <w:bottom w:val="none" w:sz="0" w:space="0" w:color="auto"/>
                                    <w:right w:val="none" w:sz="0" w:space="0" w:color="auto"/>
                                  </w:divBdr>
                                </w:div>
                              </w:divsChild>
                            </w:div>
                            <w:div w:id="1609653480">
                              <w:marLeft w:val="0"/>
                              <w:marRight w:val="0"/>
                              <w:marTop w:val="0"/>
                              <w:marBottom w:val="0"/>
                              <w:divBdr>
                                <w:top w:val="none" w:sz="0" w:space="0" w:color="auto"/>
                                <w:left w:val="none" w:sz="0" w:space="0" w:color="auto"/>
                                <w:bottom w:val="none" w:sz="0" w:space="0" w:color="auto"/>
                                <w:right w:val="none" w:sz="0" w:space="0" w:color="auto"/>
                              </w:divBdr>
                              <w:divsChild>
                                <w:div w:id="1601256264">
                                  <w:marLeft w:val="0"/>
                                  <w:marRight w:val="0"/>
                                  <w:marTop w:val="0"/>
                                  <w:marBottom w:val="0"/>
                                  <w:divBdr>
                                    <w:top w:val="none" w:sz="0" w:space="0" w:color="auto"/>
                                    <w:left w:val="none" w:sz="0" w:space="0" w:color="auto"/>
                                    <w:bottom w:val="none" w:sz="0" w:space="0" w:color="auto"/>
                                    <w:right w:val="none" w:sz="0" w:space="0" w:color="auto"/>
                                  </w:divBdr>
                                </w:div>
                              </w:divsChild>
                            </w:div>
                            <w:div w:id="1709141815">
                              <w:marLeft w:val="0"/>
                              <w:marRight w:val="0"/>
                              <w:marTop w:val="0"/>
                              <w:marBottom w:val="0"/>
                              <w:divBdr>
                                <w:top w:val="none" w:sz="0" w:space="0" w:color="auto"/>
                                <w:left w:val="none" w:sz="0" w:space="0" w:color="auto"/>
                                <w:bottom w:val="none" w:sz="0" w:space="0" w:color="auto"/>
                                <w:right w:val="none" w:sz="0" w:space="0" w:color="auto"/>
                              </w:divBdr>
                              <w:divsChild>
                                <w:div w:id="1444301708">
                                  <w:marLeft w:val="0"/>
                                  <w:marRight w:val="0"/>
                                  <w:marTop w:val="0"/>
                                  <w:marBottom w:val="0"/>
                                  <w:divBdr>
                                    <w:top w:val="none" w:sz="0" w:space="0" w:color="auto"/>
                                    <w:left w:val="none" w:sz="0" w:space="0" w:color="auto"/>
                                    <w:bottom w:val="none" w:sz="0" w:space="0" w:color="auto"/>
                                    <w:right w:val="none" w:sz="0" w:space="0" w:color="auto"/>
                                  </w:divBdr>
                                </w:div>
                              </w:divsChild>
                            </w:div>
                            <w:div w:id="1760298368">
                              <w:marLeft w:val="0"/>
                              <w:marRight w:val="0"/>
                              <w:marTop w:val="0"/>
                              <w:marBottom w:val="0"/>
                              <w:divBdr>
                                <w:top w:val="none" w:sz="0" w:space="0" w:color="auto"/>
                                <w:left w:val="none" w:sz="0" w:space="0" w:color="auto"/>
                                <w:bottom w:val="none" w:sz="0" w:space="0" w:color="auto"/>
                                <w:right w:val="none" w:sz="0" w:space="0" w:color="auto"/>
                              </w:divBdr>
                              <w:divsChild>
                                <w:div w:id="1580401847">
                                  <w:marLeft w:val="0"/>
                                  <w:marRight w:val="0"/>
                                  <w:marTop w:val="0"/>
                                  <w:marBottom w:val="0"/>
                                  <w:divBdr>
                                    <w:top w:val="none" w:sz="0" w:space="0" w:color="auto"/>
                                    <w:left w:val="none" w:sz="0" w:space="0" w:color="auto"/>
                                    <w:bottom w:val="none" w:sz="0" w:space="0" w:color="auto"/>
                                    <w:right w:val="none" w:sz="0" w:space="0" w:color="auto"/>
                                  </w:divBdr>
                                </w:div>
                              </w:divsChild>
                            </w:div>
                            <w:div w:id="1821648312">
                              <w:marLeft w:val="0"/>
                              <w:marRight w:val="0"/>
                              <w:marTop w:val="0"/>
                              <w:marBottom w:val="0"/>
                              <w:divBdr>
                                <w:top w:val="none" w:sz="0" w:space="0" w:color="auto"/>
                                <w:left w:val="none" w:sz="0" w:space="0" w:color="auto"/>
                                <w:bottom w:val="none" w:sz="0" w:space="0" w:color="auto"/>
                                <w:right w:val="none" w:sz="0" w:space="0" w:color="auto"/>
                              </w:divBdr>
                              <w:divsChild>
                                <w:div w:id="126239845">
                                  <w:marLeft w:val="0"/>
                                  <w:marRight w:val="0"/>
                                  <w:marTop w:val="0"/>
                                  <w:marBottom w:val="0"/>
                                  <w:divBdr>
                                    <w:top w:val="none" w:sz="0" w:space="0" w:color="auto"/>
                                    <w:left w:val="none" w:sz="0" w:space="0" w:color="auto"/>
                                    <w:bottom w:val="none" w:sz="0" w:space="0" w:color="auto"/>
                                    <w:right w:val="none" w:sz="0" w:space="0" w:color="auto"/>
                                  </w:divBdr>
                                </w:div>
                              </w:divsChild>
                            </w:div>
                            <w:div w:id="1830099247">
                              <w:marLeft w:val="0"/>
                              <w:marRight w:val="0"/>
                              <w:marTop w:val="0"/>
                              <w:marBottom w:val="0"/>
                              <w:divBdr>
                                <w:top w:val="none" w:sz="0" w:space="0" w:color="auto"/>
                                <w:left w:val="none" w:sz="0" w:space="0" w:color="auto"/>
                                <w:bottom w:val="none" w:sz="0" w:space="0" w:color="auto"/>
                                <w:right w:val="none" w:sz="0" w:space="0" w:color="auto"/>
                              </w:divBdr>
                              <w:divsChild>
                                <w:div w:id="771514648">
                                  <w:marLeft w:val="0"/>
                                  <w:marRight w:val="0"/>
                                  <w:marTop w:val="0"/>
                                  <w:marBottom w:val="0"/>
                                  <w:divBdr>
                                    <w:top w:val="none" w:sz="0" w:space="0" w:color="auto"/>
                                    <w:left w:val="none" w:sz="0" w:space="0" w:color="auto"/>
                                    <w:bottom w:val="none" w:sz="0" w:space="0" w:color="auto"/>
                                    <w:right w:val="none" w:sz="0" w:space="0" w:color="auto"/>
                                  </w:divBdr>
                                </w:div>
                              </w:divsChild>
                            </w:div>
                            <w:div w:id="1861509053">
                              <w:marLeft w:val="0"/>
                              <w:marRight w:val="0"/>
                              <w:marTop w:val="0"/>
                              <w:marBottom w:val="0"/>
                              <w:divBdr>
                                <w:top w:val="none" w:sz="0" w:space="0" w:color="auto"/>
                                <w:left w:val="none" w:sz="0" w:space="0" w:color="auto"/>
                                <w:bottom w:val="none" w:sz="0" w:space="0" w:color="auto"/>
                                <w:right w:val="none" w:sz="0" w:space="0" w:color="auto"/>
                              </w:divBdr>
                              <w:divsChild>
                                <w:div w:id="570626762">
                                  <w:marLeft w:val="0"/>
                                  <w:marRight w:val="0"/>
                                  <w:marTop w:val="0"/>
                                  <w:marBottom w:val="0"/>
                                  <w:divBdr>
                                    <w:top w:val="none" w:sz="0" w:space="0" w:color="auto"/>
                                    <w:left w:val="none" w:sz="0" w:space="0" w:color="auto"/>
                                    <w:bottom w:val="none" w:sz="0" w:space="0" w:color="auto"/>
                                    <w:right w:val="none" w:sz="0" w:space="0" w:color="auto"/>
                                  </w:divBdr>
                                </w:div>
                              </w:divsChild>
                            </w:div>
                            <w:div w:id="1981229397">
                              <w:marLeft w:val="0"/>
                              <w:marRight w:val="0"/>
                              <w:marTop w:val="0"/>
                              <w:marBottom w:val="0"/>
                              <w:divBdr>
                                <w:top w:val="none" w:sz="0" w:space="0" w:color="auto"/>
                                <w:left w:val="none" w:sz="0" w:space="0" w:color="auto"/>
                                <w:bottom w:val="none" w:sz="0" w:space="0" w:color="auto"/>
                                <w:right w:val="none" w:sz="0" w:space="0" w:color="auto"/>
                              </w:divBdr>
                              <w:divsChild>
                                <w:div w:id="238516262">
                                  <w:marLeft w:val="0"/>
                                  <w:marRight w:val="0"/>
                                  <w:marTop w:val="0"/>
                                  <w:marBottom w:val="0"/>
                                  <w:divBdr>
                                    <w:top w:val="none" w:sz="0" w:space="0" w:color="auto"/>
                                    <w:left w:val="none" w:sz="0" w:space="0" w:color="auto"/>
                                    <w:bottom w:val="none" w:sz="0" w:space="0" w:color="auto"/>
                                    <w:right w:val="none" w:sz="0" w:space="0" w:color="auto"/>
                                  </w:divBdr>
                                </w:div>
                              </w:divsChild>
                            </w:div>
                            <w:div w:id="2003770507">
                              <w:marLeft w:val="0"/>
                              <w:marRight w:val="0"/>
                              <w:marTop w:val="0"/>
                              <w:marBottom w:val="0"/>
                              <w:divBdr>
                                <w:top w:val="none" w:sz="0" w:space="0" w:color="auto"/>
                                <w:left w:val="none" w:sz="0" w:space="0" w:color="auto"/>
                                <w:bottom w:val="none" w:sz="0" w:space="0" w:color="auto"/>
                                <w:right w:val="none" w:sz="0" w:space="0" w:color="auto"/>
                              </w:divBdr>
                              <w:divsChild>
                                <w:div w:id="501548522">
                                  <w:marLeft w:val="0"/>
                                  <w:marRight w:val="0"/>
                                  <w:marTop w:val="0"/>
                                  <w:marBottom w:val="0"/>
                                  <w:divBdr>
                                    <w:top w:val="none" w:sz="0" w:space="0" w:color="auto"/>
                                    <w:left w:val="none" w:sz="0" w:space="0" w:color="auto"/>
                                    <w:bottom w:val="none" w:sz="0" w:space="0" w:color="auto"/>
                                    <w:right w:val="none" w:sz="0" w:space="0" w:color="auto"/>
                                  </w:divBdr>
                                </w:div>
                              </w:divsChild>
                            </w:div>
                            <w:div w:id="2065636045">
                              <w:marLeft w:val="0"/>
                              <w:marRight w:val="0"/>
                              <w:marTop w:val="0"/>
                              <w:marBottom w:val="0"/>
                              <w:divBdr>
                                <w:top w:val="none" w:sz="0" w:space="0" w:color="auto"/>
                                <w:left w:val="none" w:sz="0" w:space="0" w:color="auto"/>
                                <w:bottom w:val="none" w:sz="0" w:space="0" w:color="auto"/>
                                <w:right w:val="none" w:sz="0" w:space="0" w:color="auto"/>
                              </w:divBdr>
                              <w:divsChild>
                                <w:div w:id="860894779">
                                  <w:marLeft w:val="0"/>
                                  <w:marRight w:val="0"/>
                                  <w:marTop w:val="0"/>
                                  <w:marBottom w:val="0"/>
                                  <w:divBdr>
                                    <w:top w:val="none" w:sz="0" w:space="0" w:color="auto"/>
                                    <w:left w:val="none" w:sz="0" w:space="0" w:color="auto"/>
                                    <w:bottom w:val="none" w:sz="0" w:space="0" w:color="auto"/>
                                    <w:right w:val="none" w:sz="0" w:space="0" w:color="auto"/>
                                  </w:divBdr>
                                </w:div>
                              </w:divsChild>
                            </w:div>
                            <w:div w:id="2103840040">
                              <w:marLeft w:val="0"/>
                              <w:marRight w:val="0"/>
                              <w:marTop w:val="0"/>
                              <w:marBottom w:val="0"/>
                              <w:divBdr>
                                <w:top w:val="none" w:sz="0" w:space="0" w:color="auto"/>
                                <w:left w:val="none" w:sz="0" w:space="0" w:color="auto"/>
                                <w:bottom w:val="none" w:sz="0" w:space="0" w:color="auto"/>
                                <w:right w:val="none" w:sz="0" w:space="0" w:color="auto"/>
                              </w:divBdr>
                              <w:divsChild>
                                <w:div w:id="1213466167">
                                  <w:marLeft w:val="0"/>
                                  <w:marRight w:val="0"/>
                                  <w:marTop w:val="0"/>
                                  <w:marBottom w:val="0"/>
                                  <w:divBdr>
                                    <w:top w:val="none" w:sz="0" w:space="0" w:color="auto"/>
                                    <w:left w:val="none" w:sz="0" w:space="0" w:color="auto"/>
                                    <w:bottom w:val="none" w:sz="0" w:space="0" w:color="auto"/>
                                    <w:right w:val="none" w:sz="0" w:space="0" w:color="auto"/>
                                  </w:divBdr>
                                </w:div>
                              </w:divsChild>
                            </w:div>
                            <w:div w:id="2107991177">
                              <w:marLeft w:val="0"/>
                              <w:marRight w:val="0"/>
                              <w:marTop w:val="0"/>
                              <w:marBottom w:val="0"/>
                              <w:divBdr>
                                <w:top w:val="none" w:sz="0" w:space="0" w:color="auto"/>
                                <w:left w:val="none" w:sz="0" w:space="0" w:color="auto"/>
                                <w:bottom w:val="none" w:sz="0" w:space="0" w:color="auto"/>
                                <w:right w:val="none" w:sz="0" w:space="0" w:color="auto"/>
                              </w:divBdr>
                              <w:divsChild>
                                <w:div w:id="1006174284">
                                  <w:marLeft w:val="0"/>
                                  <w:marRight w:val="0"/>
                                  <w:marTop w:val="0"/>
                                  <w:marBottom w:val="0"/>
                                  <w:divBdr>
                                    <w:top w:val="none" w:sz="0" w:space="0" w:color="auto"/>
                                    <w:left w:val="none" w:sz="0" w:space="0" w:color="auto"/>
                                    <w:bottom w:val="none" w:sz="0" w:space="0" w:color="auto"/>
                                    <w:right w:val="none" w:sz="0" w:space="0" w:color="auto"/>
                                  </w:divBdr>
                                </w:div>
                              </w:divsChild>
                            </w:div>
                            <w:div w:id="2127651363">
                              <w:marLeft w:val="0"/>
                              <w:marRight w:val="0"/>
                              <w:marTop w:val="0"/>
                              <w:marBottom w:val="0"/>
                              <w:divBdr>
                                <w:top w:val="none" w:sz="0" w:space="0" w:color="auto"/>
                                <w:left w:val="none" w:sz="0" w:space="0" w:color="auto"/>
                                <w:bottom w:val="none" w:sz="0" w:space="0" w:color="auto"/>
                                <w:right w:val="none" w:sz="0" w:space="0" w:color="auto"/>
                              </w:divBdr>
                              <w:divsChild>
                                <w:div w:id="1488745974">
                                  <w:marLeft w:val="0"/>
                                  <w:marRight w:val="0"/>
                                  <w:marTop w:val="0"/>
                                  <w:marBottom w:val="0"/>
                                  <w:divBdr>
                                    <w:top w:val="none" w:sz="0" w:space="0" w:color="auto"/>
                                    <w:left w:val="none" w:sz="0" w:space="0" w:color="auto"/>
                                    <w:bottom w:val="none" w:sz="0" w:space="0" w:color="auto"/>
                                    <w:right w:val="none" w:sz="0" w:space="0" w:color="auto"/>
                                  </w:divBdr>
                                </w:div>
                              </w:divsChild>
                            </w:div>
                            <w:div w:id="2130123108">
                              <w:marLeft w:val="0"/>
                              <w:marRight w:val="0"/>
                              <w:marTop w:val="0"/>
                              <w:marBottom w:val="0"/>
                              <w:divBdr>
                                <w:top w:val="none" w:sz="0" w:space="0" w:color="auto"/>
                                <w:left w:val="none" w:sz="0" w:space="0" w:color="auto"/>
                                <w:bottom w:val="none" w:sz="0" w:space="0" w:color="auto"/>
                                <w:right w:val="none" w:sz="0" w:space="0" w:color="auto"/>
                              </w:divBdr>
                              <w:divsChild>
                                <w:div w:id="9537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458525">
                      <w:marLeft w:val="0"/>
                      <w:marRight w:val="0"/>
                      <w:marTop w:val="0"/>
                      <w:marBottom w:val="0"/>
                      <w:divBdr>
                        <w:top w:val="none" w:sz="0" w:space="0" w:color="auto"/>
                        <w:left w:val="none" w:sz="0" w:space="0" w:color="auto"/>
                        <w:bottom w:val="none" w:sz="0" w:space="0" w:color="auto"/>
                        <w:right w:val="none" w:sz="0" w:space="0" w:color="auto"/>
                      </w:divBdr>
                    </w:div>
                    <w:div w:id="1609777263">
                      <w:marLeft w:val="0"/>
                      <w:marRight w:val="0"/>
                      <w:marTop w:val="0"/>
                      <w:marBottom w:val="0"/>
                      <w:divBdr>
                        <w:top w:val="none" w:sz="0" w:space="0" w:color="auto"/>
                        <w:left w:val="none" w:sz="0" w:space="0" w:color="auto"/>
                        <w:bottom w:val="none" w:sz="0" w:space="0" w:color="auto"/>
                        <w:right w:val="none" w:sz="0" w:space="0" w:color="auto"/>
                      </w:divBdr>
                      <w:divsChild>
                        <w:div w:id="718823553">
                          <w:marLeft w:val="0"/>
                          <w:marRight w:val="0"/>
                          <w:marTop w:val="30"/>
                          <w:marBottom w:val="30"/>
                          <w:divBdr>
                            <w:top w:val="none" w:sz="0" w:space="0" w:color="auto"/>
                            <w:left w:val="none" w:sz="0" w:space="0" w:color="auto"/>
                            <w:bottom w:val="none" w:sz="0" w:space="0" w:color="auto"/>
                            <w:right w:val="none" w:sz="0" w:space="0" w:color="auto"/>
                          </w:divBdr>
                          <w:divsChild>
                            <w:div w:id="15204637">
                              <w:marLeft w:val="0"/>
                              <w:marRight w:val="0"/>
                              <w:marTop w:val="0"/>
                              <w:marBottom w:val="0"/>
                              <w:divBdr>
                                <w:top w:val="none" w:sz="0" w:space="0" w:color="auto"/>
                                <w:left w:val="none" w:sz="0" w:space="0" w:color="auto"/>
                                <w:bottom w:val="none" w:sz="0" w:space="0" w:color="auto"/>
                                <w:right w:val="none" w:sz="0" w:space="0" w:color="auto"/>
                              </w:divBdr>
                              <w:divsChild>
                                <w:div w:id="548959206">
                                  <w:marLeft w:val="0"/>
                                  <w:marRight w:val="0"/>
                                  <w:marTop w:val="0"/>
                                  <w:marBottom w:val="0"/>
                                  <w:divBdr>
                                    <w:top w:val="none" w:sz="0" w:space="0" w:color="auto"/>
                                    <w:left w:val="none" w:sz="0" w:space="0" w:color="auto"/>
                                    <w:bottom w:val="none" w:sz="0" w:space="0" w:color="auto"/>
                                    <w:right w:val="none" w:sz="0" w:space="0" w:color="auto"/>
                                  </w:divBdr>
                                </w:div>
                                <w:div w:id="677804818">
                                  <w:marLeft w:val="0"/>
                                  <w:marRight w:val="0"/>
                                  <w:marTop w:val="0"/>
                                  <w:marBottom w:val="0"/>
                                  <w:divBdr>
                                    <w:top w:val="none" w:sz="0" w:space="0" w:color="auto"/>
                                    <w:left w:val="none" w:sz="0" w:space="0" w:color="auto"/>
                                    <w:bottom w:val="none" w:sz="0" w:space="0" w:color="auto"/>
                                    <w:right w:val="none" w:sz="0" w:space="0" w:color="auto"/>
                                  </w:divBdr>
                                </w:div>
                                <w:div w:id="1531844330">
                                  <w:marLeft w:val="0"/>
                                  <w:marRight w:val="0"/>
                                  <w:marTop w:val="0"/>
                                  <w:marBottom w:val="0"/>
                                  <w:divBdr>
                                    <w:top w:val="none" w:sz="0" w:space="0" w:color="auto"/>
                                    <w:left w:val="none" w:sz="0" w:space="0" w:color="auto"/>
                                    <w:bottom w:val="none" w:sz="0" w:space="0" w:color="auto"/>
                                    <w:right w:val="none" w:sz="0" w:space="0" w:color="auto"/>
                                  </w:divBdr>
                                </w:div>
                              </w:divsChild>
                            </w:div>
                            <w:div w:id="36320974">
                              <w:marLeft w:val="0"/>
                              <w:marRight w:val="0"/>
                              <w:marTop w:val="0"/>
                              <w:marBottom w:val="0"/>
                              <w:divBdr>
                                <w:top w:val="none" w:sz="0" w:space="0" w:color="auto"/>
                                <w:left w:val="none" w:sz="0" w:space="0" w:color="auto"/>
                                <w:bottom w:val="none" w:sz="0" w:space="0" w:color="auto"/>
                                <w:right w:val="none" w:sz="0" w:space="0" w:color="auto"/>
                              </w:divBdr>
                              <w:divsChild>
                                <w:div w:id="532618499">
                                  <w:marLeft w:val="0"/>
                                  <w:marRight w:val="0"/>
                                  <w:marTop w:val="0"/>
                                  <w:marBottom w:val="0"/>
                                  <w:divBdr>
                                    <w:top w:val="none" w:sz="0" w:space="0" w:color="auto"/>
                                    <w:left w:val="none" w:sz="0" w:space="0" w:color="auto"/>
                                    <w:bottom w:val="none" w:sz="0" w:space="0" w:color="auto"/>
                                    <w:right w:val="none" w:sz="0" w:space="0" w:color="auto"/>
                                  </w:divBdr>
                                </w:div>
                              </w:divsChild>
                            </w:div>
                            <w:div w:id="158733150">
                              <w:marLeft w:val="0"/>
                              <w:marRight w:val="0"/>
                              <w:marTop w:val="0"/>
                              <w:marBottom w:val="0"/>
                              <w:divBdr>
                                <w:top w:val="none" w:sz="0" w:space="0" w:color="auto"/>
                                <w:left w:val="none" w:sz="0" w:space="0" w:color="auto"/>
                                <w:bottom w:val="none" w:sz="0" w:space="0" w:color="auto"/>
                                <w:right w:val="none" w:sz="0" w:space="0" w:color="auto"/>
                              </w:divBdr>
                              <w:divsChild>
                                <w:div w:id="400296797">
                                  <w:marLeft w:val="0"/>
                                  <w:marRight w:val="0"/>
                                  <w:marTop w:val="0"/>
                                  <w:marBottom w:val="0"/>
                                  <w:divBdr>
                                    <w:top w:val="none" w:sz="0" w:space="0" w:color="auto"/>
                                    <w:left w:val="none" w:sz="0" w:space="0" w:color="auto"/>
                                    <w:bottom w:val="none" w:sz="0" w:space="0" w:color="auto"/>
                                    <w:right w:val="none" w:sz="0" w:space="0" w:color="auto"/>
                                  </w:divBdr>
                                </w:div>
                              </w:divsChild>
                            </w:div>
                            <w:div w:id="213391021">
                              <w:marLeft w:val="0"/>
                              <w:marRight w:val="0"/>
                              <w:marTop w:val="0"/>
                              <w:marBottom w:val="0"/>
                              <w:divBdr>
                                <w:top w:val="none" w:sz="0" w:space="0" w:color="auto"/>
                                <w:left w:val="none" w:sz="0" w:space="0" w:color="auto"/>
                                <w:bottom w:val="none" w:sz="0" w:space="0" w:color="auto"/>
                                <w:right w:val="none" w:sz="0" w:space="0" w:color="auto"/>
                              </w:divBdr>
                              <w:divsChild>
                                <w:div w:id="636955564">
                                  <w:marLeft w:val="0"/>
                                  <w:marRight w:val="0"/>
                                  <w:marTop w:val="0"/>
                                  <w:marBottom w:val="0"/>
                                  <w:divBdr>
                                    <w:top w:val="none" w:sz="0" w:space="0" w:color="auto"/>
                                    <w:left w:val="none" w:sz="0" w:space="0" w:color="auto"/>
                                    <w:bottom w:val="none" w:sz="0" w:space="0" w:color="auto"/>
                                    <w:right w:val="none" w:sz="0" w:space="0" w:color="auto"/>
                                  </w:divBdr>
                                </w:div>
                              </w:divsChild>
                            </w:div>
                            <w:div w:id="253367443">
                              <w:marLeft w:val="0"/>
                              <w:marRight w:val="0"/>
                              <w:marTop w:val="0"/>
                              <w:marBottom w:val="0"/>
                              <w:divBdr>
                                <w:top w:val="none" w:sz="0" w:space="0" w:color="auto"/>
                                <w:left w:val="none" w:sz="0" w:space="0" w:color="auto"/>
                                <w:bottom w:val="none" w:sz="0" w:space="0" w:color="auto"/>
                                <w:right w:val="none" w:sz="0" w:space="0" w:color="auto"/>
                              </w:divBdr>
                              <w:divsChild>
                                <w:div w:id="822814393">
                                  <w:marLeft w:val="0"/>
                                  <w:marRight w:val="0"/>
                                  <w:marTop w:val="0"/>
                                  <w:marBottom w:val="0"/>
                                  <w:divBdr>
                                    <w:top w:val="none" w:sz="0" w:space="0" w:color="auto"/>
                                    <w:left w:val="none" w:sz="0" w:space="0" w:color="auto"/>
                                    <w:bottom w:val="none" w:sz="0" w:space="0" w:color="auto"/>
                                    <w:right w:val="none" w:sz="0" w:space="0" w:color="auto"/>
                                  </w:divBdr>
                                </w:div>
                              </w:divsChild>
                            </w:div>
                            <w:div w:id="263656135">
                              <w:marLeft w:val="0"/>
                              <w:marRight w:val="0"/>
                              <w:marTop w:val="0"/>
                              <w:marBottom w:val="0"/>
                              <w:divBdr>
                                <w:top w:val="none" w:sz="0" w:space="0" w:color="auto"/>
                                <w:left w:val="none" w:sz="0" w:space="0" w:color="auto"/>
                                <w:bottom w:val="none" w:sz="0" w:space="0" w:color="auto"/>
                                <w:right w:val="none" w:sz="0" w:space="0" w:color="auto"/>
                              </w:divBdr>
                              <w:divsChild>
                                <w:div w:id="114178743">
                                  <w:marLeft w:val="0"/>
                                  <w:marRight w:val="0"/>
                                  <w:marTop w:val="0"/>
                                  <w:marBottom w:val="0"/>
                                  <w:divBdr>
                                    <w:top w:val="none" w:sz="0" w:space="0" w:color="auto"/>
                                    <w:left w:val="none" w:sz="0" w:space="0" w:color="auto"/>
                                    <w:bottom w:val="none" w:sz="0" w:space="0" w:color="auto"/>
                                    <w:right w:val="none" w:sz="0" w:space="0" w:color="auto"/>
                                  </w:divBdr>
                                </w:div>
                              </w:divsChild>
                            </w:div>
                            <w:div w:id="308826566">
                              <w:marLeft w:val="0"/>
                              <w:marRight w:val="0"/>
                              <w:marTop w:val="0"/>
                              <w:marBottom w:val="0"/>
                              <w:divBdr>
                                <w:top w:val="none" w:sz="0" w:space="0" w:color="auto"/>
                                <w:left w:val="none" w:sz="0" w:space="0" w:color="auto"/>
                                <w:bottom w:val="none" w:sz="0" w:space="0" w:color="auto"/>
                                <w:right w:val="none" w:sz="0" w:space="0" w:color="auto"/>
                              </w:divBdr>
                              <w:divsChild>
                                <w:div w:id="39717502">
                                  <w:marLeft w:val="0"/>
                                  <w:marRight w:val="0"/>
                                  <w:marTop w:val="0"/>
                                  <w:marBottom w:val="0"/>
                                  <w:divBdr>
                                    <w:top w:val="none" w:sz="0" w:space="0" w:color="auto"/>
                                    <w:left w:val="none" w:sz="0" w:space="0" w:color="auto"/>
                                    <w:bottom w:val="none" w:sz="0" w:space="0" w:color="auto"/>
                                    <w:right w:val="none" w:sz="0" w:space="0" w:color="auto"/>
                                  </w:divBdr>
                                </w:div>
                              </w:divsChild>
                            </w:div>
                            <w:div w:id="329872052">
                              <w:marLeft w:val="0"/>
                              <w:marRight w:val="0"/>
                              <w:marTop w:val="0"/>
                              <w:marBottom w:val="0"/>
                              <w:divBdr>
                                <w:top w:val="none" w:sz="0" w:space="0" w:color="auto"/>
                                <w:left w:val="none" w:sz="0" w:space="0" w:color="auto"/>
                                <w:bottom w:val="none" w:sz="0" w:space="0" w:color="auto"/>
                                <w:right w:val="none" w:sz="0" w:space="0" w:color="auto"/>
                              </w:divBdr>
                              <w:divsChild>
                                <w:div w:id="1729184867">
                                  <w:marLeft w:val="0"/>
                                  <w:marRight w:val="0"/>
                                  <w:marTop w:val="0"/>
                                  <w:marBottom w:val="0"/>
                                  <w:divBdr>
                                    <w:top w:val="none" w:sz="0" w:space="0" w:color="auto"/>
                                    <w:left w:val="none" w:sz="0" w:space="0" w:color="auto"/>
                                    <w:bottom w:val="none" w:sz="0" w:space="0" w:color="auto"/>
                                    <w:right w:val="none" w:sz="0" w:space="0" w:color="auto"/>
                                  </w:divBdr>
                                </w:div>
                              </w:divsChild>
                            </w:div>
                            <w:div w:id="459542685">
                              <w:marLeft w:val="0"/>
                              <w:marRight w:val="0"/>
                              <w:marTop w:val="0"/>
                              <w:marBottom w:val="0"/>
                              <w:divBdr>
                                <w:top w:val="none" w:sz="0" w:space="0" w:color="auto"/>
                                <w:left w:val="none" w:sz="0" w:space="0" w:color="auto"/>
                                <w:bottom w:val="none" w:sz="0" w:space="0" w:color="auto"/>
                                <w:right w:val="none" w:sz="0" w:space="0" w:color="auto"/>
                              </w:divBdr>
                              <w:divsChild>
                                <w:div w:id="70398440">
                                  <w:marLeft w:val="0"/>
                                  <w:marRight w:val="0"/>
                                  <w:marTop w:val="0"/>
                                  <w:marBottom w:val="0"/>
                                  <w:divBdr>
                                    <w:top w:val="none" w:sz="0" w:space="0" w:color="auto"/>
                                    <w:left w:val="none" w:sz="0" w:space="0" w:color="auto"/>
                                    <w:bottom w:val="none" w:sz="0" w:space="0" w:color="auto"/>
                                    <w:right w:val="none" w:sz="0" w:space="0" w:color="auto"/>
                                  </w:divBdr>
                                </w:div>
                              </w:divsChild>
                            </w:div>
                            <w:div w:id="491532299">
                              <w:marLeft w:val="0"/>
                              <w:marRight w:val="0"/>
                              <w:marTop w:val="0"/>
                              <w:marBottom w:val="0"/>
                              <w:divBdr>
                                <w:top w:val="none" w:sz="0" w:space="0" w:color="auto"/>
                                <w:left w:val="none" w:sz="0" w:space="0" w:color="auto"/>
                                <w:bottom w:val="none" w:sz="0" w:space="0" w:color="auto"/>
                                <w:right w:val="none" w:sz="0" w:space="0" w:color="auto"/>
                              </w:divBdr>
                              <w:divsChild>
                                <w:div w:id="1481731380">
                                  <w:marLeft w:val="0"/>
                                  <w:marRight w:val="0"/>
                                  <w:marTop w:val="0"/>
                                  <w:marBottom w:val="0"/>
                                  <w:divBdr>
                                    <w:top w:val="none" w:sz="0" w:space="0" w:color="auto"/>
                                    <w:left w:val="none" w:sz="0" w:space="0" w:color="auto"/>
                                    <w:bottom w:val="none" w:sz="0" w:space="0" w:color="auto"/>
                                    <w:right w:val="none" w:sz="0" w:space="0" w:color="auto"/>
                                  </w:divBdr>
                                </w:div>
                              </w:divsChild>
                            </w:div>
                            <w:div w:id="537545061">
                              <w:marLeft w:val="0"/>
                              <w:marRight w:val="0"/>
                              <w:marTop w:val="0"/>
                              <w:marBottom w:val="0"/>
                              <w:divBdr>
                                <w:top w:val="none" w:sz="0" w:space="0" w:color="auto"/>
                                <w:left w:val="none" w:sz="0" w:space="0" w:color="auto"/>
                                <w:bottom w:val="none" w:sz="0" w:space="0" w:color="auto"/>
                                <w:right w:val="none" w:sz="0" w:space="0" w:color="auto"/>
                              </w:divBdr>
                              <w:divsChild>
                                <w:div w:id="475613493">
                                  <w:marLeft w:val="0"/>
                                  <w:marRight w:val="0"/>
                                  <w:marTop w:val="0"/>
                                  <w:marBottom w:val="0"/>
                                  <w:divBdr>
                                    <w:top w:val="none" w:sz="0" w:space="0" w:color="auto"/>
                                    <w:left w:val="none" w:sz="0" w:space="0" w:color="auto"/>
                                    <w:bottom w:val="none" w:sz="0" w:space="0" w:color="auto"/>
                                    <w:right w:val="none" w:sz="0" w:space="0" w:color="auto"/>
                                  </w:divBdr>
                                </w:div>
                              </w:divsChild>
                            </w:div>
                            <w:div w:id="589044008">
                              <w:marLeft w:val="0"/>
                              <w:marRight w:val="0"/>
                              <w:marTop w:val="0"/>
                              <w:marBottom w:val="0"/>
                              <w:divBdr>
                                <w:top w:val="none" w:sz="0" w:space="0" w:color="auto"/>
                                <w:left w:val="none" w:sz="0" w:space="0" w:color="auto"/>
                                <w:bottom w:val="none" w:sz="0" w:space="0" w:color="auto"/>
                                <w:right w:val="none" w:sz="0" w:space="0" w:color="auto"/>
                              </w:divBdr>
                              <w:divsChild>
                                <w:div w:id="844176594">
                                  <w:marLeft w:val="0"/>
                                  <w:marRight w:val="0"/>
                                  <w:marTop w:val="0"/>
                                  <w:marBottom w:val="0"/>
                                  <w:divBdr>
                                    <w:top w:val="none" w:sz="0" w:space="0" w:color="auto"/>
                                    <w:left w:val="none" w:sz="0" w:space="0" w:color="auto"/>
                                    <w:bottom w:val="none" w:sz="0" w:space="0" w:color="auto"/>
                                    <w:right w:val="none" w:sz="0" w:space="0" w:color="auto"/>
                                  </w:divBdr>
                                </w:div>
                              </w:divsChild>
                            </w:div>
                            <w:div w:id="632709557">
                              <w:marLeft w:val="0"/>
                              <w:marRight w:val="0"/>
                              <w:marTop w:val="0"/>
                              <w:marBottom w:val="0"/>
                              <w:divBdr>
                                <w:top w:val="none" w:sz="0" w:space="0" w:color="auto"/>
                                <w:left w:val="none" w:sz="0" w:space="0" w:color="auto"/>
                                <w:bottom w:val="none" w:sz="0" w:space="0" w:color="auto"/>
                                <w:right w:val="none" w:sz="0" w:space="0" w:color="auto"/>
                              </w:divBdr>
                              <w:divsChild>
                                <w:div w:id="864948336">
                                  <w:marLeft w:val="0"/>
                                  <w:marRight w:val="0"/>
                                  <w:marTop w:val="0"/>
                                  <w:marBottom w:val="0"/>
                                  <w:divBdr>
                                    <w:top w:val="none" w:sz="0" w:space="0" w:color="auto"/>
                                    <w:left w:val="none" w:sz="0" w:space="0" w:color="auto"/>
                                    <w:bottom w:val="none" w:sz="0" w:space="0" w:color="auto"/>
                                    <w:right w:val="none" w:sz="0" w:space="0" w:color="auto"/>
                                  </w:divBdr>
                                </w:div>
                              </w:divsChild>
                            </w:div>
                            <w:div w:id="648364764">
                              <w:marLeft w:val="0"/>
                              <w:marRight w:val="0"/>
                              <w:marTop w:val="0"/>
                              <w:marBottom w:val="0"/>
                              <w:divBdr>
                                <w:top w:val="none" w:sz="0" w:space="0" w:color="auto"/>
                                <w:left w:val="none" w:sz="0" w:space="0" w:color="auto"/>
                                <w:bottom w:val="none" w:sz="0" w:space="0" w:color="auto"/>
                                <w:right w:val="none" w:sz="0" w:space="0" w:color="auto"/>
                              </w:divBdr>
                              <w:divsChild>
                                <w:div w:id="1547568166">
                                  <w:marLeft w:val="0"/>
                                  <w:marRight w:val="0"/>
                                  <w:marTop w:val="0"/>
                                  <w:marBottom w:val="0"/>
                                  <w:divBdr>
                                    <w:top w:val="none" w:sz="0" w:space="0" w:color="auto"/>
                                    <w:left w:val="none" w:sz="0" w:space="0" w:color="auto"/>
                                    <w:bottom w:val="none" w:sz="0" w:space="0" w:color="auto"/>
                                    <w:right w:val="none" w:sz="0" w:space="0" w:color="auto"/>
                                  </w:divBdr>
                                </w:div>
                              </w:divsChild>
                            </w:div>
                            <w:div w:id="721516866">
                              <w:marLeft w:val="0"/>
                              <w:marRight w:val="0"/>
                              <w:marTop w:val="0"/>
                              <w:marBottom w:val="0"/>
                              <w:divBdr>
                                <w:top w:val="none" w:sz="0" w:space="0" w:color="auto"/>
                                <w:left w:val="none" w:sz="0" w:space="0" w:color="auto"/>
                                <w:bottom w:val="none" w:sz="0" w:space="0" w:color="auto"/>
                                <w:right w:val="none" w:sz="0" w:space="0" w:color="auto"/>
                              </w:divBdr>
                              <w:divsChild>
                                <w:div w:id="1750075594">
                                  <w:marLeft w:val="0"/>
                                  <w:marRight w:val="0"/>
                                  <w:marTop w:val="0"/>
                                  <w:marBottom w:val="0"/>
                                  <w:divBdr>
                                    <w:top w:val="none" w:sz="0" w:space="0" w:color="auto"/>
                                    <w:left w:val="none" w:sz="0" w:space="0" w:color="auto"/>
                                    <w:bottom w:val="none" w:sz="0" w:space="0" w:color="auto"/>
                                    <w:right w:val="none" w:sz="0" w:space="0" w:color="auto"/>
                                  </w:divBdr>
                                </w:div>
                              </w:divsChild>
                            </w:div>
                            <w:div w:id="741413992">
                              <w:marLeft w:val="0"/>
                              <w:marRight w:val="0"/>
                              <w:marTop w:val="0"/>
                              <w:marBottom w:val="0"/>
                              <w:divBdr>
                                <w:top w:val="none" w:sz="0" w:space="0" w:color="auto"/>
                                <w:left w:val="none" w:sz="0" w:space="0" w:color="auto"/>
                                <w:bottom w:val="none" w:sz="0" w:space="0" w:color="auto"/>
                                <w:right w:val="none" w:sz="0" w:space="0" w:color="auto"/>
                              </w:divBdr>
                              <w:divsChild>
                                <w:div w:id="878930302">
                                  <w:marLeft w:val="0"/>
                                  <w:marRight w:val="0"/>
                                  <w:marTop w:val="0"/>
                                  <w:marBottom w:val="0"/>
                                  <w:divBdr>
                                    <w:top w:val="none" w:sz="0" w:space="0" w:color="auto"/>
                                    <w:left w:val="none" w:sz="0" w:space="0" w:color="auto"/>
                                    <w:bottom w:val="none" w:sz="0" w:space="0" w:color="auto"/>
                                    <w:right w:val="none" w:sz="0" w:space="0" w:color="auto"/>
                                  </w:divBdr>
                                </w:div>
                              </w:divsChild>
                            </w:div>
                            <w:div w:id="778256544">
                              <w:marLeft w:val="0"/>
                              <w:marRight w:val="0"/>
                              <w:marTop w:val="0"/>
                              <w:marBottom w:val="0"/>
                              <w:divBdr>
                                <w:top w:val="none" w:sz="0" w:space="0" w:color="auto"/>
                                <w:left w:val="none" w:sz="0" w:space="0" w:color="auto"/>
                                <w:bottom w:val="none" w:sz="0" w:space="0" w:color="auto"/>
                                <w:right w:val="none" w:sz="0" w:space="0" w:color="auto"/>
                              </w:divBdr>
                              <w:divsChild>
                                <w:div w:id="1968924754">
                                  <w:marLeft w:val="0"/>
                                  <w:marRight w:val="0"/>
                                  <w:marTop w:val="0"/>
                                  <w:marBottom w:val="0"/>
                                  <w:divBdr>
                                    <w:top w:val="none" w:sz="0" w:space="0" w:color="auto"/>
                                    <w:left w:val="none" w:sz="0" w:space="0" w:color="auto"/>
                                    <w:bottom w:val="none" w:sz="0" w:space="0" w:color="auto"/>
                                    <w:right w:val="none" w:sz="0" w:space="0" w:color="auto"/>
                                  </w:divBdr>
                                </w:div>
                              </w:divsChild>
                            </w:div>
                            <w:div w:id="805969763">
                              <w:marLeft w:val="0"/>
                              <w:marRight w:val="0"/>
                              <w:marTop w:val="0"/>
                              <w:marBottom w:val="0"/>
                              <w:divBdr>
                                <w:top w:val="none" w:sz="0" w:space="0" w:color="auto"/>
                                <w:left w:val="none" w:sz="0" w:space="0" w:color="auto"/>
                                <w:bottom w:val="none" w:sz="0" w:space="0" w:color="auto"/>
                                <w:right w:val="none" w:sz="0" w:space="0" w:color="auto"/>
                              </w:divBdr>
                              <w:divsChild>
                                <w:div w:id="257367957">
                                  <w:marLeft w:val="0"/>
                                  <w:marRight w:val="0"/>
                                  <w:marTop w:val="0"/>
                                  <w:marBottom w:val="0"/>
                                  <w:divBdr>
                                    <w:top w:val="none" w:sz="0" w:space="0" w:color="auto"/>
                                    <w:left w:val="none" w:sz="0" w:space="0" w:color="auto"/>
                                    <w:bottom w:val="none" w:sz="0" w:space="0" w:color="auto"/>
                                    <w:right w:val="none" w:sz="0" w:space="0" w:color="auto"/>
                                  </w:divBdr>
                                </w:div>
                              </w:divsChild>
                            </w:div>
                            <w:div w:id="1016810865">
                              <w:marLeft w:val="0"/>
                              <w:marRight w:val="0"/>
                              <w:marTop w:val="0"/>
                              <w:marBottom w:val="0"/>
                              <w:divBdr>
                                <w:top w:val="none" w:sz="0" w:space="0" w:color="auto"/>
                                <w:left w:val="none" w:sz="0" w:space="0" w:color="auto"/>
                                <w:bottom w:val="none" w:sz="0" w:space="0" w:color="auto"/>
                                <w:right w:val="none" w:sz="0" w:space="0" w:color="auto"/>
                              </w:divBdr>
                              <w:divsChild>
                                <w:div w:id="712073234">
                                  <w:marLeft w:val="0"/>
                                  <w:marRight w:val="0"/>
                                  <w:marTop w:val="0"/>
                                  <w:marBottom w:val="0"/>
                                  <w:divBdr>
                                    <w:top w:val="none" w:sz="0" w:space="0" w:color="auto"/>
                                    <w:left w:val="none" w:sz="0" w:space="0" w:color="auto"/>
                                    <w:bottom w:val="none" w:sz="0" w:space="0" w:color="auto"/>
                                    <w:right w:val="none" w:sz="0" w:space="0" w:color="auto"/>
                                  </w:divBdr>
                                </w:div>
                              </w:divsChild>
                            </w:div>
                            <w:div w:id="1017384975">
                              <w:marLeft w:val="0"/>
                              <w:marRight w:val="0"/>
                              <w:marTop w:val="0"/>
                              <w:marBottom w:val="0"/>
                              <w:divBdr>
                                <w:top w:val="none" w:sz="0" w:space="0" w:color="auto"/>
                                <w:left w:val="none" w:sz="0" w:space="0" w:color="auto"/>
                                <w:bottom w:val="none" w:sz="0" w:space="0" w:color="auto"/>
                                <w:right w:val="none" w:sz="0" w:space="0" w:color="auto"/>
                              </w:divBdr>
                              <w:divsChild>
                                <w:div w:id="568223593">
                                  <w:marLeft w:val="0"/>
                                  <w:marRight w:val="0"/>
                                  <w:marTop w:val="0"/>
                                  <w:marBottom w:val="0"/>
                                  <w:divBdr>
                                    <w:top w:val="none" w:sz="0" w:space="0" w:color="auto"/>
                                    <w:left w:val="none" w:sz="0" w:space="0" w:color="auto"/>
                                    <w:bottom w:val="none" w:sz="0" w:space="0" w:color="auto"/>
                                    <w:right w:val="none" w:sz="0" w:space="0" w:color="auto"/>
                                  </w:divBdr>
                                </w:div>
                              </w:divsChild>
                            </w:div>
                            <w:div w:id="1061442097">
                              <w:marLeft w:val="0"/>
                              <w:marRight w:val="0"/>
                              <w:marTop w:val="0"/>
                              <w:marBottom w:val="0"/>
                              <w:divBdr>
                                <w:top w:val="none" w:sz="0" w:space="0" w:color="auto"/>
                                <w:left w:val="none" w:sz="0" w:space="0" w:color="auto"/>
                                <w:bottom w:val="none" w:sz="0" w:space="0" w:color="auto"/>
                                <w:right w:val="none" w:sz="0" w:space="0" w:color="auto"/>
                              </w:divBdr>
                              <w:divsChild>
                                <w:div w:id="1134059191">
                                  <w:marLeft w:val="0"/>
                                  <w:marRight w:val="0"/>
                                  <w:marTop w:val="0"/>
                                  <w:marBottom w:val="0"/>
                                  <w:divBdr>
                                    <w:top w:val="none" w:sz="0" w:space="0" w:color="auto"/>
                                    <w:left w:val="none" w:sz="0" w:space="0" w:color="auto"/>
                                    <w:bottom w:val="none" w:sz="0" w:space="0" w:color="auto"/>
                                    <w:right w:val="none" w:sz="0" w:space="0" w:color="auto"/>
                                  </w:divBdr>
                                </w:div>
                              </w:divsChild>
                            </w:div>
                            <w:div w:id="1077436543">
                              <w:marLeft w:val="0"/>
                              <w:marRight w:val="0"/>
                              <w:marTop w:val="0"/>
                              <w:marBottom w:val="0"/>
                              <w:divBdr>
                                <w:top w:val="none" w:sz="0" w:space="0" w:color="auto"/>
                                <w:left w:val="none" w:sz="0" w:space="0" w:color="auto"/>
                                <w:bottom w:val="none" w:sz="0" w:space="0" w:color="auto"/>
                                <w:right w:val="none" w:sz="0" w:space="0" w:color="auto"/>
                              </w:divBdr>
                              <w:divsChild>
                                <w:div w:id="2026591073">
                                  <w:marLeft w:val="0"/>
                                  <w:marRight w:val="0"/>
                                  <w:marTop w:val="0"/>
                                  <w:marBottom w:val="0"/>
                                  <w:divBdr>
                                    <w:top w:val="none" w:sz="0" w:space="0" w:color="auto"/>
                                    <w:left w:val="none" w:sz="0" w:space="0" w:color="auto"/>
                                    <w:bottom w:val="none" w:sz="0" w:space="0" w:color="auto"/>
                                    <w:right w:val="none" w:sz="0" w:space="0" w:color="auto"/>
                                  </w:divBdr>
                                </w:div>
                              </w:divsChild>
                            </w:div>
                            <w:div w:id="1195387871">
                              <w:marLeft w:val="0"/>
                              <w:marRight w:val="0"/>
                              <w:marTop w:val="0"/>
                              <w:marBottom w:val="0"/>
                              <w:divBdr>
                                <w:top w:val="none" w:sz="0" w:space="0" w:color="auto"/>
                                <w:left w:val="none" w:sz="0" w:space="0" w:color="auto"/>
                                <w:bottom w:val="none" w:sz="0" w:space="0" w:color="auto"/>
                                <w:right w:val="none" w:sz="0" w:space="0" w:color="auto"/>
                              </w:divBdr>
                              <w:divsChild>
                                <w:div w:id="1900742975">
                                  <w:marLeft w:val="0"/>
                                  <w:marRight w:val="0"/>
                                  <w:marTop w:val="0"/>
                                  <w:marBottom w:val="0"/>
                                  <w:divBdr>
                                    <w:top w:val="none" w:sz="0" w:space="0" w:color="auto"/>
                                    <w:left w:val="none" w:sz="0" w:space="0" w:color="auto"/>
                                    <w:bottom w:val="none" w:sz="0" w:space="0" w:color="auto"/>
                                    <w:right w:val="none" w:sz="0" w:space="0" w:color="auto"/>
                                  </w:divBdr>
                                </w:div>
                              </w:divsChild>
                            </w:div>
                            <w:div w:id="1229413874">
                              <w:marLeft w:val="0"/>
                              <w:marRight w:val="0"/>
                              <w:marTop w:val="0"/>
                              <w:marBottom w:val="0"/>
                              <w:divBdr>
                                <w:top w:val="none" w:sz="0" w:space="0" w:color="auto"/>
                                <w:left w:val="none" w:sz="0" w:space="0" w:color="auto"/>
                                <w:bottom w:val="none" w:sz="0" w:space="0" w:color="auto"/>
                                <w:right w:val="none" w:sz="0" w:space="0" w:color="auto"/>
                              </w:divBdr>
                              <w:divsChild>
                                <w:div w:id="446195414">
                                  <w:marLeft w:val="0"/>
                                  <w:marRight w:val="0"/>
                                  <w:marTop w:val="0"/>
                                  <w:marBottom w:val="0"/>
                                  <w:divBdr>
                                    <w:top w:val="none" w:sz="0" w:space="0" w:color="auto"/>
                                    <w:left w:val="none" w:sz="0" w:space="0" w:color="auto"/>
                                    <w:bottom w:val="none" w:sz="0" w:space="0" w:color="auto"/>
                                    <w:right w:val="none" w:sz="0" w:space="0" w:color="auto"/>
                                  </w:divBdr>
                                </w:div>
                              </w:divsChild>
                            </w:div>
                            <w:div w:id="1264612498">
                              <w:marLeft w:val="0"/>
                              <w:marRight w:val="0"/>
                              <w:marTop w:val="0"/>
                              <w:marBottom w:val="0"/>
                              <w:divBdr>
                                <w:top w:val="none" w:sz="0" w:space="0" w:color="auto"/>
                                <w:left w:val="none" w:sz="0" w:space="0" w:color="auto"/>
                                <w:bottom w:val="none" w:sz="0" w:space="0" w:color="auto"/>
                                <w:right w:val="none" w:sz="0" w:space="0" w:color="auto"/>
                              </w:divBdr>
                              <w:divsChild>
                                <w:div w:id="474103854">
                                  <w:marLeft w:val="0"/>
                                  <w:marRight w:val="0"/>
                                  <w:marTop w:val="0"/>
                                  <w:marBottom w:val="0"/>
                                  <w:divBdr>
                                    <w:top w:val="none" w:sz="0" w:space="0" w:color="auto"/>
                                    <w:left w:val="none" w:sz="0" w:space="0" w:color="auto"/>
                                    <w:bottom w:val="none" w:sz="0" w:space="0" w:color="auto"/>
                                    <w:right w:val="none" w:sz="0" w:space="0" w:color="auto"/>
                                  </w:divBdr>
                                </w:div>
                              </w:divsChild>
                            </w:div>
                            <w:div w:id="1271207646">
                              <w:marLeft w:val="0"/>
                              <w:marRight w:val="0"/>
                              <w:marTop w:val="0"/>
                              <w:marBottom w:val="0"/>
                              <w:divBdr>
                                <w:top w:val="none" w:sz="0" w:space="0" w:color="auto"/>
                                <w:left w:val="none" w:sz="0" w:space="0" w:color="auto"/>
                                <w:bottom w:val="none" w:sz="0" w:space="0" w:color="auto"/>
                                <w:right w:val="none" w:sz="0" w:space="0" w:color="auto"/>
                              </w:divBdr>
                              <w:divsChild>
                                <w:div w:id="434208395">
                                  <w:marLeft w:val="0"/>
                                  <w:marRight w:val="0"/>
                                  <w:marTop w:val="0"/>
                                  <w:marBottom w:val="0"/>
                                  <w:divBdr>
                                    <w:top w:val="none" w:sz="0" w:space="0" w:color="auto"/>
                                    <w:left w:val="none" w:sz="0" w:space="0" w:color="auto"/>
                                    <w:bottom w:val="none" w:sz="0" w:space="0" w:color="auto"/>
                                    <w:right w:val="none" w:sz="0" w:space="0" w:color="auto"/>
                                  </w:divBdr>
                                </w:div>
                              </w:divsChild>
                            </w:div>
                            <w:div w:id="1423600823">
                              <w:marLeft w:val="0"/>
                              <w:marRight w:val="0"/>
                              <w:marTop w:val="0"/>
                              <w:marBottom w:val="0"/>
                              <w:divBdr>
                                <w:top w:val="none" w:sz="0" w:space="0" w:color="auto"/>
                                <w:left w:val="none" w:sz="0" w:space="0" w:color="auto"/>
                                <w:bottom w:val="none" w:sz="0" w:space="0" w:color="auto"/>
                                <w:right w:val="none" w:sz="0" w:space="0" w:color="auto"/>
                              </w:divBdr>
                              <w:divsChild>
                                <w:div w:id="1131049964">
                                  <w:marLeft w:val="0"/>
                                  <w:marRight w:val="0"/>
                                  <w:marTop w:val="0"/>
                                  <w:marBottom w:val="0"/>
                                  <w:divBdr>
                                    <w:top w:val="none" w:sz="0" w:space="0" w:color="auto"/>
                                    <w:left w:val="none" w:sz="0" w:space="0" w:color="auto"/>
                                    <w:bottom w:val="none" w:sz="0" w:space="0" w:color="auto"/>
                                    <w:right w:val="none" w:sz="0" w:space="0" w:color="auto"/>
                                  </w:divBdr>
                                </w:div>
                              </w:divsChild>
                            </w:div>
                            <w:div w:id="1432358143">
                              <w:marLeft w:val="0"/>
                              <w:marRight w:val="0"/>
                              <w:marTop w:val="0"/>
                              <w:marBottom w:val="0"/>
                              <w:divBdr>
                                <w:top w:val="none" w:sz="0" w:space="0" w:color="auto"/>
                                <w:left w:val="none" w:sz="0" w:space="0" w:color="auto"/>
                                <w:bottom w:val="none" w:sz="0" w:space="0" w:color="auto"/>
                                <w:right w:val="none" w:sz="0" w:space="0" w:color="auto"/>
                              </w:divBdr>
                              <w:divsChild>
                                <w:div w:id="45613312">
                                  <w:marLeft w:val="0"/>
                                  <w:marRight w:val="0"/>
                                  <w:marTop w:val="0"/>
                                  <w:marBottom w:val="0"/>
                                  <w:divBdr>
                                    <w:top w:val="none" w:sz="0" w:space="0" w:color="auto"/>
                                    <w:left w:val="none" w:sz="0" w:space="0" w:color="auto"/>
                                    <w:bottom w:val="none" w:sz="0" w:space="0" w:color="auto"/>
                                    <w:right w:val="none" w:sz="0" w:space="0" w:color="auto"/>
                                  </w:divBdr>
                                </w:div>
                              </w:divsChild>
                            </w:div>
                            <w:div w:id="1490907210">
                              <w:marLeft w:val="0"/>
                              <w:marRight w:val="0"/>
                              <w:marTop w:val="0"/>
                              <w:marBottom w:val="0"/>
                              <w:divBdr>
                                <w:top w:val="none" w:sz="0" w:space="0" w:color="auto"/>
                                <w:left w:val="none" w:sz="0" w:space="0" w:color="auto"/>
                                <w:bottom w:val="none" w:sz="0" w:space="0" w:color="auto"/>
                                <w:right w:val="none" w:sz="0" w:space="0" w:color="auto"/>
                              </w:divBdr>
                              <w:divsChild>
                                <w:div w:id="942614059">
                                  <w:marLeft w:val="0"/>
                                  <w:marRight w:val="0"/>
                                  <w:marTop w:val="0"/>
                                  <w:marBottom w:val="0"/>
                                  <w:divBdr>
                                    <w:top w:val="none" w:sz="0" w:space="0" w:color="auto"/>
                                    <w:left w:val="none" w:sz="0" w:space="0" w:color="auto"/>
                                    <w:bottom w:val="none" w:sz="0" w:space="0" w:color="auto"/>
                                    <w:right w:val="none" w:sz="0" w:space="0" w:color="auto"/>
                                  </w:divBdr>
                                </w:div>
                              </w:divsChild>
                            </w:div>
                            <w:div w:id="1581986377">
                              <w:marLeft w:val="0"/>
                              <w:marRight w:val="0"/>
                              <w:marTop w:val="0"/>
                              <w:marBottom w:val="0"/>
                              <w:divBdr>
                                <w:top w:val="none" w:sz="0" w:space="0" w:color="auto"/>
                                <w:left w:val="none" w:sz="0" w:space="0" w:color="auto"/>
                                <w:bottom w:val="none" w:sz="0" w:space="0" w:color="auto"/>
                                <w:right w:val="none" w:sz="0" w:space="0" w:color="auto"/>
                              </w:divBdr>
                              <w:divsChild>
                                <w:div w:id="1079866629">
                                  <w:marLeft w:val="0"/>
                                  <w:marRight w:val="0"/>
                                  <w:marTop w:val="0"/>
                                  <w:marBottom w:val="0"/>
                                  <w:divBdr>
                                    <w:top w:val="none" w:sz="0" w:space="0" w:color="auto"/>
                                    <w:left w:val="none" w:sz="0" w:space="0" w:color="auto"/>
                                    <w:bottom w:val="none" w:sz="0" w:space="0" w:color="auto"/>
                                    <w:right w:val="none" w:sz="0" w:space="0" w:color="auto"/>
                                  </w:divBdr>
                                </w:div>
                              </w:divsChild>
                            </w:div>
                            <w:div w:id="1734499452">
                              <w:marLeft w:val="0"/>
                              <w:marRight w:val="0"/>
                              <w:marTop w:val="0"/>
                              <w:marBottom w:val="0"/>
                              <w:divBdr>
                                <w:top w:val="none" w:sz="0" w:space="0" w:color="auto"/>
                                <w:left w:val="none" w:sz="0" w:space="0" w:color="auto"/>
                                <w:bottom w:val="none" w:sz="0" w:space="0" w:color="auto"/>
                                <w:right w:val="none" w:sz="0" w:space="0" w:color="auto"/>
                              </w:divBdr>
                              <w:divsChild>
                                <w:div w:id="2119593290">
                                  <w:marLeft w:val="0"/>
                                  <w:marRight w:val="0"/>
                                  <w:marTop w:val="0"/>
                                  <w:marBottom w:val="0"/>
                                  <w:divBdr>
                                    <w:top w:val="none" w:sz="0" w:space="0" w:color="auto"/>
                                    <w:left w:val="none" w:sz="0" w:space="0" w:color="auto"/>
                                    <w:bottom w:val="none" w:sz="0" w:space="0" w:color="auto"/>
                                    <w:right w:val="none" w:sz="0" w:space="0" w:color="auto"/>
                                  </w:divBdr>
                                </w:div>
                              </w:divsChild>
                            </w:div>
                            <w:div w:id="1981425357">
                              <w:marLeft w:val="0"/>
                              <w:marRight w:val="0"/>
                              <w:marTop w:val="0"/>
                              <w:marBottom w:val="0"/>
                              <w:divBdr>
                                <w:top w:val="none" w:sz="0" w:space="0" w:color="auto"/>
                                <w:left w:val="none" w:sz="0" w:space="0" w:color="auto"/>
                                <w:bottom w:val="none" w:sz="0" w:space="0" w:color="auto"/>
                                <w:right w:val="none" w:sz="0" w:space="0" w:color="auto"/>
                              </w:divBdr>
                              <w:divsChild>
                                <w:div w:id="179317602">
                                  <w:marLeft w:val="0"/>
                                  <w:marRight w:val="0"/>
                                  <w:marTop w:val="0"/>
                                  <w:marBottom w:val="0"/>
                                  <w:divBdr>
                                    <w:top w:val="none" w:sz="0" w:space="0" w:color="auto"/>
                                    <w:left w:val="none" w:sz="0" w:space="0" w:color="auto"/>
                                    <w:bottom w:val="none" w:sz="0" w:space="0" w:color="auto"/>
                                    <w:right w:val="none" w:sz="0" w:space="0" w:color="auto"/>
                                  </w:divBdr>
                                </w:div>
                              </w:divsChild>
                            </w:div>
                            <w:div w:id="1983271135">
                              <w:marLeft w:val="0"/>
                              <w:marRight w:val="0"/>
                              <w:marTop w:val="0"/>
                              <w:marBottom w:val="0"/>
                              <w:divBdr>
                                <w:top w:val="none" w:sz="0" w:space="0" w:color="auto"/>
                                <w:left w:val="none" w:sz="0" w:space="0" w:color="auto"/>
                                <w:bottom w:val="none" w:sz="0" w:space="0" w:color="auto"/>
                                <w:right w:val="none" w:sz="0" w:space="0" w:color="auto"/>
                              </w:divBdr>
                              <w:divsChild>
                                <w:div w:id="1101149518">
                                  <w:marLeft w:val="0"/>
                                  <w:marRight w:val="0"/>
                                  <w:marTop w:val="0"/>
                                  <w:marBottom w:val="0"/>
                                  <w:divBdr>
                                    <w:top w:val="none" w:sz="0" w:space="0" w:color="auto"/>
                                    <w:left w:val="none" w:sz="0" w:space="0" w:color="auto"/>
                                    <w:bottom w:val="none" w:sz="0" w:space="0" w:color="auto"/>
                                    <w:right w:val="none" w:sz="0" w:space="0" w:color="auto"/>
                                  </w:divBdr>
                                </w:div>
                              </w:divsChild>
                            </w:div>
                            <w:div w:id="2035840043">
                              <w:marLeft w:val="0"/>
                              <w:marRight w:val="0"/>
                              <w:marTop w:val="0"/>
                              <w:marBottom w:val="0"/>
                              <w:divBdr>
                                <w:top w:val="none" w:sz="0" w:space="0" w:color="auto"/>
                                <w:left w:val="none" w:sz="0" w:space="0" w:color="auto"/>
                                <w:bottom w:val="none" w:sz="0" w:space="0" w:color="auto"/>
                                <w:right w:val="none" w:sz="0" w:space="0" w:color="auto"/>
                              </w:divBdr>
                              <w:divsChild>
                                <w:div w:id="612788228">
                                  <w:marLeft w:val="0"/>
                                  <w:marRight w:val="0"/>
                                  <w:marTop w:val="0"/>
                                  <w:marBottom w:val="0"/>
                                  <w:divBdr>
                                    <w:top w:val="none" w:sz="0" w:space="0" w:color="auto"/>
                                    <w:left w:val="none" w:sz="0" w:space="0" w:color="auto"/>
                                    <w:bottom w:val="none" w:sz="0" w:space="0" w:color="auto"/>
                                    <w:right w:val="none" w:sz="0" w:space="0" w:color="auto"/>
                                  </w:divBdr>
                                </w:div>
                              </w:divsChild>
                            </w:div>
                            <w:div w:id="2042317793">
                              <w:marLeft w:val="0"/>
                              <w:marRight w:val="0"/>
                              <w:marTop w:val="0"/>
                              <w:marBottom w:val="0"/>
                              <w:divBdr>
                                <w:top w:val="none" w:sz="0" w:space="0" w:color="auto"/>
                                <w:left w:val="none" w:sz="0" w:space="0" w:color="auto"/>
                                <w:bottom w:val="none" w:sz="0" w:space="0" w:color="auto"/>
                                <w:right w:val="none" w:sz="0" w:space="0" w:color="auto"/>
                              </w:divBdr>
                              <w:divsChild>
                                <w:div w:id="637498219">
                                  <w:marLeft w:val="0"/>
                                  <w:marRight w:val="0"/>
                                  <w:marTop w:val="0"/>
                                  <w:marBottom w:val="0"/>
                                  <w:divBdr>
                                    <w:top w:val="none" w:sz="0" w:space="0" w:color="auto"/>
                                    <w:left w:val="none" w:sz="0" w:space="0" w:color="auto"/>
                                    <w:bottom w:val="none" w:sz="0" w:space="0" w:color="auto"/>
                                    <w:right w:val="none" w:sz="0" w:space="0" w:color="auto"/>
                                  </w:divBdr>
                                </w:div>
                              </w:divsChild>
                            </w:div>
                            <w:div w:id="2086367919">
                              <w:marLeft w:val="0"/>
                              <w:marRight w:val="0"/>
                              <w:marTop w:val="0"/>
                              <w:marBottom w:val="0"/>
                              <w:divBdr>
                                <w:top w:val="none" w:sz="0" w:space="0" w:color="auto"/>
                                <w:left w:val="none" w:sz="0" w:space="0" w:color="auto"/>
                                <w:bottom w:val="none" w:sz="0" w:space="0" w:color="auto"/>
                                <w:right w:val="none" w:sz="0" w:space="0" w:color="auto"/>
                              </w:divBdr>
                              <w:divsChild>
                                <w:div w:id="1416855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7610301">
                      <w:marLeft w:val="0"/>
                      <w:marRight w:val="0"/>
                      <w:marTop w:val="0"/>
                      <w:marBottom w:val="0"/>
                      <w:divBdr>
                        <w:top w:val="none" w:sz="0" w:space="0" w:color="auto"/>
                        <w:left w:val="none" w:sz="0" w:space="0" w:color="auto"/>
                        <w:bottom w:val="none" w:sz="0" w:space="0" w:color="auto"/>
                        <w:right w:val="none" w:sz="0" w:space="0" w:color="auto"/>
                      </w:divBdr>
                    </w:div>
                    <w:div w:id="1723167620">
                      <w:marLeft w:val="0"/>
                      <w:marRight w:val="0"/>
                      <w:marTop w:val="0"/>
                      <w:marBottom w:val="0"/>
                      <w:divBdr>
                        <w:top w:val="none" w:sz="0" w:space="0" w:color="auto"/>
                        <w:left w:val="none" w:sz="0" w:space="0" w:color="auto"/>
                        <w:bottom w:val="none" w:sz="0" w:space="0" w:color="auto"/>
                        <w:right w:val="none" w:sz="0" w:space="0" w:color="auto"/>
                      </w:divBdr>
                    </w:div>
                    <w:div w:id="1763641456">
                      <w:marLeft w:val="0"/>
                      <w:marRight w:val="0"/>
                      <w:marTop w:val="0"/>
                      <w:marBottom w:val="0"/>
                      <w:divBdr>
                        <w:top w:val="none" w:sz="0" w:space="0" w:color="auto"/>
                        <w:left w:val="none" w:sz="0" w:space="0" w:color="auto"/>
                        <w:bottom w:val="none" w:sz="0" w:space="0" w:color="auto"/>
                        <w:right w:val="none" w:sz="0" w:space="0" w:color="auto"/>
                      </w:divBdr>
                    </w:div>
                    <w:div w:id="1790464487">
                      <w:marLeft w:val="0"/>
                      <w:marRight w:val="0"/>
                      <w:marTop w:val="0"/>
                      <w:marBottom w:val="0"/>
                      <w:divBdr>
                        <w:top w:val="none" w:sz="0" w:space="0" w:color="auto"/>
                        <w:left w:val="none" w:sz="0" w:space="0" w:color="auto"/>
                        <w:bottom w:val="none" w:sz="0" w:space="0" w:color="auto"/>
                        <w:right w:val="none" w:sz="0" w:space="0" w:color="auto"/>
                      </w:divBdr>
                    </w:div>
                    <w:div w:id="1974865016">
                      <w:marLeft w:val="0"/>
                      <w:marRight w:val="0"/>
                      <w:marTop w:val="0"/>
                      <w:marBottom w:val="0"/>
                      <w:divBdr>
                        <w:top w:val="none" w:sz="0" w:space="0" w:color="auto"/>
                        <w:left w:val="none" w:sz="0" w:space="0" w:color="auto"/>
                        <w:bottom w:val="none" w:sz="0" w:space="0" w:color="auto"/>
                        <w:right w:val="none" w:sz="0" w:space="0" w:color="auto"/>
                      </w:divBdr>
                    </w:div>
                    <w:div w:id="2145347721">
                      <w:marLeft w:val="0"/>
                      <w:marRight w:val="0"/>
                      <w:marTop w:val="0"/>
                      <w:marBottom w:val="0"/>
                      <w:divBdr>
                        <w:top w:val="none" w:sz="0" w:space="0" w:color="auto"/>
                        <w:left w:val="none" w:sz="0" w:space="0" w:color="auto"/>
                        <w:bottom w:val="none" w:sz="0" w:space="0" w:color="auto"/>
                        <w:right w:val="none" w:sz="0" w:space="0" w:color="auto"/>
                      </w:divBdr>
                    </w:div>
                  </w:divsChild>
                </w:div>
                <w:div w:id="1607349009">
                  <w:marLeft w:val="0"/>
                  <w:marRight w:val="0"/>
                  <w:marTop w:val="0"/>
                  <w:marBottom w:val="0"/>
                  <w:divBdr>
                    <w:top w:val="none" w:sz="0" w:space="0" w:color="auto"/>
                    <w:left w:val="none" w:sz="0" w:space="0" w:color="auto"/>
                    <w:bottom w:val="none" w:sz="0" w:space="0" w:color="auto"/>
                    <w:right w:val="none" w:sz="0" w:space="0" w:color="auto"/>
                  </w:divBdr>
                  <w:divsChild>
                    <w:div w:id="106393870">
                      <w:marLeft w:val="0"/>
                      <w:marRight w:val="0"/>
                      <w:marTop w:val="0"/>
                      <w:marBottom w:val="0"/>
                      <w:divBdr>
                        <w:top w:val="none" w:sz="0" w:space="0" w:color="auto"/>
                        <w:left w:val="none" w:sz="0" w:space="0" w:color="auto"/>
                        <w:bottom w:val="none" w:sz="0" w:space="0" w:color="auto"/>
                        <w:right w:val="none" w:sz="0" w:space="0" w:color="auto"/>
                      </w:divBdr>
                    </w:div>
                  </w:divsChild>
                </w:div>
                <w:div w:id="1616324508">
                  <w:marLeft w:val="0"/>
                  <w:marRight w:val="0"/>
                  <w:marTop w:val="0"/>
                  <w:marBottom w:val="0"/>
                  <w:divBdr>
                    <w:top w:val="none" w:sz="0" w:space="0" w:color="auto"/>
                    <w:left w:val="none" w:sz="0" w:space="0" w:color="auto"/>
                    <w:bottom w:val="none" w:sz="0" w:space="0" w:color="auto"/>
                    <w:right w:val="none" w:sz="0" w:space="0" w:color="auto"/>
                  </w:divBdr>
                  <w:divsChild>
                    <w:div w:id="40137732">
                      <w:marLeft w:val="0"/>
                      <w:marRight w:val="0"/>
                      <w:marTop w:val="0"/>
                      <w:marBottom w:val="0"/>
                      <w:divBdr>
                        <w:top w:val="none" w:sz="0" w:space="0" w:color="auto"/>
                        <w:left w:val="none" w:sz="0" w:space="0" w:color="auto"/>
                        <w:bottom w:val="none" w:sz="0" w:space="0" w:color="auto"/>
                        <w:right w:val="none" w:sz="0" w:space="0" w:color="auto"/>
                      </w:divBdr>
                    </w:div>
                    <w:div w:id="284390238">
                      <w:marLeft w:val="0"/>
                      <w:marRight w:val="0"/>
                      <w:marTop w:val="0"/>
                      <w:marBottom w:val="0"/>
                      <w:divBdr>
                        <w:top w:val="none" w:sz="0" w:space="0" w:color="auto"/>
                        <w:left w:val="none" w:sz="0" w:space="0" w:color="auto"/>
                        <w:bottom w:val="none" w:sz="0" w:space="0" w:color="auto"/>
                        <w:right w:val="none" w:sz="0" w:space="0" w:color="auto"/>
                      </w:divBdr>
                    </w:div>
                    <w:div w:id="295260753">
                      <w:marLeft w:val="0"/>
                      <w:marRight w:val="0"/>
                      <w:marTop w:val="0"/>
                      <w:marBottom w:val="0"/>
                      <w:divBdr>
                        <w:top w:val="none" w:sz="0" w:space="0" w:color="auto"/>
                        <w:left w:val="none" w:sz="0" w:space="0" w:color="auto"/>
                        <w:bottom w:val="none" w:sz="0" w:space="0" w:color="auto"/>
                        <w:right w:val="none" w:sz="0" w:space="0" w:color="auto"/>
                      </w:divBdr>
                    </w:div>
                    <w:div w:id="1986858149">
                      <w:marLeft w:val="0"/>
                      <w:marRight w:val="0"/>
                      <w:marTop w:val="0"/>
                      <w:marBottom w:val="0"/>
                      <w:divBdr>
                        <w:top w:val="none" w:sz="0" w:space="0" w:color="auto"/>
                        <w:left w:val="none" w:sz="0" w:space="0" w:color="auto"/>
                        <w:bottom w:val="none" w:sz="0" w:space="0" w:color="auto"/>
                        <w:right w:val="none" w:sz="0" w:space="0" w:color="auto"/>
                      </w:divBdr>
                    </w:div>
                    <w:div w:id="2081518309">
                      <w:marLeft w:val="0"/>
                      <w:marRight w:val="0"/>
                      <w:marTop w:val="0"/>
                      <w:marBottom w:val="0"/>
                      <w:divBdr>
                        <w:top w:val="none" w:sz="0" w:space="0" w:color="auto"/>
                        <w:left w:val="none" w:sz="0" w:space="0" w:color="auto"/>
                        <w:bottom w:val="none" w:sz="0" w:space="0" w:color="auto"/>
                        <w:right w:val="none" w:sz="0" w:space="0" w:color="auto"/>
                      </w:divBdr>
                    </w:div>
                  </w:divsChild>
                </w:div>
                <w:div w:id="1626547076">
                  <w:marLeft w:val="0"/>
                  <w:marRight w:val="0"/>
                  <w:marTop w:val="0"/>
                  <w:marBottom w:val="0"/>
                  <w:divBdr>
                    <w:top w:val="none" w:sz="0" w:space="0" w:color="auto"/>
                    <w:left w:val="none" w:sz="0" w:space="0" w:color="auto"/>
                    <w:bottom w:val="none" w:sz="0" w:space="0" w:color="auto"/>
                    <w:right w:val="none" w:sz="0" w:space="0" w:color="auto"/>
                  </w:divBdr>
                  <w:divsChild>
                    <w:div w:id="120810947">
                      <w:marLeft w:val="0"/>
                      <w:marRight w:val="0"/>
                      <w:marTop w:val="0"/>
                      <w:marBottom w:val="0"/>
                      <w:divBdr>
                        <w:top w:val="none" w:sz="0" w:space="0" w:color="auto"/>
                        <w:left w:val="none" w:sz="0" w:space="0" w:color="auto"/>
                        <w:bottom w:val="none" w:sz="0" w:space="0" w:color="auto"/>
                        <w:right w:val="none" w:sz="0" w:space="0" w:color="auto"/>
                      </w:divBdr>
                    </w:div>
                    <w:div w:id="177429569">
                      <w:marLeft w:val="0"/>
                      <w:marRight w:val="0"/>
                      <w:marTop w:val="0"/>
                      <w:marBottom w:val="0"/>
                      <w:divBdr>
                        <w:top w:val="none" w:sz="0" w:space="0" w:color="auto"/>
                        <w:left w:val="none" w:sz="0" w:space="0" w:color="auto"/>
                        <w:bottom w:val="none" w:sz="0" w:space="0" w:color="auto"/>
                        <w:right w:val="none" w:sz="0" w:space="0" w:color="auto"/>
                      </w:divBdr>
                    </w:div>
                    <w:div w:id="353502922">
                      <w:marLeft w:val="0"/>
                      <w:marRight w:val="0"/>
                      <w:marTop w:val="0"/>
                      <w:marBottom w:val="0"/>
                      <w:divBdr>
                        <w:top w:val="none" w:sz="0" w:space="0" w:color="auto"/>
                        <w:left w:val="none" w:sz="0" w:space="0" w:color="auto"/>
                        <w:bottom w:val="none" w:sz="0" w:space="0" w:color="auto"/>
                        <w:right w:val="none" w:sz="0" w:space="0" w:color="auto"/>
                      </w:divBdr>
                    </w:div>
                    <w:div w:id="425466685">
                      <w:marLeft w:val="0"/>
                      <w:marRight w:val="0"/>
                      <w:marTop w:val="0"/>
                      <w:marBottom w:val="0"/>
                      <w:divBdr>
                        <w:top w:val="none" w:sz="0" w:space="0" w:color="auto"/>
                        <w:left w:val="none" w:sz="0" w:space="0" w:color="auto"/>
                        <w:bottom w:val="none" w:sz="0" w:space="0" w:color="auto"/>
                        <w:right w:val="none" w:sz="0" w:space="0" w:color="auto"/>
                      </w:divBdr>
                    </w:div>
                    <w:div w:id="651913129">
                      <w:marLeft w:val="0"/>
                      <w:marRight w:val="0"/>
                      <w:marTop w:val="0"/>
                      <w:marBottom w:val="0"/>
                      <w:divBdr>
                        <w:top w:val="none" w:sz="0" w:space="0" w:color="auto"/>
                        <w:left w:val="none" w:sz="0" w:space="0" w:color="auto"/>
                        <w:bottom w:val="none" w:sz="0" w:space="0" w:color="auto"/>
                        <w:right w:val="none" w:sz="0" w:space="0" w:color="auto"/>
                      </w:divBdr>
                    </w:div>
                    <w:div w:id="819611406">
                      <w:marLeft w:val="0"/>
                      <w:marRight w:val="0"/>
                      <w:marTop w:val="0"/>
                      <w:marBottom w:val="0"/>
                      <w:divBdr>
                        <w:top w:val="none" w:sz="0" w:space="0" w:color="auto"/>
                        <w:left w:val="none" w:sz="0" w:space="0" w:color="auto"/>
                        <w:bottom w:val="none" w:sz="0" w:space="0" w:color="auto"/>
                        <w:right w:val="none" w:sz="0" w:space="0" w:color="auto"/>
                      </w:divBdr>
                    </w:div>
                    <w:div w:id="1185905627">
                      <w:marLeft w:val="0"/>
                      <w:marRight w:val="0"/>
                      <w:marTop w:val="0"/>
                      <w:marBottom w:val="0"/>
                      <w:divBdr>
                        <w:top w:val="none" w:sz="0" w:space="0" w:color="auto"/>
                        <w:left w:val="none" w:sz="0" w:space="0" w:color="auto"/>
                        <w:bottom w:val="none" w:sz="0" w:space="0" w:color="auto"/>
                        <w:right w:val="none" w:sz="0" w:space="0" w:color="auto"/>
                      </w:divBdr>
                    </w:div>
                    <w:div w:id="1361391063">
                      <w:marLeft w:val="0"/>
                      <w:marRight w:val="0"/>
                      <w:marTop w:val="0"/>
                      <w:marBottom w:val="0"/>
                      <w:divBdr>
                        <w:top w:val="none" w:sz="0" w:space="0" w:color="auto"/>
                        <w:left w:val="none" w:sz="0" w:space="0" w:color="auto"/>
                        <w:bottom w:val="none" w:sz="0" w:space="0" w:color="auto"/>
                        <w:right w:val="none" w:sz="0" w:space="0" w:color="auto"/>
                      </w:divBdr>
                    </w:div>
                    <w:div w:id="2036344859">
                      <w:marLeft w:val="0"/>
                      <w:marRight w:val="0"/>
                      <w:marTop w:val="0"/>
                      <w:marBottom w:val="0"/>
                      <w:divBdr>
                        <w:top w:val="none" w:sz="0" w:space="0" w:color="auto"/>
                        <w:left w:val="none" w:sz="0" w:space="0" w:color="auto"/>
                        <w:bottom w:val="none" w:sz="0" w:space="0" w:color="auto"/>
                        <w:right w:val="none" w:sz="0" w:space="0" w:color="auto"/>
                      </w:divBdr>
                    </w:div>
                    <w:div w:id="2046053540">
                      <w:marLeft w:val="0"/>
                      <w:marRight w:val="0"/>
                      <w:marTop w:val="0"/>
                      <w:marBottom w:val="0"/>
                      <w:divBdr>
                        <w:top w:val="none" w:sz="0" w:space="0" w:color="auto"/>
                        <w:left w:val="none" w:sz="0" w:space="0" w:color="auto"/>
                        <w:bottom w:val="none" w:sz="0" w:space="0" w:color="auto"/>
                        <w:right w:val="none" w:sz="0" w:space="0" w:color="auto"/>
                      </w:divBdr>
                    </w:div>
                  </w:divsChild>
                </w:div>
                <w:div w:id="1635793311">
                  <w:marLeft w:val="0"/>
                  <w:marRight w:val="0"/>
                  <w:marTop w:val="0"/>
                  <w:marBottom w:val="0"/>
                  <w:divBdr>
                    <w:top w:val="none" w:sz="0" w:space="0" w:color="auto"/>
                    <w:left w:val="none" w:sz="0" w:space="0" w:color="auto"/>
                    <w:bottom w:val="none" w:sz="0" w:space="0" w:color="auto"/>
                    <w:right w:val="none" w:sz="0" w:space="0" w:color="auto"/>
                  </w:divBdr>
                  <w:divsChild>
                    <w:div w:id="1436176205">
                      <w:marLeft w:val="0"/>
                      <w:marRight w:val="0"/>
                      <w:marTop w:val="0"/>
                      <w:marBottom w:val="0"/>
                      <w:divBdr>
                        <w:top w:val="none" w:sz="0" w:space="0" w:color="auto"/>
                        <w:left w:val="none" w:sz="0" w:space="0" w:color="auto"/>
                        <w:bottom w:val="none" w:sz="0" w:space="0" w:color="auto"/>
                        <w:right w:val="none" w:sz="0" w:space="0" w:color="auto"/>
                      </w:divBdr>
                    </w:div>
                    <w:div w:id="1581716687">
                      <w:marLeft w:val="0"/>
                      <w:marRight w:val="0"/>
                      <w:marTop w:val="0"/>
                      <w:marBottom w:val="0"/>
                      <w:divBdr>
                        <w:top w:val="none" w:sz="0" w:space="0" w:color="auto"/>
                        <w:left w:val="none" w:sz="0" w:space="0" w:color="auto"/>
                        <w:bottom w:val="none" w:sz="0" w:space="0" w:color="auto"/>
                        <w:right w:val="none" w:sz="0" w:space="0" w:color="auto"/>
                      </w:divBdr>
                    </w:div>
                  </w:divsChild>
                </w:div>
                <w:div w:id="1638291364">
                  <w:marLeft w:val="0"/>
                  <w:marRight w:val="0"/>
                  <w:marTop w:val="0"/>
                  <w:marBottom w:val="0"/>
                  <w:divBdr>
                    <w:top w:val="none" w:sz="0" w:space="0" w:color="auto"/>
                    <w:left w:val="none" w:sz="0" w:space="0" w:color="auto"/>
                    <w:bottom w:val="none" w:sz="0" w:space="0" w:color="auto"/>
                    <w:right w:val="none" w:sz="0" w:space="0" w:color="auto"/>
                  </w:divBdr>
                  <w:divsChild>
                    <w:div w:id="1024134204">
                      <w:marLeft w:val="0"/>
                      <w:marRight w:val="0"/>
                      <w:marTop w:val="0"/>
                      <w:marBottom w:val="0"/>
                      <w:divBdr>
                        <w:top w:val="none" w:sz="0" w:space="0" w:color="auto"/>
                        <w:left w:val="none" w:sz="0" w:space="0" w:color="auto"/>
                        <w:bottom w:val="none" w:sz="0" w:space="0" w:color="auto"/>
                        <w:right w:val="none" w:sz="0" w:space="0" w:color="auto"/>
                      </w:divBdr>
                    </w:div>
                  </w:divsChild>
                </w:div>
                <w:div w:id="1640459112">
                  <w:marLeft w:val="0"/>
                  <w:marRight w:val="0"/>
                  <w:marTop w:val="0"/>
                  <w:marBottom w:val="0"/>
                  <w:divBdr>
                    <w:top w:val="none" w:sz="0" w:space="0" w:color="auto"/>
                    <w:left w:val="none" w:sz="0" w:space="0" w:color="auto"/>
                    <w:bottom w:val="none" w:sz="0" w:space="0" w:color="auto"/>
                    <w:right w:val="none" w:sz="0" w:space="0" w:color="auto"/>
                  </w:divBdr>
                  <w:divsChild>
                    <w:div w:id="321736265">
                      <w:marLeft w:val="0"/>
                      <w:marRight w:val="0"/>
                      <w:marTop w:val="0"/>
                      <w:marBottom w:val="0"/>
                      <w:divBdr>
                        <w:top w:val="none" w:sz="0" w:space="0" w:color="auto"/>
                        <w:left w:val="none" w:sz="0" w:space="0" w:color="auto"/>
                        <w:bottom w:val="none" w:sz="0" w:space="0" w:color="auto"/>
                        <w:right w:val="none" w:sz="0" w:space="0" w:color="auto"/>
                      </w:divBdr>
                    </w:div>
                    <w:div w:id="882525318">
                      <w:marLeft w:val="0"/>
                      <w:marRight w:val="0"/>
                      <w:marTop w:val="0"/>
                      <w:marBottom w:val="0"/>
                      <w:divBdr>
                        <w:top w:val="none" w:sz="0" w:space="0" w:color="auto"/>
                        <w:left w:val="none" w:sz="0" w:space="0" w:color="auto"/>
                        <w:bottom w:val="none" w:sz="0" w:space="0" w:color="auto"/>
                        <w:right w:val="none" w:sz="0" w:space="0" w:color="auto"/>
                      </w:divBdr>
                    </w:div>
                    <w:div w:id="1816802368">
                      <w:marLeft w:val="0"/>
                      <w:marRight w:val="0"/>
                      <w:marTop w:val="0"/>
                      <w:marBottom w:val="0"/>
                      <w:divBdr>
                        <w:top w:val="none" w:sz="0" w:space="0" w:color="auto"/>
                        <w:left w:val="none" w:sz="0" w:space="0" w:color="auto"/>
                        <w:bottom w:val="none" w:sz="0" w:space="0" w:color="auto"/>
                        <w:right w:val="none" w:sz="0" w:space="0" w:color="auto"/>
                      </w:divBdr>
                    </w:div>
                    <w:div w:id="1980762899">
                      <w:marLeft w:val="0"/>
                      <w:marRight w:val="0"/>
                      <w:marTop w:val="0"/>
                      <w:marBottom w:val="0"/>
                      <w:divBdr>
                        <w:top w:val="none" w:sz="0" w:space="0" w:color="auto"/>
                        <w:left w:val="none" w:sz="0" w:space="0" w:color="auto"/>
                        <w:bottom w:val="none" w:sz="0" w:space="0" w:color="auto"/>
                        <w:right w:val="none" w:sz="0" w:space="0" w:color="auto"/>
                      </w:divBdr>
                    </w:div>
                  </w:divsChild>
                </w:div>
                <w:div w:id="1694333924">
                  <w:marLeft w:val="0"/>
                  <w:marRight w:val="0"/>
                  <w:marTop w:val="0"/>
                  <w:marBottom w:val="0"/>
                  <w:divBdr>
                    <w:top w:val="none" w:sz="0" w:space="0" w:color="auto"/>
                    <w:left w:val="none" w:sz="0" w:space="0" w:color="auto"/>
                    <w:bottom w:val="none" w:sz="0" w:space="0" w:color="auto"/>
                    <w:right w:val="none" w:sz="0" w:space="0" w:color="auto"/>
                  </w:divBdr>
                  <w:divsChild>
                    <w:div w:id="562910463">
                      <w:marLeft w:val="0"/>
                      <w:marRight w:val="0"/>
                      <w:marTop w:val="0"/>
                      <w:marBottom w:val="0"/>
                      <w:divBdr>
                        <w:top w:val="none" w:sz="0" w:space="0" w:color="auto"/>
                        <w:left w:val="none" w:sz="0" w:space="0" w:color="auto"/>
                        <w:bottom w:val="none" w:sz="0" w:space="0" w:color="auto"/>
                        <w:right w:val="none" w:sz="0" w:space="0" w:color="auto"/>
                      </w:divBdr>
                    </w:div>
                  </w:divsChild>
                </w:div>
                <w:div w:id="1701970988">
                  <w:marLeft w:val="0"/>
                  <w:marRight w:val="0"/>
                  <w:marTop w:val="0"/>
                  <w:marBottom w:val="0"/>
                  <w:divBdr>
                    <w:top w:val="none" w:sz="0" w:space="0" w:color="auto"/>
                    <w:left w:val="none" w:sz="0" w:space="0" w:color="auto"/>
                    <w:bottom w:val="none" w:sz="0" w:space="0" w:color="auto"/>
                    <w:right w:val="none" w:sz="0" w:space="0" w:color="auto"/>
                  </w:divBdr>
                  <w:divsChild>
                    <w:div w:id="1819103167">
                      <w:marLeft w:val="0"/>
                      <w:marRight w:val="0"/>
                      <w:marTop w:val="0"/>
                      <w:marBottom w:val="0"/>
                      <w:divBdr>
                        <w:top w:val="none" w:sz="0" w:space="0" w:color="auto"/>
                        <w:left w:val="none" w:sz="0" w:space="0" w:color="auto"/>
                        <w:bottom w:val="none" w:sz="0" w:space="0" w:color="auto"/>
                        <w:right w:val="none" w:sz="0" w:space="0" w:color="auto"/>
                      </w:divBdr>
                    </w:div>
                  </w:divsChild>
                </w:div>
                <w:div w:id="1712462095">
                  <w:marLeft w:val="0"/>
                  <w:marRight w:val="0"/>
                  <w:marTop w:val="0"/>
                  <w:marBottom w:val="0"/>
                  <w:divBdr>
                    <w:top w:val="none" w:sz="0" w:space="0" w:color="auto"/>
                    <w:left w:val="none" w:sz="0" w:space="0" w:color="auto"/>
                    <w:bottom w:val="none" w:sz="0" w:space="0" w:color="auto"/>
                    <w:right w:val="none" w:sz="0" w:space="0" w:color="auto"/>
                  </w:divBdr>
                  <w:divsChild>
                    <w:div w:id="2119328597">
                      <w:marLeft w:val="0"/>
                      <w:marRight w:val="0"/>
                      <w:marTop w:val="0"/>
                      <w:marBottom w:val="0"/>
                      <w:divBdr>
                        <w:top w:val="none" w:sz="0" w:space="0" w:color="auto"/>
                        <w:left w:val="none" w:sz="0" w:space="0" w:color="auto"/>
                        <w:bottom w:val="none" w:sz="0" w:space="0" w:color="auto"/>
                        <w:right w:val="none" w:sz="0" w:space="0" w:color="auto"/>
                      </w:divBdr>
                    </w:div>
                  </w:divsChild>
                </w:div>
                <w:div w:id="1785492651">
                  <w:marLeft w:val="0"/>
                  <w:marRight w:val="0"/>
                  <w:marTop w:val="0"/>
                  <w:marBottom w:val="0"/>
                  <w:divBdr>
                    <w:top w:val="none" w:sz="0" w:space="0" w:color="auto"/>
                    <w:left w:val="none" w:sz="0" w:space="0" w:color="auto"/>
                    <w:bottom w:val="none" w:sz="0" w:space="0" w:color="auto"/>
                    <w:right w:val="none" w:sz="0" w:space="0" w:color="auto"/>
                  </w:divBdr>
                  <w:divsChild>
                    <w:div w:id="1334457057">
                      <w:marLeft w:val="0"/>
                      <w:marRight w:val="0"/>
                      <w:marTop w:val="0"/>
                      <w:marBottom w:val="0"/>
                      <w:divBdr>
                        <w:top w:val="none" w:sz="0" w:space="0" w:color="auto"/>
                        <w:left w:val="none" w:sz="0" w:space="0" w:color="auto"/>
                        <w:bottom w:val="none" w:sz="0" w:space="0" w:color="auto"/>
                        <w:right w:val="none" w:sz="0" w:space="0" w:color="auto"/>
                      </w:divBdr>
                    </w:div>
                  </w:divsChild>
                </w:div>
                <w:div w:id="1802308156">
                  <w:marLeft w:val="0"/>
                  <w:marRight w:val="0"/>
                  <w:marTop w:val="0"/>
                  <w:marBottom w:val="0"/>
                  <w:divBdr>
                    <w:top w:val="none" w:sz="0" w:space="0" w:color="auto"/>
                    <w:left w:val="none" w:sz="0" w:space="0" w:color="auto"/>
                    <w:bottom w:val="none" w:sz="0" w:space="0" w:color="auto"/>
                    <w:right w:val="none" w:sz="0" w:space="0" w:color="auto"/>
                  </w:divBdr>
                  <w:divsChild>
                    <w:div w:id="247202519">
                      <w:marLeft w:val="0"/>
                      <w:marRight w:val="0"/>
                      <w:marTop w:val="0"/>
                      <w:marBottom w:val="0"/>
                      <w:divBdr>
                        <w:top w:val="none" w:sz="0" w:space="0" w:color="auto"/>
                        <w:left w:val="none" w:sz="0" w:space="0" w:color="auto"/>
                        <w:bottom w:val="none" w:sz="0" w:space="0" w:color="auto"/>
                        <w:right w:val="none" w:sz="0" w:space="0" w:color="auto"/>
                      </w:divBdr>
                    </w:div>
                  </w:divsChild>
                </w:div>
                <w:div w:id="1820800590">
                  <w:marLeft w:val="0"/>
                  <w:marRight w:val="0"/>
                  <w:marTop w:val="0"/>
                  <w:marBottom w:val="0"/>
                  <w:divBdr>
                    <w:top w:val="none" w:sz="0" w:space="0" w:color="auto"/>
                    <w:left w:val="none" w:sz="0" w:space="0" w:color="auto"/>
                    <w:bottom w:val="none" w:sz="0" w:space="0" w:color="auto"/>
                    <w:right w:val="none" w:sz="0" w:space="0" w:color="auto"/>
                  </w:divBdr>
                  <w:divsChild>
                    <w:div w:id="1744640311">
                      <w:marLeft w:val="0"/>
                      <w:marRight w:val="0"/>
                      <w:marTop w:val="0"/>
                      <w:marBottom w:val="0"/>
                      <w:divBdr>
                        <w:top w:val="none" w:sz="0" w:space="0" w:color="auto"/>
                        <w:left w:val="none" w:sz="0" w:space="0" w:color="auto"/>
                        <w:bottom w:val="none" w:sz="0" w:space="0" w:color="auto"/>
                        <w:right w:val="none" w:sz="0" w:space="0" w:color="auto"/>
                      </w:divBdr>
                    </w:div>
                  </w:divsChild>
                </w:div>
                <w:div w:id="1827697509">
                  <w:marLeft w:val="0"/>
                  <w:marRight w:val="0"/>
                  <w:marTop w:val="0"/>
                  <w:marBottom w:val="0"/>
                  <w:divBdr>
                    <w:top w:val="none" w:sz="0" w:space="0" w:color="auto"/>
                    <w:left w:val="none" w:sz="0" w:space="0" w:color="auto"/>
                    <w:bottom w:val="none" w:sz="0" w:space="0" w:color="auto"/>
                    <w:right w:val="none" w:sz="0" w:space="0" w:color="auto"/>
                  </w:divBdr>
                  <w:divsChild>
                    <w:div w:id="786192402">
                      <w:marLeft w:val="0"/>
                      <w:marRight w:val="0"/>
                      <w:marTop w:val="0"/>
                      <w:marBottom w:val="0"/>
                      <w:divBdr>
                        <w:top w:val="none" w:sz="0" w:space="0" w:color="auto"/>
                        <w:left w:val="none" w:sz="0" w:space="0" w:color="auto"/>
                        <w:bottom w:val="none" w:sz="0" w:space="0" w:color="auto"/>
                        <w:right w:val="none" w:sz="0" w:space="0" w:color="auto"/>
                      </w:divBdr>
                    </w:div>
                    <w:div w:id="932008858">
                      <w:marLeft w:val="0"/>
                      <w:marRight w:val="0"/>
                      <w:marTop w:val="0"/>
                      <w:marBottom w:val="0"/>
                      <w:divBdr>
                        <w:top w:val="none" w:sz="0" w:space="0" w:color="auto"/>
                        <w:left w:val="none" w:sz="0" w:space="0" w:color="auto"/>
                        <w:bottom w:val="none" w:sz="0" w:space="0" w:color="auto"/>
                        <w:right w:val="none" w:sz="0" w:space="0" w:color="auto"/>
                      </w:divBdr>
                    </w:div>
                    <w:div w:id="1047145811">
                      <w:marLeft w:val="0"/>
                      <w:marRight w:val="0"/>
                      <w:marTop w:val="0"/>
                      <w:marBottom w:val="0"/>
                      <w:divBdr>
                        <w:top w:val="none" w:sz="0" w:space="0" w:color="auto"/>
                        <w:left w:val="none" w:sz="0" w:space="0" w:color="auto"/>
                        <w:bottom w:val="none" w:sz="0" w:space="0" w:color="auto"/>
                        <w:right w:val="none" w:sz="0" w:space="0" w:color="auto"/>
                      </w:divBdr>
                    </w:div>
                    <w:div w:id="1447651120">
                      <w:marLeft w:val="0"/>
                      <w:marRight w:val="0"/>
                      <w:marTop w:val="0"/>
                      <w:marBottom w:val="0"/>
                      <w:divBdr>
                        <w:top w:val="none" w:sz="0" w:space="0" w:color="auto"/>
                        <w:left w:val="none" w:sz="0" w:space="0" w:color="auto"/>
                        <w:bottom w:val="none" w:sz="0" w:space="0" w:color="auto"/>
                        <w:right w:val="none" w:sz="0" w:space="0" w:color="auto"/>
                      </w:divBdr>
                    </w:div>
                    <w:div w:id="1579363073">
                      <w:marLeft w:val="0"/>
                      <w:marRight w:val="0"/>
                      <w:marTop w:val="0"/>
                      <w:marBottom w:val="0"/>
                      <w:divBdr>
                        <w:top w:val="none" w:sz="0" w:space="0" w:color="auto"/>
                        <w:left w:val="none" w:sz="0" w:space="0" w:color="auto"/>
                        <w:bottom w:val="none" w:sz="0" w:space="0" w:color="auto"/>
                        <w:right w:val="none" w:sz="0" w:space="0" w:color="auto"/>
                      </w:divBdr>
                    </w:div>
                    <w:div w:id="1670134314">
                      <w:marLeft w:val="0"/>
                      <w:marRight w:val="0"/>
                      <w:marTop w:val="0"/>
                      <w:marBottom w:val="0"/>
                      <w:divBdr>
                        <w:top w:val="none" w:sz="0" w:space="0" w:color="auto"/>
                        <w:left w:val="none" w:sz="0" w:space="0" w:color="auto"/>
                        <w:bottom w:val="none" w:sz="0" w:space="0" w:color="auto"/>
                        <w:right w:val="none" w:sz="0" w:space="0" w:color="auto"/>
                      </w:divBdr>
                    </w:div>
                    <w:div w:id="1746758582">
                      <w:marLeft w:val="0"/>
                      <w:marRight w:val="0"/>
                      <w:marTop w:val="0"/>
                      <w:marBottom w:val="0"/>
                      <w:divBdr>
                        <w:top w:val="none" w:sz="0" w:space="0" w:color="auto"/>
                        <w:left w:val="none" w:sz="0" w:space="0" w:color="auto"/>
                        <w:bottom w:val="none" w:sz="0" w:space="0" w:color="auto"/>
                        <w:right w:val="none" w:sz="0" w:space="0" w:color="auto"/>
                      </w:divBdr>
                    </w:div>
                  </w:divsChild>
                </w:div>
                <w:div w:id="1839415985">
                  <w:marLeft w:val="0"/>
                  <w:marRight w:val="0"/>
                  <w:marTop w:val="0"/>
                  <w:marBottom w:val="0"/>
                  <w:divBdr>
                    <w:top w:val="none" w:sz="0" w:space="0" w:color="auto"/>
                    <w:left w:val="none" w:sz="0" w:space="0" w:color="auto"/>
                    <w:bottom w:val="none" w:sz="0" w:space="0" w:color="auto"/>
                    <w:right w:val="none" w:sz="0" w:space="0" w:color="auto"/>
                  </w:divBdr>
                  <w:divsChild>
                    <w:div w:id="397242349">
                      <w:marLeft w:val="0"/>
                      <w:marRight w:val="0"/>
                      <w:marTop w:val="0"/>
                      <w:marBottom w:val="0"/>
                      <w:divBdr>
                        <w:top w:val="none" w:sz="0" w:space="0" w:color="auto"/>
                        <w:left w:val="none" w:sz="0" w:space="0" w:color="auto"/>
                        <w:bottom w:val="none" w:sz="0" w:space="0" w:color="auto"/>
                        <w:right w:val="none" w:sz="0" w:space="0" w:color="auto"/>
                      </w:divBdr>
                    </w:div>
                  </w:divsChild>
                </w:div>
                <w:div w:id="1848400562">
                  <w:marLeft w:val="0"/>
                  <w:marRight w:val="0"/>
                  <w:marTop w:val="0"/>
                  <w:marBottom w:val="0"/>
                  <w:divBdr>
                    <w:top w:val="none" w:sz="0" w:space="0" w:color="auto"/>
                    <w:left w:val="none" w:sz="0" w:space="0" w:color="auto"/>
                    <w:bottom w:val="none" w:sz="0" w:space="0" w:color="auto"/>
                    <w:right w:val="none" w:sz="0" w:space="0" w:color="auto"/>
                  </w:divBdr>
                  <w:divsChild>
                    <w:div w:id="451478158">
                      <w:marLeft w:val="0"/>
                      <w:marRight w:val="0"/>
                      <w:marTop w:val="0"/>
                      <w:marBottom w:val="0"/>
                      <w:divBdr>
                        <w:top w:val="none" w:sz="0" w:space="0" w:color="auto"/>
                        <w:left w:val="none" w:sz="0" w:space="0" w:color="auto"/>
                        <w:bottom w:val="none" w:sz="0" w:space="0" w:color="auto"/>
                        <w:right w:val="none" w:sz="0" w:space="0" w:color="auto"/>
                      </w:divBdr>
                    </w:div>
                    <w:div w:id="847602060">
                      <w:marLeft w:val="0"/>
                      <w:marRight w:val="0"/>
                      <w:marTop w:val="0"/>
                      <w:marBottom w:val="0"/>
                      <w:divBdr>
                        <w:top w:val="none" w:sz="0" w:space="0" w:color="auto"/>
                        <w:left w:val="none" w:sz="0" w:space="0" w:color="auto"/>
                        <w:bottom w:val="none" w:sz="0" w:space="0" w:color="auto"/>
                        <w:right w:val="none" w:sz="0" w:space="0" w:color="auto"/>
                      </w:divBdr>
                    </w:div>
                    <w:div w:id="2077319650">
                      <w:marLeft w:val="0"/>
                      <w:marRight w:val="0"/>
                      <w:marTop w:val="0"/>
                      <w:marBottom w:val="0"/>
                      <w:divBdr>
                        <w:top w:val="none" w:sz="0" w:space="0" w:color="auto"/>
                        <w:left w:val="none" w:sz="0" w:space="0" w:color="auto"/>
                        <w:bottom w:val="none" w:sz="0" w:space="0" w:color="auto"/>
                        <w:right w:val="none" w:sz="0" w:space="0" w:color="auto"/>
                      </w:divBdr>
                    </w:div>
                  </w:divsChild>
                </w:div>
                <w:div w:id="1862741885">
                  <w:marLeft w:val="0"/>
                  <w:marRight w:val="0"/>
                  <w:marTop w:val="0"/>
                  <w:marBottom w:val="0"/>
                  <w:divBdr>
                    <w:top w:val="none" w:sz="0" w:space="0" w:color="auto"/>
                    <w:left w:val="none" w:sz="0" w:space="0" w:color="auto"/>
                    <w:bottom w:val="none" w:sz="0" w:space="0" w:color="auto"/>
                    <w:right w:val="none" w:sz="0" w:space="0" w:color="auto"/>
                  </w:divBdr>
                  <w:divsChild>
                    <w:div w:id="446628924">
                      <w:marLeft w:val="0"/>
                      <w:marRight w:val="0"/>
                      <w:marTop w:val="0"/>
                      <w:marBottom w:val="0"/>
                      <w:divBdr>
                        <w:top w:val="none" w:sz="0" w:space="0" w:color="auto"/>
                        <w:left w:val="none" w:sz="0" w:space="0" w:color="auto"/>
                        <w:bottom w:val="none" w:sz="0" w:space="0" w:color="auto"/>
                        <w:right w:val="none" w:sz="0" w:space="0" w:color="auto"/>
                      </w:divBdr>
                    </w:div>
                  </w:divsChild>
                </w:div>
                <w:div w:id="1864200030">
                  <w:marLeft w:val="0"/>
                  <w:marRight w:val="0"/>
                  <w:marTop w:val="0"/>
                  <w:marBottom w:val="0"/>
                  <w:divBdr>
                    <w:top w:val="none" w:sz="0" w:space="0" w:color="auto"/>
                    <w:left w:val="none" w:sz="0" w:space="0" w:color="auto"/>
                    <w:bottom w:val="none" w:sz="0" w:space="0" w:color="auto"/>
                    <w:right w:val="none" w:sz="0" w:space="0" w:color="auto"/>
                  </w:divBdr>
                  <w:divsChild>
                    <w:div w:id="135535694">
                      <w:marLeft w:val="0"/>
                      <w:marRight w:val="0"/>
                      <w:marTop w:val="0"/>
                      <w:marBottom w:val="0"/>
                      <w:divBdr>
                        <w:top w:val="none" w:sz="0" w:space="0" w:color="auto"/>
                        <w:left w:val="none" w:sz="0" w:space="0" w:color="auto"/>
                        <w:bottom w:val="none" w:sz="0" w:space="0" w:color="auto"/>
                        <w:right w:val="none" w:sz="0" w:space="0" w:color="auto"/>
                      </w:divBdr>
                    </w:div>
                  </w:divsChild>
                </w:div>
                <w:div w:id="1882673222">
                  <w:marLeft w:val="0"/>
                  <w:marRight w:val="0"/>
                  <w:marTop w:val="0"/>
                  <w:marBottom w:val="0"/>
                  <w:divBdr>
                    <w:top w:val="none" w:sz="0" w:space="0" w:color="auto"/>
                    <w:left w:val="none" w:sz="0" w:space="0" w:color="auto"/>
                    <w:bottom w:val="none" w:sz="0" w:space="0" w:color="auto"/>
                    <w:right w:val="none" w:sz="0" w:space="0" w:color="auto"/>
                  </w:divBdr>
                  <w:divsChild>
                    <w:div w:id="1675960882">
                      <w:marLeft w:val="0"/>
                      <w:marRight w:val="0"/>
                      <w:marTop w:val="0"/>
                      <w:marBottom w:val="0"/>
                      <w:divBdr>
                        <w:top w:val="none" w:sz="0" w:space="0" w:color="auto"/>
                        <w:left w:val="none" w:sz="0" w:space="0" w:color="auto"/>
                        <w:bottom w:val="none" w:sz="0" w:space="0" w:color="auto"/>
                        <w:right w:val="none" w:sz="0" w:space="0" w:color="auto"/>
                      </w:divBdr>
                    </w:div>
                  </w:divsChild>
                </w:div>
                <w:div w:id="1896352616">
                  <w:marLeft w:val="0"/>
                  <w:marRight w:val="0"/>
                  <w:marTop w:val="0"/>
                  <w:marBottom w:val="0"/>
                  <w:divBdr>
                    <w:top w:val="none" w:sz="0" w:space="0" w:color="auto"/>
                    <w:left w:val="none" w:sz="0" w:space="0" w:color="auto"/>
                    <w:bottom w:val="none" w:sz="0" w:space="0" w:color="auto"/>
                    <w:right w:val="none" w:sz="0" w:space="0" w:color="auto"/>
                  </w:divBdr>
                  <w:divsChild>
                    <w:div w:id="636225332">
                      <w:marLeft w:val="0"/>
                      <w:marRight w:val="0"/>
                      <w:marTop w:val="0"/>
                      <w:marBottom w:val="0"/>
                      <w:divBdr>
                        <w:top w:val="none" w:sz="0" w:space="0" w:color="auto"/>
                        <w:left w:val="none" w:sz="0" w:space="0" w:color="auto"/>
                        <w:bottom w:val="none" w:sz="0" w:space="0" w:color="auto"/>
                        <w:right w:val="none" w:sz="0" w:space="0" w:color="auto"/>
                      </w:divBdr>
                    </w:div>
                  </w:divsChild>
                </w:div>
                <w:div w:id="1957248054">
                  <w:marLeft w:val="0"/>
                  <w:marRight w:val="0"/>
                  <w:marTop w:val="0"/>
                  <w:marBottom w:val="0"/>
                  <w:divBdr>
                    <w:top w:val="none" w:sz="0" w:space="0" w:color="auto"/>
                    <w:left w:val="none" w:sz="0" w:space="0" w:color="auto"/>
                    <w:bottom w:val="none" w:sz="0" w:space="0" w:color="auto"/>
                    <w:right w:val="none" w:sz="0" w:space="0" w:color="auto"/>
                  </w:divBdr>
                  <w:divsChild>
                    <w:div w:id="1346248572">
                      <w:marLeft w:val="0"/>
                      <w:marRight w:val="0"/>
                      <w:marTop w:val="0"/>
                      <w:marBottom w:val="0"/>
                      <w:divBdr>
                        <w:top w:val="none" w:sz="0" w:space="0" w:color="auto"/>
                        <w:left w:val="none" w:sz="0" w:space="0" w:color="auto"/>
                        <w:bottom w:val="none" w:sz="0" w:space="0" w:color="auto"/>
                        <w:right w:val="none" w:sz="0" w:space="0" w:color="auto"/>
                      </w:divBdr>
                    </w:div>
                  </w:divsChild>
                </w:div>
                <w:div w:id="1977251870">
                  <w:marLeft w:val="0"/>
                  <w:marRight w:val="0"/>
                  <w:marTop w:val="0"/>
                  <w:marBottom w:val="0"/>
                  <w:divBdr>
                    <w:top w:val="none" w:sz="0" w:space="0" w:color="auto"/>
                    <w:left w:val="none" w:sz="0" w:space="0" w:color="auto"/>
                    <w:bottom w:val="none" w:sz="0" w:space="0" w:color="auto"/>
                    <w:right w:val="none" w:sz="0" w:space="0" w:color="auto"/>
                  </w:divBdr>
                  <w:divsChild>
                    <w:div w:id="1458722602">
                      <w:marLeft w:val="0"/>
                      <w:marRight w:val="0"/>
                      <w:marTop w:val="0"/>
                      <w:marBottom w:val="0"/>
                      <w:divBdr>
                        <w:top w:val="none" w:sz="0" w:space="0" w:color="auto"/>
                        <w:left w:val="none" w:sz="0" w:space="0" w:color="auto"/>
                        <w:bottom w:val="none" w:sz="0" w:space="0" w:color="auto"/>
                        <w:right w:val="none" w:sz="0" w:space="0" w:color="auto"/>
                      </w:divBdr>
                    </w:div>
                  </w:divsChild>
                </w:div>
                <w:div w:id="1978753335">
                  <w:marLeft w:val="0"/>
                  <w:marRight w:val="0"/>
                  <w:marTop w:val="0"/>
                  <w:marBottom w:val="0"/>
                  <w:divBdr>
                    <w:top w:val="none" w:sz="0" w:space="0" w:color="auto"/>
                    <w:left w:val="none" w:sz="0" w:space="0" w:color="auto"/>
                    <w:bottom w:val="none" w:sz="0" w:space="0" w:color="auto"/>
                    <w:right w:val="none" w:sz="0" w:space="0" w:color="auto"/>
                  </w:divBdr>
                  <w:divsChild>
                    <w:div w:id="3217128">
                      <w:marLeft w:val="0"/>
                      <w:marRight w:val="0"/>
                      <w:marTop w:val="0"/>
                      <w:marBottom w:val="0"/>
                      <w:divBdr>
                        <w:top w:val="none" w:sz="0" w:space="0" w:color="auto"/>
                        <w:left w:val="none" w:sz="0" w:space="0" w:color="auto"/>
                        <w:bottom w:val="none" w:sz="0" w:space="0" w:color="auto"/>
                        <w:right w:val="none" w:sz="0" w:space="0" w:color="auto"/>
                      </w:divBdr>
                    </w:div>
                    <w:div w:id="819737517">
                      <w:marLeft w:val="0"/>
                      <w:marRight w:val="0"/>
                      <w:marTop w:val="0"/>
                      <w:marBottom w:val="0"/>
                      <w:divBdr>
                        <w:top w:val="none" w:sz="0" w:space="0" w:color="auto"/>
                        <w:left w:val="none" w:sz="0" w:space="0" w:color="auto"/>
                        <w:bottom w:val="none" w:sz="0" w:space="0" w:color="auto"/>
                        <w:right w:val="none" w:sz="0" w:space="0" w:color="auto"/>
                      </w:divBdr>
                    </w:div>
                    <w:div w:id="990871060">
                      <w:marLeft w:val="0"/>
                      <w:marRight w:val="0"/>
                      <w:marTop w:val="0"/>
                      <w:marBottom w:val="0"/>
                      <w:divBdr>
                        <w:top w:val="none" w:sz="0" w:space="0" w:color="auto"/>
                        <w:left w:val="none" w:sz="0" w:space="0" w:color="auto"/>
                        <w:bottom w:val="none" w:sz="0" w:space="0" w:color="auto"/>
                        <w:right w:val="none" w:sz="0" w:space="0" w:color="auto"/>
                      </w:divBdr>
                    </w:div>
                    <w:div w:id="1477720605">
                      <w:marLeft w:val="0"/>
                      <w:marRight w:val="0"/>
                      <w:marTop w:val="0"/>
                      <w:marBottom w:val="0"/>
                      <w:divBdr>
                        <w:top w:val="none" w:sz="0" w:space="0" w:color="auto"/>
                        <w:left w:val="none" w:sz="0" w:space="0" w:color="auto"/>
                        <w:bottom w:val="none" w:sz="0" w:space="0" w:color="auto"/>
                        <w:right w:val="none" w:sz="0" w:space="0" w:color="auto"/>
                      </w:divBdr>
                    </w:div>
                    <w:div w:id="1842818716">
                      <w:marLeft w:val="0"/>
                      <w:marRight w:val="0"/>
                      <w:marTop w:val="0"/>
                      <w:marBottom w:val="0"/>
                      <w:divBdr>
                        <w:top w:val="none" w:sz="0" w:space="0" w:color="auto"/>
                        <w:left w:val="none" w:sz="0" w:space="0" w:color="auto"/>
                        <w:bottom w:val="none" w:sz="0" w:space="0" w:color="auto"/>
                        <w:right w:val="none" w:sz="0" w:space="0" w:color="auto"/>
                      </w:divBdr>
                    </w:div>
                  </w:divsChild>
                </w:div>
                <w:div w:id="1980845248">
                  <w:marLeft w:val="0"/>
                  <w:marRight w:val="0"/>
                  <w:marTop w:val="0"/>
                  <w:marBottom w:val="0"/>
                  <w:divBdr>
                    <w:top w:val="none" w:sz="0" w:space="0" w:color="auto"/>
                    <w:left w:val="none" w:sz="0" w:space="0" w:color="auto"/>
                    <w:bottom w:val="none" w:sz="0" w:space="0" w:color="auto"/>
                    <w:right w:val="none" w:sz="0" w:space="0" w:color="auto"/>
                  </w:divBdr>
                  <w:divsChild>
                    <w:div w:id="1279986482">
                      <w:marLeft w:val="0"/>
                      <w:marRight w:val="0"/>
                      <w:marTop w:val="0"/>
                      <w:marBottom w:val="0"/>
                      <w:divBdr>
                        <w:top w:val="none" w:sz="0" w:space="0" w:color="auto"/>
                        <w:left w:val="none" w:sz="0" w:space="0" w:color="auto"/>
                        <w:bottom w:val="none" w:sz="0" w:space="0" w:color="auto"/>
                        <w:right w:val="none" w:sz="0" w:space="0" w:color="auto"/>
                      </w:divBdr>
                    </w:div>
                  </w:divsChild>
                </w:div>
                <w:div w:id="1987080202">
                  <w:marLeft w:val="0"/>
                  <w:marRight w:val="0"/>
                  <w:marTop w:val="0"/>
                  <w:marBottom w:val="0"/>
                  <w:divBdr>
                    <w:top w:val="none" w:sz="0" w:space="0" w:color="auto"/>
                    <w:left w:val="none" w:sz="0" w:space="0" w:color="auto"/>
                    <w:bottom w:val="none" w:sz="0" w:space="0" w:color="auto"/>
                    <w:right w:val="none" w:sz="0" w:space="0" w:color="auto"/>
                  </w:divBdr>
                  <w:divsChild>
                    <w:div w:id="89981415">
                      <w:marLeft w:val="0"/>
                      <w:marRight w:val="0"/>
                      <w:marTop w:val="0"/>
                      <w:marBottom w:val="0"/>
                      <w:divBdr>
                        <w:top w:val="none" w:sz="0" w:space="0" w:color="auto"/>
                        <w:left w:val="none" w:sz="0" w:space="0" w:color="auto"/>
                        <w:bottom w:val="none" w:sz="0" w:space="0" w:color="auto"/>
                        <w:right w:val="none" w:sz="0" w:space="0" w:color="auto"/>
                      </w:divBdr>
                    </w:div>
                  </w:divsChild>
                </w:div>
                <w:div w:id="1994871505">
                  <w:marLeft w:val="0"/>
                  <w:marRight w:val="0"/>
                  <w:marTop w:val="0"/>
                  <w:marBottom w:val="0"/>
                  <w:divBdr>
                    <w:top w:val="none" w:sz="0" w:space="0" w:color="auto"/>
                    <w:left w:val="none" w:sz="0" w:space="0" w:color="auto"/>
                    <w:bottom w:val="none" w:sz="0" w:space="0" w:color="auto"/>
                    <w:right w:val="none" w:sz="0" w:space="0" w:color="auto"/>
                  </w:divBdr>
                  <w:divsChild>
                    <w:div w:id="1239512642">
                      <w:marLeft w:val="0"/>
                      <w:marRight w:val="0"/>
                      <w:marTop w:val="0"/>
                      <w:marBottom w:val="0"/>
                      <w:divBdr>
                        <w:top w:val="none" w:sz="0" w:space="0" w:color="auto"/>
                        <w:left w:val="none" w:sz="0" w:space="0" w:color="auto"/>
                        <w:bottom w:val="none" w:sz="0" w:space="0" w:color="auto"/>
                        <w:right w:val="none" w:sz="0" w:space="0" w:color="auto"/>
                      </w:divBdr>
                    </w:div>
                  </w:divsChild>
                </w:div>
                <w:div w:id="2007706324">
                  <w:marLeft w:val="0"/>
                  <w:marRight w:val="0"/>
                  <w:marTop w:val="0"/>
                  <w:marBottom w:val="0"/>
                  <w:divBdr>
                    <w:top w:val="none" w:sz="0" w:space="0" w:color="auto"/>
                    <w:left w:val="none" w:sz="0" w:space="0" w:color="auto"/>
                    <w:bottom w:val="none" w:sz="0" w:space="0" w:color="auto"/>
                    <w:right w:val="none" w:sz="0" w:space="0" w:color="auto"/>
                  </w:divBdr>
                  <w:divsChild>
                    <w:div w:id="233711812">
                      <w:marLeft w:val="0"/>
                      <w:marRight w:val="0"/>
                      <w:marTop w:val="0"/>
                      <w:marBottom w:val="0"/>
                      <w:divBdr>
                        <w:top w:val="none" w:sz="0" w:space="0" w:color="auto"/>
                        <w:left w:val="none" w:sz="0" w:space="0" w:color="auto"/>
                        <w:bottom w:val="none" w:sz="0" w:space="0" w:color="auto"/>
                        <w:right w:val="none" w:sz="0" w:space="0" w:color="auto"/>
                      </w:divBdr>
                    </w:div>
                  </w:divsChild>
                </w:div>
                <w:div w:id="2030063783">
                  <w:marLeft w:val="0"/>
                  <w:marRight w:val="0"/>
                  <w:marTop w:val="0"/>
                  <w:marBottom w:val="0"/>
                  <w:divBdr>
                    <w:top w:val="none" w:sz="0" w:space="0" w:color="auto"/>
                    <w:left w:val="none" w:sz="0" w:space="0" w:color="auto"/>
                    <w:bottom w:val="none" w:sz="0" w:space="0" w:color="auto"/>
                    <w:right w:val="none" w:sz="0" w:space="0" w:color="auto"/>
                  </w:divBdr>
                  <w:divsChild>
                    <w:div w:id="1843398606">
                      <w:marLeft w:val="0"/>
                      <w:marRight w:val="0"/>
                      <w:marTop w:val="0"/>
                      <w:marBottom w:val="0"/>
                      <w:divBdr>
                        <w:top w:val="none" w:sz="0" w:space="0" w:color="auto"/>
                        <w:left w:val="none" w:sz="0" w:space="0" w:color="auto"/>
                        <w:bottom w:val="none" w:sz="0" w:space="0" w:color="auto"/>
                        <w:right w:val="none" w:sz="0" w:space="0" w:color="auto"/>
                      </w:divBdr>
                    </w:div>
                  </w:divsChild>
                </w:div>
                <w:div w:id="2031255344">
                  <w:marLeft w:val="0"/>
                  <w:marRight w:val="0"/>
                  <w:marTop w:val="0"/>
                  <w:marBottom w:val="0"/>
                  <w:divBdr>
                    <w:top w:val="none" w:sz="0" w:space="0" w:color="auto"/>
                    <w:left w:val="none" w:sz="0" w:space="0" w:color="auto"/>
                    <w:bottom w:val="none" w:sz="0" w:space="0" w:color="auto"/>
                    <w:right w:val="none" w:sz="0" w:space="0" w:color="auto"/>
                  </w:divBdr>
                  <w:divsChild>
                    <w:div w:id="363822314">
                      <w:marLeft w:val="0"/>
                      <w:marRight w:val="0"/>
                      <w:marTop w:val="0"/>
                      <w:marBottom w:val="0"/>
                      <w:divBdr>
                        <w:top w:val="none" w:sz="0" w:space="0" w:color="auto"/>
                        <w:left w:val="none" w:sz="0" w:space="0" w:color="auto"/>
                        <w:bottom w:val="none" w:sz="0" w:space="0" w:color="auto"/>
                        <w:right w:val="none" w:sz="0" w:space="0" w:color="auto"/>
                      </w:divBdr>
                    </w:div>
                    <w:div w:id="447898225">
                      <w:marLeft w:val="0"/>
                      <w:marRight w:val="0"/>
                      <w:marTop w:val="0"/>
                      <w:marBottom w:val="0"/>
                      <w:divBdr>
                        <w:top w:val="none" w:sz="0" w:space="0" w:color="auto"/>
                        <w:left w:val="none" w:sz="0" w:space="0" w:color="auto"/>
                        <w:bottom w:val="none" w:sz="0" w:space="0" w:color="auto"/>
                        <w:right w:val="none" w:sz="0" w:space="0" w:color="auto"/>
                      </w:divBdr>
                    </w:div>
                    <w:div w:id="491264537">
                      <w:marLeft w:val="0"/>
                      <w:marRight w:val="0"/>
                      <w:marTop w:val="0"/>
                      <w:marBottom w:val="0"/>
                      <w:divBdr>
                        <w:top w:val="none" w:sz="0" w:space="0" w:color="auto"/>
                        <w:left w:val="none" w:sz="0" w:space="0" w:color="auto"/>
                        <w:bottom w:val="none" w:sz="0" w:space="0" w:color="auto"/>
                        <w:right w:val="none" w:sz="0" w:space="0" w:color="auto"/>
                      </w:divBdr>
                    </w:div>
                    <w:div w:id="646859645">
                      <w:marLeft w:val="0"/>
                      <w:marRight w:val="0"/>
                      <w:marTop w:val="0"/>
                      <w:marBottom w:val="0"/>
                      <w:divBdr>
                        <w:top w:val="none" w:sz="0" w:space="0" w:color="auto"/>
                        <w:left w:val="none" w:sz="0" w:space="0" w:color="auto"/>
                        <w:bottom w:val="none" w:sz="0" w:space="0" w:color="auto"/>
                        <w:right w:val="none" w:sz="0" w:space="0" w:color="auto"/>
                      </w:divBdr>
                    </w:div>
                    <w:div w:id="700975231">
                      <w:marLeft w:val="0"/>
                      <w:marRight w:val="0"/>
                      <w:marTop w:val="0"/>
                      <w:marBottom w:val="0"/>
                      <w:divBdr>
                        <w:top w:val="none" w:sz="0" w:space="0" w:color="auto"/>
                        <w:left w:val="none" w:sz="0" w:space="0" w:color="auto"/>
                        <w:bottom w:val="none" w:sz="0" w:space="0" w:color="auto"/>
                        <w:right w:val="none" w:sz="0" w:space="0" w:color="auto"/>
                      </w:divBdr>
                    </w:div>
                    <w:div w:id="894318017">
                      <w:marLeft w:val="0"/>
                      <w:marRight w:val="0"/>
                      <w:marTop w:val="0"/>
                      <w:marBottom w:val="0"/>
                      <w:divBdr>
                        <w:top w:val="none" w:sz="0" w:space="0" w:color="auto"/>
                        <w:left w:val="none" w:sz="0" w:space="0" w:color="auto"/>
                        <w:bottom w:val="none" w:sz="0" w:space="0" w:color="auto"/>
                        <w:right w:val="none" w:sz="0" w:space="0" w:color="auto"/>
                      </w:divBdr>
                    </w:div>
                    <w:div w:id="922685966">
                      <w:marLeft w:val="0"/>
                      <w:marRight w:val="0"/>
                      <w:marTop w:val="0"/>
                      <w:marBottom w:val="0"/>
                      <w:divBdr>
                        <w:top w:val="none" w:sz="0" w:space="0" w:color="auto"/>
                        <w:left w:val="none" w:sz="0" w:space="0" w:color="auto"/>
                        <w:bottom w:val="none" w:sz="0" w:space="0" w:color="auto"/>
                        <w:right w:val="none" w:sz="0" w:space="0" w:color="auto"/>
                      </w:divBdr>
                    </w:div>
                    <w:div w:id="1035080690">
                      <w:marLeft w:val="0"/>
                      <w:marRight w:val="0"/>
                      <w:marTop w:val="0"/>
                      <w:marBottom w:val="0"/>
                      <w:divBdr>
                        <w:top w:val="none" w:sz="0" w:space="0" w:color="auto"/>
                        <w:left w:val="none" w:sz="0" w:space="0" w:color="auto"/>
                        <w:bottom w:val="none" w:sz="0" w:space="0" w:color="auto"/>
                        <w:right w:val="none" w:sz="0" w:space="0" w:color="auto"/>
                      </w:divBdr>
                    </w:div>
                    <w:div w:id="1081369288">
                      <w:marLeft w:val="0"/>
                      <w:marRight w:val="0"/>
                      <w:marTop w:val="0"/>
                      <w:marBottom w:val="0"/>
                      <w:divBdr>
                        <w:top w:val="none" w:sz="0" w:space="0" w:color="auto"/>
                        <w:left w:val="none" w:sz="0" w:space="0" w:color="auto"/>
                        <w:bottom w:val="none" w:sz="0" w:space="0" w:color="auto"/>
                        <w:right w:val="none" w:sz="0" w:space="0" w:color="auto"/>
                      </w:divBdr>
                    </w:div>
                    <w:div w:id="1083453028">
                      <w:marLeft w:val="0"/>
                      <w:marRight w:val="0"/>
                      <w:marTop w:val="0"/>
                      <w:marBottom w:val="0"/>
                      <w:divBdr>
                        <w:top w:val="none" w:sz="0" w:space="0" w:color="auto"/>
                        <w:left w:val="none" w:sz="0" w:space="0" w:color="auto"/>
                        <w:bottom w:val="none" w:sz="0" w:space="0" w:color="auto"/>
                        <w:right w:val="none" w:sz="0" w:space="0" w:color="auto"/>
                      </w:divBdr>
                    </w:div>
                    <w:div w:id="1138569267">
                      <w:marLeft w:val="0"/>
                      <w:marRight w:val="0"/>
                      <w:marTop w:val="0"/>
                      <w:marBottom w:val="0"/>
                      <w:divBdr>
                        <w:top w:val="none" w:sz="0" w:space="0" w:color="auto"/>
                        <w:left w:val="none" w:sz="0" w:space="0" w:color="auto"/>
                        <w:bottom w:val="none" w:sz="0" w:space="0" w:color="auto"/>
                        <w:right w:val="none" w:sz="0" w:space="0" w:color="auto"/>
                      </w:divBdr>
                    </w:div>
                    <w:div w:id="1167552580">
                      <w:marLeft w:val="0"/>
                      <w:marRight w:val="0"/>
                      <w:marTop w:val="0"/>
                      <w:marBottom w:val="0"/>
                      <w:divBdr>
                        <w:top w:val="none" w:sz="0" w:space="0" w:color="auto"/>
                        <w:left w:val="none" w:sz="0" w:space="0" w:color="auto"/>
                        <w:bottom w:val="none" w:sz="0" w:space="0" w:color="auto"/>
                        <w:right w:val="none" w:sz="0" w:space="0" w:color="auto"/>
                      </w:divBdr>
                    </w:div>
                    <w:div w:id="1337996913">
                      <w:marLeft w:val="0"/>
                      <w:marRight w:val="0"/>
                      <w:marTop w:val="0"/>
                      <w:marBottom w:val="0"/>
                      <w:divBdr>
                        <w:top w:val="none" w:sz="0" w:space="0" w:color="auto"/>
                        <w:left w:val="none" w:sz="0" w:space="0" w:color="auto"/>
                        <w:bottom w:val="none" w:sz="0" w:space="0" w:color="auto"/>
                        <w:right w:val="none" w:sz="0" w:space="0" w:color="auto"/>
                      </w:divBdr>
                    </w:div>
                    <w:div w:id="1600335339">
                      <w:marLeft w:val="0"/>
                      <w:marRight w:val="0"/>
                      <w:marTop w:val="0"/>
                      <w:marBottom w:val="0"/>
                      <w:divBdr>
                        <w:top w:val="none" w:sz="0" w:space="0" w:color="auto"/>
                        <w:left w:val="none" w:sz="0" w:space="0" w:color="auto"/>
                        <w:bottom w:val="none" w:sz="0" w:space="0" w:color="auto"/>
                        <w:right w:val="none" w:sz="0" w:space="0" w:color="auto"/>
                      </w:divBdr>
                    </w:div>
                    <w:div w:id="2027632089">
                      <w:marLeft w:val="0"/>
                      <w:marRight w:val="0"/>
                      <w:marTop w:val="0"/>
                      <w:marBottom w:val="0"/>
                      <w:divBdr>
                        <w:top w:val="none" w:sz="0" w:space="0" w:color="auto"/>
                        <w:left w:val="none" w:sz="0" w:space="0" w:color="auto"/>
                        <w:bottom w:val="none" w:sz="0" w:space="0" w:color="auto"/>
                        <w:right w:val="none" w:sz="0" w:space="0" w:color="auto"/>
                      </w:divBdr>
                    </w:div>
                  </w:divsChild>
                </w:div>
                <w:div w:id="2039768071">
                  <w:marLeft w:val="0"/>
                  <w:marRight w:val="0"/>
                  <w:marTop w:val="0"/>
                  <w:marBottom w:val="0"/>
                  <w:divBdr>
                    <w:top w:val="none" w:sz="0" w:space="0" w:color="auto"/>
                    <w:left w:val="none" w:sz="0" w:space="0" w:color="auto"/>
                    <w:bottom w:val="none" w:sz="0" w:space="0" w:color="auto"/>
                    <w:right w:val="none" w:sz="0" w:space="0" w:color="auto"/>
                  </w:divBdr>
                  <w:divsChild>
                    <w:div w:id="1669792434">
                      <w:marLeft w:val="0"/>
                      <w:marRight w:val="0"/>
                      <w:marTop w:val="0"/>
                      <w:marBottom w:val="0"/>
                      <w:divBdr>
                        <w:top w:val="none" w:sz="0" w:space="0" w:color="auto"/>
                        <w:left w:val="none" w:sz="0" w:space="0" w:color="auto"/>
                        <w:bottom w:val="none" w:sz="0" w:space="0" w:color="auto"/>
                        <w:right w:val="none" w:sz="0" w:space="0" w:color="auto"/>
                      </w:divBdr>
                    </w:div>
                  </w:divsChild>
                </w:div>
                <w:div w:id="2084181333">
                  <w:marLeft w:val="0"/>
                  <w:marRight w:val="0"/>
                  <w:marTop w:val="0"/>
                  <w:marBottom w:val="0"/>
                  <w:divBdr>
                    <w:top w:val="none" w:sz="0" w:space="0" w:color="auto"/>
                    <w:left w:val="none" w:sz="0" w:space="0" w:color="auto"/>
                    <w:bottom w:val="none" w:sz="0" w:space="0" w:color="auto"/>
                    <w:right w:val="none" w:sz="0" w:space="0" w:color="auto"/>
                  </w:divBdr>
                  <w:divsChild>
                    <w:div w:id="573512913">
                      <w:marLeft w:val="0"/>
                      <w:marRight w:val="0"/>
                      <w:marTop w:val="0"/>
                      <w:marBottom w:val="0"/>
                      <w:divBdr>
                        <w:top w:val="none" w:sz="0" w:space="0" w:color="auto"/>
                        <w:left w:val="none" w:sz="0" w:space="0" w:color="auto"/>
                        <w:bottom w:val="none" w:sz="0" w:space="0" w:color="auto"/>
                        <w:right w:val="none" w:sz="0" w:space="0" w:color="auto"/>
                      </w:divBdr>
                    </w:div>
                  </w:divsChild>
                </w:div>
                <w:div w:id="2084258586">
                  <w:marLeft w:val="0"/>
                  <w:marRight w:val="0"/>
                  <w:marTop w:val="0"/>
                  <w:marBottom w:val="0"/>
                  <w:divBdr>
                    <w:top w:val="none" w:sz="0" w:space="0" w:color="auto"/>
                    <w:left w:val="none" w:sz="0" w:space="0" w:color="auto"/>
                    <w:bottom w:val="none" w:sz="0" w:space="0" w:color="auto"/>
                    <w:right w:val="none" w:sz="0" w:space="0" w:color="auto"/>
                  </w:divBdr>
                  <w:divsChild>
                    <w:div w:id="333728486">
                      <w:marLeft w:val="0"/>
                      <w:marRight w:val="0"/>
                      <w:marTop w:val="0"/>
                      <w:marBottom w:val="0"/>
                      <w:divBdr>
                        <w:top w:val="none" w:sz="0" w:space="0" w:color="auto"/>
                        <w:left w:val="none" w:sz="0" w:space="0" w:color="auto"/>
                        <w:bottom w:val="none" w:sz="0" w:space="0" w:color="auto"/>
                        <w:right w:val="none" w:sz="0" w:space="0" w:color="auto"/>
                      </w:divBdr>
                    </w:div>
                    <w:div w:id="606959958">
                      <w:marLeft w:val="0"/>
                      <w:marRight w:val="0"/>
                      <w:marTop w:val="0"/>
                      <w:marBottom w:val="0"/>
                      <w:divBdr>
                        <w:top w:val="none" w:sz="0" w:space="0" w:color="auto"/>
                        <w:left w:val="none" w:sz="0" w:space="0" w:color="auto"/>
                        <w:bottom w:val="none" w:sz="0" w:space="0" w:color="auto"/>
                        <w:right w:val="none" w:sz="0" w:space="0" w:color="auto"/>
                      </w:divBdr>
                    </w:div>
                    <w:div w:id="1251694708">
                      <w:marLeft w:val="0"/>
                      <w:marRight w:val="0"/>
                      <w:marTop w:val="0"/>
                      <w:marBottom w:val="0"/>
                      <w:divBdr>
                        <w:top w:val="none" w:sz="0" w:space="0" w:color="auto"/>
                        <w:left w:val="none" w:sz="0" w:space="0" w:color="auto"/>
                        <w:bottom w:val="none" w:sz="0" w:space="0" w:color="auto"/>
                        <w:right w:val="none" w:sz="0" w:space="0" w:color="auto"/>
                      </w:divBdr>
                    </w:div>
                    <w:div w:id="1652251134">
                      <w:marLeft w:val="0"/>
                      <w:marRight w:val="0"/>
                      <w:marTop w:val="0"/>
                      <w:marBottom w:val="0"/>
                      <w:divBdr>
                        <w:top w:val="none" w:sz="0" w:space="0" w:color="auto"/>
                        <w:left w:val="none" w:sz="0" w:space="0" w:color="auto"/>
                        <w:bottom w:val="none" w:sz="0" w:space="0" w:color="auto"/>
                        <w:right w:val="none" w:sz="0" w:space="0" w:color="auto"/>
                      </w:divBdr>
                    </w:div>
                    <w:div w:id="1956058650">
                      <w:marLeft w:val="0"/>
                      <w:marRight w:val="0"/>
                      <w:marTop w:val="0"/>
                      <w:marBottom w:val="0"/>
                      <w:divBdr>
                        <w:top w:val="none" w:sz="0" w:space="0" w:color="auto"/>
                        <w:left w:val="none" w:sz="0" w:space="0" w:color="auto"/>
                        <w:bottom w:val="none" w:sz="0" w:space="0" w:color="auto"/>
                        <w:right w:val="none" w:sz="0" w:space="0" w:color="auto"/>
                      </w:divBdr>
                    </w:div>
                    <w:div w:id="1957367200">
                      <w:marLeft w:val="0"/>
                      <w:marRight w:val="0"/>
                      <w:marTop w:val="0"/>
                      <w:marBottom w:val="0"/>
                      <w:divBdr>
                        <w:top w:val="none" w:sz="0" w:space="0" w:color="auto"/>
                        <w:left w:val="none" w:sz="0" w:space="0" w:color="auto"/>
                        <w:bottom w:val="none" w:sz="0" w:space="0" w:color="auto"/>
                        <w:right w:val="none" w:sz="0" w:space="0" w:color="auto"/>
                      </w:divBdr>
                    </w:div>
                  </w:divsChild>
                </w:div>
                <w:div w:id="2099013575">
                  <w:marLeft w:val="0"/>
                  <w:marRight w:val="0"/>
                  <w:marTop w:val="0"/>
                  <w:marBottom w:val="0"/>
                  <w:divBdr>
                    <w:top w:val="none" w:sz="0" w:space="0" w:color="auto"/>
                    <w:left w:val="none" w:sz="0" w:space="0" w:color="auto"/>
                    <w:bottom w:val="none" w:sz="0" w:space="0" w:color="auto"/>
                    <w:right w:val="none" w:sz="0" w:space="0" w:color="auto"/>
                  </w:divBdr>
                  <w:divsChild>
                    <w:div w:id="160243140">
                      <w:marLeft w:val="0"/>
                      <w:marRight w:val="0"/>
                      <w:marTop w:val="0"/>
                      <w:marBottom w:val="0"/>
                      <w:divBdr>
                        <w:top w:val="none" w:sz="0" w:space="0" w:color="auto"/>
                        <w:left w:val="none" w:sz="0" w:space="0" w:color="auto"/>
                        <w:bottom w:val="none" w:sz="0" w:space="0" w:color="auto"/>
                        <w:right w:val="none" w:sz="0" w:space="0" w:color="auto"/>
                      </w:divBdr>
                    </w:div>
                  </w:divsChild>
                </w:div>
                <w:div w:id="2100057558">
                  <w:marLeft w:val="0"/>
                  <w:marRight w:val="0"/>
                  <w:marTop w:val="0"/>
                  <w:marBottom w:val="0"/>
                  <w:divBdr>
                    <w:top w:val="none" w:sz="0" w:space="0" w:color="auto"/>
                    <w:left w:val="none" w:sz="0" w:space="0" w:color="auto"/>
                    <w:bottom w:val="none" w:sz="0" w:space="0" w:color="auto"/>
                    <w:right w:val="none" w:sz="0" w:space="0" w:color="auto"/>
                  </w:divBdr>
                  <w:divsChild>
                    <w:div w:id="717364972">
                      <w:marLeft w:val="0"/>
                      <w:marRight w:val="0"/>
                      <w:marTop w:val="0"/>
                      <w:marBottom w:val="0"/>
                      <w:divBdr>
                        <w:top w:val="none" w:sz="0" w:space="0" w:color="auto"/>
                        <w:left w:val="none" w:sz="0" w:space="0" w:color="auto"/>
                        <w:bottom w:val="none" w:sz="0" w:space="0" w:color="auto"/>
                        <w:right w:val="none" w:sz="0" w:space="0" w:color="auto"/>
                      </w:divBdr>
                    </w:div>
                    <w:div w:id="826744087">
                      <w:marLeft w:val="0"/>
                      <w:marRight w:val="0"/>
                      <w:marTop w:val="0"/>
                      <w:marBottom w:val="0"/>
                      <w:divBdr>
                        <w:top w:val="none" w:sz="0" w:space="0" w:color="auto"/>
                        <w:left w:val="none" w:sz="0" w:space="0" w:color="auto"/>
                        <w:bottom w:val="none" w:sz="0" w:space="0" w:color="auto"/>
                        <w:right w:val="none" w:sz="0" w:space="0" w:color="auto"/>
                      </w:divBdr>
                    </w:div>
                    <w:div w:id="1710647613">
                      <w:marLeft w:val="0"/>
                      <w:marRight w:val="0"/>
                      <w:marTop w:val="0"/>
                      <w:marBottom w:val="0"/>
                      <w:divBdr>
                        <w:top w:val="none" w:sz="0" w:space="0" w:color="auto"/>
                        <w:left w:val="none" w:sz="0" w:space="0" w:color="auto"/>
                        <w:bottom w:val="none" w:sz="0" w:space="0" w:color="auto"/>
                        <w:right w:val="none" w:sz="0" w:space="0" w:color="auto"/>
                      </w:divBdr>
                    </w:div>
                    <w:div w:id="1737901212">
                      <w:marLeft w:val="0"/>
                      <w:marRight w:val="0"/>
                      <w:marTop w:val="0"/>
                      <w:marBottom w:val="0"/>
                      <w:divBdr>
                        <w:top w:val="none" w:sz="0" w:space="0" w:color="auto"/>
                        <w:left w:val="none" w:sz="0" w:space="0" w:color="auto"/>
                        <w:bottom w:val="none" w:sz="0" w:space="0" w:color="auto"/>
                        <w:right w:val="none" w:sz="0" w:space="0" w:color="auto"/>
                      </w:divBdr>
                    </w:div>
                    <w:div w:id="2131317152">
                      <w:marLeft w:val="0"/>
                      <w:marRight w:val="0"/>
                      <w:marTop w:val="0"/>
                      <w:marBottom w:val="0"/>
                      <w:divBdr>
                        <w:top w:val="none" w:sz="0" w:space="0" w:color="auto"/>
                        <w:left w:val="none" w:sz="0" w:space="0" w:color="auto"/>
                        <w:bottom w:val="none" w:sz="0" w:space="0" w:color="auto"/>
                        <w:right w:val="none" w:sz="0" w:space="0" w:color="auto"/>
                      </w:divBdr>
                    </w:div>
                  </w:divsChild>
                </w:div>
                <w:div w:id="2121027639">
                  <w:marLeft w:val="0"/>
                  <w:marRight w:val="0"/>
                  <w:marTop w:val="0"/>
                  <w:marBottom w:val="0"/>
                  <w:divBdr>
                    <w:top w:val="none" w:sz="0" w:space="0" w:color="auto"/>
                    <w:left w:val="none" w:sz="0" w:space="0" w:color="auto"/>
                    <w:bottom w:val="none" w:sz="0" w:space="0" w:color="auto"/>
                    <w:right w:val="none" w:sz="0" w:space="0" w:color="auto"/>
                  </w:divBdr>
                  <w:divsChild>
                    <w:div w:id="531653762">
                      <w:marLeft w:val="0"/>
                      <w:marRight w:val="0"/>
                      <w:marTop w:val="0"/>
                      <w:marBottom w:val="0"/>
                      <w:divBdr>
                        <w:top w:val="none" w:sz="0" w:space="0" w:color="auto"/>
                        <w:left w:val="none" w:sz="0" w:space="0" w:color="auto"/>
                        <w:bottom w:val="none" w:sz="0" w:space="0" w:color="auto"/>
                        <w:right w:val="none" w:sz="0" w:space="0" w:color="auto"/>
                      </w:divBdr>
                    </w:div>
                  </w:divsChild>
                </w:div>
                <w:div w:id="2129008625">
                  <w:marLeft w:val="0"/>
                  <w:marRight w:val="0"/>
                  <w:marTop w:val="0"/>
                  <w:marBottom w:val="0"/>
                  <w:divBdr>
                    <w:top w:val="none" w:sz="0" w:space="0" w:color="auto"/>
                    <w:left w:val="none" w:sz="0" w:space="0" w:color="auto"/>
                    <w:bottom w:val="none" w:sz="0" w:space="0" w:color="auto"/>
                    <w:right w:val="none" w:sz="0" w:space="0" w:color="auto"/>
                  </w:divBdr>
                  <w:divsChild>
                    <w:div w:id="7159">
                      <w:marLeft w:val="0"/>
                      <w:marRight w:val="0"/>
                      <w:marTop w:val="0"/>
                      <w:marBottom w:val="0"/>
                      <w:divBdr>
                        <w:top w:val="none" w:sz="0" w:space="0" w:color="auto"/>
                        <w:left w:val="none" w:sz="0" w:space="0" w:color="auto"/>
                        <w:bottom w:val="none" w:sz="0" w:space="0" w:color="auto"/>
                        <w:right w:val="none" w:sz="0" w:space="0" w:color="auto"/>
                      </w:divBdr>
                    </w:div>
                    <w:div w:id="325744555">
                      <w:marLeft w:val="0"/>
                      <w:marRight w:val="0"/>
                      <w:marTop w:val="0"/>
                      <w:marBottom w:val="0"/>
                      <w:divBdr>
                        <w:top w:val="none" w:sz="0" w:space="0" w:color="auto"/>
                        <w:left w:val="none" w:sz="0" w:space="0" w:color="auto"/>
                        <w:bottom w:val="none" w:sz="0" w:space="0" w:color="auto"/>
                        <w:right w:val="none" w:sz="0" w:space="0" w:color="auto"/>
                      </w:divBdr>
                    </w:div>
                    <w:div w:id="507451251">
                      <w:marLeft w:val="0"/>
                      <w:marRight w:val="0"/>
                      <w:marTop w:val="0"/>
                      <w:marBottom w:val="0"/>
                      <w:divBdr>
                        <w:top w:val="none" w:sz="0" w:space="0" w:color="auto"/>
                        <w:left w:val="none" w:sz="0" w:space="0" w:color="auto"/>
                        <w:bottom w:val="none" w:sz="0" w:space="0" w:color="auto"/>
                        <w:right w:val="none" w:sz="0" w:space="0" w:color="auto"/>
                      </w:divBdr>
                    </w:div>
                    <w:div w:id="1404596920">
                      <w:marLeft w:val="0"/>
                      <w:marRight w:val="0"/>
                      <w:marTop w:val="0"/>
                      <w:marBottom w:val="0"/>
                      <w:divBdr>
                        <w:top w:val="none" w:sz="0" w:space="0" w:color="auto"/>
                        <w:left w:val="none" w:sz="0" w:space="0" w:color="auto"/>
                        <w:bottom w:val="none" w:sz="0" w:space="0" w:color="auto"/>
                        <w:right w:val="none" w:sz="0" w:space="0" w:color="auto"/>
                      </w:divBdr>
                    </w:div>
                    <w:div w:id="1595550306">
                      <w:marLeft w:val="0"/>
                      <w:marRight w:val="0"/>
                      <w:marTop w:val="0"/>
                      <w:marBottom w:val="0"/>
                      <w:divBdr>
                        <w:top w:val="none" w:sz="0" w:space="0" w:color="auto"/>
                        <w:left w:val="none" w:sz="0" w:space="0" w:color="auto"/>
                        <w:bottom w:val="none" w:sz="0" w:space="0" w:color="auto"/>
                        <w:right w:val="none" w:sz="0" w:space="0" w:color="auto"/>
                      </w:divBdr>
                    </w:div>
                  </w:divsChild>
                </w:div>
                <w:div w:id="2129275041">
                  <w:marLeft w:val="0"/>
                  <w:marRight w:val="0"/>
                  <w:marTop w:val="0"/>
                  <w:marBottom w:val="0"/>
                  <w:divBdr>
                    <w:top w:val="none" w:sz="0" w:space="0" w:color="auto"/>
                    <w:left w:val="none" w:sz="0" w:space="0" w:color="auto"/>
                    <w:bottom w:val="none" w:sz="0" w:space="0" w:color="auto"/>
                    <w:right w:val="none" w:sz="0" w:space="0" w:color="auto"/>
                  </w:divBdr>
                  <w:divsChild>
                    <w:div w:id="213471123">
                      <w:marLeft w:val="0"/>
                      <w:marRight w:val="0"/>
                      <w:marTop w:val="0"/>
                      <w:marBottom w:val="0"/>
                      <w:divBdr>
                        <w:top w:val="none" w:sz="0" w:space="0" w:color="auto"/>
                        <w:left w:val="none" w:sz="0" w:space="0" w:color="auto"/>
                        <w:bottom w:val="none" w:sz="0" w:space="0" w:color="auto"/>
                        <w:right w:val="none" w:sz="0" w:space="0" w:color="auto"/>
                      </w:divBdr>
                    </w:div>
                    <w:div w:id="268658360">
                      <w:marLeft w:val="0"/>
                      <w:marRight w:val="0"/>
                      <w:marTop w:val="0"/>
                      <w:marBottom w:val="0"/>
                      <w:divBdr>
                        <w:top w:val="none" w:sz="0" w:space="0" w:color="auto"/>
                        <w:left w:val="none" w:sz="0" w:space="0" w:color="auto"/>
                        <w:bottom w:val="none" w:sz="0" w:space="0" w:color="auto"/>
                        <w:right w:val="none" w:sz="0" w:space="0" w:color="auto"/>
                      </w:divBdr>
                    </w:div>
                    <w:div w:id="305551567">
                      <w:marLeft w:val="0"/>
                      <w:marRight w:val="0"/>
                      <w:marTop w:val="0"/>
                      <w:marBottom w:val="0"/>
                      <w:divBdr>
                        <w:top w:val="none" w:sz="0" w:space="0" w:color="auto"/>
                        <w:left w:val="none" w:sz="0" w:space="0" w:color="auto"/>
                        <w:bottom w:val="none" w:sz="0" w:space="0" w:color="auto"/>
                        <w:right w:val="none" w:sz="0" w:space="0" w:color="auto"/>
                      </w:divBdr>
                    </w:div>
                    <w:div w:id="325978067">
                      <w:marLeft w:val="0"/>
                      <w:marRight w:val="0"/>
                      <w:marTop w:val="0"/>
                      <w:marBottom w:val="0"/>
                      <w:divBdr>
                        <w:top w:val="none" w:sz="0" w:space="0" w:color="auto"/>
                        <w:left w:val="none" w:sz="0" w:space="0" w:color="auto"/>
                        <w:bottom w:val="none" w:sz="0" w:space="0" w:color="auto"/>
                        <w:right w:val="none" w:sz="0" w:space="0" w:color="auto"/>
                      </w:divBdr>
                    </w:div>
                    <w:div w:id="459883074">
                      <w:marLeft w:val="0"/>
                      <w:marRight w:val="0"/>
                      <w:marTop w:val="0"/>
                      <w:marBottom w:val="0"/>
                      <w:divBdr>
                        <w:top w:val="none" w:sz="0" w:space="0" w:color="auto"/>
                        <w:left w:val="none" w:sz="0" w:space="0" w:color="auto"/>
                        <w:bottom w:val="none" w:sz="0" w:space="0" w:color="auto"/>
                        <w:right w:val="none" w:sz="0" w:space="0" w:color="auto"/>
                      </w:divBdr>
                    </w:div>
                    <w:div w:id="471946310">
                      <w:marLeft w:val="0"/>
                      <w:marRight w:val="0"/>
                      <w:marTop w:val="0"/>
                      <w:marBottom w:val="0"/>
                      <w:divBdr>
                        <w:top w:val="none" w:sz="0" w:space="0" w:color="auto"/>
                        <w:left w:val="none" w:sz="0" w:space="0" w:color="auto"/>
                        <w:bottom w:val="none" w:sz="0" w:space="0" w:color="auto"/>
                        <w:right w:val="none" w:sz="0" w:space="0" w:color="auto"/>
                      </w:divBdr>
                    </w:div>
                    <w:div w:id="703792836">
                      <w:marLeft w:val="0"/>
                      <w:marRight w:val="0"/>
                      <w:marTop w:val="0"/>
                      <w:marBottom w:val="0"/>
                      <w:divBdr>
                        <w:top w:val="none" w:sz="0" w:space="0" w:color="auto"/>
                        <w:left w:val="none" w:sz="0" w:space="0" w:color="auto"/>
                        <w:bottom w:val="none" w:sz="0" w:space="0" w:color="auto"/>
                        <w:right w:val="none" w:sz="0" w:space="0" w:color="auto"/>
                      </w:divBdr>
                    </w:div>
                    <w:div w:id="817646863">
                      <w:marLeft w:val="0"/>
                      <w:marRight w:val="0"/>
                      <w:marTop w:val="0"/>
                      <w:marBottom w:val="0"/>
                      <w:divBdr>
                        <w:top w:val="none" w:sz="0" w:space="0" w:color="auto"/>
                        <w:left w:val="none" w:sz="0" w:space="0" w:color="auto"/>
                        <w:bottom w:val="none" w:sz="0" w:space="0" w:color="auto"/>
                        <w:right w:val="none" w:sz="0" w:space="0" w:color="auto"/>
                      </w:divBdr>
                    </w:div>
                    <w:div w:id="1350177337">
                      <w:marLeft w:val="0"/>
                      <w:marRight w:val="0"/>
                      <w:marTop w:val="0"/>
                      <w:marBottom w:val="0"/>
                      <w:divBdr>
                        <w:top w:val="none" w:sz="0" w:space="0" w:color="auto"/>
                        <w:left w:val="none" w:sz="0" w:space="0" w:color="auto"/>
                        <w:bottom w:val="none" w:sz="0" w:space="0" w:color="auto"/>
                        <w:right w:val="none" w:sz="0" w:space="0" w:color="auto"/>
                      </w:divBdr>
                    </w:div>
                    <w:div w:id="1448043841">
                      <w:marLeft w:val="0"/>
                      <w:marRight w:val="0"/>
                      <w:marTop w:val="0"/>
                      <w:marBottom w:val="0"/>
                      <w:divBdr>
                        <w:top w:val="none" w:sz="0" w:space="0" w:color="auto"/>
                        <w:left w:val="none" w:sz="0" w:space="0" w:color="auto"/>
                        <w:bottom w:val="none" w:sz="0" w:space="0" w:color="auto"/>
                        <w:right w:val="none" w:sz="0" w:space="0" w:color="auto"/>
                      </w:divBdr>
                    </w:div>
                    <w:div w:id="1506163939">
                      <w:marLeft w:val="0"/>
                      <w:marRight w:val="0"/>
                      <w:marTop w:val="0"/>
                      <w:marBottom w:val="0"/>
                      <w:divBdr>
                        <w:top w:val="none" w:sz="0" w:space="0" w:color="auto"/>
                        <w:left w:val="none" w:sz="0" w:space="0" w:color="auto"/>
                        <w:bottom w:val="none" w:sz="0" w:space="0" w:color="auto"/>
                        <w:right w:val="none" w:sz="0" w:space="0" w:color="auto"/>
                      </w:divBdr>
                    </w:div>
                    <w:div w:id="1519198617">
                      <w:marLeft w:val="0"/>
                      <w:marRight w:val="0"/>
                      <w:marTop w:val="0"/>
                      <w:marBottom w:val="0"/>
                      <w:divBdr>
                        <w:top w:val="none" w:sz="0" w:space="0" w:color="auto"/>
                        <w:left w:val="none" w:sz="0" w:space="0" w:color="auto"/>
                        <w:bottom w:val="none" w:sz="0" w:space="0" w:color="auto"/>
                        <w:right w:val="none" w:sz="0" w:space="0" w:color="auto"/>
                      </w:divBdr>
                    </w:div>
                    <w:div w:id="1624455331">
                      <w:marLeft w:val="0"/>
                      <w:marRight w:val="0"/>
                      <w:marTop w:val="0"/>
                      <w:marBottom w:val="0"/>
                      <w:divBdr>
                        <w:top w:val="none" w:sz="0" w:space="0" w:color="auto"/>
                        <w:left w:val="none" w:sz="0" w:space="0" w:color="auto"/>
                        <w:bottom w:val="none" w:sz="0" w:space="0" w:color="auto"/>
                        <w:right w:val="none" w:sz="0" w:space="0" w:color="auto"/>
                      </w:divBdr>
                    </w:div>
                    <w:div w:id="1800030482">
                      <w:marLeft w:val="0"/>
                      <w:marRight w:val="0"/>
                      <w:marTop w:val="0"/>
                      <w:marBottom w:val="0"/>
                      <w:divBdr>
                        <w:top w:val="none" w:sz="0" w:space="0" w:color="auto"/>
                        <w:left w:val="none" w:sz="0" w:space="0" w:color="auto"/>
                        <w:bottom w:val="none" w:sz="0" w:space="0" w:color="auto"/>
                        <w:right w:val="none" w:sz="0" w:space="0" w:color="auto"/>
                      </w:divBdr>
                    </w:div>
                  </w:divsChild>
                </w:div>
                <w:div w:id="2130270788">
                  <w:marLeft w:val="0"/>
                  <w:marRight w:val="0"/>
                  <w:marTop w:val="0"/>
                  <w:marBottom w:val="0"/>
                  <w:divBdr>
                    <w:top w:val="none" w:sz="0" w:space="0" w:color="auto"/>
                    <w:left w:val="none" w:sz="0" w:space="0" w:color="auto"/>
                    <w:bottom w:val="none" w:sz="0" w:space="0" w:color="auto"/>
                    <w:right w:val="none" w:sz="0" w:space="0" w:color="auto"/>
                  </w:divBdr>
                  <w:divsChild>
                    <w:div w:id="1124075233">
                      <w:marLeft w:val="0"/>
                      <w:marRight w:val="0"/>
                      <w:marTop w:val="0"/>
                      <w:marBottom w:val="0"/>
                      <w:divBdr>
                        <w:top w:val="none" w:sz="0" w:space="0" w:color="auto"/>
                        <w:left w:val="none" w:sz="0" w:space="0" w:color="auto"/>
                        <w:bottom w:val="none" w:sz="0" w:space="0" w:color="auto"/>
                        <w:right w:val="none" w:sz="0" w:space="0" w:color="auto"/>
                      </w:divBdr>
                    </w:div>
                  </w:divsChild>
                </w:div>
                <w:div w:id="2132966584">
                  <w:marLeft w:val="0"/>
                  <w:marRight w:val="0"/>
                  <w:marTop w:val="0"/>
                  <w:marBottom w:val="0"/>
                  <w:divBdr>
                    <w:top w:val="none" w:sz="0" w:space="0" w:color="auto"/>
                    <w:left w:val="none" w:sz="0" w:space="0" w:color="auto"/>
                    <w:bottom w:val="none" w:sz="0" w:space="0" w:color="auto"/>
                    <w:right w:val="none" w:sz="0" w:space="0" w:color="auto"/>
                  </w:divBdr>
                  <w:divsChild>
                    <w:div w:id="174266042">
                      <w:marLeft w:val="0"/>
                      <w:marRight w:val="0"/>
                      <w:marTop w:val="0"/>
                      <w:marBottom w:val="0"/>
                      <w:divBdr>
                        <w:top w:val="none" w:sz="0" w:space="0" w:color="auto"/>
                        <w:left w:val="none" w:sz="0" w:space="0" w:color="auto"/>
                        <w:bottom w:val="none" w:sz="0" w:space="0" w:color="auto"/>
                        <w:right w:val="none" w:sz="0" w:space="0" w:color="auto"/>
                      </w:divBdr>
                    </w:div>
                    <w:div w:id="398284201">
                      <w:marLeft w:val="0"/>
                      <w:marRight w:val="0"/>
                      <w:marTop w:val="0"/>
                      <w:marBottom w:val="0"/>
                      <w:divBdr>
                        <w:top w:val="none" w:sz="0" w:space="0" w:color="auto"/>
                        <w:left w:val="none" w:sz="0" w:space="0" w:color="auto"/>
                        <w:bottom w:val="none" w:sz="0" w:space="0" w:color="auto"/>
                        <w:right w:val="none" w:sz="0" w:space="0" w:color="auto"/>
                      </w:divBdr>
                    </w:div>
                    <w:div w:id="1156796428">
                      <w:marLeft w:val="0"/>
                      <w:marRight w:val="0"/>
                      <w:marTop w:val="0"/>
                      <w:marBottom w:val="0"/>
                      <w:divBdr>
                        <w:top w:val="none" w:sz="0" w:space="0" w:color="auto"/>
                        <w:left w:val="none" w:sz="0" w:space="0" w:color="auto"/>
                        <w:bottom w:val="none" w:sz="0" w:space="0" w:color="auto"/>
                        <w:right w:val="none" w:sz="0" w:space="0" w:color="auto"/>
                      </w:divBdr>
                    </w:div>
                    <w:div w:id="1349017332">
                      <w:marLeft w:val="0"/>
                      <w:marRight w:val="0"/>
                      <w:marTop w:val="0"/>
                      <w:marBottom w:val="0"/>
                      <w:divBdr>
                        <w:top w:val="none" w:sz="0" w:space="0" w:color="auto"/>
                        <w:left w:val="none" w:sz="0" w:space="0" w:color="auto"/>
                        <w:bottom w:val="none" w:sz="0" w:space="0" w:color="auto"/>
                        <w:right w:val="none" w:sz="0" w:space="0" w:color="auto"/>
                      </w:divBdr>
                    </w:div>
                    <w:div w:id="1406951326">
                      <w:marLeft w:val="0"/>
                      <w:marRight w:val="0"/>
                      <w:marTop w:val="0"/>
                      <w:marBottom w:val="0"/>
                      <w:divBdr>
                        <w:top w:val="none" w:sz="0" w:space="0" w:color="auto"/>
                        <w:left w:val="none" w:sz="0" w:space="0" w:color="auto"/>
                        <w:bottom w:val="none" w:sz="0" w:space="0" w:color="auto"/>
                        <w:right w:val="none" w:sz="0" w:space="0" w:color="auto"/>
                      </w:divBdr>
                    </w:div>
                    <w:div w:id="1558930976">
                      <w:marLeft w:val="0"/>
                      <w:marRight w:val="0"/>
                      <w:marTop w:val="0"/>
                      <w:marBottom w:val="0"/>
                      <w:divBdr>
                        <w:top w:val="none" w:sz="0" w:space="0" w:color="auto"/>
                        <w:left w:val="none" w:sz="0" w:space="0" w:color="auto"/>
                        <w:bottom w:val="none" w:sz="0" w:space="0" w:color="auto"/>
                        <w:right w:val="none" w:sz="0" w:space="0" w:color="auto"/>
                      </w:divBdr>
                    </w:div>
                    <w:div w:id="1605501305">
                      <w:marLeft w:val="0"/>
                      <w:marRight w:val="0"/>
                      <w:marTop w:val="0"/>
                      <w:marBottom w:val="0"/>
                      <w:divBdr>
                        <w:top w:val="none" w:sz="0" w:space="0" w:color="auto"/>
                        <w:left w:val="none" w:sz="0" w:space="0" w:color="auto"/>
                        <w:bottom w:val="none" w:sz="0" w:space="0" w:color="auto"/>
                        <w:right w:val="none" w:sz="0" w:space="0" w:color="auto"/>
                      </w:divBdr>
                    </w:div>
                    <w:div w:id="1639218255">
                      <w:marLeft w:val="0"/>
                      <w:marRight w:val="0"/>
                      <w:marTop w:val="0"/>
                      <w:marBottom w:val="0"/>
                      <w:divBdr>
                        <w:top w:val="none" w:sz="0" w:space="0" w:color="auto"/>
                        <w:left w:val="none" w:sz="0" w:space="0" w:color="auto"/>
                        <w:bottom w:val="none" w:sz="0" w:space="0" w:color="auto"/>
                        <w:right w:val="none" w:sz="0" w:space="0" w:color="auto"/>
                      </w:divBdr>
                    </w:div>
                    <w:div w:id="1708334731">
                      <w:marLeft w:val="0"/>
                      <w:marRight w:val="0"/>
                      <w:marTop w:val="0"/>
                      <w:marBottom w:val="0"/>
                      <w:divBdr>
                        <w:top w:val="none" w:sz="0" w:space="0" w:color="auto"/>
                        <w:left w:val="none" w:sz="0" w:space="0" w:color="auto"/>
                        <w:bottom w:val="none" w:sz="0" w:space="0" w:color="auto"/>
                        <w:right w:val="none" w:sz="0" w:space="0" w:color="auto"/>
                      </w:divBdr>
                    </w:div>
                    <w:div w:id="1834908697">
                      <w:marLeft w:val="0"/>
                      <w:marRight w:val="0"/>
                      <w:marTop w:val="0"/>
                      <w:marBottom w:val="0"/>
                      <w:divBdr>
                        <w:top w:val="none" w:sz="0" w:space="0" w:color="auto"/>
                        <w:left w:val="none" w:sz="0" w:space="0" w:color="auto"/>
                        <w:bottom w:val="none" w:sz="0" w:space="0" w:color="auto"/>
                        <w:right w:val="none" w:sz="0" w:space="0" w:color="auto"/>
                      </w:divBdr>
                    </w:div>
                    <w:div w:id="1909531693">
                      <w:marLeft w:val="0"/>
                      <w:marRight w:val="0"/>
                      <w:marTop w:val="0"/>
                      <w:marBottom w:val="0"/>
                      <w:divBdr>
                        <w:top w:val="none" w:sz="0" w:space="0" w:color="auto"/>
                        <w:left w:val="none" w:sz="0" w:space="0" w:color="auto"/>
                        <w:bottom w:val="none" w:sz="0" w:space="0" w:color="auto"/>
                        <w:right w:val="none" w:sz="0" w:space="0" w:color="auto"/>
                      </w:divBdr>
                    </w:div>
                    <w:div w:id="2088842539">
                      <w:marLeft w:val="0"/>
                      <w:marRight w:val="0"/>
                      <w:marTop w:val="0"/>
                      <w:marBottom w:val="0"/>
                      <w:divBdr>
                        <w:top w:val="none" w:sz="0" w:space="0" w:color="auto"/>
                        <w:left w:val="none" w:sz="0" w:space="0" w:color="auto"/>
                        <w:bottom w:val="none" w:sz="0" w:space="0" w:color="auto"/>
                        <w:right w:val="none" w:sz="0" w:space="0" w:color="auto"/>
                      </w:divBdr>
                    </w:div>
                  </w:divsChild>
                </w:div>
                <w:div w:id="2141334689">
                  <w:marLeft w:val="0"/>
                  <w:marRight w:val="0"/>
                  <w:marTop w:val="0"/>
                  <w:marBottom w:val="0"/>
                  <w:divBdr>
                    <w:top w:val="none" w:sz="0" w:space="0" w:color="auto"/>
                    <w:left w:val="none" w:sz="0" w:space="0" w:color="auto"/>
                    <w:bottom w:val="none" w:sz="0" w:space="0" w:color="auto"/>
                    <w:right w:val="none" w:sz="0" w:space="0" w:color="auto"/>
                  </w:divBdr>
                  <w:divsChild>
                    <w:div w:id="1016267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3489999">
      <w:bodyDiv w:val="1"/>
      <w:marLeft w:val="0"/>
      <w:marRight w:val="0"/>
      <w:marTop w:val="0"/>
      <w:marBottom w:val="0"/>
      <w:divBdr>
        <w:top w:val="none" w:sz="0" w:space="0" w:color="auto"/>
        <w:left w:val="none" w:sz="0" w:space="0" w:color="auto"/>
        <w:bottom w:val="none" w:sz="0" w:space="0" w:color="auto"/>
        <w:right w:val="none" w:sz="0" w:space="0" w:color="auto"/>
      </w:divBdr>
    </w:div>
    <w:div w:id="20852953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doc.ltg.lt/lt/apie_mus/korupcijos_prevencija/LTG_tiekejo_elgesio_kodeksas_2021_02_03.pdf?_gl=1*z3xjav*_ga*ODMwMjA0NDQwLjE3MzE1ODQyMjg.*_ga_94QCJKTK8Y*MTc0MTAwOTYzNy4xMS4xLjE3NDEwMDk2NDUuMC4wLjA." TargetMode="External"/><Relationship Id="rId18" Type="http://schemas.openxmlformats.org/officeDocument/2006/relationships/hyperlink" Target="https://ltg.lt/wp-content/uploads/2023/10/Atmintine-KLIENTAMS-RANGOVAMS-2023_10.pdf" TargetMode="External"/><Relationship Id="rId26"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hyperlink" Target="mailto:sauga@ltg.lt" TargetMode="External"/><Relationship Id="rId7" Type="http://schemas.openxmlformats.org/officeDocument/2006/relationships/settings" Target="settings.xml"/><Relationship Id="rId12" Type="http://schemas.openxmlformats.org/officeDocument/2006/relationships/hyperlink" Target="https://doc.ltg.lt/lt/apie_mus/valdymas/vidaus_teises_aktai/sankciju_igyvendinimo_ir_kontroles_politika_lt.pdf?_gl=1*1spj0pl*_up*MQ..*_ga*MjAyNTM3NTAwNy4xNzQxMDA1ODE5*_ga_94QCJKTK8Y*MTc0MTAwNTgxOC4xLjAuMTc0MTAwNTgxOC4wLjAuMA.." TargetMode="External"/><Relationship Id="rId17" Type="http://schemas.openxmlformats.org/officeDocument/2006/relationships/hyperlink" Target="https://e-seimas.lrs.lt/portal/legalAct/lt/TAD/46c841f290cf11e98a8298567570d639/asr" TargetMode="External"/><Relationship Id="rId25"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s://ltg.lt/apie-mus/korupcijos-prevencija/" TargetMode="External"/><Relationship Id="rId20" Type="http://schemas.openxmlformats.org/officeDocument/2006/relationships/hyperlink" Target="https://e-seimas.lrs.lt/portal/legalAct/lt/TAD/TAIS.224463/asr"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doc.ltg.lt/lt/pirkimai/LTG_Duomenu_tvarkymo_susitarimas_LT.docx?_gl=1*1vle6fd*_up*MQ..*_ga*NTk1OTcyODA4LjE3MTg2MjcwMDg.*_ga_94QCJKTK8Y*MTcxODYyNzAwNS4xLjAuMTcxODYyNzAwNS4wLjAuMA.." TargetMode="External"/><Relationship Id="rId24"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yperlink" Target="https://ltg.lt/apie-mus/valdymas/vidaus-teises-aktai/" TargetMode="External"/><Relationship Id="rId23" Type="http://schemas.openxmlformats.org/officeDocument/2006/relationships/hyperlink" Target="mailto:sauga@ltg.lt" TargetMode="External"/><Relationship Id="rId28" Type="http://schemas.openxmlformats.org/officeDocument/2006/relationships/glossaryDocument" Target="glossary/document.xml"/><Relationship Id="rId10" Type="http://schemas.openxmlformats.org/officeDocument/2006/relationships/endnotes" Target="endnotes.xml"/><Relationship Id="rId19" Type="http://schemas.openxmlformats.org/officeDocument/2006/relationships/hyperlink" Target="https://doc.ltg.lt/en/Sustainability/Health%20and%20Safety%20guidelines%20for%20the%20contractor.pdf?_gl=1*11jzgti*_up*MQ..*_ga*MTQwNzM2MTM4LjE3NDA3NDIyNDY.*_ga_94QCJKTK8Y*MTc0MDc0MjI0My4xLjAuMTc0MDc0MjI0My4wLjAuMA.."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ltg.lt/" TargetMode="External"/><Relationship Id="rId22" Type="http://schemas.openxmlformats.org/officeDocument/2006/relationships/hyperlink" Target="https://e-seimas.lrs.lt/portal/legalAct/lt/TAD/TAIS.224463/asr" TargetMode="External"/><Relationship Id="rId27" Type="http://schemas.openxmlformats.org/officeDocument/2006/relationships/fontTable" Target="fontTable.xml"/></Relationships>
</file>

<file path=word/_rels/footnotes.xml.rels><?xml version="1.0" encoding="UTF-8" standalone="yes"?>
<Relationships xmlns="http://schemas.openxmlformats.org/package/2006/relationships"><Relationship Id="rId2" Type="http://schemas.openxmlformats.org/officeDocument/2006/relationships/hyperlink" Target="https://doc.ltg.lt/lt/apie_mus/korupcijos_prevencija/LTG_tiekejo_elgesio_kodeksas_2021_02_03.pdf?_gl=1*z3xjav*_ga*ODMwMjA0NDQwLjE3MzE1ODQyMjg.*_ga_94QCJKTK8Y*MTc0MTAwOTYzNy4xMS4xLjE3NDEwMDk2NDUuMC4wLjA." TargetMode="External"/><Relationship Id="rId1" Type="http://schemas.openxmlformats.org/officeDocument/2006/relationships/hyperlink" Target="https://doc.ltg.lt/lt/apie_mus/valdymas/vidaus_teises_aktai/sankciju_igyvendinimo_ir_kontroles_politika_lt.pdf?_gl=1*1spj0pl*_up*MQ..*_ga*MjAyNTM3NTAwNy4xNzQxMDA1ODE5*_ga_94QCJKTK8Y*MTc0MTAwNTgxOC4xLjAuMTc0MTAwNTgxOC4wLjAuMA.."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12CA3ED4B83644F6817637543EB361B7"/>
        <w:category>
          <w:name w:val="General"/>
          <w:gallery w:val="placeholder"/>
        </w:category>
        <w:types>
          <w:type w:val="bbPlcHdr"/>
        </w:types>
        <w:behaviors>
          <w:behavior w:val="content"/>
        </w:behaviors>
        <w:guid w:val="{EE06A193-42E7-4AD6-8359-7D8DDE71D98A}"/>
      </w:docPartPr>
      <w:docPartBody>
        <w:p w:rsidR="005B4949" w:rsidRDefault="005B4949" w:rsidP="005B4949">
          <w:pPr>
            <w:pStyle w:val="12CA3ED4B83644F6817637543EB361B7"/>
          </w:pPr>
          <w:r w:rsidRPr="00047782">
            <w:rPr>
              <w:rStyle w:val="PlaceholderText"/>
            </w:rPr>
            <w:t>Choose an item.</w:t>
          </w:r>
        </w:p>
      </w:docPartBody>
    </w:docPart>
    <w:docPart>
      <w:docPartPr>
        <w:name w:val="4F275E91583E4C85A2B102BA2F7B6722"/>
        <w:category>
          <w:name w:val="General"/>
          <w:gallery w:val="placeholder"/>
        </w:category>
        <w:types>
          <w:type w:val="bbPlcHdr"/>
        </w:types>
        <w:behaviors>
          <w:behavior w:val="content"/>
        </w:behaviors>
        <w:guid w:val="{CB0DD9DD-6FC9-4977-A95B-BF6E13DE70FE}"/>
      </w:docPartPr>
      <w:docPartBody>
        <w:p w:rsidR="005B4949" w:rsidRDefault="005B4949" w:rsidP="005B4949">
          <w:pPr>
            <w:pStyle w:val="4F275E91583E4C85A2B102BA2F7B6722"/>
          </w:pPr>
          <w:r w:rsidRPr="00626B7F">
            <w:rPr>
              <w:rStyle w:val="PlaceholderText"/>
            </w:rPr>
            <w:t>Pasirinkite elementą.</w:t>
          </w:r>
        </w:p>
      </w:docPartBody>
    </w:docPart>
    <w:docPart>
      <w:docPartPr>
        <w:name w:val="5FE0234B5960413F9D46BD0255ED8D4A"/>
        <w:category>
          <w:name w:val="General"/>
          <w:gallery w:val="placeholder"/>
        </w:category>
        <w:types>
          <w:type w:val="bbPlcHdr"/>
        </w:types>
        <w:behaviors>
          <w:behavior w:val="content"/>
        </w:behaviors>
        <w:guid w:val="{9D91BADE-E993-4B22-A5D7-61E634FE71A2}"/>
      </w:docPartPr>
      <w:docPartBody>
        <w:p w:rsidR="005B4949" w:rsidRDefault="005B4949" w:rsidP="005B4949">
          <w:pPr>
            <w:pStyle w:val="5FE0234B5960413F9D46BD0255ED8D4A"/>
          </w:pPr>
          <w:r w:rsidRPr="00626B7F">
            <w:rPr>
              <w:rStyle w:val="PlaceholderText"/>
            </w:rPr>
            <w:t>Pasirinkite elementą.</w:t>
          </w:r>
        </w:p>
      </w:docPartBody>
    </w:docPart>
    <w:docPart>
      <w:docPartPr>
        <w:name w:val="53E6B9231AAA4D7B928D3ED220858C95"/>
        <w:category>
          <w:name w:val="General"/>
          <w:gallery w:val="placeholder"/>
        </w:category>
        <w:types>
          <w:type w:val="bbPlcHdr"/>
        </w:types>
        <w:behaviors>
          <w:behavior w:val="content"/>
        </w:behaviors>
        <w:guid w:val="{BDFCB6A7-5DB3-4624-A0EB-90488698AB19}"/>
      </w:docPartPr>
      <w:docPartBody>
        <w:p w:rsidR="005B4949" w:rsidRDefault="005B4949" w:rsidP="005B4949">
          <w:pPr>
            <w:pStyle w:val="53E6B9231AAA4D7B928D3ED220858C95"/>
          </w:pPr>
          <w:r w:rsidRPr="00626B7F">
            <w:rPr>
              <w:rStyle w:val="PlaceholderText"/>
            </w:rPr>
            <w:t>Pasirinkite elementą.</w:t>
          </w:r>
        </w:p>
      </w:docPartBody>
    </w:docPart>
    <w:docPart>
      <w:docPartPr>
        <w:name w:val="217CF61882C141A5BEEC423358A022FB"/>
        <w:category>
          <w:name w:val="General"/>
          <w:gallery w:val="placeholder"/>
        </w:category>
        <w:types>
          <w:type w:val="bbPlcHdr"/>
        </w:types>
        <w:behaviors>
          <w:behavior w:val="content"/>
        </w:behaviors>
        <w:guid w:val="{40C9221B-6FF1-471E-ABA1-11E78F66096D}"/>
      </w:docPartPr>
      <w:docPartBody>
        <w:p w:rsidR="005B4949" w:rsidRDefault="005B4949" w:rsidP="005B4949">
          <w:pPr>
            <w:pStyle w:val="217CF61882C141A5BEEC423358A022FB"/>
          </w:pPr>
          <w:r w:rsidRPr="00626B7F">
            <w:rPr>
              <w:rStyle w:val="PlaceholderText"/>
            </w:rPr>
            <w:t>Pasirinkite elementą.</w:t>
          </w:r>
        </w:p>
      </w:docPartBody>
    </w:docPart>
    <w:docPart>
      <w:docPartPr>
        <w:name w:val="61B97BA462364E0A8F347B800E909E3C"/>
        <w:category>
          <w:name w:val="General"/>
          <w:gallery w:val="placeholder"/>
        </w:category>
        <w:types>
          <w:type w:val="bbPlcHdr"/>
        </w:types>
        <w:behaviors>
          <w:behavior w:val="content"/>
        </w:behaviors>
        <w:guid w:val="{D4519782-725F-4287-98ED-0C70211D034C}"/>
      </w:docPartPr>
      <w:docPartBody>
        <w:p w:rsidR="005B4949" w:rsidRDefault="005B4949" w:rsidP="005B4949">
          <w:pPr>
            <w:pStyle w:val="61B97BA462364E0A8F347B800E909E3C"/>
          </w:pPr>
          <w:r w:rsidRPr="00626B7F">
            <w:rPr>
              <w:rStyle w:val="PlaceholderText"/>
            </w:rPr>
            <w:t>Pasirinkite elementą.</w:t>
          </w:r>
        </w:p>
      </w:docPartBody>
    </w:docPart>
    <w:docPart>
      <w:docPartPr>
        <w:name w:val="B156788D73BA44F4A6B81ACDE7DC555B"/>
        <w:category>
          <w:name w:val="General"/>
          <w:gallery w:val="placeholder"/>
        </w:category>
        <w:types>
          <w:type w:val="bbPlcHdr"/>
        </w:types>
        <w:behaviors>
          <w:behavior w:val="content"/>
        </w:behaviors>
        <w:guid w:val="{FE8C8488-9A56-4D45-A93E-4F271782CBC1}"/>
      </w:docPartPr>
      <w:docPartBody>
        <w:p w:rsidR="005B4949" w:rsidRDefault="005B4949" w:rsidP="005B4949">
          <w:pPr>
            <w:pStyle w:val="B156788D73BA44F4A6B81ACDE7DC555B"/>
          </w:pPr>
          <w:r w:rsidRPr="000E5897">
            <w:rPr>
              <w:rStyle w:val="PlaceholderText"/>
            </w:rPr>
            <w:t>Choose an item.</w:t>
          </w:r>
        </w:p>
      </w:docPartBody>
    </w:docPart>
    <w:docPart>
      <w:docPartPr>
        <w:name w:val="D7620B777B9F454B8D1E1845917FC69F"/>
        <w:category>
          <w:name w:val="General"/>
          <w:gallery w:val="placeholder"/>
        </w:category>
        <w:types>
          <w:type w:val="bbPlcHdr"/>
        </w:types>
        <w:behaviors>
          <w:behavior w:val="content"/>
        </w:behaviors>
        <w:guid w:val="{7C6CEEE0-079C-420E-BA30-D7AEA92C3B54}"/>
      </w:docPartPr>
      <w:docPartBody>
        <w:p w:rsidR="005B4949" w:rsidRDefault="005B4949" w:rsidP="005B4949">
          <w:pPr>
            <w:pStyle w:val="D7620B777B9F454B8D1E1845917FC69F"/>
          </w:pPr>
          <w:r w:rsidRPr="00626B7F">
            <w:rPr>
              <w:rStyle w:val="PlaceholderText"/>
            </w:rPr>
            <w:t>Pasirinkite elementą.</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Narrow">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Yu Mincho">
    <w:altName w:val="游明朝"/>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6CD2"/>
    <w:rsid w:val="000D637C"/>
    <w:rsid w:val="001E23A0"/>
    <w:rsid w:val="00204D11"/>
    <w:rsid w:val="0024417B"/>
    <w:rsid w:val="00246E0F"/>
    <w:rsid w:val="002B72E9"/>
    <w:rsid w:val="002F417A"/>
    <w:rsid w:val="00342F9E"/>
    <w:rsid w:val="003D2295"/>
    <w:rsid w:val="0047523F"/>
    <w:rsid w:val="004F3CDD"/>
    <w:rsid w:val="00596CD2"/>
    <w:rsid w:val="005B14A5"/>
    <w:rsid w:val="005B4949"/>
    <w:rsid w:val="00631F95"/>
    <w:rsid w:val="007243FE"/>
    <w:rsid w:val="00755F33"/>
    <w:rsid w:val="007F7E34"/>
    <w:rsid w:val="0083405C"/>
    <w:rsid w:val="008F6321"/>
    <w:rsid w:val="009C4C15"/>
    <w:rsid w:val="00A30A4F"/>
    <w:rsid w:val="00A328F4"/>
    <w:rsid w:val="00A8029A"/>
    <w:rsid w:val="00BA6548"/>
    <w:rsid w:val="00C14955"/>
    <w:rsid w:val="00C8239C"/>
    <w:rsid w:val="00C86F9F"/>
    <w:rsid w:val="00D36B59"/>
    <w:rsid w:val="00E81E7A"/>
    <w:rsid w:val="00EB5B29"/>
    <w:rsid w:val="00EB71EC"/>
    <w:rsid w:val="00EC527B"/>
    <w:rsid w:val="00F2687B"/>
    <w:rsid w:val="00F5476D"/>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5B4949"/>
    <w:rPr>
      <w:color w:val="808080"/>
    </w:rPr>
  </w:style>
  <w:style w:type="paragraph" w:customStyle="1" w:styleId="12CA3ED4B83644F6817637543EB361B7">
    <w:name w:val="12CA3ED4B83644F6817637543EB361B7"/>
    <w:rsid w:val="005B4949"/>
    <w:pPr>
      <w:spacing w:line="278" w:lineRule="auto"/>
    </w:pPr>
    <w:rPr>
      <w:kern w:val="2"/>
      <w:sz w:val="24"/>
      <w:szCs w:val="24"/>
      <w14:ligatures w14:val="standardContextual"/>
    </w:rPr>
  </w:style>
  <w:style w:type="paragraph" w:customStyle="1" w:styleId="4F275E91583E4C85A2B102BA2F7B6722">
    <w:name w:val="4F275E91583E4C85A2B102BA2F7B6722"/>
    <w:rsid w:val="005B4949"/>
    <w:pPr>
      <w:spacing w:line="278" w:lineRule="auto"/>
    </w:pPr>
    <w:rPr>
      <w:kern w:val="2"/>
      <w:sz w:val="24"/>
      <w:szCs w:val="24"/>
      <w14:ligatures w14:val="standardContextual"/>
    </w:rPr>
  </w:style>
  <w:style w:type="paragraph" w:customStyle="1" w:styleId="5FE0234B5960413F9D46BD0255ED8D4A">
    <w:name w:val="5FE0234B5960413F9D46BD0255ED8D4A"/>
    <w:rsid w:val="005B4949"/>
    <w:pPr>
      <w:spacing w:line="278" w:lineRule="auto"/>
    </w:pPr>
    <w:rPr>
      <w:kern w:val="2"/>
      <w:sz w:val="24"/>
      <w:szCs w:val="24"/>
      <w14:ligatures w14:val="standardContextual"/>
    </w:rPr>
  </w:style>
  <w:style w:type="paragraph" w:customStyle="1" w:styleId="53E6B9231AAA4D7B928D3ED220858C95">
    <w:name w:val="53E6B9231AAA4D7B928D3ED220858C95"/>
    <w:rsid w:val="005B4949"/>
    <w:pPr>
      <w:spacing w:line="278" w:lineRule="auto"/>
    </w:pPr>
    <w:rPr>
      <w:kern w:val="2"/>
      <w:sz w:val="24"/>
      <w:szCs w:val="24"/>
      <w14:ligatures w14:val="standardContextual"/>
    </w:rPr>
  </w:style>
  <w:style w:type="paragraph" w:customStyle="1" w:styleId="217CF61882C141A5BEEC423358A022FB">
    <w:name w:val="217CF61882C141A5BEEC423358A022FB"/>
    <w:rsid w:val="005B4949"/>
    <w:pPr>
      <w:spacing w:line="278" w:lineRule="auto"/>
    </w:pPr>
    <w:rPr>
      <w:kern w:val="2"/>
      <w:sz w:val="24"/>
      <w:szCs w:val="24"/>
      <w14:ligatures w14:val="standardContextual"/>
    </w:rPr>
  </w:style>
  <w:style w:type="paragraph" w:customStyle="1" w:styleId="61B97BA462364E0A8F347B800E909E3C">
    <w:name w:val="61B97BA462364E0A8F347B800E909E3C"/>
    <w:rsid w:val="005B4949"/>
    <w:pPr>
      <w:spacing w:line="278" w:lineRule="auto"/>
    </w:pPr>
    <w:rPr>
      <w:kern w:val="2"/>
      <w:sz w:val="24"/>
      <w:szCs w:val="24"/>
      <w14:ligatures w14:val="standardContextual"/>
    </w:rPr>
  </w:style>
  <w:style w:type="paragraph" w:customStyle="1" w:styleId="B156788D73BA44F4A6B81ACDE7DC555B">
    <w:name w:val="B156788D73BA44F4A6B81ACDE7DC555B"/>
    <w:rsid w:val="005B4949"/>
    <w:pPr>
      <w:spacing w:line="278" w:lineRule="auto"/>
    </w:pPr>
    <w:rPr>
      <w:kern w:val="2"/>
      <w:sz w:val="24"/>
      <w:szCs w:val="24"/>
      <w14:ligatures w14:val="standardContextual"/>
    </w:rPr>
  </w:style>
  <w:style w:type="paragraph" w:customStyle="1" w:styleId="D7620B777B9F454B8D1E1845917FC69F">
    <w:name w:val="D7620B777B9F454B8D1E1845917FC69F"/>
    <w:rsid w:val="005B4949"/>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Kadanaudojamasdokumentas xmlns="51d5e2c9-e18c-4408-a31e-423a151c4578" xsi:nil="true"/>
    <Versijosdata xmlns="51d5e2c9-e18c-4408-a31e-423a151c4578" xsi:nil="true"/>
    <Kadanaudojama xmlns="51d5e2c9-e18c-4408-a31e-423a151c4578" xsi:nil="true"/>
    <I_x0161_imitiespagrintas xmlns="51d5e2c9-e18c-4408-a31e-423a151c4578" xsi:nil="true"/>
    <TaxCatchAll xmlns="f80a7a53-5fdc-4a0f-8b9e-50f27931d633" xsi:nil="true"/>
    <Numeris xmlns="51d5e2c9-e18c-4408-a31e-423a151c4578" xsi:nil="true"/>
    <_x012e_mon_x0117__x002c_kuriaitaikomai_x0161_imtis xmlns="51d5e2c9-e18c-4408-a31e-423a151c4578" xsi:nil="true"/>
    <lcf76f155ced4ddcb4097134ff3c332f xmlns="51d5e2c9-e18c-4408-a31e-423a151c4578">
      <Terms xmlns="http://schemas.microsoft.com/office/infopath/2007/PartnerControls"/>
    </lcf76f155ced4ddcb4097134ff3c332f>
    <Atsakingas xmlns="51d5e2c9-e18c-4408-a31e-423a151c4578">
      <UserInfo>
        <DisplayName/>
        <AccountId xsi:nil="true"/>
        <AccountType/>
      </UserInfo>
    </Atsakingas>
    <Nekei_x010d_iamas xmlns="51d5e2c9-e18c-4408-a31e-423a151c4578">false</Nekei_x010d_iamas>
  </documentManagement>
</p:properties>
</file>

<file path=customXml/item3.xml><?xml version="1.0" encoding="utf-8"?>
<ct:contentTypeSchema xmlns:ct="http://schemas.microsoft.com/office/2006/metadata/contentType" xmlns:ma="http://schemas.microsoft.com/office/2006/metadata/properties/metaAttributes" ct:_="" ma:_="" ma:contentTypeName="Dokumentas" ma:contentTypeID="0x0101006896A0AEB33F5A428E21C124A790746C" ma:contentTypeVersion="28" ma:contentTypeDescription="Kurkite naują dokumentą." ma:contentTypeScope="" ma:versionID="57f8c7fa27013e28e826970019bcd4f2">
  <xsd:schema xmlns:xsd="http://www.w3.org/2001/XMLSchema" xmlns:xs="http://www.w3.org/2001/XMLSchema" xmlns:p="http://schemas.microsoft.com/office/2006/metadata/properties" xmlns:ns2="51d5e2c9-e18c-4408-a31e-423a151c4578" xmlns:ns3="f80a7a53-5fdc-4a0f-8b9e-50f27931d633" targetNamespace="http://schemas.microsoft.com/office/2006/metadata/properties" ma:root="true" ma:fieldsID="6c535a321f84f362f37c6220073bbf9d" ns2:_="" ns3:_="">
    <xsd:import namespace="51d5e2c9-e18c-4408-a31e-423a151c4578"/>
    <xsd:import namespace="f80a7a53-5fdc-4a0f-8b9e-50f27931d63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Atsakingas" minOccurs="0"/>
                <xsd:element ref="ns2:Nekei_x010d_iamas" minOccurs="0"/>
                <xsd:element ref="ns2:MediaLengthInSeconds" minOccurs="0"/>
                <xsd:element ref="ns2:lcf76f155ced4ddcb4097134ff3c332f" minOccurs="0"/>
                <xsd:element ref="ns3:TaxCatchAll" minOccurs="0"/>
                <xsd:element ref="ns2:MediaServiceObjectDetectorVersions" minOccurs="0"/>
                <xsd:element ref="ns2:Numeris" minOccurs="0"/>
                <xsd:element ref="ns2:Kadanaudojamasdokumentas" minOccurs="0"/>
                <xsd:element ref="ns2:Versijosdata" minOccurs="0"/>
                <xsd:element ref="ns2:MediaServiceSearchProperties" minOccurs="0"/>
                <xsd:element ref="ns2:Kadanaudojama" minOccurs="0"/>
                <xsd:element ref="ns2:I_x0161_imitiespagrintas" minOccurs="0"/>
                <xsd:element ref="ns2:_x012e_mon_x0117__x002c_kuriaitaikomai_x0161_imti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1d5e2c9-e18c-4408-a31e-423a151c457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Atsakingas" ma:index="19" nillable="true" ma:displayName="Atsakingas" ma:description="Natalija Budrevičiebė" ma:format="Dropdown" ma:list="UserInfo" ma:SharePointGroup="0" ma:internalName="Atsakinga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Nekei_x010d_iamas" ma:index="20" nillable="true" ma:displayName="Nekeičiamas" ma:default="0" ma:format="Dropdown" ma:internalName="Nekei_x010d_iamas">
      <xsd:simpleType>
        <xsd:restriction base="dms:Boolean"/>
      </xsd:simpleType>
    </xsd:element>
    <xsd:element name="MediaLengthInSeconds" ma:index="21" nillable="true" ma:displayName="Length (seconds)"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Vaizdų žymės" ma:readOnly="false" ma:fieldId="{5cf76f15-5ced-4ddc-b409-7134ff3c332f}" ma:taxonomyMulti="true" ma:sspId="28133eaa-83fd-4405-874f-af0ffe8f43b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element name="Numeris" ma:index="26" nillable="true" ma:displayName="Numeris" ma:description="1" ma:format="Dropdown" ma:indexed="true" ma:internalName="Numeris">
      <xsd:simpleType>
        <xsd:restriction base="dms:Text">
          <xsd:maxLength value="255"/>
        </xsd:restriction>
      </xsd:simpleType>
    </xsd:element>
    <xsd:element name="Kadanaudojamasdokumentas" ma:index="27" nillable="true" ma:displayName="Kada naudojamas dokumentas" ma:format="Dropdown" ma:internalName="Kadanaudojamasdokumentas">
      <xsd:simpleType>
        <xsd:restriction base="dms:Note">
          <xsd:maxLength value="255"/>
        </xsd:restriction>
      </xsd:simpleType>
    </xsd:element>
    <xsd:element name="Versijosdata" ma:index="28" nillable="true" ma:displayName="Versijos data" ma:format="DateOnly" ma:internalName="Versijosdata">
      <xsd:simpleType>
        <xsd:restriction base="dms:DateTime"/>
      </xsd:simpleType>
    </xsd:element>
    <xsd:element name="MediaServiceSearchProperties" ma:index="29" nillable="true" ma:displayName="MediaServiceSearchProperties" ma:hidden="true" ma:internalName="MediaServiceSearchProperties" ma:readOnly="true">
      <xsd:simpleType>
        <xsd:restriction base="dms:Note"/>
      </xsd:simpleType>
    </xsd:element>
    <xsd:element name="Kadanaudojama" ma:index="30" nillable="true" ma:displayName="Kada naudojama" ma:format="Dropdown" ma:internalName="Kadanaudojama">
      <xsd:simpleType>
        <xsd:restriction base="dms:Text">
          <xsd:maxLength value="255"/>
        </xsd:restriction>
      </xsd:simpleType>
    </xsd:element>
    <xsd:element name="I_x0161_imitiespagrintas" ma:index="31" nillable="true" ma:displayName="Išimities pagrintas" ma:format="Dropdown" ma:internalName="I_x0161_imitiespagrintas">
      <xsd:simpleType>
        <xsd:restriction base="dms:Text">
          <xsd:maxLength value="255"/>
        </xsd:restriction>
      </xsd:simpleType>
    </xsd:element>
    <xsd:element name="_x012e_mon_x0117__x002c_kuriaitaikomai_x0161_imtis" ma:index="32" nillable="true" ma:displayName="Įmonė, kuriai taikoma išimtis" ma:format="Dropdown" ma:internalName="_x012e_mon_x0117__x002c_kuriaitaikomai_x0161_imtis">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80a7a53-5fdc-4a0f-8b9e-50f27931d633" elementFormDefault="qualified">
    <xsd:import namespace="http://schemas.microsoft.com/office/2006/documentManagement/types"/>
    <xsd:import namespace="http://schemas.microsoft.com/office/infopath/2007/PartnerControls"/>
    <xsd:element name="SharedWithUsers" ma:index="12"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Bendrinta su išsamia informacija" ma:internalName="SharedWithDetails" ma:readOnly="true">
      <xsd:simpleType>
        <xsd:restriction base="dms:Note">
          <xsd:maxLength value="255"/>
        </xsd:restriction>
      </xsd:simpleType>
    </xsd:element>
    <xsd:element name="TaxCatchAll" ma:index="24" nillable="true" ma:displayName="Taxonomy Catch All Column" ma:hidden="true" ma:list="{0bb9413b-fffe-436f-b0ae-bd3e0b7aa480}" ma:internalName="TaxCatchAll" ma:showField="CatchAllData" ma:web="f80a7a53-5fdc-4a0f-8b9e-50f27931d6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SelectedStyle="\APASixthEditionOfficeOnline.xsl" StyleName="APA" Version="6"/>
</file>

<file path=customXml/itemProps1.xml><?xml version="1.0" encoding="utf-8"?>
<ds:datastoreItem xmlns:ds="http://schemas.openxmlformats.org/officeDocument/2006/customXml" ds:itemID="{08E91321-830D-48DF-98F2-164FBE0DABA6}">
  <ds:schemaRefs>
    <ds:schemaRef ds:uri="http://schemas.microsoft.com/sharepoint/v3/contenttype/forms"/>
  </ds:schemaRefs>
</ds:datastoreItem>
</file>

<file path=customXml/itemProps2.xml><?xml version="1.0" encoding="utf-8"?>
<ds:datastoreItem xmlns:ds="http://schemas.openxmlformats.org/officeDocument/2006/customXml" ds:itemID="{551CDDFB-0458-4C4C-9705-BCA6EE9303E0}">
  <ds:schemaRefs>
    <ds:schemaRef ds:uri="http://schemas.microsoft.com/office/2006/metadata/properties"/>
    <ds:schemaRef ds:uri="http://schemas.microsoft.com/office/infopath/2007/PartnerControls"/>
    <ds:schemaRef ds:uri="51d5e2c9-e18c-4408-a31e-423a151c4578"/>
    <ds:schemaRef ds:uri="f80a7a53-5fdc-4a0f-8b9e-50f27931d633"/>
  </ds:schemaRefs>
</ds:datastoreItem>
</file>

<file path=customXml/itemProps3.xml><?xml version="1.0" encoding="utf-8"?>
<ds:datastoreItem xmlns:ds="http://schemas.openxmlformats.org/officeDocument/2006/customXml" ds:itemID="{9195B84C-975B-4998-BDDB-BF59CD296C0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1d5e2c9-e18c-4408-a31e-423a151c4578"/>
    <ds:schemaRef ds:uri="f80a7a53-5fdc-4a0f-8b9e-50f27931d6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8220256-A9A7-4002-95F4-7CCFB5825A37}">
  <ds:schemaRefs>
    <ds:schemaRef ds:uri="http://schemas.openxmlformats.org/officeDocument/2006/bibliography"/>
  </ds:schemaRefs>
</ds:datastoreItem>
</file>

<file path=docMetadata/LabelInfo.xml><?xml version="1.0" encoding="utf-8"?>
<clbl:labelList xmlns:clbl="http://schemas.microsoft.com/office/2020/mipLabelMetadata">
  <clbl:label id="{cfcb905c-755b-4fd4-bd20-0d682d4f1d27}" enabled="1" method="Standard" siteId="{d91d5b65-9d38-4908-9bd1-ebc28a01cade}" removed="0"/>
</clbl:labelList>
</file>

<file path=docProps/app.xml><?xml version="1.0" encoding="utf-8"?>
<Properties xmlns="http://schemas.openxmlformats.org/officeDocument/2006/extended-properties" xmlns:vt="http://schemas.openxmlformats.org/officeDocument/2006/docPropsVTypes">
  <Template>Normal</Template>
  <TotalTime>117</TotalTime>
  <Pages>11</Pages>
  <Words>6755</Words>
  <Characters>38506</Characters>
  <Application>Microsoft Office Word</Application>
  <DocSecurity>0</DocSecurity>
  <Lines>320</Lines>
  <Paragraphs>90</Paragraphs>
  <ScaleCrop>false</ScaleCrop>
  <Company/>
  <LinksUpToDate>false</LinksUpToDate>
  <CharactersWithSpaces>45171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Rasa Politikienė</dc:creator>
  <cp:keywords/>
  <cp:lastModifiedBy>Liana Romanovskienė</cp:lastModifiedBy>
  <cp:revision>50</cp:revision>
  <cp:lastPrinted>2017-06-29T23:42:00Z</cp:lastPrinted>
  <dcterms:created xsi:type="dcterms:W3CDTF">2026-02-13T09:24:00Z</dcterms:created>
  <dcterms:modified xsi:type="dcterms:W3CDTF">2026-02-19T09:06:00Z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0x0101006896A0AEB33F5A428E21C124A790746C</vt:lpwstr>
  </property>
  <property fmtid="{D5CDD505-2E9C-101B-9397-08002B2CF9AE}" pid="3" name="MediaServiceImageTags">
    <vt:lpwstr/>
  </property>
  <property fmtid="{D5CDD505-2E9C-101B-9397-08002B2CF9AE}" pid="4" name="MSIP_Label_cfcb905c-755b-4fd4-bd20-0d682d4f1d27_Enabled">
    <vt:lpwstr>true</vt:lpwstr>
  </property>
  <property fmtid="{D5CDD505-2E9C-101B-9397-08002B2CF9AE}" pid="5" name="MSIP_Label_cfcb905c-755b-4fd4-bd20-0d682d4f1d27_SetDate">
    <vt:lpwstr>2025-02-18T12:29:16Z</vt:lpwstr>
  </property>
  <property fmtid="{D5CDD505-2E9C-101B-9397-08002B2CF9AE}" pid="6" name="MSIP_Label_cfcb905c-755b-4fd4-bd20-0d682d4f1d27_Method">
    <vt:lpwstr>Standard</vt:lpwstr>
  </property>
  <property fmtid="{D5CDD505-2E9C-101B-9397-08002B2CF9AE}" pid="7" name="MSIP_Label_cfcb905c-755b-4fd4-bd20-0d682d4f1d27_Name">
    <vt:lpwstr>Internal</vt:lpwstr>
  </property>
  <property fmtid="{D5CDD505-2E9C-101B-9397-08002B2CF9AE}" pid="8" name="MSIP_Label_cfcb905c-755b-4fd4-bd20-0d682d4f1d27_SiteId">
    <vt:lpwstr>d91d5b65-9d38-4908-9bd1-ebc28a01cade</vt:lpwstr>
  </property>
  <property fmtid="{D5CDD505-2E9C-101B-9397-08002B2CF9AE}" pid="9" name="MSIP_Label_cfcb905c-755b-4fd4-bd20-0d682d4f1d27_ActionId">
    <vt:lpwstr>cc5e4aac-ed69-4852-a99c-135d90156224</vt:lpwstr>
  </property>
  <property fmtid="{D5CDD505-2E9C-101B-9397-08002B2CF9AE}" pid="10" name="MSIP_Label_cfcb905c-755b-4fd4-bd20-0d682d4f1d27_ContentBits">
    <vt:lpwstr>0</vt:lpwstr>
  </property>
  <property fmtid="{D5CDD505-2E9C-101B-9397-08002B2CF9AE}" pid="11" name="MSIP_Label_cfcb905c-755b-4fd4-bd20-0d682d4f1d27_Tag">
    <vt:lpwstr>10, 3, 0, 2</vt:lpwstr>
  </property>
</Properties>
</file>