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7B004A" w14:paraId="79D99ED7" w14:textId="77777777" w:rsidTr="001555AC">
        <w:trPr>
          <w:trHeight w:val="20"/>
        </w:trPr>
        <w:tc>
          <w:tcPr>
            <w:tcW w:w="5000" w:type="pct"/>
            <w:shd w:val="clear" w:color="auto" w:fill="FFFFCC"/>
          </w:tcPr>
          <w:p w14:paraId="0DFB3980" w14:textId="77777777" w:rsidR="00F372C9" w:rsidRPr="009B5BC5" w:rsidRDefault="009B5BC5" w:rsidP="009B5BC5">
            <w:pPr>
              <w:tabs>
                <w:tab w:val="left" w:pos="990"/>
              </w:tabs>
              <w:spacing w:line="276" w:lineRule="auto"/>
              <w:ind w:left="720" w:right="566"/>
              <w:jc w:val="center"/>
              <w:rPr>
                <w:rFonts w:ascii="Times New Roman" w:hAnsi="Times New Roman" w:cs="Times New Roman"/>
                <w:b/>
                <w:bCs/>
                <w:sz w:val="24"/>
                <w:szCs w:val="24"/>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1C50A4">
              <w:rPr>
                <w:rFonts w:ascii="Times New Roman" w:hAnsi="Times New Roman" w:cs="Times New Roman"/>
                <w:b/>
                <w:bCs/>
                <w:sz w:val="24"/>
                <w:szCs w:val="24"/>
              </w:rPr>
              <w:t xml:space="preserve">GINKLŲ REGISTRO PROGRAMINĖS ĮRANGOS MODERNIZAVIMO IR PRIEŽIŪROS PASLAUGŲ </w:t>
            </w:r>
            <w:r>
              <w:rPr>
                <w:rFonts w:ascii="Times New Roman" w:hAnsi="Times New Roman" w:cs="Times New Roman"/>
                <w:b/>
                <w:bCs/>
                <w:sz w:val="24"/>
                <w:szCs w:val="24"/>
              </w:rPr>
              <w:t>PIRKIMAS (PPR-1125)</w:t>
            </w:r>
          </w:p>
        </w:tc>
      </w:tr>
    </w:tbl>
    <w:p w14:paraId="2CAF98EA" w14:textId="77777777" w:rsidR="00DC06DE" w:rsidRPr="007B004A" w:rsidRDefault="00DC06DE" w:rsidP="00DC06DE">
      <w:pPr>
        <w:spacing w:before="60" w:after="60" w:line="120" w:lineRule="auto"/>
        <w:rPr>
          <w:rFonts w:ascii="Calibri Light" w:hAnsi="Calibri Light" w:cs="Calibri Light"/>
          <w:b/>
          <w:sz w:val="20"/>
          <w:szCs w:val="20"/>
          <w:lang w:val="lt-LT"/>
        </w:rPr>
      </w:pPr>
    </w:p>
    <w:p w14:paraId="678A17C1" w14:textId="77777777" w:rsidR="00F372C9" w:rsidRDefault="00F372C9" w:rsidP="00DC06DE">
      <w:pPr>
        <w:spacing w:before="60" w:after="60" w:line="120" w:lineRule="auto"/>
        <w:rPr>
          <w:rFonts w:ascii="Calibri Light" w:hAnsi="Calibri Light" w:cs="Calibri Light"/>
          <w:b/>
          <w:sz w:val="20"/>
          <w:szCs w:val="20"/>
          <w:lang w:val="lt-LT"/>
        </w:rPr>
      </w:pPr>
    </w:p>
    <w:p w14:paraId="37BE43A5" w14:textId="77777777" w:rsidR="00E416C4" w:rsidRPr="001C50A4" w:rsidRDefault="00E416C4" w:rsidP="00E416C4">
      <w:pPr>
        <w:tabs>
          <w:tab w:val="left" w:pos="1304"/>
          <w:tab w:val="left" w:pos="1457"/>
          <w:tab w:val="left" w:pos="1604"/>
          <w:tab w:val="left" w:pos="1757"/>
          <w:tab w:val="left" w:pos="7020"/>
          <w:tab w:val="left" w:pos="7200"/>
        </w:tabs>
        <w:spacing w:after="0" w:line="240" w:lineRule="auto"/>
        <w:ind w:left="567" w:right="566"/>
        <w:jc w:val="center"/>
        <w:rPr>
          <w:rFonts w:ascii="Times New Roman" w:hAnsi="Times New Roman" w:cs="Times New Roman"/>
          <w:sz w:val="24"/>
          <w:szCs w:val="24"/>
        </w:rPr>
      </w:pPr>
      <w:r w:rsidRPr="001C50A4">
        <w:rPr>
          <w:rFonts w:ascii="Times New Roman" w:hAnsi="Times New Roman" w:cs="Times New Roman"/>
          <w:noProof/>
          <w:color w:val="1F497D"/>
          <w:sz w:val="24"/>
          <w:szCs w:val="24"/>
          <w:lang w:val="lt-LT" w:eastAsia="lt-LT"/>
        </w:rPr>
        <w:drawing>
          <wp:inline distT="0" distB="0" distL="0" distR="0" wp14:anchorId="0D10FD3A" wp14:editId="5FCF6479">
            <wp:extent cx="1485900" cy="1417320"/>
            <wp:effectExtent l="0" t="0" r="0" b="0"/>
            <wp:docPr id="44161857" name="Picture 44161857" descr="cid:image001.png@01D9B560.1FABF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png@01D9B560.1FABF03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485900" cy="1417320"/>
                    </a:xfrm>
                    <a:prstGeom prst="rect">
                      <a:avLst/>
                    </a:prstGeom>
                    <a:noFill/>
                    <a:ln>
                      <a:noFill/>
                    </a:ln>
                  </pic:spPr>
                </pic:pic>
              </a:graphicData>
            </a:graphic>
          </wp:inline>
        </w:drawing>
      </w:r>
      <w:r>
        <w:rPr>
          <w:noProof/>
          <w:lang w:val="lt-LT" w:eastAsia="lt-LT"/>
        </w:rPr>
        <w:drawing>
          <wp:inline distT="0" distB="0" distL="0" distR="0" wp14:anchorId="324E5DF5" wp14:editId="03775E58">
            <wp:extent cx="1675357" cy="1414236"/>
            <wp:effectExtent l="0" t="0" r="1270" b="0"/>
            <wp:docPr id="1874011262" name="Picture 1" descr="A blue logo with white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011262" name="Picture 1" descr="A blue logo with white text  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02268" cy="1436952"/>
                    </a:xfrm>
                    <a:prstGeom prst="rect">
                      <a:avLst/>
                    </a:prstGeom>
                    <a:noFill/>
                    <a:ln>
                      <a:noFill/>
                    </a:ln>
                  </pic:spPr>
                </pic:pic>
              </a:graphicData>
            </a:graphic>
          </wp:inline>
        </w:drawing>
      </w:r>
    </w:p>
    <w:p w14:paraId="1935E670" w14:textId="77777777" w:rsidR="00E416C4" w:rsidRPr="009E7798" w:rsidRDefault="00E416C4" w:rsidP="00E416C4">
      <w:pPr>
        <w:spacing w:line="276" w:lineRule="auto"/>
        <w:jc w:val="center"/>
        <w:rPr>
          <w:rFonts w:ascii="Times New Roman" w:hAnsi="Times New Roman" w:cs="Times New Roman"/>
          <w:b/>
          <w:sz w:val="24"/>
          <w:szCs w:val="24"/>
        </w:rPr>
      </w:pPr>
      <w:r w:rsidRPr="009E7798">
        <w:rPr>
          <w:rFonts w:ascii="Times New Roman" w:hAnsi="Times New Roman" w:cs="Times New Roman"/>
          <w:b/>
          <w:sz w:val="24"/>
          <w:szCs w:val="24"/>
        </w:rPr>
        <w:t xml:space="preserve">FINANSUOJAMA PROJEKTO </w:t>
      </w:r>
      <w:r w:rsidRPr="009E7798">
        <w:rPr>
          <w:rFonts w:ascii="Times New Roman" w:hAnsi="Times New Roman" w:cs="Times New Roman"/>
          <w:b/>
          <w:bCs/>
          <w:sz w:val="24"/>
          <w:szCs w:val="24"/>
        </w:rPr>
        <w:t xml:space="preserve">„GINKLŲ REGISTRO PRIEŽIŪRA IR </w:t>
      </w:r>
      <w:proofErr w:type="gramStart"/>
      <w:r w:rsidRPr="009E7798">
        <w:rPr>
          <w:rFonts w:ascii="Times New Roman" w:hAnsi="Times New Roman" w:cs="Times New Roman"/>
          <w:b/>
          <w:bCs/>
          <w:sz w:val="24"/>
          <w:szCs w:val="24"/>
        </w:rPr>
        <w:t>PLĖTRA“ NR</w:t>
      </w:r>
      <w:proofErr w:type="gramEnd"/>
      <w:r w:rsidRPr="009E7798">
        <w:rPr>
          <w:rFonts w:ascii="Times New Roman" w:hAnsi="Times New Roman" w:cs="Times New Roman"/>
          <w:b/>
          <w:bCs/>
          <w:sz w:val="24"/>
          <w:szCs w:val="24"/>
        </w:rPr>
        <w:t xml:space="preserve">. VSF/2023/118 </w:t>
      </w:r>
      <w:r w:rsidRPr="009E7798">
        <w:rPr>
          <w:rFonts w:ascii="Times New Roman" w:hAnsi="Times New Roman" w:cs="Times New Roman"/>
          <w:b/>
          <w:sz w:val="24"/>
          <w:szCs w:val="24"/>
        </w:rPr>
        <w:t>LĖŠOMIS</w:t>
      </w:r>
    </w:p>
    <w:p w14:paraId="43D613D4" w14:textId="77777777" w:rsidR="00E416C4" w:rsidRPr="009E7798" w:rsidRDefault="00E416C4" w:rsidP="00E416C4">
      <w:pPr>
        <w:tabs>
          <w:tab w:val="left" w:pos="990"/>
        </w:tabs>
        <w:spacing w:after="0" w:line="276" w:lineRule="auto"/>
        <w:ind w:left="720" w:right="566"/>
        <w:jc w:val="center"/>
        <w:rPr>
          <w:rFonts w:ascii="Times New Roman" w:hAnsi="Times New Roman" w:cs="Times New Roman"/>
          <w:b/>
          <w:bCs/>
          <w:sz w:val="24"/>
          <w:szCs w:val="24"/>
        </w:rPr>
      </w:pPr>
      <w:r w:rsidRPr="009E7798">
        <w:rPr>
          <w:rFonts w:ascii="Times New Roman" w:hAnsi="Times New Roman" w:cs="Times New Roman"/>
          <w:b/>
          <w:bCs/>
          <w:sz w:val="24"/>
          <w:szCs w:val="24"/>
        </w:rPr>
        <w:t>TECHNINĖ SPECIFIKACIJA</w:t>
      </w:r>
    </w:p>
    <w:p w14:paraId="06C38E40" w14:textId="77777777" w:rsidR="00F372C9" w:rsidRPr="009E7798" w:rsidRDefault="00F372C9" w:rsidP="00F372C9">
      <w:pPr>
        <w:spacing w:before="60" w:after="60" w:line="240" w:lineRule="auto"/>
        <w:ind w:left="-709"/>
        <w:rPr>
          <w:rFonts w:ascii="Times New Roman" w:hAnsi="Times New Roman" w:cs="Times New Roman"/>
          <w:b/>
          <w:sz w:val="24"/>
          <w:szCs w:val="24"/>
          <w:lang w:val="lt-LT"/>
        </w:rPr>
      </w:pPr>
      <w:bookmarkStart w:id="15"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5"/>
    </w:p>
    <w:tbl>
      <w:tblPr>
        <w:tblStyle w:val="Lentelstinklelis"/>
        <w:tblW w:w="0" w:type="auto"/>
        <w:tblLook w:val="04A0" w:firstRow="1" w:lastRow="0" w:firstColumn="1" w:lastColumn="0" w:noHBand="0" w:noVBand="1"/>
      </w:tblPr>
      <w:tblGrid>
        <w:gridCol w:w="10339"/>
      </w:tblGrid>
      <w:tr w:rsidR="003B7395" w:rsidRPr="009E7798" w14:paraId="635EA893" w14:textId="77777777" w:rsidTr="003B7395">
        <w:tc>
          <w:tcPr>
            <w:tcW w:w="10339" w:type="dxa"/>
          </w:tcPr>
          <w:p w14:paraId="1734E5C0" w14:textId="77777777" w:rsidR="003B7395" w:rsidRPr="009E7798" w:rsidRDefault="003B7395" w:rsidP="003B7395">
            <w:pPr>
              <w:contextualSpacing/>
              <w:jc w:val="center"/>
              <w:rPr>
                <w:rFonts w:ascii="Times New Roman" w:eastAsia="Calibri" w:hAnsi="Times New Roman" w:cs="Times New Roman"/>
                <w:b/>
                <w:bCs/>
                <w:caps/>
                <w:sz w:val="24"/>
                <w:szCs w:val="24"/>
                <w:lang w:val="lt-LT"/>
              </w:rPr>
            </w:pPr>
            <w:r w:rsidRPr="009E7798">
              <w:rPr>
                <w:rFonts w:ascii="Times New Roman" w:eastAsia="Calibri" w:hAnsi="Times New Roman" w:cs="Times New Roman"/>
                <w:b/>
                <w:bCs/>
                <w:caps/>
                <w:sz w:val="24"/>
                <w:szCs w:val="24"/>
                <w:lang w:val="lt-LT"/>
              </w:rPr>
              <w:t>Reikalavimai susiję su nacionaliniu saugumu</w:t>
            </w:r>
          </w:p>
        </w:tc>
      </w:tr>
      <w:tr w:rsidR="003B7395" w:rsidRPr="009E7798" w14:paraId="402527E8" w14:textId="77777777" w:rsidTr="003B7395">
        <w:tc>
          <w:tcPr>
            <w:tcW w:w="10339" w:type="dxa"/>
          </w:tcPr>
          <w:p w14:paraId="41760796" w14:textId="77777777" w:rsidR="00C765C9" w:rsidRPr="009E7798" w:rsidRDefault="00C765C9" w:rsidP="00C765C9">
            <w:pPr>
              <w:spacing w:before="60" w:after="60"/>
              <w:rPr>
                <w:rFonts w:ascii="Times New Roman" w:hAnsi="Times New Roman" w:cs="Times New Roman"/>
                <w:b/>
                <w:bCs/>
                <w:sz w:val="24"/>
                <w:szCs w:val="24"/>
                <w:lang w:val="lt-LT"/>
              </w:rPr>
            </w:pPr>
            <w:r w:rsidRPr="009E7798">
              <w:rPr>
                <w:rFonts w:ascii="Times New Roman" w:hAnsi="Times New Roman" w:cs="Times New Roman"/>
                <w:b/>
                <w:bCs/>
                <w:sz w:val="24"/>
                <w:szCs w:val="24"/>
                <w:u w:val="single"/>
                <w:lang w:val="lt-LT"/>
              </w:rPr>
              <w:t>Pirkimo objektui taikomi Lietuvos Respublikos viešųjų pirkimų įstatymo 37 str. 8</w:t>
            </w:r>
            <w:r w:rsidR="001E035E" w:rsidRPr="009E7798">
              <w:rPr>
                <w:rFonts w:ascii="Times New Roman" w:hAnsi="Times New Roman" w:cs="Times New Roman"/>
                <w:b/>
                <w:bCs/>
                <w:sz w:val="24"/>
                <w:szCs w:val="24"/>
                <w:u w:val="single"/>
                <w:lang w:val="lt-LT"/>
              </w:rPr>
              <w:t xml:space="preserve"> dalies</w:t>
            </w:r>
            <w:r w:rsidRPr="009E7798">
              <w:rPr>
                <w:rFonts w:ascii="Times New Roman" w:hAnsi="Times New Roman" w:cs="Times New Roman"/>
                <w:b/>
                <w:bCs/>
                <w:sz w:val="24"/>
                <w:szCs w:val="24"/>
                <w:u w:val="single"/>
                <w:lang w:val="lt-LT"/>
              </w:rPr>
              <w:t xml:space="preserve"> ir 9 dalies reikalavimai susiję su nacionaliniu saugumu:</w:t>
            </w:r>
          </w:p>
          <w:p w14:paraId="680DECD1" w14:textId="1C1CB245" w:rsidR="00D91AF8" w:rsidRPr="009E7798" w:rsidRDefault="00B31DA4" w:rsidP="001E035E">
            <w:pPr>
              <w:spacing w:before="60" w:after="60"/>
              <w:rPr>
                <w:rFonts w:ascii="Times New Roman" w:hAnsi="Times New Roman" w:cs="Times New Roman"/>
                <w:sz w:val="24"/>
                <w:szCs w:val="24"/>
                <w:lang w:val="lt-LT"/>
              </w:rPr>
            </w:pPr>
            <w:r w:rsidRPr="009E7798">
              <w:rPr>
                <w:rFonts w:ascii="Times New Roman" w:hAnsi="Times New Roman" w:cs="Times New Roman"/>
                <w:b/>
                <w:sz w:val="24"/>
                <w:szCs w:val="24"/>
                <w:lang w:val="lt-LT"/>
              </w:rPr>
              <w:t xml:space="preserve">1. </w:t>
            </w:r>
            <w:r w:rsidR="001E035E" w:rsidRPr="009E7798">
              <w:rPr>
                <w:rFonts w:ascii="Times New Roman" w:hAnsi="Times New Roman" w:cs="Times New Roman"/>
                <w:b/>
                <w:sz w:val="24"/>
                <w:szCs w:val="24"/>
                <w:u w:val="single"/>
                <w:lang w:val="lt-LT"/>
              </w:rPr>
              <w:t xml:space="preserve">Pirkimo objektui taikomi Lietuvos Respublikos viešųjų pirkimų įstatymo 37 str. 8 dalies reikalavimai susiję su nacionaliniu saugumu. </w:t>
            </w:r>
            <w:r w:rsidR="00323BBA" w:rsidRPr="009E7798">
              <w:rPr>
                <w:rFonts w:ascii="Times New Roman" w:hAnsi="Times New Roman" w:cs="Times New Roman"/>
                <w:bCs/>
                <w:sz w:val="24"/>
                <w:szCs w:val="24"/>
                <w:lang w:val="lt-LT"/>
              </w:rPr>
              <w:t>Tiekėjo siūlomos paslaugos turi nekelti grėsmės nacionaliniam saugumui, kaip nurodyta VPĮ 37 straipsnio 8 dalyje.</w:t>
            </w:r>
            <w:r w:rsidR="00323BBA" w:rsidRPr="009E7798">
              <w:rPr>
                <w:rFonts w:ascii="Times New Roman" w:hAnsi="Times New Roman" w:cs="Times New Roman"/>
                <w:b/>
                <w:sz w:val="24"/>
                <w:szCs w:val="24"/>
                <w:lang w:val="lt-LT"/>
              </w:rPr>
              <w:t xml:space="preserve"> </w:t>
            </w:r>
            <w:r w:rsidRPr="009E7798">
              <w:rPr>
                <w:rFonts w:ascii="Times New Roman" w:hAnsi="Times New Roman" w:cs="Times New Roman"/>
                <w:sz w:val="24"/>
                <w:szCs w:val="24"/>
                <w:lang w:val="lt-LT"/>
              </w:rPr>
              <w:t>Perkančioji organizacija</w:t>
            </w:r>
            <w:r w:rsidRPr="009E7798">
              <w:rPr>
                <w:rFonts w:ascii="Times New Roman" w:hAnsi="Times New Roman" w:cs="Times New Roman"/>
                <w:sz w:val="24"/>
                <w:szCs w:val="24"/>
                <w:u w:val="single"/>
                <w:lang w:val="lt-LT"/>
              </w:rPr>
              <w:t xml:space="preserve"> reikalauja, kad </w:t>
            </w:r>
            <w:r w:rsidRPr="009E7798">
              <w:rPr>
                <w:rFonts w:ascii="Times New Roman" w:hAnsi="Times New Roman" w:cs="Times New Roman"/>
                <w:sz w:val="24"/>
                <w:szCs w:val="24"/>
                <w:lang w:val="lt-LT"/>
              </w:rPr>
              <w:t>tiekėjo siūlomos paslaugos nekeltų grėsmės nacionaliniam saugumui, kai sandorio pagrindu susidarytų aplinkybės, nurodytos Nacionaliniam saugumui užtikrinti svarbių objektų apsaugos įstatymo 13 straipsnio 4 dalies 1 punkte.</w:t>
            </w:r>
            <w:r w:rsidRPr="009E7798" w:rsidDel="00A660A0">
              <w:rPr>
                <w:rFonts w:ascii="Times New Roman" w:hAnsi="Times New Roman" w:cs="Times New Roman"/>
                <w:sz w:val="24"/>
                <w:szCs w:val="24"/>
                <w:lang w:val="lt-LT"/>
              </w:rPr>
              <w:t xml:space="preserve"> </w:t>
            </w:r>
            <w:r w:rsidRPr="009E7798">
              <w:rPr>
                <w:rFonts w:ascii="Times New Roman" w:hAnsi="Times New Roman" w:cs="Times New Roman"/>
                <w:sz w:val="24"/>
                <w:szCs w:val="24"/>
                <w:lang w:val="lt-LT"/>
              </w:rPr>
              <w:t>Laikoma, kad tiekėjo siūlomos paslaugos kelia grėsmę nacionaliniam saugumui, kai Lietuvos Respublikos Vyriausybė yra priėmusi sprendimą, patvirtinantį, kad ketinamas sudaryti sandoris neatitinka nacionalinio saugumo interesų vadovaujantis Nacionaliniam saugumui užtikrinti svarbių objektų apsaugos įstatymu, ir tiekėjo pasiūlymas atmetamas.</w:t>
            </w:r>
            <w:r w:rsidR="00323BBA" w:rsidRPr="009E7798">
              <w:rPr>
                <w:rFonts w:ascii="Times New Roman" w:hAnsi="Times New Roman" w:cs="Times New Roman"/>
                <w:sz w:val="24"/>
                <w:szCs w:val="24"/>
                <w:lang w:val="lt-LT"/>
              </w:rPr>
              <w:t xml:space="preserve"> </w:t>
            </w:r>
            <w:r w:rsidR="00AF70F0" w:rsidRPr="009E7798">
              <w:rPr>
                <w:rFonts w:ascii="Times New Roman" w:hAnsi="Times New Roman" w:cs="Times New Roman"/>
                <w:sz w:val="24"/>
                <w:szCs w:val="24"/>
                <w:lang w:val="lt-LT"/>
              </w:rPr>
              <w:t>Į kompetentingas institucijas dėl atitikties įvertinimo keliamam reikalavimui bus kreipiamasi dėl ekonomiškai naudingiausią pasiūlymą pateikusio tiekėjo ir tik įvertinus ekonomiškai naudingiausią pasiūlymą (iki pasiūlymų eilės nustatymo) pateikusio tiekėjo pašalinimo pagrindų nebuvimą, atitikimą SS nustatytiems kvalifikacijos reikalavimams</w:t>
            </w:r>
            <w:r w:rsidR="00D0726D" w:rsidRPr="009E7798">
              <w:rPr>
                <w:rFonts w:ascii="Times New Roman" w:hAnsi="Times New Roman" w:cs="Times New Roman"/>
                <w:sz w:val="24"/>
                <w:szCs w:val="24"/>
                <w:lang w:val="lt-LT"/>
              </w:rPr>
              <w:t xml:space="preserve"> </w:t>
            </w:r>
            <w:r w:rsidR="00AF70F0" w:rsidRPr="009E7798">
              <w:rPr>
                <w:rFonts w:ascii="Times New Roman" w:hAnsi="Times New Roman" w:cs="Times New Roman"/>
                <w:sz w:val="24"/>
                <w:szCs w:val="24"/>
                <w:lang w:val="lt-LT"/>
              </w:rPr>
              <w:t xml:space="preserve">bei </w:t>
            </w:r>
            <w:r w:rsidR="00AF70F0" w:rsidRPr="009E7798">
              <w:rPr>
                <w:rFonts w:ascii="Times New Roman" w:hAnsi="Times New Roman" w:cs="Times New Roman"/>
                <w:bCs/>
                <w:sz w:val="24"/>
                <w:szCs w:val="24"/>
                <w:lang w:val="lt-LT"/>
              </w:rPr>
              <w:t>Lietuvos Respublikos viešųjų pirkimų įstatymo</w:t>
            </w:r>
            <w:r w:rsidR="00AF70F0" w:rsidRPr="009E7798">
              <w:rPr>
                <w:rFonts w:ascii="Times New Roman" w:hAnsi="Times New Roman" w:cs="Times New Roman"/>
                <w:sz w:val="24"/>
                <w:szCs w:val="24"/>
                <w:lang w:val="lt-LT"/>
              </w:rPr>
              <w:t xml:space="preserve"> 37 straipsnio 9 dalies reikalavimams, susijusiems su nacionaliniu saugumu</w:t>
            </w:r>
            <w:r w:rsidR="00323BBA" w:rsidRPr="009E7798">
              <w:rPr>
                <w:rFonts w:ascii="Times New Roman" w:hAnsi="Times New Roman" w:cs="Times New Roman"/>
                <w:sz w:val="24"/>
                <w:szCs w:val="24"/>
                <w:lang w:val="lt-LT"/>
              </w:rPr>
              <w:t>.</w:t>
            </w:r>
          </w:p>
          <w:p w14:paraId="7942FA45" w14:textId="77777777" w:rsidR="001E035E" w:rsidRPr="009E7798" w:rsidRDefault="00B31DA4" w:rsidP="001E035E">
            <w:pPr>
              <w:spacing w:before="60" w:after="60"/>
              <w:rPr>
                <w:rFonts w:ascii="Times New Roman" w:hAnsi="Times New Roman" w:cs="Times New Roman"/>
                <w:sz w:val="24"/>
                <w:szCs w:val="24"/>
                <w:lang w:val="lt-LT"/>
              </w:rPr>
            </w:pPr>
            <w:r w:rsidRPr="009E7798">
              <w:rPr>
                <w:rFonts w:ascii="Times New Roman" w:hAnsi="Times New Roman" w:cs="Times New Roman"/>
                <w:b/>
                <w:sz w:val="24"/>
                <w:szCs w:val="24"/>
                <w:lang w:val="lt-LT"/>
              </w:rPr>
              <w:t xml:space="preserve">2. </w:t>
            </w:r>
            <w:r w:rsidR="001E035E" w:rsidRPr="009E7798">
              <w:rPr>
                <w:rFonts w:ascii="Times New Roman" w:hAnsi="Times New Roman" w:cs="Times New Roman"/>
                <w:b/>
                <w:sz w:val="24"/>
                <w:szCs w:val="24"/>
                <w:u w:val="single"/>
                <w:lang w:val="lt-LT"/>
              </w:rPr>
              <w:t xml:space="preserve">Pirkimo objektui taikomi Lietuvos Respublikos viešųjų pirkimų įstatymo 37 str. 9 dalies reikalavimai susiję su nacionaliniu saugumu*. </w:t>
            </w:r>
            <w:r w:rsidR="001E035E" w:rsidRPr="009E7798">
              <w:rPr>
                <w:rFonts w:ascii="Times New Roman" w:hAnsi="Times New Roman" w:cs="Times New Roman"/>
                <w:sz w:val="24"/>
                <w:szCs w:val="24"/>
                <w:lang w:val="lt-LT"/>
              </w:rPr>
              <w:t>Tiekėjas privalo įrodyti, kad siūlomos paslaugos nekelia grėsmės nacionaliniam saugumui, nėra toliau nurodytų aplinkybių</w:t>
            </w:r>
            <w:r w:rsidR="00A1428E" w:rsidRPr="009E7798">
              <w:rPr>
                <w:rFonts w:ascii="Times New Roman" w:hAnsi="Times New Roman" w:cs="Times New Roman"/>
                <w:sz w:val="24"/>
                <w:szCs w:val="24"/>
                <w:lang w:val="lt-LT"/>
              </w:rPr>
              <w:t xml:space="preserve">: </w:t>
            </w:r>
            <w:r w:rsidR="001E035E" w:rsidRPr="009E7798">
              <w:rPr>
                <w:rFonts w:ascii="Times New Roman" w:hAnsi="Times New Roman" w:cs="Times New Roman"/>
                <w:sz w:val="24"/>
                <w:szCs w:val="24"/>
                <w:lang w:val="lt-LT"/>
              </w:rPr>
              <w:t>paslaugų teikimas būtų vykdomas iš VPĮ 92 straipsnio 14 dalyje numatytame sąraše nurodytų valstybių ar teritorijų.</w:t>
            </w:r>
          </w:p>
          <w:p w14:paraId="19881BEF" w14:textId="77777777" w:rsidR="001E035E" w:rsidRPr="009E7798" w:rsidRDefault="001E035E" w:rsidP="001E035E">
            <w:pPr>
              <w:spacing w:before="60" w:after="60"/>
              <w:rPr>
                <w:rFonts w:ascii="Times New Roman" w:hAnsi="Times New Roman" w:cs="Times New Roman"/>
                <w:b/>
                <w:sz w:val="24"/>
                <w:szCs w:val="24"/>
                <w:lang w:val="lt-LT"/>
              </w:rPr>
            </w:pPr>
            <w:r w:rsidRPr="009E7798">
              <w:rPr>
                <w:rFonts w:ascii="Times New Roman" w:hAnsi="Times New Roman" w:cs="Times New Roman"/>
                <w:b/>
                <w:sz w:val="24"/>
                <w:szCs w:val="24"/>
                <w:lang w:val="lt-LT"/>
              </w:rPr>
              <w:t xml:space="preserve">Perkančioji organizacija pasiūlymo atitikčiai LR viešųjų pirkimų įstatymo 37 straipsnio 9 dalies reikalavimams patvirtinti iš tiekėjo reikalauja  </w:t>
            </w:r>
            <w:r w:rsidRPr="009E7798">
              <w:rPr>
                <w:rFonts w:ascii="Times New Roman" w:hAnsi="Times New Roman" w:cs="Times New Roman"/>
                <w:b/>
                <w:bCs/>
                <w:sz w:val="24"/>
                <w:szCs w:val="24"/>
                <w:lang w:val="lt-LT"/>
              </w:rPr>
              <w:t>KARTU SU PASIŪLYMU</w:t>
            </w:r>
            <w:r w:rsidRPr="009E7798">
              <w:rPr>
                <w:rFonts w:ascii="Times New Roman" w:hAnsi="Times New Roman" w:cs="Times New Roman"/>
                <w:sz w:val="24"/>
                <w:szCs w:val="24"/>
                <w:lang w:val="lt-LT"/>
              </w:rPr>
              <w:t xml:space="preserve"> </w:t>
            </w:r>
            <w:r w:rsidRPr="009E7798">
              <w:rPr>
                <w:rFonts w:ascii="Times New Roman" w:hAnsi="Times New Roman" w:cs="Times New Roman"/>
                <w:b/>
                <w:bCs/>
                <w:sz w:val="24"/>
                <w:szCs w:val="24"/>
                <w:lang w:val="lt-LT"/>
              </w:rPr>
              <w:t xml:space="preserve">PATEIKTI užpildytą pirkimo dokumentą „Nacionalinio saugumo reikalavimų atitikties deklaracija“ (8 </w:t>
            </w:r>
            <w:r w:rsidR="005B5436" w:rsidRPr="009E7798">
              <w:rPr>
                <w:rFonts w:ascii="Times New Roman" w:hAnsi="Times New Roman" w:cs="Times New Roman"/>
                <w:b/>
                <w:bCs/>
                <w:sz w:val="24"/>
                <w:szCs w:val="24"/>
                <w:lang w:val="lt-LT"/>
              </w:rPr>
              <w:t>IA</w:t>
            </w:r>
            <w:r w:rsidRPr="009E7798">
              <w:rPr>
                <w:rFonts w:ascii="Times New Roman" w:hAnsi="Times New Roman" w:cs="Times New Roman"/>
                <w:b/>
                <w:bCs/>
                <w:sz w:val="24"/>
                <w:szCs w:val="24"/>
                <w:lang w:val="lt-LT"/>
              </w:rPr>
              <w:t xml:space="preserve"> PD ATITIKTIES DEKLARACIJA), o iš ekonomiškai naudingiausią pasiūlymą pateikusio tiekėjo reikalaus pateikti (</w:t>
            </w:r>
            <w:r w:rsidRPr="009E7798">
              <w:rPr>
                <w:rFonts w:ascii="Times New Roman" w:hAnsi="Times New Roman" w:cs="Times New Roman"/>
                <w:b/>
                <w:bCs/>
                <w:sz w:val="24"/>
                <w:szCs w:val="24"/>
                <w:u w:val="single"/>
                <w:lang w:val="lt-LT"/>
              </w:rPr>
              <w:t>kartu su pasiūlymu šių dokumentų tiekėjas pateikti neturi</w:t>
            </w:r>
            <w:r w:rsidRPr="009E7798">
              <w:rPr>
                <w:rFonts w:ascii="Times New Roman" w:hAnsi="Times New Roman" w:cs="Times New Roman"/>
                <w:b/>
                <w:bCs/>
                <w:sz w:val="24"/>
                <w:szCs w:val="24"/>
                <w:lang w:val="lt-LT"/>
              </w:rPr>
              <w:t xml:space="preserve">) – vieną ar kelis šiuos dokumentus**: </w:t>
            </w:r>
            <w:r w:rsidRPr="009E7798">
              <w:rPr>
                <w:rFonts w:ascii="Times New Roman" w:hAnsi="Times New Roman" w:cs="Times New Roman"/>
                <w:b/>
                <w:sz w:val="24"/>
                <w:szCs w:val="24"/>
                <w:lang w:val="lt-LT"/>
              </w:rPr>
              <w:t xml:space="preserve">juridinio asmens vadovo </w:t>
            </w:r>
            <w:r w:rsidRPr="009E7798">
              <w:rPr>
                <w:rFonts w:ascii="Times New Roman" w:hAnsi="Times New Roman" w:cs="Times New Roman"/>
                <w:b/>
                <w:bCs/>
                <w:sz w:val="24"/>
                <w:szCs w:val="24"/>
                <w:lang w:val="lt-LT"/>
              </w:rPr>
              <w:t>patvirtintą</w:t>
            </w:r>
            <w:r w:rsidRPr="009E7798">
              <w:rPr>
                <w:rFonts w:ascii="Times New Roman" w:hAnsi="Times New Roman" w:cs="Times New Roman"/>
                <w:b/>
                <w:sz w:val="24"/>
                <w:szCs w:val="24"/>
                <w:lang w:val="lt-LT"/>
              </w:rPr>
              <w:t xml:space="preserve"> juridinio asmens steigimo dokumentų </w:t>
            </w:r>
            <w:r w:rsidRPr="009E7798">
              <w:rPr>
                <w:rFonts w:ascii="Times New Roman" w:hAnsi="Times New Roman" w:cs="Times New Roman"/>
                <w:b/>
                <w:bCs/>
                <w:sz w:val="24"/>
                <w:szCs w:val="24"/>
                <w:lang w:val="lt-LT"/>
              </w:rPr>
              <w:t>kopiją</w:t>
            </w:r>
            <w:r w:rsidRPr="009E7798">
              <w:rPr>
                <w:rFonts w:ascii="Times New Roman" w:hAnsi="Times New Roman" w:cs="Times New Roman"/>
                <w:b/>
                <w:sz w:val="24"/>
                <w:szCs w:val="24"/>
                <w:lang w:val="lt-LT"/>
              </w:rPr>
              <w:t xml:space="preserve">, Juridinių asmenų registro </w:t>
            </w:r>
            <w:r w:rsidRPr="009E7798">
              <w:rPr>
                <w:rFonts w:ascii="Times New Roman" w:hAnsi="Times New Roman" w:cs="Times New Roman"/>
                <w:b/>
                <w:bCs/>
                <w:sz w:val="24"/>
                <w:szCs w:val="24"/>
                <w:lang w:val="lt-LT"/>
              </w:rPr>
              <w:t>išplėstinį išrašą</w:t>
            </w:r>
            <w:r w:rsidRPr="009E7798">
              <w:rPr>
                <w:rFonts w:ascii="Times New Roman" w:hAnsi="Times New Roman" w:cs="Times New Roman"/>
                <w:b/>
                <w:sz w:val="24"/>
                <w:szCs w:val="24"/>
                <w:lang w:val="lt-LT"/>
              </w:rPr>
              <w:t xml:space="preserve"> su istorija, </w:t>
            </w:r>
            <w:r w:rsidRPr="009E7798">
              <w:rPr>
                <w:rFonts w:ascii="Times New Roman" w:hAnsi="Times New Roman" w:cs="Times New Roman"/>
                <w:b/>
                <w:bCs/>
                <w:sz w:val="24"/>
                <w:szCs w:val="24"/>
                <w:lang w:val="lt-LT"/>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9E7798">
              <w:rPr>
                <w:rFonts w:ascii="Times New Roman" w:hAnsi="Times New Roman" w:cs="Times New Roman"/>
                <w:b/>
                <w:sz w:val="24"/>
                <w:szCs w:val="24"/>
                <w:lang w:val="lt-LT"/>
              </w:rPr>
              <w:t xml:space="preserve"> arba </w:t>
            </w:r>
            <w:r w:rsidRPr="009E7798">
              <w:rPr>
                <w:rFonts w:ascii="Times New Roman" w:hAnsi="Times New Roman" w:cs="Times New Roman"/>
                <w:b/>
                <w:bCs/>
                <w:sz w:val="24"/>
                <w:szCs w:val="24"/>
                <w:lang w:val="lt-LT"/>
              </w:rPr>
              <w:t xml:space="preserve">atitinkamus </w:t>
            </w:r>
            <w:r w:rsidRPr="009E7798">
              <w:rPr>
                <w:rFonts w:ascii="Times New Roman" w:hAnsi="Times New Roman" w:cs="Times New Roman"/>
                <w:b/>
                <w:sz w:val="24"/>
                <w:szCs w:val="24"/>
                <w:lang w:val="lt-LT"/>
              </w:rPr>
              <w:t xml:space="preserve">valstybės narės ar trečiosios šalies </w:t>
            </w:r>
            <w:r w:rsidRPr="009E7798">
              <w:rPr>
                <w:rFonts w:ascii="Times New Roman" w:hAnsi="Times New Roman" w:cs="Times New Roman"/>
                <w:b/>
                <w:bCs/>
                <w:sz w:val="24"/>
                <w:szCs w:val="24"/>
                <w:lang w:val="lt-LT"/>
              </w:rPr>
              <w:t>dokumentus, ar kitus perkančiajai organizacijai priimtinus dokumentus</w:t>
            </w:r>
            <w:r w:rsidRPr="009E7798">
              <w:rPr>
                <w:rFonts w:ascii="Times New Roman" w:hAnsi="Times New Roman" w:cs="Times New Roman"/>
                <w:b/>
                <w:sz w:val="24"/>
                <w:szCs w:val="24"/>
                <w:lang w:val="lt-LT"/>
              </w:rPr>
              <w:t>.</w:t>
            </w:r>
          </w:p>
          <w:p w14:paraId="15A464D6" w14:textId="77777777" w:rsidR="001E035E" w:rsidRPr="009E7798" w:rsidRDefault="001E035E" w:rsidP="001E035E">
            <w:pPr>
              <w:spacing w:before="60" w:after="60"/>
              <w:rPr>
                <w:rFonts w:ascii="Times New Roman" w:hAnsi="Times New Roman" w:cs="Times New Roman"/>
                <w:b/>
                <w:sz w:val="24"/>
                <w:szCs w:val="24"/>
                <w:lang w:val="lt-LT"/>
              </w:rPr>
            </w:pPr>
            <w:r w:rsidRPr="009E7798">
              <w:rPr>
                <w:rFonts w:ascii="Times New Roman" w:hAnsi="Times New Roman" w:cs="Times New Roman"/>
                <w:b/>
                <w:sz w:val="24"/>
                <w:szCs w:val="24"/>
                <w:lang w:val="lt-LT"/>
              </w:rPr>
              <w:t>Pastabos:</w:t>
            </w:r>
          </w:p>
          <w:p w14:paraId="5EBD2461" w14:textId="77777777" w:rsidR="001E035E" w:rsidRPr="009E7798" w:rsidRDefault="001E035E" w:rsidP="001E035E">
            <w:pPr>
              <w:spacing w:before="60" w:after="60"/>
              <w:rPr>
                <w:rFonts w:ascii="Times New Roman" w:hAnsi="Times New Roman" w:cs="Times New Roman"/>
                <w:bCs/>
                <w:sz w:val="24"/>
                <w:szCs w:val="24"/>
                <w:lang w:val="lt-LT"/>
              </w:rPr>
            </w:pPr>
            <w:r w:rsidRPr="009E7798">
              <w:rPr>
                <w:rFonts w:ascii="Times New Roman" w:hAnsi="Times New Roman" w:cs="Times New Roman"/>
                <w:bCs/>
                <w:sz w:val="24"/>
                <w:szCs w:val="24"/>
                <w:lang w:val="lt-LT"/>
              </w:rPr>
              <w:lastRenderedPageBreak/>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192997C0" w14:textId="77777777" w:rsidR="001E035E" w:rsidRPr="009E7798" w:rsidRDefault="001E035E" w:rsidP="001E035E">
            <w:pPr>
              <w:spacing w:before="60" w:after="60"/>
              <w:rPr>
                <w:rFonts w:ascii="Times New Roman" w:hAnsi="Times New Roman" w:cs="Times New Roman"/>
                <w:sz w:val="24"/>
                <w:szCs w:val="24"/>
                <w:lang w:val="lt-LT"/>
              </w:rPr>
            </w:pPr>
            <w:r w:rsidRPr="009E7798">
              <w:rPr>
                <w:rFonts w:ascii="Times New Roman" w:hAnsi="Times New Roman" w:cs="Times New Roman"/>
                <w:bCs/>
                <w:sz w:val="24"/>
                <w:szCs w:val="24"/>
                <w:lang w:val="lt-LT"/>
              </w:rPr>
              <w:t>**Dokumentai, kuriuose nenurodytas jų galiojimo terminas, turi būti išduoti ar atspausdinti iš informacinės sistemos ne anksčiau kaip likus 3 mėnesiams iki tos dienos, kurią perkančiosios organizacijos prašymu tiekėjas turi pateikti dokumentus</w:t>
            </w:r>
            <w:r w:rsidRPr="009E7798">
              <w:rPr>
                <w:rFonts w:ascii="Times New Roman" w:hAnsi="Times New Roman" w:cs="Times New Roman"/>
                <w:sz w:val="24"/>
                <w:szCs w:val="24"/>
                <w:lang w:val="lt-LT"/>
              </w:rPr>
              <w:t>.</w:t>
            </w:r>
          </w:p>
          <w:p w14:paraId="6BAF538D" w14:textId="77777777" w:rsidR="003B7395" w:rsidRPr="009E7798" w:rsidRDefault="003B7395" w:rsidP="00F372C9">
            <w:pPr>
              <w:spacing w:before="60" w:after="60"/>
              <w:rPr>
                <w:rFonts w:ascii="Times New Roman" w:hAnsi="Times New Roman" w:cs="Times New Roman"/>
                <w:b/>
                <w:sz w:val="24"/>
                <w:szCs w:val="24"/>
                <w:lang w:val="lt-LT"/>
              </w:rPr>
            </w:pPr>
          </w:p>
        </w:tc>
      </w:tr>
    </w:tbl>
    <w:p w14:paraId="6C78C778" w14:textId="77777777" w:rsidR="00F372C9" w:rsidRPr="009E7798" w:rsidRDefault="00F372C9" w:rsidP="00F372C9">
      <w:pPr>
        <w:spacing w:before="60" w:after="60" w:line="240" w:lineRule="auto"/>
        <w:rPr>
          <w:rFonts w:ascii="Times New Roman" w:hAnsi="Times New Roman" w:cs="Times New Roman"/>
          <w:b/>
          <w:sz w:val="24"/>
          <w:szCs w:val="24"/>
          <w:lang w:val="lt-LT"/>
        </w:rPr>
      </w:pPr>
    </w:p>
    <w:bookmarkEnd w:id="14"/>
    <w:p w14:paraId="70893EC7" w14:textId="77777777" w:rsidR="009B5BC5" w:rsidRPr="009E7798" w:rsidRDefault="009B5BC5" w:rsidP="009B5BC5">
      <w:pPr>
        <w:tabs>
          <w:tab w:val="left" w:pos="1304"/>
          <w:tab w:val="left" w:pos="1457"/>
          <w:tab w:val="left" w:pos="1604"/>
          <w:tab w:val="left" w:pos="1757"/>
          <w:tab w:val="left" w:pos="7020"/>
          <w:tab w:val="left" w:pos="7200"/>
        </w:tabs>
        <w:spacing w:after="0" w:line="240" w:lineRule="auto"/>
        <w:ind w:left="5529" w:right="566"/>
        <w:rPr>
          <w:rFonts w:ascii="Times New Roman" w:hAnsi="Times New Roman" w:cs="Times New Roman"/>
          <w:sz w:val="24"/>
          <w:szCs w:val="24"/>
        </w:rPr>
      </w:pPr>
    </w:p>
    <w:p w14:paraId="5C3A3F9E" w14:textId="77777777" w:rsidR="009B5BC5" w:rsidRPr="009E7798" w:rsidRDefault="009B5BC5" w:rsidP="009B5BC5">
      <w:pPr>
        <w:tabs>
          <w:tab w:val="left" w:pos="1304"/>
          <w:tab w:val="left" w:pos="1457"/>
          <w:tab w:val="left" w:pos="1604"/>
          <w:tab w:val="left" w:pos="1757"/>
          <w:tab w:val="left" w:pos="7020"/>
          <w:tab w:val="left" w:pos="7200"/>
        </w:tabs>
        <w:spacing w:after="0" w:line="240" w:lineRule="auto"/>
        <w:ind w:left="5529" w:right="566"/>
        <w:rPr>
          <w:rFonts w:ascii="Times New Roman" w:hAnsi="Times New Roman" w:cs="Times New Roman"/>
          <w:sz w:val="24"/>
          <w:szCs w:val="24"/>
        </w:rPr>
      </w:pPr>
    </w:p>
    <w:p w14:paraId="051CC1E7" w14:textId="77777777" w:rsidR="00D0726D" w:rsidRPr="009E7798" w:rsidRDefault="00D0726D" w:rsidP="00D0726D">
      <w:pPr>
        <w:tabs>
          <w:tab w:val="left" w:pos="1304"/>
          <w:tab w:val="left" w:pos="1457"/>
          <w:tab w:val="left" w:pos="1604"/>
          <w:tab w:val="left" w:pos="1757"/>
          <w:tab w:val="left" w:pos="7020"/>
          <w:tab w:val="left" w:pos="7200"/>
        </w:tabs>
        <w:spacing w:after="0" w:line="240" w:lineRule="auto"/>
        <w:ind w:left="5529" w:right="566"/>
        <w:rPr>
          <w:rFonts w:ascii="Times New Roman" w:hAnsi="Times New Roman" w:cs="Times New Roman"/>
          <w:sz w:val="24"/>
          <w:szCs w:val="24"/>
        </w:rPr>
      </w:pPr>
      <w:bookmarkStart w:id="16" w:name="part_b1e9f4777da948eb99063a88b2ea5177"/>
      <w:bookmarkStart w:id="17" w:name="part_91dd2e2010454e16a51a121ac56f78d9"/>
      <w:bookmarkStart w:id="18" w:name="part_8efc4d84fcdf4b2e93a0a92c278baab0"/>
      <w:bookmarkStart w:id="19" w:name="part_84fad29ba2c1410d9d64d0c6225b761a"/>
      <w:bookmarkStart w:id="20" w:name="part_c3bd297898ec41a9958711d6082bca50"/>
      <w:bookmarkStart w:id="21" w:name="part_44e3bef5490841f793f56c51cd6b76ad"/>
      <w:bookmarkStart w:id="22" w:name="part_8d702d66bbe146b1b6372018f21b2e89"/>
      <w:bookmarkStart w:id="23" w:name="part_4a5ada4cb80443ba8950fb8951bedbe5"/>
      <w:bookmarkStart w:id="24" w:name="part_e1e3a623911b4e7bbfd09ac64abc4985"/>
      <w:bookmarkStart w:id="25" w:name="part_0e6bc699c6284188bfaddf5851baf727"/>
      <w:bookmarkStart w:id="26" w:name="part_a3d22f0f79434e1dac1eb2398a5107bb"/>
      <w:bookmarkStart w:id="27" w:name="part_302a376670d843019a20ceb76176b33b"/>
      <w:bookmarkStart w:id="28" w:name="part_a1a8629e09f14b76b7d7764082456540"/>
      <w:bookmarkStart w:id="29" w:name="part_29c7178b124645e3bcc52ef202b42339"/>
      <w:bookmarkStart w:id="30" w:name="part_291c264741a04f4094c6db80680e9d79"/>
      <w:bookmarkStart w:id="31" w:name="part_89f8af7f0bfe43de972e77e2e4be05df"/>
      <w:bookmarkStart w:id="32" w:name="part_857cd55a918441a7908f14e95d35c132"/>
      <w:bookmarkStart w:id="33" w:name="part_8311af02fcde465d8dbc91e63e05d83b"/>
      <w:bookmarkStart w:id="34" w:name="part_d4f3770da1fd4f7e9b62d1d718361c37"/>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3B475DC3" w14:textId="77777777" w:rsidR="00D0726D" w:rsidRPr="009E7798" w:rsidRDefault="00D0726D" w:rsidP="00D0726D">
      <w:pPr>
        <w:tabs>
          <w:tab w:val="left" w:pos="1304"/>
          <w:tab w:val="left" w:pos="1457"/>
          <w:tab w:val="left" w:pos="1604"/>
          <w:tab w:val="left" w:pos="1757"/>
          <w:tab w:val="left" w:pos="7020"/>
          <w:tab w:val="left" w:pos="7200"/>
        </w:tabs>
        <w:spacing w:after="0" w:line="240" w:lineRule="auto"/>
        <w:ind w:left="5529" w:right="566"/>
        <w:rPr>
          <w:rFonts w:ascii="Times New Roman" w:hAnsi="Times New Roman" w:cs="Times New Roman"/>
          <w:sz w:val="24"/>
          <w:szCs w:val="24"/>
        </w:rPr>
      </w:pPr>
    </w:p>
    <w:p w14:paraId="76AA22D3" w14:textId="77777777" w:rsidR="00D0726D" w:rsidRPr="009E7798" w:rsidRDefault="00D0726D" w:rsidP="00D0726D">
      <w:pPr>
        <w:spacing w:after="0" w:line="276" w:lineRule="auto"/>
        <w:ind w:right="566"/>
        <w:jc w:val="center"/>
        <w:rPr>
          <w:rFonts w:ascii="Times New Roman" w:hAnsi="Times New Roman" w:cs="Times New Roman"/>
          <w:b/>
          <w:bCs/>
          <w:strike/>
          <w:sz w:val="24"/>
          <w:szCs w:val="24"/>
        </w:rPr>
      </w:pPr>
      <w:r w:rsidRPr="009E7798">
        <w:rPr>
          <w:rFonts w:ascii="Times New Roman" w:hAnsi="Times New Roman" w:cs="Times New Roman"/>
          <w:b/>
          <w:bCs/>
          <w:sz w:val="24"/>
          <w:szCs w:val="24"/>
        </w:rPr>
        <w:t>I. BENDRA INFORMACIJA</w:t>
      </w:r>
    </w:p>
    <w:p w14:paraId="7806E273" w14:textId="77777777" w:rsidR="00D0726D" w:rsidRPr="009E7798" w:rsidRDefault="00D0726D" w:rsidP="00D0726D">
      <w:pPr>
        <w:pStyle w:val="Sraopastraipa"/>
        <w:spacing w:after="0" w:line="276" w:lineRule="auto"/>
        <w:ind w:left="0" w:right="-1" w:firstLine="680"/>
        <w:rPr>
          <w:rFonts w:ascii="Times New Roman" w:hAnsi="Times New Roman" w:cs="Times New Roman"/>
          <w:b/>
          <w:bCs/>
          <w:strike/>
          <w:sz w:val="24"/>
          <w:szCs w:val="24"/>
        </w:rPr>
      </w:pPr>
    </w:p>
    <w:p w14:paraId="3B2A41E6" w14:textId="77777777" w:rsidR="00D0726D" w:rsidRPr="009E7798" w:rsidRDefault="00D0726D" w:rsidP="00D0726D">
      <w:pPr>
        <w:pStyle w:val="Sraopastraipa"/>
        <w:numPr>
          <w:ilvl w:val="1"/>
          <w:numId w:val="9"/>
        </w:numPr>
        <w:spacing w:after="0" w:line="276" w:lineRule="auto"/>
        <w:ind w:left="0" w:right="-1" w:firstLine="567"/>
        <w:rPr>
          <w:rFonts w:ascii="Times New Roman" w:hAnsi="Times New Roman" w:cs="Times New Roman"/>
          <w:sz w:val="24"/>
          <w:szCs w:val="24"/>
        </w:rPr>
      </w:pPr>
      <w:r w:rsidRPr="009E7798">
        <w:rPr>
          <w:rFonts w:ascii="Times New Roman" w:hAnsi="Times New Roman" w:cs="Times New Roman"/>
          <w:sz w:val="24"/>
          <w:szCs w:val="24"/>
        </w:rPr>
        <w:t xml:space="preserve"> </w:t>
      </w:r>
      <w:bookmarkStart w:id="35" w:name="_Hlk184306358"/>
      <w:r w:rsidRPr="009E7798">
        <w:rPr>
          <w:rFonts w:ascii="Times New Roman" w:hAnsi="Times New Roman" w:cs="Times New Roman"/>
          <w:b/>
          <w:bCs/>
          <w:sz w:val="24"/>
          <w:szCs w:val="24"/>
        </w:rPr>
        <w:t>PIRKIMO OBJEKTAS</w:t>
      </w:r>
      <w:r w:rsidRPr="009E7798">
        <w:rPr>
          <w:rFonts w:ascii="Times New Roman" w:hAnsi="Times New Roman" w:cs="Times New Roman"/>
          <w:sz w:val="24"/>
          <w:szCs w:val="24"/>
        </w:rPr>
        <w:t xml:space="preserve"> – </w:t>
      </w:r>
      <w:bookmarkStart w:id="36" w:name="_Hlk212477509"/>
      <w:r w:rsidRPr="009E7798">
        <w:rPr>
          <w:rFonts w:ascii="Times New Roman" w:hAnsi="Times New Roman" w:cs="Times New Roman"/>
          <w:bCs/>
          <w:sz w:val="24"/>
          <w:szCs w:val="24"/>
        </w:rPr>
        <w:t xml:space="preserve">Ginklų registro programinės įrangos modernizavimo </w:t>
      </w:r>
      <w:r w:rsidRPr="009E7798">
        <w:rPr>
          <w:rFonts w:ascii="Times New Roman" w:hAnsi="Times New Roman" w:cs="Times New Roman"/>
          <w:sz w:val="24"/>
          <w:szCs w:val="24"/>
        </w:rPr>
        <w:t>(įskaitant garantinę</w:t>
      </w:r>
      <w:r w:rsidRPr="009E7798">
        <w:rPr>
          <w:rFonts w:ascii="Times New Roman" w:eastAsia="Calibri" w:hAnsi="Times New Roman" w:cs="Times New Roman"/>
          <w:iCs/>
          <w:sz w:val="24"/>
          <w:szCs w:val="24"/>
        </w:rPr>
        <w:t xml:space="preserve"> priežiūrą) paslaugos.</w:t>
      </w:r>
      <w:bookmarkEnd w:id="36"/>
    </w:p>
    <w:bookmarkEnd w:id="35"/>
    <w:p w14:paraId="5F2EF297" w14:textId="77777777" w:rsidR="00D0726D" w:rsidRPr="009E7798" w:rsidRDefault="00D0726D" w:rsidP="00D0726D">
      <w:pPr>
        <w:spacing w:after="0" w:line="276" w:lineRule="auto"/>
        <w:ind w:right="-1" w:firstLine="567"/>
        <w:rPr>
          <w:rFonts w:ascii="Times New Roman" w:hAnsi="Times New Roman" w:cs="Times New Roman"/>
          <w:sz w:val="24"/>
          <w:szCs w:val="24"/>
        </w:rPr>
      </w:pPr>
      <w:r w:rsidRPr="009E7798">
        <w:rPr>
          <w:rFonts w:ascii="Times New Roman" w:hAnsi="Times New Roman" w:cs="Times New Roman"/>
          <w:sz w:val="24"/>
          <w:szCs w:val="24"/>
        </w:rPr>
        <w:t xml:space="preserve">Informatikos ir ryšių departamentas prie Lietuvos Respublikos vidaus reikalų ministerijos (toliau – Informatikos ir ryšių departamentas) </w:t>
      </w:r>
      <w:bookmarkStart w:id="37" w:name="_Hlk164077275"/>
      <w:r w:rsidRPr="009E7798">
        <w:rPr>
          <w:rFonts w:ascii="Times New Roman" w:hAnsi="Times New Roman" w:cs="Times New Roman"/>
          <w:sz w:val="24"/>
          <w:szCs w:val="24"/>
        </w:rPr>
        <w:t xml:space="preserve">įgyvendina projektą „Ginklų registro priežiūra ir </w:t>
      </w:r>
      <w:proofErr w:type="gramStart"/>
      <w:r w:rsidRPr="009E7798">
        <w:rPr>
          <w:rFonts w:ascii="Times New Roman" w:hAnsi="Times New Roman" w:cs="Times New Roman"/>
          <w:sz w:val="24"/>
          <w:szCs w:val="24"/>
        </w:rPr>
        <w:t>plėtra“ Nr</w:t>
      </w:r>
      <w:proofErr w:type="gramEnd"/>
      <w:r w:rsidRPr="009E7798">
        <w:rPr>
          <w:rFonts w:ascii="Times New Roman" w:hAnsi="Times New Roman" w:cs="Times New Roman"/>
          <w:sz w:val="24"/>
          <w:szCs w:val="24"/>
        </w:rPr>
        <w:t>. VSF/2023/118, finansuojamą Vidaus saugumo fondo 2021–2027 m. programos Europos Sąjungos ir bendrojo finansavimo</w:t>
      </w:r>
      <w:bookmarkEnd w:id="37"/>
      <w:r w:rsidRPr="009E7798">
        <w:rPr>
          <w:rFonts w:ascii="Times New Roman" w:hAnsi="Times New Roman" w:cs="Times New Roman"/>
          <w:sz w:val="24"/>
          <w:szCs w:val="24"/>
        </w:rPr>
        <w:t xml:space="preserve"> (toliau – Projektas), kuriuo siekiama modernizuoti Ginklų registro (toliau – Registras) programinę įrangą, atnaujinti esamas ir sukurti naujas Registro integracines sąsajas, kurių pagalba policijos ir kitos kompetentingos teisėsaugos institucijos gaus Registro duomenis apie šaunamuosius ginklus. </w:t>
      </w:r>
    </w:p>
    <w:p w14:paraId="3150F736" w14:textId="65D491FD" w:rsidR="00D0726D" w:rsidRPr="009E7798" w:rsidRDefault="00D0726D" w:rsidP="00D0726D">
      <w:pPr>
        <w:pStyle w:val="Sraopastraipa"/>
        <w:spacing w:after="0" w:line="276" w:lineRule="auto"/>
        <w:ind w:right="-1" w:hanging="862"/>
        <w:rPr>
          <w:rFonts w:ascii="Times New Roman" w:hAnsi="Times New Roman" w:cs="Times New Roman"/>
          <w:b/>
          <w:bCs/>
          <w:sz w:val="24"/>
          <w:szCs w:val="24"/>
        </w:rPr>
      </w:pPr>
      <w:r w:rsidRPr="009E7798">
        <w:rPr>
          <w:rFonts w:ascii="Times New Roman" w:hAnsi="Times New Roman" w:cs="Times New Roman"/>
          <w:sz w:val="24"/>
          <w:szCs w:val="24"/>
        </w:rPr>
        <w:t xml:space="preserve">                   </w:t>
      </w:r>
    </w:p>
    <w:p w14:paraId="0A28A591" w14:textId="77777777" w:rsidR="00D0726D" w:rsidRPr="009E7798" w:rsidRDefault="00D0726D" w:rsidP="00D0726D">
      <w:pPr>
        <w:tabs>
          <w:tab w:val="center" w:pos="0"/>
          <w:tab w:val="left" w:pos="1134"/>
        </w:tabs>
        <w:suppressAutoHyphens/>
        <w:spacing w:after="0" w:line="276" w:lineRule="auto"/>
        <w:ind w:left="710" w:right="709"/>
        <w:rPr>
          <w:rFonts w:ascii="Times New Roman" w:hAnsi="Times New Roman" w:cs="Times New Roman"/>
          <w:b/>
          <w:sz w:val="24"/>
          <w:szCs w:val="24"/>
        </w:rPr>
      </w:pPr>
      <w:r w:rsidRPr="009E7798">
        <w:rPr>
          <w:rFonts w:ascii="Times New Roman" w:hAnsi="Times New Roman" w:cs="Times New Roman"/>
          <w:b/>
          <w:bCs/>
          <w:sz w:val="24"/>
          <w:szCs w:val="24"/>
        </w:rPr>
        <w:t xml:space="preserve">           1.2. </w:t>
      </w:r>
      <w:r w:rsidRPr="009E7798">
        <w:rPr>
          <w:rFonts w:ascii="Times New Roman" w:hAnsi="Times New Roman" w:cs="Times New Roman"/>
          <w:b/>
          <w:sz w:val="24"/>
          <w:szCs w:val="24"/>
        </w:rPr>
        <w:t>NAUDOJAMOS SĄVOKOS IR SUTRUMPINIMAI</w:t>
      </w:r>
    </w:p>
    <w:p w14:paraId="54646213" w14:textId="77777777" w:rsidR="00D0726D" w:rsidRPr="009E7798" w:rsidRDefault="00D0726D" w:rsidP="00D0726D">
      <w:pPr>
        <w:tabs>
          <w:tab w:val="center" w:pos="0"/>
          <w:tab w:val="left" w:pos="1134"/>
        </w:tabs>
        <w:suppressAutoHyphens/>
        <w:spacing w:after="0" w:line="276" w:lineRule="auto"/>
        <w:ind w:left="710" w:right="709"/>
        <w:rPr>
          <w:rFonts w:ascii="Times New Roman" w:hAnsi="Times New Roman" w:cs="Times New Roman"/>
          <w:b/>
          <w:sz w:val="24"/>
          <w:szCs w:val="24"/>
        </w:rPr>
      </w:pPr>
    </w:p>
    <w:tbl>
      <w:tblPr>
        <w:tblW w:w="5000" w:type="pct"/>
        <w:tblLook w:val="04A0" w:firstRow="1" w:lastRow="0" w:firstColumn="1" w:lastColumn="0" w:noHBand="0" w:noVBand="1"/>
      </w:tblPr>
      <w:tblGrid>
        <w:gridCol w:w="3019"/>
        <w:gridCol w:w="7320"/>
      </w:tblGrid>
      <w:tr w:rsidR="00D0726D" w:rsidRPr="009E7798" w14:paraId="283EC746" w14:textId="77777777" w:rsidTr="00642463">
        <w:trPr>
          <w:trHeight w:val="20"/>
          <w:tblHeader/>
        </w:trPr>
        <w:tc>
          <w:tcPr>
            <w:tcW w:w="1460" w:type="pct"/>
            <w:tcBorders>
              <w:top w:val="single" w:sz="4" w:space="0" w:color="000000"/>
              <w:left w:val="single" w:sz="4" w:space="0" w:color="000000"/>
              <w:bottom w:val="single" w:sz="4" w:space="0" w:color="000000"/>
              <w:right w:val="single" w:sz="4" w:space="0" w:color="000000"/>
            </w:tcBorders>
            <w:vAlign w:val="center"/>
          </w:tcPr>
          <w:p w14:paraId="2A1347CC" w14:textId="77777777" w:rsidR="00D0726D" w:rsidRPr="009E7798" w:rsidRDefault="00D0726D" w:rsidP="00642463">
            <w:pPr>
              <w:widowControl w:val="0"/>
              <w:spacing w:after="0" w:line="276" w:lineRule="auto"/>
              <w:ind w:right="709"/>
              <w:rPr>
                <w:rFonts w:ascii="Times New Roman" w:eastAsia="Times New Roman" w:hAnsi="Times New Roman" w:cs="Times New Roman"/>
                <w:b/>
                <w:bCs/>
                <w:sz w:val="24"/>
                <w:szCs w:val="24"/>
                <w:lang w:eastAsia="lt-LT"/>
              </w:rPr>
            </w:pPr>
            <w:r w:rsidRPr="009E7798">
              <w:rPr>
                <w:rFonts w:ascii="Times New Roman" w:eastAsia="Times New Roman" w:hAnsi="Times New Roman" w:cs="Times New Roman"/>
                <w:b/>
                <w:bCs/>
                <w:sz w:val="24"/>
                <w:szCs w:val="24"/>
                <w:lang w:eastAsia="lt-LT"/>
              </w:rPr>
              <w:t>Sąvoka/ sutrumpinimas</w:t>
            </w:r>
          </w:p>
        </w:tc>
        <w:tc>
          <w:tcPr>
            <w:tcW w:w="3540" w:type="pct"/>
            <w:tcBorders>
              <w:top w:val="single" w:sz="4" w:space="0" w:color="000000"/>
              <w:bottom w:val="single" w:sz="4" w:space="0" w:color="000000"/>
              <w:right w:val="single" w:sz="4" w:space="0" w:color="000000"/>
            </w:tcBorders>
            <w:vAlign w:val="center"/>
          </w:tcPr>
          <w:p w14:paraId="40B62F3B" w14:textId="77777777" w:rsidR="00D0726D" w:rsidRPr="009E7798" w:rsidRDefault="00D0726D" w:rsidP="00642463">
            <w:pPr>
              <w:widowControl w:val="0"/>
              <w:spacing w:after="0" w:line="276" w:lineRule="auto"/>
              <w:ind w:right="709"/>
              <w:rPr>
                <w:rFonts w:ascii="Times New Roman" w:eastAsia="Times New Roman" w:hAnsi="Times New Roman" w:cs="Times New Roman"/>
                <w:b/>
                <w:bCs/>
                <w:sz w:val="24"/>
                <w:szCs w:val="24"/>
                <w:lang w:eastAsia="lt-LT"/>
              </w:rPr>
            </w:pPr>
            <w:r w:rsidRPr="009E7798">
              <w:rPr>
                <w:rFonts w:ascii="Times New Roman" w:eastAsia="Times New Roman" w:hAnsi="Times New Roman" w:cs="Times New Roman"/>
                <w:b/>
                <w:bCs/>
                <w:sz w:val="24"/>
                <w:szCs w:val="24"/>
                <w:lang w:eastAsia="lt-LT"/>
              </w:rPr>
              <w:t>Paaiškinimas</w:t>
            </w:r>
          </w:p>
        </w:tc>
      </w:tr>
      <w:tr w:rsidR="00D0726D" w:rsidRPr="009E7798" w14:paraId="3A5C4914" w14:textId="77777777" w:rsidTr="00642463">
        <w:trPr>
          <w:trHeight w:val="20"/>
        </w:trPr>
        <w:tc>
          <w:tcPr>
            <w:tcW w:w="1460" w:type="pct"/>
            <w:tcBorders>
              <w:left w:val="single" w:sz="4" w:space="0" w:color="000000"/>
              <w:bottom w:val="single" w:sz="4" w:space="0" w:color="000000"/>
              <w:right w:val="single" w:sz="4" w:space="0" w:color="000000"/>
            </w:tcBorders>
            <w:vAlign w:val="center"/>
          </w:tcPr>
          <w:p w14:paraId="0B6F7DEF" w14:textId="77777777" w:rsidR="00D0726D" w:rsidRPr="009E7798" w:rsidRDefault="00D0726D" w:rsidP="00642463">
            <w:pPr>
              <w:widowControl w:val="0"/>
              <w:spacing w:after="0" w:line="276" w:lineRule="auto"/>
              <w:ind w:right="-108"/>
              <w:rPr>
                <w:rFonts w:ascii="Times New Roman" w:hAnsi="Times New Roman" w:cs="Times New Roman"/>
                <w:sz w:val="24"/>
                <w:szCs w:val="24"/>
                <w:lang w:eastAsia="lt-LT"/>
              </w:rPr>
            </w:pPr>
            <w:r w:rsidRPr="009E7798">
              <w:rPr>
                <w:rFonts w:ascii="Times New Roman" w:hAnsi="Times New Roman" w:cs="Times New Roman"/>
                <w:sz w:val="24"/>
                <w:szCs w:val="24"/>
                <w:lang w:eastAsia="lt-LT"/>
              </w:rPr>
              <w:t>GR arba Registras</w:t>
            </w:r>
          </w:p>
        </w:tc>
        <w:tc>
          <w:tcPr>
            <w:tcW w:w="3540" w:type="pct"/>
            <w:tcBorders>
              <w:bottom w:val="single" w:sz="4" w:space="0" w:color="000000"/>
              <w:right w:val="single" w:sz="4" w:space="0" w:color="000000"/>
            </w:tcBorders>
            <w:vAlign w:val="center"/>
          </w:tcPr>
          <w:p w14:paraId="4F3EE176" w14:textId="77777777" w:rsidR="00D0726D" w:rsidRPr="009E7798" w:rsidRDefault="00D0726D" w:rsidP="00642463">
            <w:pPr>
              <w:widowControl w:val="0"/>
              <w:spacing w:after="0" w:line="276" w:lineRule="auto"/>
              <w:ind w:right="566"/>
              <w:rPr>
                <w:rFonts w:ascii="Times New Roman" w:hAnsi="Times New Roman" w:cs="Times New Roman"/>
                <w:sz w:val="24"/>
                <w:szCs w:val="24"/>
              </w:rPr>
            </w:pPr>
            <w:r w:rsidRPr="009E7798">
              <w:rPr>
                <w:rFonts w:ascii="Times New Roman" w:hAnsi="Times New Roman" w:cs="Times New Roman"/>
                <w:sz w:val="24"/>
                <w:szCs w:val="24"/>
                <w:lang w:eastAsia="lt-LT"/>
              </w:rPr>
              <w:t>Ginklų registras</w:t>
            </w:r>
          </w:p>
        </w:tc>
      </w:tr>
      <w:tr w:rsidR="00D0726D" w:rsidRPr="009E7798" w14:paraId="15091944" w14:textId="77777777" w:rsidTr="00642463">
        <w:trPr>
          <w:trHeight w:val="20"/>
        </w:trPr>
        <w:tc>
          <w:tcPr>
            <w:tcW w:w="1460" w:type="pct"/>
            <w:tcBorders>
              <w:top w:val="single" w:sz="4" w:space="0" w:color="auto"/>
              <w:left w:val="single" w:sz="4" w:space="0" w:color="000000"/>
              <w:bottom w:val="single" w:sz="4" w:space="0" w:color="000000"/>
              <w:right w:val="single" w:sz="4" w:space="0" w:color="000000"/>
            </w:tcBorders>
            <w:vAlign w:val="center"/>
          </w:tcPr>
          <w:p w14:paraId="016C5C9C" w14:textId="77777777" w:rsidR="00D0726D" w:rsidRPr="009E7798" w:rsidRDefault="00D0726D" w:rsidP="00642463">
            <w:pPr>
              <w:widowControl w:val="0"/>
              <w:spacing w:after="0" w:line="276" w:lineRule="auto"/>
              <w:ind w:right="566"/>
              <w:rPr>
                <w:rFonts w:ascii="Times New Roman" w:hAnsi="Times New Roman" w:cs="Times New Roman"/>
                <w:color w:val="000000"/>
                <w:sz w:val="24"/>
                <w:szCs w:val="24"/>
              </w:rPr>
            </w:pPr>
            <w:r w:rsidRPr="009E7798">
              <w:rPr>
                <w:rFonts w:ascii="Times New Roman" w:hAnsi="Times New Roman" w:cs="Times New Roman"/>
                <w:color w:val="000000"/>
                <w:sz w:val="24"/>
                <w:szCs w:val="24"/>
              </w:rPr>
              <w:t>IGR</w:t>
            </w:r>
          </w:p>
        </w:tc>
        <w:tc>
          <w:tcPr>
            <w:tcW w:w="3540" w:type="pct"/>
            <w:tcBorders>
              <w:top w:val="single" w:sz="4" w:space="0" w:color="auto"/>
              <w:bottom w:val="single" w:sz="4" w:space="0" w:color="000000"/>
              <w:right w:val="single" w:sz="4" w:space="0" w:color="000000"/>
            </w:tcBorders>
            <w:vAlign w:val="center"/>
          </w:tcPr>
          <w:p w14:paraId="35298611" w14:textId="77777777" w:rsidR="00D0726D" w:rsidRPr="009E7798" w:rsidRDefault="00D0726D" w:rsidP="00642463">
            <w:pPr>
              <w:widowControl w:val="0"/>
              <w:spacing w:after="0" w:line="276" w:lineRule="auto"/>
              <w:ind w:right="566"/>
              <w:rPr>
                <w:rFonts w:ascii="Times New Roman" w:hAnsi="Times New Roman" w:cs="Times New Roman"/>
                <w:color w:val="000000"/>
                <w:sz w:val="24"/>
                <w:szCs w:val="24"/>
              </w:rPr>
            </w:pPr>
            <w:r w:rsidRPr="009E7798">
              <w:rPr>
                <w:rFonts w:ascii="Times New Roman" w:hAnsi="Times New Roman" w:cs="Times New Roman"/>
                <w:color w:val="000000"/>
                <w:sz w:val="24"/>
                <w:szCs w:val="24"/>
              </w:rPr>
              <w:t>Ieškomų ginklų registras</w:t>
            </w:r>
          </w:p>
        </w:tc>
      </w:tr>
      <w:tr w:rsidR="00D0726D" w:rsidRPr="009E7798" w14:paraId="0C602C18" w14:textId="77777777" w:rsidTr="00642463">
        <w:trPr>
          <w:trHeight w:val="20"/>
        </w:trPr>
        <w:tc>
          <w:tcPr>
            <w:tcW w:w="1460" w:type="pct"/>
            <w:tcBorders>
              <w:left w:val="single" w:sz="4" w:space="0" w:color="000000"/>
              <w:bottom w:val="single" w:sz="4" w:space="0" w:color="000000"/>
              <w:right w:val="single" w:sz="4" w:space="0" w:color="000000"/>
            </w:tcBorders>
            <w:vAlign w:val="center"/>
          </w:tcPr>
          <w:p w14:paraId="191AF194" w14:textId="77777777" w:rsidR="00D0726D" w:rsidRPr="009E7798" w:rsidRDefault="00D0726D" w:rsidP="00642463">
            <w:pPr>
              <w:widowControl w:val="0"/>
              <w:spacing w:after="0" w:line="276" w:lineRule="auto"/>
              <w:ind w:right="566"/>
              <w:rPr>
                <w:rFonts w:ascii="Times New Roman" w:hAnsi="Times New Roman" w:cs="Times New Roman"/>
                <w:color w:val="000000"/>
                <w:sz w:val="24"/>
                <w:szCs w:val="24"/>
              </w:rPr>
            </w:pPr>
            <w:r w:rsidRPr="009E7798">
              <w:rPr>
                <w:rFonts w:ascii="Times New Roman" w:hAnsi="Times New Roman" w:cs="Times New Roman"/>
                <w:color w:val="000000"/>
                <w:sz w:val="24"/>
                <w:szCs w:val="24"/>
              </w:rPr>
              <w:t>SIS</w:t>
            </w:r>
          </w:p>
        </w:tc>
        <w:tc>
          <w:tcPr>
            <w:tcW w:w="3540" w:type="pct"/>
            <w:tcBorders>
              <w:bottom w:val="single" w:sz="4" w:space="0" w:color="000000"/>
              <w:right w:val="single" w:sz="4" w:space="0" w:color="000000"/>
            </w:tcBorders>
            <w:vAlign w:val="center"/>
          </w:tcPr>
          <w:p w14:paraId="39B26883" w14:textId="77777777" w:rsidR="00D0726D" w:rsidRPr="009E7798" w:rsidRDefault="00D0726D" w:rsidP="00642463">
            <w:pPr>
              <w:widowControl w:val="0"/>
              <w:spacing w:after="0" w:line="276" w:lineRule="auto"/>
              <w:ind w:right="566"/>
              <w:rPr>
                <w:rFonts w:ascii="Times New Roman" w:hAnsi="Times New Roman" w:cs="Times New Roman"/>
                <w:color w:val="000000"/>
                <w:sz w:val="24"/>
                <w:szCs w:val="24"/>
              </w:rPr>
            </w:pPr>
            <w:r w:rsidRPr="009E7798">
              <w:rPr>
                <w:rFonts w:ascii="Times New Roman" w:hAnsi="Times New Roman" w:cs="Times New Roman"/>
                <w:color w:val="000000"/>
                <w:sz w:val="24"/>
                <w:szCs w:val="24"/>
              </w:rPr>
              <w:t>Šengeno informacinė sistema</w:t>
            </w:r>
          </w:p>
        </w:tc>
      </w:tr>
      <w:tr w:rsidR="00D0726D" w:rsidRPr="009E7798" w14:paraId="09E7B0A5" w14:textId="77777777" w:rsidTr="00642463">
        <w:trPr>
          <w:trHeight w:val="20"/>
        </w:trPr>
        <w:tc>
          <w:tcPr>
            <w:tcW w:w="1460" w:type="pct"/>
            <w:tcBorders>
              <w:left w:val="single" w:sz="4" w:space="0" w:color="000000"/>
              <w:bottom w:val="single" w:sz="4" w:space="0" w:color="000000"/>
              <w:right w:val="single" w:sz="4" w:space="0" w:color="000000"/>
            </w:tcBorders>
          </w:tcPr>
          <w:p w14:paraId="60883CE1" w14:textId="77777777" w:rsidR="00D0726D" w:rsidRPr="009E7798" w:rsidRDefault="00D0726D" w:rsidP="00642463">
            <w:pPr>
              <w:widowControl w:val="0"/>
              <w:spacing w:after="0" w:line="276" w:lineRule="auto"/>
              <w:ind w:right="566"/>
              <w:rPr>
                <w:rFonts w:ascii="Times New Roman" w:hAnsi="Times New Roman" w:cs="Times New Roman"/>
                <w:color w:val="000000"/>
                <w:sz w:val="24"/>
                <w:szCs w:val="24"/>
              </w:rPr>
            </w:pPr>
            <w:r w:rsidRPr="009E7798">
              <w:rPr>
                <w:rFonts w:ascii="Times New Roman" w:hAnsi="Times New Roman" w:cs="Times New Roman"/>
                <w:sz w:val="24"/>
                <w:szCs w:val="24"/>
              </w:rPr>
              <w:t>IAR</w:t>
            </w:r>
          </w:p>
        </w:tc>
        <w:tc>
          <w:tcPr>
            <w:tcW w:w="3540" w:type="pct"/>
            <w:tcBorders>
              <w:bottom w:val="single" w:sz="4" w:space="0" w:color="000000"/>
              <w:right w:val="single" w:sz="4" w:space="0" w:color="000000"/>
            </w:tcBorders>
            <w:vAlign w:val="center"/>
          </w:tcPr>
          <w:p w14:paraId="65946B5D" w14:textId="77777777" w:rsidR="00D0726D" w:rsidRPr="009E7798" w:rsidRDefault="00D0726D" w:rsidP="00642463">
            <w:pPr>
              <w:widowControl w:val="0"/>
              <w:spacing w:after="0" w:line="276" w:lineRule="auto"/>
              <w:ind w:right="566"/>
              <w:rPr>
                <w:rFonts w:ascii="Times New Roman" w:hAnsi="Times New Roman" w:cs="Times New Roman"/>
                <w:color w:val="000000"/>
                <w:sz w:val="24"/>
                <w:szCs w:val="24"/>
              </w:rPr>
            </w:pPr>
            <w:r w:rsidRPr="009E7798">
              <w:rPr>
                <w:rFonts w:ascii="Times New Roman" w:hAnsi="Times New Roman" w:cs="Times New Roman"/>
                <w:color w:val="000000"/>
                <w:sz w:val="24"/>
                <w:szCs w:val="24"/>
              </w:rPr>
              <w:t>Ieškomų asmenų, neatpažintų lavonų ir nežinomų bejėgių asmenų žinybinis registras  </w:t>
            </w:r>
          </w:p>
        </w:tc>
      </w:tr>
      <w:tr w:rsidR="00D0726D" w:rsidRPr="009E7798" w14:paraId="60360C6B" w14:textId="77777777" w:rsidTr="00642463">
        <w:trPr>
          <w:trHeight w:val="20"/>
        </w:trPr>
        <w:tc>
          <w:tcPr>
            <w:tcW w:w="1460" w:type="pct"/>
            <w:tcBorders>
              <w:left w:val="single" w:sz="4" w:space="0" w:color="000000"/>
              <w:bottom w:val="single" w:sz="4" w:space="0" w:color="000000"/>
              <w:right w:val="single" w:sz="4" w:space="0" w:color="000000"/>
            </w:tcBorders>
          </w:tcPr>
          <w:p w14:paraId="187065F6" w14:textId="77777777" w:rsidR="00D0726D" w:rsidRPr="009E7798" w:rsidRDefault="00D0726D" w:rsidP="00642463">
            <w:pPr>
              <w:widowControl w:val="0"/>
              <w:spacing w:after="0" w:line="276" w:lineRule="auto"/>
              <w:ind w:right="566"/>
              <w:rPr>
                <w:rFonts w:ascii="Times New Roman" w:hAnsi="Times New Roman" w:cs="Times New Roman"/>
                <w:sz w:val="24"/>
                <w:szCs w:val="24"/>
              </w:rPr>
            </w:pPr>
            <w:r w:rsidRPr="009E7798">
              <w:rPr>
                <w:rFonts w:ascii="Times New Roman" w:hAnsi="Times New Roman" w:cs="Times New Roman"/>
                <w:bCs/>
                <w:sz w:val="24"/>
                <w:szCs w:val="24"/>
              </w:rPr>
              <w:t>PLVIS</w:t>
            </w:r>
          </w:p>
        </w:tc>
        <w:tc>
          <w:tcPr>
            <w:tcW w:w="3540" w:type="pct"/>
            <w:tcBorders>
              <w:bottom w:val="single" w:sz="4" w:space="0" w:color="000000"/>
              <w:right w:val="single" w:sz="4" w:space="0" w:color="000000"/>
            </w:tcBorders>
            <w:vAlign w:val="center"/>
          </w:tcPr>
          <w:p w14:paraId="2B0454CD" w14:textId="77777777" w:rsidR="00D0726D" w:rsidRPr="009E7798" w:rsidRDefault="00D0726D" w:rsidP="00642463">
            <w:pPr>
              <w:widowControl w:val="0"/>
              <w:spacing w:after="0" w:line="276" w:lineRule="auto"/>
              <w:ind w:right="566"/>
              <w:rPr>
                <w:rFonts w:ascii="Times New Roman" w:hAnsi="Times New Roman" w:cs="Times New Roman"/>
                <w:color w:val="000000"/>
                <w:sz w:val="24"/>
                <w:szCs w:val="24"/>
              </w:rPr>
            </w:pPr>
            <w:r w:rsidRPr="009E7798">
              <w:rPr>
                <w:rFonts w:ascii="Times New Roman" w:hAnsi="Times New Roman" w:cs="Times New Roman"/>
                <w:bCs/>
                <w:sz w:val="24"/>
                <w:szCs w:val="24"/>
              </w:rPr>
              <w:t>Policijos licencijuojamos veiklos informacinė sistema</w:t>
            </w:r>
          </w:p>
        </w:tc>
      </w:tr>
      <w:tr w:rsidR="00D0726D" w:rsidRPr="009E7798" w14:paraId="6940D065" w14:textId="77777777" w:rsidTr="00642463">
        <w:trPr>
          <w:trHeight w:val="20"/>
        </w:trPr>
        <w:tc>
          <w:tcPr>
            <w:tcW w:w="1460" w:type="pct"/>
            <w:tcBorders>
              <w:left w:val="single" w:sz="4" w:space="0" w:color="000000"/>
              <w:bottom w:val="single" w:sz="4" w:space="0" w:color="auto"/>
              <w:right w:val="single" w:sz="4" w:space="0" w:color="000000"/>
            </w:tcBorders>
          </w:tcPr>
          <w:p w14:paraId="14875DCF" w14:textId="77777777" w:rsidR="00D0726D" w:rsidRPr="009E7798" w:rsidRDefault="00D0726D" w:rsidP="00642463">
            <w:pPr>
              <w:widowControl w:val="0"/>
              <w:spacing w:after="0" w:line="276" w:lineRule="auto"/>
              <w:ind w:right="566"/>
              <w:rPr>
                <w:rFonts w:ascii="Times New Roman" w:hAnsi="Times New Roman" w:cs="Times New Roman"/>
                <w:sz w:val="24"/>
                <w:szCs w:val="24"/>
              </w:rPr>
            </w:pPr>
            <w:r w:rsidRPr="009E7798">
              <w:rPr>
                <w:rFonts w:ascii="Times New Roman" w:hAnsi="Times New Roman" w:cs="Times New Roman"/>
                <w:sz w:val="24"/>
                <w:szCs w:val="24"/>
              </w:rPr>
              <w:t>SSO</w:t>
            </w:r>
          </w:p>
        </w:tc>
        <w:tc>
          <w:tcPr>
            <w:tcW w:w="3540" w:type="pct"/>
            <w:tcBorders>
              <w:bottom w:val="single" w:sz="4" w:space="0" w:color="auto"/>
              <w:right w:val="single" w:sz="4" w:space="0" w:color="000000"/>
            </w:tcBorders>
            <w:vAlign w:val="center"/>
          </w:tcPr>
          <w:p w14:paraId="2826881F" w14:textId="77777777" w:rsidR="00D0726D" w:rsidRPr="009E7798" w:rsidRDefault="00D0726D" w:rsidP="00642463">
            <w:pPr>
              <w:widowControl w:val="0"/>
              <w:spacing w:after="0" w:line="276" w:lineRule="auto"/>
              <w:ind w:right="566"/>
              <w:rPr>
                <w:rFonts w:ascii="Times New Roman" w:hAnsi="Times New Roman" w:cs="Times New Roman"/>
                <w:color w:val="000000"/>
                <w:sz w:val="24"/>
                <w:szCs w:val="24"/>
              </w:rPr>
            </w:pPr>
            <w:r w:rsidRPr="009E7798">
              <w:rPr>
                <w:rFonts w:ascii="Times New Roman" w:hAnsi="Times New Roman" w:cs="Times New Roman"/>
                <w:color w:val="000000"/>
                <w:sz w:val="24"/>
                <w:szCs w:val="24"/>
              </w:rPr>
              <w:t xml:space="preserve">Vieningo prisijungimo sistema (angl. </w:t>
            </w:r>
            <w:r w:rsidRPr="009E7798">
              <w:rPr>
                <w:rFonts w:ascii="Times New Roman" w:hAnsi="Times New Roman" w:cs="Times New Roman"/>
                <w:i/>
                <w:iCs/>
                <w:color w:val="000000"/>
                <w:sz w:val="24"/>
                <w:szCs w:val="24"/>
              </w:rPr>
              <w:t>Single Sign On</w:t>
            </w:r>
            <w:r w:rsidRPr="009E7798">
              <w:rPr>
                <w:rFonts w:ascii="Times New Roman" w:hAnsi="Times New Roman" w:cs="Times New Roman"/>
                <w:color w:val="000000"/>
                <w:sz w:val="24"/>
                <w:szCs w:val="24"/>
              </w:rPr>
              <w:t>). IRD naudoja Oracle Access Manager SSO.</w:t>
            </w:r>
          </w:p>
        </w:tc>
      </w:tr>
      <w:tr w:rsidR="00D0726D" w:rsidRPr="009E7798" w14:paraId="641921D1" w14:textId="77777777" w:rsidTr="00642463">
        <w:trPr>
          <w:trHeight w:val="20"/>
        </w:trPr>
        <w:tc>
          <w:tcPr>
            <w:tcW w:w="1460" w:type="pct"/>
            <w:tcBorders>
              <w:top w:val="single" w:sz="4" w:space="0" w:color="auto"/>
              <w:left w:val="single" w:sz="4" w:space="0" w:color="000000"/>
              <w:bottom w:val="single" w:sz="4" w:space="0" w:color="auto"/>
              <w:right w:val="single" w:sz="4" w:space="0" w:color="000000"/>
            </w:tcBorders>
          </w:tcPr>
          <w:p w14:paraId="7687A94D" w14:textId="77777777" w:rsidR="00D0726D" w:rsidRPr="009E7798" w:rsidRDefault="00D0726D" w:rsidP="00642463">
            <w:pPr>
              <w:widowControl w:val="0"/>
              <w:spacing w:after="0" w:line="276" w:lineRule="auto"/>
              <w:ind w:right="566"/>
              <w:rPr>
                <w:rFonts w:ascii="Times New Roman" w:hAnsi="Times New Roman" w:cs="Times New Roman"/>
                <w:sz w:val="24"/>
                <w:szCs w:val="24"/>
              </w:rPr>
            </w:pPr>
            <w:r w:rsidRPr="009E7798">
              <w:rPr>
                <w:rFonts w:ascii="Times New Roman" w:hAnsi="Times New Roman" w:cs="Times New Roman"/>
                <w:sz w:val="24"/>
                <w:szCs w:val="24"/>
              </w:rPr>
              <w:t>ESB</w:t>
            </w:r>
          </w:p>
        </w:tc>
        <w:tc>
          <w:tcPr>
            <w:tcW w:w="3540" w:type="pct"/>
            <w:tcBorders>
              <w:top w:val="single" w:sz="4" w:space="0" w:color="auto"/>
              <w:bottom w:val="single" w:sz="4" w:space="0" w:color="auto"/>
              <w:right w:val="single" w:sz="4" w:space="0" w:color="000000"/>
            </w:tcBorders>
            <w:vAlign w:val="center"/>
          </w:tcPr>
          <w:p w14:paraId="4D76DD6B" w14:textId="77777777" w:rsidR="00D0726D" w:rsidRPr="009E7798" w:rsidRDefault="00D0726D" w:rsidP="00642463">
            <w:pPr>
              <w:widowControl w:val="0"/>
              <w:spacing w:after="0" w:line="276" w:lineRule="auto"/>
              <w:ind w:right="566"/>
              <w:rPr>
                <w:rFonts w:ascii="Times New Roman" w:hAnsi="Times New Roman" w:cs="Times New Roman"/>
                <w:color w:val="000000"/>
                <w:sz w:val="24"/>
                <w:szCs w:val="24"/>
              </w:rPr>
            </w:pPr>
            <w:r w:rsidRPr="009E7798">
              <w:rPr>
                <w:rFonts w:ascii="Times New Roman" w:hAnsi="Times New Roman" w:cs="Times New Roman"/>
                <w:color w:val="000000"/>
                <w:sz w:val="24"/>
                <w:szCs w:val="24"/>
              </w:rPr>
              <w:t xml:space="preserve">Integracinė platforma (angl. </w:t>
            </w:r>
            <w:r w:rsidRPr="009E7798">
              <w:rPr>
                <w:rFonts w:ascii="Times New Roman" w:hAnsi="Times New Roman" w:cs="Times New Roman"/>
                <w:i/>
                <w:iCs/>
                <w:color w:val="000000"/>
                <w:sz w:val="24"/>
                <w:szCs w:val="24"/>
              </w:rPr>
              <w:t>Enterprise Service Bus</w:t>
            </w:r>
            <w:r w:rsidRPr="009E7798">
              <w:rPr>
                <w:rFonts w:ascii="Times New Roman" w:hAnsi="Times New Roman" w:cs="Times New Roman"/>
                <w:color w:val="000000"/>
                <w:sz w:val="24"/>
                <w:szCs w:val="24"/>
              </w:rPr>
              <w:t>). IRD naudoja Oracle ESB produktą.</w:t>
            </w:r>
          </w:p>
        </w:tc>
      </w:tr>
      <w:tr w:rsidR="00D0726D" w:rsidRPr="009E7798" w14:paraId="5079EB64" w14:textId="77777777" w:rsidTr="00642463">
        <w:trPr>
          <w:trHeight w:val="20"/>
        </w:trPr>
        <w:tc>
          <w:tcPr>
            <w:tcW w:w="1460" w:type="pct"/>
            <w:tcBorders>
              <w:top w:val="single" w:sz="4" w:space="0" w:color="auto"/>
              <w:left w:val="single" w:sz="4" w:space="0" w:color="000000"/>
              <w:bottom w:val="single" w:sz="4" w:space="0" w:color="auto"/>
              <w:right w:val="single" w:sz="4" w:space="0" w:color="000000"/>
            </w:tcBorders>
          </w:tcPr>
          <w:p w14:paraId="333347DC" w14:textId="77777777" w:rsidR="00D0726D" w:rsidRPr="009E7798" w:rsidRDefault="00D0726D" w:rsidP="00642463">
            <w:pPr>
              <w:widowControl w:val="0"/>
              <w:spacing w:after="0" w:line="276" w:lineRule="auto"/>
              <w:ind w:right="566"/>
              <w:rPr>
                <w:rFonts w:ascii="Times New Roman" w:hAnsi="Times New Roman" w:cs="Times New Roman"/>
                <w:sz w:val="24"/>
                <w:szCs w:val="24"/>
              </w:rPr>
            </w:pPr>
            <w:r w:rsidRPr="009E7798">
              <w:rPr>
                <w:rFonts w:ascii="Times New Roman" w:hAnsi="Times New Roman" w:cs="Times New Roman"/>
                <w:sz w:val="24"/>
                <w:szCs w:val="24"/>
              </w:rPr>
              <w:t>TAAR</w:t>
            </w:r>
          </w:p>
        </w:tc>
        <w:tc>
          <w:tcPr>
            <w:tcW w:w="3540" w:type="pct"/>
            <w:tcBorders>
              <w:top w:val="single" w:sz="4" w:space="0" w:color="auto"/>
              <w:bottom w:val="single" w:sz="4" w:space="0" w:color="auto"/>
              <w:right w:val="single" w:sz="4" w:space="0" w:color="000000"/>
            </w:tcBorders>
            <w:vAlign w:val="center"/>
          </w:tcPr>
          <w:p w14:paraId="5158A334" w14:textId="77777777" w:rsidR="00D0726D" w:rsidRPr="009E7798" w:rsidRDefault="00D0726D" w:rsidP="00642463">
            <w:pPr>
              <w:widowControl w:val="0"/>
              <w:spacing w:after="0" w:line="276" w:lineRule="auto"/>
              <w:ind w:right="566"/>
              <w:rPr>
                <w:rFonts w:ascii="Times New Roman" w:hAnsi="Times New Roman" w:cs="Times New Roman"/>
                <w:color w:val="000000"/>
                <w:sz w:val="24"/>
                <w:szCs w:val="24"/>
              </w:rPr>
            </w:pPr>
            <w:r w:rsidRPr="009E7798">
              <w:rPr>
                <w:rFonts w:ascii="Times New Roman" w:hAnsi="Times New Roman" w:cs="Times New Roman"/>
                <w:color w:val="000000"/>
                <w:sz w:val="24"/>
                <w:szCs w:val="24"/>
              </w:rPr>
              <w:t>Turto arešto aktų registras</w:t>
            </w:r>
          </w:p>
        </w:tc>
      </w:tr>
      <w:tr w:rsidR="00D0726D" w:rsidRPr="009E7798" w14:paraId="2CA718C8" w14:textId="77777777" w:rsidTr="00642463">
        <w:trPr>
          <w:trHeight w:val="20"/>
        </w:trPr>
        <w:tc>
          <w:tcPr>
            <w:tcW w:w="1460" w:type="pct"/>
            <w:tcBorders>
              <w:top w:val="single" w:sz="4" w:space="0" w:color="auto"/>
              <w:left w:val="single" w:sz="4" w:space="0" w:color="000000"/>
              <w:bottom w:val="single" w:sz="4" w:space="0" w:color="auto"/>
              <w:right w:val="single" w:sz="4" w:space="0" w:color="000000"/>
            </w:tcBorders>
          </w:tcPr>
          <w:p w14:paraId="70482B93" w14:textId="77777777" w:rsidR="00D0726D" w:rsidRPr="009E7798" w:rsidRDefault="00D0726D" w:rsidP="00642463">
            <w:pPr>
              <w:widowControl w:val="0"/>
              <w:spacing w:after="0" w:line="276" w:lineRule="auto"/>
              <w:ind w:right="566"/>
              <w:rPr>
                <w:rFonts w:ascii="Times New Roman" w:hAnsi="Times New Roman" w:cs="Times New Roman"/>
                <w:sz w:val="24"/>
                <w:szCs w:val="24"/>
              </w:rPr>
            </w:pPr>
            <w:r w:rsidRPr="009E7798">
              <w:rPr>
                <w:rFonts w:ascii="Times New Roman" w:hAnsi="Times New Roman" w:cs="Times New Roman"/>
                <w:sz w:val="24"/>
                <w:szCs w:val="24"/>
              </w:rPr>
              <w:t>ADMIN III</w:t>
            </w:r>
          </w:p>
        </w:tc>
        <w:tc>
          <w:tcPr>
            <w:tcW w:w="3540" w:type="pct"/>
            <w:tcBorders>
              <w:top w:val="single" w:sz="4" w:space="0" w:color="auto"/>
              <w:bottom w:val="single" w:sz="4" w:space="0" w:color="auto"/>
              <w:right w:val="single" w:sz="4" w:space="0" w:color="000000"/>
            </w:tcBorders>
            <w:vAlign w:val="center"/>
          </w:tcPr>
          <w:p w14:paraId="1BBC94D9" w14:textId="77777777" w:rsidR="00D0726D" w:rsidRPr="009E7798" w:rsidRDefault="00D0726D" w:rsidP="00642463">
            <w:pPr>
              <w:widowControl w:val="0"/>
              <w:spacing w:after="0" w:line="276" w:lineRule="auto"/>
              <w:ind w:right="566"/>
              <w:rPr>
                <w:rFonts w:ascii="Times New Roman" w:hAnsi="Times New Roman" w:cs="Times New Roman"/>
                <w:color w:val="000000"/>
                <w:sz w:val="24"/>
                <w:szCs w:val="24"/>
              </w:rPr>
            </w:pPr>
            <w:r w:rsidRPr="009E7798">
              <w:rPr>
                <w:rFonts w:ascii="Times New Roman" w:hAnsi="Times New Roman" w:cs="Times New Roman"/>
                <w:color w:val="000000"/>
                <w:sz w:val="24"/>
                <w:szCs w:val="24"/>
              </w:rPr>
              <w:t>VRIP Aplikacijų ir naudotojų administravimo posistemė a</w:t>
            </w:r>
          </w:p>
        </w:tc>
      </w:tr>
      <w:tr w:rsidR="00D0726D" w:rsidRPr="009E7798" w14:paraId="38F1EE32" w14:textId="77777777" w:rsidTr="00642463">
        <w:trPr>
          <w:trHeight w:val="20"/>
        </w:trPr>
        <w:tc>
          <w:tcPr>
            <w:tcW w:w="1460" w:type="pct"/>
            <w:tcBorders>
              <w:top w:val="single" w:sz="4" w:space="0" w:color="auto"/>
              <w:left w:val="single" w:sz="4" w:space="0" w:color="000000"/>
              <w:bottom w:val="single" w:sz="4" w:space="0" w:color="auto"/>
              <w:right w:val="single" w:sz="4" w:space="0" w:color="000000"/>
            </w:tcBorders>
          </w:tcPr>
          <w:p w14:paraId="216E833B" w14:textId="77777777" w:rsidR="00D0726D" w:rsidRPr="009E7798" w:rsidRDefault="00D0726D" w:rsidP="00642463">
            <w:pPr>
              <w:widowControl w:val="0"/>
              <w:spacing w:after="0" w:line="276" w:lineRule="auto"/>
              <w:ind w:right="566"/>
              <w:rPr>
                <w:rFonts w:ascii="Times New Roman" w:hAnsi="Times New Roman" w:cs="Times New Roman"/>
                <w:sz w:val="24"/>
                <w:szCs w:val="24"/>
              </w:rPr>
            </w:pPr>
            <w:r w:rsidRPr="009E7798">
              <w:rPr>
                <w:rFonts w:ascii="Times New Roman" w:hAnsi="Times New Roman" w:cs="Times New Roman"/>
                <w:sz w:val="24"/>
                <w:szCs w:val="24"/>
              </w:rPr>
              <w:t>AUDIT III</w:t>
            </w:r>
          </w:p>
        </w:tc>
        <w:tc>
          <w:tcPr>
            <w:tcW w:w="3540" w:type="pct"/>
            <w:tcBorders>
              <w:top w:val="single" w:sz="4" w:space="0" w:color="auto"/>
              <w:bottom w:val="single" w:sz="4" w:space="0" w:color="auto"/>
              <w:right w:val="single" w:sz="4" w:space="0" w:color="000000"/>
            </w:tcBorders>
            <w:vAlign w:val="center"/>
          </w:tcPr>
          <w:p w14:paraId="27AD285B" w14:textId="77777777" w:rsidR="00D0726D" w:rsidRPr="009E7798" w:rsidRDefault="00D0726D" w:rsidP="00642463">
            <w:pPr>
              <w:widowControl w:val="0"/>
              <w:spacing w:after="0" w:line="276" w:lineRule="auto"/>
              <w:ind w:right="566"/>
              <w:rPr>
                <w:rFonts w:ascii="Times New Roman" w:hAnsi="Times New Roman" w:cs="Times New Roman"/>
                <w:color w:val="000000"/>
                <w:sz w:val="24"/>
                <w:szCs w:val="24"/>
              </w:rPr>
            </w:pPr>
            <w:r w:rsidRPr="009E7798">
              <w:rPr>
                <w:rFonts w:ascii="Times New Roman" w:hAnsi="Times New Roman" w:cs="Times New Roman"/>
                <w:color w:val="000000"/>
                <w:sz w:val="24"/>
                <w:szCs w:val="24"/>
              </w:rPr>
              <w:t>VRIP Audito posistemė</w:t>
            </w:r>
          </w:p>
        </w:tc>
      </w:tr>
      <w:tr w:rsidR="00D0726D" w:rsidRPr="009E7798" w14:paraId="70FA16A7" w14:textId="77777777" w:rsidTr="00642463">
        <w:trPr>
          <w:trHeight w:val="20"/>
        </w:trPr>
        <w:tc>
          <w:tcPr>
            <w:tcW w:w="1460" w:type="pct"/>
            <w:tcBorders>
              <w:top w:val="single" w:sz="4" w:space="0" w:color="auto"/>
              <w:left w:val="single" w:sz="4" w:space="0" w:color="000000"/>
              <w:bottom w:val="single" w:sz="4" w:space="0" w:color="000000"/>
              <w:right w:val="single" w:sz="4" w:space="0" w:color="000000"/>
            </w:tcBorders>
            <w:vAlign w:val="center"/>
          </w:tcPr>
          <w:p w14:paraId="344BC46A" w14:textId="77777777" w:rsidR="00D0726D" w:rsidRPr="009E7798" w:rsidRDefault="00D0726D" w:rsidP="00642463">
            <w:pPr>
              <w:widowControl w:val="0"/>
              <w:spacing w:after="0" w:line="276" w:lineRule="auto"/>
              <w:ind w:right="566"/>
              <w:rPr>
                <w:rFonts w:ascii="Times New Roman" w:hAnsi="Times New Roman" w:cs="Times New Roman"/>
                <w:sz w:val="24"/>
                <w:szCs w:val="24"/>
              </w:rPr>
            </w:pPr>
            <w:r w:rsidRPr="009E7798">
              <w:rPr>
                <w:rFonts w:ascii="Times New Roman" w:hAnsi="Times New Roman" w:cs="Times New Roman"/>
                <w:color w:val="000000"/>
                <w:sz w:val="24"/>
                <w:szCs w:val="24"/>
              </w:rPr>
              <w:t>PĮ</w:t>
            </w:r>
          </w:p>
        </w:tc>
        <w:tc>
          <w:tcPr>
            <w:tcW w:w="3540" w:type="pct"/>
            <w:tcBorders>
              <w:top w:val="single" w:sz="4" w:space="0" w:color="auto"/>
              <w:bottom w:val="single" w:sz="4" w:space="0" w:color="000000"/>
              <w:right w:val="single" w:sz="4" w:space="0" w:color="000000"/>
            </w:tcBorders>
            <w:vAlign w:val="center"/>
          </w:tcPr>
          <w:p w14:paraId="59BADE96" w14:textId="77777777" w:rsidR="00D0726D" w:rsidRPr="009E7798" w:rsidRDefault="00D0726D" w:rsidP="00642463">
            <w:pPr>
              <w:widowControl w:val="0"/>
              <w:spacing w:after="0" w:line="276" w:lineRule="auto"/>
              <w:ind w:right="566"/>
              <w:rPr>
                <w:rFonts w:ascii="Times New Roman" w:hAnsi="Times New Roman" w:cs="Times New Roman"/>
                <w:color w:val="000000"/>
                <w:sz w:val="24"/>
                <w:szCs w:val="24"/>
              </w:rPr>
            </w:pPr>
            <w:r w:rsidRPr="009E7798">
              <w:rPr>
                <w:rFonts w:ascii="Times New Roman" w:hAnsi="Times New Roman" w:cs="Times New Roman"/>
                <w:color w:val="000000"/>
                <w:sz w:val="24"/>
                <w:szCs w:val="24"/>
              </w:rPr>
              <w:t>Programinė įranga</w:t>
            </w:r>
          </w:p>
        </w:tc>
      </w:tr>
      <w:tr w:rsidR="00D0726D" w:rsidRPr="009E7798" w14:paraId="055EF3E9" w14:textId="77777777" w:rsidTr="00642463">
        <w:trPr>
          <w:trHeight w:val="20"/>
        </w:trPr>
        <w:tc>
          <w:tcPr>
            <w:tcW w:w="1460" w:type="pct"/>
            <w:tcBorders>
              <w:top w:val="single" w:sz="4" w:space="0" w:color="auto"/>
              <w:left w:val="single" w:sz="4" w:space="0" w:color="000000"/>
              <w:bottom w:val="single" w:sz="4" w:space="0" w:color="000000"/>
              <w:right w:val="single" w:sz="4" w:space="0" w:color="000000"/>
            </w:tcBorders>
            <w:vAlign w:val="center"/>
          </w:tcPr>
          <w:p w14:paraId="4543EFAA" w14:textId="77777777" w:rsidR="00D0726D" w:rsidRPr="009E7798" w:rsidRDefault="00D0726D" w:rsidP="00642463">
            <w:pPr>
              <w:widowControl w:val="0"/>
              <w:spacing w:after="0" w:line="276" w:lineRule="auto"/>
              <w:ind w:right="566"/>
              <w:rPr>
                <w:rFonts w:ascii="Times New Roman" w:hAnsi="Times New Roman" w:cs="Times New Roman"/>
                <w:sz w:val="24"/>
                <w:szCs w:val="24"/>
              </w:rPr>
            </w:pPr>
            <w:r w:rsidRPr="009E7798">
              <w:rPr>
                <w:rFonts w:ascii="Times New Roman" w:hAnsi="Times New Roman" w:cs="Times New Roman"/>
                <w:color w:val="000000"/>
                <w:sz w:val="24"/>
                <w:szCs w:val="24"/>
              </w:rPr>
              <w:t>PO, IRD, Perkančioji organizacija</w:t>
            </w:r>
          </w:p>
        </w:tc>
        <w:tc>
          <w:tcPr>
            <w:tcW w:w="3540" w:type="pct"/>
            <w:tcBorders>
              <w:top w:val="single" w:sz="4" w:space="0" w:color="auto"/>
              <w:bottom w:val="single" w:sz="4" w:space="0" w:color="000000"/>
              <w:right w:val="single" w:sz="4" w:space="0" w:color="000000"/>
            </w:tcBorders>
            <w:vAlign w:val="center"/>
          </w:tcPr>
          <w:p w14:paraId="5A4E3548" w14:textId="77777777" w:rsidR="00D0726D" w:rsidRPr="009E7798" w:rsidRDefault="00D0726D" w:rsidP="00642463">
            <w:pPr>
              <w:widowControl w:val="0"/>
              <w:spacing w:after="0" w:line="276" w:lineRule="auto"/>
              <w:ind w:right="566"/>
              <w:rPr>
                <w:rFonts w:ascii="Times New Roman" w:hAnsi="Times New Roman" w:cs="Times New Roman"/>
                <w:color w:val="000000"/>
                <w:sz w:val="24"/>
                <w:szCs w:val="24"/>
              </w:rPr>
            </w:pPr>
            <w:r w:rsidRPr="009E7798">
              <w:rPr>
                <w:rFonts w:ascii="Times New Roman" w:hAnsi="Times New Roman" w:cs="Times New Roman"/>
                <w:color w:val="000000"/>
                <w:sz w:val="24"/>
                <w:szCs w:val="24"/>
              </w:rPr>
              <w:t>Informatikos ir ryšių departamentas prie Lietuvos Respublikos vidaus reikalų ministerijos</w:t>
            </w:r>
          </w:p>
        </w:tc>
      </w:tr>
      <w:tr w:rsidR="00D0726D" w:rsidRPr="009E7798" w14:paraId="566E44EE" w14:textId="77777777" w:rsidTr="00642463">
        <w:trPr>
          <w:trHeight w:val="20"/>
        </w:trPr>
        <w:tc>
          <w:tcPr>
            <w:tcW w:w="1460" w:type="pct"/>
            <w:tcBorders>
              <w:top w:val="single" w:sz="4" w:space="0" w:color="auto"/>
              <w:left w:val="single" w:sz="4" w:space="0" w:color="000000"/>
              <w:bottom w:val="single" w:sz="4" w:space="0" w:color="000000"/>
              <w:right w:val="single" w:sz="4" w:space="0" w:color="000000"/>
            </w:tcBorders>
            <w:vAlign w:val="center"/>
          </w:tcPr>
          <w:p w14:paraId="26BFE293" w14:textId="77777777" w:rsidR="00D0726D" w:rsidRPr="009E7798" w:rsidRDefault="00D0726D" w:rsidP="00642463">
            <w:pPr>
              <w:widowControl w:val="0"/>
              <w:spacing w:after="0" w:line="276" w:lineRule="auto"/>
              <w:ind w:right="566"/>
              <w:rPr>
                <w:rFonts w:ascii="Times New Roman" w:hAnsi="Times New Roman" w:cs="Times New Roman"/>
                <w:sz w:val="24"/>
                <w:szCs w:val="24"/>
              </w:rPr>
            </w:pPr>
            <w:r w:rsidRPr="009E7798">
              <w:rPr>
                <w:rFonts w:ascii="Times New Roman" w:hAnsi="Times New Roman" w:cs="Times New Roman"/>
                <w:sz w:val="24"/>
                <w:szCs w:val="24"/>
              </w:rPr>
              <w:t>Projektas</w:t>
            </w:r>
          </w:p>
        </w:tc>
        <w:tc>
          <w:tcPr>
            <w:tcW w:w="3540" w:type="pct"/>
            <w:tcBorders>
              <w:top w:val="single" w:sz="4" w:space="0" w:color="auto"/>
              <w:bottom w:val="single" w:sz="4" w:space="0" w:color="000000"/>
              <w:right w:val="single" w:sz="4" w:space="0" w:color="000000"/>
            </w:tcBorders>
            <w:vAlign w:val="center"/>
          </w:tcPr>
          <w:p w14:paraId="2A63EC55" w14:textId="77777777" w:rsidR="00D0726D" w:rsidRPr="009E7798" w:rsidRDefault="00D0726D" w:rsidP="00642463">
            <w:pPr>
              <w:widowControl w:val="0"/>
              <w:spacing w:after="0" w:line="276" w:lineRule="auto"/>
              <w:ind w:right="566"/>
              <w:rPr>
                <w:rFonts w:ascii="Times New Roman" w:hAnsi="Times New Roman" w:cs="Times New Roman"/>
                <w:color w:val="000000"/>
                <w:sz w:val="24"/>
                <w:szCs w:val="24"/>
              </w:rPr>
            </w:pPr>
            <w:r w:rsidRPr="009E7798">
              <w:rPr>
                <w:rFonts w:ascii="Times New Roman" w:hAnsi="Times New Roman" w:cs="Times New Roman"/>
                <w:sz w:val="24"/>
                <w:szCs w:val="24"/>
              </w:rPr>
              <w:t xml:space="preserve">Projektas „Ginklų registro priežiūra ir </w:t>
            </w:r>
            <w:proofErr w:type="gramStart"/>
            <w:r w:rsidRPr="009E7798">
              <w:rPr>
                <w:rFonts w:ascii="Times New Roman" w:hAnsi="Times New Roman" w:cs="Times New Roman"/>
                <w:sz w:val="24"/>
                <w:szCs w:val="24"/>
              </w:rPr>
              <w:t>plėtra“ Nr</w:t>
            </w:r>
            <w:proofErr w:type="gramEnd"/>
            <w:r w:rsidRPr="009E7798">
              <w:rPr>
                <w:rFonts w:ascii="Times New Roman" w:hAnsi="Times New Roman" w:cs="Times New Roman"/>
                <w:sz w:val="24"/>
                <w:szCs w:val="24"/>
              </w:rPr>
              <w:t>. VSF/2023/118, finansuojamas Vidaus saugumo fondo 2021–2027 m. programos Europos Sąjungos ir bendrojo finansavimo lėšomis</w:t>
            </w:r>
          </w:p>
        </w:tc>
      </w:tr>
      <w:tr w:rsidR="00D0726D" w:rsidRPr="009E7798" w14:paraId="25C2F3E3" w14:textId="77777777" w:rsidTr="00642463">
        <w:trPr>
          <w:trHeight w:val="20"/>
        </w:trPr>
        <w:tc>
          <w:tcPr>
            <w:tcW w:w="1460" w:type="pct"/>
            <w:tcBorders>
              <w:top w:val="single" w:sz="4" w:space="0" w:color="auto"/>
              <w:left w:val="single" w:sz="4" w:space="0" w:color="000000"/>
              <w:bottom w:val="single" w:sz="4" w:space="0" w:color="000000"/>
              <w:right w:val="single" w:sz="4" w:space="0" w:color="000000"/>
            </w:tcBorders>
            <w:vAlign w:val="center"/>
          </w:tcPr>
          <w:p w14:paraId="5F57464F" w14:textId="77777777" w:rsidR="00D0726D" w:rsidRPr="009E7798" w:rsidRDefault="00D0726D" w:rsidP="00642463">
            <w:pPr>
              <w:widowControl w:val="0"/>
              <w:spacing w:after="0" w:line="276" w:lineRule="auto"/>
              <w:ind w:right="566"/>
              <w:rPr>
                <w:rFonts w:ascii="Times New Roman" w:hAnsi="Times New Roman" w:cs="Times New Roman"/>
                <w:sz w:val="24"/>
                <w:szCs w:val="24"/>
              </w:rPr>
            </w:pPr>
            <w:r w:rsidRPr="009E7798">
              <w:rPr>
                <w:rFonts w:ascii="Times New Roman" w:hAnsi="Times New Roman" w:cs="Times New Roman"/>
                <w:sz w:val="24"/>
                <w:szCs w:val="24"/>
              </w:rPr>
              <w:lastRenderedPageBreak/>
              <w:t xml:space="preserve">SIS </w:t>
            </w:r>
          </w:p>
        </w:tc>
        <w:tc>
          <w:tcPr>
            <w:tcW w:w="3540" w:type="pct"/>
            <w:tcBorders>
              <w:top w:val="single" w:sz="4" w:space="0" w:color="auto"/>
              <w:bottom w:val="single" w:sz="4" w:space="0" w:color="000000"/>
              <w:right w:val="single" w:sz="4" w:space="0" w:color="000000"/>
            </w:tcBorders>
            <w:vAlign w:val="center"/>
          </w:tcPr>
          <w:p w14:paraId="32313B76" w14:textId="77777777" w:rsidR="00D0726D" w:rsidRPr="009E7798" w:rsidRDefault="00D0726D" w:rsidP="00642463">
            <w:pPr>
              <w:widowControl w:val="0"/>
              <w:spacing w:after="0" w:line="276" w:lineRule="auto"/>
              <w:ind w:right="566"/>
              <w:rPr>
                <w:rFonts w:ascii="Times New Roman" w:hAnsi="Times New Roman" w:cs="Times New Roman"/>
                <w:sz w:val="24"/>
                <w:szCs w:val="24"/>
              </w:rPr>
            </w:pPr>
            <w:r w:rsidRPr="009E7798">
              <w:rPr>
                <w:rFonts w:ascii="Times New Roman" w:hAnsi="Times New Roman" w:cs="Times New Roman"/>
                <w:sz w:val="24"/>
                <w:szCs w:val="24"/>
              </w:rPr>
              <w:t>Šengeno informacinė sistema</w:t>
            </w:r>
          </w:p>
        </w:tc>
      </w:tr>
      <w:tr w:rsidR="00D0726D" w:rsidRPr="009E7798" w14:paraId="627C7FCB" w14:textId="77777777" w:rsidTr="00642463">
        <w:trPr>
          <w:trHeight w:val="20"/>
        </w:trPr>
        <w:tc>
          <w:tcPr>
            <w:tcW w:w="1460" w:type="pct"/>
            <w:tcBorders>
              <w:top w:val="single" w:sz="4" w:space="0" w:color="auto"/>
              <w:left w:val="single" w:sz="4" w:space="0" w:color="000000"/>
              <w:bottom w:val="single" w:sz="4" w:space="0" w:color="000000"/>
              <w:right w:val="single" w:sz="4" w:space="0" w:color="000000"/>
            </w:tcBorders>
            <w:vAlign w:val="center"/>
          </w:tcPr>
          <w:p w14:paraId="43131306" w14:textId="77777777" w:rsidR="00D0726D" w:rsidRPr="009E7798" w:rsidRDefault="00D0726D" w:rsidP="00642463">
            <w:pPr>
              <w:widowControl w:val="0"/>
              <w:spacing w:after="0" w:line="276" w:lineRule="auto"/>
              <w:ind w:right="566"/>
              <w:rPr>
                <w:rFonts w:ascii="Times New Roman" w:hAnsi="Times New Roman" w:cs="Times New Roman"/>
                <w:sz w:val="24"/>
                <w:szCs w:val="24"/>
              </w:rPr>
            </w:pPr>
            <w:r w:rsidRPr="009E7798">
              <w:rPr>
                <w:rFonts w:ascii="Times New Roman" w:hAnsi="Times New Roman" w:cs="Times New Roman"/>
                <w:sz w:val="24"/>
                <w:szCs w:val="24"/>
              </w:rPr>
              <w:t>STT</w:t>
            </w:r>
          </w:p>
        </w:tc>
        <w:tc>
          <w:tcPr>
            <w:tcW w:w="3540" w:type="pct"/>
            <w:tcBorders>
              <w:top w:val="single" w:sz="4" w:space="0" w:color="auto"/>
              <w:bottom w:val="single" w:sz="4" w:space="0" w:color="000000"/>
              <w:right w:val="single" w:sz="4" w:space="0" w:color="000000"/>
            </w:tcBorders>
            <w:vAlign w:val="center"/>
          </w:tcPr>
          <w:p w14:paraId="4DCD9290" w14:textId="77777777" w:rsidR="00D0726D" w:rsidRPr="009E7798" w:rsidRDefault="00D0726D" w:rsidP="00642463">
            <w:pPr>
              <w:widowControl w:val="0"/>
              <w:spacing w:after="0" w:line="276" w:lineRule="auto"/>
              <w:ind w:right="566"/>
              <w:rPr>
                <w:rFonts w:ascii="Times New Roman" w:hAnsi="Times New Roman" w:cs="Times New Roman"/>
                <w:sz w:val="24"/>
                <w:szCs w:val="24"/>
              </w:rPr>
            </w:pPr>
            <w:r w:rsidRPr="009E7798">
              <w:rPr>
                <w:rFonts w:ascii="Times New Roman" w:hAnsi="Times New Roman" w:cs="Times New Roman"/>
                <w:sz w:val="24"/>
                <w:szCs w:val="24"/>
              </w:rPr>
              <w:t>Lietuvos respublikos specialiųjų tyrimų tarnyba</w:t>
            </w:r>
          </w:p>
        </w:tc>
      </w:tr>
      <w:tr w:rsidR="00D0726D" w:rsidRPr="009E7798" w14:paraId="2D07010C" w14:textId="77777777" w:rsidTr="00642463">
        <w:trPr>
          <w:trHeight w:val="20"/>
        </w:trPr>
        <w:tc>
          <w:tcPr>
            <w:tcW w:w="1460" w:type="pct"/>
            <w:tcBorders>
              <w:top w:val="single" w:sz="4" w:space="0" w:color="auto"/>
              <w:left w:val="single" w:sz="4" w:space="0" w:color="000000"/>
              <w:bottom w:val="single" w:sz="4" w:space="0" w:color="auto"/>
              <w:right w:val="single" w:sz="4" w:space="0" w:color="000000"/>
            </w:tcBorders>
            <w:vAlign w:val="center"/>
          </w:tcPr>
          <w:p w14:paraId="5D3F74A6" w14:textId="77777777" w:rsidR="00D0726D" w:rsidRPr="009E7798" w:rsidRDefault="00D0726D" w:rsidP="00642463">
            <w:pPr>
              <w:widowControl w:val="0"/>
              <w:spacing w:after="0" w:line="276" w:lineRule="auto"/>
              <w:ind w:right="566"/>
              <w:rPr>
                <w:rFonts w:ascii="Times New Roman" w:hAnsi="Times New Roman" w:cs="Times New Roman"/>
                <w:sz w:val="24"/>
                <w:szCs w:val="24"/>
              </w:rPr>
            </w:pPr>
            <w:r w:rsidRPr="009E7798">
              <w:rPr>
                <w:rFonts w:ascii="Times New Roman" w:hAnsi="Times New Roman" w:cs="Times New Roman"/>
                <w:color w:val="000000"/>
                <w:sz w:val="24"/>
                <w:szCs w:val="24"/>
              </w:rPr>
              <w:t>Tiekėjas</w:t>
            </w:r>
          </w:p>
        </w:tc>
        <w:tc>
          <w:tcPr>
            <w:tcW w:w="3540" w:type="pct"/>
            <w:tcBorders>
              <w:top w:val="single" w:sz="4" w:space="0" w:color="auto"/>
              <w:bottom w:val="single" w:sz="4" w:space="0" w:color="auto"/>
              <w:right w:val="single" w:sz="4" w:space="0" w:color="000000"/>
            </w:tcBorders>
            <w:vAlign w:val="center"/>
          </w:tcPr>
          <w:p w14:paraId="666ADF57" w14:textId="77777777" w:rsidR="00D0726D" w:rsidRPr="009E7798" w:rsidRDefault="00D0726D" w:rsidP="00642463">
            <w:pPr>
              <w:widowControl w:val="0"/>
              <w:spacing w:after="0" w:line="276" w:lineRule="auto"/>
              <w:ind w:right="566"/>
              <w:rPr>
                <w:rFonts w:ascii="Times New Roman" w:hAnsi="Times New Roman" w:cs="Times New Roman"/>
                <w:color w:val="000000"/>
                <w:sz w:val="24"/>
                <w:szCs w:val="24"/>
              </w:rPr>
            </w:pPr>
            <w:r w:rsidRPr="009E7798">
              <w:rPr>
                <w:rFonts w:ascii="Times New Roman" w:hAnsi="Times New Roman" w:cs="Times New Roman"/>
                <w:color w:val="000000"/>
                <w:sz w:val="24"/>
                <w:szCs w:val="24"/>
              </w:rPr>
              <w:t>Juridinis asmuo, kuris teiks Ginklų registro programinės įrangos modernizavimo (įskaitant garantinę priežiūrą) paslaugas</w:t>
            </w:r>
          </w:p>
        </w:tc>
      </w:tr>
      <w:tr w:rsidR="00D0726D" w:rsidRPr="009E7798" w14:paraId="762203CF" w14:textId="77777777" w:rsidTr="00642463">
        <w:trPr>
          <w:trHeight w:val="20"/>
        </w:trPr>
        <w:tc>
          <w:tcPr>
            <w:tcW w:w="1460" w:type="pct"/>
            <w:tcBorders>
              <w:top w:val="single" w:sz="4" w:space="0" w:color="auto"/>
              <w:left w:val="single" w:sz="4" w:space="0" w:color="000000"/>
              <w:bottom w:val="single" w:sz="4" w:space="0" w:color="auto"/>
              <w:right w:val="single" w:sz="4" w:space="0" w:color="000000"/>
            </w:tcBorders>
            <w:vAlign w:val="center"/>
          </w:tcPr>
          <w:p w14:paraId="00BFE72E" w14:textId="77777777" w:rsidR="00D0726D" w:rsidRPr="009E7798" w:rsidRDefault="00D0726D" w:rsidP="00642463">
            <w:pPr>
              <w:widowControl w:val="0"/>
              <w:spacing w:after="0" w:line="276" w:lineRule="auto"/>
              <w:ind w:right="566"/>
              <w:rPr>
                <w:rFonts w:ascii="Times New Roman" w:hAnsi="Times New Roman" w:cs="Times New Roman"/>
                <w:color w:val="000000"/>
                <w:sz w:val="24"/>
                <w:szCs w:val="24"/>
              </w:rPr>
            </w:pPr>
            <w:r w:rsidRPr="009E7798">
              <w:rPr>
                <w:rFonts w:ascii="Times New Roman" w:hAnsi="Times New Roman" w:cs="Times New Roman"/>
                <w:color w:val="000000"/>
                <w:sz w:val="24"/>
                <w:szCs w:val="24"/>
              </w:rPr>
              <w:t>VMI</w:t>
            </w:r>
          </w:p>
        </w:tc>
        <w:tc>
          <w:tcPr>
            <w:tcW w:w="3540" w:type="pct"/>
            <w:tcBorders>
              <w:top w:val="single" w:sz="4" w:space="0" w:color="auto"/>
              <w:bottom w:val="single" w:sz="4" w:space="0" w:color="auto"/>
              <w:right w:val="single" w:sz="4" w:space="0" w:color="000000"/>
            </w:tcBorders>
            <w:vAlign w:val="center"/>
          </w:tcPr>
          <w:p w14:paraId="5D147D91" w14:textId="77777777" w:rsidR="00D0726D" w:rsidRPr="009E7798" w:rsidRDefault="00D0726D" w:rsidP="00642463">
            <w:pPr>
              <w:widowControl w:val="0"/>
              <w:spacing w:after="0" w:line="276" w:lineRule="auto"/>
              <w:ind w:right="566"/>
              <w:rPr>
                <w:rFonts w:ascii="Times New Roman" w:hAnsi="Times New Roman" w:cs="Times New Roman"/>
                <w:color w:val="000000"/>
                <w:sz w:val="24"/>
                <w:szCs w:val="24"/>
              </w:rPr>
            </w:pPr>
            <w:r w:rsidRPr="009E7798">
              <w:rPr>
                <w:rFonts w:ascii="Times New Roman" w:hAnsi="Times New Roman" w:cs="Times New Roman"/>
                <w:color w:val="000000"/>
                <w:sz w:val="24"/>
                <w:szCs w:val="24"/>
              </w:rPr>
              <w:t>Valstybinė mokesčių inspekcija prie Lietuvos Respublikos finansų ministerijos</w:t>
            </w:r>
          </w:p>
        </w:tc>
      </w:tr>
      <w:tr w:rsidR="00D0726D" w:rsidRPr="009E7798" w14:paraId="53D4C95A" w14:textId="77777777" w:rsidTr="00642463">
        <w:trPr>
          <w:trHeight w:val="20"/>
        </w:trPr>
        <w:tc>
          <w:tcPr>
            <w:tcW w:w="1460" w:type="pct"/>
            <w:tcBorders>
              <w:top w:val="single" w:sz="4" w:space="0" w:color="auto"/>
              <w:left w:val="single" w:sz="4" w:space="0" w:color="000000"/>
              <w:bottom w:val="single" w:sz="4" w:space="0" w:color="000000"/>
              <w:right w:val="single" w:sz="4" w:space="0" w:color="000000"/>
            </w:tcBorders>
            <w:vAlign w:val="center"/>
          </w:tcPr>
          <w:p w14:paraId="11F9033B" w14:textId="77777777" w:rsidR="00D0726D" w:rsidRPr="009E7798" w:rsidRDefault="00D0726D" w:rsidP="00642463">
            <w:pPr>
              <w:widowControl w:val="0"/>
              <w:spacing w:after="0" w:line="276" w:lineRule="auto"/>
              <w:ind w:right="566"/>
              <w:rPr>
                <w:rFonts w:ascii="Times New Roman" w:hAnsi="Times New Roman" w:cs="Times New Roman"/>
                <w:color w:val="000000"/>
                <w:sz w:val="24"/>
                <w:szCs w:val="24"/>
              </w:rPr>
            </w:pPr>
            <w:r w:rsidRPr="009E7798">
              <w:rPr>
                <w:rFonts w:ascii="Times New Roman" w:hAnsi="Times New Roman" w:cs="Times New Roman"/>
                <w:color w:val="000000"/>
                <w:sz w:val="24"/>
                <w:szCs w:val="24"/>
              </w:rPr>
              <w:t>VRIP</w:t>
            </w:r>
          </w:p>
        </w:tc>
        <w:tc>
          <w:tcPr>
            <w:tcW w:w="3540" w:type="pct"/>
            <w:tcBorders>
              <w:top w:val="single" w:sz="4" w:space="0" w:color="auto"/>
              <w:bottom w:val="single" w:sz="4" w:space="0" w:color="000000"/>
              <w:right w:val="single" w:sz="4" w:space="0" w:color="000000"/>
            </w:tcBorders>
            <w:vAlign w:val="center"/>
          </w:tcPr>
          <w:p w14:paraId="18FD989F" w14:textId="77777777" w:rsidR="00D0726D" w:rsidRPr="009E7798" w:rsidRDefault="00D0726D" w:rsidP="00642463">
            <w:pPr>
              <w:widowControl w:val="0"/>
              <w:spacing w:after="0" w:line="276" w:lineRule="auto"/>
              <w:ind w:right="566"/>
              <w:rPr>
                <w:rFonts w:ascii="Times New Roman" w:hAnsi="Times New Roman" w:cs="Times New Roman"/>
                <w:color w:val="000000"/>
                <w:sz w:val="24"/>
                <w:szCs w:val="24"/>
              </w:rPr>
            </w:pPr>
            <w:r w:rsidRPr="009E7798">
              <w:rPr>
                <w:rFonts w:ascii="Times New Roman" w:hAnsi="Times New Roman" w:cs="Times New Roman"/>
                <w:color w:val="000000"/>
                <w:sz w:val="24"/>
                <w:szCs w:val="24"/>
              </w:rPr>
              <w:t>Vidaus reikalų integracinė platforma</w:t>
            </w:r>
          </w:p>
        </w:tc>
      </w:tr>
    </w:tbl>
    <w:p w14:paraId="253D6760" w14:textId="77777777" w:rsidR="00D0726D" w:rsidRPr="009E7798" w:rsidRDefault="00D0726D" w:rsidP="00D0726D">
      <w:pPr>
        <w:pStyle w:val="Sraopastraipa"/>
        <w:spacing w:after="0" w:line="276" w:lineRule="auto"/>
        <w:ind w:right="-1" w:hanging="862"/>
        <w:rPr>
          <w:rFonts w:ascii="Times New Roman" w:hAnsi="Times New Roman" w:cs="Times New Roman"/>
          <w:b/>
          <w:bCs/>
          <w:sz w:val="24"/>
          <w:szCs w:val="24"/>
        </w:rPr>
      </w:pPr>
    </w:p>
    <w:p w14:paraId="3FB39402" w14:textId="77777777" w:rsidR="00D0726D" w:rsidRPr="009E7798" w:rsidRDefault="00D0726D" w:rsidP="00D0726D">
      <w:pPr>
        <w:pStyle w:val="Sraopastraipa"/>
        <w:spacing w:after="0" w:line="276" w:lineRule="auto"/>
        <w:ind w:right="-1" w:hanging="862"/>
        <w:rPr>
          <w:rFonts w:ascii="Times New Roman" w:hAnsi="Times New Roman" w:cs="Times New Roman"/>
          <w:b/>
          <w:bCs/>
          <w:sz w:val="24"/>
          <w:szCs w:val="24"/>
        </w:rPr>
      </w:pPr>
    </w:p>
    <w:p w14:paraId="6741EB2A" w14:textId="77777777" w:rsidR="00D0726D" w:rsidRPr="009E7798" w:rsidRDefault="00D0726D" w:rsidP="00D0726D">
      <w:pPr>
        <w:pStyle w:val="Sraopastraipa"/>
        <w:spacing w:before="240" w:line="276" w:lineRule="auto"/>
        <w:ind w:right="-1" w:hanging="862"/>
        <w:jc w:val="center"/>
        <w:rPr>
          <w:rFonts w:ascii="Times New Roman" w:hAnsi="Times New Roman" w:cs="Times New Roman"/>
          <w:bCs/>
          <w:sz w:val="24"/>
          <w:szCs w:val="24"/>
        </w:rPr>
      </w:pPr>
      <w:r w:rsidRPr="009E7798">
        <w:rPr>
          <w:rFonts w:ascii="Times New Roman" w:hAnsi="Times New Roman" w:cs="Times New Roman"/>
          <w:b/>
          <w:bCs/>
          <w:sz w:val="24"/>
          <w:szCs w:val="24"/>
        </w:rPr>
        <w:t xml:space="preserve">1.3. ESAMA SITUACIJA </w:t>
      </w:r>
    </w:p>
    <w:p w14:paraId="66E78D50" w14:textId="77777777" w:rsidR="00D0726D" w:rsidRPr="009E7798" w:rsidRDefault="00D0726D" w:rsidP="00D0726D">
      <w:pPr>
        <w:pStyle w:val="Sraopastraipa"/>
        <w:spacing w:before="240" w:line="276" w:lineRule="auto"/>
        <w:ind w:left="-142" w:right="-1" w:firstLine="568"/>
        <w:rPr>
          <w:rFonts w:ascii="Times New Roman" w:hAnsi="Times New Roman" w:cs="Times New Roman"/>
          <w:bCs/>
          <w:sz w:val="24"/>
          <w:szCs w:val="24"/>
        </w:rPr>
      </w:pPr>
      <w:r w:rsidRPr="009E7798">
        <w:rPr>
          <w:rFonts w:ascii="Times New Roman" w:hAnsi="Times New Roman" w:cs="Times New Roman"/>
          <w:bCs/>
          <w:sz w:val="24"/>
          <w:szCs w:val="24"/>
        </w:rPr>
        <w:t>Ginklų registro (toliau – Registras) steigimo pagrindas – Lietuvos Respublikos ginklų ir šaudmenų kontrolės įstatymas, kuriame nustatyta, kad Ginklų registras yra valstybės registras, kuriame Ginklų registro nuostatų nustatyta tvarka registruojami visi teisėtai Lietuvos Respublikoje esantys A, B, C kategorijų ginklai.</w:t>
      </w:r>
      <w:r w:rsidRPr="009E7798">
        <w:rPr>
          <w:rFonts w:ascii="Times New Roman" w:hAnsi="Times New Roman" w:cs="Times New Roman"/>
          <w:sz w:val="24"/>
          <w:szCs w:val="24"/>
        </w:rPr>
        <w:t xml:space="preserve"> </w:t>
      </w:r>
      <w:r w:rsidRPr="009E7798">
        <w:rPr>
          <w:rFonts w:ascii="Times New Roman" w:hAnsi="Times New Roman" w:cs="Times New Roman"/>
          <w:bCs/>
          <w:sz w:val="24"/>
          <w:szCs w:val="24"/>
        </w:rPr>
        <w:t xml:space="preserve">2020 birželio 30 d. Registras </w:t>
      </w:r>
      <w:proofErr w:type="gramStart"/>
      <w:r w:rsidRPr="009E7798">
        <w:rPr>
          <w:rFonts w:ascii="Times New Roman" w:hAnsi="Times New Roman" w:cs="Times New Roman"/>
          <w:bCs/>
          <w:sz w:val="24"/>
          <w:szCs w:val="24"/>
        </w:rPr>
        <w:t>reorganizuotas ,</w:t>
      </w:r>
      <w:proofErr w:type="gramEnd"/>
      <w:r w:rsidRPr="009E7798">
        <w:rPr>
          <w:rFonts w:ascii="Times New Roman" w:hAnsi="Times New Roman" w:cs="Times New Roman"/>
          <w:bCs/>
          <w:sz w:val="24"/>
          <w:szCs w:val="24"/>
        </w:rPr>
        <w:t xml:space="preserve"> jo valdymas perduotas Lietuvos Respublikos vidaus reikalų ministerijai, tvarkymas – techninė </w:t>
      </w:r>
      <w:proofErr w:type="gramStart"/>
      <w:r w:rsidRPr="009E7798">
        <w:rPr>
          <w:rFonts w:ascii="Times New Roman" w:hAnsi="Times New Roman" w:cs="Times New Roman"/>
          <w:bCs/>
          <w:sz w:val="24"/>
          <w:szCs w:val="24"/>
        </w:rPr>
        <w:t>priežiūra  perduota</w:t>
      </w:r>
      <w:proofErr w:type="gramEnd"/>
      <w:r w:rsidRPr="009E7798">
        <w:rPr>
          <w:rFonts w:ascii="Times New Roman" w:hAnsi="Times New Roman" w:cs="Times New Roman"/>
          <w:bCs/>
          <w:sz w:val="24"/>
          <w:szCs w:val="24"/>
        </w:rPr>
        <w:t xml:space="preserve"> Informatikos ir ryšių departamentui prie Lietuvos Respublikos vidaus reikalų ministerijos (toliau – IRD). Lietuvos Respublikos Vyriausybės 2020 m. birželio 10 d. nutarimu Nr. 600 „Dėl Ginklų registro reorganizavimo ir Ginklų registro nuostatų patvirtinimo“  patvirtinti Ginklų registro nuostatai, kurie nustato Ginklų registro paskirtį, Registro valdytoją, tvarkytojus, jų teises ir pareigas, Registro objektus, Registro duomenų, Registro informacijos, Registrui pateiktų dokumentų ir (arba) jų kopijų tvarkymą, Registro sąveiką su susijusiais registrais ir valstybės informacinėmis sistemomis, Registro duomenų, Registro informacijos, Registrui pateiktų dokumentų ir (arba) jų kopijų teikimą ir naudojimą, jų saugą, Registro finansavimą, Registro reorganizavimą ir likvidavimą.  Registro valdytoja yra Lietuvos Respublikos vidaus reikalų ministerija, tvarkytojai: IRD, Išteklių agentūra prie Lietuvos Respublikos vidaus reikalų ministerijos, Policijos departamentas prie Lietuvos Respublikos vidaus reikalų </w:t>
      </w:r>
      <w:proofErr w:type="gramStart"/>
      <w:r w:rsidRPr="009E7798">
        <w:rPr>
          <w:rFonts w:ascii="Times New Roman" w:hAnsi="Times New Roman" w:cs="Times New Roman"/>
          <w:bCs/>
          <w:sz w:val="24"/>
          <w:szCs w:val="24"/>
        </w:rPr>
        <w:t>ministerijos  ir</w:t>
      </w:r>
      <w:proofErr w:type="gramEnd"/>
      <w:r w:rsidRPr="009E7798">
        <w:rPr>
          <w:rFonts w:ascii="Times New Roman" w:hAnsi="Times New Roman" w:cs="Times New Roman"/>
          <w:bCs/>
          <w:sz w:val="24"/>
          <w:szCs w:val="24"/>
        </w:rPr>
        <w:t xml:space="preserve"> apskričių vyriausieji policijos komisariatai. IRD, kaip Registro tvarkytojas, yra Registre tvarkomų asmens duomenų tvarkytojas ir vykdo Reglamente (ES) 2016/679 nustatytas duomenų tvarkytojo prievoles, atlieka Valstybės informacinių išteklių valdymo įstatyme nustatytas funkcijas, turi šiame įstatyme nustatytas teises ir pareigas, turi teisę teikti Registro valdytojui pasiūlymus dėl Registro veiklos, funkcionalumo tobulinimo, su Registro duomenų tvarkymo procedūromis, darbo organizavimu susijusių teisės aktų atnaujinimo. IRD taip pat atlieka šias funkcijas:</w:t>
      </w:r>
    </w:p>
    <w:p w14:paraId="5C2514D8" w14:textId="77777777" w:rsidR="00D0726D" w:rsidRPr="009E7798" w:rsidRDefault="00D0726D" w:rsidP="00D0726D">
      <w:pPr>
        <w:pStyle w:val="tajtip"/>
        <w:shd w:val="clear" w:color="auto" w:fill="FFFFFF"/>
        <w:spacing w:after="0" w:line="276" w:lineRule="auto"/>
        <w:ind w:firstLine="720"/>
        <w:jc w:val="both"/>
        <w:rPr>
          <w:bCs/>
        </w:rPr>
      </w:pPr>
      <w:r w:rsidRPr="009E7798">
        <w:rPr>
          <w:bCs/>
        </w:rPr>
        <w:t>1. suteikia Registrui tarnybinių stočių, Registro sąsajų su kitais registrais ir valstybės informacinėmis sistemomis, duomenų kaupyklų ir Vidaus reikalų telekomunikacinio tinklo išteklius ir vykdo jų techninę priežiūrą;</w:t>
      </w:r>
    </w:p>
    <w:p w14:paraId="159D9A0F" w14:textId="77777777" w:rsidR="00D0726D" w:rsidRPr="009E7798" w:rsidRDefault="00D0726D" w:rsidP="00D0726D">
      <w:pPr>
        <w:pStyle w:val="tajtip"/>
        <w:shd w:val="clear" w:color="auto" w:fill="FFFFFF"/>
        <w:spacing w:after="0" w:line="276" w:lineRule="auto"/>
        <w:ind w:firstLine="720"/>
        <w:jc w:val="both"/>
        <w:rPr>
          <w:bCs/>
        </w:rPr>
      </w:pPr>
      <w:r w:rsidRPr="009E7798">
        <w:rPr>
          <w:bCs/>
        </w:rPr>
        <w:t>2. užtikrina Registro sąveiką su susijusiais registrais ir valstybės informacinėmis sistemomis;</w:t>
      </w:r>
    </w:p>
    <w:p w14:paraId="5A2BE107" w14:textId="77777777" w:rsidR="00D0726D" w:rsidRPr="009E7798" w:rsidRDefault="00D0726D" w:rsidP="00D0726D">
      <w:pPr>
        <w:pStyle w:val="tajtip"/>
        <w:shd w:val="clear" w:color="auto" w:fill="FFFFFF"/>
        <w:spacing w:after="0" w:line="276" w:lineRule="auto"/>
        <w:ind w:firstLine="720"/>
        <w:jc w:val="both"/>
        <w:rPr>
          <w:bCs/>
        </w:rPr>
      </w:pPr>
      <w:r w:rsidRPr="009E7798">
        <w:rPr>
          <w:bCs/>
        </w:rPr>
        <w:t>3. užtikrina tinkamą Registro veikimą ir duomenų, gaunamų iš susijusių registrų ir valstybės informacinių sistemų, atnaujinimą;</w:t>
      </w:r>
    </w:p>
    <w:p w14:paraId="6064B07E" w14:textId="77777777" w:rsidR="00D0726D" w:rsidRPr="009E7798" w:rsidRDefault="00D0726D" w:rsidP="00D0726D">
      <w:pPr>
        <w:pStyle w:val="tajtip"/>
        <w:shd w:val="clear" w:color="auto" w:fill="FFFFFF"/>
        <w:spacing w:after="0" w:line="276" w:lineRule="auto"/>
        <w:ind w:firstLine="720"/>
        <w:jc w:val="both"/>
        <w:rPr>
          <w:bCs/>
        </w:rPr>
      </w:pPr>
      <w:r w:rsidRPr="009E7798">
        <w:rPr>
          <w:bCs/>
        </w:rPr>
        <w:t>4. sudaro Registro duomenų teikimo sutartis su Registro duomenų gavėjais ir sutarčių nustatyta tvarka teikia Registro duomenis Registro duomenų gavėjams;</w:t>
      </w:r>
    </w:p>
    <w:p w14:paraId="11D3C1A5" w14:textId="77777777" w:rsidR="00D0726D" w:rsidRPr="009E7798" w:rsidRDefault="00D0726D" w:rsidP="00D0726D">
      <w:pPr>
        <w:pStyle w:val="tajtip"/>
        <w:shd w:val="clear" w:color="auto" w:fill="FFFFFF"/>
        <w:spacing w:after="0" w:line="276" w:lineRule="auto"/>
        <w:ind w:firstLine="720"/>
        <w:jc w:val="both"/>
        <w:rPr>
          <w:bCs/>
        </w:rPr>
      </w:pPr>
      <w:r w:rsidRPr="009E7798">
        <w:rPr>
          <w:bCs/>
        </w:rPr>
        <w:t>5. Registro duomenų gavėjų prašymų pagrindu teikia Registro duomenis;</w:t>
      </w:r>
    </w:p>
    <w:p w14:paraId="03B891B0" w14:textId="77777777" w:rsidR="00D0726D" w:rsidRPr="009E7798" w:rsidRDefault="00D0726D" w:rsidP="00D0726D">
      <w:pPr>
        <w:pStyle w:val="tajtip"/>
        <w:shd w:val="clear" w:color="auto" w:fill="FFFFFF"/>
        <w:spacing w:after="0" w:line="276" w:lineRule="auto"/>
        <w:ind w:firstLine="720"/>
        <w:jc w:val="both"/>
        <w:rPr>
          <w:bCs/>
        </w:rPr>
      </w:pPr>
      <w:r w:rsidRPr="009E7798">
        <w:rPr>
          <w:bCs/>
        </w:rPr>
        <w:t>6. užtikrina, kad asmens duomenis tvarkyti įgalioti valstybės tarnautojai, pareigūnai ir darbuotojai, dirbantys pagal darbo sutartis, (toliau ‒ darbuotojai) būtų įsipareigoję užtikrinti konfidencialumą;</w:t>
      </w:r>
    </w:p>
    <w:p w14:paraId="5AB9CFFF" w14:textId="77777777" w:rsidR="00D0726D" w:rsidRPr="009E7798" w:rsidRDefault="00D0726D" w:rsidP="00D0726D">
      <w:pPr>
        <w:pStyle w:val="tajtip"/>
        <w:shd w:val="clear" w:color="auto" w:fill="FFFFFF"/>
        <w:spacing w:after="0" w:line="276" w:lineRule="auto"/>
        <w:ind w:firstLine="720"/>
        <w:jc w:val="both"/>
        <w:rPr>
          <w:bCs/>
        </w:rPr>
      </w:pPr>
      <w:r w:rsidRPr="009E7798">
        <w:rPr>
          <w:bCs/>
        </w:rPr>
        <w:t>7. raštu informuoja Registro valdytoją apie įvykusius Registre tvarkomų asmens duomenų saugumo pažeidimus ne vėliau kaip per 36 valandas nuo šio pažeidimo paaiškėjimo ir pateikia pranešimą, jame mutatis mutandis nurodydami Reglamento (ES) 2016/679 33 straipsnio 3 dalyje išvardytą informaciją;</w:t>
      </w:r>
    </w:p>
    <w:p w14:paraId="256D5948" w14:textId="77777777" w:rsidR="00D0726D" w:rsidRPr="009E7798" w:rsidRDefault="00D0726D" w:rsidP="00D0726D">
      <w:pPr>
        <w:pStyle w:val="tajtip"/>
        <w:shd w:val="clear" w:color="auto" w:fill="FFFFFF"/>
        <w:spacing w:after="0" w:line="276" w:lineRule="auto"/>
        <w:ind w:firstLine="720"/>
        <w:jc w:val="both"/>
        <w:rPr>
          <w:bCs/>
        </w:rPr>
      </w:pPr>
      <w:r w:rsidRPr="009E7798">
        <w:rPr>
          <w:bCs/>
        </w:rPr>
        <w:lastRenderedPageBreak/>
        <w:t>8. vadovaudamasis Reglamento (ES) 2016/679 32 straipsnio nuostatomis, užtikrina tinkamą Registro saugos politiką įgyvendinančiuose dokumentuose nustatytų asmens duomenų saugumo užtikrinimo techninių ir organizacinių priemonių įgyvendinimą;</w:t>
      </w:r>
    </w:p>
    <w:p w14:paraId="6F06EB5B" w14:textId="77777777" w:rsidR="00D0726D" w:rsidRPr="009E7798" w:rsidRDefault="00D0726D" w:rsidP="00D0726D">
      <w:pPr>
        <w:pStyle w:val="tajtip"/>
        <w:shd w:val="clear" w:color="auto" w:fill="FFFFFF"/>
        <w:spacing w:after="0" w:line="276" w:lineRule="auto"/>
        <w:ind w:firstLine="720"/>
        <w:jc w:val="both"/>
        <w:rPr>
          <w:bCs/>
        </w:rPr>
      </w:pPr>
      <w:r w:rsidRPr="009E7798">
        <w:rPr>
          <w:bCs/>
        </w:rPr>
        <w:t>9. Registro techninės ir programinės įrangos priežiūros funkcijas perduoda teikėjui sutartimi, kurioje be Lietuvos Respublikos viešųjų pirkimų įstatyme numatytų reikalavimų nustato Valstybės informacinių išteklių valdymo įstatymo 41 straipsnio 2 dalyje nustatytus reikalavimus ir Reglamento (ES) 2016/679 28 straipsnio 4 dalyje nurodytas duomenų apsaugos prievoles;</w:t>
      </w:r>
    </w:p>
    <w:p w14:paraId="777FF7D8" w14:textId="77777777" w:rsidR="00D0726D" w:rsidRPr="009E7798" w:rsidRDefault="00D0726D" w:rsidP="00D0726D">
      <w:pPr>
        <w:pStyle w:val="tajtip"/>
        <w:shd w:val="clear" w:color="auto" w:fill="FFFFFF"/>
        <w:spacing w:after="0" w:line="276" w:lineRule="auto"/>
        <w:ind w:firstLine="720"/>
        <w:jc w:val="both"/>
        <w:rPr>
          <w:bCs/>
        </w:rPr>
      </w:pPr>
      <w:r w:rsidRPr="009E7798">
        <w:rPr>
          <w:bCs/>
        </w:rPr>
        <w:t>10. įgyvendina Registro duomenų subjekto teisę susipažinti su savo asmens duomenimis;</w:t>
      </w:r>
    </w:p>
    <w:p w14:paraId="035407FE" w14:textId="77777777" w:rsidR="00D0726D" w:rsidRPr="009E7798" w:rsidRDefault="00D0726D" w:rsidP="00D0726D">
      <w:pPr>
        <w:pStyle w:val="tajtip"/>
        <w:shd w:val="clear" w:color="auto" w:fill="FFFFFF"/>
        <w:spacing w:after="0" w:line="276" w:lineRule="auto"/>
        <w:ind w:firstLine="720"/>
        <w:jc w:val="both"/>
        <w:rPr>
          <w:bCs/>
        </w:rPr>
      </w:pPr>
      <w:r w:rsidRPr="009E7798">
        <w:rPr>
          <w:bCs/>
        </w:rPr>
        <w:t>11. atsižvelgdamas į asmens duomenų tvarkymo pobūdį, Registre tvarkomų asmens duomenų valdytojo nustatyta tvarka, taikydamas tinkamas technines ir organizacines priemones, padeda Registre tvarkomų asmens duomenų valdytojui, kiek tai įmanoma, kad būtų įvykdyta Registro valdytojo pareiga atsakyti į prašymus pasinaudoti kitomis Reglamento (ES) 2016/679 III skyriuje nustatytomis duomenų subjekto teisėmis;</w:t>
      </w:r>
    </w:p>
    <w:p w14:paraId="49C34BC0" w14:textId="77777777" w:rsidR="00D0726D" w:rsidRPr="009E7798" w:rsidRDefault="00D0726D" w:rsidP="00D0726D">
      <w:pPr>
        <w:pStyle w:val="tajtip"/>
        <w:shd w:val="clear" w:color="auto" w:fill="FFFFFF"/>
        <w:spacing w:after="0" w:line="276" w:lineRule="auto"/>
        <w:ind w:firstLine="720"/>
        <w:jc w:val="both"/>
        <w:rPr>
          <w:bCs/>
        </w:rPr>
      </w:pPr>
      <w:r w:rsidRPr="009E7798">
        <w:rPr>
          <w:bCs/>
        </w:rPr>
        <w:t>12. pateikia Registro valdytojui, kitam Registro valdytojo įgaliotam auditoriui ar asmeniui, atliekančiam asmens duomenų tvarkymo patikrinimus, visą informaciją, susijusią su asmens duomenų tvarkymu Registre, būtiną siekiant įrodyti, kad vykdomos Reglamento (ES) 2016/679 28 straipsnyje nustatytos prievolės;</w:t>
      </w:r>
    </w:p>
    <w:p w14:paraId="643DF298" w14:textId="77777777" w:rsidR="00D0726D" w:rsidRPr="009E7798" w:rsidRDefault="00D0726D" w:rsidP="00D0726D">
      <w:pPr>
        <w:pStyle w:val="tajtip"/>
        <w:shd w:val="clear" w:color="auto" w:fill="FFFFFF"/>
        <w:spacing w:after="0" w:line="276" w:lineRule="auto"/>
        <w:ind w:firstLine="720"/>
        <w:jc w:val="both"/>
        <w:rPr>
          <w:bCs/>
        </w:rPr>
      </w:pPr>
      <w:r w:rsidRPr="009E7798">
        <w:rPr>
          <w:bCs/>
        </w:rPr>
        <w:t>13. nebevykdydamas Registro tvarkytojo funkcijų, atsižvelgdamas į Registre tvarkomų asmens duomenų valdytojo nurodymus, sunaikina arba grąžina Registre tvarkomų asmens duomenų valdytojui visus asmens duomenis ir sunaikina turimas jų kopijas, išskyrus atvejus, kai pagal Europos Sąjungos ar Lietuvos Respublikos teisės aktus yra nustatyta pareiga juos saugoti.</w:t>
      </w:r>
    </w:p>
    <w:p w14:paraId="3790AD00" w14:textId="77777777" w:rsidR="00D0726D" w:rsidRPr="009E7798" w:rsidRDefault="00D0726D" w:rsidP="00D0726D">
      <w:pPr>
        <w:pStyle w:val="tajtip"/>
        <w:shd w:val="clear" w:color="auto" w:fill="FFFFFF"/>
        <w:spacing w:after="0" w:line="276" w:lineRule="auto"/>
        <w:ind w:firstLine="720"/>
        <w:jc w:val="both"/>
        <w:rPr>
          <w:bCs/>
        </w:rPr>
      </w:pPr>
      <w:r w:rsidRPr="009E7798">
        <w:rPr>
          <w:bCs/>
        </w:rPr>
        <w:t>Registro objektai yra teisėtai Lietuvos Respublikoje esantys A, B, C kategorijų ginklai. Registre tvarkomi duomenys apie ginklus, ginklo savininkus, ginklų savininkams taikomus turtinius apribojimus, susijusius su jų turimais ginklais. Registro objekto identifikavimo kodas yra nepriklausomas, laisvai generuojamas, neturintis vidinės struktūros. Registro objekto identifikavimo kodas suteikiamas iš eilės bendrai visiems Registro objektams. Registro duomenims tvarkyti naudojami šių susijusių registrų duomenys ir klasifikatoriai:  Lietuvos Respublikos gyventojų registro duomenys apie Europos fizinius asmenis ir pasaulio valstybių ir teritorijų klasifikatorius; Juridinių asmenų registro duomenys apie Europos juridinius asmenis, Lietuvos Respublikos adresų registro duomenys apie Europos fizinių asmenų gyvenamosios vietos ir Europos juridinių asmenų adresus, Lietuvos Respublikos hipotekos registro duomenys ir Turto arešto aktų registro duomenys, Registrui duomenys teikiami per Policijos licencijuojamos veiklos informacinę sistemą (toliau – PLVIS) šios sistemos nuostatų nustatyta tvarka.</w:t>
      </w:r>
    </w:p>
    <w:p w14:paraId="4449B589" w14:textId="77777777" w:rsidR="00D0726D" w:rsidRPr="009E7798" w:rsidRDefault="00D0726D" w:rsidP="00D0726D">
      <w:pPr>
        <w:pStyle w:val="tajtip"/>
        <w:shd w:val="clear" w:color="auto" w:fill="FFFFFF"/>
        <w:spacing w:after="0" w:line="276" w:lineRule="auto"/>
        <w:ind w:firstLine="720"/>
        <w:jc w:val="both"/>
        <w:rPr>
          <w:bCs/>
        </w:rPr>
      </w:pPr>
      <w:r w:rsidRPr="009E7798">
        <w:rPr>
          <w:bCs/>
        </w:rPr>
        <w:t xml:space="preserve">Registro programinė įranga sukurta 2012 m. ir naudojama nuo Ginklų registro veiklos pradžios 2012 m. liepos 1 d. , patobulinta 2015-2016 m. Kadangi reorganizavus Registrą 2020 m. jo paskirtis iš esmės išliko ta pati – registruoti Lietuvos Respublikos ginklų ir šaudmenų kontrolės įstatyme nustatytus Registro objektus, rinkti, kaupti, apdoroti, sisteminti, saugoti ir teikti Registro duomenis ir dokumentus, atlikti kitus Registro duomenų tvarkymo veiksmus – IRD naudojama ankstesnio registro valdytojo Lietuvos Respublikos ginklų fondo prie Lietuvos Respublikos vidaus reikalų ministerijos perduota Registro programinė įranga. Registro programinės įrangos funkcionalumo pagalba galima (nurodomas naudojamas bazinis funkcionalumas):  </w:t>
      </w:r>
    </w:p>
    <w:p w14:paraId="5AC62F1F" w14:textId="77777777" w:rsidR="00D0726D" w:rsidRPr="009E7798" w:rsidRDefault="00D0726D" w:rsidP="00D0726D">
      <w:pPr>
        <w:pStyle w:val="tajtip"/>
        <w:numPr>
          <w:ilvl w:val="0"/>
          <w:numId w:val="10"/>
        </w:numPr>
        <w:shd w:val="clear" w:color="auto" w:fill="FFFFFF"/>
        <w:tabs>
          <w:tab w:val="left" w:pos="1080"/>
        </w:tabs>
        <w:spacing w:after="0" w:line="276" w:lineRule="auto"/>
        <w:ind w:left="0" w:firstLine="630"/>
        <w:jc w:val="both"/>
      </w:pPr>
      <w:r w:rsidRPr="009E7798">
        <w:rPr>
          <w:bCs/>
        </w:rPr>
        <w:t>i</w:t>
      </w:r>
      <w:r w:rsidRPr="009E7798">
        <w:t xml:space="preserve">dentifikuoti ginklus, ginklų savininkus bei valdytojus, kad būtų galima užtikrinti ginklų apyvartos kontrolę Lietuvos Respublikoje (Registro paieškos funkcionalumas); </w:t>
      </w:r>
    </w:p>
    <w:p w14:paraId="000A96C0" w14:textId="77777777" w:rsidR="00D0726D" w:rsidRPr="009E7798" w:rsidRDefault="00D0726D" w:rsidP="00D0726D">
      <w:pPr>
        <w:pStyle w:val="tajtip"/>
        <w:numPr>
          <w:ilvl w:val="0"/>
          <w:numId w:val="10"/>
        </w:numPr>
        <w:shd w:val="clear" w:color="auto" w:fill="FFFFFF"/>
        <w:tabs>
          <w:tab w:val="left" w:pos="1080"/>
        </w:tabs>
        <w:spacing w:after="0" w:line="276" w:lineRule="auto"/>
        <w:ind w:left="0" w:firstLine="630"/>
        <w:jc w:val="both"/>
      </w:pPr>
      <w:r w:rsidRPr="009E7798">
        <w:t>centralizuotai rinkti, kaupti, apdoroti, sisteminti, saugoti, teikti išsamius ir teisingus Registro duomenis duomenų gavėjams; teikti duomenis kitiems registrams ir informacinėms sistemoms (duomenų tvarkymo funkcionalumas ir integracinės sąsajos);</w:t>
      </w:r>
    </w:p>
    <w:p w14:paraId="3145F91A" w14:textId="77777777" w:rsidR="00D0726D" w:rsidRPr="009E7798" w:rsidRDefault="00D0726D" w:rsidP="00D0726D">
      <w:pPr>
        <w:pStyle w:val="tajtip"/>
        <w:numPr>
          <w:ilvl w:val="0"/>
          <w:numId w:val="10"/>
        </w:numPr>
        <w:shd w:val="clear" w:color="auto" w:fill="FFFFFF"/>
        <w:tabs>
          <w:tab w:val="left" w:pos="1080"/>
        </w:tabs>
        <w:spacing w:after="0" w:line="276" w:lineRule="auto"/>
        <w:ind w:left="0" w:firstLine="630"/>
        <w:jc w:val="both"/>
      </w:pPr>
      <w:r w:rsidRPr="009E7798">
        <w:t>atlikti ginklų apyvartos apibendrinimą, analizę ir rengti statistiką (ataskaitų generavimo funkcionalumas;</w:t>
      </w:r>
    </w:p>
    <w:p w14:paraId="64721A82" w14:textId="77777777" w:rsidR="00D0726D" w:rsidRPr="009E7798" w:rsidRDefault="00D0726D" w:rsidP="00D0726D">
      <w:pPr>
        <w:pStyle w:val="tajtip"/>
        <w:numPr>
          <w:ilvl w:val="0"/>
          <w:numId w:val="10"/>
        </w:numPr>
        <w:shd w:val="clear" w:color="auto" w:fill="FFFFFF"/>
        <w:tabs>
          <w:tab w:val="left" w:pos="1080"/>
        </w:tabs>
        <w:spacing w:after="0" w:line="276" w:lineRule="auto"/>
        <w:ind w:left="0" w:firstLine="630"/>
        <w:jc w:val="both"/>
      </w:pPr>
      <w:r w:rsidRPr="009E7798">
        <w:lastRenderedPageBreak/>
        <w:t>sudaryti sąlygas Registro duomenų gavėjams, Europos fiziniams ir Europos juridiniams asmenims elektroniniu būdu ar raštu operatyviai gauti Registro duomenis (Registro duomenų vieša paieška dėl ginklo, savininkų skaičiaus ir taikomo apribojimo ginklui, Registro išrašo užsakymas ir pateikimas duomenų subjektui per IRD el. paslaugų portalą, pažymos ar išrašo generavimo funkcionalumas realizuotas, tačiau  per IRD el. paslaugų portalą nėra realizuotas jo užsakymas ir pateikimas, išskyrus duomenų subjektams realizuotą registro išrašo teikimą);</w:t>
      </w:r>
    </w:p>
    <w:p w14:paraId="086FE052" w14:textId="77777777" w:rsidR="00D0726D" w:rsidRPr="009E7798" w:rsidRDefault="00D0726D" w:rsidP="00D0726D">
      <w:pPr>
        <w:pStyle w:val="tajtip"/>
        <w:numPr>
          <w:ilvl w:val="0"/>
          <w:numId w:val="10"/>
        </w:numPr>
        <w:shd w:val="clear" w:color="auto" w:fill="FFFFFF"/>
        <w:tabs>
          <w:tab w:val="left" w:pos="1080"/>
        </w:tabs>
        <w:spacing w:after="0" w:line="276" w:lineRule="auto"/>
        <w:ind w:left="0" w:firstLine="630"/>
        <w:jc w:val="both"/>
      </w:pPr>
      <w:r w:rsidRPr="009E7798">
        <w:t>automatizuoti Registro duomenų teikimą operatyvinę veiklą vykdantiems subjektams ir ikiteisminio tyrimo įstaigoms, mokesčių administratoriams užtikrinant teisės aktuose nustatytą funkcijų vykdymą (sukurtos žiniatinklio paslaugos ginklo paieškai ir rūšių ir modelių, šaudmenų, gamintojų klasifikatorių gavimui, sinchroninio duomenų teikimo priemonės VMI ir STT);</w:t>
      </w:r>
    </w:p>
    <w:p w14:paraId="46FD5D44" w14:textId="77777777" w:rsidR="00D0726D" w:rsidRPr="009E7798" w:rsidRDefault="00D0726D" w:rsidP="00D0726D">
      <w:pPr>
        <w:pStyle w:val="tajtip"/>
        <w:numPr>
          <w:ilvl w:val="0"/>
          <w:numId w:val="10"/>
        </w:numPr>
        <w:shd w:val="clear" w:color="auto" w:fill="FFFFFF"/>
        <w:tabs>
          <w:tab w:val="left" w:pos="1080"/>
        </w:tabs>
        <w:spacing w:after="0" w:line="276" w:lineRule="auto"/>
        <w:ind w:left="0" w:firstLine="630"/>
        <w:jc w:val="both"/>
      </w:pPr>
      <w:bookmarkStart w:id="38" w:name="_Hlk213161704"/>
      <w:r w:rsidRPr="009E7798">
        <w:t>užtikrinti Registro duomenų aktualumą per Registro sąveiką su susijusiomis informacinėmis sistemomis (sukurtos integracinės sąsajos sąveikai su Policijos licencijuojamos veiklos informacine sistema, kuri yra pagrindinis Registro duomenų šaltinis, Sutarčių ir teisių suvaržymų registru, Turto arešto aktų registru, Lietuvos Respublikos gyventojų registru, Juridinių asmenų registru, Adresų registru);</w:t>
      </w:r>
    </w:p>
    <w:p w14:paraId="00EFCB61" w14:textId="77777777" w:rsidR="00D0726D" w:rsidRPr="009E7798" w:rsidRDefault="00D0726D" w:rsidP="00D0726D">
      <w:pPr>
        <w:pStyle w:val="tajtip"/>
        <w:numPr>
          <w:ilvl w:val="0"/>
          <w:numId w:val="10"/>
        </w:numPr>
        <w:shd w:val="clear" w:color="auto" w:fill="FFFFFF"/>
        <w:tabs>
          <w:tab w:val="left" w:pos="1080"/>
        </w:tabs>
        <w:spacing w:after="0" w:line="276" w:lineRule="auto"/>
        <w:ind w:left="0" w:firstLine="630"/>
        <w:jc w:val="both"/>
      </w:pPr>
      <w:r w:rsidRPr="009E7798">
        <w:t>administruoti Registro naudotojus, audituoti naudotojų veiksmus;</w:t>
      </w:r>
    </w:p>
    <w:p w14:paraId="0A59FB45" w14:textId="77777777" w:rsidR="00D0726D" w:rsidRPr="009E7798" w:rsidRDefault="00D0726D" w:rsidP="00D0726D">
      <w:pPr>
        <w:pStyle w:val="tajtip"/>
        <w:numPr>
          <w:ilvl w:val="0"/>
          <w:numId w:val="10"/>
        </w:numPr>
        <w:shd w:val="clear" w:color="auto" w:fill="FFFFFF"/>
        <w:tabs>
          <w:tab w:val="left" w:pos="1080"/>
        </w:tabs>
        <w:spacing w:after="0" w:line="276" w:lineRule="auto"/>
        <w:ind w:left="0" w:firstLine="630"/>
        <w:jc w:val="both"/>
      </w:pPr>
      <w:r w:rsidRPr="009E7798">
        <w:t>tvarkyti klasifikatorius.</w:t>
      </w:r>
    </w:p>
    <w:bookmarkEnd w:id="38"/>
    <w:p w14:paraId="39092DEE" w14:textId="77777777" w:rsidR="00D0726D" w:rsidRPr="009E7798" w:rsidRDefault="00D0726D" w:rsidP="00D0726D">
      <w:pPr>
        <w:pStyle w:val="tajtip"/>
        <w:shd w:val="clear" w:color="auto" w:fill="FFFFFF"/>
        <w:tabs>
          <w:tab w:val="left" w:pos="990"/>
          <w:tab w:val="left" w:pos="1080"/>
        </w:tabs>
        <w:spacing w:after="0" w:line="276" w:lineRule="auto"/>
        <w:ind w:firstLine="630"/>
        <w:jc w:val="both"/>
      </w:pPr>
      <w:r w:rsidRPr="009E7798">
        <w:t>Registre tvarkomi duomenys:</w:t>
      </w:r>
    </w:p>
    <w:p w14:paraId="3033DAB7" w14:textId="77777777" w:rsidR="00D0726D" w:rsidRPr="009E7798" w:rsidRDefault="00D0726D" w:rsidP="00D0726D">
      <w:pPr>
        <w:pStyle w:val="tajtip"/>
        <w:numPr>
          <w:ilvl w:val="0"/>
          <w:numId w:val="12"/>
        </w:numPr>
        <w:shd w:val="clear" w:color="auto" w:fill="FFFFFF"/>
        <w:tabs>
          <w:tab w:val="left" w:pos="990"/>
          <w:tab w:val="left" w:pos="1080"/>
        </w:tabs>
        <w:spacing w:after="0" w:line="276" w:lineRule="auto"/>
        <w:ind w:left="0" w:firstLine="567"/>
        <w:jc w:val="both"/>
      </w:pPr>
      <w:r w:rsidRPr="009E7798">
        <w:t>Civilinėje apyvartoje esantys ginklai – savigynos, medžiokliniai, kolekciniai, vardiniai, sportiniai ir kiti ginklai, esami ir buvę jų savininkai, kurie yra juridiniai ir fiziniai asmenys, savininko deklaruotas arba ginklo laikymo vietos adresas. Duomenys gaunami iš Policijos licencijuojamos veiklos informacinės sistemos, kuri yra pagrindinis Registro duomenų šaltinis;</w:t>
      </w:r>
    </w:p>
    <w:p w14:paraId="505A7925" w14:textId="77777777" w:rsidR="00D0726D" w:rsidRPr="009E7798" w:rsidRDefault="00D0726D" w:rsidP="00D0726D">
      <w:pPr>
        <w:pStyle w:val="tajtip"/>
        <w:numPr>
          <w:ilvl w:val="0"/>
          <w:numId w:val="11"/>
        </w:numPr>
        <w:shd w:val="clear" w:color="auto" w:fill="FFFFFF"/>
        <w:tabs>
          <w:tab w:val="left" w:pos="990"/>
          <w:tab w:val="left" w:pos="1080"/>
        </w:tabs>
        <w:spacing w:after="0" w:line="276" w:lineRule="auto"/>
        <w:ind w:left="0" w:firstLine="567"/>
        <w:jc w:val="both"/>
      </w:pPr>
      <w:r w:rsidRPr="009E7798">
        <w:t>Gyventojų registro duomenys apie ginklų savininkus: vardas, pavardė, asmens kodas ir adresas;</w:t>
      </w:r>
    </w:p>
    <w:p w14:paraId="39E6520A" w14:textId="77777777" w:rsidR="00D0726D" w:rsidRPr="009E7798" w:rsidRDefault="00D0726D" w:rsidP="00D0726D">
      <w:pPr>
        <w:pStyle w:val="tajtip"/>
        <w:numPr>
          <w:ilvl w:val="0"/>
          <w:numId w:val="11"/>
        </w:numPr>
        <w:shd w:val="clear" w:color="auto" w:fill="FFFFFF"/>
        <w:tabs>
          <w:tab w:val="left" w:pos="990"/>
          <w:tab w:val="left" w:pos="1080"/>
        </w:tabs>
        <w:spacing w:after="0" w:line="276" w:lineRule="auto"/>
        <w:ind w:left="0" w:firstLine="567"/>
        <w:jc w:val="both"/>
      </w:pPr>
      <w:r w:rsidRPr="009E7798">
        <w:t>Juridinių asmenų registro duomenys apie ginklų savininkus: pavadinimas, juridinio asmens kodas, buveinės adresas</w:t>
      </w:r>
      <w:r w:rsidRPr="009E7798" w:rsidDel="00FF14A6">
        <w:t>;</w:t>
      </w:r>
    </w:p>
    <w:p w14:paraId="53E61C0E" w14:textId="77777777" w:rsidR="00D0726D" w:rsidRPr="009E7798" w:rsidRDefault="00D0726D" w:rsidP="00D0726D">
      <w:pPr>
        <w:pStyle w:val="tajtip"/>
        <w:numPr>
          <w:ilvl w:val="0"/>
          <w:numId w:val="11"/>
        </w:numPr>
        <w:shd w:val="clear" w:color="auto" w:fill="FFFFFF"/>
        <w:tabs>
          <w:tab w:val="left" w:pos="990"/>
          <w:tab w:val="left" w:pos="1080"/>
        </w:tabs>
        <w:spacing w:after="0" w:line="276" w:lineRule="auto"/>
        <w:ind w:left="0" w:firstLine="567"/>
        <w:jc w:val="both"/>
      </w:pPr>
      <w:r w:rsidRPr="009E7798">
        <w:t>Adresų registro duomenys apie adresus ir jų sudedamąsias dalis (komponentes);</w:t>
      </w:r>
    </w:p>
    <w:p w14:paraId="3DCF176F" w14:textId="77777777" w:rsidR="00D0726D" w:rsidRPr="009E7798" w:rsidRDefault="00D0726D" w:rsidP="00D0726D">
      <w:pPr>
        <w:pStyle w:val="tajtip"/>
        <w:numPr>
          <w:ilvl w:val="0"/>
          <w:numId w:val="11"/>
        </w:numPr>
        <w:shd w:val="clear" w:color="auto" w:fill="FFFFFF"/>
        <w:tabs>
          <w:tab w:val="left" w:pos="990"/>
          <w:tab w:val="left" w:pos="1080"/>
        </w:tabs>
        <w:spacing w:after="0" w:line="276" w:lineRule="auto"/>
        <w:ind w:left="0" w:firstLine="567"/>
        <w:jc w:val="both"/>
      </w:pPr>
      <w:r w:rsidRPr="009E7798">
        <w:t xml:space="preserve"> Sutarčių ir teisių suvaržymų registro teikiami duomenys apie ginklų sutartinius (priverstinius) įkeitimus, žymas apie atliktus notaro vykdomuosius įrašus: sutartinio (priverstinio) įkeitimo, žymos apie atliktą notaro vykdomąjį įrašą identifikavimo kodas, sutartinio (priverstinio) įkeitimo įregistravimo, žymos apie atliktą notaro vykdomąjį įrašą padarymo data ir laikas, sutartinio (priverstinio) įkeitimo, žymos apie atliktą notaro vykdomąjį įrašą duomenų pakeitimo įrašymo data ir laikas, sutartinio (priverstinio) įkeitimo išregistravimo, žymos apie atliktą notaro vykdomąjį įrašą panaikinimo data ir laikas;</w:t>
      </w:r>
    </w:p>
    <w:p w14:paraId="4CC2C8B4" w14:textId="77777777" w:rsidR="00D0726D" w:rsidRPr="009E7798" w:rsidRDefault="00D0726D" w:rsidP="00D0726D">
      <w:pPr>
        <w:pStyle w:val="tajtip"/>
        <w:numPr>
          <w:ilvl w:val="0"/>
          <w:numId w:val="11"/>
        </w:numPr>
        <w:shd w:val="clear" w:color="auto" w:fill="FFFFFF"/>
        <w:tabs>
          <w:tab w:val="left" w:pos="990"/>
          <w:tab w:val="left" w:pos="1080"/>
        </w:tabs>
        <w:spacing w:after="0" w:line="276" w:lineRule="auto"/>
        <w:ind w:left="0" w:firstLine="567"/>
        <w:jc w:val="both"/>
      </w:pPr>
      <w:r w:rsidRPr="009E7798">
        <w:t>Turto arešto aktų registro teikiami duomenys apie ginklų areštus: turto arešto akto identifikavimo kodas, turto arešto akto įregistravimo Turto arešto aktų registre data ir laikas, turto arešto aktą priėmusios institucijos kodas ir pavadinimas, turto arešto akto surašymo data ir laikas, turto arešto būdai (apribotas naudojimasis turtu, apribotas turto valdymas, apribotas disponavimas turtu ir kiti apribojimai), turto arešto terminas (jeigu nustatomas), turto arešto akto išregistravimo Turto arešto aktų registre data ir laikas, turto arešto aktui suteikta būsena;</w:t>
      </w:r>
    </w:p>
    <w:p w14:paraId="679A70E3" w14:textId="77777777" w:rsidR="00D0726D" w:rsidRPr="009E7798" w:rsidRDefault="00D0726D" w:rsidP="00D0726D">
      <w:pPr>
        <w:pStyle w:val="tajtip"/>
        <w:numPr>
          <w:ilvl w:val="0"/>
          <w:numId w:val="11"/>
        </w:numPr>
        <w:shd w:val="clear" w:color="auto" w:fill="FFFFFF"/>
        <w:tabs>
          <w:tab w:val="left" w:pos="990"/>
          <w:tab w:val="left" w:pos="1080"/>
        </w:tabs>
        <w:spacing w:after="0" w:line="276" w:lineRule="auto"/>
        <w:ind w:left="0" w:firstLine="567"/>
        <w:jc w:val="both"/>
      </w:pPr>
      <w:r w:rsidRPr="009E7798">
        <w:t>Ginklų registro naudotojų duomenys – duomenys apie visus Ginklų registro naudotojus turinčius prieigą prie Ginklų registro duomenų;</w:t>
      </w:r>
    </w:p>
    <w:p w14:paraId="2AE9A9F4" w14:textId="2A0EB641" w:rsidR="00D0726D" w:rsidRPr="00632752" w:rsidDel="00806C32" w:rsidRDefault="00D0726D" w:rsidP="00D0726D">
      <w:pPr>
        <w:pStyle w:val="Antrat1"/>
        <w:numPr>
          <w:ilvl w:val="0"/>
          <w:numId w:val="11"/>
        </w:numPr>
        <w:spacing w:before="0" w:after="0" w:line="276" w:lineRule="auto"/>
        <w:ind w:left="720" w:hanging="153"/>
        <w:jc w:val="left"/>
        <w:rPr>
          <w:rFonts w:ascii="Times New Roman" w:hAnsi="Times New Roman" w:cs="Times New Roman"/>
          <w:b w:val="0"/>
          <w:bCs w:val="0"/>
          <w:sz w:val="24"/>
          <w:szCs w:val="24"/>
          <w:lang w:val="lt-LT"/>
        </w:rPr>
      </w:pPr>
      <w:r w:rsidRPr="009E7798">
        <w:rPr>
          <w:rFonts w:ascii="Times New Roman" w:hAnsi="Times New Roman" w:cs="Times New Roman"/>
          <w:sz w:val="24"/>
          <w:szCs w:val="24"/>
        </w:rPr>
        <w:t xml:space="preserve"> </w:t>
      </w:r>
      <w:r w:rsidR="00C8179F" w:rsidRPr="009E7798">
        <w:rPr>
          <w:rFonts w:ascii="Times New Roman" w:hAnsi="Times New Roman" w:cs="Times New Roman"/>
          <w:b w:val="0"/>
          <w:bCs w:val="0"/>
          <w:caps w:val="0"/>
          <w:sz w:val="24"/>
          <w:szCs w:val="24"/>
        </w:rPr>
        <w:t xml:space="preserve">integracinių sąsajų ir naudotojų veiksmų auditavimo </w:t>
      </w:r>
      <w:r w:rsidR="00C8179F" w:rsidRPr="00632752">
        <w:rPr>
          <w:rFonts w:ascii="Times New Roman" w:hAnsi="Times New Roman" w:cs="Times New Roman"/>
          <w:b w:val="0"/>
          <w:bCs w:val="0"/>
          <w:caps w:val="0"/>
          <w:sz w:val="24"/>
          <w:szCs w:val="24"/>
          <w:lang w:val="lt-LT"/>
        </w:rPr>
        <w:t>duomenys</w:t>
      </w:r>
      <w:r w:rsidR="00632752" w:rsidRPr="00632752">
        <w:rPr>
          <w:rFonts w:ascii="Times New Roman" w:hAnsi="Times New Roman" w:cs="Times New Roman"/>
          <w:b w:val="0"/>
          <w:bCs w:val="0"/>
          <w:caps w:val="0"/>
          <w:sz w:val="24"/>
          <w:szCs w:val="24"/>
          <w:lang w:val="lt-LT"/>
        </w:rPr>
        <w:t>;</w:t>
      </w:r>
    </w:p>
    <w:p w14:paraId="6129C849" w14:textId="1172B35C" w:rsidR="00D0726D" w:rsidRPr="009E7798" w:rsidRDefault="00C8179F" w:rsidP="00D0726D">
      <w:pPr>
        <w:pStyle w:val="Antrat1"/>
        <w:numPr>
          <w:ilvl w:val="0"/>
          <w:numId w:val="11"/>
        </w:numPr>
        <w:spacing w:before="0" w:after="0" w:line="276" w:lineRule="auto"/>
        <w:ind w:left="720" w:hanging="153"/>
        <w:jc w:val="left"/>
        <w:rPr>
          <w:rFonts w:ascii="Times New Roman" w:hAnsi="Times New Roman" w:cs="Times New Roman"/>
          <w:b w:val="0"/>
          <w:bCs w:val="0"/>
          <w:sz w:val="24"/>
          <w:szCs w:val="24"/>
        </w:rPr>
      </w:pPr>
      <w:r w:rsidRPr="009E7798">
        <w:rPr>
          <w:rFonts w:ascii="Times New Roman" w:hAnsi="Times New Roman" w:cs="Times New Roman"/>
          <w:b w:val="0"/>
          <w:bCs w:val="0"/>
          <w:caps w:val="0"/>
          <w:sz w:val="24"/>
          <w:szCs w:val="24"/>
        </w:rPr>
        <w:t>klasifikatoriai.</w:t>
      </w:r>
    </w:p>
    <w:p w14:paraId="1AF57FC6" w14:textId="77777777" w:rsidR="00D0726D" w:rsidRPr="009E7798" w:rsidRDefault="00D0726D" w:rsidP="00D0726D">
      <w:pPr>
        <w:spacing w:after="0" w:line="276" w:lineRule="auto"/>
        <w:ind w:right="-1"/>
        <w:rPr>
          <w:rFonts w:ascii="Times New Roman" w:eastAsiaTheme="majorEastAsia" w:hAnsi="Times New Roman" w:cs="Times New Roman"/>
          <w:b/>
          <w:bCs/>
          <w:caps/>
          <w:spacing w:val="4"/>
          <w:sz w:val="24"/>
          <w:szCs w:val="24"/>
        </w:rPr>
      </w:pPr>
    </w:p>
    <w:p w14:paraId="57338DF1" w14:textId="77777777" w:rsidR="00D0726D" w:rsidRPr="009E7798" w:rsidRDefault="00D0726D" w:rsidP="00D0726D">
      <w:pPr>
        <w:spacing w:after="0" w:line="276" w:lineRule="auto"/>
        <w:ind w:right="-1"/>
        <w:jc w:val="center"/>
        <w:rPr>
          <w:rFonts w:ascii="Times New Roman" w:eastAsiaTheme="majorEastAsia" w:hAnsi="Times New Roman" w:cs="Times New Roman"/>
          <w:b/>
          <w:bCs/>
          <w:caps/>
          <w:spacing w:val="4"/>
          <w:sz w:val="24"/>
          <w:szCs w:val="24"/>
        </w:rPr>
      </w:pPr>
      <w:r w:rsidRPr="009E7798">
        <w:rPr>
          <w:rFonts w:ascii="Times New Roman" w:eastAsiaTheme="majorEastAsia" w:hAnsi="Times New Roman" w:cs="Times New Roman"/>
          <w:b/>
          <w:bCs/>
          <w:caps/>
          <w:spacing w:val="4"/>
          <w:sz w:val="24"/>
          <w:szCs w:val="24"/>
        </w:rPr>
        <w:t>1.4. PROJEKTo „</w:t>
      </w:r>
      <w:r w:rsidRPr="009E7798">
        <w:rPr>
          <w:rFonts w:ascii="Times New Roman" w:hAnsi="Times New Roman" w:cs="Times New Roman"/>
          <w:b/>
          <w:bCs/>
          <w:sz w:val="24"/>
          <w:szCs w:val="24"/>
        </w:rPr>
        <w:t xml:space="preserve">GINKLŲ REGISTRO PRIEŽIŪRA IR </w:t>
      </w:r>
      <w:proofErr w:type="gramStart"/>
      <w:r w:rsidRPr="009E7798">
        <w:rPr>
          <w:rFonts w:ascii="Times New Roman" w:hAnsi="Times New Roman" w:cs="Times New Roman"/>
          <w:b/>
          <w:bCs/>
          <w:sz w:val="24"/>
          <w:szCs w:val="24"/>
        </w:rPr>
        <w:t>PLĖTRA“ NR</w:t>
      </w:r>
      <w:proofErr w:type="gramEnd"/>
      <w:r w:rsidRPr="009E7798">
        <w:rPr>
          <w:rFonts w:ascii="Times New Roman" w:hAnsi="Times New Roman" w:cs="Times New Roman"/>
          <w:b/>
          <w:bCs/>
          <w:sz w:val="24"/>
          <w:szCs w:val="24"/>
        </w:rPr>
        <w:t>. VSF/2023/118</w:t>
      </w:r>
      <w:r w:rsidRPr="009E7798">
        <w:rPr>
          <w:rFonts w:ascii="Times New Roman" w:eastAsiaTheme="majorEastAsia" w:hAnsi="Times New Roman" w:cs="Times New Roman"/>
          <w:b/>
          <w:bCs/>
          <w:caps/>
          <w:spacing w:val="4"/>
          <w:sz w:val="24"/>
          <w:szCs w:val="24"/>
        </w:rPr>
        <w:t xml:space="preserve"> TIKSLAI IR REZULTATAS</w:t>
      </w:r>
    </w:p>
    <w:p w14:paraId="6FD94D89" w14:textId="77777777" w:rsidR="00D0726D" w:rsidRPr="009E7798" w:rsidRDefault="00D0726D" w:rsidP="00D0726D">
      <w:pPr>
        <w:spacing w:after="0" w:line="276" w:lineRule="auto"/>
        <w:ind w:right="-1"/>
        <w:jc w:val="center"/>
        <w:rPr>
          <w:rFonts w:ascii="Times New Roman" w:eastAsiaTheme="majorEastAsia" w:hAnsi="Times New Roman" w:cs="Times New Roman"/>
          <w:bCs/>
          <w:caps/>
          <w:spacing w:val="4"/>
          <w:sz w:val="24"/>
          <w:szCs w:val="24"/>
        </w:rPr>
      </w:pPr>
    </w:p>
    <w:p w14:paraId="7E806BB0" w14:textId="77777777" w:rsidR="00D0726D" w:rsidRPr="009E7798" w:rsidRDefault="00D0726D" w:rsidP="00D0726D">
      <w:pPr>
        <w:spacing w:after="0" w:line="276" w:lineRule="auto"/>
        <w:ind w:right="-32"/>
        <w:rPr>
          <w:rFonts w:ascii="Times New Roman" w:hAnsi="Times New Roman" w:cs="Times New Roman"/>
          <w:b/>
          <w:sz w:val="24"/>
          <w:szCs w:val="24"/>
        </w:rPr>
      </w:pPr>
      <w:r w:rsidRPr="009E7798">
        <w:rPr>
          <w:rFonts w:ascii="Times New Roman" w:hAnsi="Times New Roman" w:cs="Times New Roman"/>
          <w:b/>
          <w:sz w:val="24"/>
          <w:szCs w:val="24"/>
        </w:rPr>
        <w:t xml:space="preserve">         PROJEKTO TIKSLAS </w:t>
      </w:r>
    </w:p>
    <w:p w14:paraId="1FB046EF" w14:textId="51C2B6AA" w:rsidR="00D0726D" w:rsidRPr="009E7798" w:rsidRDefault="00D0726D" w:rsidP="00D0726D">
      <w:pPr>
        <w:spacing w:after="0" w:line="276" w:lineRule="auto"/>
        <w:ind w:right="-32"/>
        <w:rPr>
          <w:rFonts w:ascii="Times New Roman" w:hAnsi="Times New Roman" w:cs="Times New Roman"/>
          <w:bCs/>
          <w:sz w:val="24"/>
          <w:szCs w:val="24"/>
        </w:rPr>
      </w:pPr>
      <w:r w:rsidRPr="009E7798">
        <w:rPr>
          <w:rFonts w:ascii="Times New Roman" w:hAnsi="Times New Roman" w:cs="Times New Roman"/>
          <w:bCs/>
          <w:sz w:val="24"/>
          <w:szCs w:val="24"/>
        </w:rPr>
        <w:lastRenderedPageBreak/>
        <w:t xml:space="preserve">         Projektu prisidedama prie ES saugumo strategijos ir kitų ES ir nacionalinių dokumentų, susijusių su vidaus saugumu, kuriuose keliamas bendras tikslas – užtikrinti aukštą saugumo lygį Sąjungos laisvės, saugumo ir teisingumo erdvėje, be kita ko, palaikyti visuomenės saugumą ir viešąją tvarką, užtikrinti saugumą valstybių narių teritorijose, įgyvendinimo. Šiuo Projektu siekiama užtikrinti patikimą ir veiksmingą Ginklų registro veikimą, kad jame būtų tvarkoma visa informacija apie teisėtai Lietuvos Respublikoje esančius A, B, C kategorijų ginklus, kuria remiantis šaunamąjį ginklą būtų galima susieti su jo savininku, taip pat siekiama užtikrinti Ginklų registro duomenų prieinamumą policijai ir kitoms teisėsaugos institucijoms administracinio nusižengimo tyrimo  ir baudžiamojo proceso tikslais, sudaryti sąlygas keistis informacija su kitomis šalimis, siekiant geresnio duomenų apie ginklus atsekamumo bei  veiksmingesnio duomenų apsikeitimo su kitomis valstybėmis narėmis, kai reikia imtis tinkamų veiksmų dėl perspėjimų apie šaunamuosius ginklus, saugomų Šengeno informacinėje sistemoje, taip pat siekiant užkirsti kelią neteisėtai šaunamųjų ginklų, jų dalių ir komponentų gamybai ir prekybai.  </w:t>
      </w:r>
    </w:p>
    <w:p w14:paraId="489E0C60" w14:textId="77777777" w:rsidR="00D0726D" w:rsidRPr="009E7798" w:rsidRDefault="00D0726D" w:rsidP="00D0726D">
      <w:pPr>
        <w:spacing w:line="276" w:lineRule="auto"/>
        <w:ind w:right="-32"/>
        <w:rPr>
          <w:rFonts w:ascii="Times New Roman" w:hAnsi="Times New Roman" w:cs="Times New Roman"/>
          <w:b/>
          <w:sz w:val="24"/>
          <w:szCs w:val="24"/>
        </w:rPr>
      </w:pPr>
    </w:p>
    <w:p w14:paraId="724D98A3" w14:textId="77777777" w:rsidR="00D0726D" w:rsidRPr="009E7798" w:rsidRDefault="00D0726D" w:rsidP="00D0726D">
      <w:pPr>
        <w:spacing w:after="0" w:line="276" w:lineRule="auto"/>
        <w:ind w:right="-32"/>
        <w:rPr>
          <w:rFonts w:ascii="Times New Roman" w:hAnsi="Times New Roman" w:cs="Times New Roman"/>
          <w:b/>
          <w:sz w:val="24"/>
          <w:szCs w:val="24"/>
        </w:rPr>
      </w:pPr>
      <w:r w:rsidRPr="009E7798">
        <w:rPr>
          <w:rFonts w:ascii="Times New Roman" w:hAnsi="Times New Roman" w:cs="Times New Roman"/>
          <w:b/>
          <w:sz w:val="24"/>
          <w:szCs w:val="24"/>
        </w:rPr>
        <w:t xml:space="preserve">         PROJEKTU SPRENDŽIAMOS PROBLEMOS         </w:t>
      </w:r>
    </w:p>
    <w:p w14:paraId="25E59649" w14:textId="35E6666F" w:rsidR="00D0726D" w:rsidRPr="009E7798" w:rsidRDefault="00D0726D" w:rsidP="00D0726D">
      <w:pPr>
        <w:spacing w:after="0" w:line="276" w:lineRule="auto"/>
        <w:ind w:right="-32"/>
        <w:rPr>
          <w:rFonts w:ascii="Times New Roman" w:hAnsi="Times New Roman" w:cs="Times New Roman"/>
          <w:sz w:val="24"/>
          <w:szCs w:val="24"/>
        </w:rPr>
      </w:pPr>
      <w:r w:rsidRPr="009E7798">
        <w:rPr>
          <w:rFonts w:ascii="Times New Roman" w:hAnsi="Times New Roman" w:cs="Times New Roman"/>
          <w:sz w:val="24"/>
          <w:szCs w:val="24"/>
        </w:rPr>
        <w:t xml:space="preserve">            Registro programinė įranga sukurta 2012 m. ir naudojama nuo Ginklų registro veiklos pradžios 2012 m. liepos 1 d. Registro programinė įranga, šiai dienai yra pasenusi, naudojamos technologijos neatitinka keliamų reikalavimų saugai,  neatnaujintos ir dalinai neveikia integracinės sąsajos, užtikrinančios Registro duomenų teisingumą, Registre nėra informacijos apie ginklo praradimą, pavogimą, paskelbtą perspėjimą Šengeno informacinėje sistemoje ir atitinkamai nėra informacijos apie jo sugrąžinimą savininkui, todėl ginklas tokiais atvejais nėra tinkamai susiejamas su jo savininku, Registro funkcionalumas neužtikrina nacionalinių teisėsaugos ir kitų kompetentingų institucijų keitimosi informacija apie ginklus. Taip pat yra poreikis turtą registruojančiose informacinėse sistemose išviešinti visą informaciją apie registruojamų daiktų teisinį statusą bei teisminius ginčus. Lietuvos Respublikos civilinio kodekso 4.253 str. nustato, kad registruojami daiktai – nekilnojamieji daiktai ir pagal prigimtį kilnojamieji daiktai, kurie yra suformuoti įstatymo nustatyta tvarka ir kurių įgijimo ir perleidimo pagrindų registravimą nustato teisės aktai, o registruojami daiktai, teisių į juos suvaržymai, daiktinės teisės, o įstatymų numatytais atvejais – ir juridiniai faktai, turi būti registruojami viešame registre. Šiuo metu nepaisant to, kad duomenys apie turto areštus, įkeitimus (hipotekas) gaunami registre, tačiau negaunama ir netikrinama informacija dėl civilinių bylų, susijusių su daikto teisiniu statusu ar daiktinių teisių į jį iškėlimo (duomenis registrams turėtų teikti teismai Lietuvos Respublikos civilinio proceso kodekso 137 str. 6 d. pagrindu per vieną darbo dieną nuo pareiškimo priėmimo ir registruojami viešame registre pagal Lietuvos Respublikos civilinio kodekso 4.254 straipsnio 6 punktą) ir įsiteisėję teismo sprendimai, turintys įtakos registruojamo daikto teisiniam statusui, bei atitinkamos teismo nutartys pagal Lietuvos Respublikos civilinio kodekso 4.254 straipsnio 7 punktą. Šią informaciją ir sprendimus yra tikslinga gauti išskirtinai per informacinių sistemų sąsają. Projektu siekiama modernizuoti Registro programinę įrangą saugiomis technologijomis, užtikrinti registro duomenų teisingumą, veiksmingą Registro veikimą ir jo sąveiką su kitomis nacionalinėmis informacinėmis sistemomis, kuriose tvarkoma reikalinga informacija registro objektui registruoti ir papildoma informacija, susijusi su prekyba šaunamaisiais ginklais, nuosavybės teisės apribojimais, ieškomais ir rastais šaunamaisiais ginklais, užtikrinti Registro duomenų prieinamumą policijai ir kitoms teisėsaugos institucijoms administracinio nusižengimo tyrimui  ir baudžiamojo proceso tikslais, sudaryti sąlygas keistis informacija su kitomis šalimis, siekiant geresnio duomenų apie ginklus atsekamumo bei  veiksmingesnio duomenų apsikeitimo, kai reikia imtis tinkamų veiksmų dėl perspėjimų apie šaunamuosius ginklus, saugomų Šengeno informacinėje sistemoje, taip pat siekiant užkirsti kelią neteisėtai šaunamųjų ginklų, jų dalių ir komponentų gamybai ir prekybai. </w:t>
      </w:r>
    </w:p>
    <w:p w14:paraId="73C325BD" w14:textId="77777777" w:rsidR="00D0726D" w:rsidRPr="009E7798" w:rsidRDefault="00D0726D" w:rsidP="00D0726D">
      <w:pPr>
        <w:spacing w:after="0" w:line="276" w:lineRule="auto"/>
        <w:ind w:right="-32"/>
        <w:rPr>
          <w:rFonts w:ascii="Times New Roman" w:hAnsi="Times New Roman" w:cs="Times New Roman"/>
          <w:b/>
          <w:sz w:val="24"/>
          <w:szCs w:val="24"/>
        </w:rPr>
      </w:pPr>
      <w:r w:rsidRPr="009E7798">
        <w:rPr>
          <w:rFonts w:ascii="Times New Roman" w:hAnsi="Times New Roman" w:cs="Times New Roman"/>
          <w:b/>
          <w:sz w:val="24"/>
          <w:szCs w:val="24"/>
        </w:rPr>
        <w:t xml:space="preserve">         PROJEKTO REZULTATAS </w:t>
      </w:r>
    </w:p>
    <w:p w14:paraId="208BBED8" w14:textId="77777777" w:rsidR="00D0726D" w:rsidRPr="009E7798" w:rsidRDefault="00D0726D" w:rsidP="00D0726D">
      <w:pPr>
        <w:spacing w:after="0" w:line="276" w:lineRule="auto"/>
        <w:ind w:right="-32"/>
        <w:rPr>
          <w:rFonts w:ascii="Times New Roman" w:hAnsi="Times New Roman" w:cs="Times New Roman"/>
          <w:bCs/>
          <w:sz w:val="24"/>
          <w:szCs w:val="24"/>
        </w:rPr>
      </w:pPr>
      <w:r w:rsidRPr="009E7798">
        <w:rPr>
          <w:rFonts w:ascii="Times New Roman" w:hAnsi="Times New Roman" w:cs="Times New Roman"/>
          <w:bCs/>
          <w:sz w:val="24"/>
          <w:szCs w:val="24"/>
        </w:rPr>
        <w:t xml:space="preserve">         Modernizuota Registro programinė įranga, atnaujintos esamos ir sukurtos  naujos Registro integracinės sąsajos,  kurių pagalba policijos ir kitos kompetentingos teisėsaugos institucijos gaus Registro duomenis  apie šaunamuosius ginklus administracinio nusižengimo tyrimo  ir baudžiamojo proceso tikslais ir galės keistis </w:t>
      </w:r>
      <w:r w:rsidRPr="009E7798">
        <w:rPr>
          <w:rFonts w:ascii="Times New Roman" w:hAnsi="Times New Roman" w:cs="Times New Roman"/>
          <w:bCs/>
          <w:sz w:val="24"/>
          <w:szCs w:val="24"/>
        </w:rPr>
        <w:lastRenderedPageBreak/>
        <w:t xml:space="preserve">patikima informacija apie ginklus, kuria remiantis šaunamąjį ginklą galima susieti su jo savininku, naudotis patikima informacija, susijusia su daikto teisiniu statusu ar daiktinių teisių į jį iškėlimu, sudarytos sąlygas keistis informacija su kitomis šalimis, siekiant geresnio duomenų apie ginklus atsekamumo bei  veiksmingesnio duomenų apsikeitimo, kai reikia imtis tinkamų veiksmų dėl perspėjimų apie šaunamuosius ginklus, saugomų Šengeno informacinėje sistemoje, taip pat siekiant užkirsti kelią neteisėtai šaunamųjų ginklų, jų dalių ir komponentų gamybai ir prekybai.    </w:t>
      </w:r>
    </w:p>
    <w:p w14:paraId="2C252FA0" w14:textId="77777777" w:rsidR="00D0726D" w:rsidRPr="009E7798" w:rsidRDefault="00D0726D" w:rsidP="00D0726D">
      <w:pPr>
        <w:pStyle w:val="Sraopastraipa"/>
        <w:spacing w:line="276" w:lineRule="auto"/>
        <w:ind w:left="567" w:right="-32"/>
        <w:rPr>
          <w:rFonts w:ascii="Times New Roman" w:hAnsi="Times New Roman" w:cs="Times New Roman"/>
          <w:b/>
          <w:sz w:val="24"/>
          <w:szCs w:val="24"/>
        </w:rPr>
      </w:pPr>
    </w:p>
    <w:p w14:paraId="29A0C7B8" w14:textId="77777777" w:rsidR="00D0726D" w:rsidRPr="009E7798" w:rsidRDefault="00D0726D" w:rsidP="00D0726D">
      <w:pPr>
        <w:pStyle w:val="Sraopastraipa"/>
        <w:spacing w:after="0" w:line="276" w:lineRule="auto"/>
        <w:ind w:left="567" w:right="-32"/>
        <w:jc w:val="center"/>
        <w:rPr>
          <w:rFonts w:ascii="Times New Roman" w:hAnsi="Times New Roman" w:cs="Times New Roman"/>
          <w:b/>
          <w:sz w:val="24"/>
          <w:szCs w:val="24"/>
        </w:rPr>
      </w:pPr>
      <w:r w:rsidRPr="009E7798">
        <w:rPr>
          <w:rFonts w:ascii="Times New Roman" w:eastAsiaTheme="majorEastAsia" w:hAnsi="Times New Roman" w:cs="Times New Roman"/>
          <w:b/>
          <w:bCs/>
          <w:caps/>
          <w:spacing w:val="4"/>
          <w:sz w:val="24"/>
          <w:szCs w:val="24"/>
        </w:rPr>
        <w:t xml:space="preserve">1.5. </w:t>
      </w:r>
      <w:r w:rsidRPr="009E7798">
        <w:rPr>
          <w:rFonts w:ascii="Times New Roman" w:hAnsi="Times New Roman" w:cs="Times New Roman"/>
          <w:b/>
          <w:sz w:val="24"/>
          <w:szCs w:val="24"/>
        </w:rPr>
        <w:t>REGISTRO ARCHITEKTŪRA</w:t>
      </w:r>
    </w:p>
    <w:p w14:paraId="181AB955" w14:textId="77777777" w:rsidR="00D0726D" w:rsidRPr="009E7798" w:rsidRDefault="00D0726D" w:rsidP="00D0726D">
      <w:pPr>
        <w:pStyle w:val="tajtip"/>
        <w:shd w:val="clear" w:color="auto" w:fill="FFFFFF"/>
        <w:tabs>
          <w:tab w:val="left" w:pos="990"/>
          <w:tab w:val="left" w:pos="1080"/>
        </w:tabs>
        <w:spacing w:after="0"/>
        <w:jc w:val="both"/>
      </w:pPr>
      <w:r w:rsidRPr="009E7798">
        <w:t xml:space="preserve">         Žemiau pateikiama bendra Registro architektūra, sąsajos su išorinėmis sistemomis ir duomenų srautai:</w:t>
      </w:r>
    </w:p>
    <w:p w14:paraId="5444C366" w14:textId="77777777" w:rsidR="00D0726D" w:rsidRPr="001C50A4" w:rsidRDefault="00D0726D" w:rsidP="00D0726D">
      <w:pPr>
        <w:pStyle w:val="tajtip"/>
        <w:shd w:val="clear" w:color="auto" w:fill="FFFFFF"/>
        <w:tabs>
          <w:tab w:val="left" w:pos="990"/>
          <w:tab w:val="left" w:pos="1080"/>
        </w:tabs>
        <w:spacing w:after="0"/>
        <w:ind w:firstLine="630"/>
        <w:jc w:val="both"/>
      </w:pPr>
    </w:p>
    <w:p w14:paraId="6D0911DE" w14:textId="77777777" w:rsidR="00D0726D" w:rsidRPr="000F021B" w:rsidRDefault="00D0726D" w:rsidP="00D0726D">
      <w:pPr>
        <w:pStyle w:val="Sraopastraipa"/>
        <w:spacing w:line="276" w:lineRule="auto"/>
        <w:ind w:left="0" w:right="-32"/>
        <w:rPr>
          <w:rFonts w:asciiTheme="majorBidi" w:hAnsiTheme="majorBidi" w:cstheme="majorBidi"/>
          <w:b/>
        </w:rPr>
      </w:pPr>
      <w:r w:rsidRPr="000F021B">
        <w:rPr>
          <w:rFonts w:asciiTheme="majorBidi" w:hAnsiTheme="majorBidi" w:cstheme="majorBidi"/>
          <w:noProof/>
          <w:lang w:eastAsia="lt-LT"/>
        </w:rPr>
        <w:drawing>
          <wp:inline distT="0" distB="0" distL="0" distR="0" wp14:anchorId="568A8C28" wp14:editId="1C2FC229">
            <wp:extent cx="6120130" cy="4457065"/>
            <wp:effectExtent l="0" t="0" r="0" b="635"/>
            <wp:docPr id="93668590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130" cy="4457065"/>
                    </a:xfrm>
                    <a:prstGeom prst="rect">
                      <a:avLst/>
                    </a:prstGeom>
                    <a:noFill/>
                    <a:ln>
                      <a:noFill/>
                    </a:ln>
                  </pic:spPr>
                </pic:pic>
              </a:graphicData>
            </a:graphic>
          </wp:inline>
        </w:drawing>
      </w:r>
    </w:p>
    <w:p w14:paraId="0FFF6E7B" w14:textId="77777777" w:rsidR="00D0726D" w:rsidRPr="00D5359A" w:rsidRDefault="00D0726D" w:rsidP="00D0726D">
      <w:pPr>
        <w:pStyle w:val="Sraopastraipa"/>
        <w:spacing w:after="0" w:line="276" w:lineRule="auto"/>
        <w:ind w:left="0"/>
        <w:rPr>
          <w:rFonts w:ascii="Times New Roman" w:hAnsi="Times New Roman" w:cs="Times New Roman"/>
          <w:sz w:val="24"/>
          <w:szCs w:val="24"/>
        </w:rPr>
      </w:pPr>
      <w:r w:rsidRPr="004C51E4">
        <w:rPr>
          <w:rFonts w:ascii="Times New Roman" w:hAnsi="Times New Roman" w:cs="Times New Roman"/>
          <w:sz w:val="24"/>
          <w:szCs w:val="24"/>
        </w:rPr>
        <w:t xml:space="preserve">         </w:t>
      </w:r>
      <w:r w:rsidRPr="00D5359A">
        <w:rPr>
          <w:rFonts w:ascii="Times New Roman" w:hAnsi="Times New Roman" w:cs="Times New Roman"/>
          <w:sz w:val="24"/>
          <w:szCs w:val="24"/>
        </w:rPr>
        <w:t xml:space="preserve">Schemoje pateikta bendroji Registro architektūra ir sąsajos su išoriniais registrais ir informacinėmis sistemomis. Registro architektūra pagrįsta centralizuota duomenų bazių sistema, kurioje kaupiami, saugomi ir apdorojami visi Registro duomenys. </w:t>
      </w:r>
    </w:p>
    <w:p w14:paraId="553E2FD6" w14:textId="77777777" w:rsidR="00D0726D" w:rsidRPr="00D5359A" w:rsidRDefault="00D0726D" w:rsidP="00D0726D">
      <w:pPr>
        <w:pStyle w:val="Sraopastraipa"/>
        <w:spacing w:after="0" w:line="276" w:lineRule="auto"/>
        <w:ind w:left="0"/>
        <w:rPr>
          <w:rFonts w:ascii="Times New Roman" w:hAnsi="Times New Roman" w:cs="Times New Roman"/>
          <w:sz w:val="24"/>
          <w:szCs w:val="24"/>
        </w:rPr>
      </w:pPr>
      <w:r w:rsidRPr="00D5359A">
        <w:rPr>
          <w:rFonts w:ascii="Times New Roman" w:hAnsi="Times New Roman" w:cs="Times New Roman"/>
          <w:sz w:val="24"/>
          <w:szCs w:val="24"/>
        </w:rPr>
        <w:t xml:space="preserve">         Visi Registro informacinę sistemą sudarantys posistemiai naudoja centralizuotą duomenų bazę. Tai užtikrina duomenų integralumą, mažina duomenų pasiekimo laiką ir supaprastina Ginklų registro priežiūros ir administravimo darbus.</w:t>
      </w:r>
    </w:p>
    <w:p w14:paraId="4DBE05B3" w14:textId="77777777" w:rsidR="00D0726D" w:rsidRPr="00D5359A" w:rsidRDefault="00D0726D" w:rsidP="00D0726D">
      <w:pPr>
        <w:pStyle w:val="Sraopastraipa"/>
        <w:spacing w:after="0" w:line="276" w:lineRule="auto"/>
        <w:ind w:left="0"/>
        <w:rPr>
          <w:rFonts w:ascii="Times New Roman" w:hAnsi="Times New Roman" w:cs="Times New Roman"/>
          <w:sz w:val="24"/>
          <w:szCs w:val="24"/>
        </w:rPr>
      </w:pPr>
      <w:r w:rsidRPr="00D5359A">
        <w:rPr>
          <w:rFonts w:ascii="Times New Roman" w:hAnsi="Times New Roman" w:cs="Times New Roman"/>
          <w:sz w:val="24"/>
          <w:szCs w:val="24"/>
        </w:rPr>
        <w:t xml:space="preserve">         Visi Registro naudotojai (išskyrus Registro administratorių) jungiasi prie Registro informacinė sistemos per Autentifikavimo posistemį. Kiekvienas prisijungiantis Registro informacinė sistemos naudotojas yra elektroniniu būdu identifikuojamas ir pagal jam suteiktas teises gali gauti tam tikrą Registro kaupiamą informaciją ir atlikti atitinkamus veiksmus.</w:t>
      </w:r>
    </w:p>
    <w:p w14:paraId="0DED7F85" w14:textId="77777777" w:rsidR="00D0726D" w:rsidRDefault="00D0726D" w:rsidP="00D0726D">
      <w:pPr>
        <w:spacing w:after="0" w:line="276" w:lineRule="auto"/>
        <w:rPr>
          <w:rFonts w:ascii="Times New Roman" w:hAnsi="Times New Roman" w:cs="Times New Roman"/>
          <w:sz w:val="24"/>
          <w:szCs w:val="24"/>
        </w:rPr>
      </w:pPr>
      <w:r w:rsidRPr="00D5359A">
        <w:rPr>
          <w:rFonts w:ascii="Times New Roman" w:hAnsi="Times New Roman" w:cs="Times New Roman"/>
          <w:sz w:val="24"/>
          <w:szCs w:val="24"/>
        </w:rPr>
        <w:t xml:space="preserve">Registre šio metu naudojamos technologijos: </w:t>
      </w:r>
    </w:p>
    <w:p w14:paraId="60F41C35" w14:textId="77777777" w:rsidR="00982713" w:rsidRDefault="00982713" w:rsidP="00D0726D">
      <w:pPr>
        <w:spacing w:after="0" w:line="276" w:lineRule="auto"/>
        <w:rPr>
          <w:rFonts w:ascii="Times New Roman" w:hAnsi="Times New Roman" w:cs="Times New Roman"/>
          <w:sz w:val="24"/>
          <w:szCs w:val="24"/>
        </w:rPr>
      </w:pPr>
    </w:p>
    <w:p w14:paraId="36FAB909" w14:textId="77777777" w:rsidR="00982713" w:rsidRPr="00D5359A" w:rsidRDefault="00982713" w:rsidP="00D0726D">
      <w:pPr>
        <w:spacing w:after="0" w:line="276" w:lineRule="auto"/>
        <w:rPr>
          <w:rFonts w:ascii="Times New Roman" w:hAnsi="Times New Roman" w:cs="Times New Roman"/>
          <w:sz w:val="24"/>
          <w:szCs w:val="24"/>
        </w:rPr>
      </w:pPr>
    </w:p>
    <w:p w14:paraId="6B41BC79" w14:textId="77777777" w:rsidR="00D0726D" w:rsidRPr="00D5359A" w:rsidRDefault="00D0726D" w:rsidP="00D0726D">
      <w:pPr>
        <w:pStyle w:val="Sraopastraipa"/>
        <w:spacing w:after="0" w:line="240" w:lineRule="auto"/>
        <w:ind w:left="680"/>
        <w:rPr>
          <w:rFonts w:ascii="Times New Roman" w:hAnsi="Times New Roman" w:cs="Times New Roman"/>
          <w:b/>
          <w:sz w:val="24"/>
          <w:szCs w:val="24"/>
        </w:rPr>
      </w:pPr>
    </w:p>
    <w:tbl>
      <w:tblPr>
        <w:tblW w:w="103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9"/>
        <w:gridCol w:w="2407"/>
        <w:gridCol w:w="3390"/>
        <w:gridCol w:w="2718"/>
      </w:tblGrid>
      <w:tr w:rsidR="00982713" w:rsidRPr="00D5359A" w14:paraId="61B38686" w14:textId="709D4257" w:rsidTr="00982713">
        <w:tc>
          <w:tcPr>
            <w:tcW w:w="1829" w:type="dxa"/>
            <w:tcBorders>
              <w:top w:val="single" w:sz="4" w:space="0" w:color="auto"/>
              <w:left w:val="single" w:sz="4" w:space="0" w:color="auto"/>
              <w:bottom w:val="single" w:sz="4" w:space="0" w:color="auto"/>
              <w:right w:val="single" w:sz="4" w:space="0" w:color="auto"/>
            </w:tcBorders>
            <w:hideMark/>
          </w:tcPr>
          <w:p w14:paraId="53E85FC6" w14:textId="77777777" w:rsidR="00982713" w:rsidRPr="00D5359A" w:rsidRDefault="00982713" w:rsidP="00642463">
            <w:pPr>
              <w:spacing w:after="0" w:line="240" w:lineRule="auto"/>
              <w:contextualSpacing/>
              <w:jc w:val="center"/>
              <w:rPr>
                <w:rFonts w:ascii="Times New Roman" w:eastAsia="Times New Roman" w:hAnsi="Times New Roman" w:cs="Times New Roman"/>
                <w:b/>
                <w:sz w:val="24"/>
                <w:szCs w:val="24"/>
              </w:rPr>
            </w:pPr>
          </w:p>
        </w:tc>
        <w:tc>
          <w:tcPr>
            <w:tcW w:w="2407" w:type="dxa"/>
            <w:tcBorders>
              <w:top w:val="single" w:sz="4" w:space="0" w:color="auto"/>
              <w:left w:val="single" w:sz="4" w:space="0" w:color="auto"/>
              <w:bottom w:val="single" w:sz="4" w:space="0" w:color="auto"/>
              <w:right w:val="single" w:sz="4" w:space="0" w:color="auto"/>
            </w:tcBorders>
          </w:tcPr>
          <w:p w14:paraId="14AF057A" w14:textId="77777777" w:rsidR="00982713" w:rsidRPr="00D5359A" w:rsidRDefault="00982713" w:rsidP="00642463">
            <w:pPr>
              <w:spacing w:after="0" w:line="240" w:lineRule="auto"/>
              <w:contextualSpacing/>
              <w:jc w:val="center"/>
              <w:rPr>
                <w:rFonts w:ascii="Times New Roman" w:eastAsia="Times New Roman" w:hAnsi="Times New Roman" w:cs="Times New Roman"/>
                <w:b/>
                <w:sz w:val="24"/>
                <w:szCs w:val="24"/>
              </w:rPr>
            </w:pPr>
            <w:r w:rsidRPr="00D5359A">
              <w:rPr>
                <w:rFonts w:ascii="Times New Roman" w:eastAsia="Times New Roman" w:hAnsi="Times New Roman" w:cs="Times New Roman"/>
                <w:b/>
                <w:sz w:val="24"/>
                <w:szCs w:val="24"/>
              </w:rPr>
              <w:t>Taikomoji programinė įranga</w:t>
            </w:r>
          </w:p>
          <w:p w14:paraId="1971C4EE" w14:textId="77777777" w:rsidR="00982713" w:rsidRPr="00D5359A" w:rsidRDefault="00982713" w:rsidP="00642463">
            <w:pPr>
              <w:spacing w:after="0" w:line="240" w:lineRule="auto"/>
              <w:contextualSpacing/>
              <w:jc w:val="center"/>
              <w:rPr>
                <w:rFonts w:ascii="Times New Roman" w:eastAsia="Times New Roman" w:hAnsi="Times New Roman" w:cs="Times New Roman"/>
                <w:b/>
                <w:sz w:val="24"/>
                <w:szCs w:val="24"/>
              </w:rPr>
            </w:pPr>
          </w:p>
        </w:tc>
        <w:tc>
          <w:tcPr>
            <w:tcW w:w="3390" w:type="dxa"/>
            <w:tcBorders>
              <w:top w:val="single" w:sz="4" w:space="0" w:color="auto"/>
              <w:left w:val="single" w:sz="4" w:space="0" w:color="auto"/>
              <w:bottom w:val="single" w:sz="4" w:space="0" w:color="auto"/>
              <w:right w:val="single" w:sz="4" w:space="0" w:color="auto"/>
            </w:tcBorders>
            <w:hideMark/>
          </w:tcPr>
          <w:p w14:paraId="3C9CAD5C" w14:textId="77777777" w:rsidR="00982713" w:rsidRPr="00D5359A" w:rsidRDefault="00982713" w:rsidP="00642463">
            <w:pPr>
              <w:spacing w:after="0" w:line="240" w:lineRule="auto"/>
              <w:contextualSpacing/>
              <w:jc w:val="center"/>
              <w:rPr>
                <w:rFonts w:ascii="Times New Roman" w:eastAsia="Times New Roman" w:hAnsi="Times New Roman" w:cs="Times New Roman"/>
                <w:b/>
                <w:sz w:val="24"/>
                <w:szCs w:val="24"/>
              </w:rPr>
            </w:pPr>
            <w:r w:rsidRPr="00D5359A">
              <w:rPr>
                <w:rFonts w:ascii="Times New Roman" w:eastAsia="Times New Roman" w:hAnsi="Times New Roman" w:cs="Times New Roman"/>
                <w:b/>
                <w:sz w:val="24"/>
                <w:szCs w:val="24"/>
              </w:rPr>
              <w:t>Sąveikos su kitais registrais ir informacinėmis sistemomis technologija</w:t>
            </w:r>
          </w:p>
        </w:tc>
        <w:tc>
          <w:tcPr>
            <w:tcW w:w="2718" w:type="dxa"/>
            <w:tcBorders>
              <w:top w:val="single" w:sz="4" w:space="0" w:color="auto"/>
              <w:left w:val="single" w:sz="4" w:space="0" w:color="auto"/>
              <w:bottom w:val="single" w:sz="4" w:space="0" w:color="auto"/>
              <w:right w:val="single" w:sz="4" w:space="0" w:color="auto"/>
            </w:tcBorders>
          </w:tcPr>
          <w:p w14:paraId="5C06F2DF" w14:textId="46A5E07B" w:rsidR="00982713" w:rsidRPr="00D5359A" w:rsidRDefault="00982713" w:rsidP="00642463">
            <w:pPr>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Duomenų bazės dydis</w:t>
            </w:r>
          </w:p>
        </w:tc>
      </w:tr>
      <w:tr w:rsidR="00982713" w:rsidRPr="00D5359A" w14:paraId="2AC66CDD" w14:textId="11A04B2D" w:rsidTr="00982713">
        <w:tc>
          <w:tcPr>
            <w:tcW w:w="1829" w:type="dxa"/>
            <w:tcBorders>
              <w:top w:val="single" w:sz="4" w:space="0" w:color="auto"/>
              <w:left w:val="single" w:sz="4" w:space="0" w:color="auto"/>
              <w:bottom w:val="single" w:sz="4" w:space="0" w:color="auto"/>
              <w:right w:val="single" w:sz="4" w:space="0" w:color="auto"/>
            </w:tcBorders>
            <w:hideMark/>
          </w:tcPr>
          <w:p w14:paraId="3F3CB64B" w14:textId="77777777" w:rsidR="00982713" w:rsidRPr="00D5359A" w:rsidRDefault="00982713" w:rsidP="00642463">
            <w:pPr>
              <w:spacing w:after="0" w:line="240" w:lineRule="auto"/>
              <w:contextualSpacing/>
              <w:rPr>
                <w:rFonts w:ascii="Times New Roman" w:eastAsia="Times New Roman" w:hAnsi="Times New Roman" w:cs="Times New Roman"/>
                <w:b/>
                <w:sz w:val="24"/>
                <w:szCs w:val="24"/>
              </w:rPr>
            </w:pPr>
            <w:r w:rsidRPr="00D5359A">
              <w:rPr>
                <w:rFonts w:ascii="Times New Roman" w:eastAsia="Times New Roman" w:hAnsi="Times New Roman" w:cs="Times New Roman"/>
                <w:sz w:val="24"/>
                <w:szCs w:val="24"/>
              </w:rPr>
              <w:t>Ginklų registras</w:t>
            </w:r>
          </w:p>
        </w:tc>
        <w:tc>
          <w:tcPr>
            <w:tcW w:w="2407" w:type="dxa"/>
            <w:tcBorders>
              <w:top w:val="single" w:sz="4" w:space="0" w:color="auto"/>
              <w:left w:val="single" w:sz="4" w:space="0" w:color="auto"/>
              <w:bottom w:val="single" w:sz="4" w:space="0" w:color="auto"/>
              <w:right w:val="single" w:sz="4" w:space="0" w:color="auto"/>
            </w:tcBorders>
            <w:hideMark/>
          </w:tcPr>
          <w:p w14:paraId="172A3F81" w14:textId="77777777" w:rsidR="00982713" w:rsidRPr="00D5359A" w:rsidRDefault="00982713" w:rsidP="00642463">
            <w:pPr>
              <w:spacing w:after="0" w:line="240" w:lineRule="auto"/>
              <w:contextualSpacing/>
              <w:rPr>
                <w:rFonts w:ascii="Times New Roman" w:eastAsia="Times New Roman" w:hAnsi="Times New Roman" w:cs="Times New Roman"/>
                <w:sz w:val="24"/>
                <w:szCs w:val="24"/>
              </w:rPr>
            </w:pPr>
            <w:r w:rsidRPr="00D5359A">
              <w:rPr>
                <w:rFonts w:ascii="Times New Roman" w:eastAsia="Times New Roman" w:hAnsi="Times New Roman" w:cs="Times New Roman"/>
                <w:sz w:val="24"/>
                <w:szCs w:val="24"/>
              </w:rPr>
              <w:t>Framework 4.0</w:t>
            </w:r>
          </w:p>
          <w:p w14:paraId="4AD2ECB0" w14:textId="77777777" w:rsidR="00982713" w:rsidRPr="00D5359A" w:rsidRDefault="00982713" w:rsidP="00642463">
            <w:pPr>
              <w:spacing w:after="0" w:line="240" w:lineRule="auto"/>
              <w:contextualSpacing/>
              <w:rPr>
                <w:rFonts w:ascii="Times New Roman" w:eastAsia="Times New Roman" w:hAnsi="Times New Roman" w:cs="Times New Roman"/>
                <w:sz w:val="24"/>
                <w:szCs w:val="24"/>
              </w:rPr>
            </w:pPr>
            <w:r w:rsidRPr="00D5359A">
              <w:rPr>
                <w:rFonts w:ascii="Times New Roman" w:eastAsia="Times New Roman" w:hAnsi="Times New Roman" w:cs="Times New Roman"/>
                <w:sz w:val="24"/>
                <w:szCs w:val="24"/>
              </w:rPr>
              <w:t>Active Directory</w:t>
            </w:r>
          </w:p>
          <w:p w14:paraId="18CEF7F4" w14:textId="77777777" w:rsidR="00982713" w:rsidRPr="00D5359A" w:rsidRDefault="00982713" w:rsidP="00642463">
            <w:pPr>
              <w:spacing w:after="0" w:line="240" w:lineRule="auto"/>
              <w:contextualSpacing/>
              <w:rPr>
                <w:rFonts w:ascii="Times New Roman" w:eastAsia="Times New Roman" w:hAnsi="Times New Roman" w:cs="Times New Roman"/>
                <w:sz w:val="24"/>
                <w:szCs w:val="24"/>
              </w:rPr>
            </w:pPr>
            <w:r w:rsidRPr="00D5359A">
              <w:rPr>
                <w:rFonts w:ascii="Times New Roman" w:eastAsia="Times New Roman" w:hAnsi="Times New Roman" w:cs="Times New Roman"/>
                <w:sz w:val="24"/>
                <w:szCs w:val="24"/>
              </w:rPr>
              <w:t xml:space="preserve">DBVS: MS SQL </w:t>
            </w:r>
          </w:p>
        </w:tc>
        <w:tc>
          <w:tcPr>
            <w:tcW w:w="3390" w:type="dxa"/>
            <w:tcBorders>
              <w:top w:val="single" w:sz="4" w:space="0" w:color="auto"/>
              <w:left w:val="single" w:sz="4" w:space="0" w:color="auto"/>
              <w:bottom w:val="single" w:sz="4" w:space="0" w:color="auto"/>
              <w:right w:val="single" w:sz="4" w:space="0" w:color="auto"/>
            </w:tcBorders>
            <w:hideMark/>
          </w:tcPr>
          <w:p w14:paraId="570B0137" w14:textId="77777777" w:rsidR="00982713" w:rsidRPr="00D5359A" w:rsidRDefault="00982713" w:rsidP="00642463">
            <w:pPr>
              <w:spacing w:after="0" w:line="240" w:lineRule="auto"/>
              <w:contextualSpacing/>
              <w:rPr>
                <w:rFonts w:ascii="Times New Roman" w:eastAsia="Times New Roman" w:hAnsi="Times New Roman" w:cs="Times New Roman"/>
                <w:sz w:val="24"/>
                <w:szCs w:val="24"/>
              </w:rPr>
            </w:pPr>
            <w:r w:rsidRPr="00D5359A">
              <w:rPr>
                <w:rFonts w:ascii="Times New Roman" w:eastAsia="Times New Roman" w:hAnsi="Times New Roman" w:cs="Times New Roman"/>
                <w:sz w:val="24"/>
                <w:szCs w:val="24"/>
              </w:rPr>
              <w:t>SOAP žiniatinklio paslaugos (Web Service)</w:t>
            </w:r>
          </w:p>
          <w:p w14:paraId="5C3A6FF3" w14:textId="77777777" w:rsidR="00982713" w:rsidRPr="00D5359A" w:rsidRDefault="00982713" w:rsidP="00642463">
            <w:pPr>
              <w:spacing w:after="0" w:line="240" w:lineRule="auto"/>
              <w:contextualSpacing/>
              <w:rPr>
                <w:rFonts w:ascii="Times New Roman" w:eastAsia="Times New Roman" w:hAnsi="Times New Roman" w:cs="Times New Roman"/>
                <w:sz w:val="24"/>
                <w:szCs w:val="24"/>
              </w:rPr>
            </w:pPr>
            <w:r w:rsidRPr="00D5359A">
              <w:rPr>
                <w:rFonts w:ascii="Times New Roman" w:eastAsia="Times New Roman" w:hAnsi="Times New Roman" w:cs="Times New Roman"/>
                <w:sz w:val="24"/>
                <w:szCs w:val="24"/>
              </w:rPr>
              <w:t>HTTP užklausos</w:t>
            </w:r>
          </w:p>
          <w:p w14:paraId="48E5965E" w14:textId="77777777" w:rsidR="00982713" w:rsidRPr="00D5359A" w:rsidRDefault="00982713" w:rsidP="00642463">
            <w:pPr>
              <w:spacing w:after="0" w:line="240" w:lineRule="auto"/>
              <w:contextualSpacing/>
              <w:rPr>
                <w:rFonts w:ascii="Times New Roman" w:eastAsia="Times New Roman" w:hAnsi="Times New Roman" w:cs="Times New Roman"/>
                <w:sz w:val="24"/>
                <w:szCs w:val="24"/>
              </w:rPr>
            </w:pPr>
            <w:r w:rsidRPr="00D5359A">
              <w:rPr>
                <w:rFonts w:ascii="Times New Roman" w:eastAsia="Times New Roman" w:hAnsi="Times New Roman" w:cs="Times New Roman"/>
                <w:sz w:val="24"/>
                <w:szCs w:val="24"/>
              </w:rPr>
              <w:t>XML</w:t>
            </w:r>
          </w:p>
        </w:tc>
        <w:tc>
          <w:tcPr>
            <w:tcW w:w="2718" w:type="dxa"/>
            <w:tcBorders>
              <w:top w:val="single" w:sz="4" w:space="0" w:color="auto"/>
              <w:left w:val="single" w:sz="4" w:space="0" w:color="auto"/>
              <w:bottom w:val="single" w:sz="4" w:space="0" w:color="auto"/>
              <w:right w:val="single" w:sz="4" w:space="0" w:color="auto"/>
            </w:tcBorders>
          </w:tcPr>
          <w:p w14:paraId="4D70C1FB" w14:textId="46B28916" w:rsidR="00982713" w:rsidRPr="00D5359A" w:rsidRDefault="00982713" w:rsidP="00982713">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GB</w:t>
            </w:r>
          </w:p>
        </w:tc>
      </w:tr>
    </w:tbl>
    <w:p w14:paraId="7571B0FA" w14:textId="77777777" w:rsidR="00C07423" w:rsidRDefault="00253FE7" w:rsidP="00D0726D">
      <w:pPr>
        <w:pStyle w:val="tajtip"/>
        <w:shd w:val="clear" w:color="auto" w:fill="FFFFFF"/>
        <w:tabs>
          <w:tab w:val="left" w:pos="1080"/>
        </w:tabs>
        <w:spacing w:after="0"/>
        <w:jc w:val="both"/>
        <w:rPr>
          <w:lang w:val="en-US"/>
        </w:rPr>
      </w:pPr>
      <w:r>
        <w:t>PO naudojamo</w:t>
      </w:r>
      <w:r w:rsidR="000838E1">
        <w:t>s</w:t>
      </w:r>
      <w:r>
        <w:t xml:space="preserve"> duomenų bazių valdymo sistemos (DBVS): </w:t>
      </w:r>
      <w:proofErr w:type="spellStart"/>
      <w:r>
        <w:t>Oracle</w:t>
      </w:r>
      <w:proofErr w:type="spellEnd"/>
      <w:r>
        <w:t xml:space="preserve"> 19, </w:t>
      </w:r>
      <w:r w:rsidRPr="00253FE7">
        <w:rPr>
          <w:lang w:val="en-US"/>
        </w:rPr>
        <w:t>PostgreSQL</w:t>
      </w:r>
    </w:p>
    <w:p w14:paraId="47D28EC1" w14:textId="2164F4F4" w:rsidR="000838E1" w:rsidRPr="00D5359A" w:rsidRDefault="000838E1" w:rsidP="00D0726D">
      <w:pPr>
        <w:pStyle w:val="tajtip"/>
        <w:shd w:val="clear" w:color="auto" w:fill="FFFFFF"/>
        <w:tabs>
          <w:tab w:val="left" w:pos="1080"/>
        </w:tabs>
        <w:spacing w:after="0"/>
        <w:jc w:val="both"/>
      </w:pPr>
      <w:r>
        <w:rPr>
          <w:lang w:val="en-US"/>
        </w:rPr>
        <w:t xml:space="preserve">PO </w:t>
      </w:r>
      <w:proofErr w:type="spellStart"/>
      <w:r>
        <w:rPr>
          <w:lang w:val="en-US"/>
        </w:rPr>
        <w:t>naudojama</w:t>
      </w:r>
      <w:proofErr w:type="spellEnd"/>
      <w:r>
        <w:rPr>
          <w:lang w:val="en-US"/>
        </w:rPr>
        <w:t xml:space="preserve"> </w:t>
      </w:r>
      <w:proofErr w:type="spellStart"/>
      <w:r>
        <w:rPr>
          <w:lang w:val="en-US"/>
        </w:rPr>
        <w:t>integracinė</w:t>
      </w:r>
      <w:proofErr w:type="spellEnd"/>
      <w:r>
        <w:rPr>
          <w:lang w:val="en-US"/>
        </w:rPr>
        <w:t xml:space="preserve"> </w:t>
      </w:r>
      <w:proofErr w:type="spellStart"/>
      <w:r>
        <w:rPr>
          <w:lang w:val="en-US"/>
        </w:rPr>
        <w:t>platforma</w:t>
      </w:r>
      <w:proofErr w:type="spellEnd"/>
      <w:r>
        <w:rPr>
          <w:lang w:val="en-US"/>
        </w:rPr>
        <w:t xml:space="preserve"> </w:t>
      </w:r>
      <w:proofErr w:type="spellStart"/>
      <w:r w:rsidRPr="000819DA">
        <w:t>Oracle</w:t>
      </w:r>
      <w:proofErr w:type="spellEnd"/>
      <w:r w:rsidRPr="000819DA">
        <w:t xml:space="preserve"> ESB</w:t>
      </w:r>
      <w:r>
        <w:t xml:space="preserve"> (</w:t>
      </w:r>
      <w:proofErr w:type="spellStart"/>
      <w:r w:rsidRPr="000838E1">
        <w:rPr>
          <w:lang w:val="en-US"/>
        </w:rPr>
        <w:t>angl.</w:t>
      </w:r>
      <w:proofErr w:type="spellEnd"/>
      <w:r w:rsidRPr="000838E1">
        <w:rPr>
          <w:lang w:val="en-US"/>
        </w:rPr>
        <w:t xml:space="preserve"> Enterprise Service Bus)</w:t>
      </w:r>
      <w:r>
        <w:t>.</w:t>
      </w:r>
    </w:p>
    <w:p w14:paraId="75777D28" w14:textId="77777777" w:rsidR="00D0726D" w:rsidRDefault="00D0726D" w:rsidP="00D0726D">
      <w:pPr>
        <w:spacing w:line="276" w:lineRule="auto"/>
        <w:ind w:left="710" w:right="-1"/>
        <w:rPr>
          <w:rFonts w:ascii="Times New Roman" w:hAnsi="Times New Roman" w:cs="Times New Roman"/>
          <w:b/>
          <w:bCs/>
          <w:sz w:val="24"/>
          <w:szCs w:val="24"/>
        </w:rPr>
      </w:pPr>
    </w:p>
    <w:p w14:paraId="11559C98" w14:textId="7F4C8FB7" w:rsidR="00642463" w:rsidRDefault="00642463" w:rsidP="00D0726D">
      <w:pPr>
        <w:spacing w:line="276" w:lineRule="auto"/>
        <w:ind w:left="710" w:right="-1"/>
        <w:rPr>
          <w:rFonts w:ascii="Times New Roman" w:hAnsi="Times New Roman" w:cs="Times New Roman"/>
          <w:b/>
          <w:bCs/>
          <w:sz w:val="24"/>
          <w:szCs w:val="24"/>
        </w:rPr>
      </w:pPr>
      <w:proofErr w:type="spellStart"/>
      <w:r>
        <w:rPr>
          <w:rFonts w:ascii="Times New Roman" w:hAnsi="Times New Roman" w:cs="Times New Roman"/>
          <w:b/>
          <w:bCs/>
          <w:sz w:val="24"/>
          <w:szCs w:val="24"/>
        </w:rPr>
        <w:t>Išoriniai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duomenų</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srautai</w:t>
      </w:r>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36"/>
        <w:gridCol w:w="1736"/>
        <w:gridCol w:w="1704"/>
        <w:gridCol w:w="1630"/>
        <w:gridCol w:w="1709"/>
        <w:gridCol w:w="1824"/>
      </w:tblGrid>
      <w:tr w:rsidR="005435F3" w14:paraId="0F800CB9" w14:textId="77777777" w:rsidTr="009C5B94">
        <w:tc>
          <w:tcPr>
            <w:tcW w:w="1680" w:type="dxa"/>
            <w:tcBorders>
              <w:top w:val="single" w:sz="4" w:space="0" w:color="000000"/>
              <w:left w:val="single" w:sz="4" w:space="0" w:color="000000"/>
              <w:bottom w:val="single" w:sz="4" w:space="0" w:color="000000"/>
              <w:right w:val="single" w:sz="4" w:space="0" w:color="000000"/>
            </w:tcBorders>
          </w:tcPr>
          <w:p w14:paraId="6B450991" w14:textId="77777777" w:rsidR="000B79F8" w:rsidRPr="00211F4F" w:rsidRDefault="000B79F8" w:rsidP="00642463">
            <w:pPr>
              <w:rPr>
                <w:rFonts w:ascii="Times New Roman" w:hAnsi="Times New Roman" w:cs="Times New Roman"/>
                <w:sz w:val="24"/>
                <w:szCs w:val="24"/>
                <w:lang w:val="lt-LT"/>
              </w:rPr>
            </w:pPr>
            <w:r w:rsidRPr="00211F4F">
              <w:rPr>
                <w:rFonts w:ascii="Times New Roman" w:hAnsi="Times New Roman" w:cs="Times New Roman"/>
                <w:sz w:val="24"/>
                <w:szCs w:val="24"/>
                <w:lang w:val="lt-LT"/>
              </w:rPr>
              <w:t>Duomenų gavėjas</w:t>
            </w:r>
          </w:p>
        </w:tc>
        <w:tc>
          <w:tcPr>
            <w:tcW w:w="1680" w:type="dxa"/>
            <w:tcBorders>
              <w:top w:val="single" w:sz="4" w:space="0" w:color="000000"/>
              <w:left w:val="single" w:sz="4" w:space="0" w:color="000000"/>
              <w:bottom w:val="single" w:sz="4" w:space="0" w:color="000000"/>
              <w:right w:val="single" w:sz="4" w:space="0" w:color="000000"/>
            </w:tcBorders>
          </w:tcPr>
          <w:p w14:paraId="528CE73A" w14:textId="77777777" w:rsidR="000B79F8" w:rsidRPr="00211F4F" w:rsidRDefault="000B79F8" w:rsidP="00642463">
            <w:pPr>
              <w:rPr>
                <w:rFonts w:ascii="Times New Roman" w:hAnsi="Times New Roman" w:cs="Times New Roman"/>
                <w:sz w:val="24"/>
                <w:szCs w:val="24"/>
                <w:lang w:val="lt-LT"/>
              </w:rPr>
            </w:pPr>
            <w:r w:rsidRPr="00211F4F">
              <w:rPr>
                <w:rFonts w:ascii="Times New Roman" w:hAnsi="Times New Roman" w:cs="Times New Roman"/>
                <w:sz w:val="24"/>
                <w:szCs w:val="24"/>
                <w:lang w:val="lt-LT"/>
              </w:rPr>
              <w:t>Duomenų teikėjas</w:t>
            </w:r>
          </w:p>
          <w:p w14:paraId="028F771D" w14:textId="77777777" w:rsidR="000B79F8" w:rsidRPr="00211F4F" w:rsidRDefault="000B79F8" w:rsidP="00642463">
            <w:pPr>
              <w:rPr>
                <w:rFonts w:ascii="Times New Roman" w:hAnsi="Times New Roman" w:cs="Times New Roman"/>
                <w:sz w:val="24"/>
                <w:szCs w:val="24"/>
                <w:lang w:val="lt-LT"/>
              </w:rPr>
            </w:pPr>
            <w:r w:rsidRPr="00211F4F">
              <w:rPr>
                <w:rFonts w:ascii="Times New Roman" w:hAnsi="Times New Roman" w:cs="Times New Roman"/>
                <w:sz w:val="24"/>
                <w:szCs w:val="24"/>
                <w:lang w:val="lt-LT"/>
              </w:rPr>
              <w:t>(šaltinis)</w:t>
            </w:r>
          </w:p>
        </w:tc>
        <w:tc>
          <w:tcPr>
            <w:tcW w:w="1740" w:type="dxa"/>
            <w:tcBorders>
              <w:top w:val="single" w:sz="4" w:space="0" w:color="000000"/>
              <w:left w:val="single" w:sz="4" w:space="0" w:color="000000"/>
              <w:bottom w:val="single" w:sz="4" w:space="0" w:color="000000"/>
              <w:right w:val="single" w:sz="4" w:space="0" w:color="000000"/>
            </w:tcBorders>
          </w:tcPr>
          <w:p w14:paraId="54D93B3F" w14:textId="77777777" w:rsidR="000B79F8" w:rsidRPr="00211F4F" w:rsidRDefault="000B79F8" w:rsidP="00642463">
            <w:pPr>
              <w:rPr>
                <w:rFonts w:ascii="Times New Roman" w:hAnsi="Times New Roman" w:cs="Times New Roman"/>
                <w:sz w:val="24"/>
                <w:szCs w:val="24"/>
                <w:lang w:val="lt-LT"/>
              </w:rPr>
            </w:pPr>
            <w:r w:rsidRPr="00211F4F">
              <w:rPr>
                <w:rFonts w:ascii="Times New Roman" w:hAnsi="Times New Roman" w:cs="Times New Roman"/>
                <w:sz w:val="24"/>
                <w:szCs w:val="24"/>
                <w:lang w:val="lt-LT"/>
              </w:rPr>
              <w:t>Aprašymas</w:t>
            </w:r>
          </w:p>
        </w:tc>
        <w:tc>
          <w:tcPr>
            <w:tcW w:w="1617" w:type="dxa"/>
            <w:tcBorders>
              <w:top w:val="single" w:sz="4" w:space="0" w:color="000000"/>
              <w:left w:val="single" w:sz="4" w:space="0" w:color="000000"/>
              <w:bottom w:val="single" w:sz="4" w:space="0" w:color="000000"/>
              <w:right w:val="single" w:sz="4" w:space="0" w:color="000000"/>
            </w:tcBorders>
          </w:tcPr>
          <w:p w14:paraId="46E8AB66" w14:textId="77777777" w:rsidR="000B79F8" w:rsidRPr="00211F4F" w:rsidRDefault="000B79F8" w:rsidP="00642463">
            <w:pPr>
              <w:rPr>
                <w:rFonts w:ascii="Times New Roman" w:eastAsia="Calibri" w:hAnsi="Times New Roman" w:cs="Times New Roman"/>
                <w:sz w:val="24"/>
                <w:szCs w:val="24"/>
                <w:lang w:val="lt-LT"/>
              </w:rPr>
            </w:pPr>
            <w:r w:rsidRPr="00211F4F">
              <w:rPr>
                <w:rFonts w:ascii="Times New Roman" w:eastAsia="Calibri" w:hAnsi="Times New Roman" w:cs="Times New Roman"/>
                <w:sz w:val="24"/>
                <w:szCs w:val="24"/>
                <w:lang w:val="lt-LT"/>
              </w:rPr>
              <w:t>Periodiškumas</w:t>
            </w:r>
          </w:p>
        </w:tc>
        <w:tc>
          <w:tcPr>
            <w:tcW w:w="1589" w:type="dxa"/>
            <w:tcBorders>
              <w:top w:val="single" w:sz="4" w:space="0" w:color="000000"/>
              <w:left w:val="single" w:sz="4" w:space="0" w:color="000000"/>
              <w:bottom w:val="single" w:sz="4" w:space="0" w:color="000000"/>
              <w:right w:val="single" w:sz="4" w:space="0" w:color="000000"/>
            </w:tcBorders>
          </w:tcPr>
          <w:p w14:paraId="67043F1F" w14:textId="77777777" w:rsidR="000B79F8" w:rsidRPr="00211F4F" w:rsidRDefault="000B79F8" w:rsidP="00642463">
            <w:pPr>
              <w:rPr>
                <w:rFonts w:ascii="Times New Roman" w:eastAsia="Calibri" w:hAnsi="Times New Roman" w:cs="Times New Roman"/>
                <w:sz w:val="24"/>
                <w:szCs w:val="24"/>
                <w:lang w:val="lt-LT"/>
              </w:rPr>
            </w:pPr>
            <w:r w:rsidRPr="00211F4F">
              <w:rPr>
                <w:rFonts w:ascii="Times New Roman" w:eastAsia="Calibri" w:hAnsi="Times New Roman" w:cs="Times New Roman"/>
                <w:sz w:val="24"/>
                <w:szCs w:val="24"/>
                <w:lang w:val="lt-LT"/>
              </w:rPr>
              <w:t>Perdavimo būdas</w:t>
            </w:r>
          </w:p>
        </w:tc>
        <w:tc>
          <w:tcPr>
            <w:tcW w:w="2033" w:type="dxa"/>
            <w:tcBorders>
              <w:top w:val="single" w:sz="4" w:space="0" w:color="000000"/>
              <w:left w:val="single" w:sz="4" w:space="0" w:color="000000"/>
              <w:bottom w:val="single" w:sz="4" w:space="0" w:color="000000"/>
              <w:right w:val="single" w:sz="4" w:space="0" w:color="000000"/>
            </w:tcBorders>
          </w:tcPr>
          <w:p w14:paraId="28F664A6" w14:textId="77777777" w:rsidR="000B79F8" w:rsidRPr="00211F4F" w:rsidRDefault="000B79F8" w:rsidP="00642463">
            <w:pPr>
              <w:rPr>
                <w:rFonts w:ascii="Times New Roman" w:eastAsia="Calibri" w:hAnsi="Times New Roman" w:cs="Times New Roman"/>
                <w:sz w:val="24"/>
                <w:szCs w:val="24"/>
                <w:lang w:val="lt-LT"/>
              </w:rPr>
            </w:pPr>
            <w:r w:rsidRPr="00211F4F">
              <w:rPr>
                <w:rFonts w:ascii="Times New Roman" w:eastAsia="Calibri" w:hAnsi="Times New Roman" w:cs="Times New Roman"/>
                <w:sz w:val="24"/>
                <w:szCs w:val="24"/>
                <w:lang w:val="lt-LT"/>
              </w:rPr>
              <w:t>Duomenų formatas</w:t>
            </w:r>
          </w:p>
        </w:tc>
      </w:tr>
      <w:tr w:rsidR="005435F3" w14:paraId="6344BD28" w14:textId="77777777" w:rsidTr="009C5B94">
        <w:tc>
          <w:tcPr>
            <w:tcW w:w="1680" w:type="dxa"/>
            <w:tcBorders>
              <w:top w:val="single" w:sz="4" w:space="0" w:color="000000"/>
              <w:left w:val="single" w:sz="4" w:space="0" w:color="000000"/>
              <w:bottom w:val="single" w:sz="4" w:space="0" w:color="000000"/>
              <w:right w:val="single" w:sz="4" w:space="0" w:color="000000"/>
            </w:tcBorders>
          </w:tcPr>
          <w:p w14:paraId="221F3174" w14:textId="357DE8F5" w:rsidR="000B79F8" w:rsidRPr="00211F4F" w:rsidRDefault="000B79F8" w:rsidP="00642463">
            <w:pPr>
              <w:rPr>
                <w:rFonts w:ascii="Times New Roman" w:hAnsi="Times New Roman" w:cs="Times New Roman"/>
                <w:sz w:val="24"/>
                <w:szCs w:val="24"/>
                <w:lang w:val="lt-LT"/>
              </w:rPr>
            </w:pPr>
            <w:r w:rsidRPr="00211F4F">
              <w:rPr>
                <w:rFonts w:ascii="Times New Roman" w:hAnsi="Times New Roman" w:cs="Times New Roman"/>
                <w:sz w:val="24"/>
                <w:szCs w:val="24"/>
                <w:lang w:val="lt-LT"/>
              </w:rPr>
              <w:t>GR</w:t>
            </w:r>
          </w:p>
        </w:tc>
        <w:tc>
          <w:tcPr>
            <w:tcW w:w="1680" w:type="dxa"/>
            <w:tcBorders>
              <w:top w:val="single" w:sz="4" w:space="0" w:color="000000"/>
              <w:left w:val="single" w:sz="4" w:space="0" w:color="000000"/>
              <w:bottom w:val="single" w:sz="4" w:space="0" w:color="000000"/>
              <w:right w:val="single" w:sz="4" w:space="0" w:color="000000"/>
            </w:tcBorders>
          </w:tcPr>
          <w:p w14:paraId="21B8FBB8" w14:textId="77777777" w:rsidR="000B79F8" w:rsidRPr="00211F4F" w:rsidRDefault="000B79F8" w:rsidP="00642463">
            <w:pPr>
              <w:rPr>
                <w:rFonts w:ascii="Times New Roman" w:eastAsia="Calibri" w:hAnsi="Times New Roman" w:cs="Times New Roman"/>
                <w:sz w:val="24"/>
                <w:szCs w:val="24"/>
                <w:lang w:val="lt-LT"/>
              </w:rPr>
            </w:pPr>
            <w:r w:rsidRPr="00211F4F">
              <w:rPr>
                <w:rFonts w:ascii="Times New Roman" w:hAnsi="Times New Roman" w:cs="Times New Roman"/>
                <w:sz w:val="24"/>
                <w:szCs w:val="24"/>
                <w:lang w:val="lt-LT"/>
              </w:rPr>
              <w:t>Valstybės įmonė Registrų centras (Juridinių asmenų registras)</w:t>
            </w:r>
          </w:p>
        </w:tc>
        <w:tc>
          <w:tcPr>
            <w:tcW w:w="1740" w:type="dxa"/>
            <w:tcBorders>
              <w:top w:val="single" w:sz="4" w:space="0" w:color="000000"/>
              <w:left w:val="single" w:sz="4" w:space="0" w:color="000000"/>
              <w:bottom w:val="single" w:sz="4" w:space="0" w:color="000000"/>
              <w:right w:val="single" w:sz="4" w:space="0" w:color="000000"/>
            </w:tcBorders>
          </w:tcPr>
          <w:p w14:paraId="509D8DBF" w14:textId="4FE7649C" w:rsidR="000B79F8" w:rsidRPr="00211F4F" w:rsidRDefault="000B79F8" w:rsidP="00642463">
            <w:pPr>
              <w:rPr>
                <w:rFonts w:ascii="Times New Roman" w:eastAsia="Calibri" w:hAnsi="Times New Roman" w:cs="Times New Roman"/>
                <w:sz w:val="24"/>
                <w:szCs w:val="24"/>
                <w:lang w:val="lt-LT"/>
              </w:rPr>
            </w:pPr>
            <w:r w:rsidRPr="00211F4F">
              <w:rPr>
                <w:rFonts w:ascii="Times New Roman" w:hAnsi="Times New Roman" w:cs="Times New Roman"/>
                <w:sz w:val="24"/>
                <w:szCs w:val="24"/>
                <w:lang w:val="lt-LT"/>
              </w:rPr>
              <w:t>Teikiami duomenys apie ginklo savininką, juridinį asmenį (juridinio asmens kodas, pavadinimas, teisinė forma, buveinės adresas).</w:t>
            </w:r>
          </w:p>
        </w:tc>
        <w:tc>
          <w:tcPr>
            <w:tcW w:w="1617" w:type="dxa"/>
            <w:tcBorders>
              <w:top w:val="single" w:sz="4" w:space="0" w:color="000000"/>
              <w:left w:val="single" w:sz="4" w:space="0" w:color="000000"/>
              <w:bottom w:val="single" w:sz="4" w:space="0" w:color="000000"/>
              <w:right w:val="single" w:sz="4" w:space="0" w:color="000000"/>
            </w:tcBorders>
          </w:tcPr>
          <w:p w14:paraId="70EC0C9C" w14:textId="4408A456" w:rsidR="000B79F8" w:rsidRPr="00211F4F" w:rsidRDefault="000B79F8" w:rsidP="00642463">
            <w:pPr>
              <w:rPr>
                <w:rFonts w:ascii="Times New Roman" w:eastAsia="Calibri" w:hAnsi="Times New Roman" w:cs="Times New Roman"/>
                <w:sz w:val="24"/>
                <w:szCs w:val="24"/>
                <w:lang w:val="lt-LT"/>
              </w:rPr>
            </w:pPr>
            <w:r w:rsidRPr="00211F4F">
              <w:rPr>
                <w:rFonts w:ascii="Times New Roman" w:eastAsia="Calibri" w:hAnsi="Times New Roman" w:cs="Times New Roman"/>
                <w:sz w:val="24"/>
                <w:szCs w:val="24"/>
                <w:lang w:val="lt-LT"/>
              </w:rPr>
              <w:t>Pagal poreikį</w:t>
            </w:r>
          </w:p>
        </w:tc>
        <w:tc>
          <w:tcPr>
            <w:tcW w:w="1589" w:type="dxa"/>
            <w:tcBorders>
              <w:top w:val="single" w:sz="4" w:space="0" w:color="000000"/>
              <w:left w:val="single" w:sz="4" w:space="0" w:color="000000"/>
              <w:bottom w:val="single" w:sz="4" w:space="0" w:color="000000"/>
              <w:right w:val="single" w:sz="4" w:space="0" w:color="000000"/>
            </w:tcBorders>
          </w:tcPr>
          <w:p w14:paraId="2AACB84E" w14:textId="1A7B1596" w:rsidR="000B79F8" w:rsidRPr="00211F4F" w:rsidRDefault="009C5B94" w:rsidP="00642463">
            <w:pPr>
              <w:rPr>
                <w:rFonts w:ascii="Times New Roman" w:eastAsia="Calibri" w:hAnsi="Times New Roman" w:cs="Times New Roman"/>
                <w:sz w:val="24"/>
                <w:szCs w:val="24"/>
                <w:lang w:val="lt-LT"/>
              </w:rPr>
            </w:pPr>
            <w:r w:rsidRPr="00211F4F">
              <w:rPr>
                <w:rFonts w:ascii="Times New Roman" w:eastAsia="Calibri" w:hAnsi="Times New Roman" w:cs="Times New Roman"/>
                <w:sz w:val="24"/>
                <w:szCs w:val="24"/>
                <w:lang w:val="lt-LT"/>
              </w:rPr>
              <w:t>Žiniatinklio paslauga</w:t>
            </w:r>
          </w:p>
        </w:tc>
        <w:tc>
          <w:tcPr>
            <w:tcW w:w="2033" w:type="dxa"/>
            <w:tcBorders>
              <w:top w:val="single" w:sz="4" w:space="0" w:color="000000"/>
              <w:left w:val="single" w:sz="4" w:space="0" w:color="000000"/>
              <w:bottom w:val="single" w:sz="4" w:space="0" w:color="000000"/>
              <w:right w:val="single" w:sz="4" w:space="0" w:color="000000"/>
            </w:tcBorders>
          </w:tcPr>
          <w:p w14:paraId="3F275716" w14:textId="4559A89F" w:rsidR="000B79F8" w:rsidRPr="00211F4F" w:rsidRDefault="009C5B94" w:rsidP="00642463">
            <w:pPr>
              <w:rPr>
                <w:rFonts w:ascii="Times New Roman" w:eastAsia="Calibri" w:hAnsi="Times New Roman" w:cs="Times New Roman"/>
                <w:sz w:val="24"/>
                <w:szCs w:val="24"/>
                <w:lang w:val="lt-LT"/>
              </w:rPr>
            </w:pPr>
            <w:r w:rsidRPr="00211F4F">
              <w:rPr>
                <w:rFonts w:ascii="Times New Roman" w:eastAsia="Calibri" w:hAnsi="Times New Roman" w:cs="Times New Roman"/>
                <w:sz w:val="24"/>
                <w:szCs w:val="24"/>
                <w:lang w:val="lt-LT"/>
              </w:rPr>
              <w:t>XML</w:t>
            </w:r>
          </w:p>
        </w:tc>
      </w:tr>
      <w:tr w:rsidR="005435F3" w14:paraId="4B12DDBE" w14:textId="77777777" w:rsidTr="009C5B94">
        <w:tc>
          <w:tcPr>
            <w:tcW w:w="1680" w:type="dxa"/>
            <w:tcBorders>
              <w:top w:val="single" w:sz="4" w:space="0" w:color="000000"/>
              <w:left w:val="single" w:sz="4" w:space="0" w:color="000000"/>
              <w:bottom w:val="single" w:sz="4" w:space="0" w:color="000000"/>
              <w:right w:val="single" w:sz="4" w:space="0" w:color="000000"/>
            </w:tcBorders>
          </w:tcPr>
          <w:p w14:paraId="1299480E" w14:textId="518A4B06" w:rsidR="000B79F8" w:rsidRPr="00211F4F" w:rsidRDefault="000B79F8" w:rsidP="00642463">
            <w:pPr>
              <w:rPr>
                <w:rFonts w:ascii="Times New Roman" w:hAnsi="Times New Roman" w:cs="Times New Roman"/>
                <w:sz w:val="24"/>
                <w:szCs w:val="24"/>
                <w:lang w:val="lt-LT"/>
              </w:rPr>
            </w:pPr>
            <w:r w:rsidRPr="00211F4F">
              <w:rPr>
                <w:rFonts w:ascii="Times New Roman" w:hAnsi="Times New Roman" w:cs="Times New Roman"/>
                <w:sz w:val="24"/>
                <w:szCs w:val="24"/>
                <w:lang w:val="lt-LT"/>
              </w:rPr>
              <w:t>GR</w:t>
            </w:r>
          </w:p>
        </w:tc>
        <w:tc>
          <w:tcPr>
            <w:tcW w:w="1680" w:type="dxa"/>
            <w:tcBorders>
              <w:top w:val="single" w:sz="4" w:space="0" w:color="000000"/>
              <w:left w:val="single" w:sz="4" w:space="0" w:color="000000"/>
              <w:bottom w:val="single" w:sz="4" w:space="0" w:color="000000"/>
              <w:right w:val="single" w:sz="4" w:space="0" w:color="000000"/>
            </w:tcBorders>
          </w:tcPr>
          <w:p w14:paraId="0E9DA4ED" w14:textId="0822E8C3" w:rsidR="000B79F8" w:rsidRPr="00211F4F" w:rsidRDefault="000B79F8" w:rsidP="00642463">
            <w:pPr>
              <w:tabs>
                <w:tab w:val="left" w:pos="851"/>
              </w:tabs>
              <w:rPr>
                <w:rFonts w:ascii="Times New Roman" w:hAnsi="Times New Roman" w:cs="Times New Roman"/>
                <w:sz w:val="24"/>
                <w:szCs w:val="24"/>
                <w:lang w:val="lt-LT"/>
              </w:rPr>
            </w:pPr>
            <w:r w:rsidRPr="00211F4F">
              <w:rPr>
                <w:rFonts w:ascii="Times New Roman" w:hAnsi="Times New Roman" w:cs="Times New Roman"/>
                <w:sz w:val="24"/>
                <w:szCs w:val="24"/>
                <w:lang w:val="lt-LT"/>
              </w:rPr>
              <w:t>Valstybės įmonė Registrų centras (Gyventojų registras)</w:t>
            </w:r>
          </w:p>
          <w:p w14:paraId="1D6E0D84" w14:textId="6541210C" w:rsidR="000B79F8" w:rsidRPr="00211F4F" w:rsidRDefault="000B79F8" w:rsidP="00642463">
            <w:pPr>
              <w:tabs>
                <w:tab w:val="left" w:pos="851"/>
              </w:tabs>
              <w:rPr>
                <w:rFonts w:ascii="Times New Roman" w:hAnsi="Times New Roman" w:cs="Times New Roman"/>
                <w:sz w:val="24"/>
                <w:szCs w:val="24"/>
                <w:lang w:val="lt-LT"/>
              </w:rPr>
            </w:pPr>
            <w:r w:rsidRPr="00211F4F">
              <w:rPr>
                <w:rFonts w:ascii="Times New Roman" w:hAnsi="Times New Roman" w:cs="Times New Roman"/>
                <w:sz w:val="24"/>
                <w:szCs w:val="24"/>
                <w:lang w:val="lt-LT"/>
              </w:rPr>
              <w:t xml:space="preserve"> </w:t>
            </w:r>
          </w:p>
        </w:tc>
        <w:tc>
          <w:tcPr>
            <w:tcW w:w="1740" w:type="dxa"/>
            <w:tcBorders>
              <w:top w:val="single" w:sz="4" w:space="0" w:color="000000"/>
              <w:left w:val="single" w:sz="4" w:space="0" w:color="000000"/>
              <w:bottom w:val="single" w:sz="4" w:space="0" w:color="000000"/>
              <w:right w:val="single" w:sz="4" w:space="0" w:color="000000"/>
            </w:tcBorders>
          </w:tcPr>
          <w:p w14:paraId="22093EEC" w14:textId="0F11B7A6" w:rsidR="000B79F8" w:rsidRPr="00211F4F" w:rsidRDefault="000B79F8" w:rsidP="00642463">
            <w:pPr>
              <w:rPr>
                <w:rFonts w:ascii="Times New Roman" w:eastAsia="Calibri" w:hAnsi="Times New Roman" w:cs="Times New Roman"/>
                <w:sz w:val="24"/>
                <w:szCs w:val="24"/>
                <w:lang w:val="lt-LT"/>
              </w:rPr>
            </w:pPr>
            <w:r w:rsidRPr="00211F4F">
              <w:rPr>
                <w:rFonts w:ascii="Times New Roman" w:hAnsi="Times New Roman" w:cs="Times New Roman"/>
                <w:sz w:val="24"/>
                <w:szCs w:val="24"/>
                <w:lang w:val="lt-LT"/>
              </w:rPr>
              <w:t>Teikiami duomenys apie ginklo savininką, fizinį asmenį (vardas, pavardė, asmens kodas, deklaruotos gyvenamosios vietos adresas).</w:t>
            </w:r>
          </w:p>
        </w:tc>
        <w:tc>
          <w:tcPr>
            <w:tcW w:w="1617" w:type="dxa"/>
            <w:tcBorders>
              <w:top w:val="single" w:sz="4" w:space="0" w:color="000000"/>
              <w:left w:val="single" w:sz="4" w:space="0" w:color="000000"/>
              <w:bottom w:val="single" w:sz="4" w:space="0" w:color="000000"/>
              <w:right w:val="single" w:sz="4" w:space="0" w:color="000000"/>
            </w:tcBorders>
          </w:tcPr>
          <w:p w14:paraId="6D57D5EE" w14:textId="77777777" w:rsidR="000B79F8" w:rsidRPr="00211F4F" w:rsidRDefault="000B79F8" w:rsidP="00642463">
            <w:pPr>
              <w:rPr>
                <w:rFonts w:ascii="Times New Roman" w:eastAsia="Calibri" w:hAnsi="Times New Roman" w:cs="Times New Roman"/>
                <w:sz w:val="24"/>
                <w:szCs w:val="24"/>
                <w:lang w:val="lt-LT"/>
              </w:rPr>
            </w:pPr>
            <w:r w:rsidRPr="00211F4F">
              <w:rPr>
                <w:rFonts w:ascii="Times New Roman" w:eastAsia="Calibri" w:hAnsi="Times New Roman" w:cs="Times New Roman"/>
                <w:sz w:val="24"/>
                <w:szCs w:val="24"/>
                <w:lang w:val="lt-LT"/>
              </w:rPr>
              <w:t>Pagal poreikį</w:t>
            </w:r>
          </w:p>
        </w:tc>
        <w:tc>
          <w:tcPr>
            <w:tcW w:w="1589" w:type="dxa"/>
            <w:tcBorders>
              <w:top w:val="single" w:sz="4" w:space="0" w:color="000000"/>
              <w:left w:val="single" w:sz="4" w:space="0" w:color="000000"/>
              <w:bottom w:val="single" w:sz="4" w:space="0" w:color="000000"/>
              <w:right w:val="single" w:sz="4" w:space="0" w:color="000000"/>
            </w:tcBorders>
          </w:tcPr>
          <w:p w14:paraId="5DB70E22" w14:textId="2FF8CF30" w:rsidR="000B79F8" w:rsidRPr="00211F4F" w:rsidRDefault="009C5B94" w:rsidP="00642463">
            <w:pPr>
              <w:rPr>
                <w:rFonts w:ascii="Times New Roman" w:eastAsia="Calibri" w:hAnsi="Times New Roman" w:cs="Times New Roman"/>
                <w:sz w:val="24"/>
                <w:szCs w:val="24"/>
                <w:lang w:val="lt-LT"/>
              </w:rPr>
            </w:pPr>
            <w:r w:rsidRPr="00211F4F">
              <w:rPr>
                <w:rFonts w:ascii="Times New Roman" w:eastAsia="Calibri" w:hAnsi="Times New Roman" w:cs="Times New Roman"/>
                <w:sz w:val="24"/>
                <w:szCs w:val="24"/>
                <w:lang w:val="lt-LT"/>
              </w:rPr>
              <w:t>Žiniatinklio paslauga</w:t>
            </w:r>
          </w:p>
        </w:tc>
        <w:tc>
          <w:tcPr>
            <w:tcW w:w="2033" w:type="dxa"/>
            <w:tcBorders>
              <w:top w:val="single" w:sz="4" w:space="0" w:color="000000"/>
              <w:left w:val="single" w:sz="4" w:space="0" w:color="000000"/>
              <w:bottom w:val="single" w:sz="4" w:space="0" w:color="000000"/>
              <w:right w:val="single" w:sz="4" w:space="0" w:color="000000"/>
            </w:tcBorders>
          </w:tcPr>
          <w:p w14:paraId="52A62629" w14:textId="1D7F48B0" w:rsidR="000B79F8" w:rsidRPr="00211F4F" w:rsidRDefault="009C5B94" w:rsidP="00642463">
            <w:pPr>
              <w:rPr>
                <w:rFonts w:ascii="Times New Roman" w:eastAsia="Calibri" w:hAnsi="Times New Roman" w:cs="Times New Roman"/>
                <w:sz w:val="24"/>
                <w:szCs w:val="24"/>
                <w:lang w:val="lt-LT"/>
              </w:rPr>
            </w:pPr>
            <w:r w:rsidRPr="00211F4F">
              <w:rPr>
                <w:rFonts w:ascii="Times New Roman" w:eastAsia="Calibri" w:hAnsi="Times New Roman" w:cs="Times New Roman"/>
                <w:sz w:val="24"/>
                <w:szCs w:val="24"/>
                <w:lang w:val="lt-LT"/>
              </w:rPr>
              <w:t>XML</w:t>
            </w:r>
          </w:p>
        </w:tc>
      </w:tr>
      <w:tr w:rsidR="005435F3" w14:paraId="0236F511" w14:textId="77777777" w:rsidTr="009C5B94">
        <w:tc>
          <w:tcPr>
            <w:tcW w:w="1680" w:type="dxa"/>
            <w:tcBorders>
              <w:top w:val="single" w:sz="4" w:space="0" w:color="000000"/>
              <w:left w:val="single" w:sz="4" w:space="0" w:color="000000"/>
              <w:bottom w:val="single" w:sz="4" w:space="0" w:color="000000"/>
              <w:right w:val="single" w:sz="4" w:space="0" w:color="000000"/>
            </w:tcBorders>
          </w:tcPr>
          <w:p w14:paraId="2DD19C9D" w14:textId="36697193" w:rsidR="000B79F8" w:rsidRPr="00211F4F" w:rsidRDefault="00840180" w:rsidP="00642463">
            <w:pPr>
              <w:rPr>
                <w:rFonts w:ascii="Times New Roman" w:hAnsi="Times New Roman" w:cs="Times New Roman"/>
                <w:sz w:val="24"/>
                <w:szCs w:val="24"/>
                <w:lang w:val="lt-LT"/>
              </w:rPr>
            </w:pPr>
            <w:r w:rsidRPr="00211F4F">
              <w:rPr>
                <w:rFonts w:ascii="Times New Roman" w:hAnsi="Times New Roman" w:cs="Times New Roman"/>
                <w:sz w:val="24"/>
                <w:szCs w:val="24"/>
                <w:lang w:val="lt-LT"/>
              </w:rPr>
              <w:t>Valstybės įmonė Registrų centras (Turto arešto aktų registras)</w:t>
            </w:r>
          </w:p>
        </w:tc>
        <w:tc>
          <w:tcPr>
            <w:tcW w:w="1680" w:type="dxa"/>
            <w:tcBorders>
              <w:top w:val="single" w:sz="4" w:space="0" w:color="000000"/>
              <w:left w:val="single" w:sz="4" w:space="0" w:color="000000"/>
              <w:bottom w:val="single" w:sz="4" w:space="0" w:color="000000"/>
              <w:right w:val="single" w:sz="4" w:space="0" w:color="000000"/>
            </w:tcBorders>
          </w:tcPr>
          <w:p w14:paraId="5D71FDAA" w14:textId="53D3C007" w:rsidR="000B79F8" w:rsidRPr="00211F4F" w:rsidRDefault="00840180" w:rsidP="00642463">
            <w:pPr>
              <w:rPr>
                <w:rFonts w:ascii="Times New Roman" w:hAnsi="Times New Roman" w:cs="Times New Roman"/>
                <w:sz w:val="24"/>
                <w:szCs w:val="24"/>
                <w:lang w:val="lt-LT"/>
              </w:rPr>
            </w:pPr>
            <w:r w:rsidRPr="00211F4F">
              <w:rPr>
                <w:rFonts w:ascii="Times New Roman" w:hAnsi="Times New Roman" w:cs="Times New Roman"/>
                <w:sz w:val="24"/>
                <w:szCs w:val="24"/>
                <w:lang w:val="lt-LT"/>
              </w:rPr>
              <w:t>GR</w:t>
            </w:r>
          </w:p>
        </w:tc>
        <w:tc>
          <w:tcPr>
            <w:tcW w:w="1740" w:type="dxa"/>
            <w:tcBorders>
              <w:top w:val="single" w:sz="4" w:space="0" w:color="000000"/>
              <w:left w:val="single" w:sz="4" w:space="0" w:color="000000"/>
              <w:bottom w:val="single" w:sz="4" w:space="0" w:color="000000"/>
              <w:right w:val="single" w:sz="4" w:space="0" w:color="000000"/>
            </w:tcBorders>
          </w:tcPr>
          <w:p w14:paraId="791D394C" w14:textId="53ADBA17" w:rsidR="000B79F8" w:rsidRPr="00211F4F" w:rsidRDefault="00840180" w:rsidP="00642463">
            <w:pPr>
              <w:rPr>
                <w:rFonts w:ascii="Times New Roman" w:eastAsia="Calibri" w:hAnsi="Times New Roman" w:cs="Times New Roman"/>
                <w:sz w:val="24"/>
                <w:szCs w:val="24"/>
                <w:lang w:val="lt-LT"/>
              </w:rPr>
            </w:pPr>
            <w:proofErr w:type="spellStart"/>
            <w:r w:rsidRPr="00211F4F">
              <w:rPr>
                <w:rFonts w:ascii="Times New Roman" w:hAnsi="Times New Roman" w:cs="Times New Roman"/>
                <w:sz w:val="24"/>
                <w:szCs w:val="24"/>
              </w:rPr>
              <w:t>Teikiami</w:t>
            </w:r>
            <w:proofErr w:type="spellEnd"/>
            <w:r w:rsidRPr="00211F4F">
              <w:rPr>
                <w:rFonts w:ascii="Times New Roman" w:hAnsi="Times New Roman" w:cs="Times New Roman"/>
                <w:sz w:val="24"/>
                <w:szCs w:val="24"/>
              </w:rPr>
              <w:t xml:space="preserve"> </w:t>
            </w:r>
            <w:proofErr w:type="spellStart"/>
            <w:r w:rsidRPr="00211F4F">
              <w:rPr>
                <w:rFonts w:ascii="Times New Roman" w:hAnsi="Times New Roman" w:cs="Times New Roman"/>
                <w:sz w:val="24"/>
                <w:szCs w:val="24"/>
              </w:rPr>
              <w:t>duomenis</w:t>
            </w:r>
            <w:proofErr w:type="spellEnd"/>
            <w:r w:rsidRPr="00211F4F">
              <w:rPr>
                <w:rFonts w:ascii="Times New Roman" w:hAnsi="Times New Roman" w:cs="Times New Roman"/>
                <w:sz w:val="24"/>
                <w:szCs w:val="24"/>
              </w:rPr>
              <w:t xml:space="preserve"> </w:t>
            </w:r>
            <w:proofErr w:type="spellStart"/>
            <w:r w:rsidRPr="00211F4F">
              <w:rPr>
                <w:rFonts w:ascii="Times New Roman" w:hAnsi="Times New Roman" w:cs="Times New Roman"/>
                <w:sz w:val="24"/>
                <w:szCs w:val="24"/>
              </w:rPr>
              <w:t>apie</w:t>
            </w:r>
            <w:proofErr w:type="spellEnd"/>
            <w:r w:rsidRPr="00211F4F">
              <w:rPr>
                <w:rFonts w:ascii="Times New Roman" w:hAnsi="Times New Roman" w:cs="Times New Roman"/>
                <w:sz w:val="24"/>
                <w:szCs w:val="24"/>
              </w:rPr>
              <w:t xml:space="preserve"> </w:t>
            </w:r>
            <w:proofErr w:type="spellStart"/>
            <w:r w:rsidRPr="00211F4F">
              <w:rPr>
                <w:rFonts w:ascii="Times New Roman" w:hAnsi="Times New Roman" w:cs="Times New Roman"/>
                <w:sz w:val="24"/>
                <w:szCs w:val="24"/>
              </w:rPr>
              <w:t>ginklą</w:t>
            </w:r>
            <w:proofErr w:type="spellEnd"/>
            <w:r w:rsidRPr="00211F4F">
              <w:rPr>
                <w:rFonts w:ascii="Times New Roman" w:hAnsi="Times New Roman" w:cs="Times New Roman"/>
                <w:sz w:val="24"/>
                <w:szCs w:val="24"/>
              </w:rPr>
              <w:t xml:space="preserve"> ir </w:t>
            </w:r>
            <w:proofErr w:type="spellStart"/>
            <w:r w:rsidRPr="00211F4F">
              <w:rPr>
                <w:rFonts w:ascii="Times New Roman" w:hAnsi="Times New Roman" w:cs="Times New Roman"/>
                <w:sz w:val="24"/>
                <w:szCs w:val="24"/>
              </w:rPr>
              <w:t>savininką</w:t>
            </w:r>
            <w:proofErr w:type="spellEnd"/>
            <w:r w:rsidRPr="00211F4F">
              <w:rPr>
                <w:rFonts w:ascii="Times New Roman" w:hAnsi="Times New Roman" w:cs="Times New Roman"/>
                <w:sz w:val="24"/>
                <w:szCs w:val="24"/>
              </w:rPr>
              <w:t xml:space="preserve"> (</w:t>
            </w:r>
            <w:proofErr w:type="spellStart"/>
            <w:r w:rsidRPr="00211F4F">
              <w:rPr>
                <w:rFonts w:ascii="Times New Roman" w:hAnsi="Times New Roman" w:cs="Times New Roman"/>
                <w:sz w:val="24"/>
                <w:szCs w:val="24"/>
              </w:rPr>
              <w:t>fizinis</w:t>
            </w:r>
            <w:proofErr w:type="spellEnd"/>
            <w:r w:rsidRPr="00211F4F">
              <w:rPr>
                <w:rFonts w:ascii="Times New Roman" w:hAnsi="Times New Roman" w:cs="Times New Roman"/>
                <w:sz w:val="24"/>
                <w:szCs w:val="24"/>
              </w:rPr>
              <w:t xml:space="preserve"> ir </w:t>
            </w:r>
            <w:proofErr w:type="spellStart"/>
            <w:r w:rsidRPr="00211F4F">
              <w:rPr>
                <w:rFonts w:ascii="Times New Roman" w:hAnsi="Times New Roman" w:cs="Times New Roman"/>
                <w:sz w:val="24"/>
                <w:szCs w:val="24"/>
              </w:rPr>
              <w:t>juridinis</w:t>
            </w:r>
            <w:proofErr w:type="spellEnd"/>
            <w:r w:rsidRPr="00211F4F">
              <w:rPr>
                <w:rFonts w:ascii="Times New Roman" w:hAnsi="Times New Roman" w:cs="Times New Roman"/>
                <w:sz w:val="24"/>
                <w:szCs w:val="24"/>
              </w:rPr>
              <w:t xml:space="preserve">), </w:t>
            </w:r>
            <w:proofErr w:type="spellStart"/>
            <w:r w:rsidRPr="00211F4F">
              <w:rPr>
                <w:rFonts w:ascii="Times New Roman" w:hAnsi="Times New Roman" w:cs="Times New Roman"/>
                <w:sz w:val="24"/>
                <w:szCs w:val="24"/>
              </w:rPr>
              <w:t>kuriam</w:t>
            </w:r>
            <w:proofErr w:type="spellEnd"/>
            <w:r w:rsidRPr="00211F4F">
              <w:rPr>
                <w:rFonts w:ascii="Times New Roman" w:hAnsi="Times New Roman" w:cs="Times New Roman"/>
                <w:sz w:val="24"/>
                <w:szCs w:val="24"/>
              </w:rPr>
              <w:t xml:space="preserve"> </w:t>
            </w:r>
            <w:proofErr w:type="spellStart"/>
            <w:r w:rsidRPr="00211F4F">
              <w:rPr>
                <w:rFonts w:ascii="Times New Roman" w:hAnsi="Times New Roman" w:cs="Times New Roman"/>
                <w:sz w:val="24"/>
                <w:szCs w:val="24"/>
              </w:rPr>
              <w:t>turi</w:t>
            </w:r>
            <w:proofErr w:type="spellEnd"/>
            <w:r w:rsidRPr="00211F4F">
              <w:rPr>
                <w:rFonts w:ascii="Times New Roman" w:hAnsi="Times New Roman" w:cs="Times New Roman"/>
                <w:sz w:val="24"/>
                <w:szCs w:val="24"/>
              </w:rPr>
              <w:t xml:space="preserve"> </w:t>
            </w:r>
            <w:proofErr w:type="spellStart"/>
            <w:r w:rsidRPr="00211F4F">
              <w:rPr>
                <w:rFonts w:ascii="Times New Roman" w:hAnsi="Times New Roman" w:cs="Times New Roman"/>
                <w:sz w:val="24"/>
                <w:szCs w:val="24"/>
              </w:rPr>
              <w:t>būti</w:t>
            </w:r>
            <w:proofErr w:type="spellEnd"/>
            <w:r w:rsidRPr="00211F4F">
              <w:rPr>
                <w:rFonts w:ascii="Times New Roman" w:hAnsi="Times New Roman" w:cs="Times New Roman"/>
                <w:sz w:val="24"/>
                <w:szCs w:val="24"/>
              </w:rPr>
              <w:t xml:space="preserve"> </w:t>
            </w:r>
            <w:proofErr w:type="spellStart"/>
            <w:r w:rsidRPr="00211F4F">
              <w:rPr>
                <w:rFonts w:ascii="Times New Roman" w:hAnsi="Times New Roman" w:cs="Times New Roman"/>
                <w:sz w:val="24"/>
                <w:szCs w:val="24"/>
              </w:rPr>
              <w:t>taikomas</w:t>
            </w:r>
            <w:proofErr w:type="spellEnd"/>
            <w:r w:rsidRPr="00211F4F">
              <w:rPr>
                <w:rFonts w:ascii="Times New Roman" w:hAnsi="Times New Roman" w:cs="Times New Roman"/>
                <w:sz w:val="24"/>
                <w:szCs w:val="24"/>
              </w:rPr>
              <w:t xml:space="preserve"> </w:t>
            </w:r>
            <w:proofErr w:type="spellStart"/>
            <w:r w:rsidRPr="00211F4F">
              <w:rPr>
                <w:rFonts w:ascii="Times New Roman" w:hAnsi="Times New Roman" w:cs="Times New Roman"/>
                <w:sz w:val="24"/>
                <w:szCs w:val="24"/>
              </w:rPr>
              <w:t>laikinas</w:t>
            </w:r>
            <w:proofErr w:type="spellEnd"/>
            <w:r w:rsidRPr="00211F4F">
              <w:rPr>
                <w:rFonts w:ascii="Times New Roman" w:hAnsi="Times New Roman" w:cs="Times New Roman"/>
                <w:sz w:val="24"/>
                <w:szCs w:val="24"/>
              </w:rPr>
              <w:t xml:space="preserve"> </w:t>
            </w:r>
            <w:proofErr w:type="spellStart"/>
            <w:r w:rsidRPr="00211F4F">
              <w:rPr>
                <w:rFonts w:ascii="Times New Roman" w:hAnsi="Times New Roman" w:cs="Times New Roman"/>
                <w:sz w:val="24"/>
                <w:szCs w:val="24"/>
              </w:rPr>
              <w:t>nuosavybės</w:t>
            </w:r>
            <w:proofErr w:type="spellEnd"/>
            <w:r w:rsidRPr="00211F4F">
              <w:rPr>
                <w:rFonts w:ascii="Times New Roman" w:hAnsi="Times New Roman" w:cs="Times New Roman"/>
                <w:sz w:val="24"/>
                <w:szCs w:val="24"/>
              </w:rPr>
              <w:t xml:space="preserve"> </w:t>
            </w:r>
            <w:proofErr w:type="spellStart"/>
            <w:r w:rsidRPr="00211F4F">
              <w:rPr>
                <w:rFonts w:ascii="Times New Roman" w:hAnsi="Times New Roman" w:cs="Times New Roman"/>
                <w:sz w:val="24"/>
                <w:szCs w:val="24"/>
              </w:rPr>
              <w:t>teisės</w:t>
            </w:r>
            <w:proofErr w:type="spellEnd"/>
            <w:r w:rsidRPr="00211F4F">
              <w:rPr>
                <w:rFonts w:ascii="Times New Roman" w:hAnsi="Times New Roman" w:cs="Times New Roman"/>
                <w:sz w:val="24"/>
                <w:szCs w:val="24"/>
              </w:rPr>
              <w:t xml:space="preserve"> </w:t>
            </w:r>
            <w:proofErr w:type="spellStart"/>
            <w:r w:rsidRPr="00211F4F">
              <w:rPr>
                <w:rFonts w:ascii="Times New Roman" w:hAnsi="Times New Roman" w:cs="Times New Roman"/>
                <w:sz w:val="24"/>
                <w:szCs w:val="24"/>
              </w:rPr>
              <w:t>apribojimas</w:t>
            </w:r>
            <w:proofErr w:type="spellEnd"/>
          </w:p>
        </w:tc>
        <w:tc>
          <w:tcPr>
            <w:tcW w:w="1617" w:type="dxa"/>
            <w:tcBorders>
              <w:top w:val="single" w:sz="4" w:space="0" w:color="000000"/>
              <w:left w:val="single" w:sz="4" w:space="0" w:color="000000"/>
              <w:bottom w:val="single" w:sz="4" w:space="0" w:color="000000"/>
              <w:right w:val="single" w:sz="4" w:space="0" w:color="000000"/>
            </w:tcBorders>
          </w:tcPr>
          <w:p w14:paraId="4292E2F7" w14:textId="77777777" w:rsidR="000B79F8" w:rsidRPr="00211F4F" w:rsidRDefault="000B79F8" w:rsidP="00642463">
            <w:pPr>
              <w:rPr>
                <w:rFonts w:ascii="Times New Roman" w:eastAsia="Calibri" w:hAnsi="Times New Roman" w:cs="Times New Roman"/>
                <w:sz w:val="24"/>
                <w:szCs w:val="24"/>
                <w:lang w:val="lt-LT"/>
              </w:rPr>
            </w:pPr>
            <w:r w:rsidRPr="00211F4F">
              <w:rPr>
                <w:rFonts w:ascii="Times New Roman" w:eastAsia="Calibri" w:hAnsi="Times New Roman" w:cs="Times New Roman"/>
                <w:sz w:val="24"/>
                <w:szCs w:val="24"/>
                <w:lang w:val="lt-LT"/>
              </w:rPr>
              <w:t>Pagal poreikį</w:t>
            </w:r>
          </w:p>
        </w:tc>
        <w:tc>
          <w:tcPr>
            <w:tcW w:w="1589" w:type="dxa"/>
            <w:tcBorders>
              <w:top w:val="single" w:sz="4" w:space="0" w:color="000000"/>
              <w:left w:val="single" w:sz="4" w:space="0" w:color="000000"/>
              <w:bottom w:val="single" w:sz="4" w:space="0" w:color="000000"/>
              <w:right w:val="single" w:sz="4" w:space="0" w:color="000000"/>
            </w:tcBorders>
          </w:tcPr>
          <w:p w14:paraId="1819E97C" w14:textId="5E0396EB" w:rsidR="000B79F8" w:rsidRPr="00211F4F" w:rsidRDefault="009C5B94" w:rsidP="00642463">
            <w:pPr>
              <w:rPr>
                <w:rFonts w:ascii="Times New Roman" w:eastAsia="Calibri" w:hAnsi="Times New Roman" w:cs="Times New Roman"/>
                <w:sz w:val="24"/>
                <w:szCs w:val="24"/>
                <w:lang w:val="lt-LT"/>
              </w:rPr>
            </w:pPr>
            <w:r w:rsidRPr="00211F4F">
              <w:rPr>
                <w:rFonts w:ascii="Times New Roman" w:eastAsia="Calibri" w:hAnsi="Times New Roman" w:cs="Times New Roman"/>
                <w:sz w:val="24"/>
                <w:szCs w:val="24"/>
                <w:lang w:val="lt-LT"/>
              </w:rPr>
              <w:t>Žiniatinklio paslauga</w:t>
            </w:r>
          </w:p>
        </w:tc>
        <w:tc>
          <w:tcPr>
            <w:tcW w:w="2033" w:type="dxa"/>
            <w:tcBorders>
              <w:top w:val="single" w:sz="4" w:space="0" w:color="000000"/>
              <w:left w:val="single" w:sz="4" w:space="0" w:color="000000"/>
              <w:bottom w:val="single" w:sz="4" w:space="0" w:color="000000"/>
              <w:right w:val="single" w:sz="4" w:space="0" w:color="000000"/>
            </w:tcBorders>
          </w:tcPr>
          <w:p w14:paraId="351F0606" w14:textId="77777777" w:rsidR="000B79F8" w:rsidRPr="00211F4F" w:rsidRDefault="000B79F8" w:rsidP="00642463">
            <w:pPr>
              <w:rPr>
                <w:rFonts w:ascii="Times New Roman" w:eastAsia="Calibri" w:hAnsi="Times New Roman" w:cs="Times New Roman"/>
                <w:sz w:val="24"/>
                <w:szCs w:val="24"/>
                <w:lang w:val="lt-LT"/>
              </w:rPr>
            </w:pPr>
            <w:r w:rsidRPr="00211F4F">
              <w:rPr>
                <w:rFonts w:ascii="Times New Roman" w:eastAsia="Calibri" w:hAnsi="Times New Roman" w:cs="Times New Roman"/>
                <w:sz w:val="24"/>
                <w:szCs w:val="24"/>
                <w:lang w:val="lt-LT"/>
              </w:rPr>
              <w:t>XML</w:t>
            </w:r>
          </w:p>
        </w:tc>
      </w:tr>
      <w:tr w:rsidR="005435F3" w14:paraId="2D127873" w14:textId="77777777" w:rsidTr="009C5B94">
        <w:tc>
          <w:tcPr>
            <w:tcW w:w="1680" w:type="dxa"/>
            <w:tcBorders>
              <w:top w:val="single" w:sz="4" w:space="0" w:color="000000"/>
              <w:left w:val="single" w:sz="4" w:space="0" w:color="000000"/>
              <w:bottom w:val="single" w:sz="4" w:space="0" w:color="000000"/>
              <w:right w:val="single" w:sz="4" w:space="0" w:color="000000"/>
            </w:tcBorders>
          </w:tcPr>
          <w:p w14:paraId="0E9E9FBD" w14:textId="3CFE86F1" w:rsidR="00840180" w:rsidRPr="00211F4F" w:rsidRDefault="00840180" w:rsidP="00840180">
            <w:pPr>
              <w:rPr>
                <w:rFonts w:ascii="Times New Roman" w:hAnsi="Times New Roman" w:cs="Times New Roman"/>
                <w:sz w:val="24"/>
                <w:szCs w:val="24"/>
                <w:lang w:val="lt-LT"/>
              </w:rPr>
            </w:pPr>
            <w:r w:rsidRPr="00211F4F">
              <w:rPr>
                <w:rFonts w:ascii="Times New Roman" w:hAnsi="Times New Roman" w:cs="Times New Roman"/>
                <w:sz w:val="24"/>
                <w:szCs w:val="24"/>
                <w:lang w:val="lt-LT"/>
              </w:rPr>
              <w:lastRenderedPageBreak/>
              <w:t>GR</w:t>
            </w:r>
          </w:p>
        </w:tc>
        <w:tc>
          <w:tcPr>
            <w:tcW w:w="1680" w:type="dxa"/>
            <w:tcBorders>
              <w:top w:val="single" w:sz="4" w:space="0" w:color="000000"/>
              <w:left w:val="single" w:sz="4" w:space="0" w:color="000000"/>
              <w:bottom w:val="single" w:sz="4" w:space="0" w:color="000000"/>
              <w:right w:val="single" w:sz="4" w:space="0" w:color="000000"/>
            </w:tcBorders>
          </w:tcPr>
          <w:p w14:paraId="7662D13A" w14:textId="7B4FCF85" w:rsidR="00840180" w:rsidRPr="00211F4F" w:rsidRDefault="00840180" w:rsidP="00840180">
            <w:pPr>
              <w:rPr>
                <w:rFonts w:ascii="Times New Roman" w:hAnsi="Times New Roman" w:cs="Times New Roman"/>
                <w:sz w:val="24"/>
                <w:szCs w:val="24"/>
                <w:lang w:val="lt-LT"/>
              </w:rPr>
            </w:pPr>
            <w:r w:rsidRPr="00211F4F">
              <w:rPr>
                <w:rFonts w:ascii="Times New Roman" w:hAnsi="Times New Roman" w:cs="Times New Roman"/>
                <w:sz w:val="24"/>
                <w:szCs w:val="24"/>
                <w:lang w:val="lt-LT"/>
              </w:rPr>
              <w:t>Valstybės įmonė Registrų centras (Turto arešto aktų registras)</w:t>
            </w:r>
          </w:p>
        </w:tc>
        <w:tc>
          <w:tcPr>
            <w:tcW w:w="1740" w:type="dxa"/>
            <w:tcBorders>
              <w:top w:val="single" w:sz="4" w:space="0" w:color="000000"/>
              <w:left w:val="single" w:sz="4" w:space="0" w:color="000000"/>
              <w:bottom w:val="single" w:sz="4" w:space="0" w:color="000000"/>
              <w:right w:val="single" w:sz="4" w:space="0" w:color="000000"/>
            </w:tcBorders>
          </w:tcPr>
          <w:p w14:paraId="4801876B" w14:textId="1793E817" w:rsidR="00840180" w:rsidRPr="00211F4F" w:rsidRDefault="00840180" w:rsidP="00840180">
            <w:pPr>
              <w:rPr>
                <w:rFonts w:ascii="Times New Roman" w:hAnsi="Times New Roman" w:cs="Times New Roman"/>
                <w:sz w:val="24"/>
                <w:szCs w:val="24"/>
              </w:rPr>
            </w:pPr>
            <w:proofErr w:type="spellStart"/>
            <w:r w:rsidRPr="00211F4F">
              <w:rPr>
                <w:rFonts w:ascii="Times New Roman" w:hAnsi="Times New Roman" w:cs="Times New Roman"/>
                <w:sz w:val="24"/>
                <w:szCs w:val="24"/>
              </w:rPr>
              <w:t>Teikiami</w:t>
            </w:r>
            <w:proofErr w:type="spellEnd"/>
            <w:r w:rsidRPr="00211F4F">
              <w:rPr>
                <w:rFonts w:ascii="Times New Roman" w:hAnsi="Times New Roman" w:cs="Times New Roman"/>
                <w:sz w:val="24"/>
                <w:szCs w:val="24"/>
              </w:rPr>
              <w:t xml:space="preserve"> </w:t>
            </w:r>
            <w:proofErr w:type="spellStart"/>
            <w:r w:rsidRPr="00211F4F">
              <w:rPr>
                <w:rFonts w:ascii="Times New Roman" w:hAnsi="Times New Roman" w:cs="Times New Roman"/>
                <w:sz w:val="24"/>
                <w:szCs w:val="24"/>
              </w:rPr>
              <w:t>duomenis</w:t>
            </w:r>
            <w:proofErr w:type="spellEnd"/>
            <w:r w:rsidRPr="00211F4F">
              <w:rPr>
                <w:rFonts w:ascii="Times New Roman" w:hAnsi="Times New Roman" w:cs="Times New Roman"/>
                <w:sz w:val="24"/>
                <w:szCs w:val="24"/>
              </w:rPr>
              <w:t xml:space="preserve"> </w:t>
            </w:r>
            <w:proofErr w:type="spellStart"/>
            <w:r w:rsidRPr="00211F4F">
              <w:rPr>
                <w:rFonts w:ascii="Times New Roman" w:hAnsi="Times New Roman" w:cs="Times New Roman"/>
                <w:sz w:val="24"/>
                <w:szCs w:val="24"/>
              </w:rPr>
              <w:t>apie</w:t>
            </w:r>
            <w:proofErr w:type="spellEnd"/>
            <w:r w:rsidRPr="00211F4F">
              <w:rPr>
                <w:rFonts w:ascii="Times New Roman" w:hAnsi="Times New Roman" w:cs="Times New Roman"/>
                <w:sz w:val="24"/>
                <w:szCs w:val="24"/>
              </w:rPr>
              <w:t xml:space="preserve"> </w:t>
            </w:r>
            <w:proofErr w:type="spellStart"/>
            <w:r w:rsidRPr="00211F4F">
              <w:rPr>
                <w:rFonts w:ascii="Times New Roman" w:hAnsi="Times New Roman" w:cs="Times New Roman"/>
                <w:sz w:val="24"/>
                <w:szCs w:val="24"/>
              </w:rPr>
              <w:t>ginklo</w:t>
            </w:r>
            <w:proofErr w:type="spellEnd"/>
            <w:r w:rsidRPr="00211F4F">
              <w:rPr>
                <w:rFonts w:ascii="Times New Roman" w:hAnsi="Times New Roman" w:cs="Times New Roman"/>
                <w:sz w:val="24"/>
                <w:szCs w:val="24"/>
              </w:rPr>
              <w:t xml:space="preserve"> </w:t>
            </w:r>
            <w:proofErr w:type="spellStart"/>
            <w:r w:rsidRPr="00211F4F">
              <w:rPr>
                <w:rFonts w:ascii="Times New Roman" w:hAnsi="Times New Roman" w:cs="Times New Roman"/>
                <w:sz w:val="24"/>
                <w:szCs w:val="24"/>
              </w:rPr>
              <w:t>savininkui</w:t>
            </w:r>
            <w:proofErr w:type="spellEnd"/>
            <w:r w:rsidRPr="00211F4F">
              <w:rPr>
                <w:rFonts w:ascii="Times New Roman" w:hAnsi="Times New Roman" w:cs="Times New Roman"/>
                <w:sz w:val="24"/>
                <w:szCs w:val="24"/>
              </w:rPr>
              <w:t xml:space="preserve"> (</w:t>
            </w:r>
            <w:proofErr w:type="spellStart"/>
            <w:r w:rsidRPr="00211F4F">
              <w:rPr>
                <w:rFonts w:ascii="Times New Roman" w:hAnsi="Times New Roman" w:cs="Times New Roman"/>
                <w:sz w:val="24"/>
                <w:szCs w:val="24"/>
              </w:rPr>
              <w:t>fizinis</w:t>
            </w:r>
            <w:proofErr w:type="spellEnd"/>
            <w:r w:rsidRPr="00211F4F">
              <w:rPr>
                <w:rFonts w:ascii="Times New Roman" w:hAnsi="Times New Roman" w:cs="Times New Roman"/>
                <w:sz w:val="24"/>
                <w:szCs w:val="24"/>
              </w:rPr>
              <w:t xml:space="preserve"> ir </w:t>
            </w:r>
            <w:proofErr w:type="spellStart"/>
            <w:r w:rsidRPr="00211F4F">
              <w:rPr>
                <w:rFonts w:ascii="Times New Roman" w:hAnsi="Times New Roman" w:cs="Times New Roman"/>
                <w:sz w:val="24"/>
                <w:szCs w:val="24"/>
              </w:rPr>
              <w:t>juridinis</w:t>
            </w:r>
            <w:proofErr w:type="spellEnd"/>
            <w:r w:rsidRPr="00211F4F">
              <w:rPr>
                <w:rFonts w:ascii="Times New Roman" w:hAnsi="Times New Roman" w:cs="Times New Roman"/>
                <w:sz w:val="24"/>
                <w:szCs w:val="24"/>
              </w:rPr>
              <w:t xml:space="preserve"> </w:t>
            </w:r>
            <w:proofErr w:type="spellStart"/>
            <w:r w:rsidRPr="00211F4F">
              <w:rPr>
                <w:rFonts w:ascii="Times New Roman" w:hAnsi="Times New Roman" w:cs="Times New Roman"/>
                <w:sz w:val="24"/>
                <w:szCs w:val="24"/>
              </w:rPr>
              <w:t>asmuo</w:t>
            </w:r>
            <w:proofErr w:type="spellEnd"/>
            <w:r w:rsidRPr="00211F4F">
              <w:rPr>
                <w:rFonts w:ascii="Times New Roman" w:hAnsi="Times New Roman" w:cs="Times New Roman"/>
                <w:sz w:val="24"/>
                <w:szCs w:val="24"/>
              </w:rPr>
              <w:t xml:space="preserve">) </w:t>
            </w:r>
            <w:proofErr w:type="spellStart"/>
            <w:r w:rsidRPr="00211F4F">
              <w:rPr>
                <w:rFonts w:ascii="Times New Roman" w:hAnsi="Times New Roman" w:cs="Times New Roman"/>
                <w:sz w:val="24"/>
                <w:szCs w:val="24"/>
              </w:rPr>
              <w:t>taikomą</w:t>
            </w:r>
            <w:proofErr w:type="spellEnd"/>
            <w:r w:rsidRPr="00211F4F">
              <w:rPr>
                <w:rFonts w:ascii="Times New Roman" w:hAnsi="Times New Roman" w:cs="Times New Roman"/>
                <w:sz w:val="24"/>
                <w:szCs w:val="24"/>
              </w:rPr>
              <w:t xml:space="preserve"> </w:t>
            </w:r>
            <w:proofErr w:type="spellStart"/>
            <w:r w:rsidRPr="00211F4F">
              <w:rPr>
                <w:rFonts w:ascii="Times New Roman" w:hAnsi="Times New Roman" w:cs="Times New Roman"/>
                <w:sz w:val="24"/>
                <w:szCs w:val="24"/>
              </w:rPr>
              <w:t>laikiną</w:t>
            </w:r>
            <w:proofErr w:type="spellEnd"/>
            <w:r w:rsidRPr="00211F4F">
              <w:rPr>
                <w:rFonts w:ascii="Times New Roman" w:hAnsi="Times New Roman" w:cs="Times New Roman"/>
                <w:sz w:val="24"/>
                <w:szCs w:val="24"/>
              </w:rPr>
              <w:t xml:space="preserve"> </w:t>
            </w:r>
            <w:proofErr w:type="spellStart"/>
            <w:r w:rsidRPr="00211F4F">
              <w:rPr>
                <w:rFonts w:ascii="Times New Roman" w:hAnsi="Times New Roman" w:cs="Times New Roman"/>
                <w:sz w:val="24"/>
                <w:szCs w:val="24"/>
              </w:rPr>
              <w:t>nuosavybės</w:t>
            </w:r>
            <w:proofErr w:type="spellEnd"/>
            <w:r w:rsidRPr="00211F4F">
              <w:rPr>
                <w:rFonts w:ascii="Times New Roman" w:hAnsi="Times New Roman" w:cs="Times New Roman"/>
                <w:sz w:val="24"/>
                <w:szCs w:val="24"/>
              </w:rPr>
              <w:t xml:space="preserve"> </w:t>
            </w:r>
            <w:proofErr w:type="spellStart"/>
            <w:r w:rsidRPr="00211F4F">
              <w:rPr>
                <w:rFonts w:ascii="Times New Roman" w:hAnsi="Times New Roman" w:cs="Times New Roman"/>
                <w:sz w:val="24"/>
                <w:szCs w:val="24"/>
              </w:rPr>
              <w:t>teisės</w:t>
            </w:r>
            <w:proofErr w:type="spellEnd"/>
            <w:r w:rsidRPr="00211F4F">
              <w:rPr>
                <w:rFonts w:ascii="Times New Roman" w:hAnsi="Times New Roman" w:cs="Times New Roman"/>
                <w:sz w:val="24"/>
                <w:szCs w:val="24"/>
              </w:rPr>
              <w:t xml:space="preserve"> </w:t>
            </w:r>
            <w:proofErr w:type="spellStart"/>
            <w:r w:rsidRPr="00211F4F">
              <w:rPr>
                <w:rFonts w:ascii="Times New Roman" w:hAnsi="Times New Roman" w:cs="Times New Roman"/>
                <w:sz w:val="24"/>
                <w:szCs w:val="24"/>
              </w:rPr>
              <w:t>apribojimą</w:t>
            </w:r>
            <w:proofErr w:type="spellEnd"/>
            <w:r w:rsidRPr="00211F4F">
              <w:rPr>
                <w:rFonts w:ascii="Times New Roman" w:hAnsi="Times New Roman" w:cs="Times New Roman"/>
                <w:sz w:val="24"/>
                <w:szCs w:val="24"/>
              </w:rPr>
              <w:t xml:space="preserve"> </w:t>
            </w:r>
          </w:p>
        </w:tc>
        <w:tc>
          <w:tcPr>
            <w:tcW w:w="1617" w:type="dxa"/>
            <w:tcBorders>
              <w:top w:val="single" w:sz="4" w:space="0" w:color="000000"/>
              <w:left w:val="single" w:sz="4" w:space="0" w:color="000000"/>
              <w:bottom w:val="single" w:sz="4" w:space="0" w:color="000000"/>
              <w:right w:val="single" w:sz="4" w:space="0" w:color="000000"/>
            </w:tcBorders>
          </w:tcPr>
          <w:p w14:paraId="7DB4FCB1" w14:textId="25B0C91C" w:rsidR="00840180" w:rsidRPr="00211F4F" w:rsidRDefault="00840180" w:rsidP="00840180">
            <w:pPr>
              <w:rPr>
                <w:rFonts w:ascii="Times New Roman" w:eastAsia="Calibri" w:hAnsi="Times New Roman" w:cs="Times New Roman"/>
                <w:sz w:val="24"/>
                <w:szCs w:val="24"/>
                <w:lang w:val="lt-LT"/>
              </w:rPr>
            </w:pPr>
            <w:r w:rsidRPr="00211F4F">
              <w:rPr>
                <w:rFonts w:ascii="Times New Roman" w:eastAsia="Calibri" w:hAnsi="Times New Roman" w:cs="Times New Roman"/>
                <w:sz w:val="24"/>
                <w:szCs w:val="24"/>
                <w:lang w:val="lt-LT"/>
              </w:rPr>
              <w:t>Pagal poreikį</w:t>
            </w:r>
          </w:p>
        </w:tc>
        <w:tc>
          <w:tcPr>
            <w:tcW w:w="1589" w:type="dxa"/>
            <w:tcBorders>
              <w:top w:val="single" w:sz="4" w:space="0" w:color="000000"/>
              <w:left w:val="single" w:sz="4" w:space="0" w:color="000000"/>
              <w:bottom w:val="single" w:sz="4" w:space="0" w:color="000000"/>
              <w:right w:val="single" w:sz="4" w:space="0" w:color="000000"/>
            </w:tcBorders>
          </w:tcPr>
          <w:p w14:paraId="234F16ED" w14:textId="0A1FF19F" w:rsidR="00840180" w:rsidRPr="00211F4F" w:rsidRDefault="00840180" w:rsidP="00840180">
            <w:pPr>
              <w:rPr>
                <w:rFonts w:ascii="Times New Roman" w:eastAsia="Calibri" w:hAnsi="Times New Roman" w:cs="Times New Roman"/>
                <w:sz w:val="24"/>
                <w:szCs w:val="24"/>
                <w:lang w:val="lt-LT"/>
              </w:rPr>
            </w:pPr>
            <w:r w:rsidRPr="00211F4F">
              <w:rPr>
                <w:rFonts w:ascii="Times New Roman" w:eastAsia="Calibri" w:hAnsi="Times New Roman" w:cs="Times New Roman"/>
                <w:sz w:val="24"/>
                <w:szCs w:val="24"/>
                <w:lang w:val="lt-LT"/>
              </w:rPr>
              <w:t>Žiniatinklio paslauga</w:t>
            </w:r>
          </w:p>
        </w:tc>
        <w:tc>
          <w:tcPr>
            <w:tcW w:w="2033" w:type="dxa"/>
            <w:tcBorders>
              <w:top w:val="single" w:sz="4" w:space="0" w:color="000000"/>
              <w:left w:val="single" w:sz="4" w:space="0" w:color="000000"/>
              <w:bottom w:val="single" w:sz="4" w:space="0" w:color="000000"/>
              <w:right w:val="single" w:sz="4" w:space="0" w:color="000000"/>
            </w:tcBorders>
          </w:tcPr>
          <w:p w14:paraId="2C2F490E" w14:textId="068507F4" w:rsidR="00840180" w:rsidRPr="00211F4F" w:rsidRDefault="00840180" w:rsidP="00840180">
            <w:pPr>
              <w:rPr>
                <w:rFonts w:ascii="Times New Roman" w:eastAsia="Calibri" w:hAnsi="Times New Roman" w:cs="Times New Roman"/>
                <w:sz w:val="24"/>
                <w:szCs w:val="24"/>
                <w:lang w:val="lt-LT"/>
              </w:rPr>
            </w:pPr>
            <w:r w:rsidRPr="00211F4F">
              <w:rPr>
                <w:rFonts w:ascii="Times New Roman" w:eastAsia="Calibri" w:hAnsi="Times New Roman" w:cs="Times New Roman"/>
                <w:sz w:val="24"/>
                <w:szCs w:val="24"/>
                <w:lang w:val="lt-LT"/>
              </w:rPr>
              <w:t>XML</w:t>
            </w:r>
          </w:p>
        </w:tc>
      </w:tr>
      <w:tr w:rsidR="005435F3" w14:paraId="54647046" w14:textId="77777777" w:rsidTr="009C5B94">
        <w:tc>
          <w:tcPr>
            <w:tcW w:w="1680" w:type="dxa"/>
            <w:tcBorders>
              <w:top w:val="single" w:sz="4" w:space="0" w:color="000000"/>
              <w:left w:val="single" w:sz="4" w:space="0" w:color="000000"/>
              <w:bottom w:val="single" w:sz="4" w:space="0" w:color="000000"/>
              <w:right w:val="single" w:sz="4" w:space="0" w:color="000000"/>
            </w:tcBorders>
          </w:tcPr>
          <w:p w14:paraId="2D690084" w14:textId="70F9509C" w:rsidR="00840180" w:rsidRPr="00211F4F" w:rsidRDefault="00840180" w:rsidP="00840180">
            <w:pPr>
              <w:rPr>
                <w:rFonts w:ascii="Times New Roman" w:hAnsi="Times New Roman" w:cs="Times New Roman"/>
                <w:sz w:val="24"/>
                <w:szCs w:val="24"/>
                <w:lang w:val="lt-LT"/>
              </w:rPr>
            </w:pPr>
            <w:r w:rsidRPr="00211F4F">
              <w:rPr>
                <w:rFonts w:ascii="Times New Roman" w:hAnsi="Times New Roman" w:cs="Times New Roman"/>
                <w:sz w:val="24"/>
                <w:szCs w:val="24"/>
                <w:lang w:val="lt-LT"/>
              </w:rPr>
              <w:t>GR</w:t>
            </w:r>
          </w:p>
        </w:tc>
        <w:tc>
          <w:tcPr>
            <w:tcW w:w="1680" w:type="dxa"/>
            <w:tcBorders>
              <w:top w:val="single" w:sz="4" w:space="0" w:color="000000"/>
              <w:left w:val="single" w:sz="4" w:space="0" w:color="000000"/>
              <w:bottom w:val="single" w:sz="4" w:space="0" w:color="000000"/>
              <w:right w:val="single" w:sz="4" w:space="0" w:color="000000"/>
            </w:tcBorders>
          </w:tcPr>
          <w:p w14:paraId="4001A8AC" w14:textId="04A2ECDA" w:rsidR="00840180" w:rsidRPr="00211F4F" w:rsidRDefault="00840180" w:rsidP="00840180">
            <w:pPr>
              <w:rPr>
                <w:rFonts w:ascii="Times New Roman" w:hAnsi="Times New Roman" w:cs="Times New Roman"/>
                <w:sz w:val="24"/>
                <w:szCs w:val="24"/>
                <w:lang w:val="lt-LT"/>
              </w:rPr>
            </w:pPr>
            <w:r w:rsidRPr="00211F4F">
              <w:rPr>
                <w:rFonts w:ascii="Times New Roman" w:hAnsi="Times New Roman" w:cs="Times New Roman"/>
                <w:sz w:val="24"/>
                <w:szCs w:val="24"/>
                <w:lang w:val="lt-LT"/>
              </w:rPr>
              <w:t>Policijos departamentas prie Lietuvos Respublikos vidaus reikalų ministerijos</w:t>
            </w:r>
          </w:p>
          <w:p w14:paraId="30458A44" w14:textId="65336512" w:rsidR="00840180" w:rsidRPr="00211F4F" w:rsidRDefault="00840180" w:rsidP="00840180">
            <w:pPr>
              <w:rPr>
                <w:rFonts w:ascii="Times New Roman" w:hAnsi="Times New Roman" w:cs="Times New Roman"/>
                <w:sz w:val="24"/>
                <w:szCs w:val="24"/>
                <w:lang w:val="lt-LT"/>
              </w:rPr>
            </w:pPr>
            <w:r w:rsidRPr="00211F4F">
              <w:rPr>
                <w:rFonts w:ascii="Times New Roman" w:hAnsi="Times New Roman" w:cs="Times New Roman"/>
                <w:sz w:val="24"/>
                <w:szCs w:val="24"/>
                <w:lang w:val="lt-LT"/>
              </w:rPr>
              <w:t>(</w:t>
            </w:r>
            <w:proofErr w:type="spellStart"/>
            <w:r w:rsidRPr="00211F4F">
              <w:rPr>
                <w:rFonts w:ascii="Times New Roman" w:hAnsi="Times New Roman" w:cs="Times New Roman"/>
                <w:bCs/>
                <w:sz w:val="24"/>
                <w:szCs w:val="24"/>
              </w:rPr>
              <w:t>Policijos</w:t>
            </w:r>
            <w:proofErr w:type="spellEnd"/>
            <w:r w:rsidRPr="00211F4F">
              <w:rPr>
                <w:rFonts w:ascii="Times New Roman" w:hAnsi="Times New Roman" w:cs="Times New Roman"/>
                <w:bCs/>
                <w:sz w:val="24"/>
                <w:szCs w:val="24"/>
              </w:rPr>
              <w:t xml:space="preserve"> </w:t>
            </w:r>
            <w:proofErr w:type="spellStart"/>
            <w:r w:rsidRPr="00211F4F">
              <w:rPr>
                <w:rFonts w:ascii="Times New Roman" w:hAnsi="Times New Roman" w:cs="Times New Roman"/>
                <w:bCs/>
                <w:sz w:val="24"/>
                <w:szCs w:val="24"/>
              </w:rPr>
              <w:t>licencijuojamos</w:t>
            </w:r>
            <w:proofErr w:type="spellEnd"/>
            <w:r w:rsidRPr="00211F4F">
              <w:rPr>
                <w:rFonts w:ascii="Times New Roman" w:hAnsi="Times New Roman" w:cs="Times New Roman"/>
                <w:bCs/>
                <w:sz w:val="24"/>
                <w:szCs w:val="24"/>
              </w:rPr>
              <w:t xml:space="preserve"> </w:t>
            </w:r>
            <w:proofErr w:type="spellStart"/>
            <w:r w:rsidRPr="00211F4F">
              <w:rPr>
                <w:rFonts w:ascii="Times New Roman" w:hAnsi="Times New Roman" w:cs="Times New Roman"/>
                <w:bCs/>
                <w:sz w:val="24"/>
                <w:szCs w:val="24"/>
              </w:rPr>
              <w:t>veiklos</w:t>
            </w:r>
            <w:proofErr w:type="spellEnd"/>
            <w:r w:rsidRPr="00211F4F">
              <w:rPr>
                <w:rFonts w:ascii="Times New Roman" w:hAnsi="Times New Roman" w:cs="Times New Roman"/>
                <w:bCs/>
                <w:sz w:val="24"/>
                <w:szCs w:val="24"/>
              </w:rPr>
              <w:t xml:space="preserve"> </w:t>
            </w:r>
            <w:proofErr w:type="spellStart"/>
            <w:r w:rsidRPr="00211F4F">
              <w:rPr>
                <w:rFonts w:ascii="Times New Roman" w:hAnsi="Times New Roman" w:cs="Times New Roman"/>
                <w:bCs/>
                <w:sz w:val="24"/>
                <w:szCs w:val="24"/>
              </w:rPr>
              <w:t>informacinė</w:t>
            </w:r>
            <w:proofErr w:type="spellEnd"/>
            <w:r w:rsidRPr="00211F4F">
              <w:rPr>
                <w:rFonts w:ascii="Times New Roman" w:hAnsi="Times New Roman" w:cs="Times New Roman"/>
                <w:bCs/>
                <w:sz w:val="24"/>
                <w:szCs w:val="24"/>
              </w:rPr>
              <w:t xml:space="preserve"> </w:t>
            </w:r>
            <w:proofErr w:type="spellStart"/>
            <w:r w:rsidRPr="00211F4F">
              <w:rPr>
                <w:rFonts w:ascii="Times New Roman" w:hAnsi="Times New Roman" w:cs="Times New Roman"/>
                <w:bCs/>
                <w:sz w:val="24"/>
                <w:szCs w:val="24"/>
              </w:rPr>
              <w:t>sistema</w:t>
            </w:r>
            <w:proofErr w:type="spellEnd"/>
            <w:r w:rsidRPr="00211F4F">
              <w:rPr>
                <w:rFonts w:ascii="Times New Roman" w:hAnsi="Times New Roman" w:cs="Times New Roman"/>
                <w:sz w:val="24"/>
                <w:szCs w:val="24"/>
                <w:lang w:val="lt-LT"/>
              </w:rPr>
              <w:t>)</w:t>
            </w:r>
          </w:p>
        </w:tc>
        <w:tc>
          <w:tcPr>
            <w:tcW w:w="1740" w:type="dxa"/>
            <w:tcBorders>
              <w:top w:val="single" w:sz="4" w:space="0" w:color="000000"/>
              <w:left w:val="single" w:sz="4" w:space="0" w:color="000000"/>
              <w:bottom w:val="single" w:sz="4" w:space="0" w:color="000000"/>
              <w:right w:val="single" w:sz="4" w:space="0" w:color="000000"/>
            </w:tcBorders>
          </w:tcPr>
          <w:p w14:paraId="76D62306" w14:textId="45373F81" w:rsidR="00840180" w:rsidRPr="00211F4F" w:rsidRDefault="00840180" w:rsidP="00840180">
            <w:pPr>
              <w:rPr>
                <w:rFonts w:ascii="Times New Roman" w:hAnsi="Times New Roman" w:cs="Times New Roman"/>
                <w:sz w:val="24"/>
                <w:szCs w:val="24"/>
              </w:rPr>
            </w:pPr>
            <w:proofErr w:type="spellStart"/>
            <w:r w:rsidRPr="00211F4F">
              <w:rPr>
                <w:rFonts w:ascii="Times New Roman" w:hAnsi="Times New Roman" w:cs="Times New Roman"/>
                <w:sz w:val="24"/>
                <w:szCs w:val="24"/>
              </w:rPr>
              <w:t>Teikiami</w:t>
            </w:r>
            <w:proofErr w:type="spellEnd"/>
            <w:r w:rsidRPr="00211F4F">
              <w:rPr>
                <w:rFonts w:ascii="Times New Roman" w:hAnsi="Times New Roman" w:cs="Times New Roman"/>
                <w:sz w:val="24"/>
                <w:szCs w:val="24"/>
              </w:rPr>
              <w:t xml:space="preserve"> </w:t>
            </w:r>
            <w:proofErr w:type="spellStart"/>
            <w:r w:rsidRPr="00211F4F">
              <w:rPr>
                <w:rFonts w:ascii="Times New Roman" w:hAnsi="Times New Roman" w:cs="Times New Roman"/>
                <w:sz w:val="24"/>
                <w:szCs w:val="24"/>
              </w:rPr>
              <w:t>duomenys</w:t>
            </w:r>
            <w:proofErr w:type="spellEnd"/>
            <w:r w:rsidRPr="00211F4F">
              <w:rPr>
                <w:rFonts w:ascii="Times New Roman" w:hAnsi="Times New Roman" w:cs="Times New Roman"/>
                <w:sz w:val="24"/>
                <w:szCs w:val="24"/>
              </w:rPr>
              <w:t xml:space="preserve"> </w:t>
            </w:r>
            <w:proofErr w:type="spellStart"/>
            <w:r w:rsidRPr="00211F4F">
              <w:rPr>
                <w:rFonts w:ascii="Times New Roman" w:hAnsi="Times New Roman" w:cs="Times New Roman"/>
                <w:sz w:val="24"/>
                <w:szCs w:val="24"/>
              </w:rPr>
              <w:t>apie</w:t>
            </w:r>
            <w:proofErr w:type="spellEnd"/>
            <w:r w:rsidRPr="00211F4F">
              <w:rPr>
                <w:rFonts w:ascii="Times New Roman" w:hAnsi="Times New Roman" w:cs="Times New Roman"/>
                <w:sz w:val="24"/>
                <w:szCs w:val="24"/>
              </w:rPr>
              <w:t xml:space="preserve"> </w:t>
            </w:r>
            <w:proofErr w:type="spellStart"/>
            <w:r w:rsidR="0033725D" w:rsidRPr="00211F4F">
              <w:rPr>
                <w:rFonts w:ascii="Times New Roman" w:hAnsi="Times New Roman" w:cs="Times New Roman"/>
                <w:sz w:val="24"/>
                <w:szCs w:val="24"/>
              </w:rPr>
              <w:t>civilinėje</w:t>
            </w:r>
            <w:proofErr w:type="spellEnd"/>
            <w:r w:rsidR="0033725D" w:rsidRPr="00211F4F">
              <w:rPr>
                <w:rFonts w:ascii="Times New Roman" w:hAnsi="Times New Roman" w:cs="Times New Roman"/>
                <w:sz w:val="24"/>
                <w:szCs w:val="24"/>
              </w:rPr>
              <w:t xml:space="preserve"> </w:t>
            </w:r>
            <w:proofErr w:type="spellStart"/>
            <w:r w:rsidR="0033725D" w:rsidRPr="00211F4F">
              <w:rPr>
                <w:rFonts w:ascii="Times New Roman" w:hAnsi="Times New Roman" w:cs="Times New Roman"/>
                <w:sz w:val="24"/>
                <w:szCs w:val="24"/>
              </w:rPr>
              <w:t>apyvartoje</w:t>
            </w:r>
            <w:proofErr w:type="spellEnd"/>
            <w:r w:rsidR="0033725D" w:rsidRPr="00211F4F">
              <w:rPr>
                <w:rFonts w:ascii="Times New Roman" w:hAnsi="Times New Roman" w:cs="Times New Roman"/>
                <w:sz w:val="24"/>
                <w:szCs w:val="24"/>
              </w:rPr>
              <w:t xml:space="preserve"> </w:t>
            </w:r>
            <w:proofErr w:type="spellStart"/>
            <w:r w:rsidR="0033725D" w:rsidRPr="00211F4F">
              <w:rPr>
                <w:rFonts w:ascii="Times New Roman" w:hAnsi="Times New Roman" w:cs="Times New Roman"/>
                <w:sz w:val="24"/>
                <w:szCs w:val="24"/>
              </w:rPr>
              <w:t>esantį</w:t>
            </w:r>
            <w:proofErr w:type="spellEnd"/>
            <w:r w:rsidR="0033725D" w:rsidRPr="00211F4F">
              <w:rPr>
                <w:rFonts w:ascii="Times New Roman" w:hAnsi="Times New Roman" w:cs="Times New Roman"/>
                <w:sz w:val="24"/>
                <w:szCs w:val="24"/>
              </w:rPr>
              <w:t xml:space="preserve"> </w:t>
            </w:r>
            <w:proofErr w:type="spellStart"/>
            <w:r w:rsidRPr="00211F4F">
              <w:rPr>
                <w:rFonts w:ascii="Times New Roman" w:hAnsi="Times New Roman" w:cs="Times New Roman"/>
                <w:sz w:val="24"/>
                <w:szCs w:val="24"/>
              </w:rPr>
              <w:t>ginklą</w:t>
            </w:r>
            <w:proofErr w:type="spellEnd"/>
            <w:r w:rsidRPr="00211F4F">
              <w:rPr>
                <w:rFonts w:ascii="Times New Roman" w:hAnsi="Times New Roman" w:cs="Times New Roman"/>
                <w:sz w:val="24"/>
                <w:szCs w:val="24"/>
              </w:rPr>
              <w:t xml:space="preserve"> ir jo </w:t>
            </w:r>
            <w:proofErr w:type="spellStart"/>
            <w:r w:rsidRPr="00211F4F">
              <w:rPr>
                <w:rFonts w:ascii="Times New Roman" w:hAnsi="Times New Roman" w:cs="Times New Roman"/>
                <w:sz w:val="24"/>
                <w:szCs w:val="24"/>
              </w:rPr>
              <w:t>savininką</w:t>
            </w:r>
            <w:proofErr w:type="spellEnd"/>
            <w:r w:rsidRPr="00211F4F">
              <w:rPr>
                <w:rFonts w:ascii="Times New Roman" w:hAnsi="Times New Roman" w:cs="Times New Roman"/>
                <w:sz w:val="24"/>
                <w:szCs w:val="24"/>
              </w:rPr>
              <w:t xml:space="preserve"> (</w:t>
            </w:r>
            <w:proofErr w:type="spellStart"/>
            <w:r w:rsidRPr="00211F4F">
              <w:rPr>
                <w:rFonts w:ascii="Times New Roman" w:hAnsi="Times New Roman" w:cs="Times New Roman"/>
                <w:sz w:val="24"/>
                <w:szCs w:val="24"/>
              </w:rPr>
              <w:t>fizinis</w:t>
            </w:r>
            <w:proofErr w:type="spellEnd"/>
            <w:r w:rsidRPr="00211F4F">
              <w:rPr>
                <w:rFonts w:ascii="Times New Roman" w:hAnsi="Times New Roman" w:cs="Times New Roman"/>
                <w:sz w:val="24"/>
                <w:szCs w:val="24"/>
              </w:rPr>
              <w:t xml:space="preserve"> ir </w:t>
            </w:r>
            <w:proofErr w:type="spellStart"/>
            <w:r w:rsidRPr="00211F4F">
              <w:rPr>
                <w:rFonts w:ascii="Times New Roman" w:hAnsi="Times New Roman" w:cs="Times New Roman"/>
                <w:sz w:val="24"/>
                <w:szCs w:val="24"/>
              </w:rPr>
              <w:t>juiridinis</w:t>
            </w:r>
            <w:proofErr w:type="spellEnd"/>
            <w:r w:rsidRPr="00211F4F">
              <w:rPr>
                <w:rFonts w:ascii="Times New Roman" w:hAnsi="Times New Roman" w:cs="Times New Roman"/>
                <w:sz w:val="24"/>
                <w:szCs w:val="24"/>
              </w:rPr>
              <w:t xml:space="preserve"> </w:t>
            </w:r>
            <w:proofErr w:type="spellStart"/>
            <w:r w:rsidRPr="00211F4F">
              <w:rPr>
                <w:rFonts w:ascii="Times New Roman" w:hAnsi="Times New Roman" w:cs="Times New Roman"/>
                <w:sz w:val="24"/>
                <w:szCs w:val="24"/>
              </w:rPr>
              <w:t>asmuo</w:t>
            </w:r>
            <w:proofErr w:type="spellEnd"/>
            <w:r w:rsidRPr="00211F4F">
              <w:rPr>
                <w:rFonts w:ascii="Times New Roman" w:hAnsi="Times New Roman" w:cs="Times New Roman"/>
                <w:sz w:val="24"/>
                <w:szCs w:val="24"/>
              </w:rPr>
              <w:t xml:space="preserve">) </w:t>
            </w:r>
          </w:p>
        </w:tc>
        <w:tc>
          <w:tcPr>
            <w:tcW w:w="1617" w:type="dxa"/>
            <w:tcBorders>
              <w:top w:val="single" w:sz="4" w:space="0" w:color="000000"/>
              <w:left w:val="single" w:sz="4" w:space="0" w:color="000000"/>
              <w:bottom w:val="single" w:sz="4" w:space="0" w:color="000000"/>
              <w:right w:val="single" w:sz="4" w:space="0" w:color="000000"/>
            </w:tcBorders>
          </w:tcPr>
          <w:p w14:paraId="00A69CFA" w14:textId="7AC184AE" w:rsidR="00840180" w:rsidRPr="00211F4F" w:rsidRDefault="00840180" w:rsidP="00840180">
            <w:pPr>
              <w:rPr>
                <w:rFonts w:ascii="Times New Roman" w:eastAsia="Calibri" w:hAnsi="Times New Roman" w:cs="Times New Roman"/>
                <w:sz w:val="24"/>
                <w:szCs w:val="24"/>
                <w:lang w:val="lt-LT"/>
              </w:rPr>
            </w:pPr>
            <w:r w:rsidRPr="00211F4F">
              <w:rPr>
                <w:rFonts w:ascii="Times New Roman" w:eastAsia="Calibri" w:hAnsi="Times New Roman" w:cs="Times New Roman"/>
                <w:sz w:val="24"/>
                <w:szCs w:val="24"/>
                <w:lang w:val="lt-LT"/>
              </w:rPr>
              <w:t>Realiu laiku</w:t>
            </w:r>
          </w:p>
        </w:tc>
        <w:tc>
          <w:tcPr>
            <w:tcW w:w="1589" w:type="dxa"/>
            <w:tcBorders>
              <w:top w:val="single" w:sz="4" w:space="0" w:color="000000"/>
              <w:left w:val="single" w:sz="4" w:space="0" w:color="000000"/>
              <w:bottom w:val="single" w:sz="4" w:space="0" w:color="000000"/>
              <w:right w:val="single" w:sz="4" w:space="0" w:color="000000"/>
            </w:tcBorders>
          </w:tcPr>
          <w:p w14:paraId="12E0C870" w14:textId="04BB5E9C" w:rsidR="00840180" w:rsidRPr="00211F4F" w:rsidRDefault="00840180" w:rsidP="00840180">
            <w:pPr>
              <w:rPr>
                <w:rFonts w:ascii="Times New Roman" w:eastAsia="Calibri" w:hAnsi="Times New Roman" w:cs="Times New Roman"/>
                <w:sz w:val="24"/>
                <w:szCs w:val="24"/>
                <w:lang w:val="lt-LT"/>
              </w:rPr>
            </w:pPr>
            <w:r w:rsidRPr="00211F4F">
              <w:rPr>
                <w:rFonts w:ascii="Times New Roman" w:eastAsia="Calibri" w:hAnsi="Times New Roman" w:cs="Times New Roman"/>
                <w:sz w:val="24"/>
                <w:szCs w:val="24"/>
                <w:lang w:val="lt-LT"/>
              </w:rPr>
              <w:t>Žiniatinklio paslauga</w:t>
            </w:r>
          </w:p>
        </w:tc>
        <w:tc>
          <w:tcPr>
            <w:tcW w:w="2033" w:type="dxa"/>
            <w:tcBorders>
              <w:top w:val="single" w:sz="4" w:space="0" w:color="000000"/>
              <w:left w:val="single" w:sz="4" w:space="0" w:color="000000"/>
              <w:bottom w:val="single" w:sz="4" w:space="0" w:color="000000"/>
              <w:right w:val="single" w:sz="4" w:space="0" w:color="000000"/>
            </w:tcBorders>
          </w:tcPr>
          <w:p w14:paraId="54762B35" w14:textId="359AABED" w:rsidR="00840180" w:rsidRPr="00211F4F" w:rsidRDefault="00840180" w:rsidP="00840180">
            <w:pPr>
              <w:rPr>
                <w:rFonts w:ascii="Times New Roman" w:eastAsia="Calibri" w:hAnsi="Times New Roman" w:cs="Times New Roman"/>
                <w:sz w:val="24"/>
                <w:szCs w:val="24"/>
                <w:lang w:val="lt-LT"/>
              </w:rPr>
            </w:pPr>
            <w:r w:rsidRPr="00211F4F">
              <w:rPr>
                <w:rFonts w:ascii="Times New Roman" w:eastAsia="Calibri" w:hAnsi="Times New Roman" w:cs="Times New Roman"/>
                <w:sz w:val="24"/>
                <w:szCs w:val="24"/>
                <w:lang w:val="lt-LT"/>
              </w:rPr>
              <w:t>XML</w:t>
            </w:r>
          </w:p>
        </w:tc>
      </w:tr>
      <w:tr w:rsidR="005435F3" w14:paraId="51CB4575" w14:textId="77777777" w:rsidTr="009C5B94">
        <w:tc>
          <w:tcPr>
            <w:tcW w:w="1680" w:type="dxa"/>
            <w:tcBorders>
              <w:top w:val="single" w:sz="4" w:space="0" w:color="000000"/>
              <w:left w:val="single" w:sz="4" w:space="0" w:color="000000"/>
              <w:bottom w:val="single" w:sz="4" w:space="0" w:color="000000"/>
              <w:right w:val="single" w:sz="4" w:space="0" w:color="000000"/>
            </w:tcBorders>
          </w:tcPr>
          <w:p w14:paraId="3A0B1BE5" w14:textId="77777777" w:rsidR="00840180" w:rsidRPr="00211F4F" w:rsidRDefault="00840180" w:rsidP="00840180">
            <w:pPr>
              <w:rPr>
                <w:rFonts w:ascii="Times New Roman" w:hAnsi="Times New Roman" w:cs="Times New Roman"/>
                <w:sz w:val="24"/>
                <w:szCs w:val="24"/>
                <w:lang w:val="lt-LT"/>
              </w:rPr>
            </w:pPr>
            <w:r w:rsidRPr="00211F4F">
              <w:rPr>
                <w:rFonts w:ascii="Times New Roman" w:hAnsi="Times New Roman" w:cs="Times New Roman"/>
                <w:sz w:val="24"/>
                <w:szCs w:val="24"/>
                <w:lang w:val="lt-LT"/>
              </w:rPr>
              <w:t>Policijos departamentas prie Lietuvos Respublikos vidaus reikalų ministerijos</w:t>
            </w:r>
          </w:p>
          <w:p w14:paraId="6C6A065E" w14:textId="7D199538" w:rsidR="00840180" w:rsidRPr="00211F4F" w:rsidRDefault="00840180" w:rsidP="00840180">
            <w:pPr>
              <w:rPr>
                <w:rFonts w:ascii="Times New Roman" w:hAnsi="Times New Roman" w:cs="Times New Roman"/>
                <w:sz w:val="24"/>
                <w:szCs w:val="24"/>
                <w:lang w:val="lt-LT"/>
              </w:rPr>
            </w:pPr>
            <w:proofErr w:type="spellStart"/>
            <w:r w:rsidRPr="00211F4F">
              <w:rPr>
                <w:rFonts w:ascii="Times New Roman" w:hAnsi="Times New Roman" w:cs="Times New Roman"/>
                <w:bCs/>
                <w:sz w:val="24"/>
                <w:szCs w:val="24"/>
              </w:rPr>
              <w:t>Policijos</w:t>
            </w:r>
            <w:proofErr w:type="spellEnd"/>
            <w:r w:rsidRPr="00211F4F">
              <w:rPr>
                <w:rFonts w:ascii="Times New Roman" w:hAnsi="Times New Roman" w:cs="Times New Roman"/>
                <w:bCs/>
                <w:sz w:val="24"/>
                <w:szCs w:val="24"/>
              </w:rPr>
              <w:t xml:space="preserve"> </w:t>
            </w:r>
            <w:proofErr w:type="spellStart"/>
            <w:r w:rsidRPr="00211F4F">
              <w:rPr>
                <w:rFonts w:ascii="Times New Roman" w:hAnsi="Times New Roman" w:cs="Times New Roman"/>
                <w:bCs/>
                <w:sz w:val="24"/>
                <w:szCs w:val="24"/>
              </w:rPr>
              <w:t>licencijuojamos</w:t>
            </w:r>
            <w:proofErr w:type="spellEnd"/>
            <w:r w:rsidRPr="00211F4F">
              <w:rPr>
                <w:rFonts w:ascii="Times New Roman" w:hAnsi="Times New Roman" w:cs="Times New Roman"/>
                <w:bCs/>
                <w:sz w:val="24"/>
                <w:szCs w:val="24"/>
              </w:rPr>
              <w:t xml:space="preserve"> </w:t>
            </w:r>
            <w:proofErr w:type="spellStart"/>
            <w:r w:rsidRPr="00211F4F">
              <w:rPr>
                <w:rFonts w:ascii="Times New Roman" w:hAnsi="Times New Roman" w:cs="Times New Roman"/>
                <w:bCs/>
                <w:sz w:val="24"/>
                <w:szCs w:val="24"/>
              </w:rPr>
              <w:t>veiklos</w:t>
            </w:r>
            <w:proofErr w:type="spellEnd"/>
            <w:r w:rsidRPr="00211F4F">
              <w:rPr>
                <w:rFonts w:ascii="Times New Roman" w:hAnsi="Times New Roman" w:cs="Times New Roman"/>
                <w:bCs/>
                <w:sz w:val="24"/>
                <w:szCs w:val="24"/>
              </w:rPr>
              <w:t xml:space="preserve"> </w:t>
            </w:r>
            <w:proofErr w:type="spellStart"/>
            <w:r w:rsidRPr="00211F4F">
              <w:rPr>
                <w:rFonts w:ascii="Times New Roman" w:hAnsi="Times New Roman" w:cs="Times New Roman"/>
                <w:bCs/>
                <w:sz w:val="24"/>
                <w:szCs w:val="24"/>
              </w:rPr>
              <w:t>informacinė</w:t>
            </w:r>
            <w:proofErr w:type="spellEnd"/>
            <w:r w:rsidRPr="00211F4F">
              <w:rPr>
                <w:rFonts w:ascii="Times New Roman" w:hAnsi="Times New Roman" w:cs="Times New Roman"/>
                <w:bCs/>
                <w:sz w:val="24"/>
                <w:szCs w:val="24"/>
              </w:rPr>
              <w:t xml:space="preserve"> </w:t>
            </w:r>
            <w:proofErr w:type="spellStart"/>
            <w:r w:rsidRPr="00211F4F">
              <w:rPr>
                <w:rFonts w:ascii="Times New Roman" w:hAnsi="Times New Roman" w:cs="Times New Roman"/>
                <w:bCs/>
                <w:sz w:val="24"/>
                <w:szCs w:val="24"/>
              </w:rPr>
              <w:t>sistema</w:t>
            </w:r>
            <w:proofErr w:type="spellEnd"/>
            <w:r w:rsidRPr="00211F4F">
              <w:rPr>
                <w:rFonts w:ascii="Times New Roman" w:hAnsi="Times New Roman" w:cs="Times New Roman"/>
                <w:bCs/>
                <w:sz w:val="24"/>
                <w:szCs w:val="24"/>
              </w:rPr>
              <w:t xml:space="preserve"> </w:t>
            </w:r>
          </w:p>
        </w:tc>
        <w:tc>
          <w:tcPr>
            <w:tcW w:w="1680" w:type="dxa"/>
            <w:tcBorders>
              <w:top w:val="single" w:sz="4" w:space="0" w:color="000000"/>
              <w:left w:val="single" w:sz="4" w:space="0" w:color="000000"/>
              <w:bottom w:val="single" w:sz="4" w:space="0" w:color="000000"/>
              <w:right w:val="single" w:sz="4" w:space="0" w:color="000000"/>
            </w:tcBorders>
          </w:tcPr>
          <w:p w14:paraId="3A833B83" w14:textId="6A8AC06B" w:rsidR="00840180" w:rsidRPr="00211F4F" w:rsidRDefault="00840180" w:rsidP="00840180">
            <w:pPr>
              <w:rPr>
                <w:rFonts w:ascii="Times New Roman" w:hAnsi="Times New Roman" w:cs="Times New Roman"/>
                <w:sz w:val="24"/>
                <w:szCs w:val="24"/>
                <w:lang w:val="lt-LT"/>
              </w:rPr>
            </w:pPr>
            <w:r w:rsidRPr="00211F4F">
              <w:rPr>
                <w:rFonts w:ascii="Times New Roman" w:hAnsi="Times New Roman" w:cs="Times New Roman"/>
                <w:sz w:val="24"/>
                <w:szCs w:val="24"/>
                <w:lang w:val="lt-LT"/>
              </w:rPr>
              <w:t>GR</w:t>
            </w:r>
          </w:p>
        </w:tc>
        <w:tc>
          <w:tcPr>
            <w:tcW w:w="1740" w:type="dxa"/>
            <w:tcBorders>
              <w:top w:val="single" w:sz="4" w:space="0" w:color="000000"/>
              <w:left w:val="single" w:sz="4" w:space="0" w:color="000000"/>
              <w:bottom w:val="single" w:sz="4" w:space="0" w:color="000000"/>
              <w:right w:val="single" w:sz="4" w:space="0" w:color="000000"/>
            </w:tcBorders>
          </w:tcPr>
          <w:p w14:paraId="578ED1B4" w14:textId="31C302F3" w:rsidR="00840180" w:rsidRPr="00211F4F" w:rsidRDefault="00840180" w:rsidP="00840180">
            <w:pPr>
              <w:rPr>
                <w:rFonts w:ascii="Times New Roman" w:hAnsi="Times New Roman" w:cs="Times New Roman"/>
                <w:sz w:val="24"/>
                <w:szCs w:val="24"/>
              </w:rPr>
            </w:pPr>
            <w:proofErr w:type="spellStart"/>
            <w:r w:rsidRPr="00211F4F">
              <w:rPr>
                <w:rFonts w:ascii="Times New Roman" w:hAnsi="Times New Roman" w:cs="Times New Roman"/>
                <w:sz w:val="24"/>
                <w:szCs w:val="24"/>
              </w:rPr>
              <w:t>Teikiami</w:t>
            </w:r>
            <w:proofErr w:type="spellEnd"/>
            <w:r w:rsidRPr="00211F4F">
              <w:rPr>
                <w:rFonts w:ascii="Times New Roman" w:hAnsi="Times New Roman" w:cs="Times New Roman"/>
                <w:sz w:val="24"/>
                <w:szCs w:val="24"/>
              </w:rPr>
              <w:t xml:space="preserve"> </w:t>
            </w:r>
            <w:proofErr w:type="spellStart"/>
            <w:r w:rsidRPr="00211F4F">
              <w:rPr>
                <w:rFonts w:ascii="Times New Roman" w:hAnsi="Times New Roman" w:cs="Times New Roman"/>
                <w:sz w:val="24"/>
                <w:szCs w:val="24"/>
              </w:rPr>
              <w:t>duomenys</w:t>
            </w:r>
            <w:proofErr w:type="spellEnd"/>
            <w:r w:rsidRPr="00211F4F">
              <w:rPr>
                <w:rFonts w:ascii="Times New Roman" w:hAnsi="Times New Roman" w:cs="Times New Roman"/>
                <w:sz w:val="24"/>
                <w:szCs w:val="24"/>
              </w:rPr>
              <w:t xml:space="preserve"> </w:t>
            </w:r>
            <w:proofErr w:type="spellStart"/>
            <w:r w:rsidRPr="00211F4F">
              <w:rPr>
                <w:rFonts w:ascii="Times New Roman" w:hAnsi="Times New Roman" w:cs="Times New Roman"/>
                <w:sz w:val="24"/>
                <w:szCs w:val="24"/>
              </w:rPr>
              <w:t>apie</w:t>
            </w:r>
            <w:proofErr w:type="spellEnd"/>
            <w:r w:rsidRPr="00211F4F">
              <w:rPr>
                <w:rFonts w:ascii="Times New Roman" w:hAnsi="Times New Roman" w:cs="Times New Roman"/>
                <w:sz w:val="24"/>
                <w:szCs w:val="24"/>
              </w:rPr>
              <w:t xml:space="preserve"> </w:t>
            </w:r>
            <w:proofErr w:type="spellStart"/>
            <w:r w:rsidRPr="00211F4F">
              <w:rPr>
                <w:rFonts w:ascii="Times New Roman" w:hAnsi="Times New Roman" w:cs="Times New Roman"/>
                <w:sz w:val="24"/>
                <w:szCs w:val="24"/>
              </w:rPr>
              <w:t>ginklo</w:t>
            </w:r>
            <w:proofErr w:type="spellEnd"/>
            <w:r w:rsidRPr="00211F4F">
              <w:rPr>
                <w:rFonts w:ascii="Times New Roman" w:hAnsi="Times New Roman" w:cs="Times New Roman"/>
                <w:sz w:val="24"/>
                <w:szCs w:val="24"/>
              </w:rPr>
              <w:t xml:space="preserve"> </w:t>
            </w:r>
            <w:proofErr w:type="spellStart"/>
            <w:r w:rsidRPr="00211F4F">
              <w:rPr>
                <w:rFonts w:ascii="Times New Roman" w:hAnsi="Times New Roman" w:cs="Times New Roman"/>
                <w:sz w:val="24"/>
                <w:szCs w:val="24"/>
              </w:rPr>
              <w:t>savininkui</w:t>
            </w:r>
            <w:proofErr w:type="spellEnd"/>
            <w:r w:rsidRPr="00211F4F">
              <w:rPr>
                <w:rFonts w:ascii="Times New Roman" w:hAnsi="Times New Roman" w:cs="Times New Roman"/>
                <w:sz w:val="24"/>
                <w:szCs w:val="24"/>
              </w:rPr>
              <w:t xml:space="preserve"> </w:t>
            </w:r>
            <w:proofErr w:type="spellStart"/>
            <w:r w:rsidRPr="00211F4F">
              <w:rPr>
                <w:rFonts w:ascii="Times New Roman" w:hAnsi="Times New Roman" w:cs="Times New Roman"/>
                <w:sz w:val="24"/>
                <w:szCs w:val="24"/>
              </w:rPr>
              <w:t>taikomą</w:t>
            </w:r>
            <w:proofErr w:type="spellEnd"/>
            <w:r w:rsidRPr="00211F4F">
              <w:rPr>
                <w:rFonts w:ascii="Times New Roman" w:hAnsi="Times New Roman" w:cs="Times New Roman"/>
                <w:sz w:val="24"/>
                <w:szCs w:val="24"/>
              </w:rPr>
              <w:t xml:space="preserve"> </w:t>
            </w:r>
            <w:proofErr w:type="spellStart"/>
            <w:r w:rsidR="005435F3" w:rsidRPr="00211F4F">
              <w:rPr>
                <w:rFonts w:ascii="Times New Roman" w:hAnsi="Times New Roman" w:cs="Times New Roman"/>
                <w:sz w:val="24"/>
                <w:szCs w:val="24"/>
              </w:rPr>
              <w:t>laikiną</w:t>
            </w:r>
            <w:proofErr w:type="spellEnd"/>
            <w:r w:rsidR="005435F3" w:rsidRPr="00211F4F">
              <w:rPr>
                <w:rFonts w:ascii="Times New Roman" w:hAnsi="Times New Roman" w:cs="Times New Roman"/>
                <w:sz w:val="24"/>
                <w:szCs w:val="24"/>
              </w:rPr>
              <w:t xml:space="preserve"> </w:t>
            </w:r>
            <w:proofErr w:type="spellStart"/>
            <w:r w:rsidR="005435F3" w:rsidRPr="00211F4F">
              <w:rPr>
                <w:rFonts w:ascii="Times New Roman" w:hAnsi="Times New Roman" w:cs="Times New Roman"/>
                <w:sz w:val="24"/>
                <w:szCs w:val="24"/>
              </w:rPr>
              <w:t>nuosavybės</w:t>
            </w:r>
            <w:proofErr w:type="spellEnd"/>
            <w:r w:rsidR="005435F3" w:rsidRPr="00211F4F">
              <w:rPr>
                <w:rFonts w:ascii="Times New Roman" w:hAnsi="Times New Roman" w:cs="Times New Roman"/>
                <w:sz w:val="24"/>
                <w:szCs w:val="24"/>
              </w:rPr>
              <w:t xml:space="preserve"> </w:t>
            </w:r>
            <w:proofErr w:type="spellStart"/>
            <w:r w:rsidR="005435F3" w:rsidRPr="00211F4F">
              <w:rPr>
                <w:rFonts w:ascii="Times New Roman" w:hAnsi="Times New Roman" w:cs="Times New Roman"/>
                <w:sz w:val="24"/>
                <w:szCs w:val="24"/>
              </w:rPr>
              <w:t>teisės</w:t>
            </w:r>
            <w:proofErr w:type="spellEnd"/>
            <w:r w:rsidR="005435F3" w:rsidRPr="00211F4F">
              <w:rPr>
                <w:rFonts w:ascii="Times New Roman" w:hAnsi="Times New Roman" w:cs="Times New Roman"/>
                <w:sz w:val="24"/>
                <w:szCs w:val="24"/>
              </w:rPr>
              <w:t xml:space="preserve"> </w:t>
            </w:r>
            <w:proofErr w:type="spellStart"/>
            <w:r w:rsidRPr="00211F4F">
              <w:rPr>
                <w:rFonts w:ascii="Times New Roman" w:hAnsi="Times New Roman" w:cs="Times New Roman"/>
                <w:sz w:val="24"/>
                <w:szCs w:val="24"/>
              </w:rPr>
              <w:t>apribojimą</w:t>
            </w:r>
            <w:proofErr w:type="spellEnd"/>
          </w:p>
        </w:tc>
        <w:tc>
          <w:tcPr>
            <w:tcW w:w="1617" w:type="dxa"/>
            <w:tcBorders>
              <w:top w:val="single" w:sz="4" w:space="0" w:color="000000"/>
              <w:left w:val="single" w:sz="4" w:space="0" w:color="000000"/>
              <w:bottom w:val="single" w:sz="4" w:space="0" w:color="000000"/>
              <w:right w:val="single" w:sz="4" w:space="0" w:color="000000"/>
            </w:tcBorders>
          </w:tcPr>
          <w:p w14:paraId="7F6B5352" w14:textId="358BCFE3" w:rsidR="00840180" w:rsidRPr="00211F4F" w:rsidRDefault="00840180" w:rsidP="00840180">
            <w:pPr>
              <w:rPr>
                <w:rFonts w:ascii="Times New Roman" w:eastAsia="Calibri" w:hAnsi="Times New Roman" w:cs="Times New Roman"/>
                <w:sz w:val="24"/>
                <w:szCs w:val="24"/>
                <w:lang w:val="lt-LT"/>
              </w:rPr>
            </w:pPr>
            <w:r w:rsidRPr="00211F4F">
              <w:rPr>
                <w:rFonts w:ascii="Times New Roman" w:eastAsia="Calibri" w:hAnsi="Times New Roman" w:cs="Times New Roman"/>
                <w:sz w:val="24"/>
                <w:szCs w:val="24"/>
                <w:lang w:val="lt-LT"/>
              </w:rPr>
              <w:t>Pagal poreikį</w:t>
            </w:r>
          </w:p>
        </w:tc>
        <w:tc>
          <w:tcPr>
            <w:tcW w:w="1589" w:type="dxa"/>
            <w:tcBorders>
              <w:top w:val="single" w:sz="4" w:space="0" w:color="000000"/>
              <w:left w:val="single" w:sz="4" w:space="0" w:color="000000"/>
              <w:bottom w:val="single" w:sz="4" w:space="0" w:color="000000"/>
              <w:right w:val="single" w:sz="4" w:space="0" w:color="000000"/>
            </w:tcBorders>
          </w:tcPr>
          <w:p w14:paraId="53685CD6" w14:textId="4E552D7D" w:rsidR="00840180" w:rsidRPr="00211F4F" w:rsidRDefault="00840180" w:rsidP="00840180">
            <w:pPr>
              <w:rPr>
                <w:rFonts w:ascii="Times New Roman" w:eastAsia="Calibri" w:hAnsi="Times New Roman" w:cs="Times New Roman"/>
                <w:sz w:val="24"/>
                <w:szCs w:val="24"/>
                <w:lang w:val="lt-LT"/>
              </w:rPr>
            </w:pPr>
            <w:r w:rsidRPr="00211F4F">
              <w:rPr>
                <w:rFonts w:ascii="Times New Roman" w:eastAsia="Calibri" w:hAnsi="Times New Roman" w:cs="Times New Roman"/>
                <w:sz w:val="24"/>
                <w:szCs w:val="24"/>
                <w:lang w:val="lt-LT"/>
              </w:rPr>
              <w:t>Žiniatinklio paslauga</w:t>
            </w:r>
          </w:p>
        </w:tc>
        <w:tc>
          <w:tcPr>
            <w:tcW w:w="2033" w:type="dxa"/>
            <w:tcBorders>
              <w:top w:val="single" w:sz="4" w:space="0" w:color="000000"/>
              <w:left w:val="single" w:sz="4" w:space="0" w:color="000000"/>
              <w:bottom w:val="single" w:sz="4" w:space="0" w:color="000000"/>
              <w:right w:val="single" w:sz="4" w:space="0" w:color="000000"/>
            </w:tcBorders>
          </w:tcPr>
          <w:p w14:paraId="65BE54E2" w14:textId="23BA0E5D" w:rsidR="00840180" w:rsidRPr="00211F4F" w:rsidRDefault="00840180" w:rsidP="00840180">
            <w:pPr>
              <w:rPr>
                <w:rFonts w:ascii="Times New Roman" w:eastAsia="Calibri" w:hAnsi="Times New Roman" w:cs="Times New Roman"/>
                <w:sz w:val="24"/>
                <w:szCs w:val="24"/>
                <w:lang w:val="lt-LT"/>
              </w:rPr>
            </w:pPr>
            <w:r w:rsidRPr="00211F4F">
              <w:rPr>
                <w:rFonts w:ascii="Times New Roman" w:eastAsia="Calibri" w:hAnsi="Times New Roman" w:cs="Times New Roman"/>
                <w:sz w:val="24"/>
                <w:szCs w:val="24"/>
                <w:lang w:val="lt-LT"/>
              </w:rPr>
              <w:t>XML</w:t>
            </w:r>
          </w:p>
        </w:tc>
      </w:tr>
      <w:tr w:rsidR="001B5B0E" w14:paraId="5733F975" w14:textId="77777777" w:rsidTr="009C5B94">
        <w:tc>
          <w:tcPr>
            <w:tcW w:w="1680" w:type="dxa"/>
            <w:tcBorders>
              <w:top w:val="single" w:sz="4" w:space="0" w:color="000000"/>
              <w:left w:val="single" w:sz="4" w:space="0" w:color="000000"/>
              <w:bottom w:val="single" w:sz="4" w:space="0" w:color="000000"/>
              <w:right w:val="single" w:sz="4" w:space="0" w:color="000000"/>
            </w:tcBorders>
          </w:tcPr>
          <w:p w14:paraId="6B6B91EE" w14:textId="52B52D54" w:rsidR="001B5B0E" w:rsidRPr="001B0384" w:rsidRDefault="001B5B0E" w:rsidP="001B5B0E">
            <w:pPr>
              <w:rPr>
                <w:rFonts w:ascii="Times New Roman" w:hAnsi="Times New Roman" w:cs="Times New Roman"/>
                <w:sz w:val="24"/>
                <w:szCs w:val="24"/>
              </w:rPr>
            </w:pPr>
            <w:r w:rsidRPr="00211F4F">
              <w:rPr>
                <w:rFonts w:ascii="Times New Roman" w:hAnsi="Times New Roman" w:cs="Times New Roman"/>
                <w:sz w:val="24"/>
                <w:szCs w:val="24"/>
                <w:lang w:val="lt-LT"/>
              </w:rPr>
              <w:t>Valstybės įmonė Registrų centras</w:t>
            </w:r>
          </w:p>
          <w:p w14:paraId="10C3A756" w14:textId="02DCCB30" w:rsidR="001B5B0E" w:rsidRPr="00211F4F" w:rsidRDefault="001B5B0E" w:rsidP="001B5B0E">
            <w:pPr>
              <w:rPr>
                <w:rFonts w:ascii="Times New Roman" w:hAnsi="Times New Roman" w:cs="Times New Roman"/>
                <w:sz w:val="24"/>
                <w:szCs w:val="24"/>
                <w:lang w:val="lt-LT"/>
              </w:rPr>
            </w:pPr>
            <w:proofErr w:type="spellStart"/>
            <w:r w:rsidRPr="001B0384">
              <w:rPr>
                <w:rFonts w:ascii="Times New Roman" w:hAnsi="Times New Roman" w:cs="Times New Roman"/>
                <w:sz w:val="24"/>
                <w:szCs w:val="24"/>
              </w:rPr>
              <w:t>Sutarčių</w:t>
            </w:r>
            <w:proofErr w:type="spellEnd"/>
            <w:r w:rsidRPr="001B0384">
              <w:rPr>
                <w:rFonts w:ascii="Times New Roman" w:hAnsi="Times New Roman" w:cs="Times New Roman"/>
                <w:sz w:val="24"/>
                <w:szCs w:val="24"/>
              </w:rPr>
              <w:t xml:space="preserve"> ir </w:t>
            </w:r>
            <w:proofErr w:type="spellStart"/>
            <w:r w:rsidRPr="001B0384">
              <w:rPr>
                <w:rFonts w:ascii="Times New Roman" w:hAnsi="Times New Roman" w:cs="Times New Roman"/>
                <w:sz w:val="24"/>
                <w:szCs w:val="24"/>
              </w:rPr>
              <w:t>teisių</w:t>
            </w:r>
            <w:proofErr w:type="spellEnd"/>
            <w:r w:rsidRPr="001B0384">
              <w:rPr>
                <w:rFonts w:ascii="Times New Roman" w:hAnsi="Times New Roman" w:cs="Times New Roman"/>
                <w:sz w:val="24"/>
                <w:szCs w:val="24"/>
              </w:rPr>
              <w:t xml:space="preserve"> </w:t>
            </w:r>
            <w:proofErr w:type="spellStart"/>
            <w:r w:rsidRPr="001B0384">
              <w:rPr>
                <w:rFonts w:ascii="Times New Roman" w:hAnsi="Times New Roman" w:cs="Times New Roman"/>
                <w:sz w:val="24"/>
                <w:szCs w:val="24"/>
              </w:rPr>
              <w:t>suvaržymų</w:t>
            </w:r>
            <w:proofErr w:type="spellEnd"/>
            <w:r w:rsidRPr="001B0384">
              <w:rPr>
                <w:rFonts w:ascii="Times New Roman" w:hAnsi="Times New Roman" w:cs="Times New Roman"/>
                <w:sz w:val="24"/>
                <w:szCs w:val="24"/>
              </w:rPr>
              <w:t xml:space="preserve"> </w:t>
            </w:r>
            <w:proofErr w:type="spellStart"/>
            <w:r w:rsidRPr="001B0384">
              <w:rPr>
                <w:rFonts w:ascii="Times New Roman" w:hAnsi="Times New Roman" w:cs="Times New Roman"/>
                <w:sz w:val="24"/>
                <w:szCs w:val="24"/>
              </w:rPr>
              <w:t>registras</w:t>
            </w:r>
            <w:proofErr w:type="spellEnd"/>
          </w:p>
        </w:tc>
        <w:tc>
          <w:tcPr>
            <w:tcW w:w="1680" w:type="dxa"/>
            <w:tcBorders>
              <w:top w:val="single" w:sz="4" w:space="0" w:color="000000"/>
              <w:left w:val="single" w:sz="4" w:space="0" w:color="000000"/>
              <w:bottom w:val="single" w:sz="4" w:space="0" w:color="000000"/>
              <w:right w:val="single" w:sz="4" w:space="0" w:color="000000"/>
            </w:tcBorders>
          </w:tcPr>
          <w:p w14:paraId="3CF7562D" w14:textId="5FEA11B0" w:rsidR="001B5B0E" w:rsidRPr="00211F4F" w:rsidRDefault="001B5B0E" w:rsidP="001B5B0E">
            <w:pPr>
              <w:rPr>
                <w:rFonts w:ascii="Times New Roman" w:hAnsi="Times New Roman" w:cs="Times New Roman"/>
                <w:sz w:val="24"/>
                <w:szCs w:val="24"/>
                <w:lang w:val="lt-LT"/>
              </w:rPr>
            </w:pPr>
            <w:r w:rsidRPr="00211F4F">
              <w:rPr>
                <w:rFonts w:ascii="Times New Roman" w:hAnsi="Times New Roman" w:cs="Times New Roman"/>
                <w:sz w:val="24"/>
                <w:szCs w:val="24"/>
                <w:lang w:val="lt-LT"/>
              </w:rPr>
              <w:t>GR</w:t>
            </w:r>
          </w:p>
        </w:tc>
        <w:tc>
          <w:tcPr>
            <w:tcW w:w="1740" w:type="dxa"/>
            <w:tcBorders>
              <w:top w:val="single" w:sz="4" w:space="0" w:color="000000"/>
              <w:left w:val="single" w:sz="4" w:space="0" w:color="000000"/>
              <w:bottom w:val="single" w:sz="4" w:space="0" w:color="000000"/>
              <w:right w:val="single" w:sz="4" w:space="0" w:color="000000"/>
            </w:tcBorders>
          </w:tcPr>
          <w:p w14:paraId="77B1BE35" w14:textId="3327867D" w:rsidR="001B5B0E" w:rsidRPr="00211F4F" w:rsidRDefault="001B5B0E" w:rsidP="001B5B0E">
            <w:pPr>
              <w:rPr>
                <w:rFonts w:ascii="Times New Roman" w:hAnsi="Times New Roman" w:cs="Times New Roman"/>
                <w:sz w:val="24"/>
                <w:szCs w:val="24"/>
              </w:rPr>
            </w:pPr>
            <w:proofErr w:type="spellStart"/>
            <w:r w:rsidRPr="00211F4F">
              <w:rPr>
                <w:rFonts w:ascii="Times New Roman" w:hAnsi="Times New Roman" w:cs="Times New Roman"/>
                <w:sz w:val="24"/>
                <w:szCs w:val="24"/>
              </w:rPr>
              <w:t>Teikiami</w:t>
            </w:r>
            <w:proofErr w:type="spellEnd"/>
            <w:r w:rsidRPr="00211F4F">
              <w:rPr>
                <w:rFonts w:ascii="Times New Roman" w:hAnsi="Times New Roman" w:cs="Times New Roman"/>
                <w:sz w:val="24"/>
                <w:szCs w:val="24"/>
              </w:rPr>
              <w:t xml:space="preserve"> </w:t>
            </w:r>
            <w:proofErr w:type="spellStart"/>
            <w:r w:rsidRPr="00211F4F">
              <w:rPr>
                <w:rFonts w:ascii="Times New Roman" w:hAnsi="Times New Roman" w:cs="Times New Roman"/>
                <w:sz w:val="24"/>
                <w:szCs w:val="24"/>
              </w:rPr>
              <w:t>duomenys</w:t>
            </w:r>
            <w:proofErr w:type="spellEnd"/>
            <w:r w:rsidRPr="00211F4F">
              <w:rPr>
                <w:rFonts w:ascii="Times New Roman" w:hAnsi="Times New Roman" w:cs="Times New Roman"/>
                <w:sz w:val="24"/>
                <w:szCs w:val="24"/>
              </w:rPr>
              <w:t xml:space="preserve"> </w:t>
            </w:r>
            <w:proofErr w:type="spellStart"/>
            <w:r w:rsidRPr="00211F4F">
              <w:rPr>
                <w:rFonts w:ascii="Times New Roman" w:hAnsi="Times New Roman" w:cs="Times New Roman"/>
                <w:sz w:val="24"/>
                <w:szCs w:val="24"/>
              </w:rPr>
              <w:t>apie</w:t>
            </w:r>
            <w:proofErr w:type="spellEnd"/>
            <w:r w:rsidRPr="00211F4F">
              <w:rPr>
                <w:rFonts w:ascii="Times New Roman" w:hAnsi="Times New Roman" w:cs="Times New Roman"/>
                <w:sz w:val="24"/>
                <w:szCs w:val="24"/>
              </w:rPr>
              <w:t xml:space="preserve"> </w:t>
            </w:r>
            <w:proofErr w:type="spellStart"/>
            <w:r w:rsidRPr="00211F4F">
              <w:rPr>
                <w:rFonts w:ascii="Times New Roman" w:hAnsi="Times New Roman" w:cs="Times New Roman"/>
                <w:sz w:val="24"/>
                <w:szCs w:val="24"/>
              </w:rPr>
              <w:t>ginklą</w:t>
            </w:r>
            <w:proofErr w:type="spellEnd"/>
            <w:r w:rsidRPr="00211F4F">
              <w:rPr>
                <w:rFonts w:ascii="Times New Roman" w:hAnsi="Times New Roman" w:cs="Times New Roman"/>
                <w:sz w:val="24"/>
                <w:szCs w:val="24"/>
              </w:rPr>
              <w:t xml:space="preserve"> ir </w:t>
            </w:r>
            <w:proofErr w:type="spellStart"/>
            <w:r w:rsidRPr="00211F4F">
              <w:rPr>
                <w:rFonts w:ascii="Times New Roman" w:hAnsi="Times New Roman" w:cs="Times New Roman"/>
                <w:sz w:val="24"/>
                <w:szCs w:val="24"/>
              </w:rPr>
              <w:t>savininką</w:t>
            </w:r>
            <w:proofErr w:type="spellEnd"/>
            <w:r w:rsidRPr="00211F4F">
              <w:rPr>
                <w:rFonts w:ascii="Times New Roman" w:hAnsi="Times New Roman" w:cs="Times New Roman"/>
                <w:sz w:val="24"/>
                <w:szCs w:val="24"/>
              </w:rPr>
              <w:t xml:space="preserve"> (</w:t>
            </w:r>
            <w:proofErr w:type="spellStart"/>
            <w:r w:rsidRPr="00211F4F">
              <w:rPr>
                <w:rFonts w:ascii="Times New Roman" w:hAnsi="Times New Roman" w:cs="Times New Roman"/>
                <w:sz w:val="24"/>
                <w:szCs w:val="24"/>
              </w:rPr>
              <w:t>fizinis</w:t>
            </w:r>
            <w:proofErr w:type="spellEnd"/>
            <w:r w:rsidRPr="00211F4F">
              <w:rPr>
                <w:rFonts w:ascii="Times New Roman" w:hAnsi="Times New Roman" w:cs="Times New Roman"/>
                <w:sz w:val="24"/>
                <w:szCs w:val="24"/>
              </w:rPr>
              <w:t xml:space="preserve"> ir </w:t>
            </w:r>
            <w:proofErr w:type="spellStart"/>
            <w:r w:rsidRPr="00211F4F">
              <w:rPr>
                <w:rFonts w:ascii="Times New Roman" w:hAnsi="Times New Roman" w:cs="Times New Roman"/>
                <w:sz w:val="24"/>
                <w:szCs w:val="24"/>
              </w:rPr>
              <w:t>juridinias</w:t>
            </w:r>
            <w:proofErr w:type="spellEnd"/>
            <w:r w:rsidRPr="00211F4F">
              <w:rPr>
                <w:rFonts w:ascii="Times New Roman" w:hAnsi="Times New Roman" w:cs="Times New Roman"/>
                <w:sz w:val="24"/>
                <w:szCs w:val="24"/>
              </w:rPr>
              <w:t xml:space="preserve"> </w:t>
            </w:r>
            <w:proofErr w:type="spellStart"/>
            <w:r w:rsidRPr="00211F4F">
              <w:rPr>
                <w:rFonts w:ascii="Times New Roman" w:hAnsi="Times New Roman" w:cs="Times New Roman"/>
                <w:sz w:val="24"/>
                <w:szCs w:val="24"/>
              </w:rPr>
              <w:t>asmuo</w:t>
            </w:r>
            <w:proofErr w:type="spellEnd"/>
            <w:r w:rsidRPr="00211F4F">
              <w:rPr>
                <w:rFonts w:ascii="Times New Roman" w:hAnsi="Times New Roman" w:cs="Times New Roman"/>
                <w:sz w:val="24"/>
                <w:szCs w:val="24"/>
              </w:rPr>
              <w:t xml:space="preserve">) </w:t>
            </w:r>
            <w:proofErr w:type="spellStart"/>
            <w:r w:rsidRPr="00211F4F">
              <w:rPr>
                <w:rFonts w:ascii="Times New Roman" w:hAnsi="Times New Roman" w:cs="Times New Roman"/>
                <w:sz w:val="24"/>
                <w:szCs w:val="24"/>
              </w:rPr>
              <w:t>įkeičiamo</w:t>
            </w:r>
            <w:proofErr w:type="spellEnd"/>
            <w:r w:rsidRPr="00211F4F">
              <w:rPr>
                <w:rFonts w:ascii="Times New Roman" w:hAnsi="Times New Roman" w:cs="Times New Roman"/>
                <w:sz w:val="24"/>
                <w:szCs w:val="24"/>
              </w:rPr>
              <w:t xml:space="preserve"> </w:t>
            </w:r>
            <w:proofErr w:type="spellStart"/>
            <w:r w:rsidRPr="00211F4F">
              <w:rPr>
                <w:rFonts w:ascii="Times New Roman" w:hAnsi="Times New Roman" w:cs="Times New Roman"/>
                <w:sz w:val="24"/>
                <w:szCs w:val="24"/>
              </w:rPr>
              <w:t>daikto</w:t>
            </w:r>
            <w:proofErr w:type="spellEnd"/>
            <w:r w:rsidRPr="00211F4F">
              <w:rPr>
                <w:rFonts w:ascii="Times New Roman" w:hAnsi="Times New Roman" w:cs="Times New Roman"/>
                <w:sz w:val="24"/>
                <w:szCs w:val="24"/>
              </w:rPr>
              <w:t xml:space="preserve"> </w:t>
            </w:r>
            <w:proofErr w:type="spellStart"/>
            <w:r w:rsidRPr="00211F4F">
              <w:rPr>
                <w:rFonts w:ascii="Times New Roman" w:hAnsi="Times New Roman" w:cs="Times New Roman"/>
                <w:sz w:val="24"/>
                <w:szCs w:val="24"/>
              </w:rPr>
              <w:t>patikrai</w:t>
            </w:r>
            <w:proofErr w:type="spellEnd"/>
            <w:r w:rsidRPr="00211F4F">
              <w:rPr>
                <w:rFonts w:ascii="Times New Roman" w:hAnsi="Times New Roman" w:cs="Times New Roman"/>
                <w:sz w:val="24"/>
                <w:szCs w:val="24"/>
              </w:rPr>
              <w:t xml:space="preserve"> </w:t>
            </w:r>
            <w:proofErr w:type="spellStart"/>
            <w:r w:rsidRPr="00211F4F">
              <w:rPr>
                <w:rFonts w:ascii="Times New Roman" w:hAnsi="Times New Roman" w:cs="Times New Roman"/>
                <w:sz w:val="24"/>
                <w:szCs w:val="24"/>
              </w:rPr>
              <w:t>atlikti</w:t>
            </w:r>
            <w:proofErr w:type="spellEnd"/>
          </w:p>
        </w:tc>
        <w:tc>
          <w:tcPr>
            <w:tcW w:w="1617" w:type="dxa"/>
            <w:tcBorders>
              <w:top w:val="single" w:sz="4" w:space="0" w:color="000000"/>
              <w:left w:val="single" w:sz="4" w:space="0" w:color="000000"/>
              <w:bottom w:val="single" w:sz="4" w:space="0" w:color="000000"/>
              <w:right w:val="single" w:sz="4" w:space="0" w:color="000000"/>
            </w:tcBorders>
          </w:tcPr>
          <w:p w14:paraId="78DAEA7E" w14:textId="2DA8D048" w:rsidR="001B5B0E" w:rsidRPr="00211F4F" w:rsidRDefault="001B5B0E" w:rsidP="001B5B0E">
            <w:pPr>
              <w:rPr>
                <w:rFonts w:ascii="Times New Roman" w:eastAsia="Calibri" w:hAnsi="Times New Roman" w:cs="Times New Roman"/>
                <w:sz w:val="24"/>
                <w:szCs w:val="24"/>
                <w:lang w:val="lt-LT"/>
              </w:rPr>
            </w:pPr>
            <w:r w:rsidRPr="00211F4F">
              <w:rPr>
                <w:rFonts w:ascii="Times New Roman" w:eastAsia="Calibri" w:hAnsi="Times New Roman" w:cs="Times New Roman"/>
                <w:sz w:val="24"/>
                <w:szCs w:val="24"/>
                <w:lang w:val="lt-LT"/>
              </w:rPr>
              <w:t>Pagal poreikį</w:t>
            </w:r>
          </w:p>
        </w:tc>
        <w:tc>
          <w:tcPr>
            <w:tcW w:w="1589" w:type="dxa"/>
            <w:tcBorders>
              <w:top w:val="single" w:sz="4" w:space="0" w:color="000000"/>
              <w:left w:val="single" w:sz="4" w:space="0" w:color="000000"/>
              <w:bottom w:val="single" w:sz="4" w:space="0" w:color="000000"/>
              <w:right w:val="single" w:sz="4" w:space="0" w:color="000000"/>
            </w:tcBorders>
          </w:tcPr>
          <w:p w14:paraId="0162CBB4" w14:textId="2DAD40FC" w:rsidR="001B5B0E" w:rsidRPr="00211F4F" w:rsidRDefault="001B5B0E" w:rsidP="001B5B0E">
            <w:pPr>
              <w:rPr>
                <w:rFonts w:ascii="Times New Roman" w:eastAsia="Calibri" w:hAnsi="Times New Roman" w:cs="Times New Roman"/>
                <w:sz w:val="24"/>
                <w:szCs w:val="24"/>
                <w:lang w:val="lt-LT"/>
              </w:rPr>
            </w:pPr>
            <w:r w:rsidRPr="00211F4F">
              <w:rPr>
                <w:rFonts w:ascii="Times New Roman" w:eastAsia="Calibri" w:hAnsi="Times New Roman" w:cs="Times New Roman"/>
                <w:sz w:val="24"/>
                <w:szCs w:val="24"/>
                <w:lang w:val="lt-LT"/>
              </w:rPr>
              <w:t>Žiniatinklio paslauga</w:t>
            </w:r>
          </w:p>
        </w:tc>
        <w:tc>
          <w:tcPr>
            <w:tcW w:w="2033" w:type="dxa"/>
            <w:tcBorders>
              <w:top w:val="single" w:sz="4" w:space="0" w:color="000000"/>
              <w:left w:val="single" w:sz="4" w:space="0" w:color="000000"/>
              <w:bottom w:val="single" w:sz="4" w:space="0" w:color="000000"/>
              <w:right w:val="single" w:sz="4" w:space="0" w:color="000000"/>
            </w:tcBorders>
          </w:tcPr>
          <w:p w14:paraId="462D6978" w14:textId="1D64AE59" w:rsidR="001B5B0E" w:rsidRPr="00211F4F" w:rsidRDefault="001B5B0E" w:rsidP="001B5B0E">
            <w:pPr>
              <w:rPr>
                <w:rFonts w:ascii="Times New Roman" w:eastAsia="Calibri" w:hAnsi="Times New Roman" w:cs="Times New Roman"/>
                <w:sz w:val="24"/>
                <w:szCs w:val="24"/>
                <w:lang w:val="lt-LT"/>
              </w:rPr>
            </w:pPr>
            <w:r w:rsidRPr="00211F4F">
              <w:rPr>
                <w:rFonts w:ascii="Times New Roman" w:eastAsia="Calibri" w:hAnsi="Times New Roman" w:cs="Times New Roman"/>
                <w:sz w:val="24"/>
                <w:szCs w:val="24"/>
                <w:lang w:val="lt-LT"/>
              </w:rPr>
              <w:t>XML</w:t>
            </w:r>
          </w:p>
        </w:tc>
      </w:tr>
      <w:tr w:rsidR="001B5B0E" w14:paraId="5D138128" w14:textId="77777777" w:rsidTr="009C5B94">
        <w:tc>
          <w:tcPr>
            <w:tcW w:w="1680" w:type="dxa"/>
            <w:tcBorders>
              <w:top w:val="single" w:sz="4" w:space="0" w:color="000000"/>
              <w:left w:val="single" w:sz="4" w:space="0" w:color="000000"/>
              <w:bottom w:val="single" w:sz="4" w:space="0" w:color="000000"/>
              <w:right w:val="single" w:sz="4" w:space="0" w:color="000000"/>
            </w:tcBorders>
          </w:tcPr>
          <w:p w14:paraId="0D46EC31" w14:textId="27D03C68" w:rsidR="001B5B0E" w:rsidRPr="00211F4F" w:rsidRDefault="001B5B0E" w:rsidP="001B5B0E">
            <w:pPr>
              <w:rPr>
                <w:rFonts w:ascii="Times New Roman" w:hAnsi="Times New Roman" w:cs="Times New Roman"/>
                <w:sz w:val="24"/>
                <w:szCs w:val="24"/>
                <w:lang w:val="lt-LT"/>
              </w:rPr>
            </w:pPr>
            <w:r w:rsidRPr="00211F4F">
              <w:rPr>
                <w:rFonts w:ascii="Times New Roman" w:hAnsi="Times New Roman" w:cs="Times New Roman"/>
                <w:sz w:val="24"/>
                <w:szCs w:val="24"/>
                <w:lang w:val="lt-LT"/>
              </w:rPr>
              <w:t>GR</w:t>
            </w:r>
          </w:p>
        </w:tc>
        <w:tc>
          <w:tcPr>
            <w:tcW w:w="1680" w:type="dxa"/>
            <w:tcBorders>
              <w:top w:val="single" w:sz="4" w:space="0" w:color="000000"/>
              <w:left w:val="single" w:sz="4" w:space="0" w:color="000000"/>
              <w:bottom w:val="single" w:sz="4" w:space="0" w:color="000000"/>
              <w:right w:val="single" w:sz="4" w:space="0" w:color="000000"/>
            </w:tcBorders>
          </w:tcPr>
          <w:p w14:paraId="7AAA39D2" w14:textId="77777777" w:rsidR="001B5B0E" w:rsidRPr="001B0384" w:rsidRDefault="001B5B0E" w:rsidP="001B5B0E">
            <w:pPr>
              <w:rPr>
                <w:rFonts w:ascii="Times New Roman" w:hAnsi="Times New Roman" w:cs="Times New Roman"/>
                <w:sz w:val="24"/>
                <w:szCs w:val="24"/>
              </w:rPr>
            </w:pPr>
            <w:r w:rsidRPr="00211F4F">
              <w:rPr>
                <w:rFonts w:ascii="Times New Roman" w:hAnsi="Times New Roman" w:cs="Times New Roman"/>
                <w:sz w:val="24"/>
                <w:szCs w:val="24"/>
                <w:lang w:val="lt-LT"/>
              </w:rPr>
              <w:t>Valstybės įmonė Registrų centras</w:t>
            </w:r>
          </w:p>
          <w:p w14:paraId="74DFD177" w14:textId="6F791789" w:rsidR="001B5B0E" w:rsidRPr="00211F4F" w:rsidRDefault="001B5B0E" w:rsidP="001B5B0E">
            <w:pPr>
              <w:rPr>
                <w:rFonts w:ascii="Times New Roman" w:hAnsi="Times New Roman" w:cs="Times New Roman"/>
                <w:sz w:val="24"/>
                <w:szCs w:val="24"/>
                <w:lang w:val="lt-LT"/>
              </w:rPr>
            </w:pPr>
            <w:proofErr w:type="spellStart"/>
            <w:r w:rsidRPr="001B0384">
              <w:rPr>
                <w:rFonts w:ascii="Times New Roman" w:hAnsi="Times New Roman" w:cs="Times New Roman"/>
                <w:sz w:val="24"/>
                <w:szCs w:val="24"/>
              </w:rPr>
              <w:t>Sutarčių</w:t>
            </w:r>
            <w:proofErr w:type="spellEnd"/>
            <w:r w:rsidRPr="001B0384">
              <w:rPr>
                <w:rFonts w:ascii="Times New Roman" w:hAnsi="Times New Roman" w:cs="Times New Roman"/>
                <w:sz w:val="24"/>
                <w:szCs w:val="24"/>
              </w:rPr>
              <w:t xml:space="preserve"> ir </w:t>
            </w:r>
            <w:proofErr w:type="spellStart"/>
            <w:r w:rsidRPr="001B0384">
              <w:rPr>
                <w:rFonts w:ascii="Times New Roman" w:hAnsi="Times New Roman" w:cs="Times New Roman"/>
                <w:sz w:val="24"/>
                <w:szCs w:val="24"/>
              </w:rPr>
              <w:t>teisių</w:t>
            </w:r>
            <w:proofErr w:type="spellEnd"/>
            <w:r w:rsidRPr="001B0384">
              <w:rPr>
                <w:rFonts w:ascii="Times New Roman" w:hAnsi="Times New Roman" w:cs="Times New Roman"/>
                <w:sz w:val="24"/>
                <w:szCs w:val="24"/>
              </w:rPr>
              <w:t xml:space="preserve"> </w:t>
            </w:r>
            <w:proofErr w:type="spellStart"/>
            <w:r w:rsidRPr="001B0384">
              <w:rPr>
                <w:rFonts w:ascii="Times New Roman" w:hAnsi="Times New Roman" w:cs="Times New Roman"/>
                <w:sz w:val="24"/>
                <w:szCs w:val="24"/>
              </w:rPr>
              <w:lastRenderedPageBreak/>
              <w:t>suvaržymų</w:t>
            </w:r>
            <w:proofErr w:type="spellEnd"/>
            <w:r w:rsidRPr="001B0384">
              <w:rPr>
                <w:rFonts w:ascii="Times New Roman" w:hAnsi="Times New Roman" w:cs="Times New Roman"/>
                <w:sz w:val="24"/>
                <w:szCs w:val="24"/>
              </w:rPr>
              <w:t xml:space="preserve"> </w:t>
            </w:r>
            <w:proofErr w:type="spellStart"/>
            <w:r w:rsidRPr="001B0384">
              <w:rPr>
                <w:rFonts w:ascii="Times New Roman" w:hAnsi="Times New Roman" w:cs="Times New Roman"/>
                <w:sz w:val="24"/>
                <w:szCs w:val="24"/>
              </w:rPr>
              <w:t>registras</w:t>
            </w:r>
            <w:proofErr w:type="spellEnd"/>
          </w:p>
        </w:tc>
        <w:tc>
          <w:tcPr>
            <w:tcW w:w="1740" w:type="dxa"/>
            <w:tcBorders>
              <w:top w:val="single" w:sz="4" w:space="0" w:color="000000"/>
              <w:left w:val="single" w:sz="4" w:space="0" w:color="000000"/>
              <w:bottom w:val="single" w:sz="4" w:space="0" w:color="000000"/>
              <w:right w:val="single" w:sz="4" w:space="0" w:color="000000"/>
            </w:tcBorders>
          </w:tcPr>
          <w:p w14:paraId="4973AEE0" w14:textId="1388D27E" w:rsidR="001B5B0E" w:rsidRPr="00211F4F" w:rsidRDefault="001B5B0E" w:rsidP="001B5B0E">
            <w:pPr>
              <w:rPr>
                <w:rFonts w:ascii="Times New Roman" w:hAnsi="Times New Roman" w:cs="Times New Roman"/>
                <w:sz w:val="24"/>
                <w:szCs w:val="24"/>
              </w:rPr>
            </w:pPr>
            <w:proofErr w:type="spellStart"/>
            <w:r w:rsidRPr="00211F4F">
              <w:rPr>
                <w:rFonts w:ascii="Times New Roman" w:hAnsi="Times New Roman" w:cs="Times New Roman"/>
                <w:sz w:val="24"/>
                <w:szCs w:val="24"/>
              </w:rPr>
              <w:lastRenderedPageBreak/>
              <w:t>Teikiami</w:t>
            </w:r>
            <w:proofErr w:type="spellEnd"/>
            <w:r w:rsidRPr="00211F4F">
              <w:rPr>
                <w:rFonts w:ascii="Times New Roman" w:hAnsi="Times New Roman" w:cs="Times New Roman"/>
                <w:sz w:val="24"/>
                <w:szCs w:val="24"/>
              </w:rPr>
              <w:t xml:space="preserve"> </w:t>
            </w:r>
            <w:proofErr w:type="spellStart"/>
            <w:r w:rsidRPr="00211F4F">
              <w:rPr>
                <w:rFonts w:ascii="Times New Roman" w:hAnsi="Times New Roman" w:cs="Times New Roman"/>
                <w:sz w:val="24"/>
                <w:szCs w:val="24"/>
              </w:rPr>
              <w:t>duomenys</w:t>
            </w:r>
            <w:proofErr w:type="spellEnd"/>
            <w:r w:rsidRPr="00211F4F">
              <w:rPr>
                <w:rFonts w:ascii="Times New Roman" w:hAnsi="Times New Roman" w:cs="Times New Roman"/>
                <w:sz w:val="24"/>
                <w:szCs w:val="24"/>
              </w:rPr>
              <w:t xml:space="preserve"> </w:t>
            </w:r>
            <w:proofErr w:type="spellStart"/>
            <w:r w:rsidRPr="00211F4F">
              <w:rPr>
                <w:rFonts w:ascii="Times New Roman" w:hAnsi="Times New Roman" w:cs="Times New Roman"/>
                <w:sz w:val="24"/>
                <w:szCs w:val="24"/>
              </w:rPr>
              <w:t>apie</w:t>
            </w:r>
            <w:proofErr w:type="spellEnd"/>
            <w:r w:rsidRPr="00211F4F">
              <w:rPr>
                <w:rFonts w:ascii="Times New Roman" w:hAnsi="Times New Roman" w:cs="Times New Roman"/>
                <w:sz w:val="24"/>
                <w:szCs w:val="24"/>
              </w:rPr>
              <w:t xml:space="preserve"> </w:t>
            </w:r>
            <w:proofErr w:type="spellStart"/>
            <w:r w:rsidRPr="00211F4F">
              <w:rPr>
                <w:rFonts w:ascii="Times New Roman" w:hAnsi="Times New Roman" w:cs="Times New Roman"/>
                <w:sz w:val="24"/>
                <w:szCs w:val="24"/>
              </w:rPr>
              <w:t>ginklų</w:t>
            </w:r>
            <w:proofErr w:type="spellEnd"/>
            <w:r w:rsidRPr="00211F4F">
              <w:rPr>
                <w:rFonts w:ascii="Times New Roman" w:hAnsi="Times New Roman" w:cs="Times New Roman"/>
                <w:sz w:val="24"/>
                <w:szCs w:val="24"/>
              </w:rPr>
              <w:t xml:space="preserve"> </w:t>
            </w:r>
            <w:proofErr w:type="spellStart"/>
            <w:r w:rsidRPr="00211F4F">
              <w:rPr>
                <w:rFonts w:ascii="Times New Roman" w:hAnsi="Times New Roman" w:cs="Times New Roman"/>
                <w:sz w:val="24"/>
                <w:szCs w:val="24"/>
              </w:rPr>
              <w:t>įkeitimus</w:t>
            </w:r>
            <w:proofErr w:type="spellEnd"/>
            <w:r w:rsidRPr="00211F4F">
              <w:rPr>
                <w:rFonts w:ascii="Times New Roman" w:hAnsi="Times New Roman" w:cs="Times New Roman"/>
                <w:sz w:val="24"/>
                <w:szCs w:val="24"/>
              </w:rPr>
              <w:t xml:space="preserve"> </w:t>
            </w:r>
          </w:p>
        </w:tc>
        <w:tc>
          <w:tcPr>
            <w:tcW w:w="1617" w:type="dxa"/>
            <w:tcBorders>
              <w:top w:val="single" w:sz="4" w:space="0" w:color="000000"/>
              <w:left w:val="single" w:sz="4" w:space="0" w:color="000000"/>
              <w:bottom w:val="single" w:sz="4" w:space="0" w:color="000000"/>
              <w:right w:val="single" w:sz="4" w:space="0" w:color="000000"/>
            </w:tcBorders>
          </w:tcPr>
          <w:p w14:paraId="7608AFE6" w14:textId="02FFD8A9" w:rsidR="001B5B0E" w:rsidRPr="00211F4F" w:rsidRDefault="001B5B0E" w:rsidP="001B5B0E">
            <w:pPr>
              <w:rPr>
                <w:rFonts w:ascii="Times New Roman" w:eastAsia="Calibri" w:hAnsi="Times New Roman" w:cs="Times New Roman"/>
                <w:sz w:val="24"/>
                <w:szCs w:val="24"/>
                <w:lang w:val="lt-LT"/>
              </w:rPr>
            </w:pPr>
            <w:r w:rsidRPr="00211F4F">
              <w:rPr>
                <w:rFonts w:ascii="Times New Roman" w:eastAsia="Calibri" w:hAnsi="Times New Roman" w:cs="Times New Roman"/>
                <w:sz w:val="24"/>
                <w:szCs w:val="24"/>
                <w:lang w:val="lt-LT"/>
              </w:rPr>
              <w:t>Pagal poreikį</w:t>
            </w:r>
          </w:p>
        </w:tc>
        <w:tc>
          <w:tcPr>
            <w:tcW w:w="1589" w:type="dxa"/>
            <w:tcBorders>
              <w:top w:val="single" w:sz="4" w:space="0" w:color="000000"/>
              <w:left w:val="single" w:sz="4" w:space="0" w:color="000000"/>
              <w:bottom w:val="single" w:sz="4" w:space="0" w:color="000000"/>
              <w:right w:val="single" w:sz="4" w:space="0" w:color="000000"/>
            </w:tcBorders>
          </w:tcPr>
          <w:p w14:paraId="4650F34E" w14:textId="04701803" w:rsidR="001B5B0E" w:rsidRPr="00211F4F" w:rsidRDefault="001B5B0E" w:rsidP="001B5B0E">
            <w:pPr>
              <w:rPr>
                <w:rFonts w:ascii="Times New Roman" w:eastAsia="Calibri" w:hAnsi="Times New Roman" w:cs="Times New Roman"/>
                <w:sz w:val="24"/>
                <w:szCs w:val="24"/>
                <w:lang w:val="lt-LT"/>
              </w:rPr>
            </w:pPr>
            <w:r w:rsidRPr="00211F4F">
              <w:rPr>
                <w:rFonts w:ascii="Times New Roman" w:eastAsia="Calibri" w:hAnsi="Times New Roman" w:cs="Times New Roman"/>
                <w:sz w:val="24"/>
                <w:szCs w:val="24"/>
                <w:lang w:val="lt-LT"/>
              </w:rPr>
              <w:t>Žiniatinklio paslauga</w:t>
            </w:r>
          </w:p>
        </w:tc>
        <w:tc>
          <w:tcPr>
            <w:tcW w:w="2033" w:type="dxa"/>
            <w:tcBorders>
              <w:top w:val="single" w:sz="4" w:space="0" w:color="000000"/>
              <w:left w:val="single" w:sz="4" w:space="0" w:color="000000"/>
              <w:bottom w:val="single" w:sz="4" w:space="0" w:color="000000"/>
              <w:right w:val="single" w:sz="4" w:space="0" w:color="000000"/>
            </w:tcBorders>
          </w:tcPr>
          <w:p w14:paraId="2A92CEC7" w14:textId="0118AFC1" w:rsidR="001B5B0E" w:rsidRPr="00211F4F" w:rsidRDefault="001B5B0E" w:rsidP="001B5B0E">
            <w:pPr>
              <w:rPr>
                <w:rFonts w:ascii="Times New Roman" w:eastAsia="Calibri" w:hAnsi="Times New Roman" w:cs="Times New Roman"/>
                <w:sz w:val="24"/>
                <w:szCs w:val="24"/>
                <w:lang w:val="lt-LT"/>
              </w:rPr>
            </w:pPr>
            <w:r w:rsidRPr="00211F4F">
              <w:rPr>
                <w:rFonts w:ascii="Times New Roman" w:eastAsia="Calibri" w:hAnsi="Times New Roman" w:cs="Times New Roman"/>
                <w:sz w:val="24"/>
                <w:szCs w:val="24"/>
                <w:lang w:val="lt-LT"/>
              </w:rPr>
              <w:t>XML</w:t>
            </w:r>
          </w:p>
        </w:tc>
      </w:tr>
      <w:tr w:rsidR="00AD4161" w14:paraId="5C32F371" w14:textId="77777777" w:rsidTr="009C5B94">
        <w:tc>
          <w:tcPr>
            <w:tcW w:w="1680" w:type="dxa"/>
            <w:tcBorders>
              <w:top w:val="single" w:sz="4" w:space="0" w:color="000000"/>
              <w:left w:val="single" w:sz="4" w:space="0" w:color="000000"/>
              <w:bottom w:val="single" w:sz="4" w:space="0" w:color="000000"/>
              <w:right w:val="single" w:sz="4" w:space="0" w:color="000000"/>
            </w:tcBorders>
          </w:tcPr>
          <w:p w14:paraId="526FD899" w14:textId="259EA090" w:rsidR="00AD4161" w:rsidRPr="001B0384" w:rsidRDefault="00AD4161" w:rsidP="00AD4161">
            <w:pPr>
              <w:rPr>
                <w:rFonts w:ascii="Times New Roman" w:hAnsi="Times New Roman" w:cs="Times New Roman"/>
                <w:sz w:val="24"/>
                <w:szCs w:val="24"/>
              </w:rPr>
            </w:pPr>
            <w:r w:rsidRPr="00211F4F">
              <w:rPr>
                <w:rFonts w:ascii="Times New Roman" w:hAnsi="Times New Roman" w:cs="Times New Roman"/>
                <w:sz w:val="24"/>
                <w:szCs w:val="24"/>
                <w:lang w:val="lt-LT"/>
              </w:rPr>
              <w:t>Specialiųjų tyrimų tarnybos informacinė sistema</w:t>
            </w:r>
          </w:p>
        </w:tc>
        <w:tc>
          <w:tcPr>
            <w:tcW w:w="1680" w:type="dxa"/>
            <w:tcBorders>
              <w:top w:val="single" w:sz="4" w:space="0" w:color="000000"/>
              <w:left w:val="single" w:sz="4" w:space="0" w:color="000000"/>
              <w:bottom w:val="single" w:sz="4" w:space="0" w:color="000000"/>
              <w:right w:val="single" w:sz="4" w:space="0" w:color="000000"/>
            </w:tcBorders>
          </w:tcPr>
          <w:p w14:paraId="27D53A41" w14:textId="51827114" w:rsidR="00AD4161" w:rsidRPr="00211F4F" w:rsidRDefault="00AD4161" w:rsidP="00AD4161">
            <w:pPr>
              <w:rPr>
                <w:rFonts w:ascii="Times New Roman" w:hAnsi="Times New Roman" w:cs="Times New Roman"/>
                <w:sz w:val="24"/>
                <w:szCs w:val="24"/>
                <w:lang w:val="lt-LT"/>
              </w:rPr>
            </w:pPr>
            <w:r w:rsidRPr="00211F4F">
              <w:rPr>
                <w:rFonts w:ascii="Times New Roman" w:hAnsi="Times New Roman" w:cs="Times New Roman"/>
                <w:sz w:val="24"/>
                <w:szCs w:val="24"/>
                <w:lang w:val="lt-LT"/>
              </w:rPr>
              <w:t>GR</w:t>
            </w:r>
          </w:p>
        </w:tc>
        <w:tc>
          <w:tcPr>
            <w:tcW w:w="1740" w:type="dxa"/>
            <w:tcBorders>
              <w:top w:val="single" w:sz="4" w:space="0" w:color="000000"/>
              <w:left w:val="single" w:sz="4" w:space="0" w:color="000000"/>
              <w:bottom w:val="single" w:sz="4" w:space="0" w:color="000000"/>
              <w:right w:val="single" w:sz="4" w:space="0" w:color="000000"/>
            </w:tcBorders>
          </w:tcPr>
          <w:p w14:paraId="3A288CD5" w14:textId="1438F205" w:rsidR="00AD4161" w:rsidRPr="00211F4F" w:rsidRDefault="00AD4161" w:rsidP="00AD4161">
            <w:pPr>
              <w:rPr>
                <w:rFonts w:ascii="Times New Roman" w:hAnsi="Times New Roman" w:cs="Times New Roman"/>
                <w:sz w:val="24"/>
                <w:szCs w:val="24"/>
              </w:rPr>
            </w:pPr>
            <w:proofErr w:type="spellStart"/>
            <w:r w:rsidRPr="00211F4F">
              <w:rPr>
                <w:rFonts w:ascii="Times New Roman" w:hAnsi="Times New Roman" w:cs="Times New Roman"/>
                <w:sz w:val="24"/>
                <w:szCs w:val="24"/>
              </w:rPr>
              <w:t>Teikiami</w:t>
            </w:r>
            <w:proofErr w:type="spellEnd"/>
            <w:r w:rsidRPr="00211F4F">
              <w:rPr>
                <w:rFonts w:ascii="Times New Roman" w:hAnsi="Times New Roman" w:cs="Times New Roman"/>
                <w:sz w:val="24"/>
                <w:szCs w:val="24"/>
              </w:rPr>
              <w:t xml:space="preserve"> </w:t>
            </w:r>
            <w:proofErr w:type="spellStart"/>
            <w:r w:rsidRPr="00211F4F">
              <w:rPr>
                <w:rFonts w:ascii="Times New Roman" w:hAnsi="Times New Roman" w:cs="Times New Roman"/>
                <w:sz w:val="24"/>
                <w:szCs w:val="24"/>
              </w:rPr>
              <w:t>duomenys</w:t>
            </w:r>
            <w:proofErr w:type="spellEnd"/>
            <w:r w:rsidRPr="00211F4F">
              <w:rPr>
                <w:rFonts w:ascii="Times New Roman" w:hAnsi="Times New Roman" w:cs="Times New Roman"/>
                <w:sz w:val="24"/>
                <w:szCs w:val="24"/>
              </w:rPr>
              <w:t xml:space="preserve"> </w:t>
            </w:r>
            <w:proofErr w:type="spellStart"/>
            <w:r w:rsidRPr="00211F4F">
              <w:rPr>
                <w:rFonts w:ascii="Times New Roman" w:hAnsi="Times New Roman" w:cs="Times New Roman"/>
                <w:sz w:val="24"/>
                <w:szCs w:val="24"/>
              </w:rPr>
              <w:t>apie</w:t>
            </w:r>
            <w:proofErr w:type="spellEnd"/>
            <w:r w:rsidRPr="00211F4F">
              <w:rPr>
                <w:rFonts w:ascii="Times New Roman" w:hAnsi="Times New Roman" w:cs="Times New Roman"/>
                <w:sz w:val="24"/>
                <w:szCs w:val="24"/>
              </w:rPr>
              <w:t xml:space="preserve"> </w:t>
            </w:r>
            <w:proofErr w:type="spellStart"/>
            <w:r w:rsidRPr="00211F4F">
              <w:rPr>
                <w:rFonts w:ascii="Times New Roman" w:hAnsi="Times New Roman" w:cs="Times New Roman"/>
                <w:sz w:val="24"/>
                <w:szCs w:val="24"/>
              </w:rPr>
              <w:t>ginklą</w:t>
            </w:r>
            <w:proofErr w:type="spellEnd"/>
            <w:r w:rsidRPr="00211F4F">
              <w:rPr>
                <w:rFonts w:ascii="Times New Roman" w:hAnsi="Times New Roman" w:cs="Times New Roman"/>
                <w:sz w:val="24"/>
                <w:szCs w:val="24"/>
              </w:rPr>
              <w:t xml:space="preserve"> ir </w:t>
            </w:r>
            <w:proofErr w:type="spellStart"/>
            <w:r w:rsidRPr="00211F4F">
              <w:rPr>
                <w:rFonts w:ascii="Times New Roman" w:hAnsi="Times New Roman" w:cs="Times New Roman"/>
                <w:sz w:val="24"/>
                <w:szCs w:val="24"/>
              </w:rPr>
              <w:t>savininką</w:t>
            </w:r>
            <w:proofErr w:type="spellEnd"/>
            <w:r w:rsidRPr="00211F4F">
              <w:rPr>
                <w:rFonts w:ascii="Times New Roman" w:hAnsi="Times New Roman" w:cs="Times New Roman"/>
                <w:sz w:val="24"/>
                <w:szCs w:val="24"/>
              </w:rPr>
              <w:t xml:space="preserve"> (</w:t>
            </w:r>
            <w:proofErr w:type="spellStart"/>
            <w:r w:rsidRPr="00211F4F">
              <w:rPr>
                <w:rFonts w:ascii="Times New Roman" w:hAnsi="Times New Roman" w:cs="Times New Roman"/>
                <w:sz w:val="24"/>
                <w:szCs w:val="24"/>
              </w:rPr>
              <w:t>fizinis</w:t>
            </w:r>
            <w:proofErr w:type="spellEnd"/>
            <w:r w:rsidRPr="00211F4F">
              <w:rPr>
                <w:rFonts w:ascii="Times New Roman" w:hAnsi="Times New Roman" w:cs="Times New Roman"/>
                <w:sz w:val="24"/>
                <w:szCs w:val="24"/>
              </w:rPr>
              <w:t xml:space="preserve"> ir </w:t>
            </w:r>
            <w:proofErr w:type="spellStart"/>
            <w:r w:rsidRPr="00211F4F">
              <w:rPr>
                <w:rFonts w:ascii="Times New Roman" w:hAnsi="Times New Roman" w:cs="Times New Roman"/>
                <w:sz w:val="24"/>
                <w:szCs w:val="24"/>
              </w:rPr>
              <w:t>juridinias</w:t>
            </w:r>
            <w:proofErr w:type="spellEnd"/>
            <w:r w:rsidRPr="00211F4F">
              <w:rPr>
                <w:rFonts w:ascii="Times New Roman" w:hAnsi="Times New Roman" w:cs="Times New Roman"/>
                <w:sz w:val="24"/>
                <w:szCs w:val="24"/>
              </w:rPr>
              <w:t xml:space="preserve"> </w:t>
            </w:r>
            <w:proofErr w:type="spellStart"/>
            <w:r w:rsidRPr="00211F4F">
              <w:rPr>
                <w:rFonts w:ascii="Times New Roman" w:hAnsi="Times New Roman" w:cs="Times New Roman"/>
                <w:sz w:val="24"/>
                <w:szCs w:val="24"/>
              </w:rPr>
              <w:t>asmuo</w:t>
            </w:r>
            <w:proofErr w:type="spellEnd"/>
            <w:r w:rsidRPr="00211F4F">
              <w:rPr>
                <w:rFonts w:ascii="Times New Roman" w:hAnsi="Times New Roman" w:cs="Times New Roman"/>
                <w:sz w:val="24"/>
                <w:szCs w:val="24"/>
              </w:rPr>
              <w:t>)</w:t>
            </w:r>
          </w:p>
        </w:tc>
        <w:tc>
          <w:tcPr>
            <w:tcW w:w="1617" w:type="dxa"/>
            <w:tcBorders>
              <w:top w:val="single" w:sz="4" w:space="0" w:color="000000"/>
              <w:left w:val="single" w:sz="4" w:space="0" w:color="000000"/>
              <w:bottom w:val="single" w:sz="4" w:space="0" w:color="000000"/>
              <w:right w:val="single" w:sz="4" w:space="0" w:color="000000"/>
            </w:tcBorders>
          </w:tcPr>
          <w:p w14:paraId="40AF8A37" w14:textId="70937D1F" w:rsidR="00AD4161" w:rsidRPr="00211F4F" w:rsidRDefault="005A24EE" w:rsidP="00AD4161">
            <w:pPr>
              <w:rPr>
                <w:rFonts w:ascii="Times New Roman" w:eastAsia="Calibri" w:hAnsi="Times New Roman" w:cs="Times New Roman"/>
                <w:sz w:val="24"/>
                <w:szCs w:val="24"/>
                <w:lang w:val="lt-LT"/>
              </w:rPr>
            </w:pPr>
            <w:r w:rsidRPr="00211F4F">
              <w:rPr>
                <w:rFonts w:ascii="Times New Roman" w:eastAsia="Calibri" w:hAnsi="Times New Roman" w:cs="Times New Roman"/>
                <w:sz w:val="24"/>
                <w:szCs w:val="24"/>
                <w:lang w:val="lt-LT"/>
              </w:rPr>
              <w:t>1 kartą per parą</w:t>
            </w:r>
          </w:p>
        </w:tc>
        <w:tc>
          <w:tcPr>
            <w:tcW w:w="1589" w:type="dxa"/>
            <w:tcBorders>
              <w:top w:val="single" w:sz="4" w:space="0" w:color="000000"/>
              <w:left w:val="single" w:sz="4" w:space="0" w:color="000000"/>
              <w:bottom w:val="single" w:sz="4" w:space="0" w:color="000000"/>
              <w:right w:val="single" w:sz="4" w:space="0" w:color="000000"/>
            </w:tcBorders>
          </w:tcPr>
          <w:p w14:paraId="29563AB8" w14:textId="20713E1D" w:rsidR="00AD4161" w:rsidRPr="00211F4F" w:rsidRDefault="001B5B0E" w:rsidP="00AD4161">
            <w:pPr>
              <w:rPr>
                <w:rFonts w:ascii="Times New Roman" w:eastAsia="Calibri" w:hAnsi="Times New Roman" w:cs="Times New Roman"/>
                <w:sz w:val="24"/>
                <w:szCs w:val="24"/>
                <w:lang w:val="lt-LT"/>
              </w:rPr>
            </w:pPr>
            <w:r w:rsidRPr="00211F4F">
              <w:rPr>
                <w:rFonts w:ascii="Times New Roman" w:eastAsia="Calibri" w:hAnsi="Times New Roman" w:cs="Times New Roman"/>
                <w:sz w:val="24"/>
                <w:szCs w:val="24"/>
                <w:lang w:val="lt-LT"/>
              </w:rPr>
              <w:t>Materializuotas vaizdas</w:t>
            </w:r>
          </w:p>
        </w:tc>
        <w:tc>
          <w:tcPr>
            <w:tcW w:w="2033" w:type="dxa"/>
            <w:tcBorders>
              <w:top w:val="single" w:sz="4" w:space="0" w:color="000000"/>
              <w:left w:val="single" w:sz="4" w:space="0" w:color="000000"/>
              <w:bottom w:val="single" w:sz="4" w:space="0" w:color="000000"/>
              <w:right w:val="single" w:sz="4" w:space="0" w:color="000000"/>
            </w:tcBorders>
          </w:tcPr>
          <w:p w14:paraId="6C177D68" w14:textId="06403248" w:rsidR="00AD4161" w:rsidRPr="00211F4F" w:rsidRDefault="001B5B0E" w:rsidP="00AD4161">
            <w:pPr>
              <w:rPr>
                <w:rFonts w:ascii="Times New Roman" w:eastAsia="Calibri" w:hAnsi="Times New Roman" w:cs="Times New Roman"/>
                <w:sz w:val="24"/>
                <w:szCs w:val="24"/>
                <w:lang w:val="lt-LT"/>
              </w:rPr>
            </w:pPr>
            <w:r w:rsidRPr="00211F4F">
              <w:rPr>
                <w:rFonts w:ascii="Times New Roman" w:eastAsia="Calibri" w:hAnsi="Times New Roman" w:cs="Times New Roman"/>
                <w:sz w:val="24"/>
                <w:szCs w:val="24"/>
                <w:lang w:val="lt-LT"/>
              </w:rPr>
              <w:t>Duomenų lentelė</w:t>
            </w:r>
          </w:p>
        </w:tc>
      </w:tr>
      <w:tr w:rsidR="00AD4161" w14:paraId="4EDA9FE7" w14:textId="77777777" w:rsidTr="009C5B94">
        <w:tc>
          <w:tcPr>
            <w:tcW w:w="1680" w:type="dxa"/>
            <w:tcBorders>
              <w:top w:val="single" w:sz="4" w:space="0" w:color="000000"/>
              <w:left w:val="single" w:sz="4" w:space="0" w:color="000000"/>
              <w:bottom w:val="single" w:sz="4" w:space="0" w:color="000000"/>
              <w:right w:val="single" w:sz="4" w:space="0" w:color="000000"/>
            </w:tcBorders>
          </w:tcPr>
          <w:p w14:paraId="1ED32247" w14:textId="46E4A723" w:rsidR="00AD4161" w:rsidRPr="00211F4F" w:rsidRDefault="00AD4161" w:rsidP="00AD4161">
            <w:pPr>
              <w:rPr>
                <w:rFonts w:ascii="Times New Roman" w:hAnsi="Times New Roman" w:cs="Times New Roman"/>
                <w:sz w:val="24"/>
                <w:szCs w:val="24"/>
                <w:lang w:val="lt-LT"/>
              </w:rPr>
            </w:pPr>
            <w:r w:rsidRPr="00211F4F">
              <w:rPr>
                <w:rFonts w:ascii="Times New Roman" w:hAnsi="Times New Roman" w:cs="Times New Roman"/>
                <w:sz w:val="24"/>
                <w:szCs w:val="24"/>
                <w:lang w:val="lt-LT"/>
              </w:rPr>
              <w:t>Valstybinės mokesčių inspekcijos prie Lietuvos Respublikos finansų ministerijos informacinė sistema</w:t>
            </w:r>
          </w:p>
        </w:tc>
        <w:tc>
          <w:tcPr>
            <w:tcW w:w="1680" w:type="dxa"/>
            <w:tcBorders>
              <w:top w:val="single" w:sz="4" w:space="0" w:color="000000"/>
              <w:left w:val="single" w:sz="4" w:space="0" w:color="000000"/>
              <w:bottom w:val="single" w:sz="4" w:space="0" w:color="000000"/>
              <w:right w:val="single" w:sz="4" w:space="0" w:color="000000"/>
            </w:tcBorders>
          </w:tcPr>
          <w:p w14:paraId="24D6C6C6" w14:textId="56947C69" w:rsidR="00AD4161" w:rsidRPr="00211F4F" w:rsidRDefault="00AD4161" w:rsidP="00AD4161">
            <w:pPr>
              <w:rPr>
                <w:rFonts w:ascii="Times New Roman" w:hAnsi="Times New Roman" w:cs="Times New Roman"/>
                <w:sz w:val="24"/>
                <w:szCs w:val="24"/>
                <w:lang w:val="lt-LT"/>
              </w:rPr>
            </w:pPr>
            <w:r w:rsidRPr="00211F4F">
              <w:rPr>
                <w:rFonts w:ascii="Times New Roman" w:hAnsi="Times New Roman" w:cs="Times New Roman"/>
                <w:sz w:val="24"/>
                <w:szCs w:val="24"/>
                <w:lang w:val="lt-LT"/>
              </w:rPr>
              <w:t>GR</w:t>
            </w:r>
          </w:p>
        </w:tc>
        <w:tc>
          <w:tcPr>
            <w:tcW w:w="1740" w:type="dxa"/>
            <w:tcBorders>
              <w:top w:val="single" w:sz="4" w:space="0" w:color="000000"/>
              <w:left w:val="single" w:sz="4" w:space="0" w:color="000000"/>
              <w:bottom w:val="single" w:sz="4" w:space="0" w:color="000000"/>
              <w:right w:val="single" w:sz="4" w:space="0" w:color="000000"/>
            </w:tcBorders>
          </w:tcPr>
          <w:p w14:paraId="5E94709F" w14:textId="1975B791" w:rsidR="00AD4161" w:rsidRPr="00211F4F" w:rsidRDefault="00AD4161" w:rsidP="00AD4161">
            <w:pPr>
              <w:rPr>
                <w:rFonts w:ascii="Times New Roman" w:hAnsi="Times New Roman" w:cs="Times New Roman"/>
                <w:sz w:val="24"/>
                <w:szCs w:val="24"/>
              </w:rPr>
            </w:pPr>
            <w:proofErr w:type="spellStart"/>
            <w:r w:rsidRPr="00211F4F">
              <w:rPr>
                <w:rFonts w:ascii="Times New Roman" w:hAnsi="Times New Roman" w:cs="Times New Roman"/>
                <w:sz w:val="24"/>
                <w:szCs w:val="24"/>
              </w:rPr>
              <w:t>Teikiami</w:t>
            </w:r>
            <w:proofErr w:type="spellEnd"/>
            <w:r w:rsidRPr="00211F4F">
              <w:rPr>
                <w:rFonts w:ascii="Times New Roman" w:hAnsi="Times New Roman" w:cs="Times New Roman"/>
                <w:sz w:val="24"/>
                <w:szCs w:val="24"/>
              </w:rPr>
              <w:t xml:space="preserve"> </w:t>
            </w:r>
            <w:proofErr w:type="spellStart"/>
            <w:r w:rsidRPr="00211F4F">
              <w:rPr>
                <w:rFonts w:ascii="Times New Roman" w:hAnsi="Times New Roman" w:cs="Times New Roman"/>
                <w:sz w:val="24"/>
                <w:szCs w:val="24"/>
              </w:rPr>
              <w:t>duomenys</w:t>
            </w:r>
            <w:proofErr w:type="spellEnd"/>
            <w:r w:rsidRPr="00211F4F">
              <w:rPr>
                <w:rFonts w:ascii="Times New Roman" w:hAnsi="Times New Roman" w:cs="Times New Roman"/>
                <w:sz w:val="24"/>
                <w:szCs w:val="24"/>
              </w:rPr>
              <w:t xml:space="preserve"> </w:t>
            </w:r>
            <w:proofErr w:type="spellStart"/>
            <w:r w:rsidRPr="00211F4F">
              <w:rPr>
                <w:rFonts w:ascii="Times New Roman" w:hAnsi="Times New Roman" w:cs="Times New Roman"/>
                <w:sz w:val="24"/>
                <w:szCs w:val="24"/>
              </w:rPr>
              <w:t>apie</w:t>
            </w:r>
            <w:proofErr w:type="spellEnd"/>
            <w:r w:rsidRPr="00211F4F">
              <w:rPr>
                <w:rFonts w:ascii="Times New Roman" w:hAnsi="Times New Roman" w:cs="Times New Roman"/>
                <w:sz w:val="24"/>
                <w:szCs w:val="24"/>
              </w:rPr>
              <w:t xml:space="preserve"> </w:t>
            </w:r>
            <w:proofErr w:type="spellStart"/>
            <w:r w:rsidRPr="00211F4F">
              <w:rPr>
                <w:rFonts w:ascii="Times New Roman" w:hAnsi="Times New Roman" w:cs="Times New Roman"/>
                <w:sz w:val="24"/>
                <w:szCs w:val="24"/>
              </w:rPr>
              <w:t>ginklą</w:t>
            </w:r>
            <w:proofErr w:type="spellEnd"/>
            <w:r w:rsidRPr="00211F4F">
              <w:rPr>
                <w:rFonts w:ascii="Times New Roman" w:hAnsi="Times New Roman" w:cs="Times New Roman"/>
                <w:sz w:val="24"/>
                <w:szCs w:val="24"/>
              </w:rPr>
              <w:t xml:space="preserve"> ir </w:t>
            </w:r>
            <w:proofErr w:type="spellStart"/>
            <w:r w:rsidRPr="00211F4F">
              <w:rPr>
                <w:rFonts w:ascii="Times New Roman" w:hAnsi="Times New Roman" w:cs="Times New Roman"/>
                <w:sz w:val="24"/>
                <w:szCs w:val="24"/>
              </w:rPr>
              <w:t>savininką</w:t>
            </w:r>
            <w:proofErr w:type="spellEnd"/>
            <w:r w:rsidRPr="00211F4F">
              <w:rPr>
                <w:rFonts w:ascii="Times New Roman" w:hAnsi="Times New Roman" w:cs="Times New Roman"/>
                <w:sz w:val="24"/>
                <w:szCs w:val="24"/>
              </w:rPr>
              <w:t xml:space="preserve"> (</w:t>
            </w:r>
            <w:proofErr w:type="spellStart"/>
            <w:r w:rsidRPr="00211F4F">
              <w:rPr>
                <w:rFonts w:ascii="Times New Roman" w:hAnsi="Times New Roman" w:cs="Times New Roman"/>
                <w:sz w:val="24"/>
                <w:szCs w:val="24"/>
              </w:rPr>
              <w:t>fizinis</w:t>
            </w:r>
            <w:proofErr w:type="spellEnd"/>
            <w:r w:rsidRPr="00211F4F">
              <w:rPr>
                <w:rFonts w:ascii="Times New Roman" w:hAnsi="Times New Roman" w:cs="Times New Roman"/>
                <w:sz w:val="24"/>
                <w:szCs w:val="24"/>
              </w:rPr>
              <w:t xml:space="preserve"> ir </w:t>
            </w:r>
            <w:proofErr w:type="spellStart"/>
            <w:r w:rsidRPr="00211F4F">
              <w:rPr>
                <w:rFonts w:ascii="Times New Roman" w:hAnsi="Times New Roman" w:cs="Times New Roman"/>
                <w:sz w:val="24"/>
                <w:szCs w:val="24"/>
              </w:rPr>
              <w:t>juridinias</w:t>
            </w:r>
            <w:proofErr w:type="spellEnd"/>
            <w:r w:rsidRPr="00211F4F">
              <w:rPr>
                <w:rFonts w:ascii="Times New Roman" w:hAnsi="Times New Roman" w:cs="Times New Roman"/>
                <w:sz w:val="24"/>
                <w:szCs w:val="24"/>
              </w:rPr>
              <w:t xml:space="preserve"> </w:t>
            </w:r>
            <w:proofErr w:type="spellStart"/>
            <w:r w:rsidRPr="00211F4F">
              <w:rPr>
                <w:rFonts w:ascii="Times New Roman" w:hAnsi="Times New Roman" w:cs="Times New Roman"/>
                <w:sz w:val="24"/>
                <w:szCs w:val="24"/>
              </w:rPr>
              <w:t>asmuo</w:t>
            </w:r>
            <w:proofErr w:type="spellEnd"/>
            <w:r w:rsidRPr="00211F4F">
              <w:rPr>
                <w:rFonts w:ascii="Times New Roman" w:hAnsi="Times New Roman" w:cs="Times New Roman"/>
                <w:sz w:val="24"/>
                <w:szCs w:val="24"/>
              </w:rPr>
              <w:t>)</w:t>
            </w:r>
          </w:p>
        </w:tc>
        <w:tc>
          <w:tcPr>
            <w:tcW w:w="1617" w:type="dxa"/>
            <w:tcBorders>
              <w:top w:val="single" w:sz="4" w:space="0" w:color="000000"/>
              <w:left w:val="single" w:sz="4" w:space="0" w:color="000000"/>
              <w:bottom w:val="single" w:sz="4" w:space="0" w:color="000000"/>
              <w:right w:val="single" w:sz="4" w:space="0" w:color="000000"/>
            </w:tcBorders>
          </w:tcPr>
          <w:p w14:paraId="7FB163AB" w14:textId="60375D00" w:rsidR="00AD4161" w:rsidRPr="00211F4F" w:rsidRDefault="005A24EE" w:rsidP="00AD4161">
            <w:pPr>
              <w:rPr>
                <w:rFonts w:ascii="Times New Roman" w:eastAsia="Calibri" w:hAnsi="Times New Roman" w:cs="Times New Roman"/>
                <w:sz w:val="24"/>
                <w:szCs w:val="24"/>
                <w:lang w:val="lt-LT"/>
              </w:rPr>
            </w:pPr>
            <w:r w:rsidRPr="00211F4F">
              <w:rPr>
                <w:rFonts w:ascii="Times New Roman" w:eastAsia="Calibri" w:hAnsi="Times New Roman" w:cs="Times New Roman"/>
                <w:sz w:val="24"/>
                <w:szCs w:val="24"/>
                <w:lang w:val="lt-LT"/>
              </w:rPr>
              <w:t>1 kartą per parą</w:t>
            </w:r>
          </w:p>
        </w:tc>
        <w:tc>
          <w:tcPr>
            <w:tcW w:w="1589" w:type="dxa"/>
            <w:tcBorders>
              <w:top w:val="single" w:sz="4" w:space="0" w:color="000000"/>
              <w:left w:val="single" w:sz="4" w:space="0" w:color="000000"/>
              <w:bottom w:val="single" w:sz="4" w:space="0" w:color="000000"/>
              <w:right w:val="single" w:sz="4" w:space="0" w:color="000000"/>
            </w:tcBorders>
          </w:tcPr>
          <w:p w14:paraId="53498424" w14:textId="2CD741F3" w:rsidR="00AD4161" w:rsidRPr="00211F4F" w:rsidRDefault="001B5B0E" w:rsidP="00AD4161">
            <w:pPr>
              <w:rPr>
                <w:rFonts w:ascii="Times New Roman" w:eastAsia="Calibri" w:hAnsi="Times New Roman" w:cs="Times New Roman"/>
                <w:sz w:val="24"/>
                <w:szCs w:val="24"/>
                <w:lang w:val="lt-LT"/>
              </w:rPr>
            </w:pPr>
            <w:r w:rsidRPr="00211F4F">
              <w:rPr>
                <w:rFonts w:ascii="Times New Roman" w:eastAsia="Calibri" w:hAnsi="Times New Roman" w:cs="Times New Roman"/>
                <w:sz w:val="24"/>
                <w:szCs w:val="24"/>
                <w:lang w:val="lt-LT"/>
              </w:rPr>
              <w:t>Materializuotas vaizdas</w:t>
            </w:r>
          </w:p>
        </w:tc>
        <w:tc>
          <w:tcPr>
            <w:tcW w:w="2033" w:type="dxa"/>
            <w:tcBorders>
              <w:top w:val="single" w:sz="4" w:space="0" w:color="000000"/>
              <w:left w:val="single" w:sz="4" w:space="0" w:color="000000"/>
              <w:bottom w:val="single" w:sz="4" w:space="0" w:color="000000"/>
              <w:right w:val="single" w:sz="4" w:space="0" w:color="000000"/>
            </w:tcBorders>
          </w:tcPr>
          <w:p w14:paraId="465F3E02" w14:textId="4C1C268B" w:rsidR="00AD4161" w:rsidRPr="00211F4F" w:rsidRDefault="001B5B0E" w:rsidP="00AD4161">
            <w:pPr>
              <w:rPr>
                <w:rFonts w:ascii="Times New Roman" w:eastAsia="Calibri" w:hAnsi="Times New Roman" w:cs="Times New Roman"/>
                <w:sz w:val="24"/>
                <w:szCs w:val="24"/>
                <w:lang w:val="lt-LT"/>
              </w:rPr>
            </w:pPr>
            <w:r w:rsidRPr="00211F4F">
              <w:rPr>
                <w:rFonts w:ascii="Times New Roman" w:eastAsia="Calibri" w:hAnsi="Times New Roman" w:cs="Times New Roman"/>
                <w:sz w:val="24"/>
                <w:szCs w:val="24"/>
                <w:lang w:val="lt-LT"/>
              </w:rPr>
              <w:t>Duomenų lentelė</w:t>
            </w:r>
          </w:p>
        </w:tc>
      </w:tr>
    </w:tbl>
    <w:p w14:paraId="1F2AE659" w14:textId="77777777" w:rsidR="00642463" w:rsidRPr="00D5359A" w:rsidRDefault="00642463" w:rsidP="00D0726D">
      <w:pPr>
        <w:spacing w:line="276" w:lineRule="auto"/>
        <w:ind w:left="710" w:right="-1"/>
        <w:rPr>
          <w:rFonts w:ascii="Times New Roman" w:hAnsi="Times New Roman" w:cs="Times New Roman"/>
          <w:b/>
          <w:bCs/>
          <w:sz w:val="24"/>
          <w:szCs w:val="24"/>
        </w:rPr>
      </w:pPr>
    </w:p>
    <w:p w14:paraId="04095681" w14:textId="77777777" w:rsidR="00D0726D" w:rsidRPr="00D5359A" w:rsidRDefault="00D0726D" w:rsidP="00D0726D">
      <w:pPr>
        <w:spacing w:before="240" w:line="276" w:lineRule="auto"/>
        <w:ind w:right="-1"/>
        <w:jc w:val="center"/>
        <w:rPr>
          <w:rFonts w:ascii="Times New Roman" w:hAnsi="Times New Roman" w:cs="Times New Roman"/>
          <w:sz w:val="24"/>
          <w:szCs w:val="24"/>
        </w:rPr>
      </w:pPr>
      <w:r w:rsidRPr="00D5359A">
        <w:rPr>
          <w:rFonts w:ascii="Times New Roman" w:hAnsi="Times New Roman" w:cs="Times New Roman"/>
          <w:b/>
          <w:bCs/>
          <w:sz w:val="24"/>
          <w:szCs w:val="24"/>
        </w:rPr>
        <w:t>1.6. REGISTRAS</w:t>
      </w:r>
      <w:r w:rsidRPr="00D5359A">
        <w:rPr>
          <w:rFonts w:ascii="Times New Roman" w:hAnsi="Times New Roman" w:cs="Times New Roman"/>
          <w:sz w:val="24"/>
          <w:szCs w:val="24"/>
        </w:rPr>
        <w:t xml:space="preserve"> </w:t>
      </w:r>
      <w:r w:rsidRPr="00D5359A">
        <w:rPr>
          <w:rFonts w:ascii="Times New Roman" w:hAnsi="Times New Roman" w:cs="Times New Roman"/>
          <w:b/>
          <w:sz w:val="24"/>
          <w:szCs w:val="24"/>
        </w:rPr>
        <w:t>KURIAMAS IR TVARKOMAS VADOVAUJANTIS AKTUALIOMIS ŠIŲ TEISĖS AKTŲ REDAKCIJOMIS</w:t>
      </w:r>
    </w:p>
    <w:p w14:paraId="754846C9" w14:textId="77777777" w:rsidR="00D0726D" w:rsidRPr="00D5359A" w:rsidRDefault="00D0726D" w:rsidP="00D0726D">
      <w:pPr>
        <w:spacing w:after="0"/>
        <w:ind w:firstLine="540"/>
        <w:rPr>
          <w:rFonts w:ascii="Times New Roman" w:hAnsi="Times New Roman" w:cs="Times New Roman"/>
          <w:sz w:val="24"/>
          <w:szCs w:val="24"/>
        </w:rPr>
      </w:pPr>
      <w:r w:rsidRPr="00D5359A">
        <w:rPr>
          <w:rFonts w:ascii="Times New Roman" w:eastAsia="Times New Roman" w:hAnsi="Times New Roman" w:cs="Times New Roman"/>
          <w:color w:val="000000"/>
          <w:sz w:val="24"/>
          <w:szCs w:val="24"/>
          <w:lang w:eastAsia="lt-LT"/>
        </w:rPr>
        <w:t xml:space="preserve">1.6.1. </w:t>
      </w:r>
      <w:r w:rsidRPr="00D5359A">
        <w:rPr>
          <w:rFonts w:ascii="Times New Roman" w:hAnsi="Times New Roman" w:cs="Times New Roman"/>
          <w:sz w:val="24"/>
          <w:szCs w:val="24"/>
        </w:rPr>
        <w:t>2016 m. balandžio 27 d. Europos Parlamento ir Tarybos reglamentu (ES) 2016/679 dėl fizinių asmenų apsaugos tvarkant asmens duomenis ir dėl laisvo tokių duomenų judėjimo ir kuriuo panaikinama Direktyva 95/46/EB (Bendrasis duomenų apsaugos reglamentas);</w:t>
      </w:r>
    </w:p>
    <w:p w14:paraId="70D08880" w14:textId="77777777" w:rsidR="00D0726D" w:rsidRPr="00D5359A" w:rsidRDefault="00D0726D" w:rsidP="00D0726D">
      <w:pPr>
        <w:spacing w:after="0"/>
        <w:ind w:firstLine="540"/>
        <w:rPr>
          <w:rFonts w:ascii="Times New Roman" w:hAnsi="Times New Roman" w:cs="Times New Roman"/>
          <w:sz w:val="24"/>
          <w:szCs w:val="24"/>
        </w:rPr>
      </w:pPr>
      <w:r w:rsidRPr="00D5359A">
        <w:rPr>
          <w:rFonts w:ascii="Times New Roman" w:hAnsi="Times New Roman" w:cs="Times New Roman"/>
          <w:sz w:val="24"/>
          <w:szCs w:val="24"/>
        </w:rPr>
        <w:t>1.6.2. 2012 m. kovo 14 d. Europos Parlamento ir Tarybos reglamentas (ES) Nr. 258/2012, kuriuo įgyvendinamas Jungtinių Tautų protokolo prieš neteisėtą šaunamųjų ginklų, jų dalių ir komponentų bei šaudmenų gamybą ir prekybą jais, papildančio Jungtinių Tautų Konvenciją prieš tarptautinį organizuotą nusikalstamumą (JT šaunamųjų ginklų protokolas), 10 straipsnis ir nustatoma šaunamųjų ginklų, jų dalių ir komponentų bei šaudmenų eksporto leidimų sistema, importo ir tranzito priemonės;1.6.3. 2021 m. kovo 24 d. Europos Parlamento ir Tarybos direktyva (ES) 2021/555 dėl ginklų įsigijimo ir laikymo kontrolės;</w:t>
      </w:r>
    </w:p>
    <w:p w14:paraId="0B117D88" w14:textId="77777777" w:rsidR="00D0726D" w:rsidRPr="00D5359A" w:rsidRDefault="00D0726D" w:rsidP="00D0726D">
      <w:pPr>
        <w:spacing w:after="0"/>
        <w:ind w:firstLine="540"/>
        <w:rPr>
          <w:rFonts w:ascii="Times New Roman" w:hAnsi="Times New Roman" w:cs="Times New Roman"/>
          <w:sz w:val="24"/>
          <w:szCs w:val="24"/>
        </w:rPr>
      </w:pPr>
      <w:r w:rsidRPr="00D5359A">
        <w:rPr>
          <w:rFonts w:ascii="Times New Roman" w:hAnsi="Times New Roman" w:cs="Times New Roman"/>
          <w:sz w:val="24"/>
          <w:szCs w:val="24"/>
        </w:rPr>
        <w:t xml:space="preserve">1.6.3. </w:t>
      </w:r>
      <w:r w:rsidRPr="00D5359A">
        <w:rPr>
          <w:rFonts w:ascii="Times New Roman" w:eastAsia="Times New Roman" w:hAnsi="Times New Roman" w:cs="Times New Roman"/>
          <w:color w:val="000000"/>
          <w:sz w:val="24"/>
          <w:szCs w:val="24"/>
          <w:lang w:eastAsia="lt-LT"/>
        </w:rPr>
        <w:t>Lietuvos Respublikos asmens duomenų teisinės apsaugos įstatymu;</w:t>
      </w:r>
    </w:p>
    <w:p w14:paraId="39097497" w14:textId="77777777" w:rsidR="00D0726D" w:rsidRPr="00D5359A" w:rsidRDefault="00D0726D" w:rsidP="00D0726D">
      <w:pPr>
        <w:spacing w:after="0"/>
        <w:ind w:firstLine="540"/>
        <w:rPr>
          <w:rFonts w:ascii="Times New Roman" w:hAnsi="Times New Roman" w:cs="Times New Roman"/>
          <w:sz w:val="24"/>
          <w:szCs w:val="24"/>
        </w:rPr>
      </w:pPr>
      <w:r w:rsidRPr="00D5359A">
        <w:rPr>
          <w:rFonts w:ascii="Times New Roman" w:hAnsi="Times New Roman" w:cs="Times New Roman"/>
          <w:sz w:val="24"/>
          <w:szCs w:val="24"/>
        </w:rPr>
        <w:t>1.6.4. Lietuvos Respublikos ginklų ir šaudmenų kontrolės įstatymu;</w:t>
      </w:r>
    </w:p>
    <w:p w14:paraId="3ACAA8CF" w14:textId="77777777" w:rsidR="00D0726D" w:rsidRPr="00D5359A" w:rsidRDefault="00D0726D" w:rsidP="00D0726D">
      <w:pPr>
        <w:spacing w:after="0"/>
        <w:ind w:firstLine="540"/>
        <w:rPr>
          <w:rFonts w:ascii="Times New Roman" w:hAnsi="Times New Roman" w:cs="Times New Roman"/>
          <w:sz w:val="24"/>
          <w:szCs w:val="24"/>
        </w:rPr>
      </w:pPr>
      <w:r w:rsidRPr="00D5359A">
        <w:rPr>
          <w:rFonts w:ascii="Times New Roman" w:hAnsi="Times New Roman" w:cs="Times New Roman"/>
          <w:sz w:val="24"/>
          <w:szCs w:val="24"/>
        </w:rPr>
        <w:t>1.6.5. Lietuvos Respublikos kibernetinio saugumo įstatymu;</w:t>
      </w:r>
    </w:p>
    <w:p w14:paraId="0BBAF2E1" w14:textId="77777777" w:rsidR="00D0726D" w:rsidRPr="00D5359A" w:rsidRDefault="00D0726D" w:rsidP="00D0726D">
      <w:pPr>
        <w:spacing w:after="0"/>
        <w:ind w:firstLine="540"/>
        <w:rPr>
          <w:rFonts w:ascii="Times New Roman" w:hAnsi="Times New Roman" w:cs="Times New Roman"/>
          <w:sz w:val="24"/>
          <w:szCs w:val="24"/>
        </w:rPr>
      </w:pPr>
      <w:r w:rsidRPr="00D5359A">
        <w:rPr>
          <w:rFonts w:ascii="Times New Roman" w:hAnsi="Times New Roman" w:cs="Times New Roman"/>
          <w:sz w:val="24"/>
          <w:szCs w:val="24"/>
        </w:rPr>
        <w:t>1.6.6. Lietuvos Respublikos valstybės ir tarnybos paslapčių įstatymu;</w:t>
      </w:r>
    </w:p>
    <w:p w14:paraId="1E0467E0" w14:textId="77777777" w:rsidR="00D0726D" w:rsidRPr="00D5359A" w:rsidRDefault="00D0726D" w:rsidP="00D0726D">
      <w:pPr>
        <w:spacing w:after="0" w:line="276" w:lineRule="auto"/>
        <w:ind w:right="-1" w:firstLine="540"/>
        <w:rPr>
          <w:rFonts w:ascii="Times New Roman" w:eastAsia="Times New Roman" w:hAnsi="Times New Roman" w:cs="Times New Roman"/>
          <w:color w:val="000000"/>
          <w:sz w:val="24"/>
          <w:szCs w:val="24"/>
          <w:lang w:eastAsia="lt-LT"/>
        </w:rPr>
      </w:pPr>
      <w:r w:rsidRPr="00D5359A">
        <w:rPr>
          <w:rFonts w:ascii="Times New Roman" w:eastAsia="Times New Roman" w:hAnsi="Times New Roman" w:cs="Times New Roman"/>
          <w:color w:val="000000"/>
          <w:sz w:val="24"/>
          <w:szCs w:val="24"/>
          <w:lang w:eastAsia="lt-LT"/>
        </w:rPr>
        <w:t xml:space="preserve">1.6.7. Lietuvos Respublikos valstybės informacinių išteklių valdymo įstatymu; </w:t>
      </w:r>
    </w:p>
    <w:p w14:paraId="2A11B074" w14:textId="77777777" w:rsidR="00D0726D" w:rsidRPr="00D5359A" w:rsidRDefault="00D0726D" w:rsidP="00D0726D">
      <w:pPr>
        <w:pStyle w:val="Sraopastraipa"/>
        <w:tabs>
          <w:tab w:val="left" w:pos="993"/>
          <w:tab w:val="left" w:pos="1276"/>
        </w:tabs>
        <w:suppressAutoHyphens/>
        <w:spacing w:after="0" w:line="276" w:lineRule="auto"/>
        <w:ind w:left="0" w:firstLine="540"/>
        <w:contextualSpacing w:val="0"/>
        <w:rPr>
          <w:rFonts w:ascii="Times New Roman" w:eastAsia="Times New Roman" w:hAnsi="Times New Roman" w:cs="Times New Roman"/>
          <w:sz w:val="24"/>
          <w:szCs w:val="24"/>
        </w:rPr>
      </w:pPr>
      <w:r w:rsidRPr="00D5359A">
        <w:rPr>
          <w:rFonts w:ascii="Times New Roman" w:eastAsia="Times New Roman" w:hAnsi="Times New Roman" w:cs="Times New Roman"/>
          <w:sz w:val="24"/>
          <w:szCs w:val="24"/>
          <w:lang w:eastAsia="lt-LT"/>
        </w:rPr>
        <w:t xml:space="preserve">1.6.8. Kibernetinio saugumo reikalavimų aprašu, patvirtintu </w:t>
      </w:r>
      <w:r w:rsidRPr="00D5359A">
        <w:rPr>
          <w:rFonts w:ascii="Times New Roman" w:eastAsia="Times New Roman" w:hAnsi="Times New Roman" w:cs="Times New Roman"/>
          <w:sz w:val="24"/>
          <w:szCs w:val="24"/>
        </w:rPr>
        <w:t xml:space="preserve">Lietuvos Respublikos Vyriausybės 2018 m. rugpjūčio 13 d. nutarimu Nr. 818 „Dėl Lietuvos Respublikos kibernetinio saugumo įstatymo </w:t>
      </w:r>
      <w:proofErr w:type="gramStart"/>
      <w:r w:rsidRPr="00D5359A">
        <w:rPr>
          <w:rFonts w:ascii="Times New Roman" w:eastAsia="Times New Roman" w:hAnsi="Times New Roman" w:cs="Times New Roman"/>
          <w:sz w:val="24"/>
          <w:szCs w:val="24"/>
        </w:rPr>
        <w:t>įgyvendinimo“</w:t>
      </w:r>
      <w:proofErr w:type="gramEnd"/>
      <w:r w:rsidRPr="00D5359A">
        <w:rPr>
          <w:rFonts w:ascii="Times New Roman" w:eastAsia="Times New Roman" w:hAnsi="Times New Roman" w:cs="Times New Roman"/>
          <w:sz w:val="24"/>
          <w:szCs w:val="24"/>
        </w:rPr>
        <w:t>;</w:t>
      </w:r>
    </w:p>
    <w:p w14:paraId="03AB0ED6" w14:textId="77777777" w:rsidR="00D0726D" w:rsidRPr="00D5359A" w:rsidRDefault="00D0726D" w:rsidP="00D0726D">
      <w:pPr>
        <w:pStyle w:val="Sraopastraipa"/>
        <w:tabs>
          <w:tab w:val="left" w:pos="9072"/>
        </w:tabs>
        <w:spacing w:after="0" w:line="276" w:lineRule="auto"/>
        <w:ind w:left="0" w:right="-1" w:firstLine="540"/>
        <w:rPr>
          <w:rFonts w:ascii="Times New Roman" w:hAnsi="Times New Roman" w:cs="Times New Roman"/>
          <w:b/>
          <w:strike/>
          <w:color w:val="000000" w:themeColor="text1"/>
          <w:sz w:val="24"/>
          <w:szCs w:val="24"/>
        </w:rPr>
      </w:pPr>
      <w:r w:rsidRPr="00D5359A">
        <w:rPr>
          <w:rFonts w:ascii="Times New Roman" w:eastAsia="Times New Roman" w:hAnsi="Times New Roman" w:cs="Times New Roman"/>
          <w:sz w:val="24"/>
          <w:szCs w:val="24"/>
          <w:lang w:eastAsia="lt-LT"/>
        </w:rPr>
        <w:t>1.6.9.</w:t>
      </w:r>
      <w:bookmarkStart w:id="39" w:name="_Hlk183007740"/>
      <w:r w:rsidRPr="00D5359A">
        <w:rPr>
          <w:rFonts w:ascii="Times New Roman" w:eastAsia="Times New Roman" w:hAnsi="Times New Roman" w:cs="Times New Roman"/>
          <w:sz w:val="24"/>
          <w:szCs w:val="24"/>
          <w:lang w:eastAsia="lt-LT"/>
        </w:rPr>
        <w:t xml:space="preserve"> </w:t>
      </w:r>
      <w:r w:rsidRPr="00D5359A">
        <w:rPr>
          <w:rFonts w:ascii="Times New Roman" w:hAnsi="Times New Roman" w:cs="Times New Roman"/>
          <w:sz w:val="24"/>
          <w:szCs w:val="24"/>
        </w:rPr>
        <w:t xml:space="preserve">Informacinių sistemų steigimo, kūrimo, atnaujinimo, pertvarkymo ir likvidavimo tvarkos aprašu, patvirtintu Lietuvos Respublikos Vyriausybės 2024 m. gegužės 15 d. nutarimu Nr. 349 „Dėl Lietuvos Respublikos valstybės informacinių išteklių valdymo įstatymo </w:t>
      </w:r>
      <w:proofErr w:type="gramStart"/>
      <w:r w:rsidRPr="00D5359A">
        <w:rPr>
          <w:rFonts w:ascii="Times New Roman" w:hAnsi="Times New Roman" w:cs="Times New Roman"/>
          <w:sz w:val="24"/>
          <w:szCs w:val="24"/>
        </w:rPr>
        <w:t>įgyvendinimo“</w:t>
      </w:r>
      <w:proofErr w:type="gramEnd"/>
      <w:r w:rsidRPr="00D5359A">
        <w:rPr>
          <w:rFonts w:ascii="Times New Roman" w:hAnsi="Times New Roman" w:cs="Times New Roman"/>
          <w:sz w:val="24"/>
          <w:szCs w:val="24"/>
        </w:rPr>
        <w:t>;</w:t>
      </w:r>
    </w:p>
    <w:bookmarkEnd w:id="39"/>
    <w:p w14:paraId="5464E02A" w14:textId="77777777" w:rsidR="00D0726D" w:rsidRPr="00D5359A" w:rsidRDefault="00D0726D" w:rsidP="00D0726D">
      <w:pPr>
        <w:pStyle w:val="Sraopastraipa"/>
        <w:tabs>
          <w:tab w:val="left" w:pos="8222"/>
          <w:tab w:val="left" w:pos="9072"/>
        </w:tabs>
        <w:spacing w:after="0" w:line="276" w:lineRule="auto"/>
        <w:ind w:left="0" w:right="-1" w:firstLine="540"/>
        <w:rPr>
          <w:rFonts w:ascii="Times New Roman" w:hAnsi="Times New Roman" w:cs="Times New Roman"/>
          <w:sz w:val="24"/>
          <w:szCs w:val="24"/>
        </w:rPr>
      </w:pPr>
      <w:r w:rsidRPr="00D5359A">
        <w:rPr>
          <w:rFonts w:ascii="Times New Roman" w:hAnsi="Times New Roman" w:cs="Times New Roman"/>
          <w:sz w:val="24"/>
          <w:szCs w:val="24"/>
        </w:rPr>
        <w:t xml:space="preserve">1.6.10. Lietuvos Respublikos Vyriausybės 2024 m. lapkričio 6 d. nutarimu Nr. 945 „Dėl Lietuvos Respublikos kibernetinio saugumo įstatymo </w:t>
      </w:r>
      <w:proofErr w:type="gramStart"/>
      <w:r w:rsidRPr="00D5359A">
        <w:rPr>
          <w:rFonts w:ascii="Times New Roman" w:hAnsi="Times New Roman" w:cs="Times New Roman"/>
          <w:sz w:val="24"/>
          <w:szCs w:val="24"/>
        </w:rPr>
        <w:t>įgyvendinimo“</w:t>
      </w:r>
      <w:proofErr w:type="gramEnd"/>
      <w:r w:rsidRPr="00D5359A">
        <w:rPr>
          <w:rFonts w:ascii="Times New Roman" w:hAnsi="Times New Roman" w:cs="Times New Roman"/>
          <w:sz w:val="24"/>
          <w:szCs w:val="24"/>
        </w:rPr>
        <w:t>;</w:t>
      </w:r>
    </w:p>
    <w:p w14:paraId="3CF87C7B" w14:textId="77777777" w:rsidR="00D0726D" w:rsidRPr="00D5359A" w:rsidRDefault="00D0726D" w:rsidP="00D0726D">
      <w:pPr>
        <w:tabs>
          <w:tab w:val="left" w:pos="8222"/>
          <w:tab w:val="left" w:pos="9072"/>
        </w:tabs>
        <w:spacing w:after="0" w:line="276" w:lineRule="auto"/>
        <w:ind w:right="-1" w:firstLine="540"/>
        <w:rPr>
          <w:rFonts w:ascii="Times New Roman" w:eastAsia="Times New Roman" w:hAnsi="Times New Roman" w:cs="Times New Roman"/>
          <w:color w:val="000000"/>
          <w:sz w:val="24"/>
          <w:szCs w:val="24"/>
          <w:lang w:eastAsia="lt-LT"/>
        </w:rPr>
      </w:pPr>
      <w:r w:rsidRPr="00D5359A">
        <w:rPr>
          <w:rFonts w:ascii="Times New Roman" w:eastAsia="Times New Roman" w:hAnsi="Times New Roman" w:cs="Times New Roman"/>
          <w:color w:val="000000"/>
          <w:sz w:val="24"/>
          <w:szCs w:val="24"/>
          <w:lang w:eastAsia="lt-LT"/>
        </w:rPr>
        <w:t xml:space="preserve">1.6.11. Nuostatais ir kitais teisės aktais, </w:t>
      </w:r>
      <w:proofErr w:type="gramStart"/>
      <w:r w:rsidRPr="00D5359A">
        <w:rPr>
          <w:rFonts w:ascii="Times New Roman" w:eastAsia="Times New Roman" w:hAnsi="Times New Roman" w:cs="Times New Roman"/>
          <w:color w:val="000000"/>
          <w:sz w:val="24"/>
          <w:szCs w:val="24"/>
          <w:lang w:eastAsia="lt-LT"/>
        </w:rPr>
        <w:t xml:space="preserve">reglamentuojančiais </w:t>
      </w:r>
      <w:r w:rsidRPr="00D5359A">
        <w:rPr>
          <w:rFonts w:ascii="Times New Roman" w:hAnsi="Times New Roman" w:cs="Times New Roman"/>
          <w:color w:val="000000"/>
          <w:sz w:val="24"/>
          <w:szCs w:val="24"/>
        </w:rPr>
        <w:t> </w:t>
      </w:r>
      <w:r w:rsidRPr="00D5359A">
        <w:rPr>
          <w:rFonts w:ascii="Times New Roman" w:eastAsia="Times New Roman" w:hAnsi="Times New Roman" w:cs="Times New Roman"/>
          <w:color w:val="000000"/>
          <w:sz w:val="24"/>
          <w:szCs w:val="24"/>
          <w:lang w:eastAsia="lt-LT"/>
        </w:rPr>
        <w:t>registrų</w:t>
      </w:r>
      <w:proofErr w:type="gramEnd"/>
      <w:r w:rsidRPr="00D5359A">
        <w:rPr>
          <w:rFonts w:ascii="Times New Roman" w:eastAsia="Times New Roman" w:hAnsi="Times New Roman" w:cs="Times New Roman"/>
          <w:color w:val="000000"/>
          <w:sz w:val="24"/>
          <w:szCs w:val="24"/>
          <w:lang w:eastAsia="lt-LT"/>
        </w:rPr>
        <w:t xml:space="preserve"> ir duomenų tvarkymą.</w:t>
      </w:r>
    </w:p>
    <w:p w14:paraId="23CC50A1" w14:textId="77777777" w:rsidR="00D0726D" w:rsidRPr="00D5359A" w:rsidRDefault="00D0726D" w:rsidP="00D0726D">
      <w:pPr>
        <w:tabs>
          <w:tab w:val="left" w:pos="8222"/>
          <w:tab w:val="left" w:pos="9072"/>
        </w:tabs>
        <w:spacing w:after="0" w:line="276" w:lineRule="auto"/>
        <w:ind w:right="-1" w:firstLine="540"/>
        <w:rPr>
          <w:rFonts w:ascii="Times New Roman" w:hAnsi="Times New Roman" w:cs="Times New Roman"/>
          <w:color w:val="000000"/>
          <w:sz w:val="24"/>
          <w:szCs w:val="24"/>
        </w:rPr>
      </w:pPr>
      <w:r w:rsidRPr="00D5359A">
        <w:rPr>
          <w:rFonts w:ascii="Times New Roman" w:eastAsia="Times New Roman" w:hAnsi="Times New Roman" w:cs="Times New Roman"/>
          <w:color w:val="000000"/>
          <w:sz w:val="24"/>
          <w:szCs w:val="24"/>
          <w:lang w:eastAsia="lt-LT"/>
        </w:rPr>
        <w:t xml:space="preserve">1.6.12. </w:t>
      </w:r>
      <w:r w:rsidRPr="00D5359A">
        <w:rPr>
          <w:rFonts w:ascii="Times New Roman" w:hAnsi="Times New Roman" w:cs="Times New Roman"/>
          <w:color w:val="000000"/>
          <w:sz w:val="24"/>
          <w:szCs w:val="24"/>
        </w:rPr>
        <w:t>Lietuvos standartu LST ISO/IEC 27001;</w:t>
      </w:r>
    </w:p>
    <w:p w14:paraId="703DF113" w14:textId="77777777" w:rsidR="00D0726D" w:rsidRPr="00D5359A" w:rsidRDefault="00D0726D" w:rsidP="00D0726D">
      <w:pPr>
        <w:tabs>
          <w:tab w:val="left" w:pos="8222"/>
          <w:tab w:val="left" w:pos="9072"/>
        </w:tabs>
        <w:spacing w:after="0" w:line="276" w:lineRule="auto"/>
        <w:ind w:right="-1" w:firstLine="540"/>
        <w:rPr>
          <w:rFonts w:ascii="Times New Roman" w:hAnsi="Times New Roman" w:cs="Times New Roman"/>
          <w:color w:val="000000"/>
          <w:sz w:val="24"/>
          <w:szCs w:val="24"/>
        </w:rPr>
      </w:pPr>
      <w:r w:rsidRPr="00D5359A">
        <w:rPr>
          <w:rFonts w:ascii="Times New Roman" w:hAnsi="Times New Roman" w:cs="Times New Roman"/>
          <w:color w:val="000000"/>
          <w:sz w:val="24"/>
          <w:szCs w:val="24"/>
        </w:rPr>
        <w:t>1.6.13. Lietuvos standartu LST ISO/IEC 27002.</w:t>
      </w:r>
    </w:p>
    <w:p w14:paraId="135655C6" w14:textId="77777777" w:rsidR="00D0726D" w:rsidRPr="00D5359A" w:rsidRDefault="00D0726D" w:rsidP="00D0726D">
      <w:pPr>
        <w:tabs>
          <w:tab w:val="left" w:pos="8222"/>
          <w:tab w:val="left" w:pos="9072"/>
        </w:tabs>
        <w:spacing w:after="0" w:line="276" w:lineRule="auto"/>
        <w:ind w:right="-1" w:firstLine="540"/>
        <w:rPr>
          <w:rFonts w:ascii="Times New Roman" w:eastAsia="Times New Roman" w:hAnsi="Times New Roman" w:cs="Times New Roman"/>
          <w:color w:val="000000"/>
          <w:sz w:val="24"/>
          <w:szCs w:val="24"/>
          <w:lang w:eastAsia="lt-LT"/>
        </w:rPr>
      </w:pPr>
    </w:p>
    <w:p w14:paraId="722547BF" w14:textId="77777777" w:rsidR="00D0726D" w:rsidRPr="00D5359A" w:rsidRDefault="00D0726D" w:rsidP="00D0726D">
      <w:pPr>
        <w:tabs>
          <w:tab w:val="left" w:pos="567"/>
        </w:tabs>
        <w:suppressAutoHyphens/>
        <w:spacing w:before="240" w:after="0" w:line="276" w:lineRule="auto"/>
        <w:ind w:left="710" w:right="-1"/>
        <w:rPr>
          <w:rFonts w:ascii="Times New Roman" w:hAnsi="Times New Roman" w:cs="Times New Roman"/>
          <w:sz w:val="24"/>
          <w:szCs w:val="24"/>
        </w:rPr>
      </w:pPr>
      <w:r w:rsidRPr="00D5359A">
        <w:rPr>
          <w:rFonts w:ascii="Times New Roman" w:hAnsi="Times New Roman" w:cs="Times New Roman"/>
          <w:b/>
          <w:sz w:val="24"/>
          <w:szCs w:val="24"/>
        </w:rPr>
        <w:lastRenderedPageBreak/>
        <w:t>1.7. REGISTRO DOKUMENTACIJA IR IŠEITIES TEKSTAI</w:t>
      </w:r>
    </w:p>
    <w:p w14:paraId="1B3E5AC8" w14:textId="2D0414D3" w:rsidR="00D0726D" w:rsidRPr="00D5359A" w:rsidRDefault="00D0726D" w:rsidP="00D0726D">
      <w:pPr>
        <w:spacing w:before="240" w:after="0" w:line="276" w:lineRule="auto"/>
        <w:ind w:right="-1" w:firstLine="567"/>
        <w:rPr>
          <w:rFonts w:ascii="Times New Roman" w:hAnsi="Times New Roman" w:cs="Times New Roman"/>
          <w:bCs/>
          <w:sz w:val="24"/>
          <w:szCs w:val="24"/>
        </w:rPr>
      </w:pPr>
      <w:proofErr w:type="spellStart"/>
      <w:r w:rsidRPr="00D5359A">
        <w:rPr>
          <w:rFonts w:ascii="Times New Roman" w:hAnsi="Times New Roman" w:cs="Times New Roman"/>
          <w:sz w:val="24"/>
          <w:szCs w:val="24"/>
        </w:rPr>
        <w:t>Registras</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sukurtas</w:t>
      </w:r>
      <w:proofErr w:type="spellEnd"/>
      <w:r w:rsidRPr="00D5359A">
        <w:rPr>
          <w:rFonts w:ascii="Times New Roman" w:hAnsi="Times New Roman" w:cs="Times New Roman"/>
          <w:sz w:val="24"/>
          <w:szCs w:val="24"/>
        </w:rPr>
        <w:t xml:space="preserve"> ir </w:t>
      </w:r>
      <w:proofErr w:type="spellStart"/>
      <w:r w:rsidRPr="00D5359A">
        <w:rPr>
          <w:rFonts w:ascii="Times New Roman" w:hAnsi="Times New Roman" w:cs="Times New Roman"/>
          <w:bCs/>
          <w:sz w:val="24"/>
          <w:szCs w:val="24"/>
        </w:rPr>
        <w:t>teikėjui</w:t>
      </w:r>
      <w:proofErr w:type="spellEnd"/>
      <w:r w:rsidRPr="00D5359A">
        <w:rPr>
          <w:rFonts w:ascii="Times New Roman" w:hAnsi="Times New Roman" w:cs="Times New Roman"/>
          <w:bCs/>
          <w:sz w:val="24"/>
          <w:szCs w:val="24"/>
        </w:rPr>
        <w:t xml:space="preserve"> </w:t>
      </w:r>
      <w:proofErr w:type="spellStart"/>
      <w:r w:rsidRPr="00D5359A">
        <w:rPr>
          <w:rFonts w:ascii="Times New Roman" w:hAnsi="Times New Roman" w:cs="Times New Roman"/>
          <w:bCs/>
          <w:sz w:val="24"/>
          <w:szCs w:val="24"/>
        </w:rPr>
        <w:t>susipažinimui</w:t>
      </w:r>
      <w:proofErr w:type="spellEnd"/>
      <w:r w:rsidR="00FF16AB">
        <w:rPr>
          <w:rFonts w:ascii="Times New Roman" w:hAnsi="Times New Roman" w:cs="Times New Roman"/>
          <w:bCs/>
          <w:sz w:val="24"/>
          <w:szCs w:val="24"/>
        </w:rPr>
        <w:t xml:space="preserve"> </w:t>
      </w:r>
      <w:r w:rsidRPr="00D5359A">
        <w:rPr>
          <w:rFonts w:ascii="Times New Roman" w:hAnsi="Times New Roman" w:cs="Times New Roman"/>
          <w:bCs/>
          <w:sz w:val="24"/>
          <w:szCs w:val="24"/>
        </w:rPr>
        <w:t xml:space="preserve">bus </w:t>
      </w:r>
      <w:proofErr w:type="spellStart"/>
      <w:r w:rsidRPr="00D5359A">
        <w:rPr>
          <w:rFonts w:ascii="Times New Roman" w:hAnsi="Times New Roman" w:cs="Times New Roman"/>
          <w:bCs/>
          <w:sz w:val="24"/>
          <w:szCs w:val="24"/>
        </w:rPr>
        <w:t>pateikta</w:t>
      </w:r>
      <w:proofErr w:type="spellEnd"/>
      <w:r w:rsidRPr="00D5359A">
        <w:rPr>
          <w:rFonts w:ascii="Times New Roman" w:hAnsi="Times New Roman" w:cs="Times New Roman"/>
          <w:bCs/>
          <w:sz w:val="24"/>
          <w:szCs w:val="24"/>
        </w:rPr>
        <w:t xml:space="preserve"> </w:t>
      </w:r>
      <w:proofErr w:type="spellStart"/>
      <w:r w:rsidRPr="00D5359A">
        <w:rPr>
          <w:rFonts w:ascii="Times New Roman" w:hAnsi="Times New Roman" w:cs="Times New Roman"/>
          <w:bCs/>
          <w:sz w:val="24"/>
          <w:szCs w:val="24"/>
        </w:rPr>
        <w:t>tokia</w:t>
      </w:r>
      <w:proofErr w:type="spellEnd"/>
      <w:r w:rsidRPr="00D5359A">
        <w:rPr>
          <w:rFonts w:ascii="Times New Roman" w:hAnsi="Times New Roman" w:cs="Times New Roman"/>
          <w:bCs/>
          <w:sz w:val="24"/>
          <w:szCs w:val="24"/>
        </w:rPr>
        <w:t xml:space="preserve"> </w:t>
      </w:r>
      <w:proofErr w:type="spellStart"/>
      <w:r w:rsidRPr="00D5359A">
        <w:rPr>
          <w:rFonts w:ascii="Times New Roman" w:hAnsi="Times New Roman" w:cs="Times New Roman"/>
          <w:bCs/>
          <w:sz w:val="24"/>
          <w:szCs w:val="24"/>
        </w:rPr>
        <w:t>dokumentacija</w:t>
      </w:r>
      <w:proofErr w:type="spellEnd"/>
      <w:r w:rsidRPr="00D5359A">
        <w:rPr>
          <w:rFonts w:ascii="Times New Roman" w:hAnsi="Times New Roman" w:cs="Times New Roman"/>
          <w:bCs/>
          <w:sz w:val="24"/>
          <w:szCs w:val="24"/>
        </w:rPr>
        <w:t>:</w:t>
      </w:r>
    </w:p>
    <w:p w14:paraId="422D6FD1" w14:textId="77777777" w:rsidR="00D0726D" w:rsidRPr="00D5359A" w:rsidRDefault="00D0726D" w:rsidP="00D0726D">
      <w:pPr>
        <w:pStyle w:val="Sraopastraipa"/>
        <w:numPr>
          <w:ilvl w:val="0"/>
          <w:numId w:val="8"/>
        </w:numPr>
        <w:suppressAutoHyphens/>
        <w:spacing w:after="0" w:line="276" w:lineRule="auto"/>
        <w:ind w:left="851" w:right="-1" w:hanging="11"/>
        <w:rPr>
          <w:rFonts w:ascii="Times New Roman" w:hAnsi="Times New Roman" w:cs="Times New Roman"/>
          <w:sz w:val="24"/>
          <w:szCs w:val="24"/>
        </w:rPr>
      </w:pPr>
      <w:r w:rsidRPr="00D5359A">
        <w:rPr>
          <w:rFonts w:ascii="Times New Roman" w:hAnsi="Times New Roman" w:cs="Times New Roman"/>
          <w:bCs/>
          <w:sz w:val="24"/>
          <w:szCs w:val="24"/>
        </w:rPr>
        <w:t>Registro techninis aprašymas (specifikacija);</w:t>
      </w:r>
    </w:p>
    <w:p w14:paraId="64277180" w14:textId="77777777" w:rsidR="00D0726D" w:rsidRPr="00D5359A" w:rsidRDefault="00D0726D" w:rsidP="00D0726D">
      <w:pPr>
        <w:pStyle w:val="Sraopastraipa"/>
        <w:numPr>
          <w:ilvl w:val="0"/>
          <w:numId w:val="8"/>
        </w:numPr>
        <w:suppressAutoHyphens/>
        <w:spacing w:after="0" w:line="276" w:lineRule="auto"/>
        <w:ind w:left="851" w:right="-1" w:hanging="11"/>
        <w:rPr>
          <w:rFonts w:ascii="Times New Roman" w:hAnsi="Times New Roman" w:cs="Times New Roman"/>
          <w:sz w:val="24"/>
          <w:szCs w:val="24"/>
        </w:rPr>
      </w:pPr>
      <w:r w:rsidRPr="00D5359A">
        <w:rPr>
          <w:rFonts w:ascii="Times New Roman" w:hAnsi="Times New Roman" w:cs="Times New Roman"/>
          <w:bCs/>
          <w:sz w:val="24"/>
          <w:szCs w:val="24"/>
        </w:rPr>
        <w:t xml:space="preserve">Integracijų su </w:t>
      </w:r>
      <w:r w:rsidRPr="00D5359A">
        <w:rPr>
          <w:rFonts w:ascii="Times New Roman" w:hAnsi="Times New Roman" w:cs="Times New Roman"/>
          <w:sz w:val="24"/>
          <w:szCs w:val="24"/>
        </w:rPr>
        <w:t>Sutarčių ir teisių suvaržymų registru, Turto arešto aktų registru specifikacijos;</w:t>
      </w:r>
    </w:p>
    <w:p w14:paraId="583A2DC4" w14:textId="77777777" w:rsidR="00D0726D" w:rsidRDefault="00D0726D" w:rsidP="00D0726D">
      <w:pPr>
        <w:pStyle w:val="Sraopastraipa"/>
        <w:numPr>
          <w:ilvl w:val="0"/>
          <w:numId w:val="8"/>
        </w:numPr>
        <w:suppressAutoHyphens/>
        <w:spacing w:after="0" w:line="276" w:lineRule="auto"/>
        <w:ind w:left="851" w:right="-1" w:hanging="11"/>
        <w:rPr>
          <w:rFonts w:ascii="Times New Roman" w:hAnsi="Times New Roman" w:cs="Times New Roman"/>
          <w:sz w:val="24"/>
          <w:szCs w:val="24"/>
        </w:rPr>
      </w:pPr>
      <w:proofErr w:type="spellStart"/>
      <w:r w:rsidRPr="00D5359A">
        <w:rPr>
          <w:rFonts w:ascii="Times New Roman" w:hAnsi="Times New Roman" w:cs="Times New Roman"/>
          <w:sz w:val="24"/>
          <w:szCs w:val="24"/>
        </w:rPr>
        <w:t>Išeities</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tekstai</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saugomi</w:t>
      </w:r>
      <w:proofErr w:type="spellEnd"/>
      <w:r w:rsidRPr="00D5359A">
        <w:rPr>
          <w:rFonts w:ascii="Times New Roman" w:hAnsi="Times New Roman" w:cs="Times New Roman"/>
          <w:sz w:val="24"/>
          <w:szCs w:val="24"/>
        </w:rPr>
        <w:t xml:space="preserve"> IRD </w:t>
      </w:r>
      <w:proofErr w:type="spellStart"/>
      <w:r w:rsidRPr="00D5359A">
        <w:rPr>
          <w:rFonts w:ascii="Times New Roman" w:hAnsi="Times New Roman" w:cs="Times New Roman"/>
          <w:sz w:val="24"/>
          <w:szCs w:val="24"/>
        </w:rPr>
        <w:t>sistemoje</w:t>
      </w:r>
      <w:proofErr w:type="spellEnd"/>
      <w:r w:rsidRPr="00D5359A">
        <w:rPr>
          <w:rFonts w:ascii="Times New Roman" w:hAnsi="Times New Roman" w:cs="Times New Roman"/>
          <w:sz w:val="24"/>
          <w:szCs w:val="24"/>
        </w:rPr>
        <w:t xml:space="preserve"> Gitlab.</w:t>
      </w:r>
    </w:p>
    <w:p w14:paraId="5B093FB4" w14:textId="7E19F05F" w:rsidR="0044227D" w:rsidRPr="0044227D" w:rsidRDefault="0044227D" w:rsidP="0044227D">
      <w:pPr>
        <w:suppressAutoHyphens/>
        <w:spacing w:after="0" w:line="276" w:lineRule="auto"/>
        <w:ind w:right="-1"/>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Tiekėjui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pasiūlymo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pateikimo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termino</w:t>
      </w:r>
      <w:proofErr w:type="spellEnd"/>
      <w:r>
        <w:rPr>
          <w:rFonts w:ascii="Times New Roman" w:hAnsi="Times New Roman" w:cs="Times New Roman"/>
          <w:sz w:val="24"/>
          <w:szCs w:val="24"/>
        </w:rPr>
        <w:t xml:space="preserve"> </w:t>
      </w:r>
      <w:proofErr w:type="spellStart"/>
      <w:r w:rsidR="00D473F5">
        <w:rPr>
          <w:rFonts w:ascii="Times New Roman" w:hAnsi="Times New Roman" w:cs="Times New Roman"/>
          <w:sz w:val="24"/>
          <w:szCs w:val="24"/>
        </w:rPr>
        <w:t>pabaigos</w:t>
      </w:r>
      <w:proofErr w:type="spellEnd"/>
      <w:r w:rsidR="00D473F5">
        <w:rPr>
          <w:rFonts w:ascii="Times New Roman" w:hAnsi="Times New Roman" w:cs="Times New Roman"/>
          <w:sz w:val="24"/>
          <w:szCs w:val="24"/>
        </w:rPr>
        <w:t xml:space="preserve"> Registro </w:t>
      </w:r>
      <w:proofErr w:type="spellStart"/>
      <w:r w:rsidR="00D473F5">
        <w:rPr>
          <w:rFonts w:ascii="Times New Roman" w:hAnsi="Times New Roman" w:cs="Times New Roman"/>
          <w:sz w:val="24"/>
          <w:szCs w:val="24"/>
        </w:rPr>
        <w:t>techninė</w:t>
      </w:r>
      <w:proofErr w:type="spellEnd"/>
      <w:r w:rsidR="00D473F5">
        <w:rPr>
          <w:rFonts w:ascii="Times New Roman" w:hAnsi="Times New Roman" w:cs="Times New Roman"/>
          <w:sz w:val="24"/>
          <w:szCs w:val="24"/>
        </w:rPr>
        <w:t xml:space="preserve"> </w:t>
      </w:r>
      <w:proofErr w:type="spellStart"/>
      <w:r w:rsidR="00D473F5">
        <w:rPr>
          <w:rFonts w:ascii="Times New Roman" w:hAnsi="Times New Roman" w:cs="Times New Roman"/>
          <w:sz w:val="24"/>
          <w:szCs w:val="24"/>
        </w:rPr>
        <w:t>dokumentacija</w:t>
      </w:r>
      <w:proofErr w:type="spellEnd"/>
      <w:r w:rsidR="00D473F5">
        <w:rPr>
          <w:rFonts w:ascii="Times New Roman" w:hAnsi="Times New Roman" w:cs="Times New Roman"/>
          <w:sz w:val="24"/>
          <w:szCs w:val="24"/>
        </w:rPr>
        <w:t xml:space="preserve"> </w:t>
      </w:r>
      <w:proofErr w:type="spellStart"/>
      <w:r w:rsidR="00D473F5">
        <w:rPr>
          <w:rFonts w:ascii="Times New Roman" w:hAnsi="Times New Roman" w:cs="Times New Roman"/>
          <w:sz w:val="24"/>
          <w:szCs w:val="24"/>
        </w:rPr>
        <w:t>susipažinimui</w:t>
      </w:r>
      <w:proofErr w:type="spellEnd"/>
      <w:r w:rsidR="00D473F5">
        <w:rPr>
          <w:rFonts w:ascii="Times New Roman" w:hAnsi="Times New Roman" w:cs="Times New Roman"/>
          <w:sz w:val="24"/>
          <w:szCs w:val="24"/>
        </w:rPr>
        <w:t xml:space="preserve"> bus </w:t>
      </w:r>
      <w:proofErr w:type="spellStart"/>
      <w:r w:rsidR="00D473F5">
        <w:rPr>
          <w:rFonts w:ascii="Times New Roman" w:hAnsi="Times New Roman" w:cs="Times New Roman"/>
          <w:sz w:val="24"/>
          <w:szCs w:val="24"/>
        </w:rPr>
        <w:t>pateikta</w:t>
      </w:r>
      <w:proofErr w:type="spellEnd"/>
      <w:r w:rsidR="00D473F5">
        <w:rPr>
          <w:rFonts w:ascii="Times New Roman" w:hAnsi="Times New Roman" w:cs="Times New Roman"/>
          <w:sz w:val="24"/>
          <w:szCs w:val="24"/>
        </w:rPr>
        <w:t xml:space="preserve"> PO</w:t>
      </w:r>
      <w:r>
        <w:rPr>
          <w:rFonts w:ascii="Times New Roman" w:hAnsi="Times New Roman" w:cs="Times New Roman"/>
          <w:sz w:val="24"/>
          <w:szCs w:val="24"/>
        </w:rPr>
        <w:t xml:space="preserve"> </w:t>
      </w:r>
      <w:proofErr w:type="spellStart"/>
      <w:r w:rsidR="00D473F5">
        <w:rPr>
          <w:rFonts w:ascii="Times New Roman" w:hAnsi="Times New Roman" w:cs="Times New Roman"/>
          <w:sz w:val="24"/>
          <w:szCs w:val="24"/>
        </w:rPr>
        <w:t>d</w:t>
      </w:r>
      <w:r>
        <w:rPr>
          <w:rFonts w:ascii="Times New Roman" w:hAnsi="Times New Roman" w:cs="Times New Roman"/>
          <w:sz w:val="24"/>
          <w:szCs w:val="24"/>
        </w:rPr>
        <w:t>arbo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vietoje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adresu</w:t>
      </w:r>
      <w:proofErr w:type="spellEnd"/>
      <w:r>
        <w:rPr>
          <w:rFonts w:ascii="Times New Roman" w:hAnsi="Times New Roman" w:cs="Times New Roman"/>
          <w:sz w:val="24"/>
          <w:szCs w:val="24"/>
        </w:rPr>
        <w:t xml:space="preserve"> Šventaragio g. 2, Vilnius, </w:t>
      </w:r>
      <w:proofErr w:type="spellStart"/>
      <w:r>
        <w:rPr>
          <w:rFonts w:ascii="Times New Roman" w:hAnsi="Times New Roman" w:cs="Times New Roman"/>
          <w:sz w:val="24"/>
          <w:szCs w:val="24"/>
        </w:rPr>
        <w:t>pasirašius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konfidencialumo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pasižadėjimą</w:t>
      </w:r>
      <w:proofErr w:type="spellEnd"/>
      <w:r>
        <w:rPr>
          <w:rFonts w:ascii="Times New Roman" w:hAnsi="Times New Roman" w:cs="Times New Roman"/>
          <w:sz w:val="24"/>
          <w:szCs w:val="24"/>
        </w:rPr>
        <w:t>.</w:t>
      </w:r>
    </w:p>
    <w:p w14:paraId="4AFA921E" w14:textId="77777777" w:rsidR="00D0726D" w:rsidRPr="00D5359A" w:rsidRDefault="00D0726D" w:rsidP="00D0726D">
      <w:pPr>
        <w:pStyle w:val="Sraopastraipa"/>
        <w:spacing w:line="276" w:lineRule="auto"/>
        <w:ind w:right="709"/>
        <w:rPr>
          <w:rFonts w:ascii="Times New Roman" w:hAnsi="Times New Roman" w:cs="Times New Roman"/>
          <w:sz w:val="24"/>
          <w:szCs w:val="24"/>
        </w:rPr>
      </w:pPr>
    </w:p>
    <w:p w14:paraId="09C4618B" w14:textId="77777777" w:rsidR="00D0726D" w:rsidRPr="00D5359A" w:rsidRDefault="00D0726D" w:rsidP="00D0726D">
      <w:pPr>
        <w:pStyle w:val="Sraopastraipa"/>
        <w:spacing w:line="276" w:lineRule="auto"/>
        <w:ind w:right="709"/>
        <w:jc w:val="center"/>
        <w:rPr>
          <w:rFonts w:ascii="Times New Roman" w:hAnsi="Times New Roman" w:cs="Times New Roman"/>
          <w:b/>
          <w:bCs/>
          <w:sz w:val="24"/>
          <w:szCs w:val="24"/>
        </w:rPr>
      </w:pPr>
      <w:r w:rsidRPr="00D5359A">
        <w:rPr>
          <w:rFonts w:ascii="Times New Roman" w:hAnsi="Times New Roman" w:cs="Times New Roman"/>
          <w:b/>
          <w:bCs/>
          <w:sz w:val="24"/>
          <w:szCs w:val="24"/>
        </w:rPr>
        <w:t>II. PIRKIMO OBJEKTAS</w:t>
      </w:r>
    </w:p>
    <w:p w14:paraId="4DDEC067" w14:textId="77777777" w:rsidR="00D0726D" w:rsidRPr="00D5359A" w:rsidRDefault="00D0726D" w:rsidP="00D0726D">
      <w:pPr>
        <w:spacing w:after="0" w:line="276" w:lineRule="auto"/>
        <w:ind w:right="-1" w:firstLine="567"/>
        <w:rPr>
          <w:rFonts w:ascii="Times New Roman" w:hAnsi="Times New Roman" w:cs="Times New Roman"/>
          <w:bCs/>
          <w:sz w:val="24"/>
          <w:szCs w:val="24"/>
        </w:rPr>
      </w:pPr>
      <w:r w:rsidRPr="00D5359A">
        <w:rPr>
          <w:rFonts w:ascii="Times New Roman" w:hAnsi="Times New Roman" w:cs="Times New Roman"/>
          <w:bCs/>
          <w:sz w:val="24"/>
          <w:szCs w:val="24"/>
        </w:rPr>
        <w:t>2. Pirkimo objektas yra Ginklų registro programinės įrangos modernizavimo (įskaitant garantinę priežiūrą) paslaugos, kurias sudaro:</w:t>
      </w:r>
    </w:p>
    <w:p w14:paraId="7587FE04" w14:textId="77777777" w:rsidR="00D0726D" w:rsidRPr="00D5359A" w:rsidRDefault="00D0726D" w:rsidP="00D0726D">
      <w:pPr>
        <w:spacing w:after="0" w:line="276" w:lineRule="auto"/>
        <w:ind w:right="-1" w:firstLine="567"/>
        <w:rPr>
          <w:rFonts w:ascii="Times New Roman" w:hAnsi="Times New Roman" w:cs="Times New Roman"/>
          <w:bCs/>
          <w:sz w:val="24"/>
          <w:szCs w:val="24"/>
        </w:rPr>
      </w:pPr>
      <w:r w:rsidRPr="00D5359A">
        <w:rPr>
          <w:rFonts w:ascii="Times New Roman" w:hAnsi="Times New Roman" w:cs="Times New Roman"/>
          <w:sz w:val="24"/>
          <w:szCs w:val="24"/>
        </w:rPr>
        <w:t xml:space="preserve">2.1. </w:t>
      </w:r>
      <w:r w:rsidRPr="00D5359A">
        <w:rPr>
          <w:rFonts w:ascii="Times New Roman" w:hAnsi="Times New Roman" w:cs="Times New Roman"/>
          <w:bCs/>
          <w:sz w:val="24"/>
          <w:szCs w:val="24"/>
        </w:rPr>
        <w:t>Registro</w:t>
      </w:r>
      <w:r w:rsidRPr="00D5359A">
        <w:rPr>
          <w:rFonts w:ascii="Times New Roman" w:hAnsi="Times New Roman" w:cs="Times New Roman"/>
          <w:sz w:val="24"/>
          <w:szCs w:val="24"/>
        </w:rPr>
        <w:t xml:space="preserve"> </w:t>
      </w:r>
      <w:r w:rsidRPr="00D5359A">
        <w:rPr>
          <w:rFonts w:ascii="Times New Roman" w:hAnsi="Times New Roman" w:cs="Times New Roman"/>
          <w:bCs/>
          <w:sz w:val="24"/>
          <w:szCs w:val="24"/>
        </w:rPr>
        <w:t>programinės įrangos kūrimas, modernizavimas ir jos įdiegimas pagal šios Techninės specifikacijos III skyriuje „Reikalavimai Ginklų registro programinės įrangos modernizavimui 1-3 punktuose nurodytus funkcinius reikalavimus;</w:t>
      </w:r>
    </w:p>
    <w:p w14:paraId="7D28CE0B" w14:textId="77777777" w:rsidR="00D0726D" w:rsidRPr="00D5359A" w:rsidRDefault="00D0726D" w:rsidP="00D0726D">
      <w:pPr>
        <w:spacing w:after="0" w:line="276" w:lineRule="auto"/>
        <w:ind w:right="-1" w:firstLine="567"/>
        <w:rPr>
          <w:rFonts w:ascii="Times New Roman" w:hAnsi="Times New Roman" w:cs="Times New Roman"/>
          <w:bCs/>
          <w:sz w:val="24"/>
          <w:szCs w:val="24"/>
        </w:rPr>
      </w:pPr>
      <w:r w:rsidRPr="00D5359A">
        <w:rPr>
          <w:rFonts w:ascii="Times New Roman" w:hAnsi="Times New Roman" w:cs="Times New Roman"/>
          <w:bCs/>
          <w:sz w:val="24"/>
          <w:szCs w:val="24"/>
        </w:rPr>
        <w:t>2.2. suteikta garantinė priežiūra sukurtai/modernizuotai Registro programinei įrangai nuo sukurtos/modernizuotos konkrečios Registro programinės įrangos perdavimo-priėmimo akto pasirašymo dienos sutarties galiojimo laikotarpiu ir 12 (dvylika) mėnesių nuo paskutinio paslaugų perdavimo-priėmimo akto pagal sutartį pasirašymo dienos.</w:t>
      </w:r>
    </w:p>
    <w:p w14:paraId="21758019" w14:textId="77777777" w:rsidR="00D0726D" w:rsidRPr="00D5359A" w:rsidRDefault="00D0726D" w:rsidP="00D0726D">
      <w:pPr>
        <w:tabs>
          <w:tab w:val="left" w:pos="851"/>
        </w:tabs>
        <w:spacing w:after="0" w:line="276" w:lineRule="auto"/>
        <w:ind w:right="-1"/>
        <w:rPr>
          <w:rFonts w:ascii="Times New Roman" w:hAnsi="Times New Roman" w:cs="Times New Roman"/>
          <w:bCs/>
          <w:sz w:val="24"/>
          <w:szCs w:val="24"/>
        </w:rPr>
      </w:pPr>
      <w:r w:rsidRPr="00D5359A">
        <w:rPr>
          <w:rFonts w:ascii="Times New Roman" w:hAnsi="Times New Roman" w:cs="Times New Roman"/>
          <w:bCs/>
          <w:sz w:val="24"/>
          <w:szCs w:val="24"/>
        </w:rPr>
        <w:t xml:space="preserve">          Pirkimo užduočiai įvykdyti Tiekėjas privalės vykdyti 4.1.16 papunktyje</w:t>
      </w:r>
      <w:r w:rsidRPr="00D5359A">
        <w:rPr>
          <w:rFonts w:ascii="Times New Roman" w:hAnsi="Times New Roman" w:cs="Times New Roman"/>
          <w:bCs/>
          <w:caps/>
          <w:sz w:val="24"/>
          <w:szCs w:val="24"/>
        </w:rPr>
        <w:t xml:space="preserve"> „R</w:t>
      </w:r>
      <w:r w:rsidRPr="00D5359A">
        <w:rPr>
          <w:rFonts w:ascii="Times New Roman" w:hAnsi="Times New Roman" w:cs="Times New Roman"/>
          <w:bCs/>
          <w:sz w:val="24"/>
          <w:szCs w:val="24"/>
        </w:rPr>
        <w:t xml:space="preserve">eikalavimai registro modernizavimo (kūrimo) paslaugų etapams ir </w:t>
      </w:r>
      <w:proofErr w:type="gramStart"/>
      <w:r w:rsidRPr="00D5359A">
        <w:rPr>
          <w:rFonts w:ascii="Times New Roman" w:hAnsi="Times New Roman" w:cs="Times New Roman"/>
          <w:bCs/>
          <w:sz w:val="24"/>
          <w:szCs w:val="24"/>
        </w:rPr>
        <w:t>terminams“ nustatytus</w:t>
      </w:r>
      <w:proofErr w:type="gramEnd"/>
      <w:r w:rsidRPr="00D5359A">
        <w:rPr>
          <w:rFonts w:ascii="Times New Roman" w:hAnsi="Times New Roman" w:cs="Times New Roman"/>
          <w:bCs/>
          <w:sz w:val="24"/>
          <w:szCs w:val="24"/>
        </w:rPr>
        <w:t xml:space="preserve"> etapus numatytais terminais.</w:t>
      </w:r>
    </w:p>
    <w:p w14:paraId="33BFFB8D" w14:textId="77777777" w:rsidR="00D0726D" w:rsidRPr="00D5359A" w:rsidRDefault="00D0726D" w:rsidP="00D0726D">
      <w:pPr>
        <w:spacing w:after="0" w:line="276" w:lineRule="auto"/>
        <w:ind w:right="-1" w:firstLine="567"/>
        <w:rPr>
          <w:rFonts w:ascii="Times New Roman" w:hAnsi="Times New Roman" w:cs="Times New Roman"/>
          <w:bCs/>
          <w:sz w:val="24"/>
          <w:szCs w:val="24"/>
        </w:rPr>
      </w:pPr>
      <w:r w:rsidRPr="00D5359A">
        <w:rPr>
          <w:rFonts w:ascii="Times New Roman" w:hAnsi="Times New Roman" w:cs="Times New Roman"/>
          <w:bCs/>
          <w:sz w:val="24"/>
          <w:szCs w:val="24"/>
        </w:rPr>
        <w:t xml:space="preserve">Taip pat Tiekėjas Perkančiajai organizacijai teiks šias su Registru susijusias paslaugas: </w:t>
      </w:r>
    </w:p>
    <w:p w14:paraId="67221A1A" w14:textId="6144EFFD" w:rsidR="00D0726D" w:rsidRPr="00D5359A" w:rsidRDefault="00D0726D" w:rsidP="00D0726D">
      <w:pPr>
        <w:pStyle w:val="Sraopastraipa"/>
        <w:numPr>
          <w:ilvl w:val="0"/>
          <w:numId w:val="8"/>
        </w:numPr>
        <w:tabs>
          <w:tab w:val="left" w:pos="851"/>
        </w:tabs>
        <w:suppressAutoHyphens/>
        <w:spacing w:after="0" w:line="276" w:lineRule="auto"/>
        <w:ind w:left="0" w:right="-1" w:firstLine="567"/>
        <w:rPr>
          <w:rFonts w:ascii="Times New Roman" w:hAnsi="Times New Roman" w:cs="Times New Roman"/>
          <w:bCs/>
          <w:sz w:val="24"/>
          <w:szCs w:val="24"/>
        </w:rPr>
      </w:pPr>
      <w:r w:rsidRPr="00D5359A">
        <w:rPr>
          <w:rFonts w:ascii="Times New Roman" w:hAnsi="Times New Roman" w:cs="Times New Roman"/>
          <w:bCs/>
          <w:sz w:val="24"/>
          <w:szCs w:val="24"/>
        </w:rPr>
        <w:t xml:space="preserve">Sukurto / modernizuoto, pagal Techninės specifikacijos III skyriaus „Reikalavimai Ginklų registro programinės įrangos </w:t>
      </w:r>
      <w:proofErr w:type="gramStart"/>
      <w:r w:rsidRPr="00D5359A">
        <w:rPr>
          <w:rFonts w:ascii="Times New Roman" w:hAnsi="Times New Roman" w:cs="Times New Roman"/>
          <w:bCs/>
          <w:sz w:val="24"/>
          <w:szCs w:val="24"/>
        </w:rPr>
        <w:t>modernizavimui“</w:t>
      </w:r>
      <w:r w:rsidR="00F1345D">
        <w:rPr>
          <w:rFonts w:ascii="Times New Roman" w:hAnsi="Times New Roman" w:cs="Times New Roman"/>
          <w:bCs/>
          <w:sz w:val="24"/>
          <w:szCs w:val="24"/>
        </w:rPr>
        <w:t xml:space="preserve"> </w:t>
      </w:r>
      <w:r w:rsidRPr="00D5359A">
        <w:rPr>
          <w:rFonts w:ascii="Times New Roman" w:hAnsi="Times New Roman" w:cs="Times New Roman"/>
          <w:bCs/>
          <w:sz w:val="24"/>
          <w:szCs w:val="24"/>
        </w:rPr>
        <w:t xml:space="preserve"> </w:t>
      </w:r>
      <w:proofErr w:type="gramEnd"/>
      <w:r w:rsidRPr="00D5359A">
        <w:rPr>
          <w:rFonts w:ascii="Times New Roman" w:hAnsi="Times New Roman" w:cs="Times New Roman"/>
          <w:bCs/>
          <w:sz w:val="24"/>
          <w:szCs w:val="24"/>
        </w:rPr>
        <w:t>reikalavimus, Registro programinės įrangos priežiūros paslaugos, t. y. konsultacijos telefonu, elektroniniu paštu,</w:t>
      </w:r>
      <w:r w:rsidR="00F1345D">
        <w:rPr>
          <w:rFonts w:ascii="Times New Roman" w:hAnsi="Times New Roman" w:cs="Times New Roman"/>
          <w:bCs/>
          <w:sz w:val="24"/>
          <w:szCs w:val="24"/>
        </w:rPr>
        <w:t xml:space="preserve"> </w:t>
      </w:r>
      <w:r w:rsidR="0004002B">
        <w:rPr>
          <w:rFonts w:ascii="Times New Roman" w:hAnsi="Times New Roman" w:cs="Times New Roman"/>
          <w:bCs/>
          <w:sz w:val="24"/>
          <w:szCs w:val="24"/>
        </w:rPr>
        <w:t>Tiekėjo p</w:t>
      </w:r>
      <w:r w:rsidRPr="00D5359A">
        <w:rPr>
          <w:rFonts w:ascii="Times New Roman" w:hAnsi="Times New Roman" w:cs="Times New Roman"/>
          <w:bCs/>
          <w:sz w:val="24"/>
          <w:szCs w:val="24"/>
        </w:rPr>
        <w:t xml:space="preserve">agalbos tarnybos (angl. </w:t>
      </w:r>
      <w:r w:rsidRPr="00D5359A">
        <w:rPr>
          <w:rFonts w:ascii="Times New Roman" w:hAnsi="Times New Roman" w:cs="Times New Roman"/>
          <w:bCs/>
          <w:i/>
          <w:iCs/>
          <w:sz w:val="24"/>
          <w:szCs w:val="24"/>
        </w:rPr>
        <w:t>Help Desk</w:t>
      </w:r>
      <w:r w:rsidRPr="00D5359A">
        <w:rPr>
          <w:rFonts w:ascii="Times New Roman" w:hAnsi="Times New Roman" w:cs="Times New Roman"/>
          <w:bCs/>
          <w:sz w:val="24"/>
          <w:szCs w:val="24"/>
        </w:rPr>
        <w:t xml:space="preserve">) pagalba </w:t>
      </w:r>
      <w:proofErr w:type="spellStart"/>
      <w:r w:rsidRPr="00D5359A">
        <w:rPr>
          <w:rFonts w:ascii="Times New Roman" w:hAnsi="Times New Roman" w:cs="Times New Roman"/>
          <w:bCs/>
          <w:sz w:val="24"/>
          <w:szCs w:val="24"/>
        </w:rPr>
        <w:t>ar</w:t>
      </w:r>
      <w:proofErr w:type="spellEnd"/>
      <w:r w:rsidRPr="00D5359A">
        <w:rPr>
          <w:rFonts w:ascii="Times New Roman" w:hAnsi="Times New Roman" w:cs="Times New Roman"/>
          <w:bCs/>
          <w:sz w:val="24"/>
          <w:szCs w:val="24"/>
        </w:rPr>
        <w:t xml:space="preserve"> </w:t>
      </w:r>
      <w:proofErr w:type="spellStart"/>
      <w:r w:rsidRPr="00D5359A">
        <w:rPr>
          <w:rFonts w:ascii="Times New Roman" w:hAnsi="Times New Roman" w:cs="Times New Roman"/>
          <w:bCs/>
          <w:sz w:val="24"/>
          <w:szCs w:val="24"/>
        </w:rPr>
        <w:t>konsultacijos</w:t>
      </w:r>
      <w:proofErr w:type="spellEnd"/>
      <w:r w:rsidRPr="00D5359A">
        <w:rPr>
          <w:rFonts w:ascii="Times New Roman" w:hAnsi="Times New Roman" w:cs="Times New Roman"/>
          <w:bCs/>
          <w:sz w:val="24"/>
          <w:szCs w:val="24"/>
        </w:rPr>
        <w:t xml:space="preserve"> Registro </w:t>
      </w:r>
      <w:proofErr w:type="spellStart"/>
      <w:r w:rsidRPr="00D5359A">
        <w:rPr>
          <w:rFonts w:ascii="Times New Roman" w:hAnsi="Times New Roman" w:cs="Times New Roman"/>
          <w:bCs/>
          <w:sz w:val="24"/>
          <w:szCs w:val="24"/>
        </w:rPr>
        <w:t>įdiegimo</w:t>
      </w:r>
      <w:proofErr w:type="spellEnd"/>
      <w:r w:rsidRPr="00D5359A">
        <w:rPr>
          <w:rFonts w:ascii="Times New Roman" w:hAnsi="Times New Roman" w:cs="Times New Roman"/>
          <w:bCs/>
          <w:sz w:val="24"/>
          <w:szCs w:val="24"/>
        </w:rPr>
        <w:t xml:space="preserve"> vietoje. Konsultacijos turi būti teikiamos darbo dienomis nuo 7.30 val. iki 18.00 val.;</w:t>
      </w:r>
    </w:p>
    <w:p w14:paraId="22503508" w14:textId="77777777" w:rsidR="00D0726D" w:rsidRPr="00D5359A" w:rsidRDefault="00D0726D" w:rsidP="00D0726D">
      <w:pPr>
        <w:pStyle w:val="Sraopastraipa"/>
        <w:numPr>
          <w:ilvl w:val="0"/>
          <w:numId w:val="8"/>
        </w:numPr>
        <w:tabs>
          <w:tab w:val="left" w:pos="851"/>
          <w:tab w:val="left" w:pos="1080"/>
        </w:tabs>
        <w:suppressAutoHyphens/>
        <w:spacing w:after="0" w:line="276" w:lineRule="auto"/>
        <w:ind w:left="0" w:right="-1" w:firstLine="567"/>
        <w:rPr>
          <w:rFonts w:ascii="Times New Roman" w:hAnsi="Times New Roman" w:cs="Times New Roman"/>
          <w:bCs/>
          <w:sz w:val="24"/>
          <w:szCs w:val="24"/>
        </w:rPr>
      </w:pPr>
      <w:r w:rsidRPr="00D5359A">
        <w:rPr>
          <w:rFonts w:ascii="Times New Roman" w:hAnsi="Times New Roman" w:cs="Times New Roman"/>
          <w:bCs/>
          <w:sz w:val="24"/>
          <w:szCs w:val="24"/>
        </w:rPr>
        <w:t>Atskirų Registro PĮ funkcionalumų ar modulių (komponentų) techninių aprašų rengimas, konsultavimas našumo didinimo klausimais ar kitos konsultacijos, kurių apimtyje teikiamas suderintas dokumentas;</w:t>
      </w:r>
    </w:p>
    <w:p w14:paraId="7A0F48B9" w14:textId="77777777" w:rsidR="00D0726D" w:rsidRPr="00D5359A" w:rsidRDefault="00D0726D" w:rsidP="00D0726D">
      <w:pPr>
        <w:pStyle w:val="Sraopastraipa"/>
        <w:numPr>
          <w:ilvl w:val="0"/>
          <w:numId w:val="8"/>
        </w:numPr>
        <w:tabs>
          <w:tab w:val="clear" w:pos="0"/>
          <w:tab w:val="num" w:pos="709"/>
        </w:tabs>
        <w:spacing w:after="0" w:line="276" w:lineRule="auto"/>
        <w:ind w:left="0" w:right="-1" w:firstLine="567"/>
        <w:rPr>
          <w:rFonts w:ascii="Times New Roman" w:hAnsi="Times New Roman" w:cs="Times New Roman"/>
          <w:bCs/>
          <w:sz w:val="24"/>
          <w:szCs w:val="24"/>
        </w:rPr>
      </w:pPr>
      <w:r w:rsidRPr="00D5359A">
        <w:rPr>
          <w:rFonts w:ascii="Times New Roman" w:hAnsi="Times New Roman" w:cs="Times New Roman"/>
          <w:bCs/>
          <w:sz w:val="24"/>
          <w:szCs w:val="24"/>
        </w:rPr>
        <w:t xml:space="preserve">Užtikrinti paslaugų atitiktį techniniams kibernetinio saugumo reikalavimams, kurių sąrašas patvirtintas Lietuvos Respublikos Vyriausybės 2018 m. rugpjūčio 13 d. nutarimu Nr. 818 „Dėl Lietuvos Respublikos kibernetinio saugumo įstatymo </w:t>
      </w:r>
      <w:proofErr w:type="gramStart"/>
      <w:r w:rsidRPr="00D5359A">
        <w:rPr>
          <w:rFonts w:ascii="Times New Roman" w:hAnsi="Times New Roman" w:cs="Times New Roman"/>
          <w:bCs/>
          <w:sz w:val="24"/>
          <w:szCs w:val="24"/>
        </w:rPr>
        <w:t>įgyvendinimo“ ir</w:t>
      </w:r>
      <w:proofErr w:type="gramEnd"/>
      <w:r w:rsidRPr="00D5359A">
        <w:rPr>
          <w:rFonts w:ascii="Times New Roman" w:hAnsi="Times New Roman" w:cs="Times New Roman"/>
          <w:bCs/>
          <w:sz w:val="24"/>
          <w:szCs w:val="24"/>
        </w:rPr>
        <w:t xml:space="preserve"> nurodytas šios Techninės specifikacijos 1.4 papunktyje.</w:t>
      </w:r>
    </w:p>
    <w:p w14:paraId="3765D2B9" w14:textId="77777777" w:rsidR="00D0726D" w:rsidRPr="00D5359A" w:rsidRDefault="00D0726D" w:rsidP="00D0726D">
      <w:pPr>
        <w:spacing w:line="276" w:lineRule="auto"/>
        <w:ind w:right="566" w:firstLine="567"/>
        <w:jc w:val="center"/>
        <w:rPr>
          <w:rFonts w:ascii="Times New Roman" w:hAnsi="Times New Roman" w:cs="Times New Roman"/>
          <w:b/>
          <w:bCs/>
          <w:sz w:val="24"/>
          <w:szCs w:val="24"/>
        </w:rPr>
      </w:pPr>
    </w:p>
    <w:p w14:paraId="5851E43D" w14:textId="77777777" w:rsidR="00D0726D" w:rsidRPr="00D5359A" w:rsidRDefault="00D0726D" w:rsidP="00D0726D">
      <w:pPr>
        <w:spacing w:line="276" w:lineRule="auto"/>
        <w:ind w:right="566"/>
        <w:jc w:val="center"/>
        <w:rPr>
          <w:rFonts w:ascii="Times New Roman" w:hAnsi="Times New Roman" w:cs="Times New Roman"/>
          <w:b/>
          <w:bCs/>
          <w:sz w:val="24"/>
          <w:szCs w:val="24"/>
        </w:rPr>
      </w:pPr>
      <w:r w:rsidRPr="00D5359A">
        <w:rPr>
          <w:rFonts w:ascii="Times New Roman" w:hAnsi="Times New Roman" w:cs="Times New Roman"/>
          <w:b/>
          <w:bCs/>
          <w:sz w:val="24"/>
          <w:szCs w:val="24"/>
        </w:rPr>
        <w:t>III. REIKALAVIMAI GINKLŲ REGISTRO PROGRAMINĖS ĮRANGOS MODERNIZAVIMUI IR PRIEŽIŪRAI</w:t>
      </w:r>
    </w:p>
    <w:tbl>
      <w:tblPr>
        <w:tblW w:w="10049" w:type="dxa"/>
        <w:tblInd w:w="6" w:type="dxa"/>
        <w:shd w:val="clear" w:color="auto" w:fill="FFFFFF"/>
        <w:tblCellMar>
          <w:left w:w="0" w:type="dxa"/>
          <w:right w:w="0" w:type="dxa"/>
        </w:tblCellMar>
        <w:tblLook w:val="04A0" w:firstRow="1" w:lastRow="0" w:firstColumn="1" w:lastColumn="0" w:noHBand="0" w:noVBand="1"/>
      </w:tblPr>
      <w:tblGrid>
        <w:gridCol w:w="1136"/>
        <w:gridCol w:w="2862"/>
        <w:gridCol w:w="6051"/>
      </w:tblGrid>
      <w:tr w:rsidR="00D0726D" w:rsidRPr="00D5359A" w14:paraId="6EEA5CEA" w14:textId="77777777" w:rsidTr="00642463">
        <w:tc>
          <w:tcPr>
            <w:tcW w:w="113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8ADDA9D" w14:textId="77777777" w:rsidR="00D0726D" w:rsidRPr="00D5359A" w:rsidRDefault="00D0726D" w:rsidP="00642463">
            <w:pPr>
              <w:spacing w:after="0"/>
              <w:jc w:val="center"/>
              <w:rPr>
                <w:rFonts w:ascii="Times New Roman" w:hAnsi="Times New Roman" w:cs="Times New Roman"/>
                <w:sz w:val="24"/>
                <w:szCs w:val="24"/>
              </w:rPr>
            </w:pPr>
            <w:r w:rsidRPr="00D5359A">
              <w:rPr>
                <w:rFonts w:ascii="Times New Roman" w:hAnsi="Times New Roman" w:cs="Times New Roman"/>
                <w:b/>
                <w:bCs/>
                <w:sz w:val="24"/>
                <w:szCs w:val="24"/>
              </w:rPr>
              <w:t>Nr.</w:t>
            </w:r>
          </w:p>
        </w:tc>
        <w:tc>
          <w:tcPr>
            <w:tcW w:w="286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0A8ACCD" w14:textId="77777777" w:rsidR="00D0726D" w:rsidRPr="00D5359A" w:rsidRDefault="00D0726D" w:rsidP="00642463">
            <w:pPr>
              <w:spacing w:after="0"/>
              <w:jc w:val="center"/>
              <w:rPr>
                <w:rFonts w:ascii="Times New Roman" w:hAnsi="Times New Roman" w:cs="Times New Roman"/>
                <w:sz w:val="24"/>
                <w:szCs w:val="24"/>
              </w:rPr>
            </w:pPr>
            <w:r w:rsidRPr="00D5359A">
              <w:rPr>
                <w:rFonts w:ascii="Times New Roman" w:hAnsi="Times New Roman" w:cs="Times New Roman"/>
                <w:b/>
                <w:bCs/>
                <w:sz w:val="24"/>
                <w:szCs w:val="24"/>
              </w:rPr>
              <w:t>Reikalavimas</w:t>
            </w:r>
          </w:p>
        </w:tc>
        <w:tc>
          <w:tcPr>
            <w:tcW w:w="605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1FA004E" w14:textId="77777777" w:rsidR="00D0726D" w:rsidRPr="00D5359A" w:rsidRDefault="00D0726D" w:rsidP="00642463">
            <w:pPr>
              <w:spacing w:after="0"/>
              <w:jc w:val="center"/>
              <w:rPr>
                <w:rFonts w:ascii="Times New Roman" w:hAnsi="Times New Roman" w:cs="Times New Roman"/>
                <w:sz w:val="24"/>
                <w:szCs w:val="24"/>
              </w:rPr>
            </w:pPr>
            <w:r w:rsidRPr="00D5359A">
              <w:rPr>
                <w:rFonts w:ascii="Times New Roman" w:hAnsi="Times New Roman" w:cs="Times New Roman"/>
                <w:b/>
                <w:bCs/>
                <w:sz w:val="24"/>
                <w:szCs w:val="24"/>
              </w:rPr>
              <w:t>Aprašymas</w:t>
            </w:r>
          </w:p>
        </w:tc>
      </w:tr>
      <w:tr w:rsidR="00D0726D" w:rsidRPr="00D5359A" w14:paraId="4CBB6B39" w14:textId="77777777" w:rsidTr="00642463">
        <w:tc>
          <w:tcPr>
            <w:tcW w:w="11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FFB8023" w14:textId="77777777" w:rsidR="00D0726D" w:rsidRPr="00D5359A" w:rsidRDefault="00D0726D" w:rsidP="00642463">
            <w:pPr>
              <w:rPr>
                <w:rFonts w:ascii="Times New Roman" w:hAnsi="Times New Roman" w:cs="Times New Roman"/>
                <w:sz w:val="24"/>
                <w:szCs w:val="24"/>
              </w:rPr>
            </w:pPr>
            <w:r w:rsidRPr="00D5359A">
              <w:rPr>
                <w:rFonts w:ascii="Times New Roman" w:hAnsi="Times New Roman" w:cs="Times New Roman"/>
                <w:sz w:val="24"/>
                <w:szCs w:val="24"/>
              </w:rPr>
              <w:t>1.</w:t>
            </w:r>
          </w:p>
        </w:tc>
        <w:tc>
          <w:tcPr>
            <w:tcW w:w="28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E6F8452" w14:textId="77777777" w:rsidR="00D0726D" w:rsidRPr="00D5359A" w:rsidRDefault="00D0726D" w:rsidP="00642463">
            <w:pPr>
              <w:rPr>
                <w:rFonts w:ascii="Times New Roman" w:hAnsi="Times New Roman" w:cs="Times New Roman"/>
                <w:b/>
                <w:bCs/>
                <w:sz w:val="24"/>
                <w:szCs w:val="24"/>
              </w:rPr>
            </w:pPr>
            <w:r w:rsidRPr="00D5359A">
              <w:rPr>
                <w:rFonts w:ascii="Times New Roman" w:hAnsi="Times New Roman" w:cs="Times New Roman"/>
                <w:b/>
                <w:bCs/>
                <w:sz w:val="24"/>
                <w:szCs w:val="24"/>
              </w:rPr>
              <w:t>Ginklų registro programinės įrangos modernizavimas (atnaujinimas)</w:t>
            </w:r>
          </w:p>
        </w:tc>
        <w:tc>
          <w:tcPr>
            <w:tcW w:w="60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734342C" w14:textId="77777777" w:rsidR="00D0726D" w:rsidRPr="00D5359A" w:rsidRDefault="00D0726D" w:rsidP="00642463">
            <w:pPr>
              <w:rPr>
                <w:rFonts w:ascii="Times New Roman" w:hAnsi="Times New Roman" w:cs="Times New Roman"/>
                <w:sz w:val="24"/>
                <w:szCs w:val="24"/>
              </w:rPr>
            </w:pPr>
            <w:r w:rsidRPr="00D5359A">
              <w:rPr>
                <w:rFonts w:ascii="Times New Roman" w:hAnsi="Times New Roman" w:cs="Times New Roman"/>
                <w:sz w:val="24"/>
                <w:szCs w:val="24"/>
              </w:rPr>
              <w:t>Modernizuoti (atnaujinti) Ginklų registro (toliau - Registro) programinę įrangą saugiomis technologijomis:</w:t>
            </w:r>
          </w:p>
          <w:p w14:paraId="28C27BE4" w14:textId="479823E2" w:rsidR="00D0726D" w:rsidRPr="00D5359A" w:rsidRDefault="00D0726D" w:rsidP="00642463">
            <w:pPr>
              <w:rPr>
                <w:rFonts w:ascii="Times New Roman" w:hAnsi="Times New Roman" w:cs="Times New Roman"/>
                <w:sz w:val="24"/>
                <w:szCs w:val="24"/>
              </w:rPr>
            </w:pPr>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sukurti</w:t>
            </w:r>
            <w:proofErr w:type="spellEnd"/>
            <w:r w:rsidR="006055A8">
              <w:rPr>
                <w:rFonts w:ascii="Times New Roman" w:hAnsi="Times New Roman" w:cs="Times New Roman"/>
                <w:sz w:val="24"/>
                <w:szCs w:val="24"/>
              </w:rPr>
              <w:t xml:space="preserve"> ne </w:t>
            </w:r>
            <w:proofErr w:type="spellStart"/>
            <w:r w:rsidR="006055A8">
              <w:rPr>
                <w:rFonts w:ascii="Times New Roman" w:hAnsi="Times New Roman" w:cs="Times New Roman"/>
                <w:sz w:val="24"/>
                <w:szCs w:val="24"/>
              </w:rPr>
              <w:t>mažiau</w:t>
            </w:r>
            <w:proofErr w:type="spellEnd"/>
            <w:r w:rsidR="006055A8">
              <w:rPr>
                <w:rFonts w:ascii="Times New Roman" w:hAnsi="Times New Roman" w:cs="Times New Roman"/>
                <w:sz w:val="24"/>
                <w:szCs w:val="24"/>
              </w:rPr>
              <w:t xml:space="preserve"> </w:t>
            </w:r>
            <w:proofErr w:type="spellStart"/>
            <w:r w:rsidR="006055A8">
              <w:rPr>
                <w:rFonts w:ascii="Times New Roman" w:hAnsi="Times New Roman" w:cs="Times New Roman"/>
                <w:sz w:val="24"/>
                <w:szCs w:val="24"/>
              </w:rPr>
              <w:t>kaip</w:t>
            </w:r>
            <w:proofErr w:type="spellEnd"/>
            <w:r w:rsidR="006055A8">
              <w:rPr>
                <w:rFonts w:ascii="Times New Roman" w:hAnsi="Times New Roman" w:cs="Times New Roman"/>
                <w:sz w:val="24"/>
                <w:szCs w:val="24"/>
              </w:rPr>
              <w:t xml:space="preserve"> 2</w:t>
            </w:r>
            <w:r w:rsidRPr="00D5359A">
              <w:rPr>
                <w:rFonts w:ascii="Times New Roman" w:hAnsi="Times New Roman" w:cs="Times New Roman"/>
                <w:sz w:val="24"/>
                <w:szCs w:val="24"/>
              </w:rPr>
              <w:t xml:space="preserve"> </w:t>
            </w:r>
            <w:r w:rsidR="00FF16AB">
              <w:rPr>
                <w:rFonts w:ascii="Times New Roman" w:hAnsi="Times New Roman" w:cs="Times New Roman"/>
                <w:sz w:val="24"/>
                <w:szCs w:val="24"/>
              </w:rPr>
              <w:t xml:space="preserve">Registro naudotojo sąsajos </w:t>
            </w:r>
            <w:proofErr w:type="spellStart"/>
            <w:r w:rsidRPr="00D5359A">
              <w:rPr>
                <w:rFonts w:ascii="Times New Roman" w:hAnsi="Times New Roman" w:cs="Times New Roman"/>
                <w:sz w:val="24"/>
                <w:szCs w:val="24"/>
              </w:rPr>
              <w:t>prototipo</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variantus</w:t>
            </w:r>
            <w:proofErr w:type="spellEnd"/>
            <w:r w:rsidR="006055A8">
              <w:rPr>
                <w:rFonts w:ascii="Times New Roman" w:hAnsi="Times New Roman" w:cs="Times New Roman"/>
                <w:sz w:val="24"/>
                <w:szCs w:val="24"/>
              </w:rPr>
              <w:t xml:space="preserve"> </w:t>
            </w:r>
            <w:proofErr w:type="spellStart"/>
            <w:r w:rsidR="00FF16AB">
              <w:rPr>
                <w:rFonts w:ascii="Times New Roman" w:hAnsi="Times New Roman" w:cs="Times New Roman"/>
                <w:sz w:val="24"/>
                <w:szCs w:val="24"/>
              </w:rPr>
              <w:t>su</w:t>
            </w:r>
            <w:proofErr w:type="spellEnd"/>
            <w:r w:rsidR="00FF16AB">
              <w:rPr>
                <w:rFonts w:ascii="Times New Roman" w:hAnsi="Times New Roman" w:cs="Times New Roman"/>
                <w:sz w:val="24"/>
                <w:szCs w:val="24"/>
              </w:rPr>
              <w:t xml:space="preserve"> </w:t>
            </w:r>
            <w:proofErr w:type="spellStart"/>
            <w:r w:rsidR="00FF16AB">
              <w:rPr>
                <w:rFonts w:ascii="Times New Roman" w:hAnsi="Times New Roman" w:cs="Times New Roman"/>
                <w:sz w:val="24"/>
                <w:szCs w:val="24"/>
              </w:rPr>
              <w:t>skirtingais</w:t>
            </w:r>
            <w:proofErr w:type="spellEnd"/>
            <w:r w:rsidR="00FF16AB">
              <w:rPr>
                <w:rFonts w:ascii="Times New Roman" w:hAnsi="Times New Roman" w:cs="Times New Roman"/>
                <w:sz w:val="24"/>
                <w:szCs w:val="24"/>
              </w:rPr>
              <w:t xml:space="preserve"> </w:t>
            </w:r>
            <w:proofErr w:type="spellStart"/>
            <w:r w:rsidR="00FF16AB">
              <w:rPr>
                <w:rFonts w:ascii="Times New Roman" w:hAnsi="Times New Roman" w:cs="Times New Roman"/>
                <w:sz w:val="24"/>
                <w:szCs w:val="24"/>
              </w:rPr>
              <w:t>funkcionalumo</w:t>
            </w:r>
            <w:proofErr w:type="spellEnd"/>
            <w:r w:rsidR="00FF16AB">
              <w:rPr>
                <w:rFonts w:ascii="Times New Roman" w:hAnsi="Times New Roman" w:cs="Times New Roman"/>
                <w:sz w:val="24"/>
                <w:szCs w:val="24"/>
              </w:rPr>
              <w:t xml:space="preserve"> </w:t>
            </w:r>
            <w:proofErr w:type="spellStart"/>
            <w:r w:rsidR="00FF16AB">
              <w:rPr>
                <w:rFonts w:ascii="Times New Roman" w:hAnsi="Times New Roman" w:cs="Times New Roman"/>
                <w:sz w:val="24"/>
                <w:szCs w:val="24"/>
              </w:rPr>
              <w:t>grupavimo</w:t>
            </w:r>
            <w:proofErr w:type="spellEnd"/>
            <w:r w:rsidR="00FF16AB">
              <w:rPr>
                <w:rFonts w:ascii="Times New Roman" w:hAnsi="Times New Roman" w:cs="Times New Roman"/>
                <w:sz w:val="24"/>
                <w:szCs w:val="24"/>
              </w:rPr>
              <w:t xml:space="preserve"> </w:t>
            </w:r>
            <w:proofErr w:type="spellStart"/>
            <w:r w:rsidR="00FF16AB">
              <w:rPr>
                <w:rFonts w:ascii="Times New Roman" w:hAnsi="Times New Roman" w:cs="Times New Roman"/>
                <w:sz w:val="24"/>
                <w:szCs w:val="24"/>
              </w:rPr>
              <w:t>būdais</w:t>
            </w:r>
            <w:proofErr w:type="spellEnd"/>
            <w:r w:rsidR="00C07423">
              <w:rPr>
                <w:rFonts w:ascii="Times New Roman" w:hAnsi="Times New Roman" w:cs="Times New Roman"/>
                <w:sz w:val="24"/>
                <w:szCs w:val="24"/>
              </w:rPr>
              <w:t xml:space="preserve"> </w:t>
            </w:r>
            <w:r w:rsidRPr="00D5359A">
              <w:rPr>
                <w:rFonts w:ascii="Times New Roman" w:hAnsi="Times New Roman" w:cs="Times New Roman"/>
                <w:sz w:val="24"/>
                <w:szCs w:val="24"/>
              </w:rPr>
              <w:t>(</w:t>
            </w:r>
            <w:proofErr w:type="spellStart"/>
            <w:r w:rsidRPr="00D5359A">
              <w:rPr>
                <w:rFonts w:ascii="Times New Roman" w:hAnsi="Times New Roman" w:cs="Times New Roman"/>
                <w:sz w:val="24"/>
                <w:szCs w:val="24"/>
              </w:rPr>
              <w:t>sukuriant</w:t>
            </w:r>
            <w:proofErr w:type="spellEnd"/>
            <w:r w:rsidRPr="00D5359A">
              <w:rPr>
                <w:rFonts w:ascii="Times New Roman" w:hAnsi="Times New Roman" w:cs="Times New Roman"/>
                <w:sz w:val="24"/>
                <w:szCs w:val="24"/>
              </w:rPr>
              <w:t xml:space="preserve"> ir Registre </w:t>
            </w:r>
            <w:proofErr w:type="spellStart"/>
            <w:r w:rsidRPr="00D5359A">
              <w:rPr>
                <w:rFonts w:ascii="Times New Roman" w:hAnsi="Times New Roman" w:cs="Times New Roman"/>
                <w:sz w:val="24"/>
                <w:szCs w:val="24"/>
              </w:rPr>
              <w:t>esančias</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funkcijas</w:t>
            </w:r>
            <w:proofErr w:type="spellEnd"/>
            <w:r w:rsidRPr="00D5359A">
              <w:rPr>
                <w:rFonts w:ascii="Times New Roman" w:hAnsi="Times New Roman" w:cs="Times New Roman"/>
                <w:sz w:val="24"/>
                <w:szCs w:val="24"/>
              </w:rPr>
              <w:t xml:space="preserve"> ir </w:t>
            </w:r>
            <w:proofErr w:type="spellStart"/>
            <w:r w:rsidRPr="00D5359A">
              <w:rPr>
                <w:rFonts w:ascii="Times New Roman" w:hAnsi="Times New Roman" w:cs="Times New Roman"/>
                <w:sz w:val="24"/>
                <w:szCs w:val="24"/>
              </w:rPr>
              <w:t>integracines</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sąsajas</w:t>
            </w:r>
            <w:proofErr w:type="spellEnd"/>
            <w:r w:rsidRPr="00D5359A">
              <w:rPr>
                <w:rFonts w:ascii="Times New Roman" w:hAnsi="Times New Roman" w:cs="Times New Roman"/>
                <w:sz w:val="24"/>
                <w:szCs w:val="24"/>
              </w:rPr>
              <w:t>)</w:t>
            </w:r>
            <w:r w:rsidR="00CA0D15">
              <w:rPr>
                <w:rFonts w:ascii="Times New Roman" w:hAnsi="Times New Roman" w:cs="Times New Roman"/>
                <w:sz w:val="24"/>
                <w:szCs w:val="24"/>
              </w:rPr>
              <w:t xml:space="preserve">, </w:t>
            </w:r>
            <w:proofErr w:type="spellStart"/>
            <w:r w:rsidR="00CA0D15">
              <w:rPr>
                <w:rFonts w:ascii="Times New Roman" w:hAnsi="Times New Roman" w:cs="Times New Roman"/>
                <w:sz w:val="24"/>
                <w:szCs w:val="24"/>
              </w:rPr>
              <w:t>iš</w:t>
            </w:r>
            <w:proofErr w:type="spellEnd"/>
            <w:r w:rsidR="00CA0D15">
              <w:rPr>
                <w:rFonts w:ascii="Times New Roman" w:hAnsi="Times New Roman" w:cs="Times New Roman"/>
                <w:sz w:val="24"/>
                <w:szCs w:val="24"/>
              </w:rPr>
              <w:t xml:space="preserve"> </w:t>
            </w:r>
            <w:proofErr w:type="spellStart"/>
            <w:r w:rsidR="00CA0D15">
              <w:rPr>
                <w:rFonts w:ascii="Times New Roman" w:hAnsi="Times New Roman" w:cs="Times New Roman"/>
                <w:sz w:val="24"/>
                <w:szCs w:val="24"/>
              </w:rPr>
              <w:t>kurių</w:t>
            </w:r>
            <w:proofErr w:type="spellEnd"/>
            <w:r w:rsidR="00CA0D15">
              <w:rPr>
                <w:rFonts w:ascii="Times New Roman" w:hAnsi="Times New Roman" w:cs="Times New Roman"/>
                <w:sz w:val="24"/>
                <w:szCs w:val="24"/>
              </w:rPr>
              <w:t xml:space="preserve"> </w:t>
            </w:r>
            <w:r w:rsidR="00FF16AB">
              <w:rPr>
                <w:rFonts w:ascii="Times New Roman" w:hAnsi="Times New Roman" w:cs="Times New Roman"/>
                <w:sz w:val="24"/>
                <w:szCs w:val="24"/>
              </w:rPr>
              <w:t>PO pasirinks vieną</w:t>
            </w:r>
            <w:r w:rsidR="00CA0D15">
              <w:rPr>
                <w:rFonts w:ascii="Times New Roman" w:hAnsi="Times New Roman" w:cs="Times New Roman"/>
                <w:sz w:val="24"/>
                <w:szCs w:val="24"/>
              </w:rPr>
              <w:t>.</w:t>
            </w:r>
            <w:r w:rsidR="00FF16AB">
              <w:rPr>
                <w:rFonts w:ascii="Times New Roman" w:hAnsi="Times New Roman" w:cs="Times New Roman"/>
                <w:sz w:val="24"/>
                <w:szCs w:val="24"/>
              </w:rPr>
              <w:t xml:space="preserve"> </w:t>
            </w:r>
          </w:p>
          <w:p w14:paraId="48178FB4" w14:textId="43C81D3D" w:rsidR="00D0726D" w:rsidRPr="00D5359A" w:rsidRDefault="00D0726D" w:rsidP="00642463">
            <w:pPr>
              <w:rPr>
                <w:rFonts w:ascii="Times New Roman" w:hAnsi="Times New Roman" w:cs="Times New Roman"/>
                <w:sz w:val="24"/>
                <w:szCs w:val="24"/>
              </w:rPr>
            </w:pPr>
            <w:r w:rsidRPr="00D5359A">
              <w:rPr>
                <w:rFonts w:ascii="Times New Roman" w:hAnsi="Times New Roman" w:cs="Times New Roman"/>
                <w:sz w:val="24"/>
                <w:szCs w:val="24"/>
              </w:rPr>
              <w:lastRenderedPageBreak/>
              <w:t xml:space="preserve">- tiekėjas programinės įrangos modernizavimo metu gali pasirinkti </w:t>
            </w:r>
            <w:proofErr w:type="spellStart"/>
            <w:r w:rsidRPr="00D5359A">
              <w:rPr>
                <w:rFonts w:ascii="Times New Roman" w:hAnsi="Times New Roman" w:cs="Times New Roman"/>
                <w:sz w:val="24"/>
                <w:szCs w:val="24"/>
              </w:rPr>
              <w:t>naudoti</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esamą</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duomenų</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bazę</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arba</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pasiūlyti</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sukurti</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naują</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atlikdamas</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esamos</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duomenų</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bazė</w:t>
            </w:r>
            <w:r w:rsidR="00982713">
              <w:rPr>
                <w:rFonts w:ascii="Times New Roman" w:hAnsi="Times New Roman" w:cs="Times New Roman"/>
                <w:sz w:val="24"/>
                <w:szCs w:val="24"/>
              </w:rPr>
              <w:t>s</w:t>
            </w:r>
            <w:proofErr w:type="spellEnd"/>
            <w:r w:rsidR="00982713">
              <w:rPr>
                <w:rFonts w:ascii="Times New Roman" w:hAnsi="Times New Roman" w:cs="Times New Roman"/>
                <w:sz w:val="24"/>
                <w:szCs w:val="24"/>
              </w:rPr>
              <w:t xml:space="preserve"> </w:t>
            </w:r>
            <w:proofErr w:type="spellStart"/>
            <w:r w:rsidR="00982713">
              <w:rPr>
                <w:rFonts w:ascii="Times New Roman" w:hAnsi="Times New Roman" w:cs="Times New Roman"/>
                <w:sz w:val="24"/>
                <w:szCs w:val="24"/>
              </w:rPr>
              <w:t>visų</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duomenų</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migravimą</w:t>
            </w:r>
            <w:proofErr w:type="spellEnd"/>
            <w:r w:rsidR="00982713">
              <w:rPr>
                <w:rFonts w:ascii="Times New Roman" w:hAnsi="Times New Roman" w:cs="Times New Roman"/>
                <w:sz w:val="24"/>
                <w:szCs w:val="24"/>
              </w:rPr>
              <w:t xml:space="preserve"> (</w:t>
            </w:r>
            <w:proofErr w:type="spellStart"/>
            <w:r w:rsidR="00210E9F">
              <w:rPr>
                <w:rFonts w:ascii="Times New Roman" w:hAnsi="Times New Roman" w:cs="Times New Roman"/>
                <w:sz w:val="24"/>
                <w:szCs w:val="24"/>
              </w:rPr>
              <w:t>apie</w:t>
            </w:r>
            <w:proofErr w:type="spellEnd"/>
            <w:r w:rsidR="00210E9F">
              <w:rPr>
                <w:rFonts w:ascii="Times New Roman" w:hAnsi="Times New Roman" w:cs="Times New Roman"/>
                <w:sz w:val="24"/>
                <w:szCs w:val="24"/>
              </w:rPr>
              <w:t xml:space="preserve"> 250 000</w:t>
            </w:r>
            <w:r w:rsidR="00982713">
              <w:rPr>
                <w:rFonts w:ascii="Times New Roman" w:hAnsi="Times New Roman" w:cs="Times New Roman"/>
                <w:sz w:val="24"/>
                <w:szCs w:val="24"/>
              </w:rPr>
              <w:t xml:space="preserve"> </w:t>
            </w:r>
            <w:proofErr w:type="spellStart"/>
            <w:r w:rsidR="00982713">
              <w:rPr>
                <w:rFonts w:ascii="Times New Roman" w:hAnsi="Times New Roman" w:cs="Times New Roman"/>
                <w:sz w:val="24"/>
                <w:szCs w:val="24"/>
              </w:rPr>
              <w:t>įrašų</w:t>
            </w:r>
            <w:proofErr w:type="spellEnd"/>
            <w:r w:rsidR="00982713">
              <w:rPr>
                <w:rFonts w:ascii="Times New Roman" w:hAnsi="Times New Roman" w:cs="Times New Roman"/>
                <w:sz w:val="24"/>
                <w:szCs w:val="24"/>
              </w:rPr>
              <w:t>)</w:t>
            </w:r>
            <w:r w:rsidRPr="00D5359A">
              <w:rPr>
                <w:rFonts w:ascii="Times New Roman" w:hAnsi="Times New Roman" w:cs="Times New Roman"/>
                <w:sz w:val="24"/>
                <w:szCs w:val="24"/>
              </w:rPr>
              <w:t xml:space="preserve">. Pasirinkęs kurti naują duomenų bazę, tiekėjas turi naudoti Perkančiosios organizacijos </w:t>
            </w:r>
            <w:proofErr w:type="spellStart"/>
            <w:r w:rsidR="00DA50BA">
              <w:rPr>
                <w:rFonts w:ascii="Times New Roman" w:hAnsi="Times New Roman" w:cs="Times New Roman"/>
                <w:sz w:val="24"/>
                <w:szCs w:val="24"/>
              </w:rPr>
              <w:t>vieną</w:t>
            </w:r>
            <w:proofErr w:type="spellEnd"/>
            <w:r w:rsidR="00DA50BA">
              <w:rPr>
                <w:rFonts w:ascii="Times New Roman" w:hAnsi="Times New Roman" w:cs="Times New Roman"/>
                <w:sz w:val="24"/>
                <w:szCs w:val="24"/>
              </w:rPr>
              <w:t xml:space="preserve"> </w:t>
            </w:r>
            <w:proofErr w:type="spellStart"/>
            <w:r w:rsidR="00DA50BA">
              <w:rPr>
                <w:rFonts w:ascii="Times New Roman" w:hAnsi="Times New Roman" w:cs="Times New Roman"/>
                <w:sz w:val="24"/>
                <w:szCs w:val="24"/>
              </w:rPr>
              <w:t>iš</w:t>
            </w:r>
            <w:proofErr w:type="spellEnd"/>
            <w:r w:rsidR="00DA50B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turimą</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duomenų</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bazių</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valdymo</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sistem</w:t>
            </w:r>
            <w:r w:rsidR="00DA50BA">
              <w:rPr>
                <w:rFonts w:ascii="Times New Roman" w:hAnsi="Times New Roman" w:cs="Times New Roman"/>
                <w:sz w:val="24"/>
                <w:szCs w:val="24"/>
              </w:rPr>
              <w:t>ų</w:t>
            </w:r>
            <w:proofErr w:type="spellEnd"/>
            <w:r w:rsidR="00DA50BA">
              <w:rPr>
                <w:rFonts w:ascii="Times New Roman" w:hAnsi="Times New Roman" w:cs="Times New Roman"/>
                <w:sz w:val="24"/>
                <w:szCs w:val="24"/>
              </w:rPr>
              <w:t xml:space="preserve"> </w:t>
            </w:r>
            <w:proofErr w:type="spellStart"/>
            <w:r w:rsidR="00DA50BA">
              <w:rPr>
                <w:rFonts w:ascii="Times New Roman" w:hAnsi="Times New Roman" w:cs="Times New Roman"/>
                <w:sz w:val="24"/>
                <w:szCs w:val="24"/>
              </w:rPr>
              <w:t>nesukeliant</w:t>
            </w:r>
            <w:proofErr w:type="spellEnd"/>
            <w:r w:rsidR="00DA50BA">
              <w:rPr>
                <w:rFonts w:ascii="Times New Roman" w:hAnsi="Times New Roman" w:cs="Times New Roman"/>
                <w:sz w:val="24"/>
                <w:szCs w:val="24"/>
              </w:rPr>
              <w:t xml:space="preserve"> </w:t>
            </w:r>
            <w:proofErr w:type="spellStart"/>
            <w:r w:rsidR="00DA50BA">
              <w:rPr>
                <w:rFonts w:ascii="Times New Roman" w:hAnsi="Times New Roman" w:cs="Times New Roman"/>
                <w:sz w:val="24"/>
                <w:szCs w:val="24"/>
              </w:rPr>
              <w:t>papildomų</w:t>
            </w:r>
            <w:proofErr w:type="spellEnd"/>
            <w:r w:rsidR="00DA50BA">
              <w:rPr>
                <w:rFonts w:ascii="Times New Roman" w:hAnsi="Times New Roman" w:cs="Times New Roman"/>
                <w:sz w:val="24"/>
                <w:szCs w:val="24"/>
              </w:rPr>
              <w:t xml:space="preserve"> </w:t>
            </w:r>
            <w:proofErr w:type="spellStart"/>
            <w:r w:rsidR="00DA50BA">
              <w:rPr>
                <w:rFonts w:ascii="Times New Roman" w:hAnsi="Times New Roman" w:cs="Times New Roman"/>
                <w:sz w:val="24"/>
                <w:szCs w:val="24"/>
              </w:rPr>
              <w:t>išlaidų</w:t>
            </w:r>
            <w:proofErr w:type="spellEnd"/>
            <w:r w:rsidR="00DA50BA">
              <w:rPr>
                <w:rFonts w:ascii="Times New Roman" w:hAnsi="Times New Roman" w:cs="Times New Roman"/>
                <w:sz w:val="24"/>
                <w:szCs w:val="24"/>
              </w:rPr>
              <w:t xml:space="preserve"> PO susijusių su licenzijų įsigijimu, palaikymu ir infrastruktūros pritaikymu. </w:t>
            </w:r>
          </w:p>
          <w:p w14:paraId="4AF0B6DE" w14:textId="77777777" w:rsidR="00D0726D" w:rsidRPr="00D5359A" w:rsidRDefault="00D0726D" w:rsidP="00642463">
            <w:pPr>
              <w:rPr>
                <w:rFonts w:ascii="Times New Roman" w:hAnsi="Times New Roman" w:cs="Times New Roman"/>
                <w:sz w:val="24"/>
                <w:szCs w:val="24"/>
              </w:rPr>
            </w:pPr>
            <w:r w:rsidRPr="00D5359A">
              <w:rPr>
                <w:rFonts w:ascii="Times New Roman" w:hAnsi="Times New Roman" w:cs="Times New Roman"/>
                <w:sz w:val="24"/>
                <w:szCs w:val="24"/>
              </w:rPr>
              <w:t>- modernizuota Registro programinė įranga turi sąveikauti, tai yra turėti integracinę sąsają su Policijos licencijuojamos veiklos informacine sistema (toliau – PLVIS), kuri yra pagrindinis Registro duomenų šaltinis, Sutarčių ir teisių suvaržymų registru, Turto arešto aktų registru, Gyventojų registru, Juridinių asmenų registru, Adresų registru, Ieškomų ginklų registru, Šengeno informacine sistema (siekiant geresnio duomenų apie pavogtus ir prarastus ginklus atsekamumo);</w:t>
            </w:r>
          </w:p>
          <w:p w14:paraId="0FA4519F" w14:textId="77777777" w:rsidR="00D0726D" w:rsidRPr="00D5359A" w:rsidRDefault="00D0726D" w:rsidP="00642463">
            <w:pPr>
              <w:rPr>
                <w:rFonts w:ascii="Times New Roman" w:hAnsi="Times New Roman" w:cs="Times New Roman"/>
                <w:sz w:val="24"/>
                <w:szCs w:val="24"/>
              </w:rPr>
            </w:pPr>
            <w:r w:rsidRPr="00D5359A">
              <w:rPr>
                <w:rFonts w:ascii="Times New Roman" w:hAnsi="Times New Roman" w:cs="Times New Roman"/>
                <w:sz w:val="24"/>
                <w:szCs w:val="24"/>
              </w:rPr>
              <w:t xml:space="preserve">- atnaujinta Registro integracinė sąsaja su PLVIS turi užtikrinti duomenų gavimą ir teikimą iš/į PLVIS, taip pat apimti Registre esančių duomenų atnaujinimą (pvz. duomenys apie ginklo sunaikinimą, praradimą, grąžinimą, perleidimą, paveldėjimą keliems savininkams ir kitus juridinius faktus dėl </w:t>
            </w:r>
            <w:r w:rsidRPr="00D5359A">
              <w:rPr>
                <w:rFonts w:ascii="Times New Roman" w:hAnsi="Times New Roman" w:cs="Times New Roman"/>
                <w:bCs/>
                <w:sz w:val="24"/>
                <w:szCs w:val="24"/>
              </w:rPr>
              <w:t>daikto teisinio statuso</w:t>
            </w:r>
            <w:r w:rsidRPr="00D5359A">
              <w:rPr>
                <w:rFonts w:ascii="Times New Roman" w:hAnsi="Times New Roman" w:cs="Times New Roman"/>
                <w:sz w:val="24"/>
                <w:szCs w:val="24"/>
              </w:rPr>
              <w:t xml:space="preserve"> pasikeitimo teismo </w:t>
            </w:r>
            <w:proofErr w:type="spellStart"/>
            <w:r w:rsidRPr="00D5359A">
              <w:rPr>
                <w:rFonts w:ascii="Times New Roman" w:hAnsi="Times New Roman" w:cs="Times New Roman"/>
                <w:sz w:val="24"/>
                <w:szCs w:val="24"/>
              </w:rPr>
              <w:t>sprendimu</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kitus</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istorinius</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duomenis</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prioritetą</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teikiant</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informacijos</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gavimui</w:t>
            </w:r>
            <w:proofErr w:type="spellEnd"/>
            <w:r w:rsidRPr="00D5359A">
              <w:rPr>
                <w:rFonts w:ascii="Times New Roman" w:hAnsi="Times New Roman" w:cs="Times New Roman"/>
                <w:sz w:val="24"/>
                <w:szCs w:val="24"/>
              </w:rPr>
              <w:t xml:space="preserve"> </w:t>
            </w:r>
            <w:r w:rsidRPr="00D5359A">
              <w:rPr>
                <w:rFonts w:ascii="Times New Roman" w:hAnsi="Times New Roman" w:cs="Times New Roman"/>
                <w:bCs/>
                <w:sz w:val="24"/>
                <w:szCs w:val="24"/>
              </w:rPr>
              <w:t xml:space="preserve">per </w:t>
            </w:r>
            <w:proofErr w:type="spellStart"/>
            <w:r w:rsidRPr="00D5359A">
              <w:rPr>
                <w:rFonts w:ascii="Times New Roman" w:hAnsi="Times New Roman" w:cs="Times New Roman"/>
                <w:bCs/>
                <w:sz w:val="24"/>
                <w:szCs w:val="24"/>
              </w:rPr>
              <w:t>informacinių</w:t>
            </w:r>
            <w:proofErr w:type="spellEnd"/>
            <w:r w:rsidRPr="00D5359A">
              <w:rPr>
                <w:rFonts w:ascii="Times New Roman" w:hAnsi="Times New Roman" w:cs="Times New Roman"/>
                <w:bCs/>
                <w:sz w:val="24"/>
                <w:szCs w:val="24"/>
              </w:rPr>
              <w:t xml:space="preserve"> </w:t>
            </w:r>
            <w:proofErr w:type="spellStart"/>
            <w:r w:rsidRPr="00D5359A">
              <w:rPr>
                <w:rFonts w:ascii="Times New Roman" w:hAnsi="Times New Roman" w:cs="Times New Roman"/>
                <w:bCs/>
                <w:sz w:val="24"/>
                <w:szCs w:val="24"/>
              </w:rPr>
              <w:t>sistemų</w:t>
            </w:r>
            <w:proofErr w:type="spellEnd"/>
            <w:r w:rsidRPr="00D5359A">
              <w:rPr>
                <w:rFonts w:ascii="Times New Roman" w:hAnsi="Times New Roman" w:cs="Times New Roman"/>
                <w:bCs/>
                <w:sz w:val="24"/>
                <w:szCs w:val="24"/>
              </w:rPr>
              <w:t xml:space="preserve"> </w:t>
            </w:r>
            <w:proofErr w:type="spellStart"/>
            <w:r w:rsidRPr="00D5359A">
              <w:rPr>
                <w:rFonts w:ascii="Times New Roman" w:hAnsi="Times New Roman" w:cs="Times New Roman"/>
                <w:bCs/>
                <w:sz w:val="24"/>
                <w:szCs w:val="24"/>
              </w:rPr>
              <w:t>sąsają</w:t>
            </w:r>
            <w:proofErr w:type="spellEnd"/>
            <w:r w:rsidRPr="00D5359A">
              <w:rPr>
                <w:rFonts w:ascii="Times New Roman" w:hAnsi="Times New Roman" w:cs="Times New Roman"/>
                <w:sz w:val="24"/>
                <w:szCs w:val="24"/>
              </w:rPr>
              <w:t>;</w:t>
            </w:r>
          </w:p>
          <w:p w14:paraId="2DDBF49D" w14:textId="77777777" w:rsidR="00D0726D" w:rsidRPr="00D5359A" w:rsidRDefault="00D0726D" w:rsidP="00642463">
            <w:pPr>
              <w:rPr>
                <w:rFonts w:ascii="Times New Roman" w:hAnsi="Times New Roman" w:cs="Times New Roman"/>
                <w:sz w:val="24"/>
                <w:szCs w:val="24"/>
              </w:rPr>
            </w:pPr>
            <w:r w:rsidRPr="00D5359A">
              <w:rPr>
                <w:rFonts w:ascii="Times New Roman" w:hAnsi="Times New Roman" w:cs="Times New Roman"/>
                <w:sz w:val="24"/>
                <w:szCs w:val="24"/>
              </w:rPr>
              <w:t xml:space="preserve"> - modernizuojant Registro programinę įrangą turi būti išlaikytas visas šiuo metu esamas Registro funkcionalumas.</w:t>
            </w:r>
          </w:p>
          <w:p w14:paraId="6A43F92F" w14:textId="57ABE27A" w:rsidR="00D0726D" w:rsidRPr="00D5359A" w:rsidRDefault="00D0726D" w:rsidP="00642463">
            <w:pPr>
              <w:rPr>
                <w:rFonts w:ascii="Times New Roman" w:hAnsi="Times New Roman" w:cs="Times New Roman"/>
                <w:sz w:val="24"/>
                <w:szCs w:val="24"/>
              </w:rPr>
            </w:pPr>
            <w:r w:rsidRPr="00D5359A">
              <w:rPr>
                <w:rFonts w:ascii="Times New Roman" w:hAnsi="Times New Roman" w:cs="Times New Roman"/>
                <w:sz w:val="24"/>
                <w:szCs w:val="24"/>
              </w:rPr>
              <w:t xml:space="preserve">Bendrieji, funkciniai ir </w:t>
            </w:r>
            <w:proofErr w:type="spellStart"/>
            <w:r w:rsidRPr="00D5359A">
              <w:rPr>
                <w:rFonts w:ascii="Times New Roman" w:hAnsi="Times New Roman" w:cs="Times New Roman"/>
                <w:sz w:val="24"/>
                <w:szCs w:val="24"/>
              </w:rPr>
              <w:t>nefunkciniai</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šio</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reikalavimo</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aprašymai</w:t>
            </w:r>
            <w:proofErr w:type="spellEnd"/>
            <w:r w:rsidRPr="00D5359A">
              <w:rPr>
                <w:rFonts w:ascii="Times New Roman" w:hAnsi="Times New Roman" w:cs="Times New Roman"/>
                <w:sz w:val="24"/>
                <w:szCs w:val="24"/>
              </w:rPr>
              <w:t xml:space="preserve"> </w:t>
            </w:r>
            <w:proofErr w:type="spellStart"/>
            <w:proofErr w:type="gramStart"/>
            <w:r w:rsidRPr="00D5359A">
              <w:rPr>
                <w:rFonts w:ascii="Times New Roman" w:hAnsi="Times New Roman" w:cs="Times New Roman"/>
                <w:sz w:val="24"/>
                <w:szCs w:val="24"/>
              </w:rPr>
              <w:t>pateikti</w:t>
            </w:r>
            <w:proofErr w:type="spellEnd"/>
            <w:r w:rsidRPr="00D5359A">
              <w:rPr>
                <w:rFonts w:ascii="Times New Roman" w:hAnsi="Times New Roman" w:cs="Times New Roman"/>
                <w:sz w:val="24"/>
                <w:szCs w:val="24"/>
              </w:rPr>
              <w:t xml:space="preserve">  3.1</w:t>
            </w:r>
            <w:proofErr w:type="gramEnd"/>
            <w:r w:rsidR="00C07423">
              <w:rPr>
                <w:rFonts w:ascii="Times New Roman" w:hAnsi="Times New Roman" w:cs="Times New Roman"/>
                <w:sz w:val="24"/>
                <w:szCs w:val="24"/>
              </w:rPr>
              <w:t xml:space="preserve"> </w:t>
            </w:r>
            <w:r w:rsidRPr="00D5359A">
              <w:rPr>
                <w:rFonts w:ascii="Times New Roman" w:hAnsi="Times New Roman" w:cs="Times New Roman"/>
                <w:sz w:val="24"/>
                <w:szCs w:val="24"/>
              </w:rPr>
              <w:t>–</w:t>
            </w:r>
            <w:r w:rsidR="00C07423">
              <w:rPr>
                <w:rFonts w:ascii="Times New Roman" w:hAnsi="Times New Roman" w:cs="Times New Roman"/>
                <w:sz w:val="24"/>
                <w:szCs w:val="24"/>
              </w:rPr>
              <w:t xml:space="preserve"> </w:t>
            </w:r>
            <w:r w:rsidRPr="00D5359A">
              <w:rPr>
                <w:rFonts w:ascii="Times New Roman" w:hAnsi="Times New Roman" w:cs="Times New Roman"/>
                <w:sz w:val="24"/>
                <w:szCs w:val="24"/>
              </w:rPr>
              <w:t xml:space="preserve">3.2 </w:t>
            </w:r>
            <w:proofErr w:type="spellStart"/>
            <w:r w:rsidRPr="00D5359A">
              <w:rPr>
                <w:rFonts w:ascii="Times New Roman" w:hAnsi="Times New Roman" w:cs="Times New Roman"/>
                <w:sz w:val="24"/>
                <w:szCs w:val="24"/>
              </w:rPr>
              <w:t>papunkčiuose</w:t>
            </w:r>
            <w:proofErr w:type="spellEnd"/>
            <w:r w:rsidRPr="00D5359A">
              <w:rPr>
                <w:rFonts w:ascii="Times New Roman" w:hAnsi="Times New Roman" w:cs="Times New Roman"/>
                <w:sz w:val="24"/>
                <w:szCs w:val="24"/>
              </w:rPr>
              <w:t xml:space="preserve">. </w:t>
            </w:r>
          </w:p>
        </w:tc>
      </w:tr>
      <w:tr w:rsidR="00D0726D" w:rsidRPr="00D5359A" w14:paraId="217853C7" w14:textId="77777777" w:rsidTr="00642463">
        <w:tc>
          <w:tcPr>
            <w:tcW w:w="11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D0D39CE" w14:textId="77777777" w:rsidR="00D0726D" w:rsidRPr="00D5359A" w:rsidRDefault="00D0726D" w:rsidP="00642463">
            <w:pPr>
              <w:rPr>
                <w:rFonts w:ascii="Times New Roman" w:hAnsi="Times New Roman" w:cs="Times New Roman"/>
                <w:sz w:val="24"/>
                <w:szCs w:val="24"/>
              </w:rPr>
            </w:pPr>
            <w:r w:rsidRPr="00D5359A">
              <w:rPr>
                <w:rFonts w:ascii="Times New Roman" w:hAnsi="Times New Roman" w:cs="Times New Roman"/>
                <w:sz w:val="24"/>
                <w:szCs w:val="24"/>
              </w:rPr>
              <w:lastRenderedPageBreak/>
              <w:t>2.</w:t>
            </w:r>
          </w:p>
        </w:tc>
        <w:tc>
          <w:tcPr>
            <w:tcW w:w="28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F6F7459" w14:textId="77777777" w:rsidR="00D0726D" w:rsidRPr="00D5359A" w:rsidRDefault="00D0726D" w:rsidP="00642463">
            <w:pPr>
              <w:rPr>
                <w:rFonts w:ascii="Times New Roman" w:hAnsi="Times New Roman" w:cs="Times New Roman"/>
                <w:b/>
                <w:bCs/>
                <w:sz w:val="24"/>
                <w:szCs w:val="24"/>
              </w:rPr>
            </w:pPr>
            <w:r w:rsidRPr="00D5359A">
              <w:rPr>
                <w:rFonts w:ascii="Times New Roman" w:hAnsi="Times New Roman" w:cs="Times New Roman"/>
                <w:b/>
                <w:bCs/>
                <w:sz w:val="24"/>
                <w:szCs w:val="24"/>
              </w:rPr>
              <w:t>Duomenų apie asmenis ir ginklus gavimas</w:t>
            </w:r>
          </w:p>
        </w:tc>
        <w:tc>
          <w:tcPr>
            <w:tcW w:w="60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1CF2C02" w14:textId="77777777" w:rsidR="00D0726D" w:rsidRPr="00D5359A" w:rsidRDefault="00D0726D" w:rsidP="00642463">
            <w:pPr>
              <w:rPr>
                <w:rFonts w:ascii="Times New Roman" w:hAnsi="Times New Roman" w:cs="Times New Roman"/>
                <w:sz w:val="24"/>
                <w:szCs w:val="24"/>
              </w:rPr>
            </w:pPr>
            <w:r w:rsidRPr="00D5359A">
              <w:rPr>
                <w:rFonts w:ascii="Times New Roman" w:hAnsi="Times New Roman" w:cs="Times New Roman"/>
                <w:sz w:val="24"/>
                <w:szCs w:val="24"/>
              </w:rPr>
              <w:t>Sukurti žiniatinklio paslaugas, sudarančias galimybę:</w:t>
            </w:r>
          </w:p>
          <w:p w14:paraId="43D832FA" w14:textId="77777777" w:rsidR="00D0726D" w:rsidRPr="00D5359A" w:rsidRDefault="00D0726D" w:rsidP="00642463">
            <w:pPr>
              <w:rPr>
                <w:rFonts w:ascii="Times New Roman" w:hAnsi="Times New Roman" w:cs="Times New Roman"/>
                <w:sz w:val="24"/>
                <w:szCs w:val="24"/>
              </w:rPr>
            </w:pPr>
            <w:r w:rsidRPr="00D5359A">
              <w:rPr>
                <w:rFonts w:ascii="Times New Roman" w:hAnsi="Times New Roman" w:cs="Times New Roman"/>
                <w:sz w:val="24"/>
                <w:szCs w:val="24"/>
              </w:rPr>
              <w:t xml:space="preserve">- pagal asmens duomenis gauti informaciją (duomenis) apie asmeniui šiuo metu priklausančius ar anksčiau </w:t>
            </w:r>
            <w:proofErr w:type="gramStart"/>
            <w:r w:rsidRPr="00D5359A">
              <w:rPr>
                <w:rFonts w:ascii="Times New Roman" w:hAnsi="Times New Roman" w:cs="Times New Roman"/>
                <w:sz w:val="24"/>
                <w:szCs w:val="24"/>
              </w:rPr>
              <w:t>priklausiusius  ginklus</w:t>
            </w:r>
            <w:proofErr w:type="gramEnd"/>
            <w:r w:rsidRPr="00D5359A">
              <w:rPr>
                <w:rFonts w:ascii="Times New Roman" w:hAnsi="Times New Roman" w:cs="Times New Roman"/>
                <w:sz w:val="24"/>
                <w:szCs w:val="24"/>
              </w:rPr>
              <w:t xml:space="preserve"> nuosavybės teise;</w:t>
            </w:r>
          </w:p>
          <w:p w14:paraId="58286A06" w14:textId="77777777" w:rsidR="00D0726D" w:rsidRPr="00D5359A" w:rsidRDefault="00D0726D" w:rsidP="00642463">
            <w:pPr>
              <w:rPr>
                <w:rFonts w:ascii="Times New Roman" w:hAnsi="Times New Roman" w:cs="Times New Roman"/>
                <w:sz w:val="24"/>
                <w:szCs w:val="24"/>
              </w:rPr>
            </w:pPr>
            <w:r w:rsidRPr="00D5359A">
              <w:rPr>
                <w:rFonts w:ascii="Times New Roman" w:hAnsi="Times New Roman" w:cs="Times New Roman"/>
                <w:sz w:val="24"/>
                <w:szCs w:val="24"/>
              </w:rPr>
              <w:t>- sudarančią galimybę pagal ginklo duomenis gauti informaciją (duomenis) apie esamus ir buvusius ginklo savininkus.</w:t>
            </w:r>
          </w:p>
        </w:tc>
      </w:tr>
      <w:tr w:rsidR="00D0726D" w:rsidRPr="00D5359A" w14:paraId="34199A3C" w14:textId="77777777" w:rsidTr="00642463">
        <w:tc>
          <w:tcPr>
            <w:tcW w:w="11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032CCD7" w14:textId="77777777" w:rsidR="00D0726D" w:rsidRPr="00D5359A" w:rsidRDefault="00D0726D" w:rsidP="00642463">
            <w:pPr>
              <w:spacing w:line="276" w:lineRule="auto"/>
              <w:rPr>
                <w:rFonts w:ascii="Times New Roman" w:hAnsi="Times New Roman" w:cs="Times New Roman"/>
                <w:sz w:val="24"/>
                <w:szCs w:val="24"/>
              </w:rPr>
            </w:pPr>
            <w:r w:rsidRPr="00D5359A">
              <w:rPr>
                <w:rFonts w:ascii="Times New Roman" w:hAnsi="Times New Roman" w:cs="Times New Roman"/>
                <w:sz w:val="24"/>
                <w:szCs w:val="24"/>
              </w:rPr>
              <w:t>3.</w:t>
            </w:r>
          </w:p>
        </w:tc>
        <w:tc>
          <w:tcPr>
            <w:tcW w:w="28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7E91BE3" w14:textId="77777777" w:rsidR="00D0726D" w:rsidRPr="00D5359A" w:rsidRDefault="00D0726D" w:rsidP="00642463">
            <w:pPr>
              <w:spacing w:line="276" w:lineRule="auto"/>
              <w:rPr>
                <w:rFonts w:ascii="Times New Roman" w:hAnsi="Times New Roman" w:cs="Times New Roman"/>
                <w:b/>
                <w:bCs/>
                <w:sz w:val="24"/>
                <w:szCs w:val="24"/>
              </w:rPr>
            </w:pPr>
            <w:r w:rsidRPr="00D5359A">
              <w:rPr>
                <w:rFonts w:ascii="Times New Roman" w:hAnsi="Times New Roman" w:cs="Times New Roman"/>
                <w:b/>
                <w:bCs/>
                <w:sz w:val="24"/>
                <w:szCs w:val="24"/>
              </w:rPr>
              <w:t>Duomenų iš Ieškomų ginklų registro gavimas</w:t>
            </w:r>
          </w:p>
        </w:tc>
        <w:tc>
          <w:tcPr>
            <w:tcW w:w="60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4DFADC1" w14:textId="77777777" w:rsidR="00D0726D" w:rsidRPr="00D5359A" w:rsidRDefault="00D0726D" w:rsidP="00642463">
            <w:pPr>
              <w:spacing w:line="276" w:lineRule="auto"/>
              <w:rPr>
                <w:rFonts w:ascii="Times New Roman" w:hAnsi="Times New Roman" w:cs="Times New Roman"/>
                <w:sz w:val="24"/>
                <w:szCs w:val="24"/>
              </w:rPr>
            </w:pPr>
            <w:r w:rsidRPr="00D5359A">
              <w:rPr>
                <w:rFonts w:ascii="Times New Roman" w:hAnsi="Times New Roman" w:cs="Times New Roman"/>
                <w:sz w:val="24"/>
                <w:szCs w:val="24"/>
              </w:rPr>
              <w:t xml:space="preserve">Sukurti funkcionalumą, sudarantį galimybę per žiniatinklio paslaugą iš Ieškomų ginklų registro (ĮGR) gauti duomenis ir informaciją apie ginklo įvykius (įvykio data, aplinkybės, ikiteisminio tyrimo numeris, paiešką paskelbusio pareigūno duomenys, paskelbtų Šengeno perspėjimų duomenys, ginklo radimo, konfiskavimo duomenys ir t.t.). </w:t>
            </w:r>
          </w:p>
        </w:tc>
      </w:tr>
    </w:tbl>
    <w:p w14:paraId="553EB076" w14:textId="77777777" w:rsidR="00D0726D" w:rsidRPr="00D5359A" w:rsidRDefault="00D0726D" w:rsidP="00D0726D">
      <w:pPr>
        <w:spacing w:line="276" w:lineRule="auto"/>
        <w:ind w:right="566"/>
        <w:rPr>
          <w:rFonts w:ascii="Times New Roman" w:hAnsi="Times New Roman" w:cs="Times New Roman"/>
          <w:b/>
          <w:bCs/>
          <w:sz w:val="24"/>
          <w:szCs w:val="24"/>
        </w:rPr>
      </w:pPr>
    </w:p>
    <w:p w14:paraId="61046F57" w14:textId="77777777" w:rsidR="00D0726D" w:rsidRPr="00D5359A" w:rsidRDefault="00D0726D" w:rsidP="00D0726D">
      <w:pPr>
        <w:pStyle w:val="Sraopastraipa"/>
        <w:keepNext/>
        <w:suppressAutoHyphens/>
        <w:autoSpaceDN w:val="0"/>
        <w:spacing w:before="240" w:after="100" w:line="276" w:lineRule="auto"/>
        <w:ind w:left="432"/>
        <w:contextualSpacing w:val="0"/>
        <w:outlineLvl w:val="0"/>
        <w:rPr>
          <w:rFonts w:ascii="Times New Roman" w:eastAsia="Calibri" w:hAnsi="Times New Roman" w:cs="Times New Roman"/>
          <w:b/>
          <w:bCs/>
          <w:caps/>
          <w:vanish/>
          <w:kern w:val="3"/>
          <w:sz w:val="24"/>
          <w:szCs w:val="24"/>
          <w:lang w:eastAsia="lt-LT"/>
        </w:rPr>
      </w:pPr>
      <w:bookmarkStart w:id="40" w:name="_Toc190713646"/>
    </w:p>
    <w:p w14:paraId="02303998" w14:textId="77777777" w:rsidR="00D0726D" w:rsidRPr="00D5359A" w:rsidRDefault="00D0726D" w:rsidP="00D0726D">
      <w:pPr>
        <w:pStyle w:val="Antrat21"/>
        <w:numPr>
          <w:ilvl w:val="0"/>
          <w:numId w:val="0"/>
        </w:numPr>
        <w:ind w:left="860" w:hanging="576"/>
        <w:rPr>
          <w:szCs w:val="24"/>
        </w:rPr>
      </w:pPr>
      <w:r w:rsidRPr="00D5359A">
        <w:rPr>
          <w:szCs w:val="24"/>
        </w:rPr>
        <w:t xml:space="preserve">    3.1. BENDRIEJI REIKALAVIMAI</w:t>
      </w:r>
      <w:bookmarkEnd w:id="40"/>
    </w:p>
    <w:p w14:paraId="0F1E3FA8" w14:textId="6DA5CBDB" w:rsidR="00D0726D" w:rsidRPr="00D5359A" w:rsidRDefault="00D0726D" w:rsidP="00D0726D">
      <w:pPr>
        <w:suppressAutoHyphens/>
        <w:autoSpaceDN w:val="0"/>
        <w:spacing w:before="60" w:after="60" w:line="276" w:lineRule="auto"/>
        <w:textAlignment w:val="baseline"/>
        <w:rPr>
          <w:rFonts w:ascii="Times New Roman" w:hAnsi="Times New Roman" w:cs="Times New Roman"/>
          <w:sz w:val="24"/>
          <w:szCs w:val="24"/>
        </w:rPr>
      </w:pPr>
      <w:bookmarkStart w:id="41" w:name="_Hlk215056098"/>
      <w:r w:rsidRPr="00D5359A">
        <w:rPr>
          <w:rFonts w:ascii="Times New Roman" w:hAnsi="Times New Roman" w:cs="Times New Roman"/>
          <w:sz w:val="24"/>
          <w:szCs w:val="24"/>
        </w:rPr>
        <w:t xml:space="preserve">         3.1.1. Atliekant Registro modernizavimą kiek įmanoma turi būti naudojami dabartiniai funkcionalumai (paieškos kriterijų </w:t>
      </w:r>
      <w:proofErr w:type="spellStart"/>
      <w:r w:rsidRPr="00D5359A">
        <w:rPr>
          <w:rFonts w:ascii="Times New Roman" w:hAnsi="Times New Roman" w:cs="Times New Roman"/>
          <w:sz w:val="24"/>
          <w:szCs w:val="24"/>
        </w:rPr>
        <w:t>įvedimo</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klasifikatorių</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reikšmių</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pasirinkimo</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paieškos</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inicijavimo</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paieškos</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rezultatų</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filtravimo</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spausdinimo</w:t>
      </w:r>
      <w:proofErr w:type="spellEnd"/>
      <w:r w:rsidRPr="00D5359A">
        <w:rPr>
          <w:rFonts w:ascii="Times New Roman" w:hAnsi="Times New Roman" w:cs="Times New Roman"/>
          <w:sz w:val="24"/>
          <w:szCs w:val="24"/>
        </w:rPr>
        <w:t xml:space="preserve"> ir </w:t>
      </w:r>
      <w:proofErr w:type="spellStart"/>
      <w:r w:rsidRPr="00D5359A">
        <w:rPr>
          <w:rFonts w:ascii="Times New Roman" w:hAnsi="Times New Roman" w:cs="Times New Roman"/>
          <w:sz w:val="24"/>
          <w:szCs w:val="24"/>
        </w:rPr>
        <w:t>eksportavimo</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paieškos</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kriterijų</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išvalymo</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teisių</w:t>
      </w:r>
      <w:proofErr w:type="spellEnd"/>
      <w:r w:rsidRPr="00D5359A">
        <w:rPr>
          <w:rFonts w:ascii="Times New Roman" w:hAnsi="Times New Roman" w:cs="Times New Roman"/>
          <w:sz w:val="24"/>
          <w:szCs w:val="24"/>
        </w:rPr>
        <w:t xml:space="preserve"> ir </w:t>
      </w:r>
      <w:proofErr w:type="spellStart"/>
      <w:r w:rsidRPr="00D5359A">
        <w:rPr>
          <w:rFonts w:ascii="Times New Roman" w:hAnsi="Times New Roman" w:cs="Times New Roman"/>
          <w:sz w:val="24"/>
          <w:szCs w:val="24"/>
        </w:rPr>
        <w:t>rolių</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valdymo</w:t>
      </w:r>
      <w:proofErr w:type="spellEnd"/>
      <w:r w:rsidRPr="00D5359A">
        <w:rPr>
          <w:rFonts w:ascii="Times New Roman" w:hAnsi="Times New Roman" w:cs="Times New Roman"/>
          <w:sz w:val="24"/>
          <w:szCs w:val="24"/>
        </w:rPr>
        <w:t xml:space="preserve">). </w:t>
      </w:r>
      <w:proofErr w:type="spellStart"/>
      <w:r w:rsidR="000001A3">
        <w:rPr>
          <w:rFonts w:ascii="Times New Roman" w:hAnsi="Times New Roman" w:cs="Times New Roman"/>
          <w:sz w:val="24"/>
          <w:szCs w:val="24"/>
        </w:rPr>
        <w:t>Š</w:t>
      </w:r>
      <w:r w:rsidRPr="00D5359A">
        <w:rPr>
          <w:rFonts w:ascii="Times New Roman" w:hAnsi="Times New Roman" w:cs="Times New Roman"/>
          <w:sz w:val="24"/>
          <w:szCs w:val="24"/>
        </w:rPr>
        <w:t>ie</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funkcionalumai</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komponentai</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turi</w:t>
      </w:r>
      <w:proofErr w:type="spellEnd"/>
      <w:r w:rsidRPr="00D5359A">
        <w:rPr>
          <w:rFonts w:ascii="Times New Roman" w:hAnsi="Times New Roman" w:cs="Times New Roman"/>
          <w:sz w:val="24"/>
          <w:szCs w:val="24"/>
        </w:rPr>
        <w:t xml:space="preserve"> būti modernizuoti, kad būtų užtikrintas tinkamas jų veikimas su naujai kuriamu / modernizuojamu funkcionalumu.</w:t>
      </w:r>
    </w:p>
    <w:p w14:paraId="167CD5CB" w14:textId="77777777" w:rsidR="00D0726D" w:rsidRPr="00D5359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D5359A">
        <w:rPr>
          <w:rFonts w:ascii="Times New Roman" w:hAnsi="Times New Roman" w:cs="Times New Roman"/>
          <w:sz w:val="24"/>
          <w:szCs w:val="24"/>
        </w:rPr>
        <w:t xml:space="preserve">        3.1.2. </w:t>
      </w:r>
      <w:proofErr w:type="spellStart"/>
      <w:r w:rsidRPr="00D5359A">
        <w:rPr>
          <w:rFonts w:ascii="Times New Roman" w:hAnsi="Times New Roman" w:cs="Times New Roman"/>
          <w:sz w:val="24"/>
          <w:szCs w:val="24"/>
        </w:rPr>
        <w:t>Naujai</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kuriamos</w:t>
      </w:r>
      <w:proofErr w:type="spellEnd"/>
      <w:r w:rsidRPr="00D5359A">
        <w:rPr>
          <w:rFonts w:ascii="Times New Roman" w:hAnsi="Times New Roman" w:cs="Times New Roman"/>
          <w:sz w:val="24"/>
          <w:szCs w:val="24"/>
        </w:rPr>
        <w:t xml:space="preserve"> / </w:t>
      </w:r>
      <w:proofErr w:type="spellStart"/>
      <w:r w:rsidRPr="00D5359A">
        <w:rPr>
          <w:rFonts w:ascii="Times New Roman" w:hAnsi="Times New Roman" w:cs="Times New Roman"/>
          <w:sz w:val="24"/>
          <w:szCs w:val="24"/>
        </w:rPr>
        <w:t>modernizuojamos</w:t>
      </w:r>
      <w:proofErr w:type="spellEnd"/>
      <w:r w:rsidRPr="00D5359A">
        <w:rPr>
          <w:rFonts w:ascii="Times New Roman" w:hAnsi="Times New Roman" w:cs="Times New Roman"/>
          <w:sz w:val="24"/>
          <w:szCs w:val="24"/>
        </w:rPr>
        <w:t xml:space="preserve"> Registro </w:t>
      </w:r>
      <w:proofErr w:type="spellStart"/>
      <w:r w:rsidRPr="00D5359A">
        <w:rPr>
          <w:rFonts w:ascii="Times New Roman" w:hAnsi="Times New Roman" w:cs="Times New Roman"/>
          <w:sz w:val="24"/>
          <w:szCs w:val="24"/>
        </w:rPr>
        <w:t>formos</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kiek</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įmanoma</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turi</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būti</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automatizuotai</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užpildomos</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duomenimis</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kurie</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yra</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saugomi</w:t>
      </w:r>
      <w:proofErr w:type="spellEnd"/>
      <w:r w:rsidRPr="00D5359A">
        <w:rPr>
          <w:rFonts w:ascii="Times New Roman" w:hAnsi="Times New Roman" w:cs="Times New Roman"/>
          <w:sz w:val="24"/>
          <w:szCs w:val="24"/>
        </w:rPr>
        <w:t xml:space="preserve"> Registre </w:t>
      </w:r>
      <w:proofErr w:type="spellStart"/>
      <w:r w:rsidRPr="00D5359A">
        <w:rPr>
          <w:rFonts w:ascii="Times New Roman" w:hAnsi="Times New Roman" w:cs="Times New Roman"/>
          <w:sz w:val="24"/>
          <w:szCs w:val="24"/>
        </w:rPr>
        <w:t>ar</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kitose</w:t>
      </w:r>
      <w:proofErr w:type="spellEnd"/>
      <w:r w:rsidRPr="00D5359A">
        <w:rPr>
          <w:rFonts w:ascii="Times New Roman" w:hAnsi="Times New Roman" w:cs="Times New Roman"/>
          <w:sz w:val="24"/>
          <w:szCs w:val="24"/>
        </w:rPr>
        <w:t xml:space="preserve"> per </w:t>
      </w:r>
      <w:proofErr w:type="spellStart"/>
      <w:r w:rsidRPr="00D5359A">
        <w:rPr>
          <w:rFonts w:ascii="Times New Roman" w:hAnsi="Times New Roman" w:cs="Times New Roman"/>
          <w:sz w:val="24"/>
          <w:szCs w:val="24"/>
        </w:rPr>
        <w:t>integracines</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sąsajas</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pasiekiamose</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informacinėse</w:t>
      </w:r>
      <w:proofErr w:type="spellEnd"/>
      <w:r w:rsidRPr="00D5359A">
        <w:rPr>
          <w:rFonts w:ascii="Times New Roman" w:hAnsi="Times New Roman" w:cs="Times New Roman"/>
          <w:sz w:val="24"/>
          <w:szCs w:val="24"/>
        </w:rPr>
        <w:t xml:space="preserve"> sistemose, duomenų bazėse ir registruose. Naudotojui turi reikėti įvesti tik unikalią, Registre iš anksto nežinomą informaciją.</w:t>
      </w:r>
    </w:p>
    <w:p w14:paraId="4E229B58" w14:textId="3AF199D0" w:rsidR="00D0726D" w:rsidRPr="00D5359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D5359A">
        <w:rPr>
          <w:rFonts w:ascii="Times New Roman" w:hAnsi="Times New Roman" w:cs="Times New Roman"/>
          <w:sz w:val="24"/>
          <w:szCs w:val="24"/>
        </w:rPr>
        <w:t xml:space="preserve">         3.1.3. </w:t>
      </w:r>
      <w:proofErr w:type="spellStart"/>
      <w:r w:rsidRPr="00D5359A">
        <w:rPr>
          <w:rFonts w:ascii="Times New Roman" w:hAnsi="Times New Roman" w:cs="Times New Roman"/>
          <w:sz w:val="24"/>
          <w:szCs w:val="24"/>
        </w:rPr>
        <w:t>Visų</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naujai</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kuriamų</w:t>
      </w:r>
      <w:proofErr w:type="spellEnd"/>
      <w:r w:rsidRPr="00D5359A">
        <w:rPr>
          <w:rFonts w:ascii="Times New Roman" w:hAnsi="Times New Roman" w:cs="Times New Roman"/>
          <w:sz w:val="24"/>
          <w:szCs w:val="24"/>
        </w:rPr>
        <w:t xml:space="preserve"> / </w:t>
      </w:r>
      <w:proofErr w:type="spellStart"/>
      <w:r w:rsidRPr="00D5359A">
        <w:rPr>
          <w:rFonts w:ascii="Times New Roman" w:hAnsi="Times New Roman" w:cs="Times New Roman"/>
          <w:sz w:val="24"/>
          <w:szCs w:val="24"/>
        </w:rPr>
        <w:t>modernizuojamų</w:t>
      </w:r>
      <w:proofErr w:type="spellEnd"/>
      <w:r w:rsidRPr="00D5359A">
        <w:rPr>
          <w:rFonts w:ascii="Times New Roman" w:hAnsi="Times New Roman" w:cs="Times New Roman"/>
          <w:sz w:val="24"/>
          <w:szCs w:val="24"/>
        </w:rPr>
        <w:t xml:space="preserve"> Registro </w:t>
      </w:r>
      <w:proofErr w:type="spellStart"/>
      <w:r w:rsidRPr="00D5359A">
        <w:rPr>
          <w:rFonts w:ascii="Times New Roman" w:hAnsi="Times New Roman" w:cs="Times New Roman"/>
          <w:sz w:val="24"/>
          <w:szCs w:val="24"/>
        </w:rPr>
        <w:t>formų</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laukai</w:t>
      </w:r>
      <w:proofErr w:type="spellEnd"/>
      <w:r w:rsidRPr="00D5359A">
        <w:rPr>
          <w:rFonts w:ascii="Times New Roman" w:hAnsi="Times New Roman" w:cs="Times New Roman"/>
          <w:sz w:val="24"/>
          <w:szCs w:val="24"/>
        </w:rPr>
        <w:t xml:space="preserve"> ir </w:t>
      </w:r>
      <w:proofErr w:type="spellStart"/>
      <w:r w:rsidRPr="00D5359A">
        <w:rPr>
          <w:rFonts w:ascii="Times New Roman" w:hAnsi="Times New Roman" w:cs="Times New Roman"/>
          <w:sz w:val="24"/>
          <w:szCs w:val="24"/>
        </w:rPr>
        <w:t>kiti</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atributai</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turės</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būti</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detalizuoti</w:t>
      </w:r>
      <w:proofErr w:type="spellEnd"/>
      <w:r w:rsidRPr="00D5359A">
        <w:rPr>
          <w:rFonts w:ascii="Times New Roman" w:hAnsi="Times New Roman" w:cs="Times New Roman"/>
          <w:sz w:val="24"/>
          <w:szCs w:val="24"/>
        </w:rPr>
        <w:t xml:space="preserve"> ir </w:t>
      </w:r>
      <w:proofErr w:type="spellStart"/>
      <w:r w:rsidRPr="00D5359A">
        <w:rPr>
          <w:rFonts w:ascii="Times New Roman" w:hAnsi="Times New Roman" w:cs="Times New Roman"/>
          <w:sz w:val="24"/>
          <w:szCs w:val="24"/>
        </w:rPr>
        <w:t>suderinti</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su</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Perkančiąja</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organizacija</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detalios</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analizės</w:t>
      </w:r>
      <w:proofErr w:type="spellEnd"/>
      <w:r w:rsidRPr="00D5359A">
        <w:rPr>
          <w:rFonts w:ascii="Times New Roman" w:hAnsi="Times New Roman" w:cs="Times New Roman"/>
          <w:sz w:val="24"/>
          <w:szCs w:val="24"/>
        </w:rPr>
        <w:t xml:space="preserve"> ir </w:t>
      </w:r>
      <w:proofErr w:type="spellStart"/>
      <w:r w:rsidRPr="00D5359A">
        <w:rPr>
          <w:rFonts w:ascii="Times New Roman" w:hAnsi="Times New Roman" w:cs="Times New Roman"/>
          <w:sz w:val="24"/>
          <w:szCs w:val="24"/>
        </w:rPr>
        <w:t>projektavimo</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etapų</w:t>
      </w:r>
      <w:proofErr w:type="spellEnd"/>
      <w:r w:rsidR="000001A3">
        <w:rPr>
          <w:rFonts w:ascii="Times New Roman" w:hAnsi="Times New Roman" w:cs="Times New Roman"/>
          <w:sz w:val="24"/>
          <w:szCs w:val="24"/>
        </w:rPr>
        <w:t>.</w:t>
      </w:r>
      <w:r w:rsidRPr="00D5359A">
        <w:rPr>
          <w:rFonts w:ascii="Times New Roman" w:hAnsi="Times New Roman" w:cs="Times New Roman"/>
          <w:sz w:val="24"/>
          <w:szCs w:val="24"/>
        </w:rPr>
        <w:t xml:space="preserve"> </w:t>
      </w:r>
    </w:p>
    <w:p w14:paraId="20AE6D91" w14:textId="77777777" w:rsidR="00D0726D" w:rsidRPr="00D5359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D5359A">
        <w:rPr>
          <w:rFonts w:ascii="Times New Roman" w:hAnsi="Times New Roman" w:cs="Times New Roman"/>
          <w:sz w:val="24"/>
          <w:szCs w:val="24"/>
        </w:rPr>
        <w:t xml:space="preserve">         3.1.4. Visoms šioje Techninėje specifikacijoje aprašytoms funkcijoms, kurių metu yra sukuriami duomenys, turi būti realizuojamos tų duomenų redagavimo, šalinimo ir anuliavimo funkcijos, kurios turi būti suderinamos su veiklos logika. Išimtys gali būti taikomos suderinus sprendimą su Perkančiąja organizacija detalios analizės ar projektavimo etapo metu.</w:t>
      </w:r>
    </w:p>
    <w:p w14:paraId="5EAE0B0C" w14:textId="77777777" w:rsidR="00D0726D" w:rsidRPr="00D5359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D5359A">
        <w:rPr>
          <w:rFonts w:ascii="Times New Roman" w:hAnsi="Times New Roman" w:cs="Times New Roman"/>
          <w:sz w:val="24"/>
          <w:szCs w:val="24"/>
        </w:rPr>
        <w:t xml:space="preserve">        3.1.5. Visose naujai kuriamose / modernizuojamose Registro duomenų įvedimo formose (išskyrus su Perkančiąja organizacija detalios analizės ar projektavimo etapo metu suderintas išimtis) turi būti realizuoti šie duomenų įvedimo principai:</w:t>
      </w:r>
    </w:p>
    <w:p w14:paraId="55EAAE1D" w14:textId="77777777" w:rsidR="00D0726D" w:rsidRPr="00D5359A" w:rsidRDefault="00D0726D" w:rsidP="00D0726D">
      <w:pPr>
        <w:pStyle w:val="Sraopastraipa"/>
        <w:suppressAutoHyphens/>
        <w:autoSpaceDN w:val="0"/>
        <w:spacing w:after="0" w:line="276" w:lineRule="auto"/>
        <w:ind w:left="0"/>
        <w:contextualSpacing w:val="0"/>
        <w:textAlignment w:val="baseline"/>
        <w:rPr>
          <w:rFonts w:ascii="Times New Roman" w:hAnsi="Times New Roman" w:cs="Times New Roman"/>
          <w:sz w:val="24"/>
          <w:szCs w:val="24"/>
        </w:rPr>
      </w:pPr>
      <w:r w:rsidRPr="00D5359A">
        <w:rPr>
          <w:rFonts w:ascii="Times New Roman" w:hAnsi="Times New Roman" w:cs="Times New Roman"/>
          <w:sz w:val="24"/>
          <w:szCs w:val="24"/>
        </w:rPr>
        <w:t xml:space="preserve">        3.1.5.1. duomenų įvedimas ranka;</w:t>
      </w:r>
    </w:p>
    <w:p w14:paraId="272677D0" w14:textId="77777777" w:rsidR="00D0726D" w:rsidRPr="00D5359A" w:rsidRDefault="00D0726D" w:rsidP="00D0726D">
      <w:pPr>
        <w:pStyle w:val="Sraopastraipa"/>
        <w:suppressAutoHyphens/>
        <w:autoSpaceDN w:val="0"/>
        <w:spacing w:after="0" w:line="276" w:lineRule="auto"/>
        <w:ind w:left="0"/>
        <w:contextualSpacing w:val="0"/>
        <w:textAlignment w:val="baseline"/>
        <w:rPr>
          <w:rFonts w:ascii="Times New Roman" w:hAnsi="Times New Roman" w:cs="Times New Roman"/>
          <w:sz w:val="24"/>
          <w:szCs w:val="24"/>
        </w:rPr>
      </w:pPr>
      <w:r w:rsidRPr="00D5359A">
        <w:rPr>
          <w:rFonts w:ascii="Times New Roman" w:hAnsi="Times New Roman" w:cs="Times New Roman"/>
          <w:sz w:val="24"/>
          <w:szCs w:val="24"/>
        </w:rPr>
        <w:t xml:space="preserve">        3.1.5.2. automatizuotas formos užpildymas duomenimis, saugomais duomenų bazėje ar gautais per integracines sąsajas iš kitos informacinės sistemos ar registro. Turi būti neleidžiama koreguoti gautus duomenis, išskyrus išimtis, suderintas su Perkančiąja organizacija detalios analizės ar projektavimo etapų metu.</w:t>
      </w:r>
    </w:p>
    <w:p w14:paraId="09CF21E9" w14:textId="77777777" w:rsidR="00D0726D" w:rsidRPr="00D5359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D5359A">
        <w:rPr>
          <w:rFonts w:ascii="Times New Roman" w:hAnsi="Times New Roman" w:cs="Times New Roman"/>
          <w:sz w:val="24"/>
          <w:szCs w:val="24"/>
        </w:rPr>
        <w:t xml:space="preserve">        3.1.6. Naujai kuriamos / modernizuojamos Registro duomenų įvedimo formos turi būti konstruojamos taip, kad duomenų įvedimas būtų kiek įmanoma labiau struktūrizuotas. Duomenų suvedimui, kur aktualu, turi būti atnaujinti arba </w:t>
      </w:r>
      <w:proofErr w:type="gramStart"/>
      <w:r w:rsidRPr="00D5359A">
        <w:rPr>
          <w:rFonts w:ascii="Times New Roman" w:hAnsi="Times New Roman" w:cs="Times New Roman"/>
          <w:sz w:val="24"/>
          <w:szCs w:val="24"/>
        </w:rPr>
        <w:t>sukurti  klasifikatoriai</w:t>
      </w:r>
      <w:proofErr w:type="gramEnd"/>
      <w:r w:rsidRPr="00D5359A">
        <w:rPr>
          <w:rFonts w:ascii="Times New Roman" w:hAnsi="Times New Roman" w:cs="Times New Roman"/>
          <w:sz w:val="24"/>
          <w:szCs w:val="24"/>
        </w:rPr>
        <w:t>.</w:t>
      </w:r>
    </w:p>
    <w:p w14:paraId="6A5495B9" w14:textId="77777777" w:rsidR="00D0726D" w:rsidRPr="00D5359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D5359A">
        <w:rPr>
          <w:rFonts w:ascii="Times New Roman" w:hAnsi="Times New Roman" w:cs="Times New Roman"/>
          <w:sz w:val="24"/>
          <w:szCs w:val="24"/>
        </w:rPr>
        <w:t xml:space="preserve">        3.1.7. Kiekviename su Perkančiąja organizacija suderintame naujai kuriamame / modernizuojamame Registro sąraše turi būti galima atlikti šiuo metu Registre esančiuose sąrašuose realizuotas funkcijas, pvz:</w:t>
      </w:r>
    </w:p>
    <w:p w14:paraId="4A00CF3F" w14:textId="77777777" w:rsidR="00D0726D" w:rsidRPr="00D5359A" w:rsidRDefault="00D0726D" w:rsidP="00D0726D">
      <w:pPr>
        <w:pStyle w:val="Sraopastraipa"/>
        <w:suppressAutoHyphens/>
        <w:autoSpaceDN w:val="0"/>
        <w:spacing w:after="0" w:line="276" w:lineRule="auto"/>
        <w:ind w:left="0"/>
        <w:contextualSpacing w:val="0"/>
        <w:textAlignment w:val="baseline"/>
        <w:rPr>
          <w:rFonts w:ascii="Times New Roman" w:hAnsi="Times New Roman" w:cs="Times New Roman"/>
          <w:sz w:val="24"/>
          <w:szCs w:val="24"/>
        </w:rPr>
      </w:pPr>
      <w:r w:rsidRPr="00D5359A">
        <w:rPr>
          <w:rFonts w:ascii="Times New Roman" w:hAnsi="Times New Roman" w:cs="Times New Roman"/>
          <w:sz w:val="24"/>
          <w:szCs w:val="24"/>
        </w:rPr>
        <w:t>spausdinti ir eksportuoti į su Perkančiąja organizacija suderintas rinkmenas (pvz., PDF, DOCX, XLSX ar pan.).</w:t>
      </w:r>
    </w:p>
    <w:p w14:paraId="1C1B7317" w14:textId="77777777" w:rsidR="00D0726D" w:rsidRPr="00D5359A" w:rsidRDefault="00D0726D" w:rsidP="00D0726D">
      <w:pPr>
        <w:pStyle w:val="Sraopastraipa"/>
        <w:suppressAutoHyphens/>
        <w:autoSpaceDN w:val="0"/>
        <w:spacing w:after="0" w:line="276" w:lineRule="auto"/>
        <w:ind w:left="0"/>
        <w:contextualSpacing w:val="0"/>
        <w:textAlignment w:val="baseline"/>
        <w:rPr>
          <w:rFonts w:ascii="Times New Roman" w:hAnsi="Times New Roman" w:cs="Times New Roman"/>
          <w:sz w:val="24"/>
          <w:szCs w:val="24"/>
        </w:rPr>
      </w:pPr>
      <w:r w:rsidRPr="00D5359A">
        <w:rPr>
          <w:rFonts w:ascii="Times New Roman" w:hAnsi="Times New Roman" w:cs="Times New Roman"/>
          <w:sz w:val="24"/>
          <w:szCs w:val="24"/>
        </w:rPr>
        <w:t xml:space="preserve">        3.1.8. Filtruoti pagal tam sąrašui priklausančius atributus. Išimtys gali būti taikomos suderinus sprendimą su Perkančiąją organizacija detalios analizės ar projektavimo etapo metu.</w:t>
      </w:r>
    </w:p>
    <w:p w14:paraId="641AEC9B" w14:textId="77777777" w:rsidR="00D0726D" w:rsidRPr="00D5359A" w:rsidRDefault="00D0726D" w:rsidP="00D0726D">
      <w:pPr>
        <w:pStyle w:val="Sraopastraipa"/>
        <w:suppressAutoHyphens/>
        <w:autoSpaceDN w:val="0"/>
        <w:spacing w:after="0" w:line="276" w:lineRule="auto"/>
        <w:ind w:left="0"/>
        <w:contextualSpacing w:val="0"/>
        <w:textAlignment w:val="baseline"/>
        <w:rPr>
          <w:rFonts w:ascii="Times New Roman" w:hAnsi="Times New Roman" w:cs="Times New Roman"/>
          <w:sz w:val="24"/>
          <w:szCs w:val="24"/>
        </w:rPr>
      </w:pPr>
      <w:r w:rsidRPr="00D5359A">
        <w:rPr>
          <w:rFonts w:ascii="Times New Roman" w:hAnsi="Times New Roman" w:cs="Times New Roman"/>
          <w:sz w:val="24"/>
          <w:szCs w:val="24"/>
        </w:rPr>
        <w:t xml:space="preserve">        3.1.9. Rikiuoti pagal tam sąrašui priklausančius atributus, suderintus detalios analizės ar projektavimo etapų metu. Išimtys gali būti taikomos suderinus sprendimą su Perkančiąją organizacija.</w:t>
      </w:r>
    </w:p>
    <w:p w14:paraId="77F3D970" w14:textId="77777777" w:rsidR="00D0726D" w:rsidRPr="00D5359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D5359A">
        <w:rPr>
          <w:rFonts w:ascii="Times New Roman" w:hAnsi="Times New Roman" w:cs="Times New Roman"/>
          <w:sz w:val="24"/>
          <w:szCs w:val="24"/>
        </w:rPr>
        <w:t xml:space="preserve">        3.1.10. Naujai sukurtose / modernizuotose Registro duomenų įvedimo formose turi naudojamas pagalbinės informacijos (angl. </w:t>
      </w:r>
      <w:r w:rsidRPr="00D5359A">
        <w:rPr>
          <w:rStyle w:val="Numatytasispastraiposriftas1"/>
          <w:rFonts w:ascii="Times New Roman" w:hAnsi="Times New Roman" w:cs="Times New Roman"/>
          <w:i/>
          <w:iCs/>
          <w:sz w:val="24"/>
          <w:szCs w:val="24"/>
        </w:rPr>
        <w:t>hints</w:t>
      </w:r>
      <w:r w:rsidRPr="00D5359A">
        <w:rPr>
          <w:rFonts w:ascii="Times New Roman" w:hAnsi="Times New Roman" w:cs="Times New Roman"/>
          <w:sz w:val="24"/>
          <w:szCs w:val="24"/>
        </w:rPr>
        <w:t xml:space="preserve">) atvaizdavimo funkcionalumas – naudotojams turi būti pateikiami paaiškinamieji pranešimai tose Registro vietose, kuriose gali kilti neaiškumų siekiant suprasti reikalingus atlikti veiksmus (pvz., pateikiamas paaiškinimas, kokius duomenis reikia įvesti į tam tikrą formos lauką): </w:t>
      </w:r>
    </w:p>
    <w:p w14:paraId="7964534C" w14:textId="7D7BB598" w:rsidR="00D0726D" w:rsidRPr="00D5359A" w:rsidRDefault="00D0726D" w:rsidP="00D0726D">
      <w:pPr>
        <w:pStyle w:val="Sraopastraipa"/>
        <w:suppressAutoHyphens/>
        <w:autoSpaceDN w:val="0"/>
        <w:spacing w:after="0" w:line="276" w:lineRule="auto"/>
        <w:ind w:left="0"/>
        <w:contextualSpacing w:val="0"/>
        <w:textAlignment w:val="baseline"/>
        <w:rPr>
          <w:rFonts w:ascii="Times New Roman" w:hAnsi="Times New Roman" w:cs="Times New Roman"/>
          <w:sz w:val="24"/>
          <w:szCs w:val="24"/>
        </w:rPr>
      </w:pPr>
      <w:r w:rsidRPr="00D5359A">
        <w:rPr>
          <w:rFonts w:ascii="Times New Roman" w:hAnsi="Times New Roman" w:cs="Times New Roman"/>
          <w:sz w:val="24"/>
          <w:szCs w:val="24"/>
        </w:rPr>
        <w:t xml:space="preserve">  </w:t>
      </w:r>
      <w:r w:rsidR="00C07423">
        <w:rPr>
          <w:rFonts w:ascii="Times New Roman" w:hAnsi="Times New Roman" w:cs="Times New Roman"/>
          <w:sz w:val="24"/>
          <w:szCs w:val="24"/>
        </w:rPr>
        <w:t xml:space="preserve">     </w:t>
      </w:r>
      <w:r w:rsidRPr="00D5359A">
        <w:rPr>
          <w:rFonts w:ascii="Times New Roman" w:hAnsi="Times New Roman" w:cs="Times New Roman"/>
          <w:sz w:val="24"/>
          <w:szCs w:val="24"/>
        </w:rPr>
        <w:t>3.1.1</w:t>
      </w:r>
      <w:r w:rsidR="0008689B">
        <w:rPr>
          <w:rFonts w:ascii="Times New Roman" w:hAnsi="Times New Roman" w:cs="Times New Roman"/>
          <w:sz w:val="24"/>
          <w:szCs w:val="24"/>
        </w:rPr>
        <w:t>1</w:t>
      </w:r>
      <w:r w:rsidRPr="00D5359A">
        <w:rPr>
          <w:rFonts w:ascii="Times New Roman" w:hAnsi="Times New Roman" w:cs="Times New Roman"/>
          <w:sz w:val="24"/>
          <w:szCs w:val="24"/>
        </w:rPr>
        <w:t>. Detalios analizės ar projektavimo etapo metu turi būti identifikuotos vietos, kuriose turi būti pateikiami paaiškinamieji pranešimai.</w:t>
      </w:r>
    </w:p>
    <w:p w14:paraId="18DC953B" w14:textId="27F838E9" w:rsidR="00D0726D" w:rsidRPr="00D5359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D5359A">
        <w:rPr>
          <w:rFonts w:ascii="Times New Roman" w:hAnsi="Times New Roman" w:cs="Times New Roman"/>
          <w:sz w:val="24"/>
          <w:szCs w:val="24"/>
        </w:rPr>
        <w:t xml:space="preserve">        3.1.1</w:t>
      </w:r>
      <w:r w:rsidR="0008689B">
        <w:rPr>
          <w:rFonts w:ascii="Times New Roman" w:hAnsi="Times New Roman" w:cs="Times New Roman"/>
          <w:sz w:val="24"/>
          <w:szCs w:val="24"/>
        </w:rPr>
        <w:t>2</w:t>
      </w:r>
      <w:r w:rsidRPr="00D5359A">
        <w:rPr>
          <w:rFonts w:ascii="Times New Roman" w:hAnsi="Times New Roman" w:cs="Times New Roman"/>
          <w:sz w:val="24"/>
          <w:szCs w:val="24"/>
        </w:rPr>
        <w:t>. Naujai kuriamuose / modernizuojamuose Registro sąrašuose, ten kur aktualu, turi būti:</w:t>
      </w:r>
    </w:p>
    <w:p w14:paraId="6155AD68" w14:textId="78AC1DD4" w:rsidR="00D0726D" w:rsidRPr="00D5359A" w:rsidRDefault="00D0726D" w:rsidP="00D0726D">
      <w:pPr>
        <w:suppressAutoHyphens/>
        <w:autoSpaceDN w:val="0"/>
        <w:spacing w:after="0" w:line="276" w:lineRule="auto"/>
        <w:textAlignment w:val="baseline"/>
        <w:rPr>
          <w:rFonts w:ascii="Times New Roman" w:hAnsi="Times New Roman" w:cs="Times New Roman"/>
          <w:sz w:val="24"/>
          <w:szCs w:val="24"/>
        </w:rPr>
      </w:pPr>
      <w:r w:rsidRPr="00D5359A">
        <w:rPr>
          <w:rFonts w:ascii="Times New Roman" w:hAnsi="Times New Roman" w:cs="Times New Roman"/>
          <w:sz w:val="24"/>
          <w:szCs w:val="24"/>
        </w:rPr>
        <w:t xml:space="preserve">        3.1.1</w:t>
      </w:r>
      <w:r w:rsidR="0008689B">
        <w:rPr>
          <w:rFonts w:ascii="Times New Roman" w:hAnsi="Times New Roman" w:cs="Times New Roman"/>
          <w:sz w:val="24"/>
          <w:szCs w:val="24"/>
        </w:rPr>
        <w:t>2</w:t>
      </w:r>
      <w:r w:rsidRPr="00D5359A">
        <w:rPr>
          <w:rFonts w:ascii="Times New Roman" w:hAnsi="Times New Roman" w:cs="Times New Roman"/>
          <w:sz w:val="24"/>
          <w:szCs w:val="24"/>
        </w:rPr>
        <w:t>.1. atvaizduojamas įrašų sąraše skaičius. Atlikus sąrašo filtravimą turi būti vaizduojamas rastų įrašų skaičius;</w:t>
      </w:r>
    </w:p>
    <w:p w14:paraId="2EEA58BB" w14:textId="7E015063" w:rsidR="00D0726D" w:rsidRPr="00D5359A" w:rsidRDefault="00D0726D" w:rsidP="00D0726D">
      <w:pPr>
        <w:pStyle w:val="Sraopastraipa"/>
        <w:suppressAutoHyphens/>
        <w:autoSpaceDN w:val="0"/>
        <w:spacing w:after="0" w:line="276" w:lineRule="auto"/>
        <w:ind w:left="0"/>
        <w:contextualSpacing w:val="0"/>
        <w:textAlignment w:val="baseline"/>
        <w:rPr>
          <w:rFonts w:ascii="Times New Roman" w:hAnsi="Times New Roman" w:cs="Times New Roman"/>
          <w:sz w:val="24"/>
          <w:szCs w:val="24"/>
        </w:rPr>
      </w:pPr>
      <w:r w:rsidRPr="00D5359A">
        <w:rPr>
          <w:rFonts w:ascii="Times New Roman" w:hAnsi="Times New Roman" w:cs="Times New Roman"/>
          <w:sz w:val="24"/>
          <w:szCs w:val="24"/>
        </w:rPr>
        <w:lastRenderedPageBreak/>
        <w:t xml:space="preserve">        3.1.1</w:t>
      </w:r>
      <w:r w:rsidR="0008689B">
        <w:rPr>
          <w:rFonts w:ascii="Times New Roman" w:hAnsi="Times New Roman" w:cs="Times New Roman"/>
          <w:sz w:val="24"/>
          <w:szCs w:val="24"/>
        </w:rPr>
        <w:t>2</w:t>
      </w:r>
      <w:r w:rsidRPr="00D5359A">
        <w:rPr>
          <w:rFonts w:ascii="Times New Roman" w:hAnsi="Times New Roman" w:cs="Times New Roman"/>
          <w:sz w:val="24"/>
          <w:szCs w:val="24"/>
        </w:rPr>
        <w:t>.2. realizuotas daugumos įrašų pažymėjimo funkcionalumas tam tikrų veiksmų atlikimui (pvz., eksportavimui pasirinktų įrašų). Detalios analizės ar projektavimo etape turi būti suderinta, kuriuose sąrašuose turi būti leidžiamas daugumos įrašų pažymėjimas.</w:t>
      </w:r>
    </w:p>
    <w:p w14:paraId="6F5AD1A0" w14:textId="1375E845" w:rsidR="00D0726D" w:rsidRPr="00D5359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D5359A">
        <w:rPr>
          <w:rFonts w:ascii="Times New Roman" w:hAnsi="Times New Roman" w:cs="Times New Roman"/>
          <w:sz w:val="24"/>
          <w:szCs w:val="24"/>
        </w:rPr>
        <w:t xml:space="preserve">         3.1.1</w:t>
      </w:r>
      <w:r w:rsidR="0008689B">
        <w:rPr>
          <w:rFonts w:ascii="Times New Roman" w:hAnsi="Times New Roman" w:cs="Times New Roman"/>
          <w:sz w:val="24"/>
          <w:szCs w:val="24"/>
        </w:rPr>
        <w:t>3</w:t>
      </w:r>
      <w:r w:rsidRPr="00D5359A">
        <w:rPr>
          <w:rFonts w:ascii="Times New Roman" w:hAnsi="Times New Roman" w:cs="Times New Roman"/>
          <w:sz w:val="24"/>
          <w:szCs w:val="24"/>
        </w:rPr>
        <w:t>. Turi būti vykdomas į duomenų įvedimo formas įvedamų duomenų tikrinimas (angl. validation) pagal detalios analizės ir projektavimo metu formoms nustatytas tikrinimo taisykles:</w:t>
      </w:r>
    </w:p>
    <w:p w14:paraId="0A28E336" w14:textId="2D5C4DC0" w:rsidR="00D0726D" w:rsidRPr="00D5359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D5359A">
        <w:rPr>
          <w:rFonts w:ascii="Times New Roman" w:hAnsi="Times New Roman" w:cs="Times New Roman"/>
          <w:sz w:val="24"/>
          <w:szCs w:val="24"/>
        </w:rPr>
        <w:t xml:space="preserve">         3.1.1</w:t>
      </w:r>
      <w:r w:rsidR="0008689B">
        <w:rPr>
          <w:rFonts w:ascii="Times New Roman" w:hAnsi="Times New Roman" w:cs="Times New Roman"/>
          <w:sz w:val="24"/>
          <w:szCs w:val="24"/>
        </w:rPr>
        <w:t>4</w:t>
      </w:r>
      <w:r w:rsidRPr="00D5359A">
        <w:rPr>
          <w:rFonts w:ascii="Times New Roman" w:hAnsi="Times New Roman" w:cs="Times New Roman"/>
          <w:sz w:val="24"/>
          <w:szCs w:val="24"/>
        </w:rPr>
        <w:t>. Turi būti tikrinami privalomi įvesti duomenys.</w:t>
      </w:r>
    </w:p>
    <w:p w14:paraId="5DA13A4D" w14:textId="491F7872" w:rsidR="00D0726D" w:rsidRPr="00D5359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D5359A">
        <w:rPr>
          <w:rFonts w:ascii="Times New Roman" w:hAnsi="Times New Roman" w:cs="Times New Roman"/>
          <w:sz w:val="24"/>
          <w:szCs w:val="24"/>
        </w:rPr>
        <w:t xml:space="preserve">         3.1.1</w:t>
      </w:r>
      <w:r w:rsidR="0008689B">
        <w:rPr>
          <w:rFonts w:ascii="Times New Roman" w:hAnsi="Times New Roman" w:cs="Times New Roman"/>
          <w:sz w:val="24"/>
          <w:szCs w:val="24"/>
        </w:rPr>
        <w:t>5</w:t>
      </w:r>
      <w:r w:rsidRPr="00D5359A">
        <w:rPr>
          <w:rFonts w:ascii="Times New Roman" w:hAnsi="Times New Roman" w:cs="Times New Roman"/>
          <w:sz w:val="24"/>
          <w:szCs w:val="24"/>
        </w:rPr>
        <w:t>. Turi būti tikrinamas duomenų formatas (datos, skaičiaus, teksto ar kitas nustatytas taisykles).</w:t>
      </w:r>
    </w:p>
    <w:p w14:paraId="0D4671D8" w14:textId="575C8202" w:rsidR="00D0726D" w:rsidRPr="00D5359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D5359A">
        <w:rPr>
          <w:rFonts w:ascii="Times New Roman" w:hAnsi="Times New Roman" w:cs="Times New Roman"/>
          <w:sz w:val="24"/>
          <w:szCs w:val="24"/>
        </w:rPr>
        <w:t xml:space="preserve">         3.1.1</w:t>
      </w:r>
      <w:r w:rsidR="0008689B">
        <w:rPr>
          <w:rFonts w:ascii="Times New Roman" w:hAnsi="Times New Roman" w:cs="Times New Roman"/>
          <w:sz w:val="24"/>
          <w:szCs w:val="24"/>
        </w:rPr>
        <w:t>6</w:t>
      </w:r>
      <w:r w:rsidRPr="00D5359A">
        <w:rPr>
          <w:rFonts w:ascii="Times New Roman" w:hAnsi="Times New Roman" w:cs="Times New Roman"/>
          <w:sz w:val="24"/>
          <w:szCs w:val="24"/>
        </w:rPr>
        <w:t>. Turi būti tikrinami pridedamų rinkmenų plėtiniai ir rinkmenos dydis. Galimų įkelti rinkmenų formatų sąrašas turi būti suderintas detalios analizės ir projektavimo etape.</w:t>
      </w:r>
    </w:p>
    <w:p w14:paraId="628A2516" w14:textId="12F46357" w:rsidR="00D0726D" w:rsidRPr="00D5359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D5359A">
        <w:rPr>
          <w:rFonts w:ascii="Times New Roman" w:hAnsi="Times New Roman" w:cs="Times New Roman"/>
          <w:sz w:val="24"/>
          <w:szCs w:val="24"/>
        </w:rPr>
        <w:t xml:space="preserve">         3.1.1</w:t>
      </w:r>
      <w:r w:rsidR="0008689B">
        <w:rPr>
          <w:rFonts w:ascii="Times New Roman" w:hAnsi="Times New Roman" w:cs="Times New Roman"/>
          <w:sz w:val="24"/>
          <w:szCs w:val="24"/>
        </w:rPr>
        <w:t>7</w:t>
      </w:r>
      <w:r w:rsidRPr="00D5359A">
        <w:rPr>
          <w:rFonts w:ascii="Times New Roman" w:hAnsi="Times New Roman" w:cs="Times New Roman"/>
          <w:sz w:val="24"/>
          <w:szCs w:val="24"/>
        </w:rPr>
        <w:t>. Turi būti atliekamas loginis tikrinimas tarp formos elementų – vieno formos elemento parinkimas (įvedimas) turi galėti įjungti/ išjungti kitus formos elementus ir pan.</w:t>
      </w:r>
    </w:p>
    <w:p w14:paraId="68BDB0FB" w14:textId="30D4B2DE" w:rsidR="00D0726D" w:rsidRPr="00D5359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D5359A">
        <w:rPr>
          <w:rFonts w:ascii="Times New Roman" w:hAnsi="Times New Roman" w:cs="Times New Roman"/>
          <w:sz w:val="24"/>
          <w:szCs w:val="24"/>
        </w:rPr>
        <w:t xml:space="preserve">         3.1.1</w:t>
      </w:r>
      <w:r w:rsidR="0008689B">
        <w:rPr>
          <w:rFonts w:ascii="Times New Roman" w:hAnsi="Times New Roman" w:cs="Times New Roman"/>
          <w:sz w:val="24"/>
          <w:szCs w:val="24"/>
        </w:rPr>
        <w:t>8</w:t>
      </w:r>
      <w:r w:rsidRPr="00D5359A">
        <w:rPr>
          <w:rFonts w:ascii="Times New Roman" w:hAnsi="Times New Roman" w:cs="Times New Roman"/>
          <w:sz w:val="24"/>
          <w:szCs w:val="24"/>
        </w:rPr>
        <w:t xml:space="preserve">. Registro informacijos paieškos funkcionalumai turės būti modernizuoti sudarant galimybes atlikti paiešką ir peržiūrėti rezultatus </w:t>
      </w:r>
      <w:proofErr w:type="spellStart"/>
      <w:r w:rsidRPr="00D5359A">
        <w:rPr>
          <w:rFonts w:ascii="Times New Roman" w:hAnsi="Times New Roman" w:cs="Times New Roman"/>
          <w:sz w:val="24"/>
          <w:szCs w:val="24"/>
        </w:rPr>
        <w:t>apimant</w:t>
      </w:r>
      <w:proofErr w:type="spellEnd"/>
      <w:r w:rsidRPr="00D5359A">
        <w:rPr>
          <w:rFonts w:ascii="Times New Roman" w:hAnsi="Times New Roman" w:cs="Times New Roman"/>
          <w:sz w:val="24"/>
          <w:szCs w:val="24"/>
        </w:rPr>
        <w:t xml:space="preserve"> Registro </w:t>
      </w:r>
      <w:proofErr w:type="spellStart"/>
      <w:r w:rsidRPr="00D5359A">
        <w:rPr>
          <w:rFonts w:ascii="Times New Roman" w:hAnsi="Times New Roman" w:cs="Times New Roman"/>
          <w:sz w:val="24"/>
          <w:szCs w:val="24"/>
        </w:rPr>
        <w:t>modernizavimo</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metu</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sukurtus</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naujus</w:t>
      </w:r>
      <w:proofErr w:type="spellEnd"/>
      <w:r w:rsidRPr="00D5359A">
        <w:rPr>
          <w:rFonts w:ascii="Times New Roman" w:hAnsi="Times New Roman" w:cs="Times New Roman"/>
          <w:sz w:val="24"/>
          <w:szCs w:val="24"/>
        </w:rPr>
        <w:t xml:space="preserve"> </w:t>
      </w:r>
      <w:proofErr w:type="spellStart"/>
      <w:r w:rsidR="00D70106">
        <w:rPr>
          <w:rFonts w:ascii="Times New Roman" w:hAnsi="Times New Roman" w:cs="Times New Roman"/>
          <w:sz w:val="24"/>
          <w:szCs w:val="24"/>
        </w:rPr>
        <w:t>duomenų</w:t>
      </w:r>
      <w:proofErr w:type="spellEnd"/>
      <w:r w:rsidR="00D70106">
        <w:rPr>
          <w:rFonts w:ascii="Times New Roman" w:hAnsi="Times New Roman" w:cs="Times New Roman"/>
          <w:sz w:val="24"/>
          <w:szCs w:val="24"/>
        </w:rPr>
        <w:t xml:space="preserve"> </w:t>
      </w:r>
      <w:proofErr w:type="spellStart"/>
      <w:r w:rsidR="00D70106">
        <w:rPr>
          <w:rFonts w:ascii="Times New Roman" w:hAnsi="Times New Roman" w:cs="Times New Roman"/>
          <w:sz w:val="24"/>
          <w:szCs w:val="24"/>
        </w:rPr>
        <w:t>paramentrus</w:t>
      </w:r>
      <w:proofErr w:type="spellEnd"/>
      <w:r w:rsidR="00D70106">
        <w:rPr>
          <w:rFonts w:ascii="Times New Roman" w:hAnsi="Times New Roman" w:cs="Times New Roman"/>
          <w:sz w:val="24"/>
          <w:szCs w:val="24"/>
        </w:rPr>
        <w:t xml:space="preserve">, </w:t>
      </w:r>
      <w:proofErr w:type="spellStart"/>
      <w:r w:rsidR="00D70106">
        <w:rPr>
          <w:rFonts w:ascii="Times New Roman" w:hAnsi="Times New Roman" w:cs="Times New Roman"/>
          <w:sz w:val="24"/>
          <w:szCs w:val="24"/>
        </w:rPr>
        <w:t>pagal</w:t>
      </w:r>
      <w:proofErr w:type="spellEnd"/>
      <w:r w:rsidR="00D70106">
        <w:rPr>
          <w:rFonts w:ascii="Times New Roman" w:hAnsi="Times New Roman" w:cs="Times New Roman"/>
          <w:sz w:val="24"/>
          <w:szCs w:val="24"/>
        </w:rPr>
        <w:t xml:space="preserve"> 3.2 </w:t>
      </w:r>
      <w:proofErr w:type="spellStart"/>
      <w:r w:rsidR="00D70106">
        <w:rPr>
          <w:rFonts w:ascii="Times New Roman" w:hAnsi="Times New Roman" w:cs="Times New Roman"/>
          <w:sz w:val="24"/>
          <w:szCs w:val="24"/>
        </w:rPr>
        <w:t>skyriuje</w:t>
      </w:r>
      <w:proofErr w:type="spellEnd"/>
      <w:r w:rsidR="00D70106">
        <w:rPr>
          <w:rFonts w:ascii="Times New Roman" w:hAnsi="Times New Roman" w:cs="Times New Roman"/>
          <w:sz w:val="24"/>
          <w:szCs w:val="24"/>
        </w:rPr>
        <w:t xml:space="preserve"> </w:t>
      </w:r>
      <w:proofErr w:type="spellStart"/>
      <w:r w:rsidR="00D70106">
        <w:rPr>
          <w:rFonts w:ascii="Times New Roman" w:hAnsi="Times New Roman" w:cs="Times New Roman"/>
          <w:sz w:val="24"/>
          <w:szCs w:val="24"/>
        </w:rPr>
        <w:t>nurodytus</w:t>
      </w:r>
      <w:proofErr w:type="spellEnd"/>
      <w:r w:rsidR="00D70106">
        <w:rPr>
          <w:rFonts w:ascii="Times New Roman" w:hAnsi="Times New Roman" w:cs="Times New Roman"/>
          <w:sz w:val="24"/>
          <w:szCs w:val="24"/>
        </w:rPr>
        <w:t xml:space="preserve"> </w:t>
      </w:r>
      <w:proofErr w:type="spellStart"/>
      <w:r w:rsidR="00D70106">
        <w:rPr>
          <w:rFonts w:ascii="Times New Roman" w:hAnsi="Times New Roman" w:cs="Times New Roman"/>
          <w:sz w:val="24"/>
          <w:szCs w:val="24"/>
        </w:rPr>
        <w:t>reikalavimus</w:t>
      </w:r>
      <w:proofErr w:type="spellEnd"/>
      <w:r w:rsidR="00D70106">
        <w:rPr>
          <w:rFonts w:ascii="Times New Roman" w:hAnsi="Times New Roman" w:cs="Times New Roman"/>
          <w:sz w:val="24"/>
          <w:szCs w:val="24"/>
        </w:rPr>
        <w:t>.</w:t>
      </w:r>
    </w:p>
    <w:p w14:paraId="503B6DEA" w14:textId="3F64976A" w:rsidR="00D0726D" w:rsidRPr="00D5359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lang w:val="lt-LT"/>
        </w:rPr>
      </w:pPr>
      <w:r w:rsidRPr="00D5359A">
        <w:rPr>
          <w:rFonts w:ascii="Times New Roman" w:hAnsi="Times New Roman" w:cs="Times New Roman"/>
          <w:sz w:val="24"/>
          <w:szCs w:val="24"/>
        </w:rPr>
        <w:t xml:space="preserve">         3.1.</w:t>
      </w:r>
      <w:r w:rsidR="0008689B">
        <w:rPr>
          <w:rFonts w:ascii="Times New Roman" w:hAnsi="Times New Roman" w:cs="Times New Roman"/>
          <w:sz w:val="24"/>
          <w:szCs w:val="24"/>
        </w:rPr>
        <w:t>19</w:t>
      </w:r>
      <w:r w:rsidRPr="00D5359A">
        <w:rPr>
          <w:rFonts w:ascii="Times New Roman" w:hAnsi="Times New Roman" w:cs="Times New Roman"/>
          <w:sz w:val="24"/>
          <w:szCs w:val="24"/>
        </w:rPr>
        <w:t xml:space="preserve">. Turi </w:t>
      </w:r>
      <w:proofErr w:type="spellStart"/>
      <w:r w:rsidRPr="00D5359A">
        <w:rPr>
          <w:rFonts w:ascii="Times New Roman" w:hAnsi="Times New Roman" w:cs="Times New Roman"/>
          <w:sz w:val="24"/>
          <w:szCs w:val="24"/>
        </w:rPr>
        <w:t>būti</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modernizuotos</w:t>
      </w:r>
      <w:proofErr w:type="spellEnd"/>
      <w:r w:rsidRPr="00D5359A">
        <w:rPr>
          <w:rFonts w:ascii="Times New Roman" w:hAnsi="Times New Roman" w:cs="Times New Roman"/>
          <w:sz w:val="24"/>
          <w:szCs w:val="24"/>
        </w:rPr>
        <w:t xml:space="preserve"> Registro </w:t>
      </w:r>
      <w:proofErr w:type="spellStart"/>
      <w:r w:rsidRPr="00D5359A">
        <w:rPr>
          <w:rFonts w:ascii="Times New Roman" w:hAnsi="Times New Roman" w:cs="Times New Roman"/>
          <w:sz w:val="24"/>
          <w:szCs w:val="24"/>
        </w:rPr>
        <w:t>administravimo</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funkcijos</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susijusios</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su</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funkcionalumų</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realizavimu</w:t>
      </w:r>
      <w:proofErr w:type="spellEnd"/>
      <w:r w:rsidR="00197E09">
        <w:rPr>
          <w:rFonts w:ascii="Times New Roman" w:hAnsi="Times New Roman" w:cs="Times New Roman"/>
          <w:sz w:val="24"/>
          <w:szCs w:val="24"/>
        </w:rPr>
        <w:t xml:space="preserve"> per Vidaus reikalų </w:t>
      </w:r>
      <w:proofErr w:type="spellStart"/>
      <w:r w:rsidR="00197E09">
        <w:rPr>
          <w:rFonts w:ascii="Times New Roman" w:hAnsi="Times New Roman" w:cs="Times New Roman"/>
          <w:sz w:val="24"/>
          <w:szCs w:val="24"/>
        </w:rPr>
        <w:t>integracinės</w:t>
      </w:r>
      <w:proofErr w:type="spellEnd"/>
      <w:r w:rsidR="00197E09">
        <w:rPr>
          <w:rFonts w:ascii="Times New Roman" w:hAnsi="Times New Roman" w:cs="Times New Roman"/>
          <w:sz w:val="24"/>
          <w:szCs w:val="24"/>
        </w:rPr>
        <w:t xml:space="preserve"> </w:t>
      </w:r>
      <w:proofErr w:type="spellStart"/>
      <w:r w:rsidR="00197E09">
        <w:rPr>
          <w:rFonts w:ascii="Times New Roman" w:hAnsi="Times New Roman" w:cs="Times New Roman"/>
          <w:sz w:val="24"/>
          <w:szCs w:val="24"/>
        </w:rPr>
        <w:t>platformos</w:t>
      </w:r>
      <w:proofErr w:type="spellEnd"/>
      <w:r w:rsidR="00197E09">
        <w:rPr>
          <w:rFonts w:ascii="Times New Roman" w:hAnsi="Times New Roman" w:cs="Times New Roman"/>
          <w:sz w:val="24"/>
          <w:szCs w:val="24"/>
        </w:rPr>
        <w:t xml:space="preserve"> </w:t>
      </w:r>
      <w:proofErr w:type="spellStart"/>
      <w:r w:rsidR="00197E09">
        <w:rPr>
          <w:rFonts w:ascii="Times New Roman" w:hAnsi="Times New Roman" w:cs="Times New Roman"/>
          <w:sz w:val="24"/>
          <w:szCs w:val="24"/>
        </w:rPr>
        <w:t>Aplikacijų</w:t>
      </w:r>
      <w:proofErr w:type="spellEnd"/>
      <w:r w:rsidR="00197E09">
        <w:rPr>
          <w:rFonts w:ascii="Times New Roman" w:hAnsi="Times New Roman" w:cs="Times New Roman"/>
          <w:sz w:val="24"/>
          <w:szCs w:val="24"/>
        </w:rPr>
        <w:t xml:space="preserve"> ir </w:t>
      </w:r>
      <w:proofErr w:type="spellStart"/>
      <w:r w:rsidR="00197E09">
        <w:rPr>
          <w:rFonts w:ascii="Times New Roman" w:hAnsi="Times New Roman" w:cs="Times New Roman"/>
          <w:sz w:val="24"/>
          <w:szCs w:val="24"/>
        </w:rPr>
        <w:t>naudotojų</w:t>
      </w:r>
      <w:proofErr w:type="spellEnd"/>
      <w:r w:rsidR="00197E09">
        <w:rPr>
          <w:rFonts w:ascii="Times New Roman" w:hAnsi="Times New Roman" w:cs="Times New Roman"/>
          <w:sz w:val="24"/>
          <w:szCs w:val="24"/>
        </w:rPr>
        <w:t xml:space="preserve"> </w:t>
      </w:r>
      <w:proofErr w:type="spellStart"/>
      <w:r w:rsidR="00197E09">
        <w:rPr>
          <w:rFonts w:ascii="Times New Roman" w:hAnsi="Times New Roman" w:cs="Times New Roman"/>
          <w:sz w:val="24"/>
          <w:szCs w:val="24"/>
        </w:rPr>
        <w:t>administravimo</w:t>
      </w:r>
      <w:proofErr w:type="spellEnd"/>
      <w:r w:rsidR="00197E09">
        <w:rPr>
          <w:rFonts w:ascii="Times New Roman" w:hAnsi="Times New Roman" w:cs="Times New Roman"/>
          <w:sz w:val="24"/>
          <w:szCs w:val="24"/>
        </w:rPr>
        <w:t xml:space="preserve"> </w:t>
      </w:r>
      <w:proofErr w:type="spellStart"/>
      <w:r w:rsidR="00197E09">
        <w:rPr>
          <w:rFonts w:ascii="Times New Roman" w:hAnsi="Times New Roman" w:cs="Times New Roman"/>
          <w:sz w:val="24"/>
          <w:szCs w:val="24"/>
        </w:rPr>
        <w:t>posistemė</w:t>
      </w:r>
      <w:proofErr w:type="spellEnd"/>
      <w:r w:rsidR="00197E09">
        <w:rPr>
          <w:rFonts w:ascii="Times New Roman" w:hAnsi="Times New Roman" w:cs="Times New Roman"/>
          <w:sz w:val="24"/>
          <w:szCs w:val="24"/>
        </w:rPr>
        <w:t xml:space="preserve"> ADMIN III.</w:t>
      </w:r>
      <w:r w:rsidRPr="00D5359A">
        <w:rPr>
          <w:rFonts w:ascii="Times New Roman" w:hAnsi="Times New Roman" w:cs="Times New Roman"/>
          <w:sz w:val="24"/>
          <w:szCs w:val="24"/>
        </w:rPr>
        <w:t xml:space="preserve"> </w:t>
      </w:r>
    </w:p>
    <w:p w14:paraId="12F496F5" w14:textId="334E05C6" w:rsidR="00D0726D" w:rsidRPr="00D5359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D5359A">
        <w:rPr>
          <w:rFonts w:ascii="Times New Roman" w:hAnsi="Times New Roman" w:cs="Times New Roman"/>
          <w:sz w:val="24"/>
          <w:szCs w:val="24"/>
        </w:rPr>
        <w:t xml:space="preserve">         3.1.2</w:t>
      </w:r>
      <w:r w:rsidR="0008689B">
        <w:rPr>
          <w:rFonts w:ascii="Times New Roman" w:hAnsi="Times New Roman" w:cs="Times New Roman"/>
          <w:sz w:val="24"/>
          <w:szCs w:val="24"/>
        </w:rPr>
        <w:t>0</w:t>
      </w:r>
      <w:r w:rsidRPr="00D5359A">
        <w:rPr>
          <w:rFonts w:ascii="Times New Roman" w:hAnsi="Times New Roman" w:cs="Times New Roman"/>
          <w:sz w:val="24"/>
          <w:szCs w:val="24"/>
        </w:rPr>
        <w:t xml:space="preserve">. Turi būti laikomasi bendrų veiklos logikos taisyklių tarp skirtingų Registro komponentų. </w:t>
      </w:r>
      <w:proofErr w:type="spellStart"/>
      <w:r w:rsidR="00C07423" w:rsidRPr="00D5359A">
        <w:rPr>
          <w:rFonts w:ascii="Times New Roman" w:hAnsi="Times New Roman" w:cs="Times New Roman"/>
          <w:sz w:val="24"/>
          <w:szCs w:val="24"/>
        </w:rPr>
        <w:t>Tiekėjas</w:t>
      </w:r>
      <w:proofErr w:type="spellEnd"/>
      <w:r w:rsidR="00C07423" w:rsidRPr="00D5359A" w:rsidDel="00D26E9B">
        <w:rPr>
          <w:rFonts w:ascii="Times New Roman" w:hAnsi="Times New Roman" w:cs="Times New Roman"/>
          <w:sz w:val="24"/>
          <w:szCs w:val="24"/>
        </w:rPr>
        <w:t xml:space="preserve"> </w:t>
      </w:r>
      <w:proofErr w:type="spellStart"/>
      <w:r w:rsidR="00C07423" w:rsidRPr="00D5359A">
        <w:rPr>
          <w:rFonts w:ascii="Times New Roman" w:hAnsi="Times New Roman" w:cs="Times New Roman"/>
          <w:sz w:val="24"/>
          <w:szCs w:val="24"/>
        </w:rPr>
        <w:t>turi</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realizuoti</w:t>
      </w:r>
      <w:proofErr w:type="spellEnd"/>
      <w:r w:rsidRPr="00D5359A">
        <w:rPr>
          <w:rFonts w:ascii="Times New Roman" w:hAnsi="Times New Roman" w:cs="Times New Roman"/>
          <w:sz w:val="24"/>
          <w:szCs w:val="24"/>
        </w:rPr>
        <w:t xml:space="preserve"> visas </w:t>
      </w:r>
      <w:proofErr w:type="spellStart"/>
      <w:r w:rsidRPr="00D5359A">
        <w:rPr>
          <w:rFonts w:ascii="Times New Roman" w:hAnsi="Times New Roman" w:cs="Times New Roman"/>
          <w:sz w:val="24"/>
          <w:szCs w:val="24"/>
        </w:rPr>
        <w:t>su</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Perkančiąja</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organizacija</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detalios</w:t>
      </w:r>
      <w:proofErr w:type="spellEnd"/>
      <w:r w:rsidRPr="00D5359A">
        <w:rPr>
          <w:rFonts w:ascii="Times New Roman" w:hAnsi="Times New Roman" w:cs="Times New Roman"/>
          <w:sz w:val="24"/>
          <w:szCs w:val="24"/>
        </w:rPr>
        <w:t xml:space="preserve"> analizės ar projektavimo etapų metu identifikuotas veiklos logikos taisykles.</w:t>
      </w:r>
    </w:p>
    <w:p w14:paraId="4C4FEC86" w14:textId="77777777" w:rsidR="00D0726D" w:rsidRPr="00D5359A" w:rsidRDefault="00D0726D" w:rsidP="00D0726D">
      <w:pPr>
        <w:pStyle w:val="Antrat21"/>
        <w:numPr>
          <w:ilvl w:val="0"/>
          <w:numId w:val="0"/>
        </w:numPr>
        <w:rPr>
          <w:szCs w:val="24"/>
        </w:rPr>
      </w:pPr>
      <w:bookmarkStart w:id="42" w:name="_Ref100581281"/>
      <w:bookmarkStart w:id="43" w:name="_Ref100581292"/>
      <w:bookmarkStart w:id="44" w:name="_Toc190713647"/>
      <w:r w:rsidRPr="00D5359A">
        <w:rPr>
          <w:szCs w:val="24"/>
        </w:rPr>
        <w:t xml:space="preserve">         3.2. Funkciniai REIKALAVIMAI</w:t>
      </w:r>
      <w:bookmarkEnd w:id="42"/>
      <w:bookmarkEnd w:id="43"/>
      <w:bookmarkEnd w:id="44"/>
    </w:p>
    <w:p w14:paraId="3131C160" w14:textId="77777777" w:rsidR="00D0726D" w:rsidRPr="00D5359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D5359A">
        <w:rPr>
          <w:rFonts w:ascii="Times New Roman" w:hAnsi="Times New Roman" w:cs="Times New Roman"/>
          <w:sz w:val="24"/>
          <w:szCs w:val="24"/>
        </w:rPr>
        <w:t xml:space="preserve">         3.2.1. Turi būti modernizuoto Registro funkcijos: </w:t>
      </w:r>
      <w:proofErr w:type="gramStart"/>
      <w:r w:rsidRPr="00D5359A">
        <w:rPr>
          <w:rFonts w:ascii="Times New Roman" w:hAnsi="Times New Roman" w:cs="Times New Roman"/>
          <w:sz w:val="24"/>
          <w:szCs w:val="24"/>
        </w:rPr>
        <w:t>duomenų  paieška</w:t>
      </w:r>
      <w:proofErr w:type="gramEnd"/>
      <w:r w:rsidRPr="00D5359A">
        <w:rPr>
          <w:rFonts w:ascii="Times New Roman" w:hAnsi="Times New Roman" w:cs="Times New Roman"/>
          <w:sz w:val="24"/>
          <w:szCs w:val="24"/>
        </w:rPr>
        <w:t>, peržiūra, koregavimas, šalinimas, dokumentų formavimas bei ataskaitos.</w:t>
      </w:r>
    </w:p>
    <w:p w14:paraId="5CD43A8B" w14:textId="77777777" w:rsidR="00D0726D" w:rsidRPr="00D5359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D5359A">
        <w:rPr>
          <w:rFonts w:ascii="Times New Roman" w:hAnsi="Times New Roman" w:cs="Times New Roman"/>
          <w:sz w:val="24"/>
          <w:szCs w:val="24"/>
        </w:rPr>
        <w:t xml:space="preserve">         3.2.2. Modernizavimo metu turi būti išlaikytas esamas Registro funkcionalumas.</w:t>
      </w:r>
    </w:p>
    <w:p w14:paraId="54D6C8F3" w14:textId="77777777" w:rsidR="00D0726D" w:rsidRPr="00D5359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D5359A">
        <w:rPr>
          <w:rFonts w:ascii="Times New Roman" w:hAnsi="Times New Roman" w:cs="Times New Roman"/>
          <w:sz w:val="24"/>
          <w:szCs w:val="24"/>
        </w:rPr>
        <w:t xml:space="preserve">         3.2.3. Registro duomenų paieškos rezultatai turi būti rodomi lentelėje su galimybe pereiti į pasirinkto įrašo detalią formą.</w:t>
      </w:r>
    </w:p>
    <w:p w14:paraId="4EE8060A" w14:textId="77777777" w:rsidR="00D0726D" w:rsidRPr="00D5359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D5359A">
        <w:rPr>
          <w:rFonts w:ascii="Times New Roman" w:hAnsi="Times New Roman" w:cs="Times New Roman"/>
          <w:sz w:val="24"/>
          <w:szCs w:val="24"/>
        </w:rPr>
        <w:t xml:space="preserve">         3.2.4. Duomenų paieškų rezultatus turi būti galima eksportuoti CSV formatu. </w:t>
      </w:r>
    </w:p>
    <w:p w14:paraId="363C9FD3" w14:textId="77777777" w:rsidR="00D0726D" w:rsidRPr="00D5359A" w:rsidRDefault="00D0726D" w:rsidP="00D0726D">
      <w:pPr>
        <w:pStyle w:val="Antrat31"/>
        <w:ind w:left="0"/>
      </w:pPr>
      <w:bookmarkStart w:id="45" w:name="_Toc190713648"/>
      <w:r w:rsidRPr="00D5359A">
        <w:t xml:space="preserve">         3.2.5. Reikalavimai </w:t>
      </w:r>
      <w:bookmarkEnd w:id="45"/>
      <w:r w:rsidRPr="00D5359A">
        <w:t>asmenų paieškai</w:t>
      </w:r>
    </w:p>
    <w:p w14:paraId="4ECC3499" w14:textId="77777777" w:rsidR="00D0726D" w:rsidRPr="00D5359A" w:rsidRDefault="00D0726D" w:rsidP="00D0726D">
      <w:pPr>
        <w:pStyle w:val="Sraopastraipa"/>
        <w:suppressAutoHyphens/>
        <w:autoSpaceDN w:val="0"/>
        <w:spacing w:before="60" w:after="0" w:line="276" w:lineRule="auto"/>
        <w:ind w:left="0"/>
        <w:contextualSpacing w:val="0"/>
        <w:textAlignment w:val="baseline"/>
        <w:rPr>
          <w:rFonts w:ascii="Times New Roman" w:hAnsi="Times New Roman" w:cs="Times New Roman"/>
          <w:sz w:val="24"/>
          <w:szCs w:val="24"/>
        </w:rPr>
      </w:pPr>
      <w:r w:rsidRPr="00D5359A">
        <w:rPr>
          <w:rFonts w:ascii="Times New Roman" w:hAnsi="Times New Roman" w:cs="Times New Roman"/>
          <w:sz w:val="24"/>
          <w:szCs w:val="24"/>
        </w:rPr>
        <w:t xml:space="preserve">         3.2.5.1. Turi būti modernizuota fizinių asmenų/verslo subjektų paieška. Turi būti galimybė ieškoti Registre registruotų fizinių asmenų ir verslo subjektų.</w:t>
      </w:r>
    </w:p>
    <w:p w14:paraId="0B0AAE59" w14:textId="77777777" w:rsidR="00D0726D" w:rsidRPr="00D5359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D5359A">
        <w:rPr>
          <w:rFonts w:ascii="Times New Roman" w:hAnsi="Times New Roman" w:cs="Times New Roman"/>
          <w:sz w:val="24"/>
          <w:szCs w:val="24"/>
        </w:rPr>
        <w:t xml:space="preserve">         3.2.5.2. Turi būti galimybė ieškoti fizinių asmenų pagal fizinio asmens anketinius duomenis.</w:t>
      </w:r>
    </w:p>
    <w:p w14:paraId="33CF3ADD" w14:textId="77777777" w:rsidR="00D0726D" w:rsidRPr="00D5359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D5359A">
        <w:rPr>
          <w:rFonts w:ascii="Times New Roman" w:hAnsi="Times New Roman" w:cs="Times New Roman"/>
          <w:sz w:val="24"/>
          <w:szCs w:val="24"/>
        </w:rPr>
        <w:t xml:space="preserve">         3.2.5.3. Turi būti galimybė ieškoti juridinių asmenų pagal juridinio asmens duomenis.</w:t>
      </w:r>
    </w:p>
    <w:p w14:paraId="30120268" w14:textId="77777777" w:rsidR="00D0726D" w:rsidRPr="00D5359A" w:rsidRDefault="00D0726D" w:rsidP="00D0726D">
      <w:pPr>
        <w:pStyle w:val="Antrat31"/>
        <w:ind w:left="0"/>
      </w:pPr>
      <w:r w:rsidRPr="00D5359A">
        <w:t xml:space="preserve">         3.2.6.  Reikalavimai ginklų paieškai</w:t>
      </w:r>
    </w:p>
    <w:p w14:paraId="3DF32C9E" w14:textId="77777777" w:rsidR="00D0726D" w:rsidRPr="00D5359A" w:rsidRDefault="00D0726D" w:rsidP="00D0726D">
      <w:pPr>
        <w:pStyle w:val="Sraopastraipa"/>
        <w:suppressAutoHyphens/>
        <w:autoSpaceDN w:val="0"/>
        <w:spacing w:before="60" w:after="0" w:line="276" w:lineRule="auto"/>
        <w:ind w:left="0"/>
        <w:contextualSpacing w:val="0"/>
        <w:textAlignment w:val="baseline"/>
        <w:rPr>
          <w:rFonts w:ascii="Times New Roman" w:hAnsi="Times New Roman" w:cs="Times New Roman"/>
          <w:sz w:val="24"/>
          <w:szCs w:val="24"/>
        </w:rPr>
      </w:pPr>
      <w:r w:rsidRPr="00D5359A">
        <w:rPr>
          <w:rFonts w:ascii="Times New Roman" w:hAnsi="Times New Roman" w:cs="Times New Roman"/>
          <w:sz w:val="24"/>
          <w:szCs w:val="24"/>
        </w:rPr>
        <w:t xml:space="preserve">         3.2.6.</w:t>
      </w:r>
      <w:proofErr w:type="gramStart"/>
      <w:r w:rsidRPr="00D5359A">
        <w:rPr>
          <w:rFonts w:ascii="Times New Roman" w:hAnsi="Times New Roman" w:cs="Times New Roman"/>
          <w:sz w:val="24"/>
          <w:szCs w:val="24"/>
        </w:rPr>
        <w:t>1.Turi</w:t>
      </w:r>
      <w:proofErr w:type="gramEnd"/>
      <w:r w:rsidRPr="00D5359A">
        <w:rPr>
          <w:rFonts w:ascii="Times New Roman" w:hAnsi="Times New Roman" w:cs="Times New Roman"/>
          <w:sz w:val="24"/>
          <w:szCs w:val="24"/>
        </w:rPr>
        <w:t xml:space="preserve"> būti modernizuota ginklų paieška leidžianti ieškoti Registre registruotų ginklų.</w:t>
      </w:r>
    </w:p>
    <w:p w14:paraId="35038543" w14:textId="77777777" w:rsidR="00D0726D" w:rsidRPr="00D5359A" w:rsidRDefault="00D0726D" w:rsidP="00D0726D">
      <w:pPr>
        <w:pStyle w:val="Sraopastraipa"/>
        <w:suppressAutoHyphens/>
        <w:autoSpaceDN w:val="0"/>
        <w:spacing w:after="0" w:line="276" w:lineRule="auto"/>
        <w:ind w:left="0"/>
        <w:contextualSpacing w:val="0"/>
        <w:textAlignment w:val="baseline"/>
        <w:rPr>
          <w:rFonts w:ascii="Times New Roman" w:hAnsi="Times New Roman" w:cs="Times New Roman"/>
          <w:sz w:val="24"/>
          <w:szCs w:val="24"/>
        </w:rPr>
      </w:pPr>
      <w:r w:rsidRPr="00D5359A">
        <w:rPr>
          <w:rFonts w:ascii="Times New Roman" w:hAnsi="Times New Roman" w:cs="Times New Roman"/>
          <w:sz w:val="24"/>
          <w:szCs w:val="24"/>
        </w:rPr>
        <w:t xml:space="preserve">         3.2.6.2. Turi būti galimybė ieškoti ginklų pagal:</w:t>
      </w:r>
    </w:p>
    <w:p w14:paraId="631C2957" w14:textId="77777777" w:rsidR="00D0726D" w:rsidRPr="00D5359A" w:rsidRDefault="00D0726D" w:rsidP="00D0726D">
      <w:pPr>
        <w:pStyle w:val="Sraopastraipa"/>
        <w:suppressAutoHyphens/>
        <w:autoSpaceDN w:val="0"/>
        <w:spacing w:after="0" w:line="276" w:lineRule="auto"/>
        <w:ind w:left="0"/>
        <w:contextualSpacing w:val="0"/>
        <w:textAlignment w:val="baseline"/>
        <w:rPr>
          <w:rFonts w:ascii="Times New Roman" w:hAnsi="Times New Roman" w:cs="Times New Roman"/>
          <w:sz w:val="24"/>
          <w:szCs w:val="24"/>
        </w:rPr>
      </w:pPr>
      <w:r w:rsidRPr="00D5359A">
        <w:rPr>
          <w:rFonts w:ascii="Times New Roman" w:hAnsi="Times New Roman" w:cs="Times New Roman"/>
          <w:sz w:val="24"/>
          <w:szCs w:val="24"/>
        </w:rPr>
        <w:t xml:space="preserve">         3.2.6.2.1. ginklo duomenis;</w:t>
      </w:r>
    </w:p>
    <w:p w14:paraId="4A6ACBD1" w14:textId="77777777" w:rsidR="00D0726D" w:rsidRPr="00D5359A" w:rsidRDefault="00D0726D" w:rsidP="00D0726D">
      <w:pPr>
        <w:pStyle w:val="Sraopastraipa"/>
        <w:suppressAutoHyphens/>
        <w:autoSpaceDN w:val="0"/>
        <w:spacing w:after="0" w:line="276" w:lineRule="auto"/>
        <w:ind w:left="0"/>
        <w:contextualSpacing w:val="0"/>
        <w:textAlignment w:val="baseline"/>
        <w:rPr>
          <w:rFonts w:ascii="Times New Roman" w:hAnsi="Times New Roman" w:cs="Times New Roman"/>
          <w:sz w:val="24"/>
          <w:szCs w:val="24"/>
        </w:rPr>
      </w:pPr>
      <w:r w:rsidRPr="00D5359A">
        <w:rPr>
          <w:rFonts w:ascii="Times New Roman" w:hAnsi="Times New Roman" w:cs="Times New Roman"/>
          <w:sz w:val="24"/>
          <w:szCs w:val="24"/>
        </w:rPr>
        <w:t xml:space="preserve">         3.2.6.2.2. asmens (savininko) duomenis;</w:t>
      </w:r>
    </w:p>
    <w:p w14:paraId="7E19E943" w14:textId="77777777" w:rsidR="00D0726D" w:rsidRPr="00D5359A" w:rsidRDefault="00D0726D" w:rsidP="00D0726D">
      <w:pPr>
        <w:suppressAutoHyphens/>
        <w:autoSpaceDN w:val="0"/>
        <w:spacing w:after="0" w:line="276" w:lineRule="auto"/>
        <w:textAlignment w:val="baseline"/>
        <w:rPr>
          <w:rFonts w:ascii="Times New Roman" w:hAnsi="Times New Roman" w:cs="Times New Roman"/>
          <w:sz w:val="24"/>
          <w:szCs w:val="24"/>
        </w:rPr>
      </w:pPr>
      <w:r w:rsidRPr="00D5359A">
        <w:rPr>
          <w:rFonts w:ascii="Times New Roman" w:hAnsi="Times New Roman" w:cs="Times New Roman"/>
          <w:sz w:val="24"/>
          <w:szCs w:val="24"/>
        </w:rPr>
        <w:t xml:space="preserve">         3.2.6.2.3. atšaudymo duomenis.</w:t>
      </w:r>
    </w:p>
    <w:p w14:paraId="4316B576" w14:textId="77777777" w:rsidR="00D0726D" w:rsidRPr="00D5359A" w:rsidRDefault="00D0726D" w:rsidP="00D0726D">
      <w:pPr>
        <w:pStyle w:val="Tablenumber"/>
        <w:numPr>
          <w:ilvl w:val="0"/>
          <w:numId w:val="0"/>
        </w:numPr>
      </w:pPr>
      <w:r w:rsidRPr="00D5359A">
        <w:t xml:space="preserve">         3.2.6.2. Paieška turi būti vykdoma ir IGR vaizduojant paieškos rezultatus atskiroje lentelėje su galimybe peržiūrėti detalius ieškomo ginklo duomenis.</w:t>
      </w:r>
    </w:p>
    <w:p w14:paraId="593C4F1A" w14:textId="77777777" w:rsidR="00D0726D" w:rsidRPr="00D5359A" w:rsidRDefault="00D0726D" w:rsidP="00D0726D">
      <w:pPr>
        <w:pStyle w:val="Tablenumber"/>
        <w:numPr>
          <w:ilvl w:val="0"/>
          <w:numId w:val="0"/>
        </w:numPr>
      </w:pPr>
      <w:r w:rsidRPr="00D5359A">
        <w:t xml:space="preserve">         3.2.6.3. Paieška turi būti vykdoma ir SIS vaizduojant paieškos rezultatus atskiroje lentelėje su galimybe peržiūrėti detalius SIS ieškomo ginklo duomenis.</w:t>
      </w:r>
    </w:p>
    <w:p w14:paraId="79B36D1C" w14:textId="77777777" w:rsidR="00D0726D" w:rsidRPr="00D5359A" w:rsidRDefault="00D0726D" w:rsidP="00D0726D">
      <w:pPr>
        <w:pStyle w:val="Antrat31"/>
      </w:pPr>
      <w:r w:rsidRPr="00D5359A">
        <w:lastRenderedPageBreak/>
        <w:t>3.2.7. Reikalavimai universaliai paieškai</w:t>
      </w:r>
    </w:p>
    <w:p w14:paraId="736DD51D" w14:textId="77777777" w:rsidR="00D0726D" w:rsidRPr="00D5359A" w:rsidRDefault="00D0726D" w:rsidP="00D0726D">
      <w:pPr>
        <w:pStyle w:val="Sraopastraipa"/>
        <w:suppressAutoHyphens/>
        <w:autoSpaceDN w:val="0"/>
        <w:spacing w:before="60" w:after="0" w:line="276" w:lineRule="auto"/>
        <w:ind w:left="0"/>
        <w:contextualSpacing w:val="0"/>
        <w:textAlignment w:val="baseline"/>
        <w:rPr>
          <w:rFonts w:ascii="Times New Roman" w:hAnsi="Times New Roman" w:cs="Times New Roman"/>
          <w:sz w:val="24"/>
          <w:szCs w:val="24"/>
        </w:rPr>
      </w:pPr>
      <w:r w:rsidRPr="00D5359A">
        <w:rPr>
          <w:rFonts w:ascii="Times New Roman" w:hAnsi="Times New Roman" w:cs="Times New Roman"/>
          <w:sz w:val="24"/>
          <w:szCs w:val="24"/>
        </w:rPr>
        <w:t xml:space="preserve">         3.2.7.1. Turi būti realizuota/modernizuota universali Registro duomenų paieška, kurios parametrus galima laisvai sukonfigūruoti ir pagal juos ieškoti Registro duomenų.</w:t>
      </w:r>
    </w:p>
    <w:p w14:paraId="5795A2CF" w14:textId="77777777" w:rsidR="00D0726D" w:rsidRPr="00D5359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D5359A">
        <w:rPr>
          <w:rFonts w:ascii="Times New Roman" w:hAnsi="Times New Roman" w:cs="Times New Roman"/>
          <w:sz w:val="24"/>
          <w:szCs w:val="24"/>
        </w:rPr>
        <w:t xml:space="preserve">         3.2.7.2. Paieškos laukai turi būti laisvai pasirenkami iš esamų Registro duomenų laukų.</w:t>
      </w:r>
    </w:p>
    <w:p w14:paraId="2293C0FC" w14:textId="77777777" w:rsidR="00D0726D" w:rsidRPr="00D5359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D5359A">
        <w:rPr>
          <w:rFonts w:ascii="Times New Roman" w:hAnsi="Times New Roman" w:cs="Times New Roman"/>
          <w:sz w:val="24"/>
          <w:szCs w:val="24"/>
        </w:rPr>
        <w:t xml:space="preserve">         3.2.7.3. Turi būti galimybė ieškoti ginklų, asmenų ir dokumentų.</w:t>
      </w:r>
    </w:p>
    <w:p w14:paraId="195F3899" w14:textId="77777777" w:rsidR="00D0726D" w:rsidRPr="00D5359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D5359A">
        <w:rPr>
          <w:rFonts w:ascii="Times New Roman" w:hAnsi="Times New Roman" w:cs="Times New Roman"/>
          <w:sz w:val="24"/>
          <w:szCs w:val="24"/>
        </w:rPr>
        <w:t xml:space="preserve">         3.2.7.4. Turi būti realizuotos paieškos sąlygos: lygu, nelygu, daugiau, mažiau, daugiau arba lygu ir mažiau arba lygu. </w:t>
      </w:r>
    </w:p>
    <w:p w14:paraId="750B1022" w14:textId="77777777" w:rsidR="00D0726D" w:rsidRPr="00D5359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D5359A">
        <w:rPr>
          <w:rFonts w:ascii="Times New Roman" w:hAnsi="Times New Roman" w:cs="Times New Roman"/>
          <w:sz w:val="24"/>
          <w:szCs w:val="24"/>
        </w:rPr>
        <w:t xml:space="preserve">         3.2.7.5. Paieškos kriterijaus reikšmės įvedimo forma turi atitikti pasirinktą Registro duomenų lauko tipą: skaičius, eilutė, tekstas, data, lauko klasifikatorius.</w:t>
      </w:r>
    </w:p>
    <w:p w14:paraId="4476DE4A" w14:textId="77777777" w:rsidR="00D0726D" w:rsidRPr="00D5359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D5359A">
        <w:rPr>
          <w:rFonts w:ascii="Times New Roman" w:hAnsi="Times New Roman" w:cs="Times New Roman"/>
          <w:sz w:val="24"/>
          <w:szCs w:val="24"/>
        </w:rPr>
        <w:t xml:space="preserve">         3.2.7.6. Paieškos užklausoje turi būti galima nurodyti daug kriterijų.</w:t>
      </w:r>
    </w:p>
    <w:p w14:paraId="1F3A9321" w14:textId="77777777" w:rsidR="00D0726D" w:rsidRPr="00D5359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D5359A">
        <w:rPr>
          <w:rFonts w:ascii="Times New Roman" w:hAnsi="Times New Roman" w:cs="Times New Roman"/>
          <w:sz w:val="24"/>
          <w:szCs w:val="24"/>
        </w:rPr>
        <w:t xml:space="preserve">         3.2.7.7. Turi būti galimybė paieškos užklausos parametrus išsaugoti kaip šabloną suteikiant šablonui pavadinimą.</w:t>
      </w:r>
    </w:p>
    <w:p w14:paraId="252B0F17" w14:textId="77777777" w:rsidR="00D0726D" w:rsidRPr="00D5359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D5359A">
        <w:rPr>
          <w:rFonts w:ascii="Times New Roman" w:hAnsi="Times New Roman" w:cs="Times New Roman"/>
          <w:sz w:val="24"/>
          <w:szCs w:val="24"/>
        </w:rPr>
        <w:t xml:space="preserve">         3.2.7.8. Turi būti galimybė užsikrauti paieškos parametrus iš sąrašo pasirinkto šablono.</w:t>
      </w:r>
    </w:p>
    <w:p w14:paraId="7FEE9E5F" w14:textId="77777777" w:rsidR="00D0726D" w:rsidRPr="00D5359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D5359A">
        <w:rPr>
          <w:rFonts w:ascii="Times New Roman" w:hAnsi="Times New Roman" w:cs="Times New Roman"/>
          <w:sz w:val="24"/>
          <w:szCs w:val="24"/>
        </w:rPr>
        <w:t xml:space="preserve">         3.2.7.9. Turi būti realizuotas parametrų šablono koregavimas bei pašalinimas.</w:t>
      </w:r>
    </w:p>
    <w:p w14:paraId="003EAB7C" w14:textId="77777777" w:rsidR="00D0726D" w:rsidRPr="00D5359A" w:rsidRDefault="00D0726D" w:rsidP="00D0726D">
      <w:pPr>
        <w:pStyle w:val="Antrat31"/>
        <w:ind w:left="0"/>
      </w:pPr>
      <w:r w:rsidRPr="00D5359A">
        <w:t xml:space="preserve">         3.2.8. Reikalavimai registro funkcijoms</w:t>
      </w:r>
    </w:p>
    <w:p w14:paraId="7F456905" w14:textId="77777777" w:rsidR="00D0726D" w:rsidRPr="00D5359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D5359A">
        <w:rPr>
          <w:rFonts w:ascii="Times New Roman" w:hAnsi="Times New Roman" w:cs="Times New Roman"/>
          <w:sz w:val="24"/>
          <w:szCs w:val="24"/>
        </w:rPr>
        <w:t xml:space="preserve">         3.2.8.1. Turi būti galimybė įvesti naują fizinį asmenį. Asmens duomenis turi būti galima atsisiųsti iš GR.</w:t>
      </w:r>
    </w:p>
    <w:p w14:paraId="24DACEC5" w14:textId="77777777" w:rsidR="00D0726D" w:rsidRPr="00D5359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D5359A">
        <w:rPr>
          <w:rFonts w:ascii="Times New Roman" w:hAnsi="Times New Roman" w:cs="Times New Roman"/>
          <w:sz w:val="24"/>
          <w:szCs w:val="24"/>
        </w:rPr>
        <w:t xml:space="preserve">         3.2.8.2. Turi būti galimybė įvesti naują juridinį asmenį. Juridinio asmens duomenis turi būti galima atsisiųsti iš JAR.</w:t>
      </w:r>
    </w:p>
    <w:p w14:paraId="793B1748" w14:textId="77777777" w:rsidR="00D0726D" w:rsidRPr="00D5359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D5359A">
        <w:rPr>
          <w:rFonts w:ascii="Times New Roman" w:hAnsi="Times New Roman" w:cs="Times New Roman"/>
          <w:sz w:val="24"/>
          <w:szCs w:val="24"/>
        </w:rPr>
        <w:t xml:space="preserve">         3.2.8.3. Turi būti galimybė pakoreguoti fizinio/juridinio asmens duomenis.</w:t>
      </w:r>
    </w:p>
    <w:p w14:paraId="6AF91C71" w14:textId="77777777" w:rsidR="00D0726D" w:rsidRPr="00D5359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D5359A">
        <w:rPr>
          <w:rFonts w:ascii="Times New Roman" w:hAnsi="Times New Roman" w:cs="Times New Roman"/>
          <w:sz w:val="24"/>
          <w:szCs w:val="24"/>
        </w:rPr>
        <w:t xml:space="preserve">         3.2.8.4. Turi būti realizuota funkcija patikrinti fizinio asmens duomenis kitose sistemose ir atvaizduoti rastus įrašus iš: SIS ir IAR.</w:t>
      </w:r>
    </w:p>
    <w:p w14:paraId="71C4FB7B" w14:textId="77777777" w:rsidR="00D0726D" w:rsidRPr="00D5359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D5359A">
        <w:rPr>
          <w:rFonts w:ascii="Times New Roman" w:hAnsi="Times New Roman" w:cs="Times New Roman"/>
          <w:sz w:val="24"/>
          <w:szCs w:val="24"/>
        </w:rPr>
        <w:t xml:space="preserve">         3.2.8.5. Turi būti galimybė įvesti naujo ginklo duomenis, koreguoti esamo ginklo duomenis.</w:t>
      </w:r>
    </w:p>
    <w:p w14:paraId="2CF09532" w14:textId="77777777" w:rsidR="00D0726D" w:rsidRPr="00D5359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D5359A">
        <w:rPr>
          <w:rFonts w:ascii="Times New Roman" w:hAnsi="Times New Roman" w:cs="Times New Roman"/>
          <w:sz w:val="24"/>
          <w:szCs w:val="24"/>
        </w:rPr>
        <w:t xml:space="preserve">         3.2.8.6. Registras turi periodiškai gauti ginklų arešto duomenis iš TAAR ir Sutarčių ir teisių suvaržymų registro apie ginklų sutartinius (priverstinius) įkeitimus bei atnaujinti juos ginklo kortelėje.</w:t>
      </w:r>
    </w:p>
    <w:p w14:paraId="24986E37" w14:textId="77777777" w:rsidR="00D0726D" w:rsidRPr="00D5359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D5359A">
        <w:rPr>
          <w:rFonts w:ascii="Times New Roman" w:hAnsi="Times New Roman" w:cs="Times New Roman"/>
          <w:sz w:val="24"/>
          <w:szCs w:val="24"/>
        </w:rPr>
        <w:t xml:space="preserve">        3.2.8.7. Turi būti galimybė ištrinti ginklo duomenis jei jie neturi ryšių su kitais įrašais ar IS.</w:t>
      </w:r>
    </w:p>
    <w:p w14:paraId="06C8FFA9" w14:textId="77777777" w:rsidR="00D0726D" w:rsidRPr="00D5359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D5359A">
        <w:rPr>
          <w:rFonts w:ascii="Times New Roman" w:hAnsi="Times New Roman" w:cs="Times New Roman"/>
          <w:sz w:val="24"/>
          <w:szCs w:val="24"/>
        </w:rPr>
        <w:t xml:space="preserve">        3.2.8.8. Turi būti galimybė priskirti, perkelti ginklo nuosavybę fiziniam/juridiniam asmeniui.</w:t>
      </w:r>
    </w:p>
    <w:p w14:paraId="6804BB67" w14:textId="77777777" w:rsidR="00D0726D" w:rsidRPr="00D5359A" w:rsidRDefault="00D0726D" w:rsidP="00D0726D">
      <w:pPr>
        <w:pStyle w:val="Antrat31"/>
        <w:ind w:left="0"/>
      </w:pPr>
      <w:r w:rsidRPr="00D5359A">
        <w:t xml:space="preserve">         3.2.9. Reikalavimai ginklų duomenims</w:t>
      </w:r>
    </w:p>
    <w:p w14:paraId="1896436D" w14:textId="77777777" w:rsidR="00D0726D" w:rsidRPr="00D5359A" w:rsidRDefault="00D0726D" w:rsidP="00D0726D">
      <w:pPr>
        <w:pStyle w:val="Sraopastraipa"/>
        <w:suppressAutoHyphens/>
        <w:autoSpaceDN w:val="0"/>
        <w:spacing w:before="120" w:after="0" w:line="276" w:lineRule="auto"/>
        <w:ind w:left="0"/>
        <w:contextualSpacing w:val="0"/>
        <w:textAlignment w:val="baseline"/>
        <w:rPr>
          <w:rFonts w:ascii="Times New Roman" w:hAnsi="Times New Roman" w:cs="Times New Roman"/>
          <w:sz w:val="24"/>
          <w:szCs w:val="24"/>
        </w:rPr>
      </w:pPr>
      <w:r w:rsidRPr="00D5359A">
        <w:rPr>
          <w:rFonts w:ascii="Times New Roman" w:hAnsi="Times New Roman" w:cs="Times New Roman"/>
          <w:sz w:val="24"/>
          <w:szCs w:val="24"/>
        </w:rPr>
        <w:t xml:space="preserve">         3.2.9.1. Registre turi būti registruojami šie duomenys:</w:t>
      </w:r>
    </w:p>
    <w:p w14:paraId="57A55A61" w14:textId="77777777" w:rsidR="00D0726D" w:rsidRPr="00D5359A" w:rsidRDefault="00D0726D" w:rsidP="00D0726D">
      <w:pPr>
        <w:pStyle w:val="Sraopastraipa"/>
        <w:numPr>
          <w:ilvl w:val="0"/>
          <w:numId w:val="12"/>
        </w:numPr>
        <w:suppressAutoHyphens/>
        <w:autoSpaceDN w:val="0"/>
        <w:spacing w:before="120" w:after="120" w:line="276" w:lineRule="auto"/>
        <w:ind w:hanging="294"/>
        <w:contextualSpacing w:val="0"/>
        <w:textAlignment w:val="baseline"/>
        <w:rPr>
          <w:rFonts w:ascii="Times New Roman" w:hAnsi="Times New Roman" w:cs="Times New Roman"/>
          <w:b/>
          <w:bCs/>
          <w:sz w:val="24"/>
          <w:szCs w:val="24"/>
        </w:rPr>
      </w:pPr>
      <w:r w:rsidRPr="00D5359A">
        <w:rPr>
          <w:rFonts w:ascii="Times New Roman" w:hAnsi="Times New Roman" w:cs="Times New Roman"/>
          <w:b/>
          <w:bCs/>
          <w:sz w:val="24"/>
          <w:szCs w:val="24"/>
        </w:rPr>
        <w:t>ginklo identifikavimo duomenys:</w:t>
      </w:r>
    </w:p>
    <w:p w14:paraId="7D891466" w14:textId="77777777" w:rsidR="00D0726D" w:rsidRPr="00D5359A" w:rsidRDefault="00D0726D" w:rsidP="00D0726D">
      <w:pPr>
        <w:pStyle w:val="Sraopastraipa"/>
        <w:numPr>
          <w:ilvl w:val="0"/>
          <w:numId w:val="12"/>
        </w:numPr>
        <w:suppressAutoHyphens/>
        <w:autoSpaceDN w:val="0"/>
        <w:spacing w:before="120" w:after="120" w:line="276" w:lineRule="auto"/>
        <w:ind w:hanging="294"/>
        <w:textAlignment w:val="baseline"/>
        <w:rPr>
          <w:rFonts w:ascii="Times New Roman" w:hAnsi="Times New Roman" w:cs="Times New Roman"/>
          <w:sz w:val="24"/>
          <w:szCs w:val="24"/>
        </w:rPr>
      </w:pPr>
      <w:r w:rsidRPr="00D5359A">
        <w:rPr>
          <w:rFonts w:ascii="Times New Roman" w:hAnsi="Times New Roman" w:cs="Times New Roman"/>
          <w:sz w:val="24"/>
          <w:szCs w:val="24"/>
        </w:rPr>
        <w:t>Registro identifikavimo kodas;</w:t>
      </w:r>
    </w:p>
    <w:p w14:paraId="0EE0931B" w14:textId="77777777" w:rsidR="00D0726D" w:rsidRPr="00D5359A" w:rsidRDefault="00D0726D" w:rsidP="00D0726D">
      <w:pPr>
        <w:pStyle w:val="Sraopastraipa"/>
        <w:numPr>
          <w:ilvl w:val="0"/>
          <w:numId w:val="12"/>
        </w:numPr>
        <w:suppressAutoHyphens/>
        <w:autoSpaceDN w:val="0"/>
        <w:spacing w:before="120" w:after="120" w:line="276" w:lineRule="auto"/>
        <w:ind w:hanging="294"/>
        <w:textAlignment w:val="baseline"/>
        <w:rPr>
          <w:rFonts w:ascii="Times New Roman" w:hAnsi="Times New Roman" w:cs="Times New Roman"/>
          <w:sz w:val="24"/>
          <w:szCs w:val="24"/>
        </w:rPr>
      </w:pPr>
      <w:r w:rsidRPr="00D5359A">
        <w:rPr>
          <w:rFonts w:ascii="Times New Roman" w:hAnsi="Times New Roman" w:cs="Times New Roman"/>
          <w:sz w:val="24"/>
          <w:szCs w:val="24"/>
        </w:rPr>
        <w:t>gamintojas;</w:t>
      </w:r>
    </w:p>
    <w:p w14:paraId="587824A2" w14:textId="77777777" w:rsidR="00D0726D" w:rsidRPr="00D5359A" w:rsidRDefault="00D0726D" w:rsidP="00D0726D">
      <w:pPr>
        <w:pStyle w:val="Sraopastraipa"/>
        <w:numPr>
          <w:ilvl w:val="0"/>
          <w:numId w:val="12"/>
        </w:numPr>
        <w:suppressAutoHyphens/>
        <w:autoSpaceDN w:val="0"/>
        <w:spacing w:before="120" w:after="120" w:line="276" w:lineRule="auto"/>
        <w:ind w:hanging="294"/>
        <w:textAlignment w:val="baseline"/>
        <w:rPr>
          <w:rFonts w:ascii="Times New Roman" w:hAnsi="Times New Roman" w:cs="Times New Roman"/>
          <w:sz w:val="24"/>
          <w:szCs w:val="24"/>
        </w:rPr>
      </w:pPr>
      <w:r w:rsidRPr="00D5359A">
        <w:rPr>
          <w:rFonts w:ascii="Times New Roman" w:hAnsi="Times New Roman" w:cs="Times New Roman"/>
          <w:sz w:val="24"/>
          <w:szCs w:val="24"/>
        </w:rPr>
        <w:t>modelis;</w:t>
      </w:r>
    </w:p>
    <w:p w14:paraId="1422530A" w14:textId="77777777" w:rsidR="00D0726D" w:rsidRPr="00D5359A" w:rsidRDefault="00D0726D" w:rsidP="00D0726D">
      <w:pPr>
        <w:pStyle w:val="Sraopastraipa"/>
        <w:numPr>
          <w:ilvl w:val="0"/>
          <w:numId w:val="12"/>
        </w:numPr>
        <w:suppressAutoHyphens/>
        <w:autoSpaceDN w:val="0"/>
        <w:spacing w:before="120" w:after="120" w:line="276" w:lineRule="auto"/>
        <w:ind w:hanging="294"/>
        <w:textAlignment w:val="baseline"/>
        <w:rPr>
          <w:rFonts w:ascii="Times New Roman" w:hAnsi="Times New Roman" w:cs="Times New Roman"/>
          <w:sz w:val="24"/>
          <w:szCs w:val="24"/>
        </w:rPr>
      </w:pPr>
      <w:r w:rsidRPr="00D5359A">
        <w:rPr>
          <w:rFonts w:ascii="Times New Roman" w:hAnsi="Times New Roman" w:cs="Times New Roman"/>
          <w:sz w:val="24"/>
          <w:szCs w:val="24"/>
        </w:rPr>
        <w:t>kategorija;</w:t>
      </w:r>
    </w:p>
    <w:p w14:paraId="03D8679A" w14:textId="77777777" w:rsidR="00D0726D" w:rsidRPr="00D5359A" w:rsidRDefault="00D0726D" w:rsidP="00D0726D">
      <w:pPr>
        <w:pStyle w:val="Sraopastraipa"/>
        <w:numPr>
          <w:ilvl w:val="0"/>
          <w:numId w:val="12"/>
        </w:numPr>
        <w:suppressAutoHyphens/>
        <w:autoSpaceDN w:val="0"/>
        <w:spacing w:before="120" w:after="120" w:line="276" w:lineRule="auto"/>
        <w:ind w:hanging="294"/>
        <w:textAlignment w:val="baseline"/>
        <w:rPr>
          <w:rFonts w:ascii="Times New Roman" w:hAnsi="Times New Roman" w:cs="Times New Roman"/>
          <w:sz w:val="24"/>
          <w:szCs w:val="24"/>
        </w:rPr>
      </w:pPr>
      <w:r w:rsidRPr="00D5359A">
        <w:rPr>
          <w:rFonts w:ascii="Times New Roman" w:hAnsi="Times New Roman" w:cs="Times New Roman"/>
          <w:sz w:val="24"/>
          <w:szCs w:val="24"/>
        </w:rPr>
        <w:t>rūšis;</w:t>
      </w:r>
    </w:p>
    <w:p w14:paraId="200B1E91" w14:textId="77777777" w:rsidR="00D0726D" w:rsidRPr="00D5359A" w:rsidRDefault="00D0726D" w:rsidP="00D0726D">
      <w:pPr>
        <w:pStyle w:val="Sraopastraipa"/>
        <w:numPr>
          <w:ilvl w:val="0"/>
          <w:numId w:val="12"/>
        </w:numPr>
        <w:suppressAutoHyphens/>
        <w:autoSpaceDN w:val="0"/>
        <w:spacing w:before="120" w:after="120" w:line="276" w:lineRule="auto"/>
        <w:ind w:hanging="294"/>
        <w:textAlignment w:val="baseline"/>
        <w:rPr>
          <w:rFonts w:ascii="Times New Roman" w:hAnsi="Times New Roman" w:cs="Times New Roman"/>
          <w:sz w:val="24"/>
          <w:szCs w:val="24"/>
        </w:rPr>
      </w:pPr>
      <w:r w:rsidRPr="00D5359A">
        <w:rPr>
          <w:rFonts w:ascii="Times New Roman" w:hAnsi="Times New Roman" w:cs="Times New Roman"/>
          <w:sz w:val="24"/>
          <w:szCs w:val="24"/>
        </w:rPr>
        <w:t>tipas;</w:t>
      </w:r>
    </w:p>
    <w:p w14:paraId="65A06D2D" w14:textId="77777777" w:rsidR="00D0726D" w:rsidRPr="00D5359A" w:rsidRDefault="00D0726D" w:rsidP="00D0726D">
      <w:pPr>
        <w:pStyle w:val="Sraopastraipa"/>
        <w:numPr>
          <w:ilvl w:val="0"/>
          <w:numId w:val="12"/>
        </w:numPr>
        <w:suppressAutoHyphens/>
        <w:autoSpaceDN w:val="0"/>
        <w:spacing w:before="120" w:after="120" w:line="276" w:lineRule="auto"/>
        <w:ind w:hanging="294"/>
        <w:textAlignment w:val="baseline"/>
        <w:rPr>
          <w:rFonts w:ascii="Times New Roman" w:hAnsi="Times New Roman" w:cs="Times New Roman"/>
          <w:sz w:val="24"/>
          <w:szCs w:val="24"/>
        </w:rPr>
      </w:pPr>
      <w:r w:rsidRPr="00D5359A">
        <w:rPr>
          <w:rFonts w:ascii="Times New Roman" w:hAnsi="Times New Roman" w:cs="Times New Roman"/>
          <w:sz w:val="24"/>
          <w:szCs w:val="24"/>
        </w:rPr>
        <w:t>ginklo perdirbimo į visiškai netinkamą naudoti požymis;</w:t>
      </w:r>
    </w:p>
    <w:p w14:paraId="568942A5" w14:textId="77777777" w:rsidR="00D0726D" w:rsidRPr="00D5359A" w:rsidRDefault="00D0726D" w:rsidP="00D0726D">
      <w:pPr>
        <w:pStyle w:val="Sraopastraipa"/>
        <w:numPr>
          <w:ilvl w:val="0"/>
          <w:numId w:val="12"/>
        </w:numPr>
        <w:suppressAutoHyphens/>
        <w:autoSpaceDN w:val="0"/>
        <w:spacing w:before="120" w:after="120" w:line="276" w:lineRule="auto"/>
        <w:ind w:hanging="294"/>
        <w:textAlignment w:val="baseline"/>
        <w:rPr>
          <w:rFonts w:ascii="Times New Roman" w:hAnsi="Times New Roman" w:cs="Times New Roman"/>
          <w:sz w:val="24"/>
          <w:szCs w:val="24"/>
        </w:rPr>
      </w:pPr>
      <w:r w:rsidRPr="00D5359A">
        <w:rPr>
          <w:rFonts w:ascii="Times New Roman" w:hAnsi="Times New Roman" w:cs="Times New Roman"/>
          <w:sz w:val="24"/>
          <w:szCs w:val="24"/>
        </w:rPr>
        <w:t>šalis gamintoja;</w:t>
      </w:r>
    </w:p>
    <w:p w14:paraId="6ACE91F9" w14:textId="77777777" w:rsidR="00D0726D" w:rsidRPr="00D5359A" w:rsidRDefault="00D0726D" w:rsidP="00D0726D">
      <w:pPr>
        <w:pStyle w:val="Sraopastraipa"/>
        <w:numPr>
          <w:ilvl w:val="0"/>
          <w:numId w:val="12"/>
        </w:numPr>
        <w:suppressAutoHyphens/>
        <w:autoSpaceDN w:val="0"/>
        <w:spacing w:before="120" w:after="120" w:line="276" w:lineRule="auto"/>
        <w:ind w:hanging="294"/>
        <w:textAlignment w:val="baseline"/>
        <w:rPr>
          <w:rFonts w:ascii="Times New Roman" w:hAnsi="Times New Roman" w:cs="Times New Roman"/>
          <w:sz w:val="24"/>
          <w:szCs w:val="24"/>
        </w:rPr>
      </w:pPr>
      <w:r w:rsidRPr="00D5359A">
        <w:rPr>
          <w:rFonts w:ascii="Times New Roman" w:hAnsi="Times New Roman" w:cs="Times New Roman"/>
          <w:sz w:val="24"/>
          <w:szCs w:val="24"/>
        </w:rPr>
        <w:t>įsigijimo būdas;</w:t>
      </w:r>
    </w:p>
    <w:p w14:paraId="11C2FC17" w14:textId="77777777" w:rsidR="00D0726D" w:rsidRPr="00D5359A" w:rsidRDefault="00D0726D" w:rsidP="00D0726D">
      <w:pPr>
        <w:pStyle w:val="Sraopastraipa"/>
        <w:numPr>
          <w:ilvl w:val="0"/>
          <w:numId w:val="12"/>
        </w:numPr>
        <w:suppressAutoHyphens/>
        <w:autoSpaceDN w:val="0"/>
        <w:spacing w:before="120" w:after="120" w:line="276" w:lineRule="auto"/>
        <w:ind w:hanging="294"/>
        <w:textAlignment w:val="baseline"/>
        <w:rPr>
          <w:rFonts w:ascii="Times New Roman" w:hAnsi="Times New Roman" w:cs="Times New Roman"/>
          <w:sz w:val="24"/>
          <w:szCs w:val="24"/>
        </w:rPr>
      </w:pPr>
      <w:r w:rsidRPr="00D5359A">
        <w:rPr>
          <w:rFonts w:ascii="Times New Roman" w:hAnsi="Times New Roman" w:cs="Times New Roman"/>
          <w:sz w:val="24"/>
          <w:szCs w:val="24"/>
        </w:rPr>
        <w:t>įsigijimo pastabos;</w:t>
      </w:r>
    </w:p>
    <w:p w14:paraId="004DB0F0" w14:textId="77777777" w:rsidR="00D0726D" w:rsidRPr="00D5359A" w:rsidRDefault="00D0726D" w:rsidP="00D0726D">
      <w:pPr>
        <w:pStyle w:val="Sraopastraipa"/>
        <w:numPr>
          <w:ilvl w:val="0"/>
          <w:numId w:val="12"/>
        </w:numPr>
        <w:suppressAutoHyphens/>
        <w:autoSpaceDN w:val="0"/>
        <w:spacing w:before="120" w:after="120" w:line="276" w:lineRule="auto"/>
        <w:ind w:hanging="294"/>
        <w:textAlignment w:val="baseline"/>
        <w:rPr>
          <w:rFonts w:ascii="Times New Roman" w:hAnsi="Times New Roman" w:cs="Times New Roman"/>
          <w:sz w:val="24"/>
          <w:szCs w:val="24"/>
        </w:rPr>
      </w:pPr>
      <w:r w:rsidRPr="00D5359A">
        <w:rPr>
          <w:rFonts w:ascii="Times New Roman" w:hAnsi="Times New Roman" w:cs="Times New Roman"/>
          <w:sz w:val="24"/>
          <w:szCs w:val="24"/>
        </w:rPr>
        <w:t>ginklo numeris;</w:t>
      </w:r>
    </w:p>
    <w:p w14:paraId="3F898B9A" w14:textId="77777777" w:rsidR="00D0726D" w:rsidRPr="00D5359A" w:rsidRDefault="00D0726D" w:rsidP="00D0726D">
      <w:pPr>
        <w:pStyle w:val="Sraopastraipa"/>
        <w:numPr>
          <w:ilvl w:val="0"/>
          <w:numId w:val="12"/>
        </w:numPr>
        <w:suppressAutoHyphens/>
        <w:autoSpaceDN w:val="0"/>
        <w:spacing w:before="120" w:after="120" w:line="276" w:lineRule="auto"/>
        <w:ind w:hanging="294"/>
        <w:textAlignment w:val="baseline"/>
        <w:rPr>
          <w:rFonts w:ascii="Times New Roman" w:hAnsi="Times New Roman" w:cs="Times New Roman"/>
          <w:sz w:val="24"/>
          <w:szCs w:val="24"/>
        </w:rPr>
      </w:pPr>
      <w:r w:rsidRPr="00D5359A">
        <w:rPr>
          <w:rFonts w:ascii="Times New Roman" w:hAnsi="Times New Roman" w:cs="Times New Roman"/>
          <w:sz w:val="24"/>
          <w:szCs w:val="24"/>
        </w:rPr>
        <w:lastRenderedPageBreak/>
        <w:t>numerio požymis (kirilica);</w:t>
      </w:r>
    </w:p>
    <w:p w14:paraId="1ABD776E" w14:textId="77777777" w:rsidR="00D0726D" w:rsidRPr="00D5359A" w:rsidRDefault="00D0726D" w:rsidP="00D0726D">
      <w:pPr>
        <w:pStyle w:val="Sraopastraipa"/>
        <w:numPr>
          <w:ilvl w:val="0"/>
          <w:numId w:val="12"/>
        </w:numPr>
        <w:suppressAutoHyphens/>
        <w:autoSpaceDN w:val="0"/>
        <w:spacing w:before="120" w:after="120" w:line="276" w:lineRule="auto"/>
        <w:ind w:hanging="294"/>
        <w:textAlignment w:val="baseline"/>
        <w:rPr>
          <w:rFonts w:ascii="Times New Roman" w:hAnsi="Times New Roman" w:cs="Times New Roman"/>
          <w:sz w:val="24"/>
          <w:szCs w:val="24"/>
        </w:rPr>
      </w:pPr>
      <w:r w:rsidRPr="00D5359A">
        <w:rPr>
          <w:rFonts w:ascii="Times New Roman" w:hAnsi="Times New Roman" w:cs="Times New Roman"/>
          <w:sz w:val="24"/>
          <w:szCs w:val="24"/>
        </w:rPr>
        <w:t>spynos arba užrakto numeris;</w:t>
      </w:r>
    </w:p>
    <w:p w14:paraId="719B68B6" w14:textId="77777777" w:rsidR="00D0726D" w:rsidRPr="00D5359A" w:rsidRDefault="00D0726D" w:rsidP="00D0726D">
      <w:pPr>
        <w:pStyle w:val="Sraopastraipa"/>
        <w:numPr>
          <w:ilvl w:val="0"/>
          <w:numId w:val="12"/>
        </w:numPr>
        <w:suppressAutoHyphens/>
        <w:autoSpaceDN w:val="0"/>
        <w:spacing w:before="120" w:after="120" w:line="276" w:lineRule="auto"/>
        <w:ind w:hanging="294"/>
        <w:textAlignment w:val="baseline"/>
        <w:rPr>
          <w:rFonts w:ascii="Times New Roman" w:hAnsi="Times New Roman" w:cs="Times New Roman"/>
          <w:sz w:val="24"/>
          <w:szCs w:val="24"/>
        </w:rPr>
      </w:pPr>
      <w:r w:rsidRPr="00D5359A">
        <w:rPr>
          <w:rFonts w:ascii="Times New Roman" w:hAnsi="Times New Roman" w:cs="Times New Roman"/>
          <w:sz w:val="24"/>
          <w:szCs w:val="24"/>
        </w:rPr>
        <w:t>vamzdžio (-ių) numeris (-iai);</w:t>
      </w:r>
    </w:p>
    <w:p w14:paraId="720CFF55" w14:textId="77777777" w:rsidR="00D0726D" w:rsidRPr="00D5359A" w:rsidRDefault="00D0726D" w:rsidP="00D0726D">
      <w:pPr>
        <w:pStyle w:val="Sraopastraipa"/>
        <w:numPr>
          <w:ilvl w:val="0"/>
          <w:numId w:val="12"/>
        </w:numPr>
        <w:suppressAutoHyphens/>
        <w:autoSpaceDN w:val="0"/>
        <w:spacing w:before="120" w:after="120" w:line="276" w:lineRule="auto"/>
        <w:ind w:hanging="294"/>
        <w:textAlignment w:val="baseline"/>
        <w:rPr>
          <w:rFonts w:ascii="Times New Roman" w:hAnsi="Times New Roman" w:cs="Times New Roman"/>
          <w:sz w:val="24"/>
          <w:szCs w:val="24"/>
        </w:rPr>
      </w:pPr>
      <w:r w:rsidRPr="00D5359A">
        <w:rPr>
          <w:rFonts w:ascii="Times New Roman" w:hAnsi="Times New Roman" w:cs="Times New Roman"/>
          <w:sz w:val="24"/>
          <w:szCs w:val="24"/>
        </w:rPr>
        <w:t>vamzdžio (-ių) kalibras (-ai);</w:t>
      </w:r>
    </w:p>
    <w:p w14:paraId="77AC4B66" w14:textId="77777777" w:rsidR="00D0726D" w:rsidRPr="00D5359A" w:rsidRDefault="00D0726D" w:rsidP="00D0726D">
      <w:pPr>
        <w:pStyle w:val="Sraopastraipa"/>
        <w:numPr>
          <w:ilvl w:val="0"/>
          <w:numId w:val="12"/>
        </w:numPr>
        <w:suppressAutoHyphens/>
        <w:autoSpaceDN w:val="0"/>
        <w:spacing w:before="120" w:after="120" w:line="276" w:lineRule="auto"/>
        <w:ind w:hanging="294"/>
        <w:textAlignment w:val="baseline"/>
        <w:rPr>
          <w:rFonts w:ascii="Times New Roman" w:hAnsi="Times New Roman" w:cs="Times New Roman"/>
          <w:sz w:val="24"/>
          <w:szCs w:val="24"/>
        </w:rPr>
      </w:pPr>
      <w:r w:rsidRPr="00D5359A">
        <w:rPr>
          <w:rFonts w:ascii="Times New Roman" w:hAnsi="Times New Roman" w:cs="Times New Roman"/>
          <w:sz w:val="24"/>
          <w:szCs w:val="24"/>
        </w:rPr>
        <w:t>vamzdžio (-ių) šovinio (-ių) tipas (-ai);</w:t>
      </w:r>
    </w:p>
    <w:p w14:paraId="27D57B12" w14:textId="77777777" w:rsidR="00D0726D" w:rsidRPr="00D5359A" w:rsidRDefault="00D0726D" w:rsidP="00D0726D">
      <w:pPr>
        <w:pStyle w:val="Sraopastraipa"/>
        <w:numPr>
          <w:ilvl w:val="0"/>
          <w:numId w:val="12"/>
        </w:numPr>
        <w:suppressAutoHyphens/>
        <w:autoSpaceDN w:val="0"/>
        <w:spacing w:before="120" w:after="120" w:line="276" w:lineRule="auto"/>
        <w:ind w:hanging="294"/>
        <w:textAlignment w:val="baseline"/>
        <w:rPr>
          <w:rFonts w:ascii="Times New Roman" w:hAnsi="Times New Roman" w:cs="Times New Roman"/>
          <w:sz w:val="24"/>
          <w:szCs w:val="24"/>
        </w:rPr>
      </w:pPr>
      <w:r w:rsidRPr="00D5359A">
        <w:rPr>
          <w:rFonts w:ascii="Times New Roman" w:hAnsi="Times New Roman" w:cs="Times New Roman"/>
          <w:sz w:val="24"/>
          <w:szCs w:val="24"/>
        </w:rPr>
        <w:t>vamzdžio (-ių) registravimo data;</w:t>
      </w:r>
    </w:p>
    <w:p w14:paraId="43DF347C" w14:textId="77777777" w:rsidR="00D0726D" w:rsidRPr="00D5359A" w:rsidRDefault="00D0726D" w:rsidP="00D0726D">
      <w:pPr>
        <w:pStyle w:val="Sraopastraipa"/>
        <w:numPr>
          <w:ilvl w:val="0"/>
          <w:numId w:val="12"/>
        </w:numPr>
        <w:suppressAutoHyphens/>
        <w:autoSpaceDN w:val="0"/>
        <w:spacing w:before="120" w:after="120" w:line="276" w:lineRule="auto"/>
        <w:ind w:hanging="294"/>
        <w:textAlignment w:val="baseline"/>
        <w:rPr>
          <w:rFonts w:ascii="Times New Roman" w:hAnsi="Times New Roman" w:cs="Times New Roman"/>
          <w:sz w:val="24"/>
          <w:szCs w:val="24"/>
        </w:rPr>
      </w:pPr>
      <w:r w:rsidRPr="00D5359A">
        <w:rPr>
          <w:rFonts w:ascii="Times New Roman" w:hAnsi="Times New Roman" w:cs="Times New Roman"/>
          <w:sz w:val="24"/>
          <w:szCs w:val="24"/>
        </w:rPr>
        <w:t>vamzdžio (-ių) išregistravimo data;</w:t>
      </w:r>
    </w:p>
    <w:p w14:paraId="64ED55CE" w14:textId="77777777" w:rsidR="00D0726D" w:rsidRPr="00D5359A" w:rsidRDefault="00D0726D" w:rsidP="00D0726D">
      <w:pPr>
        <w:pStyle w:val="Sraopastraipa"/>
        <w:numPr>
          <w:ilvl w:val="0"/>
          <w:numId w:val="12"/>
        </w:numPr>
        <w:suppressAutoHyphens/>
        <w:autoSpaceDN w:val="0"/>
        <w:spacing w:before="120" w:after="120" w:line="276" w:lineRule="auto"/>
        <w:ind w:hanging="294"/>
        <w:textAlignment w:val="baseline"/>
        <w:rPr>
          <w:rFonts w:ascii="Times New Roman" w:hAnsi="Times New Roman" w:cs="Times New Roman"/>
          <w:sz w:val="24"/>
          <w:szCs w:val="24"/>
        </w:rPr>
      </w:pPr>
      <w:r w:rsidRPr="00D5359A">
        <w:rPr>
          <w:rFonts w:ascii="Times New Roman" w:hAnsi="Times New Roman" w:cs="Times New Roman"/>
          <w:sz w:val="24"/>
          <w:szCs w:val="24"/>
        </w:rPr>
        <w:t>vamzdžio (-ių) išregistravimo priežastis;</w:t>
      </w:r>
    </w:p>
    <w:p w14:paraId="0001BB19" w14:textId="77777777" w:rsidR="00D0726D" w:rsidRPr="00D5359A" w:rsidRDefault="00D0726D" w:rsidP="00D0726D">
      <w:pPr>
        <w:pStyle w:val="Sraopastraipa"/>
        <w:numPr>
          <w:ilvl w:val="0"/>
          <w:numId w:val="12"/>
        </w:numPr>
        <w:suppressAutoHyphens/>
        <w:autoSpaceDN w:val="0"/>
        <w:spacing w:before="120" w:after="120" w:line="276" w:lineRule="auto"/>
        <w:ind w:hanging="294"/>
        <w:textAlignment w:val="baseline"/>
        <w:rPr>
          <w:rFonts w:ascii="Times New Roman" w:hAnsi="Times New Roman" w:cs="Times New Roman"/>
          <w:sz w:val="24"/>
          <w:szCs w:val="24"/>
        </w:rPr>
      </w:pPr>
      <w:r w:rsidRPr="00D5359A">
        <w:rPr>
          <w:rFonts w:ascii="Times New Roman" w:hAnsi="Times New Roman" w:cs="Times New Roman"/>
          <w:sz w:val="24"/>
          <w:szCs w:val="24"/>
        </w:rPr>
        <w:t>pagaminimo metai;</w:t>
      </w:r>
    </w:p>
    <w:p w14:paraId="5D7359D7" w14:textId="77777777" w:rsidR="00D0726D" w:rsidRPr="00D5359A" w:rsidRDefault="00D0726D" w:rsidP="00D0726D">
      <w:pPr>
        <w:pStyle w:val="Sraopastraipa"/>
        <w:numPr>
          <w:ilvl w:val="0"/>
          <w:numId w:val="12"/>
        </w:numPr>
        <w:suppressAutoHyphens/>
        <w:autoSpaceDN w:val="0"/>
        <w:spacing w:before="120" w:after="120" w:line="276" w:lineRule="auto"/>
        <w:ind w:hanging="294"/>
        <w:textAlignment w:val="baseline"/>
        <w:rPr>
          <w:rFonts w:ascii="Times New Roman" w:hAnsi="Times New Roman" w:cs="Times New Roman"/>
          <w:sz w:val="24"/>
          <w:szCs w:val="24"/>
        </w:rPr>
      </w:pPr>
      <w:r w:rsidRPr="00D5359A">
        <w:rPr>
          <w:rFonts w:ascii="Times New Roman" w:hAnsi="Times New Roman" w:cs="Times New Roman"/>
          <w:sz w:val="24"/>
          <w:szCs w:val="24"/>
        </w:rPr>
        <w:t>nuotraukos;</w:t>
      </w:r>
    </w:p>
    <w:p w14:paraId="2D4A69F2" w14:textId="77777777" w:rsidR="00D0726D" w:rsidRPr="00D5359A" w:rsidRDefault="00D0726D" w:rsidP="00D0726D">
      <w:pPr>
        <w:pStyle w:val="Sraopastraipa"/>
        <w:numPr>
          <w:ilvl w:val="0"/>
          <w:numId w:val="12"/>
        </w:numPr>
        <w:suppressAutoHyphens/>
        <w:autoSpaceDN w:val="0"/>
        <w:spacing w:before="120" w:after="120" w:line="276" w:lineRule="auto"/>
        <w:ind w:hanging="294"/>
        <w:textAlignment w:val="baseline"/>
        <w:rPr>
          <w:rFonts w:ascii="Times New Roman" w:hAnsi="Times New Roman" w:cs="Times New Roman"/>
          <w:sz w:val="24"/>
          <w:szCs w:val="24"/>
        </w:rPr>
      </w:pPr>
      <w:r w:rsidRPr="00D5359A">
        <w:rPr>
          <w:rFonts w:ascii="Times New Roman" w:hAnsi="Times New Roman" w:cs="Times New Roman"/>
          <w:sz w:val="24"/>
          <w:szCs w:val="24"/>
        </w:rPr>
        <w:t>statusas (ginklas įregistruotas ar išregistruotas);</w:t>
      </w:r>
    </w:p>
    <w:p w14:paraId="1ACF2C47" w14:textId="77777777" w:rsidR="00D0726D" w:rsidRPr="00D5359A" w:rsidRDefault="00D0726D" w:rsidP="00D0726D">
      <w:pPr>
        <w:pStyle w:val="Sraopastraipa"/>
        <w:numPr>
          <w:ilvl w:val="0"/>
          <w:numId w:val="12"/>
        </w:numPr>
        <w:suppressAutoHyphens/>
        <w:autoSpaceDN w:val="0"/>
        <w:spacing w:before="120" w:after="120" w:line="276" w:lineRule="auto"/>
        <w:ind w:hanging="294"/>
        <w:textAlignment w:val="baseline"/>
        <w:rPr>
          <w:rFonts w:ascii="Times New Roman" w:hAnsi="Times New Roman" w:cs="Times New Roman"/>
          <w:sz w:val="24"/>
          <w:szCs w:val="24"/>
        </w:rPr>
      </w:pPr>
      <w:r w:rsidRPr="00D5359A">
        <w:rPr>
          <w:rFonts w:ascii="Times New Roman" w:hAnsi="Times New Roman" w:cs="Times New Roman"/>
          <w:sz w:val="24"/>
          <w:szCs w:val="24"/>
        </w:rPr>
        <w:t>statuso data;</w:t>
      </w:r>
    </w:p>
    <w:p w14:paraId="18E25E96" w14:textId="77777777" w:rsidR="00D0726D" w:rsidRPr="00D5359A" w:rsidRDefault="00D0726D" w:rsidP="00D0726D">
      <w:pPr>
        <w:pStyle w:val="Sraopastraipa"/>
        <w:numPr>
          <w:ilvl w:val="0"/>
          <w:numId w:val="12"/>
        </w:numPr>
        <w:suppressAutoHyphens/>
        <w:autoSpaceDN w:val="0"/>
        <w:spacing w:before="120" w:after="120" w:line="276" w:lineRule="auto"/>
        <w:ind w:hanging="294"/>
        <w:textAlignment w:val="baseline"/>
        <w:rPr>
          <w:rFonts w:ascii="Times New Roman" w:hAnsi="Times New Roman" w:cs="Times New Roman"/>
          <w:sz w:val="24"/>
          <w:szCs w:val="24"/>
        </w:rPr>
      </w:pPr>
      <w:r w:rsidRPr="00D5359A">
        <w:rPr>
          <w:rFonts w:ascii="Times New Roman" w:hAnsi="Times New Roman" w:cs="Times New Roman"/>
          <w:sz w:val="24"/>
          <w:szCs w:val="24"/>
        </w:rPr>
        <w:t>išregistravimo data;</w:t>
      </w:r>
    </w:p>
    <w:p w14:paraId="3F535C36" w14:textId="77777777" w:rsidR="00D0726D" w:rsidRPr="00D5359A" w:rsidRDefault="00D0726D" w:rsidP="00D0726D">
      <w:pPr>
        <w:pStyle w:val="Sraopastraipa"/>
        <w:numPr>
          <w:ilvl w:val="0"/>
          <w:numId w:val="12"/>
        </w:numPr>
        <w:suppressAutoHyphens/>
        <w:autoSpaceDN w:val="0"/>
        <w:spacing w:before="120" w:after="120" w:line="276" w:lineRule="auto"/>
        <w:ind w:hanging="294"/>
        <w:textAlignment w:val="baseline"/>
        <w:rPr>
          <w:rFonts w:ascii="Times New Roman" w:hAnsi="Times New Roman" w:cs="Times New Roman"/>
          <w:sz w:val="24"/>
          <w:szCs w:val="24"/>
        </w:rPr>
      </w:pPr>
      <w:r w:rsidRPr="00D5359A">
        <w:rPr>
          <w:rFonts w:ascii="Times New Roman" w:hAnsi="Times New Roman" w:cs="Times New Roman"/>
          <w:sz w:val="24"/>
          <w:szCs w:val="24"/>
        </w:rPr>
        <w:t>išregistravimo priežastis;</w:t>
      </w:r>
    </w:p>
    <w:p w14:paraId="7C055489" w14:textId="77777777" w:rsidR="00D0726D" w:rsidRPr="00D5359A" w:rsidRDefault="00D0726D" w:rsidP="00D0726D">
      <w:pPr>
        <w:pStyle w:val="Sraopastraipa"/>
        <w:numPr>
          <w:ilvl w:val="0"/>
          <w:numId w:val="12"/>
        </w:numPr>
        <w:suppressAutoHyphens/>
        <w:autoSpaceDN w:val="0"/>
        <w:spacing w:before="120" w:after="120" w:line="276" w:lineRule="auto"/>
        <w:ind w:hanging="294"/>
        <w:textAlignment w:val="baseline"/>
        <w:rPr>
          <w:rFonts w:ascii="Times New Roman" w:hAnsi="Times New Roman" w:cs="Times New Roman"/>
          <w:b/>
          <w:bCs/>
          <w:sz w:val="24"/>
          <w:szCs w:val="24"/>
        </w:rPr>
      </w:pPr>
      <w:r w:rsidRPr="00D5359A">
        <w:rPr>
          <w:rFonts w:ascii="Times New Roman" w:hAnsi="Times New Roman" w:cs="Times New Roman"/>
          <w:b/>
          <w:bCs/>
          <w:sz w:val="24"/>
          <w:szCs w:val="24"/>
        </w:rPr>
        <w:t>fizinio asmens identifikavimo duomenys:</w:t>
      </w:r>
    </w:p>
    <w:p w14:paraId="73891290" w14:textId="77777777" w:rsidR="00D0726D" w:rsidRPr="00D5359A" w:rsidRDefault="00D0726D" w:rsidP="00D0726D">
      <w:pPr>
        <w:pStyle w:val="Sraopastraipa"/>
        <w:numPr>
          <w:ilvl w:val="0"/>
          <w:numId w:val="12"/>
        </w:numPr>
        <w:suppressAutoHyphens/>
        <w:autoSpaceDN w:val="0"/>
        <w:spacing w:before="120" w:after="120" w:line="276" w:lineRule="auto"/>
        <w:ind w:hanging="294"/>
        <w:textAlignment w:val="baseline"/>
        <w:rPr>
          <w:rFonts w:ascii="Times New Roman" w:hAnsi="Times New Roman" w:cs="Times New Roman"/>
          <w:sz w:val="24"/>
          <w:szCs w:val="24"/>
        </w:rPr>
      </w:pPr>
      <w:r w:rsidRPr="00D5359A">
        <w:rPr>
          <w:rFonts w:ascii="Times New Roman" w:hAnsi="Times New Roman" w:cs="Times New Roman"/>
          <w:sz w:val="24"/>
          <w:szCs w:val="24"/>
        </w:rPr>
        <w:t>asmens kodas;</w:t>
      </w:r>
    </w:p>
    <w:p w14:paraId="6C9A15D2" w14:textId="77777777" w:rsidR="00D0726D" w:rsidRPr="00D5359A" w:rsidRDefault="00D0726D" w:rsidP="00D0726D">
      <w:pPr>
        <w:pStyle w:val="Sraopastraipa"/>
        <w:numPr>
          <w:ilvl w:val="0"/>
          <w:numId w:val="12"/>
        </w:numPr>
        <w:suppressAutoHyphens/>
        <w:autoSpaceDN w:val="0"/>
        <w:spacing w:before="120" w:after="120" w:line="276" w:lineRule="auto"/>
        <w:ind w:hanging="294"/>
        <w:textAlignment w:val="baseline"/>
        <w:rPr>
          <w:rFonts w:ascii="Times New Roman" w:hAnsi="Times New Roman" w:cs="Times New Roman"/>
          <w:sz w:val="24"/>
          <w:szCs w:val="24"/>
        </w:rPr>
      </w:pPr>
      <w:r w:rsidRPr="00D5359A">
        <w:rPr>
          <w:rFonts w:ascii="Times New Roman" w:hAnsi="Times New Roman" w:cs="Times New Roman"/>
          <w:sz w:val="24"/>
          <w:szCs w:val="24"/>
        </w:rPr>
        <w:t>vardas;</w:t>
      </w:r>
    </w:p>
    <w:p w14:paraId="6E440EB3" w14:textId="77777777" w:rsidR="00D0726D" w:rsidRPr="00D5359A" w:rsidRDefault="00D0726D" w:rsidP="00D0726D">
      <w:pPr>
        <w:pStyle w:val="Sraopastraipa"/>
        <w:numPr>
          <w:ilvl w:val="0"/>
          <w:numId w:val="12"/>
        </w:numPr>
        <w:suppressAutoHyphens/>
        <w:autoSpaceDN w:val="0"/>
        <w:spacing w:before="120" w:after="120" w:line="276" w:lineRule="auto"/>
        <w:ind w:hanging="294"/>
        <w:textAlignment w:val="baseline"/>
        <w:rPr>
          <w:rFonts w:ascii="Times New Roman" w:hAnsi="Times New Roman" w:cs="Times New Roman"/>
          <w:sz w:val="24"/>
          <w:szCs w:val="24"/>
        </w:rPr>
      </w:pPr>
      <w:r w:rsidRPr="00D5359A">
        <w:rPr>
          <w:rFonts w:ascii="Times New Roman" w:hAnsi="Times New Roman" w:cs="Times New Roman"/>
          <w:sz w:val="24"/>
          <w:szCs w:val="24"/>
        </w:rPr>
        <w:t>pavardė;</w:t>
      </w:r>
    </w:p>
    <w:p w14:paraId="43F4DB25" w14:textId="77777777" w:rsidR="00D0726D" w:rsidRPr="00D5359A" w:rsidRDefault="00D0726D" w:rsidP="00D0726D">
      <w:pPr>
        <w:pStyle w:val="Sraopastraipa"/>
        <w:numPr>
          <w:ilvl w:val="0"/>
          <w:numId w:val="12"/>
        </w:numPr>
        <w:suppressAutoHyphens/>
        <w:autoSpaceDN w:val="0"/>
        <w:spacing w:before="120" w:after="120" w:line="276" w:lineRule="auto"/>
        <w:ind w:hanging="294"/>
        <w:textAlignment w:val="baseline"/>
        <w:rPr>
          <w:rFonts w:ascii="Times New Roman" w:hAnsi="Times New Roman" w:cs="Times New Roman"/>
          <w:sz w:val="24"/>
          <w:szCs w:val="24"/>
        </w:rPr>
      </w:pPr>
      <w:r w:rsidRPr="00D5359A">
        <w:rPr>
          <w:rFonts w:ascii="Times New Roman" w:hAnsi="Times New Roman" w:cs="Times New Roman"/>
          <w:sz w:val="24"/>
          <w:szCs w:val="24"/>
        </w:rPr>
        <w:t>lytis;</w:t>
      </w:r>
    </w:p>
    <w:p w14:paraId="2387E67F" w14:textId="77777777" w:rsidR="00D0726D" w:rsidRPr="00D5359A" w:rsidRDefault="00D0726D" w:rsidP="00D0726D">
      <w:pPr>
        <w:pStyle w:val="Sraopastraipa"/>
        <w:numPr>
          <w:ilvl w:val="0"/>
          <w:numId w:val="12"/>
        </w:numPr>
        <w:suppressAutoHyphens/>
        <w:autoSpaceDN w:val="0"/>
        <w:spacing w:before="120" w:after="120" w:line="276" w:lineRule="auto"/>
        <w:ind w:hanging="294"/>
        <w:textAlignment w:val="baseline"/>
        <w:rPr>
          <w:rFonts w:ascii="Times New Roman" w:hAnsi="Times New Roman" w:cs="Times New Roman"/>
          <w:sz w:val="24"/>
          <w:szCs w:val="24"/>
        </w:rPr>
      </w:pPr>
      <w:r w:rsidRPr="00D5359A">
        <w:rPr>
          <w:rFonts w:ascii="Times New Roman" w:hAnsi="Times New Roman" w:cs="Times New Roman"/>
          <w:sz w:val="24"/>
          <w:szCs w:val="24"/>
        </w:rPr>
        <w:t>gimimo data;</w:t>
      </w:r>
    </w:p>
    <w:p w14:paraId="2FA257A0" w14:textId="77777777" w:rsidR="00D0726D" w:rsidRPr="00D5359A" w:rsidRDefault="00D0726D" w:rsidP="00D0726D">
      <w:pPr>
        <w:pStyle w:val="Sraopastraipa"/>
        <w:numPr>
          <w:ilvl w:val="0"/>
          <w:numId w:val="12"/>
        </w:numPr>
        <w:suppressAutoHyphens/>
        <w:autoSpaceDN w:val="0"/>
        <w:spacing w:before="120" w:after="120" w:line="276" w:lineRule="auto"/>
        <w:ind w:hanging="294"/>
        <w:textAlignment w:val="baseline"/>
        <w:rPr>
          <w:rFonts w:ascii="Times New Roman" w:hAnsi="Times New Roman" w:cs="Times New Roman"/>
          <w:sz w:val="24"/>
          <w:szCs w:val="24"/>
        </w:rPr>
      </w:pPr>
      <w:r w:rsidRPr="00D5359A">
        <w:rPr>
          <w:rFonts w:ascii="Times New Roman" w:hAnsi="Times New Roman" w:cs="Times New Roman"/>
          <w:sz w:val="24"/>
          <w:szCs w:val="24"/>
        </w:rPr>
        <w:t>gimimo vieta;</w:t>
      </w:r>
    </w:p>
    <w:p w14:paraId="02086587" w14:textId="77777777" w:rsidR="00D0726D" w:rsidRPr="00D5359A" w:rsidRDefault="00D0726D" w:rsidP="00D0726D">
      <w:pPr>
        <w:pStyle w:val="Sraopastraipa"/>
        <w:numPr>
          <w:ilvl w:val="0"/>
          <w:numId w:val="12"/>
        </w:numPr>
        <w:suppressAutoHyphens/>
        <w:autoSpaceDN w:val="0"/>
        <w:spacing w:before="120" w:after="120" w:line="276" w:lineRule="auto"/>
        <w:ind w:hanging="294"/>
        <w:textAlignment w:val="baseline"/>
        <w:rPr>
          <w:rFonts w:ascii="Times New Roman" w:hAnsi="Times New Roman" w:cs="Times New Roman"/>
          <w:sz w:val="24"/>
          <w:szCs w:val="24"/>
        </w:rPr>
      </w:pPr>
      <w:r w:rsidRPr="00D5359A">
        <w:rPr>
          <w:rFonts w:ascii="Times New Roman" w:hAnsi="Times New Roman" w:cs="Times New Roman"/>
          <w:sz w:val="24"/>
          <w:szCs w:val="24"/>
        </w:rPr>
        <w:t>pilietybė;</w:t>
      </w:r>
    </w:p>
    <w:p w14:paraId="172B9BB3" w14:textId="77777777" w:rsidR="00D0726D" w:rsidRPr="00D5359A" w:rsidRDefault="00D0726D" w:rsidP="00D0726D">
      <w:pPr>
        <w:pStyle w:val="Sraopastraipa"/>
        <w:numPr>
          <w:ilvl w:val="0"/>
          <w:numId w:val="12"/>
        </w:numPr>
        <w:suppressAutoHyphens/>
        <w:autoSpaceDN w:val="0"/>
        <w:spacing w:before="120" w:after="120" w:line="276" w:lineRule="auto"/>
        <w:ind w:hanging="294"/>
        <w:textAlignment w:val="baseline"/>
        <w:rPr>
          <w:rFonts w:ascii="Times New Roman" w:hAnsi="Times New Roman" w:cs="Times New Roman"/>
          <w:sz w:val="24"/>
          <w:szCs w:val="24"/>
        </w:rPr>
      </w:pPr>
      <w:r w:rsidRPr="00D5359A">
        <w:rPr>
          <w:rFonts w:ascii="Times New Roman" w:hAnsi="Times New Roman" w:cs="Times New Roman"/>
          <w:sz w:val="24"/>
          <w:szCs w:val="24"/>
        </w:rPr>
        <w:t>deklaruota gyvenamoji vieta;</w:t>
      </w:r>
    </w:p>
    <w:p w14:paraId="7F00E995" w14:textId="77777777" w:rsidR="00D0726D" w:rsidRPr="00D5359A" w:rsidRDefault="00D0726D" w:rsidP="00D0726D">
      <w:pPr>
        <w:pStyle w:val="Sraopastraipa"/>
        <w:numPr>
          <w:ilvl w:val="0"/>
          <w:numId w:val="12"/>
        </w:numPr>
        <w:suppressAutoHyphens/>
        <w:autoSpaceDN w:val="0"/>
        <w:spacing w:before="120" w:after="120" w:line="276" w:lineRule="auto"/>
        <w:ind w:hanging="294"/>
        <w:textAlignment w:val="baseline"/>
        <w:rPr>
          <w:rFonts w:ascii="Times New Roman" w:hAnsi="Times New Roman" w:cs="Times New Roman"/>
          <w:sz w:val="24"/>
          <w:szCs w:val="24"/>
        </w:rPr>
      </w:pPr>
      <w:r w:rsidRPr="00D5359A">
        <w:rPr>
          <w:rFonts w:ascii="Times New Roman" w:hAnsi="Times New Roman" w:cs="Times New Roman"/>
          <w:sz w:val="24"/>
          <w:szCs w:val="24"/>
        </w:rPr>
        <w:t>mobiliojo ryšio telefono numeris;</w:t>
      </w:r>
    </w:p>
    <w:p w14:paraId="610DFBE1" w14:textId="77777777" w:rsidR="00D0726D" w:rsidRPr="00D5359A" w:rsidRDefault="00D0726D" w:rsidP="00D0726D">
      <w:pPr>
        <w:pStyle w:val="Sraopastraipa"/>
        <w:numPr>
          <w:ilvl w:val="0"/>
          <w:numId w:val="12"/>
        </w:numPr>
        <w:suppressAutoHyphens/>
        <w:autoSpaceDN w:val="0"/>
        <w:spacing w:before="120" w:after="120" w:line="276" w:lineRule="auto"/>
        <w:ind w:hanging="294"/>
        <w:textAlignment w:val="baseline"/>
        <w:rPr>
          <w:rFonts w:ascii="Times New Roman" w:hAnsi="Times New Roman" w:cs="Times New Roman"/>
          <w:sz w:val="24"/>
          <w:szCs w:val="24"/>
        </w:rPr>
      </w:pPr>
      <w:r w:rsidRPr="00D5359A">
        <w:rPr>
          <w:rFonts w:ascii="Times New Roman" w:hAnsi="Times New Roman" w:cs="Times New Roman"/>
          <w:sz w:val="24"/>
          <w:szCs w:val="24"/>
        </w:rPr>
        <w:t>elektroninio pašto adresas;</w:t>
      </w:r>
    </w:p>
    <w:p w14:paraId="7084BF3A" w14:textId="77777777" w:rsidR="00D0726D" w:rsidRPr="00D5359A" w:rsidRDefault="00D0726D" w:rsidP="00D0726D">
      <w:pPr>
        <w:pStyle w:val="Sraopastraipa"/>
        <w:numPr>
          <w:ilvl w:val="0"/>
          <w:numId w:val="12"/>
        </w:numPr>
        <w:suppressAutoHyphens/>
        <w:autoSpaceDN w:val="0"/>
        <w:spacing w:before="120" w:after="120" w:line="276" w:lineRule="auto"/>
        <w:ind w:hanging="294"/>
        <w:textAlignment w:val="baseline"/>
        <w:rPr>
          <w:rFonts w:ascii="Times New Roman" w:hAnsi="Times New Roman" w:cs="Times New Roman"/>
          <w:sz w:val="24"/>
          <w:szCs w:val="24"/>
        </w:rPr>
      </w:pPr>
      <w:r w:rsidRPr="00D5359A">
        <w:rPr>
          <w:rFonts w:ascii="Times New Roman" w:hAnsi="Times New Roman" w:cs="Times New Roman"/>
          <w:sz w:val="24"/>
          <w:szCs w:val="24"/>
        </w:rPr>
        <w:t>asmens tapatybės kortelės ar paso numeris;</w:t>
      </w:r>
    </w:p>
    <w:p w14:paraId="2FA901C4" w14:textId="77777777" w:rsidR="00D0726D" w:rsidRPr="00D5359A" w:rsidRDefault="00D0726D" w:rsidP="00D0726D">
      <w:pPr>
        <w:pStyle w:val="Sraopastraipa"/>
        <w:numPr>
          <w:ilvl w:val="0"/>
          <w:numId w:val="12"/>
        </w:numPr>
        <w:suppressAutoHyphens/>
        <w:autoSpaceDN w:val="0"/>
        <w:spacing w:before="120" w:after="120" w:line="276" w:lineRule="auto"/>
        <w:ind w:hanging="294"/>
        <w:textAlignment w:val="baseline"/>
        <w:rPr>
          <w:rFonts w:ascii="Times New Roman" w:hAnsi="Times New Roman" w:cs="Times New Roman"/>
          <w:sz w:val="24"/>
          <w:szCs w:val="24"/>
        </w:rPr>
      </w:pPr>
      <w:r w:rsidRPr="00D5359A">
        <w:rPr>
          <w:rFonts w:ascii="Times New Roman" w:hAnsi="Times New Roman" w:cs="Times New Roman"/>
          <w:sz w:val="24"/>
          <w:szCs w:val="24"/>
        </w:rPr>
        <w:t>asmens tapatybės kortelės ar paso išdavimo data;</w:t>
      </w:r>
    </w:p>
    <w:p w14:paraId="01B5930D" w14:textId="77777777" w:rsidR="00D0726D" w:rsidRPr="00D5359A" w:rsidRDefault="00D0726D" w:rsidP="00D0726D">
      <w:pPr>
        <w:pStyle w:val="Sraopastraipa"/>
        <w:numPr>
          <w:ilvl w:val="0"/>
          <w:numId w:val="12"/>
        </w:numPr>
        <w:suppressAutoHyphens/>
        <w:autoSpaceDN w:val="0"/>
        <w:spacing w:before="120" w:after="120" w:line="276" w:lineRule="auto"/>
        <w:ind w:hanging="294"/>
        <w:textAlignment w:val="baseline"/>
        <w:rPr>
          <w:rFonts w:ascii="Times New Roman" w:hAnsi="Times New Roman" w:cs="Times New Roman"/>
          <w:sz w:val="24"/>
          <w:szCs w:val="24"/>
        </w:rPr>
      </w:pPr>
      <w:r w:rsidRPr="00D5359A">
        <w:rPr>
          <w:rFonts w:ascii="Times New Roman" w:hAnsi="Times New Roman" w:cs="Times New Roman"/>
          <w:sz w:val="24"/>
          <w:szCs w:val="24"/>
        </w:rPr>
        <w:t>asmens tapatybės kortelės ar paso galiojimo data;</w:t>
      </w:r>
    </w:p>
    <w:p w14:paraId="2DD6FAD8" w14:textId="77777777" w:rsidR="00D0726D" w:rsidRPr="00D5359A" w:rsidRDefault="00D0726D" w:rsidP="00D0726D">
      <w:pPr>
        <w:pStyle w:val="Sraopastraipa"/>
        <w:numPr>
          <w:ilvl w:val="0"/>
          <w:numId w:val="12"/>
        </w:numPr>
        <w:suppressAutoHyphens/>
        <w:autoSpaceDN w:val="0"/>
        <w:spacing w:before="120" w:after="120" w:line="276" w:lineRule="auto"/>
        <w:ind w:hanging="294"/>
        <w:textAlignment w:val="baseline"/>
        <w:rPr>
          <w:rFonts w:ascii="Times New Roman" w:hAnsi="Times New Roman" w:cs="Times New Roman"/>
          <w:sz w:val="24"/>
          <w:szCs w:val="24"/>
        </w:rPr>
      </w:pPr>
      <w:r w:rsidRPr="00D5359A">
        <w:rPr>
          <w:rFonts w:ascii="Times New Roman" w:hAnsi="Times New Roman" w:cs="Times New Roman"/>
          <w:sz w:val="24"/>
          <w:szCs w:val="24"/>
        </w:rPr>
        <w:t>asmens tapatybės kortelę ar pasą išdavusi įstaiga;</w:t>
      </w:r>
    </w:p>
    <w:p w14:paraId="2B61EEE3" w14:textId="77777777" w:rsidR="00D0726D" w:rsidRPr="00D5359A" w:rsidRDefault="00D0726D" w:rsidP="00D0726D">
      <w:pPr>
        <w:pStyle w:val="Sraopastraipa"/>
        <w:numPr>
          <w:ilvl w:val="0"/>
          <w:numId w:val="12"/>
        </w:numPr>
        <w:suppressAutoHyphens/>
        <w:autoSpaceDN w:val="0"/>
        <w:spacing w:before="120" w:after="120" w:line="276" w:lineRule="auto"/>
        <w:ind w:hanging="294"/>
        <w:textAlignment w:val="baseline"/>
        <w:rPr>
          <w:rFonts w:ascii="Times New Roman" w:hAnsi="Times New Roman" w:cs="Times New Roman"/>
          <w:sz w:val="24"/>
          <w:szCs w:val="24"/>
        </w:rPr>
      </w:pPr>
      <w:r w:rsidRPr="00D5359A">
        <w:rPr>
          <w:rFonts w:ascii="Times New Roman" w:hAnsi="Times New Roman" w:cs="Times New Roman"/>
          <w:sz w:val="24"/>
          <w:szCs w:val="24"/>
        </w:rPr>
        <w:t>priminimo SMS požymis;</w:t>
      </w:r>
    </w:p>
    <w:p w14:paraId="671650B5" w14:textId="77777777" w:rsidR="00D0726D" w:rsidRPr="00D5359A" w:rsidRDefault="00D0726D" w:rsidP="00D0726D">
      <w:pPr>
        <w:pStyle w:val="Sraopastraipa"/>
        <w:numPr>
          <w:ilvl w:val="0"/>
          <w:numId w:val="12"/>
        </w:numPr>
        <w:suppressAutoHyphens/>
        <w:autoSpaceDN w:val="0"/>
        <w:spacing w:before="120" w:after="120" w:line="276" w:lineRule="auto"/>
        <w:ind w:hanging="294"/>
        <w:textAlignment w:val="baseline"/>
        <w:rPr>
          <w:rFonts w:ascii="Times New Roman" w:hAnsi="Times New Roman" w:cs="Times New Roman"/>
          <w:sz w:val="24"/>
          <w:szCs w:val="24"/>
        </w:rPr>
      </w:pPr>
      <w:r w:rsidRPr="00D5359A">
        <w:rPr>
          <w:rFonts w:ascii="Times New Roman" w:hAnsi="Times New Roman" w:cs="Times New Roman"/>
          <w:sz w:val="24"/>
          <w:szCs w:val="24"/>
        </w:rPr>
        <w:t>priminimo elektroniniu paštu požymis;</w:t>
      </w:r>
    </w:p>
    <w:p w14:paraId="5E230C37" w14:textId="77777777" w:rsidR="00D0726D" w:rsidRPr="00D5359A" w:rsidRDefault="00D0726D" w:rsidP="00D0726D">
      <w:pPr>
        <w:pStyle w:val="Sraopastraipa"/>
        <w:numPr>
          <w:ilvl w:val="0"/>
          <w:numId w:val="12"/>
        </w:numPr>
        <w:suppressAutoHyphens/>
        <w:autoSpaceDN w:val="0"/>
        <w:spacing w:before="120" w:after="120" w:line="276" w:lineRule="auto"/>
        <w:ind w:hanging="294"/>
        <w:textAlignment w:val="baseline"/>
        <w:rPr>
          <w:rFonts w:ascii="Times New Roman" w:hAnsi="Times New Roman" w:cs="Times New Roman"/>
          <w:sz w:val="24"/>
          <w:szCs w:val="24"/>
        </w:rPr>
      </w:pPr>
      <w:r w:rsidRPr="00D5359A">
        <w:rPr>
          <w:rFonts w:ascii="Times New Roman" w:hAnsi="Times New Roman" w:cs="Times New Roman"/>
          <w:sz w:val="24"/>
          <w:szCs w:val="24"/>
        </w:rPr>
        <w:t>nuotrauka;</w:t>
      </w:r>
    </w:p>
    <w:p w14:paraId="0198795E" w14:textId="77777777" w:rsidR="00D0726D" w:rsidRPr="00D5359A" w:rsidRDefault="00D0726D" w:rsidP="00D0726D">
      <w:pPr>
        <w:pStyle w:val="Sraopastraipa"/>
        <w:numPr>
          <w:ilvl w:val="0"/>
          <w:numId w:val="12"/>
        </w:numPr>
        <w:suppressAutoHyphens/>
        <w:autoSpaceDN w:val="0"/>
        <w:spacing w:before="120" w:after="120" w:line="276" w:lineRule="auto"/>
        <w:ind w:hanging="294"/>
        <w:textAlignment w:val="baseline"/>
        <w:rPr>
          <w:rFonts w:ascii="Times New Roman" w:hAnsi="Times New Roman" w:cs="Times New Roman"/>
          <w:sz w:val="24"/>
          <w:szCs w:val="24"/>
        </w:rPr>
      </w:pPr>
      <w:r w:rsidRPr="00D5359A">
        <w:rPr>
          <w:rFonts w:ascii="Times New Roman" w:hAnsi="Times New Roman" w:cs="Times New Roman"/>
          <w:sz w:val="24"/>
          <w:szCs w:val="24"/>
        </w:rPr>
        <w:t>užsieniečio požymis;</w:t>
      </w:r>
    </w:p>
    <w:p w14:paraId="5174C764" w14:textId="77777777" w:rsidR="00D0726D" w:rsidRPr="00D5359A" w:rsidRDefault="00D0726D" w:rsidP="00D0726D">
      <w:pPr>
        <w:pStyle w:val="Sraopastraipa"/>
        <w:numPr>
          <w:ilvl w:val="0"/>
          <w:numId w:val="12"/>
        </w:numPr>
        <w:suppressAutoHyphens/>
        <w:autoSpaceDN w:val="0"/>
        <w:spacing w:before="120" w:after="120" w:line="276" w:lineRule="auto"/>
        <w:ind w:hanging="294"/>
        <w:textAlignment w:val="baseline"/>
        <w:rPr>
          <w:rFonts w:ascii="Times New Roman" w:hAnsi="Times New Roman" w:cs="Times New Roman"/>
          <w:sz w:val="24"/>
          <w:szCs w:val="24"/>
        </w:rPr>
      </w:pPr>
      <w:r w:rsidRPr="00D5359A">
        <w:rPr>
          <w:rFonts w:ascii="Times New Roman" w:hAnsi="Times New Roman" w:cs="Times New Roman"/>
          <w:sz w:val="24"/>
          <w:szCs w:val="24"/>
        </w:rPr>
        <w:t>duomenų įrašymo data;</w:t>
      </w:r>
    </w:p>
    <w:p w14:paraId="081222AC" w14:textId="77777777" w:rsidR="00D0726D" w:rsidRPr="00D5359A" w:rsidRDefault="00D0726D" w:rsidP="00D0726D">
      <w:pPr>
        <w:pStyle w:val="Sraopastraipa"/>
        <w:numPr>
          <w:ilvl w:val="0"/>
          <w:numId w:val="12"/>
        </w:numPr>
        <w:suppressAutoHyphens/>
        <w:autoSpaceDN w:val="0"/>
        <w:spacing w:before="120" w:after="120" w:line="276" w:lineRule="auto"/>
        <w:ind w:hanging="294"/>
        <w:textAlignment w:val="baseline"/>
        <w:rPr>
          <w:rFonts w:ascii="Times New Roman" w:hAnsi="Times New Roman" w:cs="Times New Roman"/>
          <w:sz w:val="24"/>
          <w:szCs w:val="24"/>
        </w:rPr>
      </w:pPr>
      <w:r w:rsidRPr="00D5359A">
        <w:rPr>
          <w:rFonts w:ascii="Times New Roman" w:hAnsi="Times New Roman" w:cs="Times New Roman"/>
          <w:sz w:val="24"/>
          <w:szCs w:val="24"/>
        </w:rPr>
        <w:t>medicininės pažymos įkėlimo data;</w:t>
      </w:r>
    </w:p>
    <w:p w14:paraId="3AC8C92C" w14:textId="77777777" w:rsidR="00D0726D" w:rsidRPr="00D5359A" w:rsidRDefault="00D0726D" w:rsidP="00D0726D">
      <w:pPr>
        <w:pStyle w:val="Sraopastraipa"/>
        <w:numPr>
          <w:ilvl w:val="0"/>
          <w:numId w:val="12"/>
        </w:numPr>
        <w:suppressAutoHyphens/>
        <w:autoSpaceDN w:val="0"/>
        <w:spacing w:before="120" w:after="120" w:line="276" w:lineRule="auto"/>
        <w:ind w:hanging="294"/>
        <w:textAlignment w:val="baseline"/>
        <w:rPr>
          <w:rFonts w:ascii="Times New Roman" w:hAnsi="Times New Roman" w:cs="Times New Roman"/>
          <w:sz w:val="24"/>
          <w:szCs w:val="24"/>
        </w:rPr>
      </w:pPr>
      <w:r w:rsidRPr="00D5359A">
        <w:rPr>
          <w:rFonts w:ascii="Times New Roman" w:hAnsi="Times New Roman" w:cs="Times New Roman"/>
          <w:sz w:val="24"/>
          <w:szCs w:val="24"/>
        </w:rPr>
        <w:t>medicininė pažyma galioja nuo;</w:t>
      </w:r>
    </w:p>
    <w:p w14:paraId="43DA68A9" w14:textId="77777777" w:rsidR="00D0726D" w:rsidRPr="00D5359A" w:rsidRDefault="00D0726D" w:rsidP="00D0726D">
      <w:pPr>
        <w:pStyle w:val="Sraopastraipa"/>
        <w:numPr>
          <w:ilvl w:val="0"/>
          <w:numId w:val="12"/>
        </w:numPr>
        <w:suppressAutoHyphens/>
        <w:autoSpaceDN w:val="0"/>
        <w:spacing w:before="120" w:after="120" w:line="276" w:lineRule="auto"/>
        <w:ind w:hanging="294"/>
        <w:textAlignment w:val="baseline"/>
        <w:rPr>
          <w:rFonts w:ascii="Times New Roman" w:hAnsi="Times New Roman" w:cs="Times New Roman"/>
          <w:sz w:val="24"/>
          <w:szCs w:val="24"/>
        </w:rPr>
      </w:pPr>
      <w:r w:rsidRPr="00D5359A">
        <w:rPr>
          <w:rFonts w:ascii="Times New Roman" w:hAnsi="Times New Roman" w:cs="Times New Roman"/>
          <w:sz w:val="24"/>
          <w:szCs w:val="24"/>
        </w:rPr>
        <w:t>medicininė pažyma galioja iki;</w:t>
      </w:r>
    </w:p>
    <w:p w14:paraId="2CEE06C5" w14:textId="77777777" w:rsidR="00D0726D" w:rsidRPr="00D5359A" w:rsidRDefault="00D0726D" w:rsidP="00D0726D">
      <w:pPr>
        <w:pStyle w:val="Sraopastraipa"/>
        <w:numPr>
          <w:ilvl w:val="0"/>
          <w:numId w:val="12"/>
        </w:numPr>
        <w:suppressAutoHyphens/>
        <w:autoSpaceDN w:val="0"/>
        <w:spacing w:before="120" w:after="120" w:line="276" w:lineRule="auto"/>
        <w:ind w:hanging="294"/>
        <w:textAlignment w:val="baseline"/>
        <w:rPr>
          <w:rFonts w:ascii="Times New Roman" w:hAnsi="Times New Roman" w:cs="Times New Roman"/>
          <w:sz w:val="24"/>
          <w:szCs w:val="24"/>
        </w:rPr>
      </w:pPr>
      <w:r w:rsidRPr="00D5359A">
        <w:rPr>
          <w:rFonts w:ascii="Times New Roman" w:hAnsi="Times New Roman" w:cs="Times New Roman"/>
          <w:sz w:val="24"/>
          <w:szCs w:val="24"/>
        </w:rPr>
        <w:t>medicininė pažyma (forma Nr, 049);</w:t>
      </w:r>
    </w:p>
    <w:p w14:paraId="42867235" w14:textId="77777777" w:rsidR="00D0726D" w:rsidRPr="00D5359A" w:rsidRDefault="00D0726D" w:rsidP="00D0726D">
      <w:pPr>
        <w:pStyle w:val="Sraopastraipa"/>
        <w:numPr>
          <w:ilvl w:val="0"/>
          <w:numId w:val="12"/>
        </w:numPr>
        <w:suppressAutoHyphens/>
        <w:autoSpaceDN w:val="0"/>
        <w:spacing w:before="120" w:after="120" w:line="276" w:lineRule="auto"/>
        <w:ind w:hanging="294"/>
        <w:textAlignment w:val="baseline"/>
        <w:rPr>
          <w:rFonts w:ascii="Times New Roman" w:hAnsi="Times New Roman" w:cs="Times New Roman"/>
          <w:b/>
          <w:bCs/>
          <w:sz w:val="24"/>
          <w:szCs w:val="24"/>
        </w:rPr>
      </w:pPr>
      <w:r w:rsidRPr="00D5359A">
        <w:rPr>
          <w:rFonts w:ascii="Times New Roman" w:hAnsi="Times New Roman" w:cs="Times New Roman"/>
          <w:b/>
          <w:bCs/>
          <w:sz w:val="24"/>
          <w:szCs w:val="24"/>
        </w:rPr>
        <w:t>juridinio asmens identifikavimo duomenys:</w:t>
      </w:r>
    </w:p>
    <w:p w14:paraId="3AD82F66" w14:textId="77777777" w:rsidR="00D0726D" w:rsidRPr="00D5359A" w:rsidRDefault="00D0726D" w:rsidP="00D0726D">
      <w:pPr>
        <w:pStyle w:val="Sraopastraipa"/>
        <w:numPr>
          <w:ilvl w:val="0"/>
          <w:numId w:val="12"/>
        </w:numPr>
        <w:suppressAutoHyphens/>
        <w:autoSpaceDN w:val="0"/>
        <w:spacing w:before="120" w:after="120" w:line="276" w:lineRule="auto"/>
        <w:ind w:hanging="294"/>
        <w:textAlignment w:val="baseline"/>
        <w:rPr>
          <w:rFonts w:ascii="Times New Roman" w:hAnsi="Times New Roman" w:cs="Times New Roman"/>
          <w:sz w:val="24"/>
          <w:szCs w:val="24"/>
        </w:rPr>
      </w:pPr>
      <w:r w:rsidRPr="00D5359A">
        <w:rPr>
          <w:rFonts w:ascii="Times New Roman" w:hAnsi="Times New Roman" w:cs="Times New Roman"/>
          <w:sz w:val="24"/>
          <w:szCs w:val="24"/>
        </w:rPr>
        <w:t>kodas;</w:t>
      </w:r>
    </w:p>
    <w:p w14:paraId="129F3539" w14:textId="77777777" w:rsidR="00D0726D" w:rsidRPr="00D5359A" w:rsidRDefault="00D0726D" w:rsidP="00D0726D">
      <w:pPr>
        <w:pStyle w:val="Sraopastraipa"/>
        <w:numPr>
          <w:ilvl w:val="0"/>
          <w:numId w:val="12"/>
        </w:numPr>
        <w:suppressAutoHyphens/>
        <w:autoSpaceDN w:val="0"/>
        <w:spacing w:before="120" w:after="120" w:line="276" w:lineRule="auto"/>
        <w:ind w:hanging="294"/>
        <w:textAlignment w:val="baseline"/>
        <w:rPr>
          <w:rFonts w:ascii="Times New Roman" w:hAnsi="Times New Roman" w:cs="Times New Roman"/>
          <w:sz w:val="24"/>
          <w:szCs w:val="24"/>
        </w:rPr>
      </w:pPr>
      <w:r w:rsidRPr="00D5359A">
        <w:rPr>
          <w:rFonts w:ascii="Times New Roman" w:hAnsi="Times New Roman" w:cs="Times New Roman"/>
          <w:sz w:val="24"/>
          <w:szCs w:val="24"/>
        </w:rPr>
        <w:t>teisinė forma;</w:t>
      </w:r>
    </w:p>
    <w:p w14:paraId="00C98508" w14:textId="77777777" w:rsidR="00D0726D" w:rsidRPr="00D5359A" w:rsidRDefault="00D0726D" w:rsidP="00D0726D">
      <w:pPr>
        <w:pStyle w:val="Sraopastraipa"/>
        <w:numPr>
          <w:ilvl w:val="0"/>
          <w:numId w:val="12"/>
        </w:numPr>
        <w:suppressAutoHyphens/>
        <w:autoSpaceDN w:val="0"/>
        <w:spacing w:before="120" w:after="120" w:line="276" w:lineRule="auto"/>
        <w:ind w:hanging="294"/>
        <w:textAlignment w:val="baseline"/>
        <w:rPr>
          <w:rFonts w:ascii="Times New Roman" w:hAnsi="Times New Roman" w:cs="Times New Roman"/>
          <w:sz w:val="24"/>
          <w:szCs w:val="24"/>
        </w:rPr>
      </w:pPr>
      <w:r w:rsidRPr="00D5359A">
        <w:rPr>
          <w:rFonts w:ascii="Times New Roman" w:hAnsi="Times New Roman" w:cs="Times New Roman"/>
          <w:sz w:val="24"/>
          <w:szCs w:val="24"/>
        </w:rPr>
        <w:t>pavadinimas;</w:t>
      </w:r>
    </w:p>
    <w:p w14:paraId="4E0135A8" w14:textId="77777777" w:rsidR="00D0726D" w:rsidRPr="00D5359A" w:rsidRDefault="00D0726D" w:rsidP="00D0726D">
      <w:pPr>
        <w:pStyle w:val="Sraopastraipa"/>
        <w:numPr>
          <w:ilvl w:val="0"/>
          <w:numId w:val="12"/>
        </w:numPr>
        <w:suppressAutoHyphens/>
        <w:autoSpaceDN w:val="0"/>
        <w:spacing w:before="120" w:after="120" w:line="276" w:lineRule="auto"/>
        <w:ind w:hanging="294"/>
        <w:textAlignment w:val="baseline"/>
        <w:rPr>
          <w:rFonts w:ascii="Times New Roman" w:hAnsi="Times New Roman" w:cs="Times New Roman"/>
          <w:sz w:val="24"/>
          <w:szCs w:val="24"/>
        </w:rPr>
      </w:pPr>
      <w:r w:rsidRPr="00D5359A">
        <w:rPr>
          <w:rFonts w:ascii="Times New Roman" w:hAnsi="Times New Roman" w:cs="Times New Roman"/>
          <w:sz w:val="24"/>
          <w:szCs w:val="24"/>
        </w:rPr>
        <w:t>buveinės adresas;</w:t>
      </w:r>
    </w:p>
    <w:p w14:paraId="1F745F40" w14:textId="77777777" w:rsidR="00D0726D" w:rsidRPr="00D5359A" w:rsidRDefault="00D0726D" w:rsidP="00D0726D">
      <w:pPr>
        <w:pStyle w:val="Sraopastraipa"/>
        <w:numPr>
          <w:ilvl w:val="0"/>
          <w:numId w:val="12"/>
        </w:numPr>
        <w:suppressAutoHyphens/>
        <w:autoSpaceDN w:val="0"/>
        <w:spacing w:before="120" w:after="120" w:line="276" w:lineRule="auto"/>
        <w:ind w:hanging="294"/>
        <w:textAlignment w:val="baseline"/>
        <w:rPr>
          <w:rFonts w:ascii="Times New Roman" w:hAnsi="Times New Roman" w:cs="Times New Roman"/>
          <w:sz w:val="24"/>
          <w:szCs w:val="24"/>
        </w:rPr>
      </w:pPr>
      <w:r w:rsidRPr="00D5359A">
        <w:rPr>
          <w:rFonts w:ascii="Times New Roman" w:hAnsi="Times New Roman" w:cs="Times New Roman"/>
          <w:sz w:val="24"/>
          <w:szCs w:val="24"/>
        </w:rPr>
        <w:t>mobiliojo ryšio telefono numeris;</w:t>
      </w:r>
    </w:p>
    <w:p w14:paraId="4E76EACC" w14:textId="77777777" w:rsidR="00D0726D" w:rsidRPr="00D5359A" w:rsidRDefault="00D0726D" w:rsidP="00D0726D">
      <w:pPr>
        <w:pStyle w:val="Sraopastraipa"/>
        <w:numPr>
          <w:ilvl w:val="0"/>
          <w:numId w:val="12"/>
        </w:numPr>
        <w:suppressAutoHyphens/>
        <w:autoSpaceDN w:val="0"/>
        <w:spacing w:before="120" w:after="120" w:line="276" w:lineRule="auto"/>
        <w:ind w:hanging="294"/>
        <w:textAlignment w:val="baseline"/>
        <w:rPr>
          <w:rFonts w:ascii="Times New Roman" w:hAnsi="Times New Roman" w:cs="Times New Roman"/>
          <w:sz w:val="24"/>
          <w:szCs w:val="24"/>
        </w:rPr>
      </w:pPr>
      <w:r w:rsidRPr="00D5359A">
        <w:rPr>
          <w:rFonts w:ascii="Times New Roman" w:hAnsi="Times New Roman" w:cs="Times New Roman"/>
          <w:sz w:val="24"/>
          <w:szCs w:val="24"/>
        </w:rPr>
        <w:t>elektroninio pašto adresas;</w:t>
      </w:r>
    </w:p>
    <w:p w14:paraId="431A7810" w14:textId="77777777" w:rsidR="00D0726D" w:rsidRPr="00D5359A" w:rsidRDefault="00D0726D" w:rsidP="00D0726D">
      <w:pPr>
        <w:pStyle w:val="Sraopastraipa"/>
        <w:numPr>
          <w:ilvl w:val="0"/>
          <w:numId w:val="12"/>
        </w:numPr>
        <w:suppressAutoHyphens/>
        <w:autoSpaceDN w:val="0"/>
        <w:spacing w:before="120" w:after="120" w:line="276" w:lineRule="auto"/>
        <w:ind w:hanging="294"/>
        <w:textAlignment w:val="baseline"/>
        <w:rPr>
          <w:rFonts w:ascii="Times New Roman" w:hAnsi="Times New Roman" w:cs="Times New Roman"/>
          <w:sz w:val="24"/>
          <w:szCs w:val="24"/>
        </w:rPr>
      </w:pPr>
      <w:r w:rsidRPr="00D5359A">
        <w:rPr>
          <w:rFonts w:ascii="Times New Roman" w:hAnsi="Times New Roman" w:cs="Times New Roman"/>
          <w:sz w:val="24"/>
          <w:szCs w:val="24"/>
        </w:rPr>
        <w:lastRenderedPageBreak/>
        <w:t>juridinio asmens filialo duomenys:</w:t>
      </w:r>
    </w:p>
    <w:p w14:paraId="697CE37D" w14:textId="77777777" w:rsidR="00D0726D" w:rsidRPr="00D5359A" w:rsidRDefault="00D0726D" w:rsidP="00D0726D">
      <w:pPr>
        <w:pStyle w:val="Sraopastraipa"/>
        <w:numPr>
          <w:ilvl w:val="0"/>
          <w:numId w:val="12"/>
        </w:numPr>
        <w:suppressAutoHyphens/>
        <w:autoSpaceDN w:val="0"/>
        <w:spacing w:before="120" w:after="120" w:line="276" w:lineRule="auto"/>
        <w:ind w:hanging="294"/>
        <w:textAlignment w:val="baseline"/>
        <w:rPr>
          <w:rFonts w:ascii="Times New Roman" w:hAnsi="Times New Roman" w:cs="Times New Roman"/>
          <w:sz w:val="24"/>
          <w:szCs w:val="24"/>
        </w:rPr>
      </w:pPr>
      <w:r w:rsidRPr="00D5359A">
        <w:rPr>
          <w:rFonts w:ascii="Times New Roman" w:hAnsi="Times New Roman" w:cs="Times New Roman"/>
          <w:sz w:val="24"/>
          <w:szCs w:val="24"/>
        </w:rPr>
        <w:t>filialo pavadinimas;</w:t>
      </w:r>
    </w:p>
    <w:p w14:paraId="77301EE7" w14:textId="77777777" w:rsidR="00D0726D" w:rsidRPr="00D5359A" w:rsidRDefault="00D0726D" w:rsidP="00D0726D">
      <w:pPr>
        <w:pStyle w:val="Sraopastraipa"/>
        <w:numPr>
          <w:ilvl w:val="0"/>
          <w:numId w:val="12"/>
        </w:numPr>
        <w:suppressAutoHyphens/>
        <w:autoSpaceDN w:val="0"/>
        <w:spacing w:before="120" w:after="120" w:line="276" w:lineRule="auto"/>
        <w:ind w:hanging="294"/>
        <w:textAlignment w:val="baseline"/>
        <w:rPr>
          <w:rFonts w:ascii="Times New Roman" w:hAnsi="Times New Roman" w:cs="Times New Roman"/>
          <w:sz w:val="24"/>
          <w:szCs w:val="24"/>
        </w:rPr>
      </w:pPr>
      <w:r w:rsidRPr="00D5359A">
        <w:rPr>
          <w:rFonts w:ascii="Times New Roman" w:hAnsi="Times New Roman" w:cs="Times New Roman"/>
          <w:sz w:val="24"/>
          <w:szCs w:val="24"/>
        </w:rPr>
        <w:t>filialo adresas;</w:t>
      </w:r>
    </w:p>
    <w:p w14:paraId="0C1E84B9" w14:textId="77777777" w:rsidR="00D0726D" w:rsidRPr="00D5359A" w:rsidRDefault="00D0726D" w:rsidP="00D0726D">
      <w:pPr>
        <w:pStyle w:val="Sraopastraipa"/>
        <w:numPr>
          <w:ilvl w:val="0"/>
          <w:numId w:val="12"/>
        </w:numPr>
        <w:suppressAutoHyphens/>
        <w:autoSpaceDN w:val="0"/>
        <w:spacing w:before="120" w:after="120" w:line="276" w:lineRule="auto"/>
        <w:ind w:hanging="294"/>
        <w:textAlignment w:val="baseline"/>
        <w:rPr>
          <w:rFonts w:ascii="Times New Roman" w:hAnsi="Times New Roman" w:cs="Times New Roman"/>
          <w:sz w:val="24"/>
          <w:szCs w:val="24"/>
        </w:rPr>
      </w:pPr>
      <w:r w:rsidRPr="00D5359A">
        <w:rPr>
          <w:rFonts w:ascii="Times New Roman" w:hAnsi="Times New Roman" w:cs="Times New Roman"/>
          <w:sz w:val="24"/>
          <w:szCs w:val="24"/>
        </w:rPr>
        <w:t>elektroninio pašto adresas;</w:t>
      </w:r>
    </w:p>
    <w:p w14:paraId="09D669FA" w14:textId="77777777" w:rsidR="00D0726D" w:rsidRPr="00D5359A" w:rsidRDefault="00D0726D" w:rsidP="00D0726D">
      <w:pPr>
        <w:pStyle w:val="Tablenumber"/>
        <w:numPr>
          <w:ilvl w:val="0"/>
          <w:numId w:val="0"/>
        </w:numPr>
        <w:spacing w:before="120" w:after="120" w:line="276" w:lineRule="auto"/>
      </w:pPr>
      <w:r w:rsidRPr="00D5359A">
        <w:t xml:space="preserve">         3.2.9.2. Galutinis laukų sąrašas turės būti suderintas projekto analizės metu.</w:t>
      </w:r>
    </w:p>
    <w:p w14:paraId="01AC5B37" w14:textId="77777777" w:rsidR="00D0726D" w:rsidRPr="00D5359A" w:rsidRDefault="00D0726D" w:rsidP="00D0726D">
      <w:pPr>
        <w:pStyle w:val="Antrat31"/>
        <w:ind w:left="0"/>
      </w:pPr>
      <w:r w:rsidRPr="00D5359A">
        <w:t xml:space="preserve">         3.2.10. Reikalavimai pažymoms</w:t>
      </w:r>
    </w:p>
    <w:p w14:paraId="4C33F3B8" w14:textId="77777777" w:rsidR="00D0726D" w:rsidRPr="00D5359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D5359A">
        <w:rPr>
          <w:rFonts w:ascii="Times New Roman" w:hAnsi="Times New Roman" w:cs="Times New Roman"/>
          <w:sz w:val="24"/>
          <w:szCs w:val="24"/>
        </w:rPr>
        <w:t xml:space="preserve">         3.2.10.1. Turi būti galimybė formuoti ir spausdinti šiuos dokumentus:</w:t>
      </w:r>
    </w:p>
    <w:p w14:paraId="0019B02B" w14:textId="77777777" w:rsidR="00D0726D" w:rsidRPr="00D5359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D5359A">
        <w:rPr>
          <w:rFonts w:ascii="Times New Roman" w:hAnsi="Times New Roman" w:cs="Times New Roman"/>
          <w:sz w:val="24"/>
          <w:szCs w:val="24"/>
        </w:rPr>
        <w:t xml:space="preserve">         3.2.10.1.1. ginklo pažymėjimą;</w:t>
      </w:r>
    </w:p>
    <w:p w14:paraId="74880F53" w14:textId="77777777" w:rsidR="00D0726D" w:rsidRPr="00D5359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D5359A">
        <w:rPr>
          <w:rFonts w:ascii="Times New Roman" w:hAnsi="Times New Roman" w:cs="Times New Roman"/>
          <w:sz w:val="24"/>
          <w:szCs w:val="24"/>
        </w:rPr>
        <w:t xml:space="preserve">         3.2.10.1.2. ginklo de aktyvacijos sertifikatą;</w:t>
      </w:r>
    </w:p>
    <w:p w14:paraId="22C0DBB7" w14:textId="77777777" w:rsidR="00D0726D" w:rsidRPr="00D5359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D5359A">
        <w:rPr>
          <w:rFonts w:ascii="Times New Roman" w:hAnsi="Times New Roman" w:cs="Times New Roman"/>
          <w:sz w:val="24"/>
          <w:szCs w:val="24"/>
        </w:rPr>
        <w:t xml:space="preserve">         3.2.10.1.3. pažymą apie fiziniam/juridiniam asmeniui nuosavybės teise priklausiančius ginklus.</w:t>
      </w:r>
    </w:p>
    <w:p w14:paraId="5BB9C6A2" w14:textId="77777777" w:rsidR="00D0726D" w:rsidRPr="00D5359A" w:rsidRDefault="00D0726D" w:rsidP="00D0726D">
      <w:pPr>
        <w:pStyle w:val="Antrat31"/>
      </w:pPr>
      <w:r w:rsidRPr="00D5359A">
        <w:t>3.2.11. Reikalavimai ataskaitoms</w:t>
      </w:r>
    </w:p>
    <w:p w14:paraId="010615D0" w14:textId="77777777" w:rsidR="00D0726D" w:rsidRPr="00D5359A" w:rsidRDefault="00D0726D" w:rsidP="00D0726D">
      <w:pPr>
        <w:pStyle w:val="Sraopastraipa"/>
        <w:suppressAutoHyphens/>
        <w:autoSpaceDN w:val="0"/>
        <w:spacing w:before="60" w:after="0" w:line="276" w:lineRule="auto"/>
        <w:ind w:left="0"/>
        <w:contextualSpacing w:val="0"/>
        <w:textAlignment w:val="baseline"/>
        <w:rPr>
          <w:rFonts w:ascii="Times New Roman" w:hAnsi="Times New Roman" w:cs="Times New Roman"/>
          <w:sz w:val="24"/>
          <w:szCs w:val="24"/>
        </w:rPr>
      </w:pPr>
      <w:r w:rsidRPr="00D5359A">
        <w:rPr>
          <w:rFonts w:ascii="Times New Roman" w:hAnsi="Times New Roman" w:cs="Times New Roman"/>
          <w:sz w:val="24"/>
          <w:szCs w:val="24"/>
        </w:rPr>
        <w:t xml:space="preserve">         3.2.11.1. Turi būti sukurtos/modernizuotos šios ataskaitos:</w:t>
      </w:r>
    </w:p>
    <w:p w14:paraId="617F81AF" w14:textId="77777777" w:rsidR="00D0726D" w:rsidRPr="00D5359A" w:rsidRDefault="00D0726D" w:rsidP="00D0726D">
      <w:pPr>
        <w:pStyle w:val="Sraopastraipa"/>
        <w:suppressAutoHyphens/>
        <w:autoSpaceDN w:val="0"/>
        <w:spacing w:before="60" w:after="0" w:line="276" w:lineRule="auto"/>
        <w:ind w:left="0"/>
        <w:textAlignment w:val="baseline"/>
        <w:rPr>
          <w:rFonts w:ascii="Times New Roman" w:hAnsi="Times New Roman" w:cs="Times New Roman"/>
          <w:sz w:val="24"/>
          <w:szCs w:val="24"/>
        </w:rPr>
      </w:pPr>
      <w:r w:rsidRPr="00D5359A">
        <w:rPr>
          <w:rFonts w:ascii="Times New Roman" w:hAnsi="Times New Roman" w:cs="Times New Roman"/>
          <w:sz w:val="24"/>
          <w:szCs w:val="24"/>
        </w:rPr>
        <w:t xml:space="preserve">         3.2.11.1.1. Fizinių asmenų turimų ginklų ataskaita;</w:t>
      </w:r>
    </w:p>
    <w:p w14:paraId="739F0E75" w14:textId="77777777" w:rsidR="00D0726D" w:rsidRPr="00D5359A" w:rsidRDefault="00D0726D" w:rsidP="00D0726D">
      <w:pPr>
        <w:pStyle w:val="Sraopastraipa"/>
        <w:suppressAutoHyphens/>
        <w:autoSpaceDN w:val="0"/>
        <w:spacing w:before="60" w:after="60" w:line="276" w:lineRule="auto"/>
        <w:ind w:left="0"/>
        <w:textAlignment w:val="baseline"/>
        <w:rPr>
          <w:rFonts w:ascii="Times New Roman" w:hAnsi="Times New Roman" w:cs="Times New Roman"/>
          <w:sz w:val="24"/>
          <w:szCs w:val="24"/>
        </w:rPr>
      </w:pPr>
      <w:r w:rsidRPr="00D5359A">
        <w:rPr>
          <w:rFonts w:ascii="Times New Roman" w:hAnsi="Times New Roman" w:cs="Times New Roman"/>
          <w:sz w:val="24"/>
          <w:szCs w:val="24"/>
        </w:rPr>
        <w:t xml:space="preserve">         3.2.11.1.2. Fizinių asmenų ginklų naudotojų ataskaita;</w:t>
      </w:r>
    </w:p>
    <w:p w14:paraId="37FA9BC9" w14:textId="77777777" w:rsidR="00D0726D" w:rsidRPr="00D5359A" w:rsidRDefault="00D0726D" w:rsidP="00D0726D">
      <w:pPr>
        <w:pStyle w:val="Sraopastraipa"/>
        <w:suppressAutoHyphens/>
        <w:autoSpaceDN w:val="0"/>
        <w:spacing w:before="60" w:after="60" w:line="276" w:lineRule="auto"/>
        <w:ind w:left="0"/>
        <w:textAlignment w:val="baseline"/>
        <w:rPr>
          <w:rFonts w:ascii="Times New Roman" w:hAnsi="Times New Roman" w:cs="Times New Roman"/>
          <w:sz w:val="24"/>
          <w:szCs w:val="24"/>
        </w:rPr>
      </w:pPr>
      <w:r w:rsidRPr="00D5359A">
        <w:rPr>
          <w:rFonts w:ascii="Times New Roman" w:hAnsi="Times New Roman" w:cs="Times New Roman"/>
          <w:sz w:val="24"/>
          <w:szCs w:val="24"/>
        </w:rPr>
        <w:t xml:space="preserve">         3.2.11.1.</w:t>
      </w:r>
      <w:proofErr w:type="gramStart"/>
      <w:r w:rsidRPr="00D5359A">
        <w:rPr>
          <w:rFonts w:ascii="Times New Roman" w:hAnsi="Times New Roman" w:cs="Times New Roman"/>
          <w:sz w:val="24"/>
          <w:szCs w:val="24"/>
        </w:rPr>
        <w:t>3 .Verslo</w:t>
      </w:r>
      <w:proofErr w:type="gramEnd"/>
      <w:r w:rsidRPr="00D5359A">
        <w:rPr>
          <w:rFonts w:ascii="Times New Roman" w:hAnsi="Times New Roman" w:cs="Times New Roman"/>
          <w:sz w:val="24"/>
          <w:szCs w:val="24"/>
        </w:rPr>
        <w:t xml:space="preserve"> subjektų turimų ginklų/ginklų dalių ataskaita;</w:t>
      </w:r>
    </w:p>
    <w:p w14:paraId="24373C79" w14:textId="77777777" w:rsidR="00D0726D" w:rsidRPr="00D5359A" w:rsidRDefault="00D0726D" w:rsidP="00D0726D">
      <w:pPr>
        <w:pStyle w:val="Sraopastraipa"/>
        <w:suppressAutoHyphens/>
        <w:autoSpaceDN w:val="0"/>
        <w:spacing w:before="60" w:after="60" w:line="276" w:lineRule="auto"/>
        <w:ind w:left="0"/>
        <w:textAlignment w:val="baseline"/>
        <w:rPr>
          <w:rFonts w:ascii="Times New Roman" w:hAnsi="Times New Roman" w:cs="Times New Roman"/>
          <w:sz w:val="24"/>
          <w:szCs w:val="24"/>
        </w:rPr>
      </w:pPr>
      <w:r w:rsidRPr="00D5359A">
        <w:rPr>
          <w:rFonts w:ascii="Times New Roman" w:hAnsi="Times New Roman" w:cs="Times New Roman"/>
          <w:sz w:val="24"/>
          <w:szCs w:val="24"/>
        </w:rPr>
        <w:t xml:space="preserve">         3.2.11.1.4. Užregistruotų asmenų ataskaita;</w:t>
      </w:r>
    </w:p>
    <w:p w14:paraId="7617A840" w14:textId="77777777" w:rsidR="00D0726D" w:rsidRPr="00D5359A" w:rsidRDefault="00D0726D" w:rsidP="00D0726D">
      <w:pPr>
        <w:pStyle w:val="Sraopastraipa"/>
        <w:suppressAutoHyphens/>
        <w:autoSpaceDN w:val="0"/>
        <w:spacing w:before="60" w:after="60" w:line="276" w:lineRule="auto"/>
        <w:ind w:left="0"/>
        <w:textAlignment w:val="baseline"/>
        <w:rPr>
          <w:rFonts w:ascii="Times New Roman" w:hAnsi="Times New Roman" w:cs="Times New Roman"/>
          <w:sz w:val="24"/>
          <w:szCs w:val="24"/>
        </w:rPr>
      </w:pPr>
      <w:r w:rsidRPr="00D5359A">
        <w:rPr>
          <w:rFonts w:ascii="Times New Roman" w:hAnsi="Times New Roman" w:cs="Times New Roman"/>
          <w:sz w:val="24"/>
          <w:szCs w:val="24"/>
        </w:rPr>
        <w:t xml:space="preserve">         3.2.11.1.5. Areštuotų ginklų ataskaita;</w:t>
      </w:r>
    </w:p>
    <w:p w14:paraId="049E853B" w14:textId="77777777" w:rsidR="00D0726D" w:rsidRPr="00D5359A" w:rsidRDefault="00D0726D" w:rsidP="00D0726D">
      <w:pPr>
        <w:pStyle w:val="Sraopastraipa"/>
        <w:suppressAutoHyphens/>
        <w:autoSpaceDN w:val="0"/>
        <w:spacing w:before="60" w:after="60" w:line="276" w:lineRule="auto"/>
        <w:ind w:left="0"/>
        <w:textAlignment w:val="baseline"/>
        <w:rPr>
          <w:rFonts w:ascii="Times New Roman" w:hAnsi="Times New Roman" w:cs="Times New Roman"/>
          <w:sz w:val="24"/>
          <w:szCs w:val="24"/>
        </w:rPr>
      </w:pPr>
      <w:r w:rsidRPr="00D5359A">
        <w:rPr>
          <w:rFonts w:ascii="Times New Roman" w:hAnsi="Times New Roman" w:cs="Times New Roman"/>
          <w:sz w:val="24"/>
          <w:szCs w:val="24"/>
        </w:rPr>
        <w:t xml:space="preserve">         3.2.11.1.6. Ataskaita apie importuotus/eksportuotus ginklus.</w:t>
      </w:r>
    </w:p>
    <w:p w14:paraId="5069E427" w14:textId="7B25230C" w:rsidR="00D0726D" w:rsidRPr="00D5359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D5359A">
        <w:rPr>
          <w:rFonts w:ascii="Times New Roman" w:hAnsi="Times New Roman" w:cs="Times New Roman"/>
          <w:sz w:val="24"/>
          <w:szCs w:val="24"/>
        </w:rPr>
        <w:t xml:space="preserve">         3.2.11.2. Turi būti galimybė suformuotas ataskaitas išsaugoti šiais formatais: pdf, docx, </w:t>
      </w:r>
      <w:proofErr w:type="spellStart"/>
      <w:r w:rsidRPr="00D5359A">
        <w:rPr>
          <w:rFonts w:ascii="Times New Roman" w:hAnsi="Times New Roman" w:cs="Times New Roman"/>
          <w:sz w:val="24"/>
          <w:szCs w:val="24"/>
        </w:rPr>
        <w:t>ods</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odt</w:t>
      </w:r>
      <w:proofErr w:type="spellEnd"/>
      <w:r w:rsidRPr="00D5359A">
        <w:rPr>
          <w:rFonts w:ascii="Times New Roman" w:hAnsi="Times New Roman" w:cs="Times New Roman"/>
          <w:sz w:val="24"/>
          <w:szCs w:val="24"/>
        </w:rPr>
        <w:t>, xlsx</w:t>
      </w:r>
      <w:r w:rsidR="007D5373">
        <w:rPr>
          <w:rFonts w:ascii="Times New Roman" w:hAnsi="Times New Roman" w:cs="Times New Roman"/>
          <w:sz w:val="24"/>
          <w:szCs w:val="24"/>
        </w:rPr>
        <w:t xml:space="preserve"> </w:t>
      </w:r>
      <w:proofErr w:type="spellStart"/>
      <w:r w:rsidR="007D5373">
        <w:rPr>
          <w:rFonts w:ascii="Times New Roman" w:hAnsi="Times New Roman" w:cs="Times New Roman"/>
          <w:sz w:val="24"/>
          <w:szCs w:val="24"/>
        </w:rPr>
        <w:t>arba</w:t>
      </w:r>
      <w:proofErr w:type="spellEnd"/>
      <w:r w:rsidR="007D5373">
        <w:rPr>
          <w:rFonts w:ascii="Times New Roman" w:hAnsi="Times New Roman" w:cs="Times New Roman"/>
          <w:sz w:val="24"/>
          <w:szCs w:val="24"/>
        </w:rPr>
        <w:t xml:space="preserve"> </w:t>
      </w:r>
      <w:proofErr w:type="spellStart"/>
      <w:r w:rsidR="007D5373">
        <w:rPr>
          <w:rFonts w:ascii="Times New Roman" w:hAnsi="Times New Roman" w:cs="Times New Roman"/>
          <w:sz w:val="24"/>
          <w:szCs w:val="24"/>
        </w:rPr>
        <w:t>lygiaverčiais</w:t>
      </w:r>
      <w:proofErr w:type="spellEnd"/>
      <w:r w:rsidRPr="00D5359A">
        <w:rPr>
          <w:rFonts w:ascii="Times New Roman" w:hAnsi="Times New Roman" w:cs="Times New Roman"/>
          <w:sz w:val="24"/>
          <w:szCs w:val="24"/>
        </w:rPr>
        <w:t>.</w:t>
      </w:r>
    </w:p>
    <w:bookmarkEnd w:id="41"/>
    <w:p w14:paraId="09627D18" w14:textId="77777777" w:rsidR="00D0726D" w:rsidRPr="00D5359A" w:rsidRDefault="00D0726D" w:rsidP="00D0726D">
      <w:pPr>
        <w:suppressAutoHyphens/>
        <w:autoSpaceDN w:val="0"/>
        <w:spacing w:before="60" w:after="60" w:line="276" w:lineRule="auto"/>
        <w:textAlignment w:val="baseline"/>
        <w:rPr>
          <w:rFonts w:ascii="Times New Roman" w:hAnsi="Times New Roman" w:cs="Times New Roman"/>
          <w:sz w:val="24"/>
          <w:szCs w:val="24"/>
        </w:rPr>
      </w:pPr>
    </w:p>
    <w:p w14:paraId="2265BBCA" w14:textId="77777777" w:rsidR="00D0726D" w:rsidRPr="00D5359A" w:rsidRDefault="00D0726D" w:rsidP="00D0726D">
      <w:pPr>
        <w:tabs>
          <w:tab w:val="left" w:pos="9214"/>
        </w:tabs>
        <w:spacing w:line="276" w:lineRule="auto"/>
        <w:ind w:right="567"/>
        <w:jc w:val="center"/>
        <w:rPr>
          <w:rFonts w:ascii="Times New Roman" w:hAnsi="Times New Roman" w:cs="Times New Roman"/>
          <w:b/>
          <w:bCs/>
          <w:sz w:val="24"/>
          <w:szCs w:val="24"/>
        </w:rPr>
      </w:pPr>
      <w:r w:rsidRPr="00D5359A">
        <w:rPr>
          <w:rFonts w:ascii="Times New Roman" w:hAnsi="Times New Roman" w:cs="Times New Roman"/>
          <w:b/>
          <w:bCs/>
          <w:sz w:val="24"/>
          <w:szCs w:val="24"/>
        </w:rPr>
        <w:t>IV. KITI REIKALAVIMAI</w:t>
      </w:r>
    </w:p>
    <w:p w14:paraId="33E20575" w14:textId="77777777" w:rsidR="00D0726D" w:rsidRPr="00D5359A" w:rsidRDefault="00D0726D" w:rsidP="00D0726D">
      <w:pPr>
        <w:pStyle w:val="Antrat11"/>
        <w:numPr>
          <w:ilvl w:val="0"/>
          <w:numId w:val="0"/>
        </w:numPr>
        <w:ind w:left="432" w:hanging="432"/>
        <w:rPr>
          <w:sz w:val="24"/>
          <w:szCs w:val="24"/>
          <w:lang w:val="lt-LT"/>
        </w:rPr>
      </w:pPr>
      <w:r w:rsidRPr="00D5359A">
        <w:rPr>
          <w:color w:val="000000"/>
          <w:sz w:val="24"/>
          <w:szCs w:val="24"/>
          <w:lang w:val="lt-LT"/>
        </w:rPr>
        <w:t xml:space="preserve">        4.1. </w:t>
      </w:r>
      <w:bookmarkStart w:id="46" w:name="_Ref536801128"/>
      <w:bookmarkStart w:id="47" w:name="_Toc47027238"/>
      <w:bookmarkStart w:id="48" w:name="_Toc190713655"/>
      <w:r w:rsidRPr="00D5359A">
        <w:rPr>
          <w:sz w:val="24"/>
          <w:szCs w:val="24"/>
          <w:lang w:val="lt-LT"/>
        </w:rPr>
        <w:t>NEFUNKCINIAI REIKALAVIMAI</w:t>
      </w:r>
      <w:bookmarkEnd w:id="46"/>
      <w:bookmarkEnd w:id="47"/>
      <w:bookmarkEnd w:id="48"/>
    </w:p>
    <w:p w14:paraId="00F82184" w14:textId="77777777" w:rsidR="00D0726D" w:rsidRPr="00D5359A" w:rsidRDefault="00D0726D" w:rsidP="00D0726D">
      <w:pPr>
        <w:pStyle w:val="Antrat21"/>
        <w:numPr>
          <w:ilvl w:val="0"/>
          <w:numId w:val="0"/>
        </w:numPr>
        <w:rPr>
          <w:szCs w:val="24"/>
        </w:rPr>
      </w:pPr>
      <w:bookmarkStart w:id="49" w:name="_Ref536801025"/>
      <w:bookmarkStart w:id="50" w:name="_Toc47027239"/>
      <w:bookmarkStart w:id="51" w:name="_Toc190713656"/>
      <w:r w:rsidRPr="00D5359A">
        <w:rPr>
          <w:caps w:val="0"/>
          <w:szCs w:val="24"/>
        </w:rPr>
        <w:t xml:space="preserve">        4.1.1. Reikalavimai reikalavimų įgyvendinimui</w:t>
      </w:r>
      <w:bookmarkEnd w:id="49"/>
      <w:bookmarkEnd w:id="50"/>
      <w:bookmarkEnd w:id="51"/>
    </w:p>
    <w:p w14:paraId="4A2A676B" w14:textId="77777777" w:rsidR="00D0726D" w:rsidRPr="00D5359A" w:rsidRDefault="00D0726D" w:rsidP="00D0726D">
      <w:pPr>
        <w:suppressAutoHyphens/>
        <w:autoSpaceDN w:val="0"/>
        <w:spacing w:before="60" w:after="60" w:line="276" w:lineRule="auto"/>
        <w:textAlignment w:val="baseline"/>
        <w:rPr>
          <w:rFonts w:ascii="Times New Roman" w:hAnsi="Times New Roman" w:cs="Times New Roman"/>
          <w:sz w:val="24"/>
          <w:szCs w:val="24"/>
        </w:rPr>
      </w:pPr>
      <w:r w:rsidRPr="00D5359A">
        <w:rPr>
          <w:rFonts w:ascii="Times New Roman" w:hAnsi="Times New Roman" w:cs="Times New Roman"/>
          <w:sz w:val="24"/>
          <w:szCs w:val="24"/>
        </w:rPr>
        <w:t xml:space="preserve">        4.1.1.1. Tiekėjas privalo realizuoti visus Techninės specifikacijos reikalavimus. </w:t>
      </w:r>
    </w:p>
    <w:p w14:paraId="57CE62FD" w14:textId="3AF59E8B" w:rsidR="00D0726D" w:rsidRPr="00D5359A" w:rsidRDefault="00D0726D" w:rsidP="00D0726D">
      <w:pPr>
        <w:suppressAutoHyphens/>
        <w:autoSpaceDN w:val="0"/>
        <w:spacing w:before="60" w:after="60" w:line="276" w:lineRule="auto"/>
        <w:textAlignment w:val="baseline"/>
        <w:rPr>
          <w:rFonts w:ascii="Times New Roman" w:hAnsi="Times New Roman" w:cs="Times New Roman"/>
          <w:sz w:val="24"/>
          <w:szCs w:val="24"/>
        </w:rPr>
      </w:pPr>
      <w:r w:rsidRPr="00D5359A">
        <w:rPr>
          <w:rFonts w:ascii="Times New Roman" w:hAnsi="Times New Roman" w:cs="Times New Roman"/>
          <w:sz w:val="24"/>
          <w:szCs w:val="24"/>
        </w:rPr>
        <w:t xml:space="preserve">        4.1.1.2. </w:t>
      </w:r>
      <w:proofErr w:type="spellStart"/>
      <w:r w:rsidRPr="00D5359A">
        <w:rPr>
          <w:rFonts w:ascii="Times New Roman" w:hAnsi="Times New Roman" w:cs="Times New Roman"/>
          <w:sz w:val="24"/>
          <w:szCs w:val="24"/>
        </w:rPr>
        <w:t>Naujai</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realizuoti</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modifikuoti</w:t>
      </w:r>
      <w:proofErr w:type="spellEnd"/>
      <w:r w:rsidRPr="00D5359A">
        <w:rPr>
          <w:rFonts w:ascii="Times New Roman" w:hAnsi="Times New Roman" w:cs="Times New Roman"/>
          <w:sz w:val="24"/>
          <w:szCs w:val="24"/>
        </w:rPr>
        <w:t xml:space="preserve">) Registro </w:t>
      </w:r>
      <w:proofErr w:type="spellStart"/>
      <w:r w:rsidRPr="00D5359A">
        <w:rPr>
          <w:rFonts w:ascii="Times New Roman" w:hAnsi="Times New Roman" w:cs="Times New Roman"/>
          <w:sz w:val="24"/>
          <w:szCs w:val="24"/>
        </w:rPr>
        <w:t>programinės</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įrangos</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funkcionalumai</w:t>
      </w:r>
      <w:proofErr w:type="spellEnd"/>
      <w:r w:rsidR="00A84195">
        <w:rPr>
          <w:rFonts w:ascii="Times New Roman" w:hAnsi="Times New Roman" w:cs="Times New Roman"/>
          <w:sz w:val="24"/>
          <w:szCs w:val="24"/>
        </w:rPr>
        <w:t xml:space="preserve"> (</w:t>
      </w:r>
      <w:proofErr w:type="spellStart"/>
      <w:r w:rsidR="00A84195">
        <w:rPr>
          <w:rFonts w:ascii="Times New Roman" w:hAnsi="Times New Roman" w:cs="Times New Roman"/>
          <w:sz w:val="24"/>
          <w:szCs w:val="24"/>
        </w:rPr>
        <w:t>aprašyti</w:t>
      </w:r>
      <w:proofErr w:type="spellEnd"/>
      <w:r w:rsidR="00A84195">
        <w:rPr>
          <w:rFonts w:ascii="Times New Roman" w:hAnsi="Times New Roman" w:cs="Times New Roman"/>
          <w:sz w:val="24"/>
          <w:szCs w:val="24"/>
        </w:rPr>
        <w:t xml:space="preserve"> </w:t>
      </w:r>
      <w:proofErr w:type="spellStart"/>
      <w:r w:rsidR="00A84195">
        <w:rPr>
          <w:rFonts w:ascii="Times New Roman" w:hAnsi="Times New Roman" w:cs="Times New Roman"/>
          <w:sz w:val="24"/>
          <w:szCs w:val="24"/>
        </w:rPr>
        <w:t>šioje</w:t>
      </w:r>
      <w:proofErr w:type="spellEnd"/>
      <w:r w:rsidR="00A84195">
        <w:rPr>
          <w:rFonts w:ascii="Times New Roman" w:hAnsi="Times New Roman" w:cs="Times New Roman"/>
          <w:sz w:val="24"/>
          <w:szCs w:val="24"/>
        </w:rPr>
        <w:t xml:space="preserve"> </w:t>
      </w:r>
      <w:proofErr w:type="spellStart"/>
      <w:r w:rsidR="00A84195">
        <w:rPr>
          <w:rFonts w:ascii="Times New Roman" w:hAnsi="Times New Roman" w:cs="Times New Roman"/>
          <w:sz w:val="24"/>
          <w:szCs w:val="24"/>
        </w:rPr>
        <w:t>Techninėje</w:t>
      </w:r>
      <w:proofErr w:type="spellEnd"/>
      <w:r w:rsidR="00A84195">
        <w:rPr>
          <w:rFonts w:ascii="Times New Roman" w:hAnsi="Times New Roman" w:cs="Times New Roman"/>
          <w:sz w:val="24"/>
          <w:szCs w:val="24"/>
        </w:rPr>
        <w:t xml:space="preserve"> </w:t>
      </w:r>
      <w:proofErr w:type="spellStart"/>
      <w:r w:rsidR="00A84195">
        <w:rPr>
          <w:rFonts w:ascii="Times New Roman" w:hAnsi="Times New Roman" w:cs="Times New Roman"/>
          <w:sz w:val="24"/>
          <w:szCs w:val="24"/>
        </w:rPr>
        <w:t>specifikacijoje</w:t>
      </w:r>
      <w:proofErr w:type="spellEnd"/>
      <w:r w:rsidR="00A84195">
        <w:rPr>
          <w:rFonts w:ascii="Times New Roman" w:hAnsi="Times New Roman" w:cs="Times New Roman"/>
          <w:sz w:val="24"/>
          <w:szCs w:val="24"/>
        </w:rPr>
        <w:t>)</w:t>
      </w:r>
      <w:r w:rsidRPr="00D5359A">
        <w:rPr>
          <w:rFonts w:ascii="Times New Roman" w:hAnsi="Times New Roman" w:cs="Times New Roman"/>
          <w:sz w:val="24"/>
          <w:szCs w:val="24"/>
        </w:rPr>
        <w:t xml:space="preserve">, </w:t>
      </w:r>
      <w:proofErr w:type="spellStart"/>
      <w:r w:rsidR="00F50782">
        <w:rPr>
          <w:rFonts w:ascii="Times New Roman" w:hAnsi="Times New Roman" w:cs="Times New Roman"/>
          <w:sz w:val="24"/>
          <w:szCs w:val="24"/>
        </w:rPr>
        <w:t>sauga</w:t>
      </w:r>
      <w:proofErr w:type="spellEnd"/>
      <w:r w:rsidR="00F50782">
        <w:rPr>
          <w:rFonts w:ascii="Times New Roman" w:hAnsi="Times New Roman" w:cs="Times New Roman"/>
          <w:sz w:val="24"/>
          <w:szCs w:val="24"/>
        </w:rPr>
        <w:t xml:space="preserve"> (</w:t>
      </w:r>
      <w:proofErr w:type="spellStart"/>
      <w:r w:rsidR="00F50782" w:rsidRPr="000819DA">
        <w:rPr>
          <w:rFonts w:ascii="Times New Roman" w:hAnsi="Times New Roman" w:cs="Times New Roman"/>
          <w:sz w:val="24"/>
          <w:szCs w:val="24"/>
        </w:rPr>
        <w:t>atli</w:t>
      </w:r>
      <w:r w:rsidR="00F50782">
        <w:rPr>
          <w:rFonts w:ascii="Times New Roman" w:hAnsi="Times New Roman" w:cs="Times New Roman"/>
          <w:sz w:val="24"/>
          <w:szCs w:val="24"/>
        </w:rPr>
        <w:t>ekamas</w:t>
      </w:r>
      <w:proofErr w:type="spellEnd"/>
      <w:r w:rsidR="00F50782" w:rsidRPr="000819DA">
        <w:rPr>
          <w:rFonts w:ascii="Times New Roman" w:hAnsi="Times New Roman" w:cs="Times New Roman"/>
          <w:sz w:val="24"/>
          <w:szCs w:val="24"/>
        </w:rPr>
        <w:t xml:space="preserve"> </w:t>
      </w:r>
      <w:proofErr w:type="spellStart"/>
      <w:r w:rsidR="00F50782" w:rsidRPr="000819DA">
        <w:rPr>
          <w:rFonts w:ascii="Times New Roman" w:hAnsi="Times New Roman" w:cs="Times New Roman"/>
          <w:sz w:val="24"/>
          <w:szCs w:val="24"/>
        </w:rPr>
        <w:t>patikrinim</w:t>
      </w:r>
      <w:r w:rsidR="00F50782">
        <w:rPr>
          <w:rFonts w:ascii="Times New Roman" w:hAnsi="Times New Roman" w:cs="Times New Roman"/>
          <w:sz w:val="24"/>
          <w:szCs w:val="24"/>
        </w:rPr>
        <w:t>as</w:t>
      </w:r>
      <w:proofErr w:type="spellEnd"/>
      <w:r w:rsidR="00F50782" w:rsidRPr="000819DA">
        <w:rPr>
          <w:rFonts w:ascii="Times New Roman" w:hAnsi="Times New Roman" w:cs="Times New Roman"/>
          <w:sz w:val="24"/>
          <w:szCs w:val="24"/>
        </w:rPr>
        <w:t xml:space="preserve"> </w:t>
      </w:r>
      <w:proofErr w:type="spellStart"/>
      <w:r w:rsidR="00F50782" w:rsidRPr="000819DA">
        <w:rPr>
          <w:rFonts w:ascii="Times New Roman" w:hAnsi="Times New Roman" w:cs="Times New Roman"/>
          <w:sz w:val="24"/>
          <w:szCs w:val="24"/>
        </w:rPr>
        <w:t>siek</w:t>
      </w:r>
      <w:r w:rsidR="00F50782">
        <w:rPr>
          <w:rFonts w:ascii="Times New Roman" w:hAnsi="Times New Roman" w:cs="Times New Roman"/>
          <w:sz w:val="24"/>
          <w:szCs w:val="24"/>
        </w:rPr>
        <w:t>iant</w:t>
      </w:r>
      <w:proofErr w:type="spellEnd"/>
      <w:r w:rsidR="00F50782" w:rsidRPr="000819DA">
        <w:rPr>
          <w:rFonts w:ascii="Times New Roman" w:hAnsi="Times New Roman" w:cs="Times New Roman"/>
          <w:sz w:val="24"/>
          <w:szCs w:val="24"/>
        </w:rPr>
        <w:t xml:space="preserve"> </w:t>
      </w:r>
      <w:proofErr w:type="spellStart"/>
      <w:r w:rsidR="00F50782" w:rsidRPr="000819DA">
        <w:rPr>
          <w:rFonts w:ascii="Times New Roman" w:hAnsi="Times New Roman" w:cs="Times New Roman"/>
          <w:sz w:val="24"/>
          <w:szCs w:val="24"/>
        </w:rPr>
        <w:t>identifikuoti</w:t>
      </w:r>
      <w:proofErr w:type="spellEnd"/>
      <w:r w:rsidR="00F50782" w:rsidRPr="000819DA">
        <w:rPr>
          <w:rFonts w:ascii="Times New Roman" w:hAnsi="Times New Roman" w:cs="Times New Roman"/>
          <w:sz w:val="24"/>
          <w:szCs w:val="24"/>
        </w:rPr>
        <w:t xml:space="preserve"> </w:t>
      </w:r>
      <w:proofErr w:type="spellStart"/>
      <w:r w:rsidR="00F50782" w:rsidRPr="000819DA">
        <w:rPr>
          <w:rFonts w:ascii="Times New Roman" w:hAnsi="Times New Roman" w:cs="Times New Roman"/>
          <w:sz w:val="24"/>
          <w:szCs w:val="24"/>
        </w:rPr>
        <w:t>pagrindines</w:t>
      </w:r>
      <w:proofErr w:type="spellEnd"/>
      <w:r w:rsidR="00F50782" w:rsidRPr="000819DA">
        <w:rPr>
          <w:rFonts w:ascii="Times New Roman" w:hAnsi="Times New Roman" w:cs="Times New Roman"/>
          <w:sz w:val="24"/>
          <w:szCs w:val="24"/>
        </w:rPr>
        <w:t xml:space="preserve"> </w:t>
      </w:r>
      <w:proofErr w:type="spellStart"/>
      <w:r w:rsidR="00F50782" w:rsidRPr="000819DA">
        <w:rPr>
          <w:rFonts w:ascii="Times New Roman" w:hAnsi="Times New Roman" w:cs="Times New Roman"/>
          <w:sz w:val="24"/>
          <w:szCs w:val="24"/>
        </w:rPr>
        <w:t>sistemos</w:t>
      </w:r>
      <w:proofErr w:type="spellEnd"/>
      <w:r w:rsidR="00F50782" w:rsidRPr="000819DA">
        <w:rPr>
          <w:rFonts w:ascii="Times New Roman" w:hAnsi="Times New Roman" w:cs="Times New Roman"/>
          <w:sz w:val="24"/>
          <w:szCs w:val="24"/>
        </w:rPr>
        <w:t xml:space="preserve"> </w:t>
      </w:r>
      <w:proofErr w:type="spellStart"/>
      <w:r w:rsidR="00F50782" w:rsidRPr="000819DA">
        <w:rPr>
          <w:rFonts w:ascii="Times New Roman" w:hAnsi="Times New Roman" w:cs="Times New Roman"/>
          <w:sz w:val="24"/>
          <w:szCs w:val="24"/>
        </w:rPr>
        <w:t>saugumo</w:t>
      </w:r>
      <w:proofErr w:type="spellEnd"/>
      <w:r w:rsidR="00F50782" w:rsidRPr="000819DA">
        <w:rPr>
          <w:rFonts w:ascii="Times New Roman" w:hAnsi="Times New Roman" w:cs="Times New Roman"/>
          <w:sz w:val="24"/>
          <w:szCs w:val="24"/>
        </w:rPr>
        <w:t xml:space="preserve"> </w:t>
      </w:r>
      <w:proofErr w:type="spellStart"/>
      <w:r w:rsidR="00F50782" w:rsidRPr="000819DA">
        <w:rPr>
          <w:rFonts w:ascii="Times New Roman" w:hAnsi="Times New Roman" w:cs="Times New Roman"/>
          <w:sz w:val="24"/>
          <w:szCs w:val="24"/>
        </w:rPr>
        <w:t>rizikas</w:t>
      </w:r>
      <w:proofErr w:type="spellEnd"/>
      <w:r w:rsidR="00F50782" w:rsidRPr="000819DA">
        <w:rPr>
          <w:rFonts w:ascii="Times New Roman" w:hAnsi="Times New Roman" w:cs="Times New Roman"/>
          <w:sz w:val="24"/>
          <w:szCs w:val="24"/>
        </w:rPr>
        <w:t xml:space="preserve"> </w:t>
      </w:r>
      <w:proofErr w:type="spellStart"/>
      <w:r w:rsidR="00F50782" w:rsidRPr="000819DA">
        <w:rPr>
          <w:rFonts w:ascii="Times New Roman" w:hAnsi="Times New Roman" w:cs="Times New Roman"/>
          <w:sz w:val="24"/>
          <w:szCs w:val="24"/>
        </w:rPr>
        <w:t>bei</w:t>
      </w:r>
      <w:proofErr w:type="spellEnd"/>
      <w:r w:rsidR="00F50782" w:rsidRPr="000819DA">
        <w:rPr>
          <w:rFonts w:ascii="Times New Roman" w:hAnsi="Times New Roman" w:cs="Times New Roman"/>
          <w:sz w:val="24"/>
          <w:szCs w:val="24"/>
        </w:rPr>
        <w:t xml:space="preserve"> </w:t>
      </w:r>
      <w:proofErr w:type="spellStart"/>
      <w:r w:rsidR="00F50782" w:rsidRPr="000819DA">
        <w:rPr>
          <w:rFonts w:ascii="Times New Roman" w:hAnsi="Times New Roman" w:cs="Times New Roman"/>
          <w:sz w:val="24"/>
          <w:szCs w:val="24"/>
        </w:rPr>
        <w:t>saugumo</w:t>
      </w:r>
      <w:proofErr w:type="spellEnd"/>
      <w:r w:rsidR="00F50782" w:rsidRPr="000819DA">
        <w:rPr>
          <w:rFonts w:ascii="Times New Roman" w:hAnsi="Times New Roman" w:cs="Times New Roman"/>
          <w:sz w:val="24"/>
          <w:szCs w:val="24"/>
        </w:rPr>
        <w:t xml:space="preserve"> </w:t>
      </w:r>
      <w:proofErr w:type="spellStart"/>
      <w:r w:rsidR="00F50782" w:rsidRPr="000819DA">
        <w:rPr>
          <w:rFonts w:ascii="Times New Roman" w:hAnsi="Times New Roman" w:cs="Times New Roman"/>
          <w:sz w:val="24"/>
          <w:szCs w:val="24"/>
        </w:rPr>
        <w:t>pažeidžiamumus</w:t>
      </w:r>
      <w:proofErr w:type="spellEnd"/>
      <w:r w:rsidR="00F50782">
        <w:rPr>
          <w:rFonts w:ascii="Times New Roman" w:hAnsi="Times New Roman" w:cs="Times New Roman"/>
          <w:sz w:val="24"/>
          <w:szCs w:val="24"/>
        </w:rPr>
        <w:t xml:space="preserve"> </w:t>
      </w:r>
      <w:proofErr w:type="spellStart"/>
      <w:r w:rsidR="00F50782">
        <w:rPr>
          <w:rFonts w:ascii="Times New Roman" w:hAnsi="Times New Roman" w:cs="Times New Roman"/>
          <w:sz w:val="24"/>
          <w:szCs w:val="24"/>
        </w:rPr>
        <w:t>pasirašius</w:t>
      </w:r>
      <w:proofErr w:type="spellEnd"/>
      <w:r w:rsidR="00F50782">
        <w:rPr>
          <w:rFonts w:ascii="Times New Roman" w:hAnsi="Times New Roman" w:cs="Times New Roman"/>
          <w:sz w:val="24"/>
          <w:szCs w:val="24"/>
        </w:rPr>
        <w:t xml:space="preserve"> </w:t>
      </w:r>
      <w:proofErr w:type="spellStart"/>
      <w:r w:rsidR="00F50782">
        <w:rPr>
          <w:rFonts w:ascii="Times New Roman" w:hAnsi="Times New Roman" w:cs="Times New Roman"/>
          <w:sz w:val="24"/>
          <w:szCs w:val="24"/>
        </w:rPr>
        <w:t>sutartį</w:t>
      </w:r>
      <w:proofErr w:type="spellEnd"/>
      <w:r w:rsidR="00F50782">
        <w:rPr>
          <w:rFonts w:ascii="Times New Roman" w:hAnsi="Times New Roman" w:cs="Times New Roman"/>
          <w:sz w:val="24"/>
          <w:szCs w:val="24"/>
        </w:rPr>
        <w:t xml:space="preserve"> </w:t>
      </w:r>
      <w:proofErr w:type="spellStart"/>
      <w:r w:rsidR="00F50782">
        <w:rPr>
          <w:rFonts w:ascii="Times New Roman" w:hAnsi="Times New Roman" w:cs="Times New Roman"/>
          <w:sz w:val="24"/>
          <w:szCs w:val="24"/>
        </w:rPr>
        <w:t>su</w:t>
      </w:r>
      <w:proofErr w:type="spellEnd"/>
      <w:r w:rsidR="00F50782">
        <w:rPr>
          <w:rFonts w:ascii="Times New Roman" w:hAnsi="Times New Roman" w:cs="Times New Roman"/>
          <w:sz w:val="24"/>
          <w:szCs w:val="24"/>
        </w:rPr>
        <w:t xml:space="preserve"> </w:t>
      </w:r>
      <w:proofErr w:type="spellStart"/>
      <w:r w:rsidR="00F50782">
        <w:rPr>
          <w:rFonts w:ascii="Times New Roman" w:hAnsi="Times New Roman" w:cs="Times New Roman"/>
          <w:sz w:val="24"/>
          <w:szCs w:val="24"/>
        </w:rPr>
        <w:t>Tiekėju</w:t>
      </w:r>
      <w:proofErr w:type="spellEnd"/>
      <w:r w:rsidR="00F50782">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greitaveika</w:t>
      </w:r>
      <w:proofErr w:type="spellEnd"/>
      <w:r w:rsidR="00A84195">
        <w:rPr>
          <w:rFonts w:ascii="Times New Roman" w:hAnsi="Times New Roman" w:cs="Times New Roman"/>
          <w:sz w:val="24"/>
          <w:szCs w:val="24"/>
        </w:rPr>
        <w:t xml:space="preserve"> (</w:t>
      </w:r>
      <w:proofErr w:type="spellStart"/>
      <w:r w:rsidR="00A84195">
        <w:rPr>
          <w:rFonts w:ascii="Times New Roman" w:hAnsi="Times New Roman" w:cs="Times New Roman"/>
          <w:sz w:val="24"/>
          <w:szCs w:val="24"/>
        </w:rPr>
        <w:t>fiksuojami</w:t>
      </w:r>
      <w:proofErr w:type="spellEnd"/>
      <w:r w:rsidR="00A84195">
        <w:rPr>
          <w:rFonts w:ascii="Times New Roman" w:hAnsi="Times New Roman" w:cs="Times New Roman"/>
          <w:sz w:val="24"/>
          <w:szCs w:val="24"/>
        </w:rPr>
        <w:t xml:space="preserve"> </w:t>
      </w:r>
      <w:proofErr w:type="spellStart"/>
      <w:r w:rsidR="00A84195">
        <w:rPr>
          <w:rFonts w:ascii="Times New Roman" w:hAnsi="Times New Roman" w:cs="Times New Roman"/>
          <w:sz w:val="24"/>
          <w:szCs w:val="24"/>
        </w:rPr>
        <w:t>dabartiniai</w:t>
      </w:r>
      <w:proofErr w:type="spellEnd"/>
      <w:r w:rsidR="00A84195">
        <w:rPr>
          <w:rFonts w:ascii="Times New Roman" w:hAnsi="Times New Roman" w:cs="Times New Roman"/>
          <w:sz w:val="24"/>
          <w:szCs w:val="24"/>
        </w:rPr>
        <w:t xml:space="preserve"> </w:t>
      </w:r>
      <w:proofErr w:type="spellStart"/>
      <w:r w:rsidR="00A84195">
        <w:rPr>
          <w:rFonts w:ascii="Times New Roman" w:hAnsi="Times New Roman" w:cs="Times New Roman"/>
          <w:sz w:val="24"/>
          <w:szCs w:val="24"/>
        </w:rPr>
        <w:t>greitaveikos</w:t>
      </w:r>
      <w:proofErr w:type="spellEnd"/>
      <w:r w:rsidR="00A84195">
        <w:rPr>
          <w:rFonts w:ascii="Times New Roman" w:hAnsi="Times New Roman" w:cs="Times New Roman"/>
          <w:sz w:val="24"/>
          <w:szCs w:val="24"/>
        </w:rPr>
        <w:t xml:space="preserve"> </w:t>
      </w:r>
      <w:proofErr w:type="spellStart"/>
      <w:r w:rsidR="00A84195">
        <w:rPr>
          <w:rFonts w:ascii="Times New Roman" w:hAnsi="Times New Roman" w:cs="Times New Roman"/>
          <w:sz w:val="24"/>
          <w:szCs w:val="24"/>
        </w:rPr>
        <w:t>parametrai</w:t>
      </w:r>
      <w:proofErr w:type="spellEnd"/>
      <w:r w:rsidR="00A84195">
        <w:rPr>
          <w:rFonts w:ascii="Times New Roman" w:hAnsi="Times New Roman" w:cs="Times New Roman"/>
          <w:sz w:val="24"/>
          <w:szCs w:val="24"/>
        </w:rPr>
        <w:t xml:space="preserve"> </w:t>
      </w:r>
      <w:proofErr w:type="spellStart"/>
      <w:r w:rsidR="00A84195">
        <w:rPr>
          <w:rFonts w:ascii="Times New Roman" w:hAnsi="Times New Roman" w:cs="Times New Roman"/>
          <w:sz w:val="24"/>
          <w:szCs w:val="24"/>
        </w:rPr>
        <w:t>pasirašius</w:t>
      </w:r>
      <w:proofErr w:type="spellEnd"/>
      <w:r w:rsidR="00A84195">
        <w:rPr>
          <w:rFonts w:ascii="Times New Roman" w:hAnsi="Times New Roman" w:cs="Times New Roman"/>
          <w:sz w:val="24"/>
          <w:szCs w:val="24"/>
        </w:rPr>
        <w:t xml:space="preserve"> </w:t>
      </w:r>
      <w:proofErr w:type="spellStart"/>
      <w:r w:rsidR="00A84195">
        <w:rPr>
          <w:rFonts w:ascii="Times New Roman" w:hAnsi="Times New Roman" w:cs="Times New Roman"/>
          <w:sz w:val="24"/>
          <w:szCs w:val="24"/>
        </w:rPr>
        <w:t>sutartį</w:t>
      </w:r>
      <w:proofErr w:type="spellEnd"/>
      <w:r w:rsidR="00A84195">
        <w:rPr>
          <w:rFonts w:ascii="Times New Roman" w:hAnsi="Times New Roman" w:cs="Times New Roman"/>
          <w:sz w:val="24"/>
          <w:szCs w:val="24"/>
        </w:rPr>
        <w:t xml:space="preserve"> </w:t>
      </w:r>
      <w:proofErr w:type="spellStart"/>
      <w:r w:rsidR="00A84195">
        <w:rPr>
          <w:rFonts w:ascii="Times New Roman" w:hAnsi="Times New Roman" w:cs="Times New Roman"/>
          <w:sz w:val="24"/>
          <w:szCs w:val="24"/>
        </w:rPr>
        <w:t>su</w:t>
      </w:r>
      <w:proofErr w:type="spellEnd"/>
      <w:r w:rsidR="00A84195">
        <w:rPr>
          <w:rFonts w:ascii="Times New Roman" w:hAnsi="Times New Roman" w:cs="Times New Roman"/>
          <w:sz w:val="24"/>
          <w:szCs w:val="24"/>
        </w:rPr>
        <w:t xml:space="preserve"> </w:t>
      </w:r>
      <w:proofErr w:type="spellStart"/>
      <w:r w:rsidR="00A84195">
        <w:rPr>
          <w:rFonts w:ascii="Times New Roman" w:hAnsi="Times New Roman" w:cs="Times New Roman"/>
          <w:sz w:val="24"/>
          <w:szCs w:val="24"/>
        </w:rPr>
        <w:t>Tiekėju</w:t>
      </w:r>
      <w:proofErr w:type="spellEnd"/>
      <w:r w:rsidR="00A84195">
        <w:rPr>
          <w:rFonts w:ascii="Times New Roman" w:hAnsi="Times New Roman" w:cs="Times New Roman"/>
          <w:sz w:val="24"/>
          <w:szCs w:val="24"/>
        </w:rPr>
        <w:t>)</w:t>
      </w:r>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turi</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būti</w:t>
      </w:r>
      <w:proofErr w:type="spellEnd"/>
      <w:r w:rsidRPr="00D5359A">
        <w:rPr>
          <w:rFonts w:ascii="Times New Roman" w:hAnsi="Times New Roman" w:cs="Times New Roman"/>
          <w:sz w:val="24"/>
          <w:szCs w:val="24"/>
        </w:rPr>
        <w:t xml:space="preserve"> ne </w:t>
      </w:r>
      <w:proofErr w:type="spellStart"/>
      <w:r w:rsidRPr="00D5359A">
        <w:rPr>
          <w:rFonts w:ascii="Times New Roman" w:hAnsi="Times New Roman" w:cs="Times New Roman"/>
          <w:sz w:val="24"/>
          <w:szCs w:val="24"/>
        </w:rPr>
        <w:t>prastesni</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nei</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dabartiniai</w:t>
      </w:r>
      <w:proofErr w:type="spellEnd"/>
      <w:r w:rsidRPr="00D5359A">
        <w:rPr>
          <w:rFonts w:ascii="Times New Roman" w:hAnsi="Times New Roman" w:cs="Times New Roman"/>
          <w:sz w:val="24"/>
          <w:szCs w:val="24"/>
        </w:rPr>
        <w:t>.</w:t>
      </w:r>
    </w:p>
    <w:p w14:paraId="23B87787" w14:textId="77777777" w:rsidR="00D0726D" w:rsidRPr="00D5359A" w:rsidRDefault="00D0726D" w:rsidP="00D0726D">
      <w:pPr>
        <w:suppressAutoHyphens/>
        <w:autoSpaceDN w:val="0"/>
        <w:spacing w:before="60" w:after="60" w:line="276" w:lineRule="auto"/>
        <w:textAlignment w:val="baseline"/>
        <w:rPr>
          <w:rFonts w:ascii="Times New Roman" w:hAnsi="Times New Roman" w:cs="Times New Roman"/>
          <w:sz w:val="24"/>
          <w:szCs w:val="24"/>
        </w:rPr>
      </w:pPr>
      <w:r w:rsidRPr="00D5359A">
        <w:rPr>
          <w:rFonts w:ascii="Times New Roman" w:hAnsi="Times New Roman" w:cs="Times New Roman"/>
          <w:sz w:val="24"/>
          <w:szCs w:val="24"/>
        </w:rPr>
        <w:t xml:space="preserve">        4.1.1.3. Šiame dokumente vartojami terminai „turi būti / turėti / veikti / užtikrinti / leisti / </w:t>
      </w:r>
      <w:proofErr w:type="gramStart"/>
      <w:r w:rsidRPr="00D5359A">
        <w:rPr>
          <w:rFonts w:ascii="Times New Roman" w:hAnsi="Times New Roman" w:cs="Times New Roman"/>
          <w:sz w:val="24"/>
          <w:szCs w:val="24"/>
        </w:rPr>
        <w:t>atitikti“</w:t>
      </w:r>
      <w:proofErr w:type="gramEnd"/>
      <w:r w:rsidRPr="00D5359A">
        <w:rPr>
          <w:rFonts w:ascii="Times New Roman" w:hAnsi="Times New Roman" w:cs="Times New Roman"/>
          <w:sz w:val="24"/>
          <w:szCs w:val="24"/>
        </w:rPr>
        <w:t xml:space="preserve">, „turi turėti </w:t>
      </w:r>
      <w:proofErr w:type="gramStart"/>
      <w:r w:rsidRPr="00D5359A">
        <w:rPr>
          <w:rFonts w:ascii="Times New Roman" w:hAnsi="Times New Roman" w:cs="Times New Roman"/>
          <w:sz w:val="24"/>
          <w:szCs w:val="24"/>
        </w:rPr>
        <w:t>galimybę“</w:t>
      </w:r>
      <w:proofErr w:type="gramEnd"/>
      <w:r w:rsidRPr="00D5359A">
        <w:rPr>
          <w:rFonts w:ascii="Times New Roman" w:hAnsi="Times New Roman" w:cs="Times New Roman"/>
          <w:sz w:val="24"/>
          <w:szCs w:val="24"/>
        </w:rPr>
        <w:t xml:space="preserve">, „turi būti </w:t>
      </w:r>
      <w:proofErr w:type="gramStart"/>
      <w:r w:rsidRPr="00D5359A">
        <w:rPr>
          <w:rFonts w:ascii="Times New Roman" w:hAnsi="Times New Roman" w:cs="Times New Roman"/>
          <w:sz w:val="24"/>
          <w:szCs w:val="24"/>
        </w:rPr>
        <w:t>galima“ yra</w:t>
      </w:r>
      <w:proofErr w:type="gramEnd"/>
      <w:r w:rsidRPr="00D5359A">
        <w:rPr>
          <w:rFonts w:ascii="Times New Roman" w:hAnsi="Times New Roman" w:cs="Times New Roman"/>
          <w:sz w:val="24"/>
          <w:szCs w:val="24"/>
        </w:rPr>
        <w:t xml:space="preserve"> lygiaverčiai ir reiškia, kad Tiekėjas privalo sukurti ir įdiegti (ar pateikti ir įdiegti) atitinkamą funkcionalumą ir suteikti atitinkamas paslaugas. Funkcionalumas, kuris yra nurodytas būsimuoju laiku („</w:t>
      </w:r>
      <w:proofErr w:type="gramStart"/>
      <w:r w:rsidRPr="00D5359A">
        <w:rPr>
          <w:rFonts w:ascii="Times New Roman" w:hAnsi="Times New Roman" w:cs="Times New Roman"/>
          <w:sz w:val="24"/>
          <w:szCs w:val="24"/>
        </w:rPr>
        <w:t>bus“</w:t>
      </w:r>
      <w:proofErr w:type="gramEnd"/>
      <w:r w:rsidRPr="00D5359A">
        <w:rPr>
          <w:rFonts w:ascii="Times New Roman" w:hAnsi="Times New Roman" w:cs="Times New Roman"/>
          <w:sz w:val="24"/>
          <w:szCs w:val="24"/>
        </w:rPr>
        <w:t>, „</w:t>
      </w:r>
      <w:proofErr w:type="gramStart"/>
      <w:r w:rsidRPr="00D5359A">
        <w:rPr>
          <w:rFonts w:ascii="Times New Roman" w:hAnsi="Times New Roman" w:cs="Times New Roman"/>
          <w:sz w:val="24"/>
          <w:szCs w:val="24"/>
        </w:rPr>
        <w:t>leis“</w:t>
      </w:r>
      <w:proofErr w:type="gramEnd"/>
      <w:r w:rsidRPr="00D5359A">
        <w:rPr>
          <w:rFonts w:ascii="Times New Roman" w:hAnsi="Times New Roman" w:cs="Times New Roman"/>
          <w:sz w:val="24"/>
          <w:szCs w:val="24"/>
        </w:rPr>
        <w:t>, „</w:t>
      </w:r>
      <w:proofErr w:type="gramStart"/>
      <w:r w:rsidRPr="00D5359A">
        <w:rPr>
          <w:rFonts w:ascii="Times New Roman" w:hAnsi="Times New Roman" w:cs="Times New Roman"/>
          <w:sz w:val="24"/>
          <w:szCs w:val="24"/>
        </w:rPr>
        <w:t>apims“</w:t>
      </w:r>
      <w:proofErr w:type="gramEnd"/>
      <w:r w:rsidRPr="00D5359A">
        <w:rPr>
          <w:rFonts w:ascii="Times New Roman" w:hAnsi="Times New Roman" w:cs="Times New Roman"/>
          <w:sz w:val="24"/>
          <w:szCs w:val="24"/>
        </w:rPr>
        <w:t xml:space="preserve">) nurodo siekiamą įgyvendinti būseną ir reiškia, kad               Tiekėjas privalo sukurti ir įdiegti (ar pateikti ir įdiegti) atitinkamą funkcionalumą. Reikalavimai, kuriuose nurodyta, jog funkcionalumas, jo apimtis, veikimo principai ar kiti aspektai „turi būti </w:t>
      </w:r>
      <w:proofErr w:type="gramStart"/>
      <w:r w:rsidRPr="00D5359A">
        <w:rPr>
          <w:rFonts w:ascii="Times New Roman" w:hAnsi="Times New Roman" w:cs="Times New Roman"/>
          <w:sz w:val="24"/>
          <w:szCs w:val="24"/>
        </w:rPr>
        <w:t>suderinti“</w:t>
      </w:r>
      <w:proofErr w:type="gramEnd"/>
      <w:r w:rsidRPr="00D5359A">
        <w:rPr>
          <w:rFonts w:ascii="Times New Roman" w:hAnsi="Times New Roman" w:cs="Times New Roman"/>
          <w:sz w:val="24"/>
          <w:szCs w:val="24"/>
        </w:rPr>
        <w:t xml:space="preserve">, taip pat reiškia, kad </w:t>
      </w:r>
      <w:proofErr w:type="gramStart"/>
      <w:r w:rsidRPr="00D5359A">
        <w:rPr>
          <w:rFonts w:ascii="Times New Roman" w:hAnsi="Times New Roman" w:cs="Times New Roman"/>
          <w:sz w:val="24"/>
          <w:szCs w:val="24"/>
        </w:rPr>
        <w:t>Tiekėjas</w:t>
      </w:r>
      <w:r w:rsidRPr="00D5359A" w:rsidDel="00D26E9B">
        <w:rPr>
          <w:rFonts w:ascii="Times New Roman" w:hAnsi="Times New Roman" w:cs="Times New Roman"/>
          <w:sz w:val="24"/>
          <w:szCs w:val="24"/>
        </w:rPr>
        <w:t xml:space="preserve"> </w:t>
      </w:r>
      <w:r w:rsidRPr="00D5359A">
        <w:rPr>
          <w:rFonts w:ascii="Times New Roman" w:hAnsi="Times New Roman" w:cs="Times New Roman"/>
          <w:sz w:val="24"/>
          <w:szCs w:val="24"/>
        </w:rPr>
        <w:t xml:space="preserve"> privalo</w:t>
      </w:r>
      <w:proofErr w:type="gramEnd"/>
      <w:r w:rsidRPr="00D5359A">
        <w:rPr>
          <w:rFonts w:ascii="Times New Roman" w:hAnsi="Times New Roman" w:cs="Times New Roman"/>
          <w:sz w:val="24"/>
          <w:szCs w:val="24"/>
        </w:rPr>
        <w:t xml:space="preserve"> sukurti ir įdiegti (ar pateikti ir įdiegti) atitinkamus funkcionalumus, prieš tai juos išanalizavęs ir suderinęs IRD poreikius atitinkančią šių funkcionalumų realizaciją. </w:t>
      </w:r>
    </w:p>
    <w:p w14:paraId="76CE33EE" w14:textId="77777777" w:rsidR="00D0726D" w:rsidRPr="00D5359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D5359A">
        <w:rPr>
          <w:rFonts w:ascii="Times New Roman" w:hAnsi="Times New Roman" w:cs="Times New Roman"/>
          <w:sz w:val="24"/>
          <w:szCs w:val="24"/>
        </w:rPr>
        <w:t xml:space="preserve">        4.1.1.5. Registro naudotojas (jei naudotojui suteiktos atitinkamos teisės) turi galėti vykdyti funkciją be papildomų sistemos modifikavimo (arba kūrimo) darbų ir be kitų papildomų veiksmų ir sąnaudų, kai modernizuotas Registras bus įdiegtas.</w:t>
      </w:r>
    </w:p>
    <w:p w14:paraId="5FAB3303" w14:textId="75463229" w:rsidR="00D0726D" w:rsidRPr="00D5359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bookmarkStart w:id="52" w:name="_Ref100245039"/>
      <w:r w:rsidRPr="00D5359A">
        <w:rPr>
          <w:rFonts w:ascii="Times New Roman" w:hAnsi="Times New Roman" w:cs="Times New Roman"/>
          <w:sz w:val="24"/>
          <w:szCs w:val="24"/>
        </w:rPr>
        <w:t xml:space="preserve">        4.1.1.6. Tiekėjas ar Perkančioji organizacija </w:t>
      </w:r>
      <w:proofErr w:type="spellStart"/>
      <w:r w:rsidRPr="00D5359A">
        <w:rPr>
          <w:rFonts w:ascii="Times New Roman" w:hAnsi="Times New Roman" w:cs="Times New Roman"/>
          <w:sz w:val="24"/>
          <w:szCs w:val="24"/>
        </w:rPr>
        <w:t>gali</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siūlyti</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alternatyvų</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atskiro</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Techninės</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specifikacijos</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reikalavimo</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įgyvendinimo</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būdą</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arba</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reikalavimo</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įgyvendinimo</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iškeitimą</w:t>
      </w:r>
      <w:proofErr w:type="spellEnd"/>
      <w:r w:rsidRPr="00D5359A">
        <w:rPr>
          <w:rFonts w:ascii="Times New Roman" w:hAnsi="Times New Roman" w:cs="Times New Roman"/>
          <w:sz w:val="24"/>
          <w:szCs w:val="24"/>
        </w:rPr>
        <w:t xml:space="preserve"> į </w:t>
      </w:r>
      <w:proofErr w:type="spellStart"/>
      <w:r w:rsidRPr="00D5359A">
        <w:rPr>
          <w:rFonts w:ascii="Times New Roman" w:hAnsi="Times New Roman" w:cs="Times New Roman"/>
          <w:sz w:val="24"/>
          <w:szCs w:val="24"/>
        </w:rPr>
        <w:t>lygiavertį</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funkcionalumą</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kuris</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lastRenderedPageBreak/>
        <w:t>niekaip</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neigiamai</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neturėtų</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įtakos</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projekto</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tikslui</w:t>
      </w:r>
      <w:proofErr w:type="spellEnd"/>
      <w:r w:rsidRPr="00D5359A">
        <w:rPr>
          <w:rFonts w:ascii="Times New Roman" w:hAnsi="Times New Roman" w:cs="Times New Roman"/>
          <w:sz w:val="24"/>
          <w:szCs w:val="24"/>
        </w:rPr>
        <w:t xml:space="preserve">, uždaviniams ir galutiniams rezultatams bei neprieštarautų viešuosius pirkimus reglamentuojančių teisės aktų reikalavimams. Pakeitimai turi būti atliekami vadovaujantis LR Viešųjų pirkimų įstatymo 89 str. numatyta tvarka ir atliekant kiekvieną tokį pakeitimą turi būti nurodomas LR Viešųjų pirkimų įstatymo straipsnis, kuriuo vadovaujantis atliekamas pakeitimas. Kiekvienas siūlomas alternatyvus ar reikalavimą keičiantis funkcionalumas turi būti suderinamas su Perkančiąja organizacija. </w:t>
      </w:r>
      <w:proofErr w:type="spellStart"/>
      <w:r w:rsidRPr="00D5359A">
        <w:rPr>
          <w:rFonts w:ascii="Times New Roman" w:hAnsi="Times New Roman" w:cs="Times New Roman"/>
          <w:sz w:val="24"/>
          <w:szCs w:val="24"/>
        </w:rPr>
        <w:t>Reikalavimo</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keitimo</w:t>
      </w:r>
      <w:proofErr w:type="spellEnd"/>
      <w:r w:rsidRPr="00D5359A">
        <w:rPr>
          <w:rFonts w:ascii="Times New Roman" w:hAnsi="Times New Roman" w:cs="Times New Roman"/>
          <w:sz w:val="24"/>
          <w:szCs w:val="24"/>
        </w:rPr>
        <w:t xml:space="preserve"> į </w:t>
      </w:r>
      <w:proofErr w:type="spellStart"/>
      <w:r w:rsidRPr="00D5359A">
        <w:rPr>
          <w:rFonts w:ascii="Times New Roman" w:hAnsi="Times New Roman" w:cs="Times New Roman"/>
          <w:sz w:val="24"/>
          <w:szCs w:val="24"/>
        </w:rPr>
        <w:t>lygiavertį</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funkcionalumą</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atveju</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Tiekėjas</w:t>
      </w:r>
      <w:proofErr w:type="spellEnd"/>
      <w:r w:rsidRPr="00D5359A" w:rsidDel="00D26E9B">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turės</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pateikti</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raštišką</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pagrindimą</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apimantį</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pakeitimo</w:t>
      </w:r>
      <w:proofErr w:type="spellEnd"/>
      <w:r w:rsidRPr="00D5359A">
        <w:rPr>
          <w:rFonts w:ascii="Times New Roman" w:hAnsi="Times New Roman" w:cs="Times New Roman"/>
          <w:sz w:val="24"/>
          <w:szCs w:val="24"/>
        </w:rPr>
        <w:t xml:space="preserve"> poveikio ir kritiškumo aprašymą, pagrindžiant, kad pakeitimas neįtakoja viso funkcionalumo. Taip pat turi būti atliktas iškeičiamo funkcionalumo vertinimas pagal laiko sąnaudas (detalizuojamos iškeičiamo funkcionalumo realizavimo laiko sąnaudos ir pateikiamos naujo funkcionalumo realizavimo laiko sąnaudos). </w:t>
      </w:r>
      <w:bookmarkEnd w:id="52"/>
    </w:p>
    <w:p w14:paraId="45D0D62D" w14:textId="26316A29" w:rsidR="00D0726D" w:rsidRPr="00D5359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D5359A">
        <w:rPr>
          <w:rFonts w:ascii="Times New Roman" w:hAnsi="Times New Roman" w:cs="Times New Roman"/>
          <w:sz w:val="24"/>
          <w:szCs w:val="24"/>
        </w:rPr>
        <w:t xml:space="preserve">         4.1.1.7. Tiekėjas, įvertinęs Techninės specifikacijos reikalavimus, turi pateikti reikiamą programinę įrangą ir licencijas (ar bet kokius kitus leidimus (sertifikatus, prenumeratas ir pan.) naudoti programinę įrangą), reikalingas siūlomo sprendimo realizacijai. Jeigu šioje Techninėje specifikacijoje tokia programinė įranga ar licencijos nėra išreikštinai reikalaujamos, tačiau yra būtinos Registro modernizavimo veikloms įgyvendinti (pavyzdžiui, aplikacijų serveriai, ataskaitų programinė įranga, programavimo karkasai (angl. framework) ar pan.), </w:t>
      </w:r>
      <w:proofErr w:type="spellStart"/>
      <w:proofErr w:type="gramStart"/>
      <w:r w:rsidRPr="00D5359A">
        <w:rPr>
          <w:rFonts w:ascii="Times New Roman" w:hAnsi="Times New Roman" w:cs="Times New Roman"/>
          <w:sz w:val="24"/>
          <w:szCs w:val="24"/>
        </w:rPr>
        <w:t>Tiekėjas</w:t>
      </w:r>
      <w:proofErr w:type="spellEnd"/>
      <w:r w:rsidRPr="00D5359A" w:rsidDel="00D26E9B">
        <w:rPr>
          <w:rFonts w:ascii="Times New Roman" w:hAnsi="Times New Roman" w:cs="Times New Roman"/>
          <w:sz w:val="24"/>
          <w:szCs w:val="24"/>
        </w:rPr>
        <w:t xml:space="preserve"> </w:t>
      </w:r>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turi</w:t>
      </w:r>
      <w:proofErr w:type="spellEnd"/>
      <w:proofErr w:type="gram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pateikti</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tokią</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programinę</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įrangą</w:t>
      </w:r>
      <w:proofErr w:type="spellEnd"/>
      <w:r w:rsidRPr="00D5359A">
        <w:rPr>
          <w:rFonts w:ascii="Times New Roman" w:hAnsi="Times New Roman" w:cs="Times New Roman"/>
          <w:sz w:val="24"/>
          <w:szCs w:val="24"/>
        </w:rPr>
        <w:t xml:space="preserve"> ir </w:t>
      </w:r>
      <w:proofErr w:type="spellStart"/>
      <w:r w:rsidRPr="00D5359A">
        <w:rPr>
          <w:rFonts w:ascii="Times New Roman" w:hAnsi="Times New Roman" w:cs="Times New Roman"/>
          <w:sz w:val="24"/>
          <w:szCs w:val="24"/>
        </w:rPr>
        <w:t>licencijas</w:t>
      </w:r>
      <w:proofErr w:type="spellEnd"/>
      <w:r w:rsidR="00021C30">
        <w:rPr>
          <w:rFonts w:ascii="Times New Roman" w:hAnsi="Times New Roman" w:cs="Times New Roman"/>
          <w:sz w:val="24"/>
          <w:szCs w:val="24"/>
        </w:rPr>
        <w:t xml:space="preserve"> </w:t>
      </w:r>
    </w:p>
    <w:p w14:paraId="77B55F40" w14:textId="77777777" w:rsidR="00D0726D" w:rsidRPr="00D5359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D5359A">
        <w:rPr>
          <w:rFonts w:ascii="Times New Roman" w:hAnsi="Times New Roman" w:cs="Times New Roman"/>
          <w:sz w:val="24"/>
          <w:szCs w:val="24"/>
        </w:rPr>
        <w:t xml:space="preserve">         4.1.1.8. Tiekėjo pateikiama standartinė licencinė programinė įranga (angl. Commercial Off-The-Shelf Software), kuri reikalinga modernizuoto Registro veikimui, turi būti pateikiama kartu su neriboto galiojimo (angl. Perpetual) licencijomis, kad Perkančiajai organizacijai nereikėtų įsigyti papildomų licencijų ar kitaip patirti išlaidų programinės įrangos veikimui. Visi reikalingos programinės įrangos kaštai turi būti įskaičiuoti į pasiūlymo kainą. Turi būti pateikiamos naujausios programinės įrangos versijos (taikoma tiek mokamoms, tiek nemokamoms licencijoms).</w:t>
      </w:r>
    </w:p>
    <w:p w14:paraId="04141177" w14:textId="77777777" w:rsidR="00D0726D" w:rsidRPr="00D5359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D5359A">
        <w:rPr>
          <w:rFonts w:ascii="Times New Roman" w:hAnsi="Times New Roman" w:cs="Times New Roman"/>
          <w:sz w:val="24"/>
          <w:szCs w:val="24"/>
        </w:rPr>
        <w:t xml:space="preserve">        4.1.1.9. Realizuojant naują Registro programinės įrangos funkcionalumą ir funkcionalumo pakeitimus negali būti sutrikdytas sukurtas Registro funkcionalumas, kuriam nevykdomi pakeitimai, ar Perkančiosios organizacijos informacinių sistemų ar registrų veikimo stabilumas.</w:t>
      </w:r>
    </w:p>
    <w:p w14:paraId="10EEB569" w14:textId="1AB893FB" w:rsidR="00D0726D" w:rsidRPr="00D5359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D5359A">
        <w:rPr>
          <w:rFonts w:ascii="Times New Roman" w:hAnsi="Times New Roman" w:cs="Times New Roman"/>
          <w:sz w:val="24"/>
          <w:szCs w:val="24"/>
        </w:rPr>
        <w:t xml:space="preserve">        4.1.1.10. Naujo Registro programinės įrango funkcionalumo ir funkcionalumo pakeitimų realizavimas neturi pareikalauti papildomos techninės ir licencijuojamos programinės įrangos arba papildomo finansavimo. </w:t>
      </w:r>
      <w:proofErr w:type="spellStart"/>
      <w:r w:rsidRPr="00D5359A">
        <w:rPr>
          <w:rFonts w:ascii="Times New Roman" w:hAnsi="Times New Roman" w:cs="Times New Roman"/>
          <w:sz w:val="24"/>
          <w:szCs w:val="24"/>
        </w:rPr>
        <w:t>Naujas</w:t>
      </w:r>
      <w:proofErr w:type="spellEnd"/>
      <w:r w:rsidRPr="00D5359A">
        <w:rPr>
          <w:rFonts w:ascii="Times New Roman" w:hAnsi="Times New Roman" w:cs="Times New Roman"/>
          <w:sz w:val="24"/>
          <w:szCs w:val="24"/>
        </w:rPr>
        <w:t xml:space="preserve"> Registro </w:t>
      </w:r>
      <w:proofErr w:type="spellStart"/>
      <w:r w:rsidRPr="00D5359A">
        <w:rPr>
          <w:rFonts w:ascii="Times New Roman" w:hAnsi="Times New Roman" w:cs="Times New Roman"/>
          <w:sz w:val="24"/>
          <w:szCs w:val="24"/>
        </w:rPr>
        <w:t>funkcionalumas</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turi</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veikti</w:t>
      </w:r>
      <w:proofErr w:type="spellEnd"/>
      <w:r w:rsidRPr="00D5359A">
        <w:rPr>
          <w:rFonts w:ascii="Times New Roman" w:hAnsi="Times New Roman" w:cs="Times New Roman"/>
          <w:sz w:val="24"/>
          <w:szCs w:val="24"/>
        </w:rPr>
        <w:t xml:space="preserve"> IRD </w:t>
      </w:r>
      <w:proofErr w:type="spellStart"/>
      <w:r w:rsidRPr="00D5359A">
        <w:rPr>
          <w:rFonts w:ascii="Times New Roman" w:hAnsi="Times New Roman" w:cs="Times New Roman"/>
          <w:sz w:val="24"/>
          <w:szCs w:val="24"/>
        </w:rPr>
        <w:t>turimos</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programinės</w:t>
      </w:r>
      <w:proofErr w:type="spellEnd"/>
      <w:r w:rsidRPr="00D5359A">
        <w:rPr>
          <w:rFonts w:ascii="Times New Roman" w:hAnsi="Times New Roman" w:cs="Times New Roman"/>
          <w:sz w:val="24"/>
          <w:szCs w:val="24"/>
        </w:rPr>
        <w:t xml:space="preserve"> ir </w:t>
      </w:r>
      <w:proofErr w:type="spellStart"/>
      <w:r w:rsidRPr="00D5359A">
        <w:rPr>
          <w:rFonts w:ascii="Times New Roman" w:hAnsi="Times New Roman" w:cs="Times New Roman"/>
          <w:sz w:val="24"/>
          <w:szCs w:val="24"/>
        </w:rPr>
        <w:t>techninės</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įrangos</w:t>
      </w:r>
      <w:proofErr w:type="spellEnd"/>
      <w:r w:rsidR="00643F30">
        <w:rPr>
          <w:rFonts w:ascii="Times New Roman" w:hAnsi="Times New Roman" w:cs="Times New Roman"/>
          <w:sz w:val="24"/>
          <w:szCs w:val="24"/>
        </w:rPr>
        <w:t xml:space="preserve"> </w:t>
      </w:r>
      <w:proofErr w:type="spellStart"/>
      <w:r w:rsidR="00643F30">
        <w:rPr>
          <w:rFonts w:ascii="Times New Roman" w:hAnsi="Times New Roman" w:cs="Times New Roman"/>
          <w:sz w:val="24"/>
          <w:szCs w:val="24"/>
        </w:rPr>
        <w:t>produkcinėje</w:t>
      </w:r>
      <w:proofErr w:type="spellEnd"/>
      <w:r w:rsidR="00643F30">
        <w:rPr>
          <w:rFonts w:ascii="Times New Roman" w:hAnsi="Times New Roman" w:cs="Times New Roman"/>
          <w:sz w:val="24"/>
          <w:szCs w:val="24"/>
        </w:rPr>
        <w:t xml:space="preserve"> ir </w:t>
      </w:r>
      <w:proofErr w:type="spellStart"/>
      <w:r w:rsidR="00643F30">
        <w:rPr>
          <w:rFonts w:ascii="Times New Roman" w:hAnsi="Times New Roman" w:cs="Times New Roman"/>
          <w:sz w:val="24"/>
          <w:szCs w:val="24"/>
        </w:rPr>
        <w:t>testinėje</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aplinkoje</w:t>
      </w:r>
      <w:proofErr w:type="spellEnd"/>
      <w:r w:rsidRPr="00D5359A">
        <w:rPr>
          <w:rFonts w:ascii="Times New Roman" w:hAnsi="Times New Roman" w:cs="Times New Roman"/>
          <w:sz w:val="24"/>
          <w:szCs w:val="24"/>
        </w:rPr>
        <w:t>.</w:t>
      </w:r>
    </w:p>
    <w:p w14:paraId="30B232F2" w14:textId="77777777" w:rsidR="00D0726D" w:rsidRPr="00D5359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D5359A">
        <w:rPr>
          <w:rFonts w:ascii="Times New Roman" w:hAnsi="Times New Roman" w:cs="Times New Roman"/>
          <w:sz w:val="24"/>
          <w:szCs w:val="24"/>
        </w:rPr>
        <w:t xml:space="preserve">        4.1.</w:t>
      </w:r>
      <w:proofErr w:type="gramStart"/>
      <w:r w:rsidRPr="00D5359A">
        <w:rPr>
          <w:rFonts w:ascii="Times New Roman" w:hAnsi="Times New Roman" w:cs="Times New Roman"/>
          <w:sz w:val="24"/>
          <w:szCs w:val="24"/>
        </w:rPr>
        <w:t>1.11</w:t>
      </w:r>
      <w:proofErr w:type="gramEnd"/>
      <w:r w:rsidRPr="00D5359A">
        <w:rPr>
          <w:rFonts w:ascii="Times New Roman" w:hAnsi="Times New Roman" w:cs="Times New Roman"/>
          <w:sz w:val="24"/>
          <w:szCs w:val="24"/>
        </w:rPr>
        <w:t>. Registro programinės įrango naujų funkcionalumų sukūrimas bei esamų funkcionalumų modifikavimas turi užtikrinti duomenų nuoseklumą (angl. consistency), nedalomumą (angl. atomicity), patvarumą (angl. durability) bei atskirtį (angl. isolation).</w:t>
      </w:r>
    </w:p>
    <w:p w14:paraId="3F59316D" w14:textId="77777777" w:rsidR="00D0726D" w:rsidRPr="00D5359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D5359A">
        <w:rPr>
          <w:rFonts w:ascii="Times New Roman" w:hAnsi="Times New Roman" w:cs="Times New Roman"/>
          <w:sz w:val="24"/>
          <w:szCs w:val="24"/>
        </w:rPr>
        <w:t xml:space="preserve">       4.1.1.12. Naujai sukurti Registro funkcionalumai privalo:</w:t>
      </w:r>
    </w:p>
    <w:p w14:paraId="5BC9EF53" w14:textId="77777777" w:rsidR="00D0726D" w:rsidRPr="00D5359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D5359A">
        <w:rPr>
          <w:rFonts w:ascii="Times New Roman" w:hAnsi="Times New Roman" w:cs="Times New Roman"/>
          <w:sz w:val="24"/>
          <w:szCs w:val="24"/>
        </w:rPr>
        <w:t xml:space="preserve">       4.1.1.12.1. neįtakoti įprastinio Registro naudotojų darbo (netrikdyti duomenų paieškos, įvedimo, koregavimo, dokumentų bei ataskaitų generavimo);</w:t>
      </w:r>
    </w:p>
    <w:p w14:paraId="6CEF1CFD" w14:textId="77777777" w:rsidR="00D0726D" w:rsidRPr="00D5359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D5359A">
        <w:rPr>
          <w:rFonts w:ascii="Times New Roman" w:hAnsi="Times New Roman" w:cs="Times New Roman"/>
          <w:sz w:val="24"/>
          <w:szCs w:val="24"/>
        </w:rPr>
        <w:t xml:space="preserve">       4.1.1.12.2. neįtakoti Registro duomenų bazėje saugomų duomenų, ataskaitų rezultatų, dokumentų turinio teisingumo;</w:t>
      </w:r>
    </w:p>
    <w:p w14:paraId="2C380DF2" w14:textId="77777777" w:rsidR="00D0726D" w:rsidRPr="00D5359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D5359A">
        <w:rPr>
          <w:rFonts w:ascii="Times New Roman" w:hAnsi="Times New Roman" w:cs="Times New Roman"/>
          <w:sz w:val="24"/>
          <w:szCs w:val="24"/>
        </w:rPr>
        <w:t xml:space="preserve">       4.1.1.12.3. neperkrauti Registro aplikacijų, komponentų, duomenų bazių, aplikacijų serverių;</w:t>
      </w:r>
    </w:p>
    <w:p w14:paraId="7D7BD673" w14:textId="77777777" w:rsidR="00D0726D" w:rsidRPr="00D5359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D5359A">
        <w:rPr>
          <w:rFonts w:ascii="Times New Roman" w:hAnsi="Times New Roman" w:cs="Times New Roman"/>
          <w:sz w:val="24"/>
          <w:szCs w:val="24"/>
        </w:rPr>
        <w:t xml:space="preserve">       4.1.1.12.4. apdoroti duomenis realiu laiku;</w:t>
      </w:r>
    </w:p>
    <w:p w14:paraId="12DEFC4E" w14:textId="77777777" w:rsidR="00D0726D" w:rsidRPr="00D5359A" w:rsidRDefault="00D0726D" w:rsidP="00D0726D">
      <w:pPr>
        <w:pStyle w:val="Sraopastraipa"/>
        <w:suppressAutoHyphens/>
        <w:autoSpaceDN w:val="0"/>
        <w:spacing w:before="60" w:after="60" w:line="276" w:lineRule="auto"/>
        <w:ind w:left="0" w:firstLine="450"/>
        <w:contextualSpacing w:val="0"/>
        <w:textAlignment w:val="baseline"/>
        <w:rPr>
          <w:rFonts w:ascii="Times New Roman" w:hAnsi="Times New Roman" w:cs="Times New Roman"/>
          <w:sz w:val="24"/>
          <w:szCs w:val="24"/>
        </w:rPr>
      </w:pPr>
      <w:r w:rsidRPr="00D5359A">
        <w:rPr>
          <w:rFonts w:ascii="Times New Roman" w:hAnsi="Times New Roman" w:cs="Times New Roman"/>
          <w:sz w:val="24"/>
          <w:szCs w:val="24"/>
        </w:rPr>
        <w:t>4.1.1.12.5. leisti nustatyti duomenų apie pavogtus ir prarastus ginklus atsekamumą ir suteikti galimybę parengti statistinius duomenis dėl nelegaliai įsigytų ginklų darnaus vystymosi rodikliams apskaičiuoti pagal Jungtinių Tautų nusikalstamumo tendencijų ir kriminalinės justicijos sistemų veiklos tyrimą (UN-CTS).</w:t>
      </w:r>
    </w:p>
    <w:p w14:paraId="0F820000" w14:textId="77777777" w:rsidR="00D0726D" w:rsidRPr="00D5359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p>
    <w:p w14:paraId="0946B44E" w14:textId="77777777" w:rsidR="00D0726D" w:rsidRPr="00D5359A" w:rsidRDefault="00D0726D" w:rsidP="00D0726D">
      <w:pPr>
        <w:pStyle w:val="Antrat21"/>
        <w:numPr>
          <w:ilvl w:val="0"/>
          <w:numId w:val="0"/>
        </w:numPr>
        <w:ind w:left="1002" w:hanging="576"/>
        <w:rPr>
          <w:szCs w:val="24"/>
        </w:rPr>
      </w:pPr>
      <w:r w:rsidRPr="00D5359A">
        <w:rPr>
          <w:caps w:val="0"/>
          <w:szCs w:val="24"/>
        </w:rPr>
        <w:lastRenderedPageBreak/>
        <w:t>4.1.2. Techniniai reikalavimai</w:t>
      </w:r>
    </w:p>
    <w:p w14:paraId="787FBF91" w14:textId="77777777" w:rsidR="00D0726D" w:rsidRPr="00D5359A" w:rsidRDefault="00D0726D" w:rsidP="00D0726D">
      <w:pPr>
        <w:pStyle w:val="Sraopastraipa"/>
        <w:numPr>
          <w:ilvl w:val="3"/>
          <w:numId w:val="18"/>
        </w:numPr>
        <w:suppressAutoHyphens/>
        <w:autoSpaceDN w:val="0"/>
        <w:spacing w:before="60" w:after="60" w:line="276" w:lineRule="auto"/>
        <w:contextualSpacing w:val="0"/>
        <w:textAlignment w:val="baseline"/>
        <w:rPr>
          <w:rFonts w:ascii="Times New Roman" w:hAnsi="Times New Roman" w:cs="Times New Roman"/>
          <w:sz w:val="24"/>
          <w:szCs w:val="24"/>
        </w:rPr>
      </w:pPr>
      <w:r w:rsidRPr="00D5359A">
        <w:rPr>
          <w:rFonts w:ascii="Times New Roman" w:hAnsi="Times New Roman" w:cs="Times New Roman"/>
          <w:sz w:val="24"/>
          <w:szCs w:val="24"/>
        </w:rPr>
        <w:t xml:space="preserve"> Registro PĮ turi būti modernizuota taikant trijų sluoksnių architektūrą:</w:t>
      </w:r>
    </w:p>
    <w:p w14:paraId="57E51676" w14:textId="77777777" w:rsidR="00D0726D" w:rsidRPr="00D5359A" w:rsidRDefault="00D0726D" w:rsidP="00D0726D">
      <w:pPr>
        <w:pStyle w:val="Sraopastraipa"/>
        <w:numPr>
          <w:ilvl w:val="0"/>
          <w:numId w:val="12"/>
        </w:numPr>
        <w:suppressAutoHyphens/>
        <w:autoSpaceDN w:val="0"/>
        <w:spacing w:before="60" w:after="60" w:line="276" w:lineRule="auto"/>
        <w:textAlignment w:val="baseline"/>
        <w:rPr>
          <w:rFonts w:ascii="Times New Roman" w:hAnsi="Times New Roman" w:cs="Times New Roman"/>
          <w:sz w:val="24"/>
          <w:szCs w:val="24"/>
        </w:rPr>
      </w:pPr>
      <w:r w:rsidRPr="00D5359A">
        <w:rPr>
          <w:rFonts w:ascii="Times New Roman" w:hAnsi="Times New Roman" w:cs="Times New Roman"/>
          <w:sz w:val="24"/>
          <w:szCs w:val="24"/>
        </w:rPr>
        <w:t>duomenų sluoksnis;</w:t>
      </w:r>
    </w:p>
    <w:p w14:paraId="0A9B7F38" w14:textId="77777777" w:rsidR="00D0726D" w:rsidRPr="00D5359A" w:rsidRDefault="00D0726D" w:rsidP="00D0726D">
      <w:pPr>
        <w:pStyle w:val="Sraopastraipa"/>
        <w:numPr>
          <w:ilvl w:val="0"/>
          <w:numId w:val="12"/>
        </w:numPr>
        <w:suppressAutoHyphens/>
        <w:autoSpaceDN w:val="0"/>
        <w:spacing w:before="60" w:after="60" w:line="276" w:lineRule="auto"/>
        <w:textAlignment w:val="baseline"/>
        <w:rPr>
          <w:rFonts w:ascii="Times New Roman" w:hAnsi="Times New Roman" w:cs="Times New Roman"/>
          <w:sz w:val="24"/>
          <w:szCs w:val="24"/>
        </w:rPr>
      </w:pPr>
      <w:r w:rsidRPr="00D5359A">
        <w:rPr>
          <w:rFonts w:ascii="Times New Roman" w:hAnsi="Times New Roman" w:cs="Times New Roman"/>
          <w:sz w:val="24"/>
          <w:szCs w:val="24"/>
        </w:rPr>
        <w:t>veiklos logikos sluoksnis;</w:t>
      </w:r>
    </w:p>
    <w:p w14:paraId="0A6C2C5D" w14:textId="77777777" w:rsidR="00D0726D" w:rsidRPr="00D5359A" w:rsidRDefault="00D0726D" w:rsidP="00D0726D">
      <w:pPr>
        <w:pStyle w:val="Sraopastraipa"/>
        <w:numPr>
          <w:ilvl w:val="0"/>
          <w:numId w:val="12"/>
        </w:numPr>
        <w:suppressAutoHyphens/>
        <w:autoSpaceDN w:val="0"/>
        <w:spacing w:before="60" w:after="60" w:line="276" w:lineRule="auto"/>
        <w:textAlignment w:val="baseline"/>
        <w:rPr>
          <w:rFonts w:ascii="Times New Roman" w:hAnsi="Times New Roman" w:cs="Times New Roman"/>
          <w:sz w:val="24"/>
          <w:szCs w:val="24"/>
        </w:rPr>
      </w:pPr>
      <w:r w:rsidRPr="00D5359A">
        <w:rPr>
          <w:rFonts w:ascii="Times New Roman" w:hAnsi="Times New Roman" w:cs="Times New Roman"/>
          <w:sz w:val="24"/>
          <w:szCs w:val="24"/>
        </w:rPr>
        <w:t>naudotojo sąsajos sluoksnis.</w:t>
      </w:r>
    </w:p>
    <w:p w14:paraId="72EE94EB" w14:textId="167FCB4C" w:rsidR="00D0726D" w:rsidRPr="00D5359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D5359A">
        <w:rPr>
          <w:rFonts w:ascii="Times New Roman" w:hAnsi="Times New Roman" w:cs="Times New Roman"/>
          <w:sz w:val="24"/>
          <w:szCs w:val="24"/>
        </w:rPr>
        <w:t xml:space="preserve">        4.1.2.3. Registro </w:t>
      </w:r>
      <w:proofErr w:type="spellStart"/>
      <w:r w:rsidRPr="00D5359A">
        <w:rPr>
          <w:rFonts w:ascii="Times New Roman" w:hAnsi="Times New Roman" w:cs="Times New Roman"/>
          <w:sz w:val="24"/>
          <w:szCs w:val="24"/>
        </w:rPr>
        <w:t>naudotojo</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sąsaja</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turi</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būti</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realizuota</w:t>
      </w:r>
      <w:proofErr w:type="spellEnd"/>
      <w:r w:rsidRPr="00D5359A">
        <w:rPr>
          <w:rFonts w:ascii="Times New Roman" w:hAnsi="Times New Roman" w:cs="Times New Roman"/>
          <w:sz w:val="24"/>
          <w:szCs w:val="24"/>
        </w:rPr>
        <w:t xml:space="preserve"> HTML ir </w:t>
      </w:r>
      <w:proofErr w:type="spellStart"/>
      <w:r w:rsidRPr="00D5359A">
        <w:rPr>
          <w:rFonts w:ascii="Times New Roman" w:hAnsi="Times New Roman" w:cs="Times New Roman"/>
          <w:sz w:val="24"/>
          <w:szCs w:val="24"/>
        </w:rPr>
        <w:t>Javascript</w:t>
      </w:r>
      <w:proofErr w:type="spellEnd"/>
      <w:r w:rsidRPr="00D5359A">
        <w:rPr>
          <w:rFonts w:ascii="Times New Roman" w:hAnsi="Times New Roman" w:cs="Times New Roman"/>
          <w:sz w:val="24"/>
          <w:szCs w:val="24"/>
        </w:rPr>
        <w:t xml:space="preserve"> </w:t>
      </w:r>
      <w:proofErr w:type="spellStart"/>
      <w:r w:rsidR="007D5373">
        <w:rPr>
          <w:rFonts w:ascii="Times New Roman" w:hAnsi="Times New Roman" w:cs="Times New Roman"/>
          <w:sz w:val="24"/>
          <w:szCs w:val="24"/>
        </w:rPr>
        <w:t>arba</w:t>
      </w:r>
      <w:proofErr w:type="spellEnd"/>
      <w:r w:rsidR="007D5373">
        <w:rPr>
          <w:rFonts w:ascii="Times New Roman" w:hAnsi="Times New Roman" w:cs="Times New Roman"/>
          <w:sz w:val="24"/>
          <w:szCs w:val="24"/>
        </w:rPr>
        <w:t xml:space="preserve"> </w:t>
      </w:r>
      <w:proofErr w:type="spellStart"/>
      <w:r w:rsidR="007D5373">
        <w:rPr>
          <w:rFonts w:ascii="Times New Roman" w:hAnsi="Times New Roman" w:cs="Times New Roman"/>
          <w:sz w:val="24"/>
          <w:szCs w:val="24"/>
        </w:rPr>
        <w:t>lygiaverčiu</w:t>
      </w:r>
      <w:proofErr w:type="spellEnd"/>
      <w:r w:rsidR="007D5373">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pagrindu</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bei</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veikti</w:t>
      </w:r>
      <w:proofErr w:type="spellEnd"/>
      <w:r w:rsidR="00643F30">
        <w:rPr>
          <w:rFonts w:ascii="Times New Roman" w:hAnsi="Times New Roman" w:cs="Times New Roman"/>
          <w:sz w:val="24"/>
          <w:szCs w:val="24"/>
        </w:rPr>
        <w:t xml:space="preserve"> </w:t>
      </w:r>
      <w:proofErr w:type="spellStart"/>
      <w:r w:rsidR="00643F30">
        <w:rPr>
          <w:rFonts w:ascii="Times New Roman" w:hAnsi="Times New Roman" w:cs="Times New Roman"/>
          <w:sz w:val="24"/>
          <w:szCs w:val="24"/>
        </w:rPr>
        <w:t>šiuo</w:t>
      </w:r>
      <w:proofErr w:type="spellEnd"/>
      <w:r w:rsidR="00643F30">
        <w:rPr>
          <w:rFonts w:ascii="Times New Roman" w:hAnsi="Times New Roman" w:cs="Times New Roman"/>
          <w:sz w:val="24"/>
          <w:szCs w:val="24"/>
        </w:rPr>
        <w:t xml:space="preserve"> </w:t>
      </w:r>
      <w:proofErr w:type="spellStart"/>
      <w:r w:rsidR="00643F30">
        <w:rPr>
          <w:rFonts w:ascii="Times New Roman" w:hAnsi="Times New Roman" w:cs="Times New Roman"/>
          <w:sz w:val="24"/>
          <w:szCs w:val="24"/>
        </w:rPr>
        <w:t>metu</w:t>
      </w:r>
      <w:proofErr w:type="spellEnd"/>
      <w:r w:rsidR="00643F30">
        <w:rPr>
          <w:rFonts w:ascii="Times New Roman" w:hAnsi="Times New Roman" w:cs="Times New Roman"/>
          <w:sz w:val="24"/>
          <w:szCs w:val="24"/>
        </w:rPr>
        <w:t xml:space="preserve"> PO ir Registro </w:t>
      </w:r>
      <w:proofErr w:type="spellStart"/>
      <w:r w:rsidR="00643F30">
        <w:rPr>
          <w:rFonts w:ascii="Times New Roman" w:hAnsi="Times New Roman" w:cs="Times New Roman"/>
          <w:sz w:val="24"/>
          <w:szCs w:val="24"/>
        </w:rPr>
        <w:t>naudotojų</w:t>
      </w:r>
      <w:proofErr w:type="spellEnd"/>
      <w:r w:rsidR="00643F30">
        <w:rPr>
          <w:rFonts w:ascii="Times New Roman" w:hAnsi="Times New Roman" w:cs="Times New Roman"/>
          <w:sz w:val="24"/>
          <w:szCs w:val="24"/>
        </w:rPr>
        <w:t xml:space="preserve"> </w:t>
      </w:r>
      <w:proofErr w:type="spellStart"/>
      <w:r w:rsidR="00643F30">
        <w:rPr>
          <w:rFonts w:ascii="Times New Roman" w:hAnsi="Times New Roman" w:cs="Times New Roman"/>
          <w:sz w:val="24"/>
          <w:szCs w:val="24"/>
        </w:rPr>
        <w:t>naudojamose</w:t>
      </w:r>
      <w:proofErr w:type="spellEnd"/>
      <w:r w:rsidR="00643F30">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interneto</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naršyklėse</w:t>
      </w:r>
      <w:proofErr w:type="spellEnd"/>
      <w:r w:rsidRPr="00D5359A">
        <w:rPr>
          <w:rFonts w:ascii="Times New Roman" w:hAnsi="Times New Roman" w:cs="Times New Roman"/>
          <w:sz w:val="24"/>
          <w:szCs w:val="24"/>
        </w:rPr>
        <w:t xml:space="preserve">: Google Chrome, Microsoft Edge, Mozilla Firefox be </w:t>
      </w:r>
      <w:proofErr w:type="spellStart"/>
      <w:r w:rsidRPr="00D5359A">
        <w:rPr>
          <w:rFonts w:ascii="Times New Roman" w:hAnsi="Times New Roman" w:cs="Times New Roman"/>
          <w:sz w:val="24"/>
          <w:szCs w:val="24"/>
        </w:rPr>
        <w:t>papildomų</w:t>
      </w:r>
      <w:proofErr w:type="spellEnd"/>
      <w:r w:rsidRPr="00D5359A">
        <w:rPr>
          <w:rFonts w:ascii="Times New Roman" w:hAnsi="Times New Roman" w:cs="Times New Roman"/>
          <w:sz w:val="24"/>
          <w:szCs w:val="24"/>
        </w:rPr>
        <w:t xml:space="preserve"> </w:t>
      </w:r>
      <w:proofErr w:type="spellStart"/>
      <w:r w:rsidRPr="00D5359A">
        <w:rPr>
          <w:rFonts w:ascii="Times New Roman" w:hAnsi="Times New Roman" w:cs="Times New Roman"/>
          <w:sz w:val="24"/>
          <w:szCs w:val="24"/>
        </w:rPr>
        <w:t>įskiepių</w:t>
      </w:r>
      <w:proofErr w:type="spellEnd"/>
      <w:r w:rsidRPr="00D5359A">
        <w:rPr>
          <w:rFonts w:ascii="Times New Roman" w:hAnsi="Times New Roman" w:cs="Times New Roman"/>
          <w:sz w:val="24"/>
          <w:szCs w:val="24"/>
        </w:rPr>
        <w:t>.</w:t>
      </w:r>
    </w:p>
    <w:p w14:paraId="45D3F0DC" w14:textId="77777777" w:rsidR="00D0726D" w:rsidRPr="00D5359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D5359A">
        <w:rPr>
          <w:rFonts w:ascii="Times New Roman" w:hAnsi="Times New Roman" w:cs="Times New Roman"/>
          <w:sz w:val="24"/>
          <w:szCs w:val="24"/>
        </w:rPr>
        <w:t xml:space="preserve">        4.1.2.4. Naudotojo ryšys su Registru turi būti šifruojamas SSL(HTTPS) protokolu.</w:t>
      </w:r>
    </w:p>
    <w:p w14:paraId="6ECBFA91" w14:textId="77777777" w:rsidR="00D0726D" w:rsidRPr="00D5359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D5359A">
        <w:rPr>
          <w:rFonts w:ascii="Times New Roman" w:hAnsi="Times New Roman" w:cs="Times New Roman"/>
          <w:sz w:val="24"/>
          <w:szCs w:val="24"/>
        </w:rPr>
        <w:t xml:space="preserve">        4.1.2.5. Registro naudotojo sąsaja turi būti susiesta su IRD naudojama vieningo prisijungimo sistema Oracle SSO. Naudotojui SSO turi leisti pereiti iš Registro naudotojo sąsajos į kitas aplikacijas ir atvirkščiai be papildomo prisijungimo.</w:t>
      </w:r>
    </w:p>
    <w:p w14:paraId="225873EE" w14:textId="77777777" w:rsidR="00D0726D" w:rsidRPr="00D5359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D5359A">
        <w:rPr>
          <w:rFonts w:ascii="Times New Roman" w:hAnsi="Times New Roman" w:cs="Times New Roman"/>
          <w:sz w:val="24"/>
          <w:szCs w:val="24"/>
        </w:rPr>
        <w:t xml:space="preserve">        4.1.2.6. Registras turi vykdyti naudotojų autentifikaciją naudodamas ADMIN III. Autentifikacijos metu patikrinama, ar toks naudotojas egzistuoja ir ar jo slaptažodis įvestas teisingai.</w:t>
      </w:r>
    </w:p>
    <w:p w14:paraId="366430A0" w14:textId="77777777"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4.1.2.7. Jei naudotojo slaptažodis teisingai įvestas bet baigęs galioti, Registras turi apie tai pranešti naudotojui ir pasiūlyti pasikeisti slaptažodį.</w:t>
      </w:r>
    </w:p>
    <w:p w14:paraId="3CAA48AF" w14:textId="77777777"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4.1.2.8. Registras turi vykdyti naudotojų autorizaciją naudodamas ADMIN III. Pagal naudotojo turimą teisių krepšelį turi būti leidžiamos tik tos funkcijos ir naudotojo sąsajos elementai, kuriems naudotojas turi teises.</w:t>
      </w:r>
    </w:p>
    <w:p w14:paraId="6BB34441" w14:textId="77777777"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4.1.2.9. Tiekėjas turės užkrauti analizės metu nustatytas Registro teises ir roles į ADMIN III (testavimo ir darbines aplinkas).</w:t>
      </w:r>
    </w:p>
    <w:p w14:paraId="574E53EB" w14:textId="77777777"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4.1.2.10. Turi būti atnaujinti (sukurti nauji) reikalingi klasifikatoriai:</w:t>
      </w:r>
    </w:p>
    <w:p w14:paraId="72F64432" w14:textId="77777777"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4.1.2.10.1. atnaujintos (naujai sukurtos) visos klasifikatorių reikšmės, savybės, ryšiai;</w:t>
      </w:r>
    </w:p>
    <w:p w14:paraId="6CA32C98" w14:textId="77777777"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4.1.2.10.2. klasifikatorių reikšmės turi būti susietos su reikiamų išorinių sistemų (registrų) klasifikatoriais;</w:t>
      </w:r>
    </w:p>
    <w:p w14:paraId="4AF2BBEE" w14:textId="77777777"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4.1.2.10.3. klasifikatorių reikšmės turi būti įkeltos į VRM klasifikatorių posistemės testavimo bei darbines aplinkas ir betarpiškai susietos su Registro testine (mokomąja) ir darbine aplikacijos versijomis.                     Visas klaidas, susijusias su neteisingu, klaidingu klasifikatorių reikšmių, savybių atvaizdavimu bei ryšiais tarp jų, Tiekėjas turi ištaisyti savo lėšomis.</w:t>
      </w:r>
    </w:p>
    <w:p w14:paraId="5D2064EA" w14:textId="77777777"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4.1.2.10.4. Registro veikimo parametrai turi būti valdomi administravimo srityje.</w:t>
      </w:r>
    </w:p>
    <w:p w14:paraId="3ECC3B7A" w14:textId="77777777"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4.1.2.11. Visi automatinių procesų (padaryti Registro naudotojų) veiksmai turi būti audituojami AUDIT III:</w:t>
      </w:r>
    </w:p>
    <w:p w14:paraId="3C128253" w14:textId="77777777"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4.1.</w:t>
      </w:r>
      <w:proofErr w:type="gramStart"/>
      <w:r w:rsidRPr="000819DA">
        <w:rPr>
          <w:rFonts w:ascii="Times New Roman" w:hAnsi="Times New Roman" w:cs="Times New Roman"/>
          <w:sz w:val="24"/>
          <w:szCs w:val="24"/>
        </w:rPr>
        <w:t>2.11.1</w:t>
      </w:r>
      <w:proofErr w:type="gramEnd"/>
      <w:r w:rsidRPr="000819DA">
        <w:rPr>
          <w:rFonts w:ascii="Times New Roman" w:hAnsi="Times New Roman" w:cs="Times New Roman"/>
          <w:sz w:val="24"/>
          <w:szCs w:val="24"/>
        </w:rPr>
        <w:t>. prisijungimas/atsijungimas;</w:t>
      </w:r>
    </w:p>
    <w:p w14:paraId="2D1E7D2D" w14:textId="77777777"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4.1.2.11.2. duomenų paieška;</w:t>
      </w:r>
    </w:p>
    <w:p w14:paraId="05B4E4B8" w14:textId="77777777"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4.1.2.11.3. įrašo peržiūra;</w:t>
      </w:r>
    </w:p>
    <w:p w14:paraId="07B71142" w14:textId="77777777"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4.1.2.11.4. koregavimas;</w:t>
      </w:r>
    </w:p>
    <w:p w14:paraId="151DBD1D" w14:textId="77777777"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4.1.2.11.5. įrašų šalinimas;</w:t>
      </w:r>
    </w:p>
    <w:p w14:paraId="30ECB47D" w14:textId="77777777"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4.1.2.11.6. ataskaitos peržiūra;</w:t>
      </w:r>
    </w:p>
    <w:p w14:paraId="03D4E6AC" w14:textId="77777777"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4.1.2.11.7. dokumento formavimas;</w:t>
      </w:r>
    </w:p>
    <w:p w14:paraId="19A1FDFF" w14:textId="77777777"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4.1.2.11.8. kiti veiksmai aprašyti funkciniuose reikalavimuose.</w:t>
      </w:r>
    </w:p>
    <w:p w14:paraId="7699EB3D" w14:textId="77777777" w:rsidR="00D0726D" w:rsidRPr="000819DA" w:rsidRDefault="00D0726D" w:rsidP="00D0726D">
      <w:pPr>
        <w:pStyle w:val="Tablenumber"/>
        <w:numPr>
          <w:ilvl w:val="0"/>
          <w:numId w:val="0"/>
        </w:numPr>
        <w:spacing w:line="276" w:lineRule="auto"/>
      </w:pPr>
      <w:r w:rsidRPr="000819DA">
        <w:t xml:space="preserve">        4.1.2.10.5. Duomenys į AUDIT III turi būti siunčiami asinchroniškai, t.y. AUDIT III aplikacijos arba ryšio su ja sutrikimai neturi įtakoti Registro veikimo bei naudojo veiksmų auditavimo.</w:t>
      </w:r>
    </w:p>
    <w:p w14:paraId="09E26791" w14:textId="77777777" w:rsidR="00D0726D" w:rsidRPr="000819DA" w:rsidRDefault="00D0726D" w:rsidP="00D0726D">
      <w:pPr>
        <w:suppressAutoHyphens/>
        <w:autoSpaceDN w:val="0"/>
        <w:spacing w:before="60" w:after="60" w:line="276" w:lineRule="auto"/>
        <w:textAlignment w:val="baseline"/>
        <w:rPr>
          <w:rFonts w:ascii="Times New Roman" w:hAnsi="Times New Roman" w:cs="Times New Roman"/>
          <w:sz w:val="24"/>
          <w:szCs w:val="24"/>
        </w:rPr>
      </w:pPr>
    </w:p>
    <w:p w14:paraId="4DABE870" w14:textId="77777777" w:rsidR="00D0726D" w:rsidRPr="000819DA" w:rsidRDefault="00D0726D" w:rsidP="00D0726D">
      <w:pPr>
        <w:pStyle w:val="Antrat21"/>
        <w:numPr>
          <w:ilvl w:val="0"/>
          <w:numId w:val="0"/>
        </w:numPr>
        <w:rPr>
          <w:szCs w:val="24"/>
        </w:rPr>
      </w:pPr>
      <w:bookmarkStart w:id="53" w:name="_Ref102563534"/>
      <w:bookmarkStart w:id="54" w:name="_Toc190713657"/>
      <w:bookmarkStart w:id="55" w:name="_Ref44002308"/>
      <w:bookmarkStart w:id="56" w:name="_Toc47027249"/>
      <w:r w:rsidRPr="000819DA">
        <w:rPr>
          <w:caps w:val="0"/>
          <w:szCs w:val="24"/>
        </w:rPr>
        <w:t xml:space="preserve">        4.1.3. Reikalavimai duomenų migravimui </w:t>
      </w:r>
    </w:p>
    <w:p w14:paraId="5700E475" w14:textId="77777777"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4.1.3.1. Registro duomenys turi būti saugomi modernizuotoje duomenų bazėje;</w:t>
      </w:r>
    </w:p>
    <w:p w14:paraId="58493930" w14:textId="77777777"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4.1.3.2. Turi būti atliktas duomenų migravimas iš esamos Registro duomenų bazės į </w:t>
      </w:r>
      <w:proofErr w:type="gramStart"/>
      <w:r w:rsidRPr="000819DA">
        <w:rPr>
          <w:rFonts w:ascii="Times New Roman" w:hAnsi="Times New Roman" w:cs="Times New Roman"/>
          <w:sz w:val="24"/>
          <w:szCs w:val="24"/>
        </w:rPr>
        <w:t>modernizuoto  Registro</w:t>
      </w:r>
      <w:proofErr w:type="gramEnd"/>
      <w:r w:rsidRPr="000819DA">
        <w:rPr>
          <w:rFonts w:ascii="Times New Roman" w:hAnsi="Times New Roman" w:cs="Times New Roman"/>
          <w:sz w:val="24"/>
          <w:szCs w:val="24"/>
        </w:rPr>
        <w:t xml:space="preserve"> duomenų bazę;</w:t>
      </w:r>
    </w:p>
    <w:p w14:paraId="0C23DABB" w14:textId="77777777"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4.1.3.3. Migravimo metu turi būti išlaikyta Registro duomenų nuoseklumas, tarpusavio duomenų sąsajos bei ryšiai su klasifikatorių reikšmėmis.</w:t>
      </w:r>
    </w:p>
    <w:p w14:paraId="568AE7D0" w14:textId="77777777" w:rsidR="00D0726D" w:rsidRPr="000819DA" w:rsidRDefault="00D0726D" w:rsidP="00D0726D">
      <w:pPr>
        <w:pStyle w:val="Antrat31"/>
        <w:ind w:left="0"/>
      </w:pPr>
      <w:r w:rsidRPr="000819DA">
        <w:t xml:space="preserve">         4.1.4. </w:t>
      </w:r>
      <w:bookmarkStart w:id="57" w:name="_Toc47027254"/>
      <w:bookmarkStart w:id="58" w:name="_Toc190713659"/>
      <w:bookmarkEnd w:id="53"/>
      <w:bookmarkEnd w:id="54"/>
      <w:bookmarkEnd w:id="55"/>
      <w:bookmarkEnd w:id="56"/>
      <w:r w:rsidRPr="000819DA">
        <w:t xml:space="preserve">Reikalavimai rizikų, grėsmių ir pažeidžiamumų </w:t>
      </w:r>
      <w:bookmarkEnd w:id="57"/>
      <w:r w:rsidRPr="000819DA">
        <w:t>valdymui</w:t>
      </w:r>
      <w:bookmarkEnd w:id="58"/>
    </w:p>
    <w:p w14:paraId="29EBF307" w14:textId="77777777"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4.1.4.1. Rizikų, grėsmių ir pažeidžiamumų valdymas:</w:t>
      </w:r>
    </w:p>
    <w:p w14:paraId="5BD70C90" w14:textId="77777777"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4.1.4.2. Tiekėjas privalo vadovautis pripažintomis saugaus programinės įrangos kūrimo metodikomis, tokiomis kaip ISO/IEC 27034-1, OWASP Application Security Verification Standard, OWASP Testing Guide arba lygiavertėmis, taip pat dokumentais, nurodytais šios specifikacijos 18 punkte;</w:t>
      </w:r>
    </w:p>
    <w:p w14:paraId="6409D2EB" w14:textId="77777777"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4.1.4.3. Tiekėjas privalo užtikrinti, kad visi programinės įrangos kūrime dalyvaujantys darbuotojai susipažinę su saugaus programinės įrangos kūrimo metodikomis;</w:t>
      </w:r>
    </w:p>
    <w:p w14:paraId="67ED5CB5" w14:textId="07280F32"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4.1.</w:t>
      </w:r>
      <w:proofErr w:type="gramStart"/>
      <w:r w:rsidRPr="000819DA">
        <w:rPr>
          <w:rFonts w:ascii="Times New Roman" w:hAnsi="Times New Roman" w:cs="Times New Roman"/>
          <w:sz w:val="24"/>
          <w:szCs w:val="24"/>
        </w:rPr>
        <w:t>4.4</w:t>
      </w:r>
      <w:proofErr w:type="gramEnd"/>
      <w:r w:rsidRPr="000819DA">
        <w:rPr>
          <w:rFonts w:ascii="Times New Roman" w:hAnsi="Times New Roman" w:cs="Times New Roman"/>
          <w:sz w:val="24"/>
          <w:szCs w:val="24"/>
        </w:rPr>
        <w:t>. Tiekėjas privalo atlikti patikrinimą siekdamas identifikuoti pagrindines sistemos saugumo rizikas bei saugumo pažeidžiamumus (</w:t>
      </w:r>
      <w:r w:rsidRPr="000819DA">
        <w:rPr>
          <w:rStyle w:val="Numatytasispastraiposriftas1"/>
          <w:rFonts w:ascii="Times New Roman" w:hAnsi="Times New Roman" w:cs="Times New Roman"/>
          <w:i/>
          <w:iCs/>
          <w:sz w:val="24"/>
          <w:szCs w:val="24"/>
        </w:rPr>
        <w:t>nurodytus</w:t>
      </w:r>
      <w:r w:rsidRPr="000819DA">
        <w:rPr>
          <w:rFonts w:ascii="Times New Roman" w:hAnsi="Times New Roman" w:cs="Times New Roman"/>
          <w:sz w:val="24"/>
          <w:szCs w:val="24"/>
        </w:rPr>
        <w:t xml:space="preserve"> </w:t>
      </w:r>
      <w:r w:rsidRPr="000819DA">
        <w:rPr>
          <w:rStyle w:val="Numatytasispastraiposriftas1"/>
          <w:rFonts w:ascii="Times New Roman" w:hAnsi="Times New Roman" w:cs="Times New Roman"/>
          <w:i/>
          <w:iCs/>
          <w:sz w:val="24"/>
          <w:szCs w:val="24"/>
        </w:rPr>
        <w:t xml:space="preserve">CWE/SANS TOP 25 Most Dangerous Software Errors, OWASP 10 Most Critical Web Application Security Risks sąrašuose, naujausiose </w:t>
      </w:r>
      <w:r w:rsidRPr="000819DA">
        <w:rPr>
          <w:rStyle w:val="Numatytasispastraiposriftas1"/>
          <w:rFonts w:ascii="Times New Roman" w:hAnsi="Times New Roman" w:cs="Times New Roman"/>
          <w:i/>
          <w:sz w:val="24"/>
          <w:szCs w:val="24"/>
        </w:rPr>
        <w:t xml:space="preserve">OWASP Application Security Verification Standard, OWASP Testing Guide </w:t>
      </w:r>
      <w:proofErr w:type="spellStart"/>
      <w:r w:rsidRPr="000819DA">
        <w:rPr>
          <w:rStyle w:val="Numatytasispastraiposriftas1"/>
          <w:rFonts w:ascii="Times New Roman" w:hAnsi="Times New Roman" w:cs="Times New Roman"/>
          <w:i/>
          <w:sz w:val="24"/>
          <w:szCs w:val="24"/>
        </w:rPr>
        <w:t>versijose</w:t>
      </w:r>
      <w:proofErr w:type="spellEnd"/>
      <w:r w:rsidR="007D5373">
        <w:rPr>
          <w:rStyle w:val="Numatytasispastraiposriftas1"/>
          <w:rFonts w:ascii="Times New Roman" w:hAnsi="Times New Roman" w:cs="Times New Roman"/>
          <w:i/>
          <w:sz w:val="24"/>
          <w:szCs w:val="24"/>
        </w:rPr>
        <w:t xml:space="preserve"> </w:t>
      </w:r>
      <w:proofErr w:type="spellStart"/>
      <w:r w:rsidR="007D5373">
        <w:rPr>
          <w:rStyle w:val="Numatytasispastraiposriftas1"/>
          <w:rFonts w:ascii="Times New Roman" w:hAnsi="Times New Roman" w:cs="Times New Roman"/>
          <w:i/>
          <w:sz w:val="24"/>
          <w:szCs w:val="24"/>
        </w:rPr>
        <w:t>arba</w:t>
      </w:r>
      <w:proofErr w:type="spellEnd"/>
      <w:r w:rsidR="007D5373">
        <w:rPr>
          <w:rStyle w:val="Numatytasispastraiposriftas1"/>
          <w:rFonts w:ascii="Times New Roman" w:hAnsi="Times New Roman" w:cs="Times New Roman"/>
          <w:i/>
          <w:sz w:val="24"/>
          <w:szCs w:val="24"/>
        </w:rPr>
        <w:t xml:space="preserve"> </w:t>
      </w:r>
      <w:proofErr w:type="spellStart"/>
      <w:r w:rsidR="007D5373">
        <w:rPr>
          <w:rStyle w:val="Numatytasispastraiposriftas1"/>
          <w:rFonts w:ascii="Times New Roman" w:hAnsi="Times New Roman" w:cs="Times New Roman"/>
          <w:i/>
          <w:sz w:val="24"/>
          <w:szCs w:val="24"/>
        </w:rPr>
        <w:t>lygiavertėse</w:t>
      </w:r>
      <w:proofErr w:type="spellEnd"/>
      <w:r w:rsidRPr="000819DA">
        <w:rPr>
          <w:rFonts w:ascii="Times New Roman" w:hAnsi="Times New Roman" w:cs="Times New Roman"/>
          <w:sz w:val="24"/>
          <w:szCs w:val="24"/>
        </w:rPr>
        <w:t xml:space="preserve">) ir rastas rizikas bei pažeidžiamumus pašalinti. Tiekėjas atlikęs patikrinimą ir rizikų/pažeidžiamumų šalinimą turi pateikti deklaraciją, kurioje būtų nurodyta jog sukurtame Registre nėra CWE/SANS TOP </w:t>
      </w:r>
      <w:proofErr w:type="gramStart"/>
      <w:r w:rsidRPr="000819DA">
        <w:rPr>
          <w:rFonts w:ascii="Times New Roman" w:hAnsi="Times New Roman" w:cs="Times New Roman"/>
          <w:sz w:val="24"/>
          <w:szCs w:val="24"/>
        </w:rPr>
        <w:t>25,  OWASP</w:t>
      </w:r>
      <w:proofErr w:type="gramEnd"/>
      <w:r w:rsidRPr="000819DA">
        <w:rPr>
          <w:rFonts w:ascii="Times New Roman" w:hAnsi="Times New Roman" w:cs="Times New Roman"/>
          <w:sz w:val="24"/>
          <w:szCs w:val="24"/>
        </w:rPr>
        <w:t xml:space="preserve"> TOP </w:t>
      </w:r>
      <w:proofErr w:type="gramStart"/>
      <w:r w:rsidRPr="000819DA">
        <w:rPr>
          <w:rFonts w:ascii="Times New Roman" w:hAnsi="Times New Roman" w:cs="Times New Roman"/>
          <w:sz w:val="24"/>
          <w:szCs w:val="24"/>
        </w:rPr>
        <w:t>10  sąrašuose</w:t>
      </w:r>
      <w:proofErr w:type="gramEnd"/>
      <w:r w:rsidRPr="000819DA">
        <w:rPr>
          <w:rFonts w:ascii="Times New Roman" w:hAnsi="Times New Roman" w:cs="Times New Roman"/>
          <w:sz w:val="24"/>
          <w:szCs w:val="24"/>
        </w:rPr>
        <w:t xml:space="preserve"> ir </w:t>
      </w:r>
      <w:r w:rsidRPr="000819DA">
        <w:rPr>
          <w:rStyle w:val="Numatytasispastraiposriftas1"/>
          <w:rFonts w:ascii="Times New Roman" w:hAnsi="Times New Roman" w:cs="Times New Roman"/>
          <w:i/>
          <w:iCs/>
          <w:sz w:val="24"/>
          <w:szCs w:val="24"/>
        </w:rPr>
        <w:t xml:space="preserve">naujausiose </w:t>
      </w:r>
      <w:r w:rsidRPr="000819DA">
        <w:rPr>
          <w:rFonts w:ascii="Times New Roman" w:hAnsi="Times New Roman" w:cs="Times New Roman"/>
          <w:sz w:val="24"/>
          <w:szCs w:val="24"/>
        </w:rPr>
        <w:t xml:space="preserve">OWASP Application Security Verification Standard, OWASP Testing Guide </w:t>
      </w:r>
      <w:proofErr w:type="spellStart"/>
      <w:r w:rsidRPr="000819DA">
        <w:rPr>
          <w:rFonts w:ascii="Times New Roman" w:hAnsi="Times New Roman" w:cs="Times New Roman"/>
          <w:sz w:val="24"/>
          <w:szCs w:val="24"/>
        </w:rPr>
        <w:t>versijose</w:t>
      </w:r>
      <w:proofErr w:type="spellEnd"/>
      <w:r w:rsidR="007D5373">
        <w:rPr>
          <w:rFonts w:ascii="Times New Roman" w:hAnsi="Times New Roman" w:cs="Times New Roman"/>
          <w:sz w:val="24"/>
          <w:szCs w:val="24"/>
        </w:rPr>
        <w:t xml:space="preserve"> </w:t>
      </w:r>
      <w:proofErr w:type="spellStart"/>
      <w:r w:rsidR="007D5373">
        <w:rPr>
          <w:rFonts w:ascii="Times New Roman" w:hAnsi="Times New Roman" w:cs="Times New Roman"/>
          <w:sz w:val="24"/>
          <w:szCs w:val="24"/>
        </w:rPr>
        <w:t>arba</w:t>
      </w:r>
      <w:proofErr w:type="spellEnd"/>
      <w:r w:rsidR="007D5373">
        <w:rPr>
          <w:rFonts w:ascii="Times New Roman" w:hAnsi="Times New Roman" w:cs="Times New Roman"/>
          <w:sz w:val="24"/>
          <w:szCs w:val="24"/>
        </w:rPr>
        <w:t xml:space="preserve"> </w:t>
      </w:r>
      <w:proofErr w:type="spellStart"/>
      <w:r w:rsidR="007D5373">
        <w:rPr>
          <w:rFonts w:ascii="Times New Roman" w:hAnsi="Times New Roman" w:cs="Times New Roman"/>
          <w:sz w:val="24"/>
          <w:szCs w:val="24"/>
        </w:rPr>
        <w:t>lygiavertėse</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nurodytų</w:t>
      </w:r>
      <w:proofErr w:type="spellEnd"/>
      <w:r w:rsidRPr="000819DA">
        <w:rPr>
          <w:rFonts w:ascii="Times New Roman" w:hAnsi="Times New Roman" w:cs="Times New Roman"/>
          <w:sz w:val="24"/>
          <w:szCs w:val="24"/>
        </w:rPr>
        <w:t xml:space="preserve"> rizikų/pažeidžiamumų;</w:t>
      </w:r>
    </w:p>
    <w:p w14:paraId="180A75B5" w14:textId="77777777"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4.1.4.5. Tiekėjas privalo pateikti visų, sistemoje naudojamų trečių šalių komponentų sąrašą;</w:t>
      </w:r>
    </w:p>
    <w:p w14:paraId="64524E15" w14:textId="77777777"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4.1.4.6. Tiekėjas privalo imtis tinkamų veiksmų (angl. </w:t>
      </w:r>
      <w:r w:rsidRPr="000819DA">
        <w:rPr>
          <w:rStyle w:val="Numatytasispastraiposriftas1"/>
          <w:rFonts w:ascii="Times New Roman" w:hAnsi="Times New Roman" w:cs="Times New Roman"/>
          <w:i/>
          <w:iCs/>
          <w:sz w:val="24"/>
          <w:szCs w:val="24"/>
        </w:rPr>
        <w:t>reasonable effort</w:t>
      </w:r>
      <w:r w:rsidRPr="000819DA">
        <w:rPr>
          <w:rFonts w:ascii="Times New Roman" w:hAnsi="Times New Roman" w:cs="Times New Roman"/>
          <w:sz w:val="24"/>
          <w:szCs w:val="24"/>
        </w:rPr>
        <w:t>) užtikrinant, kad trečių šalių komponentai atitinka Perkančiosios organizacijos saugumo reikalavimus.</w:t>
      </w:r>
    </w:p>
    <w:p w14:paraId="448A77B6" w14:textId="77777777"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4.1.4.7. Priėmimo testavimo etapo metu ar bandomosios eksploatacijos etapo metu (ar kitu sutartu metu) Tiekėjas turi sudaryti visas reikiamas sąlygas Perkančiosios organizacijos atstovų specialistams atlikti atsparumo įsilaužimams testavimą. Esant poreikiui Tiekėjas turės atlikti konfigūravimo ar programavimo darbus, kurie bus būtini siekiant ištestuoti Registro saugumą įvairiais jos naudojimo scenarijais. Tiekėjas neturės pateikti jokios programinės ar techninės įrangos, skirtos šio testavimo vykdymui.</w:t>
      </w:r>
    </w:p>
    <w:p w14:paraId="0F1F532B" w14:textId="77777777"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4.1.4.8. Tiekėjas turi atlikti reikiamus Registro programavimo ir / ar konfigūravimo darbus, atsižvelgiant į Perkančiosios organizacijos atstovų atliktų atsparumo įsilaužimams testavimų rezultatus, kad prieš pradedant eksploatuoti Registro būtų pašalinti visi nustatyti svarbūs saugumo pažeidžiamumai.</w:t>
      </w:r>
    </w:p>
    <w:p w14:paraId="3FC64820" w14:textId="77777777" w:rsidR="00D0726D" w:rsidRPr="000819DA" w:rsidRDefault="00D0726D" w:rsidP="00D0726D">
      <w:pPr>
        <w:pStyle w:val="Antrat21"/>
        <w:numPr>
          <w:ilvl w:val="0"/>
          <w:numId w:val="0"/>
        </w:numPr>
        <w:spacing w:before="240" w:after="0"/>
        <w:ind w:left="1002" w:hanging="576"/>
        <w:jc w:val="both"/>
        <w:rPr>
          <w:szCs w:val="24"/>
        </w:rPr>
      </w:pPr>
      <w:bookmarkStart w:id="59" w:name="_Toc190713660"/>
      <w:bookmarkStart w:id="60" w:name="_Toc47027255"/>
      <w:r w:rsidRPr="000819DA">
        <w:rPr>
          <w:szCs w:val="24"/>
        </w:rPr>
        <w:t xml:space="preserve">  4.1.5. </w:t>
      </w:r>
      <w:bookmarkStart w:id="61" w:name="_Toc190713662"/>
      <w:bookmarkStart w:id="62" w:name="_Toc47027256"/>
      <w:bookmarkEnd w:id="59"/>
      <w:bookmarkEnd w:id="60"/>
      <w:r w:rsidRPr="000819DA">
        <w:rPr>
          <w:caps w:val="0"/>
          <w:szCs w:val="24"/>
        </w:rPr>
        <w:t>Reikalavimai architektūrai</w:t>
      </w:r>
      <w:bookmarkEnd w:id="61"/>
    </w:p>
    <w:p w14:paraId="34C9D39C" w14:textId="54DFA3BD" w:rsidR="00D0726D" w:rsidRPr="000819DA" w:rsidRDefault="00D0726D" w:rsidP="00D0726D">
      <w:pPr>
        <w:pStyle w:val="Sraopastraipa"/>
        <w:spacing w:before="60" w:after="0" w:line="276" w:lineRule="auto"/>
        <w:ind w:left="0"/>
        <w:rPr>
          <w:rFonts w:ascii="Times New Roman" w:hAnsi="Times New Roman" w:cs="Times New Roman"/>
          <w:sz w:val="24"/>
          <w:szCs w:val="24"/>
        </w:rPr>
      </w:pPr>
      <w:r w:rsidRPr="000819DA">
        <w:rPr>
          <w:rFonts w:ascii="Times New Roman" w:hAnsi="Times New Roman" w:cs="Times New Roman"/>
          <w:sz w:val="24"/>
          <w:szCs w:val="24"/>
        </w:rPr>
        <w:t xml:space="preserve">         4.1.5.1. </w:t>
      </w:r>
      <w:proofErr w:type="spellStart"/>
      <w:r w:rsidRPr="000819DA">
        <w:rPr>
          <w:rFonts w:ascii="Times New Roman" w:hAnsi="Times New Roman" w:cs="Times New Roman"/>
          <w:sz w:val="24"/>
          <w:szCs w:val="24"/>
        </w:rPr>
        <w:t>Atliekant</w:t>
      </w:r>
      <w:proofErr w:type="spellEnd"/>
      <w:r w:rsidRPr="000819DA">
        <w:rPr>
          <w:rFonts w:ascii="Times New Roman" w:hAnsi="Times New Roman" w:cs="Times New Roman"/>
          <w:sz w:val="24"/>
          <w:szCs w:val="24"/>
        </w:rPr>
        <w:t xml:space="preserve"> Registro </w:t>
      </w:r>
      <w:proofErr w:type="spellStart"/>
      <w:r w:rsidRPr="000819DA">
        <w:rPr>
          <w:rFonts w:ascii="Times New Roman" w:hAnsi="Times New Roman" w:cs="Times New Roman"/>
          <w:sz w:val="24"/>
          <w:szCs w:val="24"/>
        </w:rPr>
        <w:t>modernizavimą</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turi</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būti</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išlaikomi</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esami</w:t>
      </w:r>
      <w:proofErr w:type="spellEnd"/>
      <w:r w:rsidRPr="000819DA">
        <w:rPr>
          <w:rFonts w:ascii="Times New Roman" w:hAnsi="Times New Roman" w:cs="Times New Roman"/>
          <w:sz w:val="24"/>
          <w:szCs w:val="24"/>
        </w:rPr>
        <w:t xml:space="preserve"> Registro </w:t>
      </w:r>
      <w:proofErr w:type="spellStart"/>
      <w:r w:rsidRPr="000819DA">
        <w:rPr>
          <w:rFonts w:ascii="Times New Roman" w:hAnsi="Times New Roman" w:cs="Times New Roman"/>
          <w:sz w:val="24"/>
          <w:szCs w:val="24"/>
        </w:rPr>
        <w:t>architektūriniai</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sprendimai</w:t>
      </w:r>
      <w:proofErr w:type="spellEnd"/>
      <w:r w:rsidR="007D5373">
        <w:rPr>
          <w:rFonts w:ascii="Times New Roman" w:hAnsi="Times New Roman" w:cs="Times New Roman"/>
          <w:sz w:val="24"/>
          <w:szCs w:val="24"/>
        </w:rPr>
        <w:t xml:space="preserve">, </w:t>
      </w:r>
      <w:proofErr w:type="spellStart"/>
      <w:r w:rsidR="007D5373">
        <w:rPr>
          <w:rFonts w:ascii="Times New Roman" w:hAnsi="Times New Roman" w:cs="Times New Roman"/>
          <w:sz w:val="24"/>
          <w:szCs w:val="24"/>
        </w:rPr>
        <w:t>nurodyti</w:t>
      </w:r>
      <w:proofErr w:type="spellEnd"/>
      <w:r w:rsidR="007D5373">
        <w:rPr>
          <w:rFonts w:ascii="Times New Roman" w:hAnsi="Times New Roman" w:cs="Times New Roman"/>
          <w:sz w:val="24"/>
          <w:szCs w:val="24"/>
        </w:rPr>
        <w:t xml:space="preserve"> 1.5 </w:t>
      </w:r>
      <w:proofErr w:type="spellStart"/>
      <w:r w:rsidR="007D5373">
        <w:rPr>
          <w:rFonts w:ascii="Times New Roman" w:hAnsi="Times New Roman" w:cs="Times New Roman"/>
          <w:sz w:val="24"/>
          <w:szCs w:val="24"/>
        </w:rPr>
        <w:t>skyriuje</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tačiau</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atsižvelgiant</w:t>
      </w:r>
      <w:proofErr w:type="spellEnd"/>
      <w:r w:rsidRPr="000819DA">
        <w:rPr>
          <w:rFonts w:ascii="Times New Roman" w:hAnsi="Times New Roman" w:cs="Times New Roman"/>
          <w:sz w:val="24"/>
          <w:szCs w:val="24"/>
        </w:rPr>
        <w:t xml:space="preserve"> į </w:t>
      </w:r>
      <w:proofErr w:type="spellStart"/>
      <w:r w:rsidRPr="000819DA">
        <w:rPr>
          <w:rFonts w:ascii="Times New Roman" w:hAnsi="Times New Roman" w:cs="Times New Roman"/>
          <w:sz w:val="24"/>
          <w:szCs w:val="24"/>
        </w:rPr>
        <w:t>Duomenų</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teikimo</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formatų</w:t>
      </w:r>
      <w:proofErr w:type="spellEnd"/>
      <w:r w:rsidRPr="000819DA">
        <w:rPr>
          <w:rFonts w:ascii="Times New Roman" w:hAnsi="Times New Roman" w:cs="Times New Roman"/>
          <w:sz w:val="24"/>
          <w:szCs w:val="24"/>
        </w:rPr>
        <w:t xml:space="preserve"> ir standartų rekomendacijas, patvirtintas Informacinės visuomenės plėtros komiteto prie Susisiekimo ministerijos direktoriaus 2013 m. kovo 25 d. įsakymu Nr. T-36 „Dėl Duomenų teikimo formatų ir standartų rekomendacijų </w:t>
      </w:r>
      <w:proofErr w:type="gramStart"/>
      <w:r w:rsidRPr="000819DA">
        <w:rPr>
          <w:rFonts w:ascii="Times New Roman" w:hAnsi="Times New Roman" w:cs="Times New Roman"/>
          <w:sz w:val="24"/>
          <w:szCs w:val="24"/>
        </w:rPr>
        <w:t>patvirtinimo“ modernizuojant</w:t>
      </w:r>
      <w:proofErr w:type="gramEnd"/>
      <w:r w:rsidRPr="000819DA">
        <w:rPr>
          <w:rFonts w:ascii="Times New Roman" w:hAnsi="Times New Roman" w:cs="Times New Roman"/>
          <w:sz w:val="24"/>
          <w:szCs w:val="24"/>
        </w:rPr>
        <w:t xml:space="preserve"> Registrą ten kur įmanoma funkcionalumai turės būti realizuojami „pirmiausia </w:t>
      </w:r>
      <w:proofErr w:type="gramStart"/>
      <w:r w:rsidRPr="000819DA">
        <w:rPr>
          <w:rFonts w:ascii="Times New Roman" w:hAnsi="Times New Roman" w:cs="Times New Roman"/>
          <w:sz w:val="24"/>
          <w:szCs w:val="24"/>
        </w:rPr>
        <w:t>API“ (</w:t>
      </w:r>
      <w:proofErr w:type="gramEnd"/>
      <w:r w:rsidRPr="000819DA">
        <w:rPr>
          <w:rFonts w:ascii="Times New Roman" w:hAnsi="Times New Roman" w:cs="Times New Roman"/>
          <w:sz w:val="24"/>
          <w:szCs w:val="24"/>
        </w:rPr>
        <w:t xml:space="preserve">angl. </w:t>
      </w:r>
      <w:r w:rsidRPr="000819DA">
        <w:rPr>
          <w:rStyle w:val="Numatytasispastraiposriftas1"/>
          <w:rFonts w:ascii="Times New Roman" w:hAnsi="Times New Roman" w:cs="Times New Roman"/>
          <w:i/>
          <w:iCs/>
          <w:sz w:val="24"/>
          <w:szCs w:val="24"/>
        </w:rPr>
        <w:t>API-first</w:t>
      </w:r>
      <w:r w:rsidRPr="000819DA">
        <w:rPr>
          <w:rFonts w:ascii="Times New Roman" w:hAnsi="Times New Roman" w:cs="Times New Roman"/>
          <w:sz w:val="24"/>
          <w:szCs w:val="24"/>
        </w:rPr>
        <w:t>) principu, siekiant įgalinti duomenų mainus ateities integraciniams poreikiams dar nesant konkretaus duomenų gavėjo, tačiau iš anksto pateikiant universalią programavimo sąsają, įgalinančią tokius duomenų mainus. Konkretus realizacijos sprendimas turi būti suderintas detalios analizės ir projektavimo etapų metu.</w:t>
      </w:r>
    </w:p>
    <w:p w14:paraId="3DC7D54C" w14:textId="77777777" w:rsidR="00D0726D" w:rsidRPr="000819DA" w:rsidRDefault="00D0726D" w:rsidP="00D0726D">
      <w:pPr>
        <w:pStyle w:val="Antrat21"/>
        <w:numPr>
          <w:ilvl w:val="2"/>
          <w:numId w:val="20"/>
        </w:numPr>
        <w:spacing w:before="240" w:after="0"/>
        <w:jc w:val="both"/>
        <w:rPr>
          <w:szCs w:val="24"/>
        </w:rPr>
      </w:pPr>
      <w:bookmarkStart w:id="63" w:name="_Toc190713663"/>
      <w:r w:rsidRPr="000819DA">
        <w:rPr>
          <w:caps w:val="0"/>
          <w:szCs w:val="24"/>
        </w:rPr>
        <w:lastRenderedPageBreak/>
        <w:t>Reikalavimai registro greitaveikai ir našumui</w:t>
      </w:r>
      <w:bookmarkEnd w:id="62"/>
      <w:bookmarkEnd w:id="63"/>
    </w:p>
    <w:p w14:paraId="364EA558" w14:textId="2A0D18CF" w:rsidR="00D0726D" w:rsidRPr="000819DA" w:rsidRDefault="00D0726D" w:rsidP="00D0726D">
      <w:pPr>
        <w:pStyle w:val="Sraopastraipa"/>
        <w:suppressAutoHyphens/>
        <w:autoSpaceDN w:val="0"/>
        <w:spacing w:before="60" w:after="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4.1.6.1. </w:t>
      </w:r>
      <w:proofErr w:type="spellStart"/>
      <w:r w:rsidRPr="000819DA">
        <w:rPr>
          <w:rFonts w:ascii="Times New Roman" w:hAnsi="Times New Roman" w:cs="Times New Roman"/>
          <w:sz w:val="24"/>
          <w:szCs w:val="24"/>
        </w:rPr>
        <w:t>Modernizuotų</w:t>
      </w:r>
      <w:proofErr w:type="spellEnd"/>
      <w:r w:rsidRPr="000819DA">
        <w:rPr>
          <w:rFonts w:ascii="Times New Roman" w:hAnsi="Times New Roman" w:cs="Times New Roman"/>
          <w:sz w:val="24"/>
          <w:szCs w:val="24"/>
        </w:rPr>
        <w:t xml:space="preserve"> Registro </w:t>
      </w:r>
      <w:proofErr w:type="spellStart"/>
      <w:r w:rsidRPr="000819DA">
        <w:rPr>
          <w:rFonts w:ascii="Times New Roman" w:hAnsi="Times New Roman" w:cs="Times New Roman"/>
          <w:sz w:val="24"/>
          <w:szCs w:val="24"/>
        </w:rPr>
        <w:t>komponentų</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greitaveika</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turi</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būti</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neprastesnė</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nei</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šiuo</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metu</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naudojamo</w:t>
      </w:r>
      <w:proofErr w:type="spellEnd"/>
      <w:r w:rsidRPr="000819DA">
        <w:rPr>
          <w:rFonts w:ascii="Times New Roman" w:hAnsi="Times New Roman" w:cs="Times New Roman"/>
          <w:sz w:val="24"/>
          <w:szCs w:val="24"/>
        </w:rPr>
        <w:t xml:space="preserve"> Registro. </w:t>
      </w:r>
      <w:proofErr w:type="gramStart"/>
      <w:r w:rsidRPr="000819DA">
        <w:rPr>
          <w:rFonts w:ascii="Times New Roman" w:hAnsi="Times New Roman" w:cs="Times New Roman"/>
          <w:sz w:val="24"/>
          <w:szCs w:val="24"/>
        </w:rPr>
        <w:t>Tiekėjas</w:t>
      </w:r>
      <w:r w:rsidRPr="000819DA" w:rsidDel="00D26E9B">
        <w:rPr>
          <w:rFonts w:ascii="Times New Roman" w:hAnsi="Times New Roman" w:cs="Times New Roman"/>
          <w:sz w:val="24"/>
          <w:szCs w:val="24"/>
        </w:rPr>
        <w:t xml:space="preserve"> </w:t>
      </w:r>
      <w:r w:rsidRPr="000819DA">
        <w:rPr>
          <w:rFonts w:ascii="Times New Roman" w:hAnsi="Times New Roman" w:cs="Times New Roman"/>
          <w:sz w:val="24"/>
          <w:szCs w:val="24"/>
        </w:rPr>
        <w:t xml:space="preserve"> prieš</w:t>
      </w:r>
      <w:proofErr w:type="gramEnd"/>
      <w:r w:rsidRPr="000819DA">
        <w:rPr>
          <w:rFonts w:ascii="Times New Roman" w:hAnsi="Times New Roman" w:cs="Times New Roman"/>
          <w:sz w:val="24"/>
          <w:szCs w:val="24"/>
        </w:rPr>
        <w:t xml:space="preserve"> atlikdamas Registro modernizavimą turės nustatyti modernizuojamų komponentų greitaveiką ir pateikti Perkančiajai organizacijai ataskaitą apie esamą šių komponentų greitaveiką. Po </w:t>
      </w:r>
      <w:proofErr w:type="spellStart"/>
      <w:r w:rsidRPr="000819DA">
        <w:rPr>
          <w:rFonts w:ascii="Times New Roman" w:hAnsi="Times New Roman" w:cs="Times New Roman"/>
          <w:sz w:val="24"/>
          <w:szCs w:val="24"/>
        </w:rPr>
        <w:t>modernizavimo</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veiklų</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Tiekėjas</w:t>
      </w:r>
      <w:proofErr w:type="spellEnd"/>
      <w:r w:rsidRPr="000819DA" w:rsidDel="00D26E9B">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turės</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atlikti</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pakartotinį</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greitaveikos</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testavimą</w:t>
      </w:r>
      <w:proofErr w:type="spellEnd"/>
      <w:r w:rsidRPr="000819DA">
        <w:rPr>
          <w:rFonts w:ascii="Times New Roman" w:hAnsi="Times New Roman" w:cs="Times New Roman"/>
          <w:sz w:val="24"/>
          <w:szCs w:val="24"/>
        </w:rPr>
        <w:t xml:space="preserve"> ir pateikti įrodymus, kad greitaveika yra neprastesnė. </w:t>
      </w:r>
    </w:p>
    <w:p w14:paraId="0229E78E" w14:textId="537D7CD0"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bookmarkStart w:id="64" w:name="_Hlk167643781"/>
      <w:r w:rsidRPr="000819DA">
        <w:rPr>
          <w:rFonts w:ascii="Times New Roman" w:hAnsi="Times New Roman" w:cs="Times New Roman"/>
          <w:sz w:val="24"/>
          <w:szCs w:val="24"/>
        </w:rPr>
        <w:t xml:space="preserve">        4.1.6.2. </w:t>
      </w:r>
      <w:proofErr w:type="spellStart"/>
      <w:r w:rsidRPr="000819DA">
        <w:rPr>
          <w:rFonts w:ascii="Times New Roman" w:hAnsi="Times New Roman" w:cs="Times New Roman"/>
          <w:sz w:val="24"/>
          <w:szCs w:val="24"/>
        </w:rPr>
        <w:t>I</w:t>
      </w:r>
      <w:bookmarkStart w:id="65" w:name="_Hlk167643794"/>
      <w:r w:rsidRPr="000819DA">
        <w:rPr>
          <w:rFonts w:ascii="Times New Roman" w:hAnsi="Times New Roman" w:cs="Times New Roman"/>
          <w:sz w:val="24"/>
          <w:szCs w:val="24"/>
        </w:rPr>
        <w:t>ntegracinių</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sąsajų</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realizacija</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turi</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užtikrinti</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kad</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projektavimo</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metu</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apibrėžti</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integraciniai</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scenarijai</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įvyks</w:t>
      </w:r>
      <w:proofErr w:type="spellEnd"/>
      <w:r w:rsidRPr="000819DA">
        <w:rPr>
          <w:rFonts w:ascii="Times New Roman" w:hAnsi="Times New Roman" w:cs="Times New Roman"/>
          <w:sz w:val="24"/>
          <w:szCs w:val="24"/>
        </w:rPr>
        <w:t xml:space="preserve"> </w:t>
      </w:r>
      <w:proofErr w:type="spellStart"/>
      <w:r w:rsidR="00724BA3">
        <w:rPr>
          <w:rFonts w:ascii="Times New Roman" w:hAnsi="Times New Roman" w:cs="Times New Roman"/>
          <w:sz w:val="24"/>
          <w:szCs w:val="24"/>
        </w:rPr>
        <w:t>sinchroniniu</w:t>
      </w:r>
      <w:proofErr w:type="spellEnd"/>
      <w:r w:rsidR="00724BA3">
        <w:rPr>
          <w:rFonts w:ascii="Times New Roman" w:hAnsi="Times New Roman" w:cs="Times New Roman"/>
          <w:sz w:val="24"/>
          <w:szCs w:val="24"/>
        </w:rPr>
        <w:t xml:space="preserve"> </w:t>
      </w:r>
      <w:proofErr w:type="spellStart"/>
      <w:r w:rsidR="00724BA3">
        <w:rPr>
          <w:rFonts w:ascii="Times New Roman" w:hAnsi="Times New Roman" w:cs="Times New Roman"/>
          <w:sz w:val="24"/>
          <w:szCs w:val="24"/>
        </w:rPr>
        <w:t>režimu</w:t>
      </w:r>
      <w:proofErr w:type="spellEnd"/>
      <w:r w:rsidRPr="000819DA">
        <w:rPr>
          <w:rFonts w:ascii="Times New Roman" w:hAnsi="Times New Roman" w:cs="Times New Roman"/>
          <w:sz w:val="24"/>
          <w:szCs w:val="24"/>
        </w:rPr>
        <w:t xml:space="preserve"> ir </w:t>
      </w:r>
      <w:proofErr w:type="spellStart"/>
      <w:r w:rsidRPr="000819DA">
        <w:rPr>
          <w:rFonts w:ascii="Times New Roman" w:hAnsi="Times New Roman" w:cs="Times New Roman"/>
          <w:sz w:val="24"/>
          <w:szCs w:val="24"/>
        </w:rPr>
        <w:t>niekaip</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neigiamai</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neįtakos</w:t>
      </w:r>
      <w:proofErr w:type="spellEnd"/>
      <w:r w:rsidRPr="000819DA">
        <w:rPr>
          <w:rFonts w:ascii="Times New Roman" w:hAnsi="Times New Roman" w:cs="Times New Roman"/>
          <w:sz w:val="24"/>
          <w:szCs w:val="24"/>
        </w:rPr>
        <w:t xml:space="preserve"> Registro </w:t>
      </w:r>
      <w:proofErr w:type="spellStart"/>
      <w:r w:rsidRPr="000819DA">
        <w:rPr>
          <w:rFonts w:ascii="Times New Roman" w:hAnsi="Times New Roman" w:cs="Times New Roman"/>
          <w:sz w:val="24"/>
          <w:szCs w:val="24"/>
        </w:rPr>
        <w:t>aplikacijų</w:t>
      </w:r>
      <w:proofErr w:type="spellEnd"/>
      <w:r w:rsidRPr="000819DA">
        <w:rPr>
          <w:rFonts w:ascii="Times New Roman" w:hAnsi="Times New Roman" w:cs="Times New Roman"/>
          <w:sz w:val="24"/>
          <w:szCs w:val="24"/>
        </w:rPr>
        <w:t xml:space="preserve"> naudojimo patogumo ir našumo.</w:t>
      </w:r>
      <w:bookmarkEnd w:id="65"/>
    </w:p>
    <w:bookmarkEnd w:id="64"/>
    <w:p w14:paraId="1CA4EA1C" w14:textId="6FDED479"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4.1.6.3. Priėmimo testavimo </w:t>
      </w:r>
      <w:proofErr w:type="spellStart"/>
      <w:r w:rsidRPr="000819DA">
        <w:rPr>
          <w:rFonts w:ascii="Times New Roman" w:hAnsi="Times New Roman" w:cs="Times New Roman"/>
          <w:sz w:val="24"/>
          <w:szCs w:val="24"/>
        </w:rPr>
        <w:t>etapo</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metu</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ar</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kitu</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sutartu</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metu</w:t>
      </w:r>
      <w:proofErr w:type="spellEnd"/>
      <w:r w:rsidRPr="000819DA">
        <w:rPr>
          <w:rFonts w:ascii="Times New Roman" w:hAnsi="Times New Roman" w:cs="Times New Roman"/>
          <w:sz w:val="24"/>
          <w:szCs w:val="24"/>
        </w:rPr>
        <w:t xml:space="preserve">) </w:t>
      </w:r>
      <w:proofErr w:type="spellStart"/>
      <w:r w:rsidR="009F3431" w:rsidRPr="000819DA">
        <w:rPr>
          <w:rFonts w:ascii="Times New Roman" w:hAnsi="Times New Roman" w:cs="Times New Roman"/>
          <w:sz w:val="24"/>
          <w:szCs w:val="24"/>
        </w:rPr>
        <w:t>Tiekėjas</w:t>
      </w:r>
      <w:proofErr w:type="spellEnd"/>
      <w:r w:rsidR="009F3431" w:rsidRPr="000819DA" w:rsidDel="00D26E9B">
        <w:rPr>
          <w:rFonts w:ascii="Times New Roman" w:hAnsi="Times New Roman" w:cs="Times New Roman"/>
          <w:sz w:val="24"/>
          <w:szCs w:val="24"/>
        </w:rPr>
        <w:t xml:space="preserve"> </w:t>
      </w:r>
      <w:proofErr w:type="spellStart"/>
      <w:r w:rsidR="009F3431" w:rsidRPr="000819DA">
        <w:rPr>
          <w:rFonts w:ascii="Times New Roman" w:hAnsi="Times New Roman" w:cs="Times New Roman"/>
          <w:sz w:val="24"/>
          <w:szCs w:val="24"/>
        </w:rPr>
        <w:t>turi</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sudaryti</w:t>
      </w:r>
      <w:proofErr w:type="spellEnd"/>
      <w:r w:rsidRPr="000819DA">
        <w:rPr>
          <w:rFonts w:ascii="Times New Roman" w:hAnsi="Times New Roman" w:cs="Times New Roman"/>
          <w:sz w:val="24"/>
          <w:szCs w:val="24"/>
        </w:rPr>
        <w:t xml:space="preserve"> visas </w:t>
      </w:r>
      <w:proofErr w:type="spellStart"/>
      <w:r w:rsidRPr="000819DA">
        <w:rPr>
          <w:rFonts w:ascii="Times New Roman" w:hAnsi="Times New Roman" w:cs="Times New Roman"/>
          <w:sz w:val="24"/>
          <w:szCs w:val="24"/>
        </w:rPr>
        <w:t>reikiamas</w:t>
      </w:r>
      <w:proofErr w:type="spellEnd"/>
      <w:r w:rsidRPr="000819DA">
        <w:rPr>
          <w:rFonts w:ascii="Times New Roman" w:hAnsi="Times New Roman" w:cs="Times New Roman"/>
          <w:sz w:val="24"/>
          <w:szCs w:val="24"/>
        </w:rPr>
        <w:t xml:space="preserve"> sąlygas Perkančiosios organizacijos atstovų specialistams atlikti našumo ir greitaveikos testavimą. </w:t>
      </w:r>
      <w:proofErr w:type="spellStart"/>
      <w:r w:rsidRPr="000819DA">
        <w:rPr>
          <w:rFonts w:ascii="Times New Roman" w:hAnsi="Times New Roman" w:cs="Times New Roman"/>
          <w:sz w:val="24"/>
          <w:szCs w:val="24"/>
        </w:rPr>
        <w:t>Esant</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poreikiui</w:t>
      </w:r>
      <w:proofErr w:type="spellEnd"/>
      <w:r w:rsidRPr="000819DA">
        <w:rPr>
          <w:rFonts w:ascii="Times New Roman" w:hAnsi="Times New Roman" w:cs="Times New Roman"/>
          <w:sz w:val="24"/>
          <w:szCs w:val="24"/>
        </w:rPr>
        <w:t xml:space="preserve"> </w:t>
      </w:r>
      <w:proofErr w:type="spellStart"/>
      <w:r w:rsidR="009F3431" w:rsidRPr="000819DA">
        <w:rPr>
          <w:rFonts w:ascii="Times New Roman" w:hAnsi="Times New Roman" w:cs="Times New Roman"/>
          <w:sz w:val="24"/>
          <w:szCs w:val="24"/>
        </w:rPr>
        <w:t>Tiekėjas</w:t>
      </w:r>
      <w:proofErr w:type="spellEnd"/>
      <w:r w:rsidR="009F3431" w:rsidRPr="000819DA" w:rsidDel="00D26E9B">
        <w:rPr>
          <w:rFonts w:ascii="Times New Roman" w:hAnsi="Times New Roman" w:cs="Times New Roman"/>
          <w:sz w:val="24"/>
          <w:szCs w:val="24"/>
        </w:rPr>
        <w:t xml:space="preserve"> </w:t>
      </w:r>
      <w:proofErr w:type="spellStart"/>
      <w:r w:rsidR="009F3431" w:rsidRPr="000819DA">
        <w:rPr>
          <w:rFonts w:ascii="Times New Roman" w:hAnsi="Times New Roman" w:cs="Times New Roman"/>
          <w:sz w:val="24"/>
          <w:szCs w:val="24"/>
        </w:rPr>
        <w:t>turės</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atlikti</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konfigūravimo</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ar</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programavimo</w:t>
      </w:r>
      <w:proofErr w:type="spellEnd"/>
      <w:r w:rsidRPr="000819DA">
        <w:rPr>
          <w:rFonts w:ascii="Times New Roman" w:hAnsi="Times New Roman" w:cs="Times New Roman"/>
          <w:sz w:val="24"/>
          <w:szCs w:val="24"/>
        </w:rPr>
        <w:t xml:space="preserve"> darbus, kurie bus būtini siekiant išbandyti Registro našumą įvairiais jos naudojimo scenarijais. </w:t>
      </w:r>
      <w:proofErr w:type="spellStart"/>
      <w:r w:rsidR="009F3431" w:rsidRPr="000819DA">
        <w:rPr>
          <w:rFonts w:ascii="Times New Roman" w:hAnsi="Times New Roman" w:cs="Times New Roman"/>
          <w:sz w:val="24"/>
          <w:szCs w:val="24"/>
        </w:rPr>
        <w:t>Tiekėjas</w:t>
      </w:r>
      <w:proofErr w:type="spellEnd"/>
      <w:r w:rsidR="009F3431" w:rsidRPr="000819DA" w:rsidDel="00D26E9B">
        <w:rPr>
          <w:rFonts w:ascii="Times New Roman" w:hAnsi="Times New Roman" w:cs="Times New Roman"/>
          <w:sz w:val="24"/>
          <w:szCs w:val="24"/>
        </w:rPr>
        <w:t xml:space="preserve"> </w:t>
      </w:r>
      <w:proofErr w:type="spellStart"/>
      <w:r w:rsidR="009F3431" w:rsidRPr="000819DA">
        <w:rPr>
          <w:rFonts w:ascii="Times New Roman" w:hAnsi="Times New Roman" w:cs="Times New Roman"/>
          <w:sz w:val="24"/>
          <w:szCs w:val="24"/>
        </w:rPr>
        <w:t>neturės</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pateikti</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jokios</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programinės</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ar</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techninės</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įrangos</w:t>
      </w:r>
      <w:proofErr w:type="spellEnd"/>
      <w:r w:rsidRPr="000819DA">
        <w:rPr>
          <w:rFonts w:ascii="Times New Roman" w:hAnsi="Times New Roman" w:cs="Times New Roman"/>
          <w:sz w:val="24"/>
          <w:szCs w:val="24"/>
        </w:rPr>
        <w:t xml:space="preserve">, skirtos našumo ir greitaveikos testavimo vykdymui. </w:t>
      </w:r>
    </w:p>
    <w:p w14:paraId="7DB5FE80" w14:textId="77777777"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4.1.6.4. Tiekėjas turi atlikti reikiamus Registro programavimo ir / ar konfigūravimo darbus, atsižvelgiant į Perkančiosios organizacijos atstovų atliktų našumo ir greitaveikos testavimų rezultatus, jeigu testų rezultatai netenkins aukščiau punktuose įvardintų našumo ir greitaveikos reikalavimų.</w:t>
      </w:r>
    </w:p>
    <w:p w14:paraId="49F16C89" w14:textId="77777777" w:rsidR="00D0726D" w:rsidRPr="000819DA" w:rsidRDefault="00D0726D" w:rsidP="00D0726D">
      <w:pPr>
        <w:pStyle w:val="Antrat21"/>
        <w:numPr>
          <w:ilvl w:val="2"/>
          <w:numId w:val="20"/>
        </w:numPr>
        <w:spacing w:before="240" w:after="0"/>
        <w:jc w:val="both"/>
        <w:rPr>
          <w:szCs w:val="24"/>
        </w:rPr>
      </w:pPr>
      <w:bookmarkStart w:id="66" w:name="_Ref44348720"/>
      <w:bookmarkStart w:id="67" w:name="_Ref44348726"/>
      <w:bookmarkStart w:id="68" w:name="_Ref44348758"/>
      <w:bookmarkStart w:id="69" w:name="_Ref44348764"/>
      <w:bookmarkStart w:id="70" w:name="_Toc47027258"/>
      <w:bookmarkStart w:id="71" w:name="_Toc190713664"/>
      <w:r w:rsidRPr="000819DA">
        <w:rPr>
          <w:caps w:val="0"/>
          <w:szCs w:val="24"/>
        </w:rPr>
        <w:t>Reikalavimai registro integracinėms sąsajoms</w:t>
      </w:r>
      <w:bookmarkEnd w:id="66"/>
      <w:bookmarkEnd w:id="67"/>
      <w:bookmarkEnd w:id="68"/>
      <w:bookmarkEnd w:id="69"/>
      <w:bookmarkEnd w:id="70"/>
      <w:bookmarkEnd w:id="71"/>
    </w:p>
    <w:p w14:paraId="4DDD9D4F" w14:textId="77777777" w:rsidR="00D0726D" w:rsidRPr="000819DA" w:rsidRDefault="00D0726D" w:rsidP="00D0726D">
      <w:pPr>
        <w:pStyle w:val="Sraopastraipa"/>
        <w:suppressAutoHyphens/>
        <w:autoSpaceDN w:val="0"/>
        <w:spacing w:before="60" w:after="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4.1.7.1. </w:t>
      </w:r>
      <w:proofErr w:type="spellStart"/>
      <w:r w:rsidRPr="000819DA">
        <w:rPr>
          <w:rFonts w:ascii="Times New Roman" w:hAnsi="Times New Roman" w:cs="Times New Roman"/>
          <w:sz w:val="24"/>
          <w:szCs w:val="24"/>
        </w:rPr>
        <w:t>Paslaugų</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teikėjas</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turi</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modernizuoti</w:t>
      </w:r>
      <w:proofErr w:type="spellEnd"/>
      <w:r w:rsidRPr="000819DA">
        <w:rPr>
          <w:rFonts w:ascii="Times New Roman" w:hAnsi="Times New Roman" w:cs="Times New Roman"/>
          <w:sz w:val="24"/>
          <w:szCs w:val="24"/>
        </w:rPr>
        <w:t xml:space="preserve"> ir </w:t>
      </w:r>
      <w:proofErr w:type="spellStart"/>
      <w:r w:rsidRPr="000819DA">
        <w:rPr>
          <w:rFonts w:ascii="Times New Roman" w:hAnsi="Times New Roman" w:cs="Times New Roman"/>
          <w:sz w:val="24"/>
          <w:szCs w:val="24"/>
        </w:rPr>
        <w:t>realizuoti</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integracines</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sąsajas</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išlaikydamas</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esamus</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technologinius</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sprendimus</w:t>
      </w:r>
      <w:proofErr w:type="spellEnd"/>
      <w:r w:rsidRPr="000819DA">
        <w:rPr>
          <w:rFonts w:ascii="Times New Roman" w:hAnsi="Times New Roman" w:cs="Times New Roman"/>
          <w:sz w:val="24"/>
          <w:szCs w:val="24"/>
        </w:rPr>
        <w:t xml:space="preserve"> ir </w:t>
      </w:r>
      <w:proofErr w:type="spellStart"/>
      <w:r w:rsidRPr="000819DA">
        <w:rPr>
          <w:rFonts w:ascii="Times New Roman" w:hAnsi="Times New Roman" w:cs="Times New Roman"/>
          <w:sz w:val="24"/>
          <w:szCs w:val="24"/>
        </w:rPr>
        <w:t>priemones</w:t>
      </w:r>
      <w:proofErr w:type="spellEnd"/>
      <w:r w:rsidRPr="000819DA">
        <w:rPr>
          <w:rFonts w:ascii="Times New Roman" w:hAnsi="Times New Roman" w:cs="Times New Roman"/>
          <w:sz w:val="24"/>
          <w:szCs w:val="24"/>
        </w:rPr>
        <w:t>. Pagal poreikį turės būti sukurti nauji duomenų apsikeitimo metodai arba praplėsti esami.</w:t>
      </w:r>
    </w:p>
    <w:p w14:paraId="49E8BBDC" w14:textId="77777777"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4.1.7.2. Realizuojant </w:t>
      </w:r>
      <w:proofErr w:type="spellStart"/>
      <w:r w:rsidRPr="000819DA">
        <w:rPr>
          <w:rFonts w:ascii="Times New Roman" w:hAnsi="Times New Roman" w:cs="Times New Roman"/>
          <w:sz w:val="24"/>
          <w:szCs w:val="24"/>
        </w:rPr>
        <w:t>integracines</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sąsajas</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turi</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būti</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naudojamos</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saugumo</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priemonės</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užtikrinančios</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duomenų</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mainų</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vientisumą</w:t>
      </w:r>
      <w:proofErr w:type="spellEnd"/>
      <w:r w:rsidRPr="000819DA">
        <w:rPr>
          <w:rFonts w:ascii="Times New Roman" w:hAnsi="Times New Roman" w:cs="Times New Roman"/>
          <w:sz w:val="24"/>
          <w:szCs w:val="24"/>
        </w:rPr>
        <w:t xml:space="preserve"> ir </w:t>
      </w:r>
      <w:proofErr w:type="spellStart"/>
      <w:r w:rsidRPr="000819DA">
        <w:rPr>
          <w:rFonts w:ascii="Times New Roman" w:hAnsi="Times New Roman" w:cs="Times New Roman"/>
          <w:sz w:val="24"/>
          <w:szCs w:val="24"/>
        </w:rPr>
        <w:t>konfidencialumą</w:t>
      </w:r>
      <w:proofErr w:type="spellEnd"/>
      <w:r w:rsidRPr="000819DA">
        <w:rPr>
          <w:rFonts w:ascii="Times New Roman" w:hAnsi="Times New Roman" w:cs="Times New Roman"/>
          <w:sz w:val="24"/>
          <w:szCs w:val="24"/>
        </w:rPr>
        <w:t>.</w:t>
      </w:r>
    </w:p>
    <w:p w14:paraId="007BD0CD" w14:textId="77777777"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4.1.7.3. Tiekėjas turi užtikrinti, kad nebus sutrikdytas jau veikiančių integracinių sąsajų veikimas.</w:t>
      </w:r>
    </w:p>
    <w:p w14:paraId="2905EED6" w14:textId="77777777"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4.1.7.4. Tiekėjas turės realizuoti visą reikiamą funkcionalumą, kad žemiau aprašytos sąsajos veiktų, t. y. jeigu specifikacijoje nenumatyta konkreti funkcija užklausai išsiųsti ar gautos informacijos peržiūrai atlikti, turi būti sukurtas atitinkamas funkcionalumas.</w:t>
      </w:r>
    </w:p>
    <w:p w14:paraId="63A86195" w14:textId="77777777"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4.1.7.5. Turi būti sukurta žiniatinklio paslauga, sudaranti galimybę iš Registro pagal asmens duomenis teikti struktūrizuotus duomenis apie asmeniui priklausančius ir priklausiusius ginklus nuosavybės teise ir pagal ginklo duomenis teikti struktūrizuotus duomenis apie esamus ir buvusius ginklo savininkus.</w:t>
      </w:r>
    </w:p>
    <w:p w14:paraId="4DB46E4D" w14:textId="3B86135B"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4.1.7.6. </w:t>
      </w:r>
      <w:proofErr w:type="spellStart"/>
      <w:r w:rsidRPr="000819DA">
        <w:rPr>
          <w:rFonts w:ascii="Times New Roman" w:hAnsi="Times New Roman" w:cs="Times New Roman"/>
          <w:sz w:val="24"/>
          <w:szCs w:val="24"/>
        </w:rPr>
        <w:t>Sąsajos</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su</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kitomis</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sistemomis</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turi</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būti</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realizuotos</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naudojant</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Perkančiosios</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organizacijos</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turimą</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integracinę</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terpę</w:t>
      </w:r>
      <w:proofErr w:type="spellEnd"/>
      <w:r w:rsidRPr="000819DA">
        <w:rPr>
          <w:rFonts w:ascii="Times New Roman" w:hAnsi="Times New Roman" w:cs="Times New Roman"/>
          <w:sz w:val="24"/>
          <w:szCs w:val="24"/>
        </w:rPr>
        <w:t xml:space="preserve"> Oracle ESB.</w:t>
      </w:r>
    </w:p>
    <w:p w14:paraId="1DF867FA" w14:textId="77777777"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bookmarkStart w:id="72" w:name="_Hlk186494267"/>
      <w:r w:rsidRPr="000819DA">
        <w:rPr>
          <w:rFonts w:ascii="Times New Roman" w:hAnsi="Times New Roman" w:cs="Times New Roman"/>
          <w:sz w:val="24"/>
          <w:szCs w:val="24"/>
        </w:rPr>
        <w:t>Reikalavimai integracinių sąsajų realizavimui:</w:t>
      </w:r>
    </w:p>
    <w:bookmarkEnd w:id="72"/>
    <w:p w14:paraId="5DB999CA" w14:textId="77777777" w:rsidR="00D0726D" w:rsidRPr="000819DA" w:rsidRDefault="00D0726D" w:rsidP="00D0726D">
      <w:pPr>
        <w:pStyle w:val="prastasis1"/>
        <w:rPr>
          <w:rFonts w:cs="Times New Roman"/>
          <w:szCs w:val="24"/>
          <w:lang w:val="lt-LT"/>
        </w:rPr>
      </w:pPr>
    </w:p>
    <w:p w14:paraId="344DCE86" w14:textId="77777777" w:rsidR="00D0726D" w:rsidRPr="000819DA" w:rsidRDefault="00D0726D" w:rsidP="00D0726D">
      <w:pPr>
        <w:pStyle w:val="prastasis1"/>
        <w:rPr>
          <w:rFonts w:cs="Times New Roman"/>
          <w:szCs w:val="24"/>
          <w:lang w:val="lt-LT"/>
        </w:rPr>
      </w:pPr>
      <w:bookmarkStart w:id="73" w:name="_Toc47027280"/>
      <w:r w:rsidRPr="000819DA">
        <w:rPr>
          <w:rStyle w:val="Numatytasispastraiposriftas1"/>
          <w:rFonts w:cs="Times New Roman"/>
          <w:b/>
          <w:bCs/>
          <w:szCs w:val="24"/>
          <w:lang w:val="lt-LT"/>
        </w:rPr>
        <w:t xml:space="preserve">         4.1.7.7. Reikalavimai integracinių sąsajų realizavimui</w:t>
      </w:r>
      <w:bookmarkEnd w:id="73"/>
    </w:p>
    <w:tbl>
      <w:tblPr>
        <w:tblW w:w="4993" w:type="pct"/>
        <w:tblLayout w:type="fixed"/>
        <w:tblCellMar>
          <w:left w:w="10" w:type="dxa"/>
          <w:right w:w="10" w:type="dxa"/>
        </w:tblCellMar>
        <w:tblLook w:val="04A0" w:firstRow="1" w:lastRow="0" w:firstColumn="1" w:lastColumn="0" w:noHBand="0" w:noVBand="1"/>
      </w:tblPr>
      <w:tblGrid>
        <w:gridCol w:w="573"/>
        <w:gridCol w:w="1353"/>
        <w:gridCol w:w="1382"/>
        <w:gridCol w:w="3446"/>
        <w:gridCol w:w="1723"/>
        <w:gridCol w:w="1848"/>
      </w:tblGrid>
      <w:tr w:rsidR="00D0726D" w:rsidRPr="000819DA" w14:paraId="46EBA517" w14:textId="77777777" w:rsidTr="00642463">
        <w:trPr>
          <w:trHeight w:val="95"/>
          <w:tblHeader/>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F8B2FD" w14:textId="77777777" w:rsidR="00D0726D" w:rsidRPr="000819DA" w:rsidRDefault="00D0726D" w:rsidP="00642463">
            <w:pPr>
              <w:pStyle w:val="prastasis1"/>
              <w:rPr>
                <w:rFonts w:cs="Times New Roman"/>
                <w:szCs w:val="24"/>
                <w:lang w:val="lt-LT"/>
              </w:rPr>
            </w:pPr>
            <w:r w:rsidRPr="000819DA">
              <w:rPr>
                <w:rStyle w:val="Numatytasispastraiposriftas1"/>
                <w:rFonts w:cs="Times New Roman"/>
                <w:b/>
                <w:szCs w:val="24"/>
                <w:lang w:val="lt-LT"/>
              </w:rPr>
              <w:t>Nr.</w:t>
            </w:r>
          </w:p>
        </w:tc>
        <w:tc>
          <w:tcPr>
            <w:tcW w:w="1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F75241" w14:textId="77777777" w:rsidR="00D0726D" w:rsidRPr="000819DA" w:rsidRDefault="00D0726D" w:rsidP="00642463">
            <w:pPr>
              <w:pStyle w:val="prastasis1"/>
              <w:rPr>
                <w:rFonts w:cs="Times New Roman"/>
                <w:szCs w:val="24"/>
                <w:lang w:val="lt-LT"/>
              </w:rPr>
            </w:pPr>
            <w:r w:rsidRPr="000819DA">
              <w:rPr>
                <w:rStyle w:val="Numatytasispastraiposriftas1"/>
                <w:rFonts w:cs="Times New Roman"/>
                <w:b/>
                <w:szCs w:val="24"/>
                <w:lang w:val="lt-LT"/>
              </w:rPr>
              <w:t>IS/ registras</w:t>
            </w:r>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1B3FE2" w14:textId="77777777" w:rsidR="00D0726D" w:rsidRPr="000819DA" w:rsidRDefault="00D0726D" w:rsidP="00642463">
            <w:pPr>
              <w:pStyle w:val="prastasis1"/>
              <w:rPr>
                <w:rFonts w:cs="Times New Roman"/>
                <w:szCs w:val="24"/>
                <w:lang w:val="lt-LT"/>
              </w:rPr>
            </w:pPr>
            <w:r w:rsidRPr="000819DA">
              <w:rPr>
                <w:rStyle w:val="Numatytasispastraiposriftas1"/>
                <w:rFonts w:cs="Times New Roman"/>
                <w:b/>
                <w:szCs w:val="24"/>
                <w:lang w:val="lt-LT"/>
              </w:rPr>
              <w:t>Teikti / gauti duomenis</w:t>
            </w:r>
          </w:p>
        </w:tc>
        <w:tc>
          <w:tcPr>
            <w:tcW w:w="3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6EAAC1" w14:textId="77777777" w:rsidR="00D0726D" w:rsidRPr="000819DA" w:rsidRDefault="00D0726D" w:rsidP="00642463">
            <w:pPr>
              <w:pStyle w:val="prastasis1"/>
              <w:rPr>
                <w:rFonts w:cs="Times New Roman"/>
                <w:szCs w:val="24"/>
                <w:lang w:val="lt-LT"/>
              </w:rPr>
            </w:pPr>
            <w:r w:rsidRPr="000819DA">
              <w:rPr>
                <w:rStyle w:val="Numatytasispastraiposriftas1"/>
                <w:rFonts w:cs="Times New Roman"/>
                <w:b/>
                <w:szCs w:val="24"/>
                <w:lang w:val="lt-LT"/>
              </w:rPr>
              <w:t>Teikiami ir gaunami duomenys</w:t>
            </w:r>
          </w:p>
        </w:tc>
        <w:tc>
          <w:tcPr>
            <w:tcW w:w="1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9965F0" w14:textId="77777777" w:rsidR="00D0726D" w:rsidRPr="000819DA" w:rsidRDefault="00D0726D" w:rsidP="00642463">
            <w:pPr>
              <w:pStyle w:val="prastasis1"/>
              <w:rPr>
                <w:rFonts w:cs="Times New Roman"/>
                <w:szCs w:val="24"/>
                <w:lang w:val="lt-LT"/>
              </w:rPr>
            </w:pPr>
            <w:r w:rsidRPr="000819DA">
              <w:rPr>
                <w:rStyle w:val="Numatytasispastraiposriftas1"/>
                <w:rFonts w:cs="Times New Roman"/>
                <w:b/>
                <w:szCs w:val="24"/>
                <w:lang w:val="lt-LT"/>
              </w:rPr>
              <w:t>Technologija, duomenų formatai</w:t>
            </w:r>
          </w:p>
        </w:tc>
        <w:tc>
          <w:tcPr>
            <w:tcW w:w="1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E86807" w14:textId="77777777" w:rsidR="00D0726D" w:rsidRPr="000819DA" w:rsidRDefault="00D0726D" w:rsidP="00642463">
            <w:pPr>
              <w:pStyle w:val="prastasis1"/>
              <w:rPr>
                <w:rFonts w:cs="Times New Roman"/>
                <w:szCs w:val="24"/>
                <w:lang w:val="lt-LT"/>
              </w:rPr>
            </w:pPr>
            <w:r w:rsidRPr="000819DA">
              <w:rPr>
                <w:rStyle w:val="Numatytasispastraiposriftas1"/>
                <w:rFonts w:cs="Times New Roman"/>
                <w:b/>
                <w:szCs w:val="24"/>
                <w:lang w:val="lt-LT"/>
              </w:rPr>
              <w:t>Periodiškumas</w:t>
            </w:r>
          </w:p>
        </w:tc>
      </w:tr>
      <w:tr w:rsidR="00D0726D" w:rsidRPr="000819DA" w14:paraId="6D7DF70D" w14:textId="77777777" w:rsidTr="00642463">
        <w:trPr>
          <w:trHeight w:val="289"/>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9474F" w14:textId="77777777" w:rsidR="00D0726D" w:rsidRPr="000819DA" w:rsidRDefault="00D0726D" w:rsidP="00D0726D">
            <w:pPr>
              <w:pStyle w:val="Sraopastraipa"/>
              <w:numPr>
                <w:ilvl w:val="0"/>
                <w:numId w:val="15"/>
              </w:numPr>
              <w:suppressAutoHyphens/>
              <w:autoSpaceDN w:val="0"/>
              <w:spacing w:before="60" w:after="60" w:line="276" w:lineRule="auto"/>
              <w:contextualSpacing w:val="0"/>
              <w:textAlignment w:val="baseline"/>
              <w:rPr>
                <w:rFonts w:ascii="Times New Roman" w:hAnsi="Times New Roman" w:cs="Times New Roman"/>
                <w:sz w:val="24"/>
                <w:szCs w:val="24"/>
              </w:rPr>
            </w:pPr>
          </w:p>
        </w:tc>
        <w:tc>
          <w:tcPr>
            <w:tcW w:w="1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A18761" w14:textId="77777777" w:rsidR="00D0726D" w:rsidRPr="000819DA" w:rsidRDefault="00D0726D" w:rsidP="00642463">
            <w:pPr>
              <w:pStyle w:val="prastasis1"/>
              <w:rPr>
                <w:rFonts w:cs="Times New Roman"/>
                <w:szCs w:val="24"/>
                <w:lang w:val="lt-LT"/>
              </w:rPr>
            </w:pPr>
            <w:r w:rsidRPr="000819DA">
              <w:rPr>
                <w:rFonts w:cs="Times New Roman"/>
                <w:szCs w:val="24"/>
                <w:lang w:val="lt-LT"/>
              </w:rPr>
              <w:t>Gyventojų registras</w:t>
            </w:r>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35A60" w14:textId="77777777" w:rsidR="00D0726D" w:rsidRPr="000819DA" w:rsidRDefault="00D0726D" w:rsidP="00642463">
            <w:pPr>
              <w:pStyle w:val="prastasis1"/>
              <w:rPr>
                <w:rFonts w:cs="Times New Roman"/>
                <w:szCs w:val="24"/>
                <w:lang w:val="lt-LT"/>
              </w:rPr>
            </w:pPr>
            <w:r w:rsidRPr="000819DA">
              <w:rPr>
                <w:rStyle w:val="Numatytasispastraiposriftas1"/>
                <w:rFonts w:cs="Times New Roman"/>
                <w:bCs/>
                <w:szCs w:val="24"/>
                <w:lang w:val="lt-LT"/>
              </w:rPr>
              <w:t>Gauti</w:t>
            </w:r>
          </w:p>
        </w:tc>
        <w:tc>
          <w:tcPr>
            <w:tcW w:w="3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EC8F3" w14:textId="77777777" w:rsidR="00D0726D" w:rsidRPr="000819DA" w:rsidRDefault="00D0726D" w:rsidP="00642463">
            <w:pPr>
              <w:pStyle w:val="prastasis1"/>
              <w:rPr>
                <w:rFonts w:cs="Times New Roman"/>
                <w:szCs w:val="24"/>
                <w:lang w:val="lt-LT" w:eastAsia="zh-CN"/>
              </w:rPr>
            </w:pPr>
            <w:r w:rsidRPr="000819DA">
              <w:rPr>
                <w:rStyle w:val="Numatytasispastraiposriftas1"/>
                <w:rFonts w:cs="Times New Roman"/>
                <w:szCs w:val="24"/>
                <w:lang w:val="lt-LT" w:eastAsia="zh-CN"/>
              </w:rPr>
              <w:t>Fizinio asmens anketiniai duomenys, deklaruota gyvenamoji vieta, žyma kad asmuo miręs.</w:t>
            </w:r>
          </w:p>
        </w:tc>
        <w:tc>
          <w:tcPr>
            <w:tcW w:w="1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FF554" w14:textId="77777777" w:rsidR="00D0726D" w:rsidRPr="000819DA" w:rsidRDefault="00D0726D" w:rsidP="00642463">
            <w:pPr>
              <w:pStyle w:val="prastasis1"/>
              <w:rPr>
                <w:rFonts w:cs="Times New Roman"/>
                <w:szCs w:val="24"/>
                <w:lang w:val="lt-LT"/>
              </w:rPr>
            </w:pPr>
            <w:r w:rsidRPr="000819DA">
              <w:rPr>
                <w:rFonts w:cs="Times New Roman"/>
                <w:szCs w:val="24"/>
                <w:lang w:val="lt-LT"/>
              </w:rPr>
              <w:t>Žiniatinklio paslauga</w:t>
            </w:r>
          </w:p>
        </w:tc>
        <w:tc>
          <w:tcPr>
            <w:tcW w:w="1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39CAA" w14:textId="77777777" w:rsidR="00D0726D" w:rsidRPr="000819DA" w:rsidRDefault="00D0726D" w:rsidP="00642463">
            <w:pPr>
              <w:pStyle w:val="prastasis1"/>
              <w:rPr>
                <w:rFonts w:cs="Times New Roman"/>
                <w:szCs w:val="24"/>
                <w:lang w:val="lt-LT"/>
              </w:rPr>
            </w:pPr>
            <w:r w:rsidRPr="000819DA">
              <w:rPr>
                <w:rStyle w:val="Numatytasispastraiposriftas1"/>
                <w:rFonts w:cs="Times New Roman"/>
                <w:szCs w:val="24"/>
                <w:lang w:val="lt-LT"/>
              </w:rPr>
              <w:t>P</w:t>
            </w:r>
            <w:r w:rsidRPr="000819DA">
              <w:rPr>
                <w:rStyle w:val="Numatytasispastraiposriftas1"/>
                <w:rFonts w:cs="Times New Roman"/>
                <w:szCs w:val="24"/>
                <w:lang w:val="lt-LT" w:eastAsia="zh-CN"/>
              </w:rPr>
              <w:t>agal poreikį</w:t>
            </w:r>
          </w:p>
        </w:tc>
      </w:tr>
      <w:tr w:rsidR="00D0726D" w:rsidRPr="000819DA" w14:paraId="17AB5ABA" w14:textId="77777777" w:rsidTr="00642463">
        <w:trPr>
          <w:trHeight w:val="289"/>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BB100" w14:textId="77777777" w:rsidR="00D0726D" w:rsidRPr="000819DA" w:rsidRDefault="00D0726D" w:rsidP="00D0726D">
            <w:pPr>
              <w:pStyle w:val="Sraopastraipa"/>
              <w:numPr>
                <w:ilvl w:val="0"/>
                <w:numId w:val="15"/>
              </w:numPr>
              <w:suppressAutoHyphens/>
              <w:autoSpaceDN w:val="0"/>
              <w:spacing w:before="60" w:after="60" w:line="276" w:lineRule="auto"/>
              <w:contextualSpacing w:val="0"/>
              <w:textAlignment w:val="baseline"/>
              <w:rPr>
                <w:rFonts w:ascii="Times New Roman" w:hAnsi="Times New Roman" w:cs="Times New Roman"/>
                <w:sz w:val="24"/>
                <w:szCs w:val="24"/>
              </w:rPr>
            </w:pPr>
          </w:p>
        </w:tc>
        <w:tc>
          <w:tcPr>
            <w:tcW w:w="1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20977" w14:textId="77777777" w:rsidR="00D0726D" w:rsidRPr="000819DA" w:rsidRDefault="00D0726D" w:rsidP="00642463">
            <w:pPr>
              <w:pStyle w:val="prastasis1"/>
              <w:rPr>
                <w:rFonts w:cs="Times New Roman"/>
                <w:szCs w:val="24"/>
                <w:lang w:val="lt-LT"/>
              </w:rPr>
            </w:pPr>
            <w:r w:rsidRPr="000819DA">
              <w:rPr>
                <w:rFonts w:cs="Times New Roman"/>
                <w:szCs w:val="24"/>
                <w:lang w:val="lt-LT"/>
              </w:rPr>
              <w:t>Juridinių asmenų registras</w:t>
            </w:r>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20A79" w14:textId="77777777" w:rsidR="00D0726D" w:rsidRPr="000819DA" w:rsidRDefault="00D0726D" w:rsidP="00642463">
            <w:pPr>
              <w:pStyle w:val="prastasis1"/>
              <w:rPr>
                <w:rStyle w:val="Numatytasispastraiposriftas1"/>
                <w:rFonts w:cs="Times New Roman"/>
                <w:bCs/>
                <w:szCs w:val="24"/>
                <w:lang w:val="lt-LT"/>
              </w:rPr>
            </w:pPr>
            <w:r w:rsidRPr="000819DA">
              <w:rPr>
                <w:rStyle w:val="Numatytasispastraiposriftas1"/>
                <w:rFonts w:cs="Times New Roman"/>
                <w:bCs/>
                <w:szCs w:val="24"/>
                <w:lang w:val="lt-LT"/>
              </w:rPr>
              <w:t>Gauti</w:t>
            </w:r>
          </w:p>
        </w:tc>
        <w:tc>
          <w:tcPr>
            <w:tcW w:w="3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8A18B" w14:textId="77777777" w:rsidR="00D0726D" w:rsidRPr="000819DA" w:rsidRDefault="00D0726D" w:rsidP="00642463">
            <w:pPr>
              <w:pStyle w:val="prastasis1"/>
              <w:rPr>
                <w:rStyle w:val="Numatytasispastraiposriftas1"/>
                <w:rFonts w:cs="Times New Roman"/>
                <w:szCs w:val="24"/>
                <w:lang w:val="lt-LT" w:eastAsia="zh-CN"/>
              </w:rPr>
            </w:pPr>
            <w:r w:rsidRPr="000819DA">
              <w:rPr>
                <w:rStyle w:val="Numatytasispastraiposriftas1"/>
                <w:rFonts w:cs="Times New Roman"/>
                <w:szCs w:val="24"/>
                <w:lang w:val="lt-LT" w:eastAsia="zh-CN"/>
              </w:rPr>
              <w:t>Juridinio asmens registracijos kodas, pavadinimas, registracijos adresas</w:t>
            </w:r>
          </w:p>
        </w:tc>
        <w:tc>
          <w:tcPr>
            <w:tcW w:w="1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A2651" w14:textId="77777777" w:rsidR="00D0726D" w:rsidRPr="000819DA" w:rsidRDefault="00D0726D" w:rsidP="00642463">
            <w:pPr>
              <w:pStyle w:val="prastasis1"/>
              <w:rPr>
                <w:rFonts w:cs="Times New Roman"/>
                <w:szCs w:val="24"/>
                <w:lang w:val="lt-LT"/>
              </w:rPr>
            </w:pPr>
            <w:r w:rsidRPr="000819DA">
              <w:rPr>
                <w:rFonts w:cs="Times New Roman"/>
                <w:szCs w:val="24"/>
                <w:lang w:val="lt-LT"/>
              </w:rPr>
              <w:t>Žiniatinklio paslauga</w:t>
            </w:r>
          </w:p>
        </w:tc>
        <w:tc>
          <w:tcPr>
            <w:tcW w:w="1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0CBC95" w14:textId="77777777" w:rsidR="00D0726D" w:rsidRPr="000819DA" w:rsidRDefault="00D0726D" w:rsidP="00642463">
            <w:pPr>
              <w:pStyle w:val="prastasis1"/>
              <w:rPr>
                <w:rStyle w:val="Numatytasispastraiposriftas1"/>
                <w:rFonts w:cs="Times New Roman"/>
                <w:szCs w:val="24"/>
                <w:lang w:val="lt-LT"/>
              </w:rPr>
            </w:pPr>
            <w:r w:rsidRPr="000819DA">
              <w:rPr>
                <w:rStyle w:val="Numatytasispastraiposriftas1"/>
                <w:rFonts w:cs="Times New Roman"/>
                <w:szCs w:val="24"/>
                <w:lang w:val="lt-LT"/>
              </w:rPr>
              <w:t>P</w:t>
            </w:r>
            <w:r w:rsidRPr="000819DA">
              <w:rPr>
                <w:rStyle w:val="Numatytasispastraiposriftas1"/>
                <w:rFonts w:cs="Times New Roman"/>
                <w:szCs w:val="24"/>
                <w:lang w:val="lt-LT" w:eastAsia="zh-CN"/>
              </w:rPr>
              <w:t>agal poreikį</w:t>
            </w:r>
          </w:p>
        </w:tc>
      </w:tr>
      <w:tr w:rsidR="00D0726D" w:rsidRPr="000819DA" w14:paraId="251C09D1" w14:textId="77777777" w:rsidTr="00642463">
        <w:trPr>
          <w:trHeight w:val="289"/>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446B2" w14:textId="77777777" w:rsidR="00D0726D" w:rsidRPr="000819DA" w:rsidRDefault="00D0726D" w:rsidP="00D0726D">
            <w:pPr>
              <w:pStyle w:val="Sraopastraipa"/>
              <w:numPr>
                <w:ilvl w:val="0"/>
                <w:numId w:val="15"/>
              </w:numPr>
              <w:suppressAutoHyphens/>
              <w:autoSpaceDN w:val="0"/>
              <w:spacing w:before="60" w:after="60" w:line="276" w:lineRule="auto"/>
              <w:contextualSpacing w:val="0"/>
              <w:textAlignment w:val="baseline"/>
              <w:rPr>
                <w:rFonts w:ascii="Times New Roman" w:hAnsi="Times New Roman" w:cs="Times New Roman"/>
                <w:sz w:val="24"/>
                <w:szCs w:val="24"/>
              </w:rPr>
            </w:pPr>
          </w:p>
        </w:tc>
        <w:tc>
          <w:tcPr>
            <w:tcW w:w="1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D8EC30" w14:textId="77777777" w:rsidR="00D0726D" w:rsidRPr="000819DA" w:rsidRDefault="00D0726D" w:rsidP="00642463">
            <w:pPr>
              <w:pStyle w:val="prastasis1"/>
              <w:rPr>
                <w:rFonts w:cs="Times New Roman"/>
                <w:szCs w:val="24"/>
                <w:lang w:val="lt-LT"/>
              </w:rPr>
            </w:pPr>
            <w:r w:rsidRPr="000819DA">
              <w:rPr>
                <w:rFonts w:cs="Times New Roman"/>
                <w:szCs w:val="24"/>
                <w:lang w:val="lt-LT"/>
              </w:rPr>
              <w:t>Adresų registras</w:t>
            </w:r>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9B8E5" w14:textId="77777777" w:rsidR="00D0726D" w:rsidRPr="000819DA" w:rsidRDefault="00D0726D" w:rsidP="00642463">
            <w:pPr>
              <w:pStyle w:val="prastasis1"/>
              <w:rPr>
                <w:rStyle w:val="Numatytasispastraiposriftas1"/>
                <w:rFonts w:cs="Times New Roman"/>
                <w:bCs/>
                <w:szCs w:val="24"/>
                <w:lang w:val="lt-LT"/>
              </w:rPr>
            </w:pPr>
            <w:r w:rsidRPr="000819DA">
              <w:rPr>
                <w:rStyle w:val="Numatytasispastraiposriftas1"/>
                <w:rFonts w:cs="Times New Roman"/>
                <w:bCs/>
                <w:szCs w:val="24"/>
                <w:lang w:val="lt-LT"/>
              </w:rPr>
              <w:t>Gauti</w:t>
            </w:r>
          </w:p>
        </w:tc>
        <w:tc>
          <w:tcPr>
            <w:tcW w:w="3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6D94C" w14:textId="77777777" w:rsidR="00D0726D" w:rsidRPr="000819DA" w:rsidRDefault="00D0726D" w:rsidP="00642463">
            <w:pPr>
              <w:pStyle w:val="prastasis1"/>
              <w:rPr>
                <w:rStyle w:val="Numatytasispastraiposriftas1"/>
                <w:rFonts w:cs="Times New Roman"/>
                <w:szCs w:val="24"/>
                <w:lang w:val="lt-LT" w:eastAsia="zh-CN"/>
              </w:rPr>
            </w:pPr>
            <w:r w:rsidRPr="000819DA">
              <w:rPr>
                <w:rStyle w:val="Numatytasispastraiposriftas1"/>
                <w:rFonts w:cs="Times New Roman"/>
                <w:szCs w:val="24"/>
                <w:lang w:val="lt-LT" w:eastAsia="zh-CN"/>
              </w:rPr>
              <w:t>Adreso dalys: savivaldybė, gyvenamoji vieta, gatvė, namas, korpusas, butas.</w:t>
            </w:r>
          </w:p>
        </w:tc>
        <w:tc>
          <w:tcPr>
            <w:tcW w:w="1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B039D" w14:textId="77777777" w:rsidR="00D0726D" w:rsidRPr="000819DA" w:rsidRDefault="00D0726D" w:rsidP="00642463">
            <w:pPr>
              <w:pStyle w:val="prastasis1"/>
              <w:rPr>
                <w:rFonts w:cs="Times New Roman"/>
                <w:szCs w:val="24"/>
                <w:lang w:val="lt-LT"/>
              </w:rPr>
            </w:pPr>
            <w:r w:rsidRPr="000819DA">
              <w:rPr>
                <w:rFonts w:cs="Times New Roman"/>
                <w:szCs w:val="24"/>
                <w:lang w:val="lt-LT"/>
              </w:rPr>
              <w:t>Žiniatinklio paslauga</w:t>
            </w:r>
          </w:p>
        </w:tc>
        <w:tc>
          <w:tcPr>
            <w:tcW w:w="1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6710E" w14:textId="77777777" w:rsidR="00D0726D" w:rsidRPr="000819DA" w:rsidRDefault="00D0726D" w:rsidP="00642463">
            <w:pPr>
              <w:pStyle w:val="prastasis1"/>
              <w:rPr>
                <w:rStyle w:val="Numatytasispastraiposriftas1"/>
                <w:rFonts w:cs="Times New Roman"/>
                <w:szCs w:val="24"/>
                <w:lang w:val="lt-LT"/>
              </w:rPr>
            </w:pPr>
            <w:r w:rsidRPr="000819DA">
              <w:rPr>
                <w:rStyle w:val="Numatytasispastraiposriftas1"/>
                <w:rFonts w:cs="Times New Roman"/>
                <w:szCs w:val="24"/>
                <w:lang w:val="lt-LT"/>
              </w:rPr>
              <w:t>P</w:t>
            </w:r>
            <w:r w:rsidRPr="000819DA">
              <w:rPr>
                <w:rStyle w:val="Numatytasispastraiposriftas1"/>
                <w:rFonts w:cs="Times New Roman"/>
                <w:szCs w:val="24"/>
                <w:lang w:val="lt-LT" w:eastAsia="zh-CN"/>
              </w:rPr>
              <w:t>agal poreikį</w:t>
            </w:r>
          </w:p>
        </w:tc>
      </w:tr>
      <w:tr w:rsidR="00D0726D" w:rsidRPr="000819DA" w14:paraId="738F857B" w14:textId="77777777" w:rsidTr="00642463">
        <w:trPr>
          <w:trHeight w:val="289"/>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167B3" w14:textId="77777777" w:rsidR="00D0726D" w:rsidRPr="000819DA" w:rsidRDefault="00D0726D" w:rsidP="00D0726D">
            <w:pPr>
              <w:pStyle w:val="Sraopastraipa"/>
              <w:numPr>
                <w:ilvl w:val="0"/>
                <w:numId w:val="15"/>
              </w:numPr>
              <w:suppressAutoHyphens/>
              <w:autoSpaceDN w:val="0"/>
              <w:spacing w:before="60" w:after="60" w:line="276" w:lineRule="auto"/>
              <w:contextualSpacing w:val="0"/>
              <w:textAlignment w:val="baseline"/>
              <w:rPr>
                <w:rFonts w:ascii="Times New Roman" w:hAnsi="Times New Roman" w:cs="Times New Roman"/>
                <w:sz w:val="24"/>
                <w:szCs w:val="24"/>
              </w:rPr>
            </w:pPr>
          </w:p>
        </w:tc>
        <w:tc>
          <w:tcPr>
            <w:tcW w:w="1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41087" w14:textId="77777777" w:rsidR="00D0726D" w:rsidRPr="000819DA" w:rsidRDefault="00D0726D" w:rsidP="00642463">
            <w:pPr>
              <w:pStyle w:val="prastasis1"/>
              <w:rPr>
                <w:rFonts w:cs="Times New Roman"/>
                <w:szCs w:val="24"/>
                <w:lang w:val="lt-LT"/>
              </w:rPr>
            </w:pPr>
            <w:r w:rsidRPr="000819DA">
              <w:rPr>
                <w:rFonts w:cs="Times New Roman"/>
                <w:szCs w:val="24"/>
                <w:lang w:val="lt-LT"/>
              </w:rPr>
              <w:t>PLVIS</w:t>
            </w:r>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ABDFF" w14:textId="77777777" w:rsidR="00D0726D" w:rsidRPr="000819DA" w:rsidRDefault="00D0726D" w:rsidP="00642463">
            <w:pPr>
              <w:pStyle w:val="prastasis1"/>
              <w:rPr>
                <w:rStyle w:val="Numatytasispastraiposriftas1"/>
                <w:rFonts w:cs="Times New Roman"/>
                <w:bCs/>
                <w:szCs w:val="24"/>
                <w:lang w:val="lt-LT"/>
              </w:rPr>
            </w:pPr>
            <w:r w:rsidRPr="000819DA">
              <w:rPr>
                <w:rStyle w:val="Numatytasispastraiposriftas1"/>
                <w:rFonts w:cs="Times New Roman"/>
                <w:bCs/>
                <w:szCs w:val="24"/>
                <w:lang w:val="lt-LT"/>
              </w:rPr>
              <w:t>Gauti/Teikti</w:t>
            </w:r>
          </w:p>
        </w:tc>
        <w:tc>
          <w:tcPr>
            <w:tcW w:w="3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37A6E5" w14:textId="77777777" w:rsidR="00D0726D" w:rsidRPr="000819DA" w:rsidRDefault="00D0726D" w:rsidP="00642463">
            <w:pPr>
              <w:pStyle w:val="prastasis1"/>
              <w:rPr>
                <w:rStyle w:val="Numatytasispastraiposriftas1"/>
                <w:rFonts w:cs="Times New Roman"/>
                <w:szCs w:val="24"/>
                <w:lang w:val="lt-LT" w:eastAsia="zh-CN"/>
              </w:rPr>
            </w:pPr>
            <w:r w:rsidRPr="000819DA">
              <w:rPr>
                <w:rStyle w:val="Numatytasispastraiposriftas1"/>
                <w:rFonts w:cs="Times New Roman"/>
                <w:szCs w:val="24"/>
                <w:lang w:val="lt-LT" w:eastAsia="zh-CN"/>
              </w:rPr>
              <w:t xml:space="preserve">Gauti duomenis apie ginklus, </w:t>
            </w:r>
          </w:p>
          <w:p w14:paraId="3D0A6F11" w14:textId="77777777" w:rsidR="00D0726D" w:rsidRPr="000819DA" w:rsidRDefault="00D0726D" w:rsidP="00642463">
            <w:pPr>
              <w:pStyle w:val="prastasis1"/>
              <w:rPr>
                <w:rStyle w:val="Numatytasispastraiposriftas1"/>
                <w:rFonts w:cs="Times New Roman"/>
                <w:szCs w:val="24"/>
                <w:lang w:val="lt-LT" w:eastAsia="zh-CN"/>
              </w:rPr>
            </w:pPr>
            <w:r w:rsidRPr="000819DA">
              <w:rPr>
                <w:rStyle w:val="Numatytasispastraiposriftas1"/>
                <w:rFonts w:cs="Times New Roman"/>
                <w:szCs w:val="24"/>
                <w:lang w:val="lt-LT" w:eastAsia="zh-CN"/>
              </w:rPr>
              <w:t xml:space="preserve">fizinius/juridinius asmenis, </w:t>
            </w:r>
          </w:p>
          <w:p w14:paraId="5453AAC7" w14:textId="77777777" w:rsidR="00D0726D" w:rsidRPr="000819DA" w:rsidRDefault="00D0726D" w:rsidP="00642463">
            <w:pPr>
              <w:pStyle w:val="prastasis1"/>
              <w:rPr>
                <w:rStyle w:val="Numatytasispastraiposriftas1"/>
                <w:rFonts w:cs="Times New Roman"/>
                <w:szCs w:val="24"/>
                <w:lang w:val="lt-LT" w:eastAsia="zh-CN"/>
              </w:rPr>
            </w:pPr>
            <w:r w:rsidRPr="000819DA">
              <w:rPr>
                <w:rStyle w:val="Numatytasispastraiposriftas1"/>
                <w:rFonts w:cs="Times New Roman"/>
                <w:szCs w:val="24"/>
                <w:lang w:val="lt-LT" w:eastAsia="zh-CN"/>
              </w:rPr>
              <w:t xml:space="preserve">ginklo nuosavybės duomenis, </w:t>
            </w:r>
          </w:p>
          <w:p w14:paraId="28CB78B3" w14:textId="77777777" w:rsidR="00D0726D" w:rsidRPr="000819DA" w:rsidRDefault="00D0726D" w:rsidP="00642463">
            <w:pPr>
              <w:pStyle w:val="prastasis1"/>
              <w:rPr>
                <w:rStyle w:val="Numatytasispastraiposriftas1"/>
                <w:rFonts w:cs="Times New Roman"/>
                <w:szCs w:val="24"/>
                <w:lang w:val="lt-LT" w:eastAsia="zh-CN"/>
              </w:rPr>
            </w:pPr>
            <w:r w:rsidRPr="000819DA">
              <w:rPr>
                <w:rStyle w:val="Numatytasispastraiposriftas1"/>
                <w:rFonts w:cs="Times New Roman"/>
                <w:szCs w:val="24"/>
                <w:lang w:val="lt-LT" w:eastAsia="zh-CN"/>
              </w:rPr>
              <w:t>leidimų naudoti ginklą duomenis</w:t>
            </w:r>
          </w:p>
          <w:p w14:paraId="20E22DCA" w14:textId="77777777" w:rsidR="00D0726D" w:rsidRPr="000819DA" w:rsidRDefault="00D0726D" w:rsidP="00642463">
            <w:pPr>
              <w:pStyle w:val="prastasis1"/>
              <w:rPr>
                <w:rStyle w:val="Numatytasispastraiposriftas1"/>
                <w:rFonts w:cs="Times New Roman"/>
                <w:szCs w:val="24"/>
                <w:lang w:val="lt-LT" w:eastAsia="zh-CN"/>
              </w:rPr>
            </w:pPr>
            <w:r w:rsidRPr="000819DA">
              <w:rPr>
                <w:rStyle w:val="Numatytasispastraiposriftas1"/>
                <w:rFonts w:cs="Times New Roman"/>
                <w:szCs w:val="24"/>
                <w:lang w:val="lt-LT" w:eastAsia="zh-CN"/>
              </w:rPr>
              <w:t xml:space="preserve">Teikti duomenis apie </w:t>
            </w:r>
            <w:r w:rsidRPr="000819DA">
              <w:rPr>
                <w:rFonts w:cs="Times New Roman"/>
                <w:szCs w:val="24"/>
                <w:lang w:val="lt-LT"/>
              </w:rPr>
              <w:t xml:space="preserve">juridinius faktus dėl </w:t>
            </w:r>
            <w:r w:rsidRPr="000819DA">
              <w:rPr>
                <w:rFonts w:cs="Times New Roman"/>
                <w:bCs/>
                <w:szCs w:val="24"/>
                <w:lang w:val="lt-LT"/>
              </w:rPr>
              <w:t>daikto teisinio statuso</w:t>
            </w:r>
            <w:r w:rsidRPr="000819DA">
              <w:rPr>
                <w:rFonts w:cs="Times New Roman"/>
                <w:szCs w:val="24"/>
                <w:lang w:val="lt-LT"/>
              </w:rPr>
              <w:t xml:space="preserve"> pasikeitimo</w:t>
            </w:r>
          </w:p>
        </w:tc>
        <w:tc>
          <w:tcPr>
            <w:tcW w:w="1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37228" w14:textId="77777777" w:rsidR="00D0726D" w:rsidRPr="000819DA" w:rsidRDefault="00D0726D" w:rsidP="00642463">
            <w:pPr>
              <w:pStyle w:val="prastasis1"/>
              <w:rPr>
                <w:rFonts w:cs="Times New Roman"/>
                <w:szCs w:val="24"/>
                <w:lang w:val="lt-LT"/>
              </w:rPr>
            </w:pPr>
            <w:r w:rsidRPr="000819DA">
              <w:rPr>
                <w:rFonts w:cs="Times New Roman"/>
                <w:szCs w:val="24"/>
                <w:lang w:val="lt-LT"/>
              </w:rPr>
              <w:t>Duomenų bazė</w:t>
            </w:r>
          </w:p>
        </w:tc>
        <w:tc>
          <w:tcPr>
            <w:tcW w:w="1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F1EDB" w14:textId="77777777" w:rsidR="00D0726D" w:rsidRPr="000819DA" w:rsidRDefault="00D0726D" w:rsidP="00642463">
            <w:pPr>
              <w:pStyle w:val="prastasis1"/>
              <w:rPr>
                <w:rStyle w:val="Numatytasispastraiposriftas1"/>
                <w:rFonts w:cs="Times New Roman"/>
                <w:szCs w:val="24"/>
                <w:lang w:val="lt-LT"/>
              </w:rPr>
            </w:pPr>
            <w:r w:rsidRPr="000819DA">
              <w:rPr>
                <w:rStyle w:val="Numatytasispastraiposriftas1"/>
                <w:rFonts w:cs="Times New Roman"/>
                <w:szCs w:val="24"/>
                <w:lang w:val="lt-LT"/>
              </w:rPr>
              <w:t>Periodiškai</w:t>
            </w:r>
          </w:p>
        </w:tc>
      </w:tr>
      <w:tr w:rsidR="00D0726D" w:rsidRPr="000819DA" w14:paraId="60FAA7D1" w14:textId="77777777" w:rsidTr="00642463">
        <w:trPr>
          <w:trHeight w:val="289"/>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0BC4A" w14:textId="77777777" w:rsidR="00D0726D" w:rsidRPr="000819DA" w:rsidRDefault="00D0726D" w:rsidP="00D0726D">
            <w:pPr>
              <w:pStyle w:val="Sraopastraipa"/>
              <w:numPr>
                <w:ilvl w:val="0"/>
                <w:numId w:val="15"/>
              </w:numPr>
              <w:suppressAutoHyphens/>
              <w:autoSpaceDN w:val="0"/>
              <w:spacing w:before="60" w:after="60" w:line="276" w:lineRule="auto"/>
              <w:contextualSpacing w:val="0"/>
              <w:textAlignment w:val="baseline"/>
              <w:rPr>
                <w:rFonts w:ascii="Times New Roman" w:hAnsi="Times New Roman" w:cs="Times New Roman"/>
                <w:sz w:val="24"/>
                <w:szCs w:val="24"/>
              </w:rPr>
            </w:pPr>
          </w:p>
        </w:tc>
        <w:tc>
          <w:tcPr>
            <w:tcW w:w="1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43F6C" w14:textId="77777777" w:rsidR="00D0726D" w:rsidRPr="000819DA" w:rsidRDefault="00D0726D" w:rsidP="00642463">
            <w:pPr>
              <w:pStyle w:val="prastasis1"/>
              <w:rPr>
                <w:rFonts w:cs="Times New Roman"/>
                <w:szCs w:val="24"/>
                <w:lang w:val="lt-LT"/>
              </w:rPr>
            </w:pPr>
            <w:r w:rsidRPr="000819DA">
              <w:rPr>
                <w:rFonts w:cs="Times New Roman"/>
                <w:szCs w:val="24"/>
                <w:lang w:val="lt-LT"/>
              </w:rPr>
              <w:t>IGR</w:t>
            </w:r>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1D239" w14:textId="77777777" w:rsidR="00D0726D" w:rsidRPr="000819DA" w:rsidRDefault="00D0726D" w:rsidP="00642463">
            <w:pPr>
              <w:pStyle w:val="prastasis1"/>
              <w:rPr>
                <w:rStyle w:val="Numatytasispastraiposriftas1"/>
                <w:rFonts w:cs="Times New Roman"/>
                <w:bCs/>
                <w:szCs w:val="24"/>
                <w:lang w:val="lt-LT"/>
              </w:rPr>
            </w:pPr>
            <w:r w:rsidRPr="000819DA">
              <w:rPr>
                <w:rStyle w:val="Numatytasispastraiposriftas1"/>
                <w:rFonts w:cs="Times New Roman"/>
                <w:bCs/>
                <w:szCs w:val="24"/>
                <w:lang w:val="lt-LT"/>
              </w:rPr>
              <w:t>Gauti</w:t>
            </w:r>
          </w:p>
        </w:tc>
        <w:tc>
          <w:tcPr>
            <w:tcW w:w="3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AB330" w14:textId="77777777" w:rsidR="00D0726D" w:rsidRPr="000819DA" w:rsidRDefault="00D0726D" w:rsidP="00642463">
            <w:pPr>
              <w:pStyle w:val="prastasis1"/>
              <w:rPr>
                <w:rStyle w:val="Numatytasispastraiposriftas1"/>
                <w:rFonts w:cs="Times New Roman"/>
                <w:szCs w:val="24"/>
                <w:lang w:val="lt-LT" w:eastAsia="zh-CN"/>
              </w:rPr>
            </w:pPr>
            <w:r w:rsidRPr="000819DA">
              <w:rPr>
                <w:rStyle w:val="Numatytasispastraiposriftas1"/>
                <w:rFonts w:cs="Times New Roman"/>
                <w:szCs w:val="24"/>
                <w:lang w:val="lt-LT" w:eastAsia="zh-CN"/>
              </w:rPr>
              <w:t>Ginklo perspėjimai (įvykio data, aplinkybės, ikiteisminio tyrimo numeris, paiešką paskelbusio pareigūno duomenys, paieškos priežastis, veiksmai radus, informacija apie perspėjimo panaikinimą suradus ginklą)</w:t>
            </w:r>
          </w:p>
          <w:p w14:paraId="0D293A84" w14:textId="77777777" w:rsidR="00D0726D" w:rsidRPr="000819DA" w:rsidRDefault="00D0726D" w:rsidP="00642463">
            <w:pPr>
              <w:pStyle w:val="prastasis1"/>
              <w:rPr>
                <w:rStyle w:val="Numatytasispastraiposriftas1"/>
                <w:rFonts w:cs="Times New Roman"/>
                <w:szCs w:val="24"/>
                <w:lang w:val="lt-LT" w:eastAsia="zh-CN"/>
              </w:rPr>
            </w:pPr>
          </w:p>
          <w:p w14:paraId="01B69A05" w14:textId="77777777" w:rsidR="00D0726D" w:rsidRPr="000819DA" w:rsidRDefault="00D0726D" w:rsidP="00642463">
            <w:pPr>
              <w:pStyle w:val="prastasis1"/>
              <w:rPr>
                <w:rStyle w:val="Numatytasispastraiposriftas1"/>
                <w:rFonts w:cs="Times New Roman"/>
                <w:szCs w:val="24"/>
                <w:lang w:val="lt-LT" w:eastAsia="zh-CN"/>
              </w:rPr>
            </w:pPr>
            <w:r w:rsidRPr="000819DA">
              <w:rPr>
                <w:rStyle w:val="Numatytasispastraiposriftas1"/>
                <w:rFonts w:cs="Times New Roman"/>
                <w:szCs w:val="24"/>
                <w:lang w:val="lt-LT" w:eastAsia="zh-CN"/>
              </w:rPr>
              <w:t xml:space="preserve">Ginklo perspėjimai (ieškomas ginklas) </w:t>
            </w:r>
            <w:r w:rsidRPr="000819DA">
              <w:rPr>
                <w:rFonts w:cs="Times New Roman"/>
                <w:szCs w:val="24"/>
                <w:lang w:val="lt-LT"/>
              </w:rPr>
              <w:t>siekiant geresnio duomenų apie pavogtus ir prarastus ginklus atsekamumo</w:t>
            </w:r>
          </w:p>
        </w:tc>
        <w:tc>
          <w:tcPr>
            <w:tcW w:w="1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F70E8" w14:textId="77777777" w:rsidR="00D0726D" w:rsidRPr="000819DA" w:rsidRDefault="00D0726D" w:rsidP="00642463">
            <w:pPr>
              <w:pStyle w:val="prastasis1"/>
              <w:rPr>
                <w:rFonts w:cs="Times New Roman"/>
                <w:szCs w:val="24"/>
                <w:lang w:val="lt-LT"/>
              </w:rPr>
            </w:pPr>
            <w:r w:rsidRPr="000819DA">
              <w:rPr>
                <w:rFonts w:cs="Times New Roman"/>
                <w:szCs w:val="24"/>
                <w:lang w:val="lt-LT"/>
              </w:rPr>
              <w:t>Žiniatinklio paslauga</w:t>
            </w:r>
          </w:p>
        </w:tc>
        <w:tc>
          <w:tcPr>
            <w:tcW w:w="1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B4BDF" w14:textId="77777777" w:rsidR="00D0726D" w:rsidRPr="000819DA" w:rsidRDefault="00D0726D" w:rsidP="00642463">
            <w:pPr>
              <w:pStyle w:val="prastasis1"/>
              <w:rPr>
                <w:rStyle w:val="Numatytasispastraiposriftas1"/>
                <w:rFonts w:cs="Times New Roman"/>
                <w:szCs w:val="24"/>
                <w:lang w:val="lt-LT"/>
              </w:rPr>
            </w:pPr>
            <w:r w:rsidRPr="000819DA">
              <w:rPr>
                <w:rStyle w:val="Numatytasispastraiposriftas1"/>
                <w:rFonts w:cs="Times New Roman"/>
                <w:szCs w:val="24"/>
                <w:lang w:val="lt-LT"/>
              </w:rPr>
              <w:t>P</w:t>
            </w:r>
            <w:r w:rsidRPr="000819DA">
              <w:rPr>
                <w:rStyle w:val="Numatytasispastraiposriftas1"/>
                <w:rFonts w:cs="Times New Roman"/>
                <w:szCs w:val="24"/>
                <w:lang w:val="lt-LT" w:eastAsia="zh-CN"/>
              </w:rPr>
              <w:t>agal poreikį</w:t>
            </w:r>
          </w:p>
        </w:tc>
      </w:tr>
      <w:tr w:rsidR="00D0726D" w:rsidRPr="000819DA" w14:paraId="33174FFD" w14:textId="77777777" w:rsidTr="00642463">
        <w:trPr>
          <w:trHeight w:val="289"/>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4D5DF" w14:textId="77777777" w:rsidR="00D0726D" w:rsidRPr="000819DA" w:rsidRDefault="00D0726D" w:rsidP="00D0726D">
            <w:pPr>
              <w:pStyle w:val="Sraopastraipa"/>
              <w:numPr>
                <w:ilvl w:val="0"/>
                <w:numId w:val="15"/>
              </w:numPr>
              <w:suppressAutoHyphens/>
              <w:autoSpaceDN w:val="0"/>
              <w:spacing w:before="60" w:after="60" w:line="276" w:lineRule="auto"/>
              <w:contextualSpacing w:val="0"/>
              <w:textAlignment w:val="baseline"/>
              <w:rPr>
                <w:rFonts w:ascii="Times New Roman" w:hAnsi="Times New Roman" w:cs="Times New Roman"/>
                <w:sz w:val="24"/>
                <w:szCs w:val="24"/>
              </w:rPr>
            </w:pPr>
          </w:p>
        </w:tc>
        <w:tc>
          <w:tcPr>
            <w:tcW w:w="1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D706D" w14:textId="77777777" w:rsidR="00D0726D" w:rsidRPr="000819DA" w:rsidRDefault="00D0726D" w:rsidP="00642463">
            <w:pPr>
              <w:pStyle w:val="prastasis1"/>
              <w:rPr>
                <w:rFonts w:cs="Times New Roman"/>
                <w:szCs w:val="24"/>
                <w:lang w:val="lt-LT"/>
              </w:rPr>
            </w:pPr>
            <w:r w:rsidRPr="000819DA">
              <w:rPr>
                <w:rFonts w:cs="Times New Roman"/>
                <w:szCs w:val="24"/>
                <w:lang w:val="lt-LT"/>
              </w:rPr>
              <w:t>SIS</w:t>
            </w:r>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EEA13" w14:textId="77777777" w:rsidR="00D0726D" w:rsidRPr="000819DA" w:rsidRDefault="00D0726D" w:rsidP="00642463">
            <w:pPr>
              <w:pStyle w:val="prastasis1"/>
              <w:rPr>
                <w:rStyle w:val="Numatytasispastraiposriftas1"/>
                <w:rFonts w:cs="Times New Roman"/>
                <w:bCs/>
                <w:szCs w:val="24"/>
                <w:lang w:val="lt-LT"/>
              </w:rPr>
            </w:pPr>
            <w:r w:rsidRPr="000819DA">
              <w:rPr>
                <w:rStyle w:val="Numatytasispastraiposriftas1"/>
                <w:rFonts w:cs="Times New Roman"/>
                <w:bCs/>
                <w:szCs w:val="24"/>
                <w:lang w:val="lt-LT"/>
              </w:rPr>
              <w:t>Gauti</w:t>
            </w:r>
          </w:p>
        </w:tc>
        <w:tc>
          <w:tcPr>
            <w:tcW w:w="3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6CAFE" w14:textId="77777777" w:rsidR="00D0726D" w:rsidRPr="000819DA" w:rsidRDefault="00D0726D" w:rsidP="00642463">
            <w:pPr>
              <w:pStyle w:val="prastasis1"/>
              <w:rPr>
                <w:rStyle w:val="Numatytasispastraiposriftas1"/>
                <w:rFonts w:cs="Times New Roman"/>
                <w:szCs w:val="24"/>
                <w:lang w:val="lt-LT" w:eastAsia="zh-CN"/>
              </w:rPr>
            </w:pPr>
            <w:r w:rsidRPr="000819DA">
              <w:rPr>
                <w:rStyle w:val="Numatytasispastraiposriftas1"/>
                <w:rFonts w:cs="Times New Roman"/>
                <w:szCs w:val="24"/>
                <w:lang w:val="lt-LT" w:eastAsia="zh-CN"/>
              </w:rPr>
              <w:t xml:space="preserve">Ginklo perspėjimai (ieškomas ginklas) </w:t>
            </w:r>
            <w:r w:rsidRPr="000819DA">
              <w:rPr>
                <w:rFonts w:cs="Times New Roman"/>
                <w:szCs w:val="24"/>
                <w:lang w:val="lt-LT"/>
              </w:rPr>
              <w:t>(siekiant geresnio duomenų apie pavogtus ir prarastus ginklus atsekamumo)</w:t>
            </w:r>
          </w:p>
          <w:p w14:paraId="5CA66849" w14:textId="77777777" w:rsidR="00D0726D" w:rsidRPr="000819DA" w:rsidRDefault="00D0726D" w:rsidP="00642463">
            <w:pPr>
              <w:pStyle w:val="prastasis1"/>
              <w:rPr>
                <w:rStyle w:val="Numatytasispastraiposriftas1"/>
                <w:rFonts w:cs="Times New Roman"/>
                <w:szCs w:val="24"/>
                <w:lang w:val="lt-LT" w:eastAsia="zh-CN"/>
              </w:rPr>
            </w:pPr>
            <w:r w:rsidRPr="000819DA">
              <w:rPr>
                <w:rStyle w:val="Numatytasispastraiposriftas1"/>
                <w:rFonts w:cs="Times New Roman"/>
                <w:szCs w:val="24"/>
                <w:lang w:val="lt-LT" w:eastAsia="zh-CN"/>
              </w:rPr>
              <w:t>Asmens perspėjimai (ieškomas asmuo)</w:t>
            </w:r>
          </w:p>
          <w:p w14:paraId="76FB9594" w14:textId="77777777" w:rsidR="00D0726D" w:rsidRPr="000819DA" w:rsidRDefault="00D0726D" w:rsidP="00642463">
            <w:pPr>
              <w:pStyle w:val="prastasis1"/>
              <w:rPr>
                <w:rStyle w:val="Numatytasispastraiposriftas1"/>
                <w:rFonts w:cs="Times New Roman"/>
                <w:szCs w:val="24"/>
                <w:lang w:val="lt-LT" w:eastAsia="zh-CN"/>
              </w:rPr>
            </w:pPr>
            <w:r w:rsidRPr="000819DA">
              <w:rPr>
                <w:rStyle w:val="Numatytasispastraiposriftas1"/>
                <w:rFonts w:cs="Times New Roman"/>
                <w:szCs w:val="24"/>
                <w:lang w:val="lt-LT" w:eastAsia="zh-CN"/>
              </w:rPr>
              <w:t>Perspėjimo duomenys (paieškos iniciatorius, paieškos priežastis, veiksmai radus, perspėjimo panaikinimo duomenys).</w:t>
            </w:r>
          </w:p>
        </w:tc>
        <w:tc>
          <w:tcPr>
            <w:tcW w:w="1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63F89" w14:textId="77777777" w:rsidR="00D0726D" w:rsidRPr="000819DA" w:rsidRDefault="00D0726D" w:rsidP="00642463">
            <w:pPr>
              <w:pStyle w:val="prastasis1"/>
              <w:rPr>
                <w:rFonts w:cs="Times New Roman"/>
                <w:szCs w:val="24"/>
                <w:lang w:val="lt-LT"/>
              </w:rPr>
            </w:pPr>
            <w:r w:rsidRPr="000819DA">
              <w:rPr>
                <w:rFonts w:cs="Times New Roman"/>
                <w:szCs w:val="24"/>
                <w:lang w:val="lt-LT"/>
              </w:rPr>
              <w:t>Žiniatinklio paslauga</w:t>
            </w:r>
          </w:p>
        </w:tc>
        <w:tc>
          <w:tcPr>
            <w:tcW w:w="1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02C7C" w14:textId="77777777" w:rsidR="00D0726D" w:rsidRPr="000819DA" w:rsidRDefault="00D0726D" w:rsidP="00642463">
            <w:pPr>
              <w:pStyle w:val="prastasis1"/>
              <w:rPr>
                <w:rStyle w:val="Numatytasispastraiposriftas1"/>
                <w:rFonts w:cs="Times New Roman"/>
                <w:szCs w:val="24"/>
                <w:lang w:val="lt-LT"/>
              </w:rPr>
            </w:pPr>
            <w:r w:rsidRPr="000819DA">
              <w:rPr>
                <w:rStyle w:val="Numatytasispastraiposriftas1"/>
                <w:rFonts w:cs="Times New Roman"/>
                <w:szCs w:val="24"/>
                <w:lang w:val="lt-LT"/>
              </w:rPr>
              <w:t>P</w:t>
            </w:r>
            <w:r w:rsidRPr="000819DA">
              <w:rPr>
                <w:rStyle w:val="Numatytasispastraiposriftas1"/>
                <w:rFonts w:cs="Times New Roman"/>
                <w:szCs w:val="24"/>
                <w:lang w:val="lt-LT" w:eastAsia="zh-CN"/>
              </w:rPr>
              <w:t>agal poreikį</w:t>
            </w:r>
          </w:p>
        </w:tc>
      </w:tr>
      <w:tr w:rsidR="00D0726D" w:rsidRPr="000819DA" w14:paraId="339CEBA1" w14:textId="77777777" w:rsidTr="00642463">
        <w:trPr>
          <w:trHeight w:val="289"/>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46691" w14:textId="77777777" w:rsidR="00D0726D" w:rsidRPr="000819DA" w:rsidRDefault="00D0726D" w:rsidP="00D0726D">
            <w:pPr>
              <w:pStyle w:val="Sraopastraipa"/>
              <w:numPr>
                <w:ilvl w:val="0"/>
                <w:numId w:val="15"/>
              </w:numPr>
              <w:suppressAutoHyphens/>
              <w:autoSpaceDN w:val="0"/>
              <w:spacing w:before="60" w:after="60" w:line="276" w:lineRule="auto"/>
              <w:contextualSpacing w:val="0"/>
              <w:textAlignment w:val="baseline"/>
              <w:rPr>
                <w:rFonts w:ascii="Times New Roman" w:hAnsi="Times New Roman" w:cs="Times New Roman"/>
                <w:sz w:val="24"/>
                <w:szCs w:val="24"/>
              </w:rPr>
            </w:pPr>
          </w:p>
        </w:tc>
        <w:tc>
          <w:tcPr>
            <w:tcW w:w="1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F9CDC" w14:textId="77777777" w:rsidR="00D0726D" w:rsidRPr="000819DA" w:rsidRDefault="00D0726D" w:rsidP="00642463">
            <w:pPr>
              <w:pStyle w:val="prastasis1"/>
              <w:rPr>
                <w:rFonts w:cs="Times New Roman"/>
                <w:szCs w:val="24"/>
                <w:lang w:val="lt-LT"/>
              </w:rPr>
            </w:pPr>
            <w:r w:rsidRPr="000819DA">
              <w:rPr>
                <w:rFonts w:cs="Times New Roman"/>
                <w:szCs w:val="24"/>
                <w:lang w:val="lt-LT"/>
              </w:rPr>
              <w:t>IAR</w:t>
            </w:r>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16D64" w14:textId="77777777" w:rsidR="00D0726D" w:rsidRPr="000819DA" w:rsidRDefault="00D0726D" w:rsidP="00642463">
            <w:pPr>
              <w:pStyle w:val="prastasis1"/>
              <w:rPr>
                <w:rStyle w:val="Numatytasispastraiposriftas1"/>
                <w:rFonts w:cs="Times New Roman"/>
                <w:bCs/>
                <w:szCs w:val="24"/>
                <w:lang w:val="lt-LT"/>
              </w:rPr>
            </w:pPr>
            <w:r w:rsidRPr="000819DA">
              <w:rPr>
                <w:rStyle w:val="Numatytasispastraiposriftas1"/>
                <w:rFonts w:cs="Times New Roman"/>
                <w:bCs/>
                <w:szCs w:val="24"/>
                <w:lang w:val="lt-LT"/>
              </w:rPr>
              <w:t>Gauti</w:t>
            </w:r>
          </w:p>
        </w:tc>
        <w:tc>
          <w:tcPr>
            <w:tcW w:w="3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E5FCF" w14:textId="77777777" w:rsidR="00D0726D" w:rsidRPr="000819DA" w:rsidRDefault="00D0726D" w:rsidP="00642463">
            <w:pPr>
              <w:pStyle w:val="prastasis1"/>
              <w:rPr>
                <w:rStyle w:val="Numatytasispastraiposriftas1"/>
                <w:rFonts w:cs="Times New Roman"/>
                <w:szCs w:val="24"/>
                <w:lang w:val="lt-LT" w:eastAsia="zh-CN"/>
              </w:rPr>
            </w:pPr>
            <w:r w:rsidRPr="000819DA">
              <w:rPr>
                <w:rStyle w:val="Numatytasispastraiposriftas1"/>
                <w:rFonts w:cs="Times New Roman"/>
                <w:szCs w:val="24"/>
                <w:lang w:val="lt-LT" w:eastAsia="zh-CN"/>
              </w:rPr>
              <w:t>Asmens paieškos perspėjimai:</w:t>
            </w:r>
          </w:p>
          <w:p w14:paraId="58AE50CE" w14:textId="77777777" w:rsidR="00D0726D" w:rsidRPr="000819DA" w:rsidRDefault="00D0726D" w:rsidP="00642463">
            <w:pPr>
              <w:pStyle w:val="prastasis1"/>
              <w:rPr>
                <w:rStyle w:val="Numatytasispastraiposriftas1"/>
                <w:rFonts w:cs="Times New Roman"/>
                <w:szCs w:val="24"/>
                <w:lang w:val="lt-LT" w:eastAsia="zh-CN"/>
              </w:rPr>
            </w:pPr>
            <w:r w:rsidRPr="000819DA">
              <w:rPr>
                <w:rStyle w:val="Numatytasispastraiposriftas1"/>
                <w:rFonts w:cs="Times New Roman"/>
                <w:szCs w:val="24"/>
                <w:lang w:val="lt-LT" w:eastAsia="zh-CN"/>
              </w:rPr>
              <w:t>Požymis ar asmuo ieškomas,</w:t>
            </w:r>
          </w:p>
          <w:p w14:paraId="325EC90D" w14:textId="77777777" w:rsidR="00D0726D" w:rsidRPr="000819DA" w:rsidRDefault="00D0726D" w:rsidP="00642463">
            <w:pPr>
              <w:pStyle w:val="prastasis1"/>
              <w:rPr>
                <w:rStyle w:val="Numatytasispastraiposriftas1"/>
                <w:rFonts w:cs="Times New Roman"/>
                <w:szCs w:val="24"/>
                <w:lang w:val="lt-LT" w:eastAsia="zh-CN"/>
              </w:rPr>
            </w:pPr>
            <w:r w:rsidRPr="000819DA">
              <w:rPr>
                <w:rStyle w:val="Numatytasispastraiposriftas1"/>
                <w:rFonts w:cs="Times New Roman"/>
                <w:szCs w:val="24"/>
                <w:lang w:val="lt-LT" w:eastAsia="zh-CN"/>
              </w:rPr>
              <w:t>asmens anketiniai duomenys,</w:t>
            </w:r>
          </w:p>
          <w:p w14:paraId="7953C5DF" w14:textId="77777777" w:rsidR="00D0726D" w:rsidRPr="000819DA" w:rsidRDefault="00D0726D" w:rsidP="00642463">
            <w:pPr>
              <w:pStyle w:val="prastasis1"/>
              <w:rPr>
                <w:rStyle w:val="Numatytasispastraiposriftas1"/>
                <w:rFonts w:cs="Times New Roman"/>
                <w:szCs w:val="24"/>
                <w:lang w:val="lt-LT" w:eastAsia="zh-CN"/>
              </w:rPr>
            </w:pPr>
            <w:r w:rsidRPr="000819DA">
              <w:rPr>
                <w:rStyle w:val="Numatytasispastraiposriftas1"/>
                <w:rFonts w:cs="Times New Roman"/>
                <w:szCs w:val="24"/>
                <w:lang w:val="lt-LT" w:eastAsia="zh-CN"/>
              </w:rPr>
              <w:t xml:space="preserve">paieškos priežastis, </w:t>
            </w:r>
          </w:p>
          <w:p w14:paraId="1DDAE729" w14:textId="77777777" w:rsidR="00D0726D" w:rsidRPr="000819DA" w:rsidRDefault="00D0726D" w:rsidP="00642463">
            <w:pPr>
              <w:pStyle w:val="prastasis1"/>
              <w:rPr>
                <w:rStyle w:val="Numatytasispastraiposriftas1"/>
                <w:rFonts w:cs="Times New Roman"/>
                <w:szCs w:val="24"/>
                <w:lang w:val="lt-LT" w:eastAsia="zh-CN"/>
              </w:rPr>
            </w:pPr>
            <w:r w:rsidRPr="000819DA">
              <w:rPr>
                <w:rStyle w:val="Numatytasispastraiposriftas1"/>
                <w:rFonts w:cs="Times New Roman"/>
                <w:szCs w:val="24"/>
                <w:lang w:val="lt-LT" w:eastAsia="zh-CN"/>
              </w:rPr>
              <w:t>veiksmai radus</w:t>
            </w:r>
          </w:p>
        </w:tc>
        <w:tc>
          <w:tcPr>
            <w:tcW w:w="1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2E024" w14:textId="77777777" w:rsidR="00D0726D" w:rsidRPr="000819DA" w:rsidRDefault="00D0726D" w:rsidP="00642463">
            <w:pPr>
              <w:pStyle w:val="prastasis1"/>
              <w:rPr>
                <w:rFonts w:cs="Times New Roman"/>
                <w:szCs w:val="24"/>
                <w:lang w:val="lt-LT"/>
              </w:rPr>
            </w:pPr>
            <w:r w:rsidRPr="000819DA">
              <w:rPr>
                <w:rFonts w:cs="Times New Roman"/>
                <w:szCs w:val="24"/>
                <w:lang w:val="lt-LT"/>
              </w:rPr>
              <w:t>Žiniatinklio paslauga</w:t>
            </w:r>
          </w:p>
        </w:tc>
        <w:tc>
          <w:tcPr>
            <w:tcW w:w="1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DB386" w14:textId="77777777" w:rsidR="00D0726D" w:rsidRPr="000819DA" w:rsidRDefault="00D0726D" w:rsidP="00642463">
            <w:pPr>
              <w:pStyle w:val="prastasis1"/>
              <w:rPr>
                <w:rStyle w:val="Numatytasispastraiposriftas1"/>
                <w:rFonts w:cs="Times New Roman"/>
                <w:szCs w:val="24"/>
                <w:lang w:val="lt-LT"/>
              </w:rPr>
            </w:pPr>
            <w:r w:rsidRPr="000819DA">
              <w:rPr>
                <w:rStyle w:val="Numatytasispastraiposriftas1"/>
                <w:rFonts w:cs="Times New Roman"/>
                <w:szCs w:val="24"/>
                <w:lang w:val="lt-LT"/>
              </w:rPr>
              <w:t>P</w:t>
            </w:r>
            <w:r w:rsidRPr="000819DA">
              <w:rPr>
                <w:rStyle w:val="Numatytasispastraiposriftas1"/>
                <w:rFonts w:cs="Times New Roman"/>
                <w:szCs w:val="24"/>
                <w:lang w:val="lt-LT" w:eastAsia="zh-CN"/>
              </w:rPr>
              <w:t>agal poreikį</w:t>
            </w:r>
          </w:p>
        </w:tc>
      </w:tr>
      <w:tr w:rsidR="00D0726D" w:rsidRPr="000819DA" w14:paraId="60FF3277" w14:textId="77777777" w:rsidTr="00642463">
        <w:trPr>
          <w:trHeight w:val="289"/>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85210" w14:textId="77777777" w:rsidR="00D0726D" w:rsidRPr="000819DA" w:rsidRDefault="00D0726D" w:rsidP="00D0726D">
            <w:pPr>
              <w:pStyle w:val="Sraopastraipa"/>
              <w:numPr>
                <w:ilvl w:val="0"/>
                <w:numId w:val="15"/>
              </w:numPr>
              <w:suppressAutoHyphens/>
              <w:autoSpaceDN w:val="0"/>
              <w:spacing w:before="60" w:after="60" w:line="276" w:lineRule="auto"/>
              <w:contextualSpacing w:val="0"/>
              <w:textAlignment w:val="baseline"/>
              <w:rPr>
                <w:rFonts w:ascii="Times New Roman" w:hAnsi="Times New Roman" w:cs="Times New Roman"/>
                <w:sz w:val="24"/>
                <w:szCs w:val="24"/>
              </w:rPr>
            </w:pPr>
          </w:p>
        </w:tc>
        <w:tc>
          <w:tcPr>
            <w:tcW w:w="1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0E9BC" w14:textId="77777777" w:rsidR="00D0726D" w:rsidRPr="000819DA" w:rsidRDefault="00D0726D" w:rsidP="00642463">
            <w:pPr>
              <w:pStyle w:val="prastasis1"/>
              <w:rPr>
                <w:rFonts w:cs="Times New Roman"/>
                <w:szCs w:val="24"/>
                <w:lang w:val="lt-LT"/>
              </w:rPr>
            </w:pPr>
            <w:r w:rsidRPr="000819DA">
              <w:rPr>
                <w:rFonts w:cs="Times New Roman"/>
                <w:szCs w:val="24"/>
                <w:lang w:val="lt-LT"/>
              </w:rPr>
              <w:t>Kitos IS</w:t>
            </w:r>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3946E" w14:textId="77777777" w:rsidR="00D0726D" w:rsidRPr="000819DA" w:rsidRDefault="00D0726D" w:rsidP="00642463">
            <w:pPr>
              <w:pStyle w:val="prastasis1"/>
              <w:rPr>
                <w:rStyle w:val="Numatytasispastraiposriftas1"/>
                <w:rFonts w:cs="Times New Roman"/>
                <w:bCs/>
                <w:szCs w:val="24"/>
                <w:lang w:val="lt-LT"/>
              </w:rPr>
            </w:pPr>
            <w:r w:rsidRPr="000819DA">
              <w:rPr>
                <w:rStyle w:val="Numatytasispastraiposriftas1"/>
                <w:rFonts w:cs="Times New Roman"/>
                <w:bCs/>
                <w:szCs w:val="24"/>
                <w:lang w:val="lt-LT"/>
              </w:rPr>
              <w:t>Teikti</w:t>
            </w:r>
          </w:p>
        </w:tc>
        <w:tc>
          <w:tcPr>
            <w:tcW w:w="3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23692" w14:textId="77777777" w:rsidR="00D0726D" w:rsidRPr="000819DA" w:rsidRDefault="00D0726D" w:rsidP="00642463">
            <w:pPr>
              <w:pStyle w:val="prastasis1"/>
              <w:rPr>
                <w:rStyle w:val="Numatytasispastraiposriftas1"/>
                <w:rFonts w:cs="Times New Roman"/>
                <w:szCs w:val="24"/>
                <w:lang w:val="lt-LT" w:eastAsia="zh-CN"/>
              </w:rPr>
            </w:pPr>
            <w:r w:rsidRPr="000819DA">
              <w:rPr>
                <w:rFonts w:cs="Times New Roman"/>
                <w:szCs w:val="24"/>
                <w:lang w:val="lt-LT"/>
              </w:rPr>
              <w:t>Pagal asmens duomenis teikti struktūrizuotus duomenis apie asmeniui priklausančius ginklus nuosavybės teise (VMI, STT)</w:t>
            </w:r>
          </w:p>
        </w:tc>
        <w:tc>
          <w:tcPr>
            <w:tcW w:w="1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46D7C" w14:textId="77777777" w:rsidR="00D0726D" w:rsidRPr="000819DA" w:rsidRDefault="00D0726D" w:rsidP="00642463">
            <w:pPr>
              <w:pStyle w:val="prastasis1"/>
              <w:rPr>
                <w:rFonts w:cs="Times New Roman"/>
                <w:szCs w:val="24"/>
                <w:lang w:val="lt-LT"/>
              </w:rPr>
            </w:pPr>
            <w:r w:rsidRPr="000819DA">
              <w:rPr>
                <w:rFonts w:cs="Times New Roman"/>
                <w:szCs w:val="24"/>
                <w:lang w:val="lt-LT"/>
              </w:rPr>
              <w:t>Duomenų bazė, Žiniatinklio paslauga</w:t>
            </w:r>
          </w:p>
        </w:tc>
        <w:tc>
          <w:tcPr>
            <w:tcW w:w="1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8FDD8" w14:textId="77777777" w:rsidR="00D0726D" w:rsidRPr="000819DA" w:rsidRDefault="00D0726D" w:rsidP="00642463">
            <w:pPr>
              <w:pStyle w:val="prastasis1"/>
              <w:rPr>
                <w:rStyle w:val="Numatytasispastraiposriftas1"/>
                <w:rFonts w:cs="Times New Roman"/>
                <w:szCs w:val="24"/>
                <w:lang w:val="lt-LT"/>
              </w:rPr>
            </w:pPr>
            <w:r w:rsidRPr="000819DA">
              <w:rPr>
                <w:rStyle w:val="Numatytasispastraiposriftas1"/>
                <w:rFonts w:cs="Times New Roman"/>
                <w:szCs w:val="24"/>
                <w:lang w:val="lt-LT"/>
              </w:rPr>
              <w:t>P</w:t>
            </w:r>
            <w:r w:rsidRPr="000819DA">
              <w:rPr>
                <w:rStyle w:val="Numatytasispastraiposriftas1"/>
                <w:rFonts w:cs="Times New Roman"/>
                <w:szCs w:val="24"/>
                <w:lang w:val="lt-LT" w:eastAsia="zh-CN"/>
              </w:rPr>
              <w:t>agal poreikį</w:t>
            </w:r>
          </w:p>
        </w:tc>
      </w:tr>
      <w:tr w:rsidR="00D0726D" w:rsidRPr="000819DA" w14:paraId="7DAAF96C" w14:textId="77777777" w:rsidTr="00642463">
        <w:trPr>
          <w:trHeight w:val="289"/>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FE7C2" w14:textId="77777777" w:rsidR="00D0726D" w:rsidRPr="000819DA" w:rsidRDefault="00D0726D" w:rsidP="00D0726D">
            <w:pPr>
              <w:pStyle w:val="Sraopastraipa"/>
              <w:numPr>
                <w:ilvl w:val="0"/>
                <w:numId w:val="15"/>
              </w:numPr>
              <w:suppressAutoHyphens/>
              <w:autoSpaceDN w:val="0"/>
              <w:spacing w:before="60" w:after="60" w:line="276" w:lineRule="auto"/>
              <w:contextualSpacing w:val="0"/>
              <w:textAlignment w:val="baseline"/>
              <w:rPr>
                <w:rFonts w:ascii="Times New Roman" w:hAnsi="Times New Roman" w:cs="Times New Roman"/>
                <w:sz w:val="24"/>
                <w:szCs w:val="24"/>
              </w:rPr>
            </w:pPr>
          </w:p>
        </w:tc>
        <w:tc>
          <w:tcPr>
            <w:tcW w:w="1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ABFDC" w14:textId="77777777" w:rsidR="00D0726D" w:rsidRPr="000819DA" w:rsidRDefault="00D0726D" w:rsidP="00642463">
            <w:pPr>
              <w:pStyle w:val="prastasis1"/>
              <w:rPr>
                <w:rFonts w:cs="Times New Roman"/>
                <w:szCs w:val="24"/>
                <w:lang w:val="lt-LT"/>
              </w:rPr>
            </w:pPr>
            <w:r w:rsidRPr="000819DA">
              <w:rPr>
                <w:rFonts w:cs="Times New Roman"/>
                <w:szCs w:val="24"/>
                <w:lang w:val="lt-LT"/>
              </w:rPr>
              <w:t>VRIP Klasifikatorių tvarkymo posistemė</w:t>
            </w:r>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F5894" w14:textId="77777777" w:rsidR="00D0726D" w:rsidRPr="000819DA" w:rsidRDefault="00D0726D" w:rsidP="00642463">
            <w:pPr>
              <w:pStyle w:val="prastasis1"/>
              <w:rPr>
                <w:rStyle w:val="Numatytasispastraiposriftas1"/>
                <w:rFonts w:cs="Times New Roman"/>
                <w:bCs/>
                <w:szCs w:val="24"/>
                <w:lang w:val="lt-LT"/>
              </w:rPr>
            </w:pPr>
            <w:r w:rsidRPr="000819DA">
              <w:rPr>
                <w:rStyle w:val="Numatytasispastraiposriftas1"/>
                <w:rFonts w:cs="Times New Roman"/>
                <w:bCs/>
                <w:szCs w:val="24"/>
                <w:lang w:val="lt-LT"/>
              </w:rPr>
              <w:t>Gauti</w:t>
            </w:r>
          </w:p>
        </w:tc>
        <w:tc>
          <w:tcPr>
            <w:tcW w:w="3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5F0B2" w14:textId="77777777" w:rsidR="00D0726D" w:rsidRPr="000819DA" w:rsidRDefault="00D0726D" w:rsidP="00642463">
            <w:pPr>
              <w:pStyle w:val="prastasis1"/>
              <w:rPr>
                <w:rFonts w:cs="Times New Roman"/>
                <w:szCs w:val="24"/>
                <w:lang w:val="lt-LT"/>
              </w:rPr>
            </w:pPr>
            <w:r w:rsidRPr="000819DA">
              <w:rPr>
                <w:rFonts w:cs="Times New Roman"/>
                <w:szCs w:val="24"/>
                <w:lang w:val="lt-LT"/>
              </w:rPr>
              <w:t xml:space="preserve">Su duomenimis susijusių klasifikatorių reikšmės ir jų savybės </w:t>
            </w:r>
          </w:p>
        </w:tc>
        <w:tc>
          <w:tcPr>
            <w:tcW w:w="1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FA8B7" w14:textId="77777777" w:rsidR="00D0726D" w:rsidRPr="000819DA" w:rsidRDefault="00D0726D" w:rsidP="00642463">
            <w:pPr>
              <w:pStyle w:val="prastasis1"/>
              <w:rPr>
                <w:rFonts w:cs="Times New Roman"/>
                <w:szCs w:val="24"/>
                <w:lang w:val="lt-LT"/>
              </w:rPr>
            </w:pPr>
            <w:r w:rsidRPr="000819DA">
              <w:rPr>
                <w:rFonts w:cs="Times New Roman"/>
                <w:szCs w:val="24"/>
                <w:lang w:val="lt-LT"/>
              </w:rPr>
              <w:t>Duomenų bazė</w:t>
            </w:r>
          </w:p>
        </w:tc>
        <w:tc>
          <w:tcPr>
            <w:tcW w:w="1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85C55" w14:textId="77777777" w:rsidR="00D0726D" w:rsidRPr="000819DA" w:rsidRDefault="00D0726D" w:rsidP="00642463">
            <w:pPr>
              <w:pStyle w:val="prastasis1"/>
              <w:rPr>
                <w:rStyle w:val="Numatytasispastraiposriftas1"/>
                <w:rFonts w:cs="Times New Roman"/>
                <w:szCs w:val="24"/>
                <w:lang w:val="lt-LT"/>
              </w:rPr>
            </w:pPr>
            <w:r w:rsidRPr="000819DA">
              <w:rPr>
                <w:rStyle w:val="Numatytasispastraiposriftas1"/>
                <w:rFonts w:cs="Times New Roman"/>
                <w:szCs w:val="24"/>
                <w:lang w:val="lt-LT"/>
              </w:rPr>
              <w:t>Periodiškai</w:t>
            </w:r>
          </w:p>
        </w:tc>
      </w:tr>
      <w:tr w:rsidR="00D0726D" w:rsidRPr="000819DA" w14:paraId="7E9B9240" w14:textId="77777777" w:rsidTr="00642463">
        <w:trPr>
          <w:trHeight w:val="289"/>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FAE8E" w14:textId="77777777" w:rsidR="00D0726D" w:rsidRPr="000819DA" w:rsidRDefault="00D0726D" w:rsidP="00D0726D">
            <w:pPr>
              <w:pStyle w:val="Sraopastraipa"/>
              <w:numPr>
                <w:ilvl w:val="0"/>
                <w:numId w:val="15"/>
              </w:numPr>
              <w:suppressAutoHyphens/>
              <w:autoSpaceDN w:val="0"/>
              <w:spacing w:before="60" w:after="60" w:line="276" w:lineRule="auto"/>
              <w:contextualSpacing w:val="0"/>
              <w:textAlignment w:val="baseline"/>
              <w:rPr>
                <w:rFonts w:ascii="Times New Roman" w:hAnsi="Times New Roman" w:cs="Times New Roman"/>
                <w:sz w:val="24"/>
                <w:szCs w:val="24"/>
              </w:rPr>
            </w:pPr>
          </w:p>
        </w:tc>
        <w:tc>
          <w:tcPr>
            <w:tcW w:w="1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83D0C" w14:textId="77777777" w:rsidR="00D0726D" w:rsidRPr="000819DA" w:rsidRDefault="00D0726D" w:rsidP="00642463">
            <w:pPr>
              <w:pStyle w:val="prastasis1"/>
              <w:rPr>
                <w:rFonts w:cs="Times New Roman"/>
                <w:szCs w:val="24"/>
                <w:lang w:val="lt-LT"/>
              </w:rPr>
            </w:pPr>
            <w:r w:rsidRPr="000819DA">
              <w:rPr>
                <w:rFonts w:cs="Times New Roman"/>
                <w:szCs w:val="24"/>
                <w:lang w:val="lt-LT"/>
              </w:rPr>
              <w:t>ADMINIII</w:t>
            </w:r>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AEFCB" w14:textId="77777777" w:rsidR="00D0726D" w:rsidRPr="000819DA" w:rsidRDefault="00D0726D" w:rsidP="00642463">
            <w:pPr>
              <w:pStyle w:val="prastasis1"/>
              <w:rPr>
                <w:rStyle w:val="Numatytasispastraiposriftas1"/>
                <w:rFonts w:cs="Times New Roman"/>
                <w:bCs/>
                <w:szCs w:val="24"/>
                <w:lang w:val="lt-LT"/>
              </w:rPr>
            </w:pPr>
            <w:r w:rsidRPr="000819DA">
              <w:rPr>
                <w:rStyle w:val="Numatytasispastraiposriftas1"/>
                <w:rFonts w:cs="Times New Roman"/>
                <w:bCs/>
                <w:szCs w:val="24"/>
                <w:lang w:val="lt-LT"/>
              </w:rPr>
              <w:t>Gauti</w:t>
            </w:r>
          </w:p>
        </w:tc>
        <w:tc>
          <w:tcPr>
            <w:tcW w:w="3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E1118" w14:textId="77777777" w:rsidR="00D0726D" w:rsidRPr="000819DA" w:rsidRDefault="00D0726D" w:rsidP="00642463">
            <w:pPr>
              <w:pStyle w:val="prastasis1"/>
              <w:rPr>
                <w:rFonts w:cs="Times New Roman"/>
                <w:szCs w:val="24"/>
                <w:lang w:val="lt-LT"/>
              </w:rPr>
            </w:pPr>
            <w:r w:rsidRPr="000819DA">
              <w:rPr>
                <w:rFonts w:cs="Times New Roman"/>
                <w:szCs w:val="24"/>
                <w:lang w:val="lt-LT"/>
              </w:rPr>
              <w:t>Naudotojo duomenys, prisijugimo duomenys, naudotojo teisės</w:t>
            </w:r>
          </w:p>
        </w:tc>
        <w:tc>
          <w:tcPr>
            <w:tcW w:w="1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29119" w14:textId="77777777" w:rsidR="00D0726D" w:rsidRPr="000819DA" w:rsidRDefault="00D0726D" w:rsidP="00642463">
            <w:pPr>
              <w:pStyle w:val="prastasis1"/>
              <w:rPr>
                <w:rFonts w:cs="Times New Roman"/>
                <w:szCs w:val="24"/>
                <w:lang w:val="lt-LT"/>
              </w:rPr>
            </w:pPr>
            <w:r w:rsidRPr="000819DA">
              <w:rPr>
                <w:rFonts w:cs="Times New Roman"/>
                <w:szCs w:val="24"/>
                <w:lang w:val="lt-LT"/>
              </w:rPr>
              <w:t>Žiniatinklio paslauga</w:t>
            </w:r>
          </w:p>
        </w:tc>
        <w:tc>
          <w:tcPr>
            <w:tcW w:w="1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53B95" w14:textId="77777777" w:rsidR="00D0726D" w:rsidRPr="000819DA" w:rsidRDefault="00D0726D" w:rsidP="00642463">
            <w:pPr>
              <w:pStyle w:val="prastasis1"/>
              <w:rPr>
                <w:rStyle w:val="Numatytasispastraiposriftas1"/>
                <w:rFonts w:cs="Times New Roman"/>
                <w:szCs w:val="24"/>
                <w:lang w:val="lt-LT"/>
              </w:rPr>
            </w:pPr>
            <w:r w:rsidRPr="000819DA">
              <w:rPr>
                <w:rStyle w:val="Numatytasispastraiposriftas1"/>
                <w:rFonts w:cs="Times New Roman"/>
                <w:szCs w:val="24"/>
                <w:lang w:val="lt-LT"/>
              </w:rPr>
              <w:t>P</w:t>
            </w:r>
            <w:r w:rsidRPr="000819DA">
              <w:rPr>
                <w:rStyle w:val="Numatytasispastraiposriftas1"/>
                <w:rFonts w:cs="Times New Roman"/>
                <w:szCs w:val="24"/>
                <w:lang w:val="lt-LT" w:eastAsia="zh-CN"/>
              </w:rPr>
              <w:t>agal poreikį</w:t>
            </w:r>
          </w:p>
        </w:tc>
      </w:tr>
      <w:tr w:rsidR="00D0726D" w:rsidRPr="000819DA" w14:paraId="5761E10F" w14:textId="77777777" w:rsidTr="00642463">
        <w:trPr>
          <w:trHeight w:val="289"/>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69A43" w14:textId="77777777" w:rsidR="00D0726D" w:rsidRPr="000819DA" w:rsidRDefault="00D0726D" w:rsidP="00D0726D">
            <w:pPr>
              <w:pStyle w:val="Sraopastraipa"/>
              <w:numPr>
                <w:ilvl w:val="0"/>
                <w:numId w:val="15"/>
              </w:numPr>
              <w:suppressAutoHyphens/>
              <w:autoSpaceDN w:val="0"/>
              <w:spacing w:before="60" w:after="60" w:line="276" w:lineRule="auto"/>
              <w:contextualSpacing w:val="0"/>
              <w:textAlignment w:val="baseline"/>
              <w:rPr>
                <w:rFonts w:ascii="Times New Roman" w:hAnsi="Times New Roman" w:cs="Times New Roman"/>
                <w:sz w:val="24"/>
                <w:szCs w:val="24"/>
              </w:rPr>
            </w:pPr>
          </w:p>
        </w:tc>
        <w:tc>
          <w:tcPr>
            <w:tcW w:w="1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8BD4D" w14:textId="77777777" w:rsidR="00D0726D" w:rsidRPr="000819DA" w:rsidRDefault="00D0726D" w:rsidP="00642463">
            <w:pPr>
              <w:pStyle w:val="prastasis1"/>
              <w:rPr>
                <w:rFonts w:cs="Times New Roman"/>
                <w:szCs w:val="24"/>
                <w:lang w:val="lt-LT"/>
              </w:rPr>
            </w:pPr>
            <w:r w:rsidRPr="000819DA">
              <w:rPr>
                <w:rFonts w:cs="Times New Roman"/>
                <w:szCs w:val="24"/>
                <w:lang w:val="lt-LT"/>
              </w:rPr>
              <w:t>VRM SSO</w:t>
            </w:r>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31F53" w14:textId="77777777" w:rsidR="00D0726D" w:rsidRPr="000819DA" w:rsidRDefault="00D0726D" w:rsidP="00642463">
            <w:pPr>
              <w:pStyle w:val="prastasis1"/>
              <w:rPr>
                <w:rStyle w:val="Numatytasispastraiposriftas1"/>
                <w:rFonts w:cs="Times New Roman"/>
                <w:bCs/>
                <w:szCs w:val="24"/>
                <w:lang w:val="lt-LT"/>
              </w:rPr>
            </w:pPr>
            <w:r w:rsidRPr="000819DA">
              <w:rPr>
                <w:rStyle w:val="Numatytasispastraiposriftas1"/>
                <w:rFonts w:cs="Times New Roman"/>
                <w:bCs/>
                <w:szCs w:val="24"/>
                <w:lang w:val="lt-LT"/>
              </w:rPr>
              <w:t>Gauti</w:t>
            </w:r>
          </w:p>
        </w:tc>
        <w:tc>
          <w:tcPr>
            <w:tcW w:w="3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F55971" w14:textId="77777777" w:rsidR="00D0726D" w:rsidRPr="000819DA" w:rsidRDefault="00D0726D" w:rsidP="00642463">
            <w:pPr>
              <w:pStyle w:val="prastasis1"/>
              <w:rPr>
                <w:rFonts w:cs="Times New Roman"/>
                <w:szCs w:val="24"/>
                <w:lang w:val="lt-LT"/>
              </w:rPr>
            </w:pPr>
            <w:r w:rsidRPr="000819DA">
              <w:rPr>
                <w:rFonts w:cs="Times New Roman"/>
                <w:szCs w:val="24"/>
                <w:lang w:val="lt-LT"/>
              </w:rPr>
              <w:t>Naudotojo sesijos duomenys</w:t>
            </w:r>
          </w:p>
        </w:tc>
        <w:tc>
          <w:tcPr>
            <w:tcW w:w="1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516ED" w14:textId="77777777" w:rsidR="00D0726D" w:rsidRPr="000819DA" w:rsidRDefault="00D0726D" w:rsidP="00642463">
            <w:pPr>
              <w:pStyle w:val="prastasis1"/>
              <w:rPr>
                <w:rFonts w:cs="Times New Roman"/>
                <w:szCs w:val="24"/>
                <w:lang w:val="lt-LT"/>
              </w:rPr>
            </w:pPr>
            <w:r w:rsidRPr="000819DA">
              <w:rPr>
                <w:rFonts w:cs="Times New Roman"/>
                <w:szCs w:val="24"/>
                <w:lang w:val="lt-LT"/>
              </w:rPr>
              <w:t>-</w:t>
            </w:r>
          </w:p>
        </w:tc>
        <w:tc>
          <w:tcPr>
            <w:tcW w:w="1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FD3187" w14:textId="77777777" w:rsidR="00D0726D" w:rsidRPr="000819DA" w:rsidRDefault="00D0726D" w:rsidP="00642463">
            <w:pPr>
              <w:pStyle w:val="prastasis1"/>
              <w:rPr>
                <w:rStyle w:val="Numatytasispastraiposriftas1"/>
                <w:rFonts w:cs="Times New Roman"/>
                <w:szCs w:val="24"/>
                <w:lang w:val="lt-LT"/>
              </w:rPr>
            </w:pPr>
            <w:r w:rsidRPr="000819DA">
              <w:rPr>
                <w:rStyle w:val="Numatytasispastraiposriftas1"/>
                <w:rFonts w:cs="Times New Roman"/>
                <w:szCs w:val="24"/>
                <w:lang w:val="lt-LT"/>
              </w:rPr>
              <w:t>P</w:t>
            </w:r>
            <w:r w:rsidRPr="000819DA">
              <w:rPr>
                <w:rStyle w:val="Numatytasispastraiposriftas1"/>
                <w:rFonts w:cs="Times New Roman"/>
                <w:szCs w:val="24"/>
                <w:lang w:val="lt-LT" w:eastAsia="zh-CN"/>
              </w:rPr>
              <w:t>agal poreikį</w:t>
            </w:r>
          </w:p>
        </w:tc>
      </w:tr>
      <w:tr w:rsidR="00D0726D" w:rsidRPr="000819DA" w14:paraId="2302E4BD" w14:textId="77777777" w:rsidTr="00642463">
        <w:trPr>
          <w:trHeight w:val="289"/>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3CE32" w14:textId="77777777" w:rsidR="00D0726D" w:rsidRPr="000819DA" w:rsidRDefault="00D0726D" w:rsidP="00D0726D">
            <w:pPr>
              <w:pStyle w:val="Sraopastraipa"/>
              <w:numPr>
                <w:ilvl w:val="0"/>
                <w:numId w:val="15"/>
              </w:numPr>
              <w:suppressAutoHyphens/>
              <w:autoSpaceDN w:val="0"/>
              <w:spacing w:before="60" w:after="60" w:line="276" w:lineRule="auto"/>
              <w:contextualSpacing w:val="0"/>
              <w:textAlignment w:val="baseline"/>
              <w:rPr>
                <w:rFonts w:ascii="Times New Roman" w:hAnsi="Times New Roman" w:cs="Times New Roman"/>
                <w:sz w:val="24"/>
                <w:szCs w:val="24"/>
              </w:rPr>
            </w:pPr>
          </w:p>
        </w:tc>
        <w:tc>
          <w:tcPr>
            <w:tcW w:w="1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A3485" w14:textId="77777777" w:rsidR="00D0726D" w:rsidRPr="000819DA" w:rsidRDefault="00D0726D" w:rsidP="00642463">
            <w:pPr>
              <w:pStyle w:val="prastasis1"/>
              <w:rPr>
                <w:rFonts w:cs="Times New Roman"/>
                <w:szCs w:val="24"/>
                <w:lang w:val="lt-LT"/>
              </w:rPr>
            </w:pPr>
            <w:r w:rsidRPr="000819DA">
              <w:rPr>
                <w:rFonts w:cs="Times New Roman"/>
                <w:szCs w:val="24"/>
                <w:lang w:val="lt-LT"/>
              </w:rPr>
              <w:t>AUDIT III</w:t>
            </w:r>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DC2C9" w14:textId="77777777" w:rsidR="00D0726D" w:rsidRPr="000819DA" w:rsidRDefault="00D0726D" w:rsidP="00642463">
            <w:pPr>
              <w:pStyle w:val="prastasis1"/>
              <w:rPr>
                <w:rStyle w:val="Numatytasispastraiposriftas1"/>
                <w:rFonts w:cs="Times New Roman"/>
                <w:bCs/>
                <w:szCs w:val="24"/>
                <w:lang w:val="lt-LT"/>
              </w:rPr>
            </w:pPr>
            <w:r w:rsidRPr="000819DA">
              <w:rPr>
                <w:rStyle w:val="Numatytasispastraiposriftas1"/>
                <w:rFonts w:cs="Times New Roman"/>
                <w:bCs/>
                <w:szCs w:val="24"/>
                <w:lang w:val="lt-LT"/>
              </w:rPr>
              <w:t>Teikti</w:t>
            </w:r>
          </w:p>
        </w:tc>
        <w:tc>
          <w:tcPr>
            <w:tcW w:w="3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66525" w14:textId="77777777" w:rsidR="00D0726D" w:rsidRPr="000819DA" w:rsidRDefault="00D0726D" w:rsidP="00642463">
            <w:pPr>
              <w:pStyle w:val="prastasis1"/>
              <w:rPr>
                <w:rFonts w:cs="Times New Roman"/>
                <w:szCs w:val="24"/>
                <w:lang w:val="lt-LT"/>
              </w:rPr>
            </w:pPr>
            <w:r w:rsidRPr="000819DA">
              <w:rPr>
                <w:rFonts w:cs="Times New Roman"/>
                <w:szCs w:val="24"/>
                <w:lang w:val="lt-LT"/>
              </w:rPr>
              <w:t>Naudotojų Registre atlikti veiksmai</w:t>
            </w:r>
          </w:p>
        </w:tc>
        <w:tc>
          <w:tcPr>
            <w:tcW w:w="1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32B42" w14:textId="77777777" w:rsidR="00D0726D" w:rsidRPr="000819DA" w:rsidRDefault="00D0726D" w:rsidP="00642463">
            <w:pPr>
              <w:pStyle w:val="prastasis1"/>
              <w:rPr>
                <w:rFonts w:cs="Times New Roman"/>
                <w:szCs w:val="24"/>
                <w:lang w:val="lt-LT"/>
              </w:rPr>
            </w:pPr>
          </w:p>
        </w:tc>
        <w:tc>
          <w:tcPr>
            <w:tcW w:w="1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F75B1" w14:textId="77777777" w:rsidR="00D0726D" w:rsidRPr="000819DA" w:rsidRDefault="00D0726D" w:rsidP="00642463">
            <w:pPr>
              <w:pStyle w:val="prastasis1"/>
              <w:rPr>
                <w:rStyle w:val="Numatytasispastraiposriftas1"/>
                <w:rFonts w:cs="Times New Roman"/>
                <w:szCs w:val="24"/>
                <w:lang w:val="lt-LT"/>
              </w:rPr>
            </w:pPr>
            <w:r w:rsidRPr="000819DA">
              <w:rPr>
                <w:rStyle w:val="Numatytasispastraiposriftas1"/>
                <w:rFonts w:cs="Times New Roman"/>
                <w:szCs w:val="24"/>
                <w:lang w:val="lt-LT"/>
              </w:rPr>
              <w:t>P</w:t>
            </w:r>
            <w:r w:rsidRPr="000819DA">
              <w:rPr>
                <w:rStyle w:val="Numatytasispastraiposriftas1"/>
                <w:rFonts w:cs="Times New Roman"/>
                <w:szCs w:val="24"/>
                <w:lang w:val="lt-LT" w:eastAsia="zh-CN"/>
              </w:rPr>
              <w:t>agal poreikį</w:t>
            </w:r>
          </w:p>
        </w:tc>
      </w:tr>
      <w:tr w:rsidR="00D0726D" w:rsidRPr="000819DA" w14:paraId="05972DAC" w14:textId="77777777" w:rsidTr="00642463">
        <w:trPr>
          <w:trHeight w:val="289"/>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DED8B" w14:textId="77777777" w:rsidR="00D0726D" w:rsidRPr="000819DA" w:rsidRDefault="00D0726D" w:rsidP="00D0726D">
            <w:pPr>
              <w:pStyle w:val="Sraopastraipa"/>
              <w:numPr>
                <w:ilvl w:val="0"/>
                <w:numId w:val="15"/>
              </w:numPr>
              <w:suppressAutoHyphens/>
              <w:autoSpaceDN w:val="0"/>
              <w:spacing w:before="60" w:after="60" w:line="276" w:lineRule="auto"/>
              <w:contextualSpacing w:val="0"/>
              <w:textAlignment w:val="baseline"/>
              <w:rPr>
                <w:rFonts w:ascii="Times New Roman" w:hAnsi="Times New Roman" w:cs="Times New Roman"/>
                <w:sz w:val="24"/>
                <w:szCs w:val="24"/>
              </w:rPr>
            </w:pPr>
          </w:p>
        </w:tc>
        <w:tc>
          <w:tcPr>
            <w:tcW w:w="1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EC0E4" w14:textId="77777777" w:rsidR="00D0726D" w:rsidRPr="000819DA" w:rsidRDefault="00D0726D" w:rsidP="00642463">
            <w:pPr>
              <w:pStyle w:val="prastasis1"/>
              <w:rPr>
                <w:rFonts w:cs="Times New Roman"/>
                <w:szCs w:val="24"/>
                <w:lang w:val="lt-LT"/>
              </w:rPr>
            </w:pPr>
            <w:r w:rsidRPr="000819DA">
              <w:rPr>
                <w:rFonts w:cs="Times New Roman"/>
                <w:szCs w:val="24"/>
                <w:lang w:val="lt-LT"/>
              </w:rPr>
              <w:t>IRD tinklapis</w:t>
            </w:r>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ACB0A" w14:textId="77777777" w:rsidR="00D0726D" w:rsidRPr="000819DA" w:rsidRDefault="00D0726D" w:rsidP="00642463">
            <w:pPr>
              <w:pStyle w:val="prastasis1"/>
              <w:rPr>
                <w:rStyle w:val="Numatytasispastraiposriftas1"/>
                <w:rFonts w:cs="Times New Roman"/>
                <w:bCs/>
                <w:szCs w:val="24"/>
                <w:lang w:val="lt-LT"/>
              </w:rPr>
            </w:pPr>
            <w:r w:rsidRPr="000819DA">
              <w:rPr>
                <w:rStyle w:val="Numatytasispastraiposriftas1"/>
                <w:rFonts w:cs="Times New Roman"/>
                <w:bCs/>
                <w:szCs w:val="24"/>
                <w:lang w:val="lt-LT"/>
              </w:rPr>
              <w:t>Teikti</w:t>
            </w:r>
          </w:p>
        </w:tc>
        <w:tc>
          <w:tcPr>
            <w:tcW w:w="3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BFACD" w14:textId="77777777" w:rsidR="00D0726D" w:rsidRPr="000819DA" w:rsidRDefault="00D0726D" w:rsidP="00642463">
            <w:pPr>
              <w:pStyle w:val="prastasis1"/>
              <w:rPr>
                <w:rFonts w:cs="Times New Roman"/>
                <w:szCs w:val="24"/>
                <w:lang w:val="lt-LT"/>
              </w:rPr>
            </w:pPr>
            <w:r w:rsidRPr="000819DA">
              <w:rPr>
                <w:rFonts w:cs="Times New Roman"/>
                <w:szCs w:val="24"/>
                <w:lang w:val="lt-LT"/>
              </w:rPr>
              <w:t>Ginklų duomenis viešai paieškai ir peržiūrai</w:t>
            </w:r>
          </w:p>
        </w:tc>
        <w:tc>
          <w:tcPr>
            <w:tcW w:w="1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15ED8" w14:textId="77777777" w:rsidR="00D0726D" w:rsidRPr="000819DA" w:rsidRDefault="00D0726D" w:rsidP="00642463">
            <w:pPr>
              <w:pStyle w:val="prastasis1"/>
              <w:rPr>
                <w:rFonts w:cs="Times New Roman"/>
                <w:szCs w:val="24"/>
                <w:lang w:val="lt-LT"/>
              </w:rPr>
            </w:pPr>
            <w:r w:rsidRPr="000819DA">
              <w:rPr>
                <w:rFonts w:cs="Times New Roman"/>
                <w:szCs w:val="24"/>
                <w:lang w:val="lt-LT"/>
              </w:rPr>
              <w:t>Duomenų bazė</w:t>
            </w:r>
          </w:p>
        </w:tc>
        <w:tc>
          <w:tcPr>
            <w:tcW w:w="1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04C2D" w14:textId="77777777" w:rsidR="00D0726D" w:rsidRPr="000819DA" w:rsidRDefault="00D0726D" w:rsidP="00642463">
            <w:pPr>
              <w:pStyle w:val="prastasis1"/>
              <w:rPr>
                <w:rStyle w:val="Numatytasispastraiposriftas1"/>
                <w:rFonts w:cs="Times New Roman"/>
                <w:szCs w:val="24"/>
                <w:lang w:val="lt-LT"/>
              </w:rPr>
            </w:pPr>
            <w:r w:rsidRPr="000819DA">
              <w:rPr>
                <w:rStyle w:val="Numatytasispastraiposriftas1"/>
                <w:rFonts w:cs="Times New Roman"/>
                <w:szCs w:val="24"/>
                <w:lang w:val="lt-LT"/>
              </w:rPr>
              <w:t>Periodiškai</w:t>
            </w:r>
          </w:p>
        </w:tc>
      </w:tr>
      <w:tr w:rsidR="00D0726D" w:rsidRPr="000819DA" w14:paraId="3E1E8109" w14:textId="77777777" w:rsidTr="00642463">
        <w:trPr>
          <w:trHeight w:val="289"/>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FD25D" w14:textId="77777777" w:rsidR="00D0726D" w:rsidRPr="000819DA" w:rsidRDefault="00D0726D" w:rsidP="00D0726D">
            <w:pPr>
              <w:pStyle w:val="Sraopastraipa"/>
              <w:numPr>
                <w:ilvl w:val="0"/>
                <w:numId w:val="15"/>
              </w:numPr>
              <w:suppressAutoHyphens/>
              <w:autoSpaceDN w:val="0"/>
              <w:spacing w:before="60" w:after="60" w:line="276" w:lineRule="auto"/>
              <w:contextualSpacing w:val="0"/>
              <w:textAlignment w:val="baseline"/>
              <w:rPr>
                <w:rFonts w:ascii="Times New Roman" w:hAnsi="Times New Roman" w:cs="Times New Roman"/>
                <w:sz w:val="24"/>
                <w:szCs w:val="24"/>
              </w:rPr>
            </w:pPr>
          </w:p>
        </w:tc>
        <w:tc>
          <w:tcPr>
            <w:tcW w:w="1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5FA13" w14:textId="77777777" w:rsidR="00D0726D" w:rsidRPr="000819DA" w:rsidRDefault="00D0726D" w:rsidP="00642463">
            <w:pPr>
              <w:pStyle w:val="prastasis1"/>
              <w:rPr>
                <w:rFonts w:cs="Times New Roman"/>
                <w:szCs w:val="24"/>
                <w:lang w:val="lt-LT"/>
              </w:rPr>
            </w:pPr>
            <w:r w:rsidRPr="000819DA">
              <w:rPr>
                <w:rFonts w:cs="Times New Roman"/>
                <w:szCs w:val="24"/>
                <w:lang w:val="lt-LT"/>
              </w:rPr>
              <w:t xml:space="preserve">IRD el. paslaugų portalas </w:t>
            </w:r>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77EE6" w14:textId="77777777" w:rsidR="00D0726D" w:rsidRPr="000819DA" w:rsidRDefault="00D0726D" w:rsidP="00642463">
            <w:pPr>
              <w:pStyle w:val="prastasis1"/>
              <w:rPr>
                <w:rStyle w:val="Numatytasispastraiposriftas1"/>
                <w:rFonts w:cs="Times New Roman"/>
                <w:bCs/>
                <w:szCs w:val="24"/>
                <w:lang w:val="lt-LT"/>
              </w:rPr>
            </w:pPr>
            <w:r w:rsidRPr="000819DA">
              <w:rPr>
                <w:rStyle w:val="Numatytasispastraiposriftas1"/>
                <w:rFonts w:cs="Times New Roman"/>
                <w:bCs/>
                <w:szCs w:val="24"/>
                <w:lang w:val="lt-LT"/>
              </w:rPr>
              <w:t xml:space="preserve">Teikti </w:t>
            </w:r>
          </w:p>
        </w:tc>
        <w:tc>
          <w:tcPr>
            <w:tcW w:w="3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C08C8" w14:textId="77777777" w:rsidR="00D0726D" w:rsidRPr="000819DA" w:rsidRDefault="00D0726D" w:rsidP="00642463">
            <w:pPr>
              <w:pStyle w:val="prastasis1"/>
              <w:rPr>
                <w:rFonts w:cs="Times New Roman"/>
                <w:szCs w:val="24"/>
                <w:lang w:val="lt-LT"/>
              </w:rPr>
            </w:pPr>
            <w:r w:rsidRPr="000819DA">
              <w:rPr>
                <w:rFonts w:cs="Times New Roman"/>
                <w:szCs w:val="24"/>
                <w:lang w:val="lt-LT"/>
              </w:rPr>
              <w:t>Registro išrašas apie asmeniui priklausančius, priklausiusius ginklus nuosavybės teise</w:t>
            </w:r>
          </w:p>
        </w:tc>
        <w:tc>
          <w:tcPr>
            <w:tcW w:w="1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9C895" w14:textId="77777777" w:rsidR="00D0726D" w:rsidRPr="000819DA" w:rsidRDefault="00D0726D" w:rsidP="00642463">
            <w:pPr>
              <w:pStyle w:val="prastasis1"/>
              <w:rPr>
                <w:rFonts w:cs="Times New Roman"/>
                <w:szCs w:val="24"/>
                <w:lang w:val="lt-LT"/>
              </w:rPr>
            </w:pPr>
            <w:r w:rsidRPr="000819DA">
              <w:rPr>
                <w:rFonts w:cs="Times New Roman"/>
                <w:szCs w:val="24"/>
                <w:lang w:val="lt-LT"/>
              </w:rPr>
              <w:t>Žiniatinklio paslauga</w:t>
            </w:r>
          </w:p>
        </w:tc>
        <w:tc>
          <w:tcPr>
            <w:tcW w:w="1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0D37F" w14:textId="77777777" w:rsidR="00D0726D" w:rsidRPr="000819DA" w:rsidRDefault="00D0726D" w:rsidP="00642463">
            <w:pPr>
              <w:pStyle w:val="prastasis1"/>
              <w:rPr>
                <w:rStyle w:val="Numatytasispastraiposriftas1"/>
                <w:rFonts w:cs="Times New Roman"/>
                <w:szCs w:val="24"/>
                <w:lang w:val="lt-LT"/>
              </w:rPr>
            </w:pPr>
            <w:r w:rsidRPr="000819DA">
              <w:rPr>
                <w:rStyle w:val="Numatytasispastraiposriftas1"/>
                <w:rFonts w:cs="Times New Roman"/>
                <w:szCs w:val="24"/>
                <w:lang w:val="lt-LT"/>
              </w:rPr>
              <w:t>P</w:t>
            </w:r>
            <w:r w:rsidRPr="000819DA">
              <w:rPr>
                <w:rStyle w:val="Numatytasispastraiposriftas1"/>
                <w:rFonts w:cs="Times New Roman"/>
                <w:szCs w:val="24"/>
                <w:lang w:val="lt-LT" w:eastAsia="zh-CN"/>
              </w:rPr>
              <w:t>agal poreikį</w:t>
            </w:r>
          </w:p>
        </w:tc>
      </w:tr>
      <w:tr w:rsidR="00D0726D" w:rsidRPr="000819DA" w14:paraId="1144B33C" w14:textId="77777777" w:rsidTr="00642463">
        <w:trPr>
          <w:trHeight w:val="289"/>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8FE34" w14:textId="77777777" w:rsidR="00D0726D" w:rsidRPr="000819DA" w:rsidRDefault="00D0726D" w:rsidP="00D0726D">
            <w:pPr>
              <w:pStyle w:val="Sraopastraipa"/>
              <w:numPr>
                <w:ilvl w:val="0"/>
                <w:numId w:val="15"/>
              </w:numPr>
              <w:suppressAutoHyphens/>
              <w:autoSpaceDN w:val="0"/>
              <w:spacing w:before="60" w:after="60" w:line="276" w:lineRule="auto"/>
              <w:contextualSpacing w:val="0"/>
              <w:textAlignment w:val="baseline"/>
              <w:rPr>
                <w:rFonts w:ascii="Times New Roman" w:hAnsi="Times New Roman" w:cs="Times New Roman"/>
                <w:sz w:val="24"/>
                <w:szCs w:val="24"/>
              </w:rPr>
            </w:pPr>
          </w:p>
        </w:tc>
        <w:tc>
          <w:tcPr>
            <w:tcW w:w="1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CD2C1" w14:textId="77777777" w:rsidR="00D0726D" w:rsidRPr="000819DA" w:rsidRDefault="00D0726D" w:rsidP="00642463">
            <w:pPr>
              <w:pStyle w:val="prastasis1"/>
              <w:rPr>
                <w:rFonts w:cs="Times New Roman"/>
                <w:szCs w:val="24"/>
                <w:lang w:val="lt-LT"/>
              </w:rPr>
            </w:pPr>
            <w:r w:rsidRPr="000819DA">
              <w:rPr>
                <w:rFonts w:cs="Times New Roman"/>
                <w:szCs w:val="24"/>
                <w:lang w:val="lt-LT"/>
              </w:rPr>
              <w:t>Sutarčių ir teisių suvaržymų registras</w:t>
            </w:r>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E02FE" w14:textId="77777777" w:rsidR="00D0726D" w:rsidRPr="000819DA" w:rsidRDefault="00D0726D" w:rsidP="00642463">
            <w:pPr>
              <w:pStyle w:val="prastasis1"/>
              <w:rPr>
                <w:rStyle w:val="Numatytasispastraiposriftas1"/>
                <w:rFonts w:cs="Times New Roman"/>
                <w:bCs/>
                <w:szCs w:val="24"/>
                <w:lang w:val="lt-LT"/>
              </w:rPr>
            </w:pPr>
            <w:r w:rsidRPr="000819DA">
              <w:rPr>
                <w:rStyle w:val="Numatytasispastraiposriftas1"/>
                <w:rFonts w:cs="Times New Roman"/>
                <w:bCs/>
                <w:szCs w:val="24"/>
                <w:lang w:val="lt-LT"/>
              </w:rPr>
              <w:t>Teikti/Gauti</w:t>
            </w:r>
          </w:p>
        </w:tc>
        <w:tc>
          <w:tcPr>
            <w:tcW w:w="3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58BAF" w14:textId="77777777" w:rsidR="00D0726D" w:rsidRPr="000819DA" w:rsidRDefault="00D0726D" w:rsidP="00642463">
            <w:pPr>
              <w:pStyle w:val="prastasis1"/>
              <w:rPr>
                <w:rFonts w:cs="Times New Roman"/>
                <w:szCs w:val="24"/>
                <w:lang w:val="lt-LT"/>
              </w:rPr>
            </w:pPr>
            <w:r w:rsidRPr="000819DA">
              <w:rPr>
                <w:rFonts w:cs="Times New Roman"/>
                <w:szCs w:val="24"/>
                <w:lang w:val="lt-LT"/>
              </w:rPr>
              <w:t xml:space="preserve">Teikti apie registruotą ginklą, ginklo savininko duomenis </w:t>
            </w:r>
          </w:p>
          <w:p w14:paraId="65CCA85E" w14:textId="77777777" w:rsidR="00D0726D" w:rsidRPr="000819DA" w:rsidRDefault="00D0726D" w:rsidP="00642463">
            <w:pPr>
              <w:pStyle w:val="prastasis1"/>
              <w:rPr>
                <w:rFonts w:cs="Times New Roman"/>
                <w:szCs w:val="24"/>
                <w:lang w:val="lt-LT"/>
              </w:rPr>
            </w:pPr>
            <w:r w:rsidRPr="000819DA">
              <w:rPr>
                <w:rFonts w:cs="Times New Roman"/>
                <w:szCs w:val="24"/>
                <w:lang w:val="lt-LT"/>
              </w:rPr>
              <w:t>Gauti apie ginklų sutartinius (priverstinius) įkeitimus, žymas apie atliktus notaro vykdomuosius įrašus</w:t>
            </w:r>
          </w:p>
        </w:tc>
        <w:tc>
          <w:tcPr>
            <w:tcW w:w="1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3F849" w14:textId="77777777" w:rsidR="00D0726D" w:rsidRPr="000819DA" w:rsidRDefault="00D0726D" w:rsidP="00642463">
            <w:pPr>
              <w:pStyle w:val="prastasis1"/>
              <w:rPr>
                <w:rFonts w:cs="Times New Roman"/>
                <w:szCs w:val="24"/>
                <w:lang w:val="lt-LT"/>
              </w:rPr>
            </w:pPr>
            <w:r w:rsidRPr="000819DA">
              <w:rPr>
                <w:rFonts w:cs="Times New Roman"/>
                <w:szCs w:val="24"/>
                <w:lang w:val="lt-LT"/>
              </w:rPr>
              <w:t>Žiniatinklio paslauga</w:t>
            </w:r>
          </w:p>
        </w:tc>
        <w:tc>
          <w:tcPr>
            <w:tcW w:w="1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8F610" w14:textId="77777777" w:rsidR="00D0726D" w:rsidRPr="000819DA" w:rsidRDefault="00D0726D" w:rsidP="00642463">
            <w:pPr>
              <w:pStyle w:val="prastasis1"/>
              <w:rPr>
                <w:rStyle w:val="Numatytasispastraiposriftas1"/>
                <w:rFonts w:cs="Times New Roman"/>
                <w:szCs w:val="24"/>
                <w:lang w:val="lt-LT"/>
              </w:rPr>
            </w:pPr>
            <w:r w:rsidRPr="000819DA">
              <w:rPr>
                <w:rStyle w:val="Numatytasispastraiposriftas1"/>
                <w:rFonts w:cs="Times New Roman"/>
                <w:szCs w:val="24"/>
                <w:lang w:val="lt-LT"/>
              </w:rPr>
              <w:t>P</w:t>
            </w:r>
            <w:r w:rsidRPr="000819DA">
              <w:rPr>
                <w:rStyle w:val="Numatytasispastraiposriftas1"/>
                <w:rFonts w:cs="Times New Roman"/>
                <w:szCs w:val="24"/>
                <w:lang w:val="lt-LT" w:eastAsia="zh-CN"/>
              </w:rPr>
              <w:t>agal poreikį</w:t>
            </w:r>
          </w:p>
        </w:tc>
      </w:tr>
      <w:tr w:rsidR="00D0726D" w:rsidRPr="000819DA" w14:paraId="755FEEB2" w14:textId="77777777" w:rsidTr="00642463">
        <w:trPr>
          <w:trHeight w:val="289"/>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CBC19" w14:textId="77777777" w:rsidR="00D0726D" w:rsidRPr="000819DA" w:rsidRDefault="00D0726D" w:rsidP="00D0726D">
            <w:pPr>
              <w:pStyle w:val="Sraopastraipa"/>
              <w:numPr>
                <w:ilvl w:val="0"/>
                <w:numId w:val="15"/>
              </w:numPr>
              <w:suppressAutoHyphens/>
              <w:autoSpaceDN w:val="0"/>
              <w:spacing w:before="60" w:after="60" w:line="276" w:lineRule="auto"/>
              <w:contextualSpacing w:val="0"/>
              <w:textAlignment w:val="baseline"/>
              <w:rPr>
                <w:rFonts w:ascii="Times New Roman" w:hAnsi="Times New Roman" w:cs="Times New Roman"/>
                <w:sz w:val="24"/>
                <w:szCs w:val="24"/>
              </w:rPr>
            </w:pPr>
          </w:p>
        </w:tc>
        <w:tc>
          <w:tcPr>
            <w:tcW w:w="1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8C081" w14:textId="77777777" w:rsidR="00D0726D" w:rsidRPr="000819DA" w:rsidRDefault="00D0726D" w:rsidP="00642463">
            <w:pPr>
              <w:pStyle w:val="prastasis1"/>
              <w:rPr>
                <w:rFonts w:cs="Times New Roman"/>
                <w:szCs w:val="24"/>
                <w:lang w:val="lt-LT"/>
              </w:rPr>
            </w:pPr>
            <w:r w:rsidRPr="000819DA">
              <w:rPr>
                <w:rFonts w:cs="Times New Roman"/>
                <w:szCs w:val="24"/>
                <w:lang w:val="lt-LT"/>
              </w:rPr>
              <w:t>TAAR</w:t>
            </w:r>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E0242" w14:textId="77777777" w:rsidR="00D0726D" w:rsidRPr="000819DA" w:rsidRDefault="00D0726D" w:rsidP="00642463">
            <w:pPr>
              <w:pStyle w:val="prastasis1"/>
              <w:rPr>
                <w:rStyle w:val="Numatytasispastraiposriftas1"/>
                <w:rFonts w:cs="Times New Roman"/>
                <w:bCs/>
                <w:szCs w:val="24"/>
                <w:lang w:val="lt-LT"/>
              </w:rPr>
            </w:pPr>
            <w:r w:rsidRPr="000819DA">
              <w:rPr>
                <w:rStyle w:val="Numatytasispastraiposriftas1"/>
                <w:rFonts w:cs="Times New Roman"/>
                <w:bCs/>
                <w:szCs w:val="24"/>
                <w:lang w:val="lt-LT"/>
              </w:rPr>
              <w:t>Teikti/Gauti</w:t>
            </w:r>
          </w:p>
        </w:tc>
        <w:tc>
          <w:tcPr>
            <w:tcW w:w="3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97F4E" w14:textId="77777777" w:rsidR="00D0726D" w:rsidRPr="000819DA" w:rsidRDefault="00D0726D" w:rsidP="00642463">
            <w:pPr>
              <w:pStyle w:val="prastasis1"/>
              <w:rPr>
                <w:rFonts w:cs="Times New Roman"/>
                <w:szCs w:val="24"/>
                <w:lang w:val="lt-LT"/>
              </w:rPr>
            </w:pPr>
            <w:r w:rsidRPr="000819DA">
              <w:rPr>
                <w:rFonts w:cs="Times New Roman"/>
                <w:szCs w:val="24"/>
                <w:lang w:val="lt-LT"/>
              </w:rPr>
              <w:t>Teikti apie registruotą ginklą, ginklo savininko duomenis Gauti ginklo arešto duomenis</w:t>
            </w:r>
          </w:p>
        </w:tc>
        <w:tc>
          <w:tcPr>
            <w:tcW w:w="1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5D1AA" w14:textId="77777777" w:rsidR="00D0726D" w:rsidRPr="000819DA" w:rsidRDefault="00D0726D" w:rsidP="00642463">
            <w:pPr>
              <w:pStyle w:val="prastasis1"/>
              <w:rPr>
                <w:rFonts w:cs="Times New Roman"/>
                <w:szCs w:val="24"/>
                <w:lang w:val="lt-LT"/>
              </w:rPr>
            </w:pPr>
            <w:r w:rsidRPr="000819DA">
              <w:rPr>
                <w:rFonts w:cs="Times New Roman"/>
                <w:szCs w:val="24"/>
                <w:lang w:val="lt-LT"/>
              </w:rPr>
              <w:t>Žiniatinklio paslauga</w:t>
            </w:r>
          </w:p>
        </w:tc>
        <w:tc>
          <w:tcPr>
            <w:tcW w:w="1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94A31" w14:textId="77777777" w:rsidR="00D0726D" w:rsidRPr="000819DA" w:rsidRDefault="00D0726D" w:rsidP="00642463">
            <w:pPr>
              <w:pStyle w:val="prastasis1"/>
              <w:rPr>
                <w:rStyle w:val="Numatytasispastraiposriftas1"/>
                <w:rFonts w:cs="Times New Roman"/>
                <w:szCs w:val="24"/>
                <w:lang w:val="lt-LT"/>
              </w:rPr>
            </w:pPr>
            <w:r w:rsidRPr="000819DA">
              <w:rPr>
                <w:rStyle w:val="Numatytasispastraiposriftas1"/>
                <w:rFonts w:cs="Times New Roman"/>
                <w:szCs w:val="24"/>
                <w:lang w:val="lt-LT"/>
              </w:rPr>
              <w:t>P</w:t>
            </w:r>
            <w:r w:rsidRPr="000819DA">
              <w:rPr>
                <w:rStyle w:val="Numatytasispastraiposriftas1"/>
                <w:rFonts w:cs="Times New Roman"/>
                <w:szCs w:val="24"/>
                <w:lang w:val="lt-LT" w:eastAsia="zh-CN"/>
              </w:rPr>
              <w:t>agal poreikį</w:t>
            </w:r>
          </w:p>
        </w:tc>
      </w:tr>
    </w:tbl>
    <w:p w14:paraId="7C552C01" w14:textId="77777777" w:rsidR="00D0726D" w:rsidRPr="000819DA" w:rsidRDefault="00D0726D" w:rsidP="00D0726D">
      <w:pPr>
        <w:rPr>
          <w:rFonts w:ascii="Times New Roman" w:hAnsi="Times New Roman" w:cs="Times New Roman"/>
          <w:sz w:val="24"/>
          <w:szCs w:val="24"/>
        </w:rPr>
      </w:pPr>
      <w:bookmarkStart w:id="74" w:name="_Toc47027259"/>
      <w:bookmarkStart w:id="75" w:name="_Toc190713665"/>
    </w:p>
    <w:p w14:paraId="6A86209D" w14:textId="77777777" w:rsidR="00D0726D" w:rsidRPr="000819DA" w:rsidRDefault="00D0726D" w:rsidP="00D0726D">
      <w:pPr>
        <w:pStyle w:val="Antrat21"/>
        <w:numPr>
          <w:ilvl w:val="2"/>
          <w:numId w:val="20"/>
        </w:numPr>
        <w:rPr>
          <w:szCs w:val="24"/>
        </w:rPr>
      </w:pPr>
      <w:r w:rsidRPr="000819DA">
        <w:rPr>
          <w:caps w:val="0"/>
          <w:szCs w:val="24"/>
        </w:rPr>
        <w:t>Reikalavimai registro naudotojo sąsajai ir ergonomikai</w:t>
      </w:r>
      <w:bookmarkEnd w:id="74"/>
      <w:bookmarkEnd w:id="75"/>
    </w:p>
    <w:p w14:paraId="369E29C9" w14:textId="774A9FB1"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Tiekėjas</w:t>
      </w:r>
      <w:proofErr w:type="spellEnd"/>
      <w:r w:rsidR="00E82936">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modernizuodamas</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Registrą</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turi</w:t>
      </w:r>
      <w:proofErr w:type="spellEnd"/>
      <w:r w:rsidRPr="000819DA">
        <w:rPr>
          <w:rFonts w:ascii="Times New Roman" w:hAnsi="Times New Roman" w:cs="Times New Roman"/>
          <w:sz w:val="24"/>
          <w:szCs w:val="24"/>
        </w:rPr>
        <w:t xml:space="preserve"> </w:t>
      </w:r>
      <w:proofErr w:type="spellStart"/>
      <w:r w:rsidR="00E82936">
        <w:rPr>
          <w:rFonts w:ascii="Times New Roman" w:hAnsi="Times New Roman" w:cs="Times New Roman"/>
          <w:sz w:val="24"/>
          <w:szCs w:val="24"/>
        </w:rPr>
        <w:t>užtikrinti</w:t>
      </w:r>
      <w:proofErr w:type="spellEnd"/>
      <w:r w:rsidR="00E82936"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naudotojo</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sąsajos</w:t>
      </w:r>
      <w:proofErr w:type="spellEnd"/>
      <w:r w:rsidRPr="000819DA">
        <w:rPr>
          <w:rFonts w:ascii="Times New Roman" w:hAnsi="Times New Roman" w:cs="Times New Roman"/>
          <w:sz w:val="24"/>
          <w:szCs w:val="24"/>
        </w:rPr>
        <w:t xml:space="preserve"> ir </w:t>
      </w:r>
      <w:proofErr w:type="spellStart"/>
      <w:r w:rsidRPr="000819DA">
        <w:rPr>
          <w:rFonts w:ascii="Times New Roman" w:hAnsi="Times New Roman" w:cs="Times New Roman"/>
          <w:sz w:val="24"/>
          <w:szCs w:val="24"/>
        </w:rPr>
        <w:t>ergonomikos</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sprendimus</w:t>
      </w:r>
      <w:proofErr w:type="spellEnd"/>
      <w:r w:rsidR="00502F44" w:rsidRPr="00502F44">
        <w:t xml:space="preserve"> </w:t>
      </w:r>
      <w:proofErr w:type="spellStart"/>
      <w:r w:rsidR="00502F44" w:rsidRPr="00502F44">
        <w:rPr>
          <w:rFonts w:ascii="Times New Roman" w:hAnsi="Times New Roman" w:cs="Times New Roman"/>
          <w:sz w:val="24"/>
          <w:szCs w:val="24"/>
        </w:rPr>
        <w:t>vadovaujamasi</w:t>
      </w:r>
      <w:r w:rsidR="00502F44">
        <w:rPr>
          <w:rFonts w:ascii="Times New Roman" w:hAnsi="Times New Roman" w:cs="Times New Roman"/>
          <w:sz w:val="24"/>
          <w:szCs w:val="24"/>
        </w:rPr>
        <w:t>s</w:t>
      </w:r>
      <w:proofErr w:type="spellEnd"/>
      <w:r w:rsidR="00502F44" w:rsidRPr="00502F44">
        <w:rPr>
          <w:rFonts w:ascii="Times New Roman" w:hAnsi="Times New Roman" w:cs="Times New Roman"/>
          <w:sz w:val="24"/>
          <w:szCs w:val="24"/>
        </w:rPr>
        <w:t xml:space="preserve"> LST EN ISO 9241-110:2020 „</w:t>
      </w:r>
      <w:proofErr w:type="spellStart"/>
      <w:r w:rsidR="00502F44" w:rsidRPr="00502F44">
        <w:rPr>
          <w:rFonts w:ascii="Times New Roman" w:hAnsi="Times New Roman" w:cs="Times New Roman"/>
          <w:sz w:val="24"/>
          <w:szCs w:val="24"/>
        </w:rPr>
        <w:t>Žmogaus</w:t>
      </w:r>
      <w:proofErr w:type="spellEnd"/>
      <w:r w:rsidR="00502F44" w:rsidRPr="00502F44">
        <w:rPr>
          <w:rFonts w:ascii="Times New Roman" w:hAnsi="Times New Roman" w:cs="Times New Roman"/>
          <w:sz w:val="24"/>
          <w:szCs w:val="24"/>
        </w:rPr>
        <w:t xml:space="preserve"> ir </w:t>
      </w:r>
      <w:proofErr w:type="spellStart"/>
      <w:r w:rsidR="00502F44" w:rsidRPr="00502F44">
        <w:rPr>
          <w:rFonts w:ascii="Times New Roman" w:hAnsi="Times New Roman" w:cs="Times New Roman"/>
          <w:sz w:val="24"/>
          <w:szCs w:val="24"/>
        </w:rPr>
        <w:t>sistemos</w:t>
      </w:r>
      <w:proofErr w:type="spellEnd"/>
      <w:r w:rsidR="00502F44" w:rsidRPr="00502F44">
        <w:rPr>
          <w:rFonts w:ascii="Times New Roman" w:hAnsi="Times New Roman" w:cs="Times New Roman"/>
          <w:sz w:val="24"/>
          <w:szCs w:val="24"/>
        </w:rPr>
        <w:t xml:space="preserve"> </w:t>
      </w:r>
      <w:proofErr w:type="spellStart"/>
      <w:r w:rsidR="00502F44" w:rsidRPr="00502F44">
        <w:rPr>
          <w:rFonts w:ascii="Times New Roman" w:hAnsi="Times New Roman" w:cs="Times New Roman"/>
          <w:sz w:val="24"/>
          <w:szCs w:val="24"/>
        </w:rPr>
        <w:t>sąveikos</w:t>
      </w:r>
      <w:proofErr w:type="spellEnd"/>
      <w:r w:rsidR="00502F44" w:rsidRPr="00502F44">
        <w:rPr>
          <w:rFonts w:ascii="Times New Roman" w:hAnsi="Times New Roman" w:cs="Times New Roman"/>
          <w:sz w:val="24"/>
          <w:szCs w:val="24"/>
        </w:rPr>
        <w:t xml:space="preserve"> </w:t>
      </w:r>
      <w:proofErr w:type="spellStart"/>
      <w:r w:rsidR="00502F44" w:rsidRPr="00502F44">
        <w:rPr>
          <w:rFonts w:ascii="Times New Roman" w:hAnsi="Times New Roman" w:cs="Times New Roman"/>
          <w:sz w:val="24"/>
          <w:szCs w:val="24"/>
        </w:rPr>
        <w:t>ergonomika</w:t>
      </w:r>
      <w:proofErr w:type="spellEnd"/>
      <w:r w:rsidR="00502F44" w:rsidRPr="00502F44">
        <w:rPr>
          <w:rFonts w:ascii="Times New Roman" w:hAnsi="Times New Roman" w:cs="Times New Roman"/>
          <w:sz w:val="24"/>
          <w:szCs w:val="24"/>
        </w:rPr>
        <w:t xml:space="preserve">. 110 </w:t>
      </w:r>
      <w:proofErr w:type="spellStart"/>
      <w:r w:rsidR="00502F44" w:rsidRPr="00502F44">
        <w:rPr>
          <w:rFonts w:ascii="Times New Roman" w:hAnsi="Times New Roman" w:cs="Times New Roman"/>
          <w:sz w:val="24"/>
          <w:szCs w:val="24"/>
        </w:rPr>
        <w:t>dalis</w:t>
      </w:r>
      <w:proofErr w:type="spellEnd"/>
      <w:r w:rsidR="00502F44" w:rsidRPr="00502F44">
        <w:rPr>
          <w:rFonts w:ascii="Times New Roman" w:hAnsi="Times New Roman" w:cs="Times New Roman"/>
          <w:sz w:val="24"/>
          <w:szCs w:val="24"/>
        </w:rPr>
        <w:t xml:space="preserve">. </w:t>
      </w:r>
      <w:proofErr w:type="spellStart"/>
      <w:r w:rsidR="00502F44" w:rsidRPr="00502F44">
        <w:rPr>
          <w:rFonts w:ascii="Times New Roman" w:hAnsi="Times New Roman" w:cs="Times New Roman"/>
          <w:sz w:val="24"/>
          <w:szCs w:val="24"/>
        </w:rPr>
        <w:t>Dialogo</w:t>
      </w:r>
      <w:proofErr w:type="spellEnd"/>
      <w:r w:rsidR="00502F44" w:rsidRPr="00502F44">
        <w:rPr>
          <w:rFonts w:ascii="Times New Roman" w:hAnsi="Times New Roman" w:cs="Times New Roman"/>
          <w:sz w:val="24"/>
          <w:szCs w:val="24"/>
        </w:rPr>
        <w:t xml:space="preserve"> </w:t>
      </w:r>
      <w:proofErr w:type="spellStart"/>
      <w:r w:rsidR="00502F44" w:rsidRPr="00502F44">
        <w:rPr>
          <w:rFonts w:ascii="Times New Roman" w:hAnsi="Times New Roman" w:cs="Times New Roman"/>
          <w:sz w:val="24"/>
          <w:szCs w:val="24"/>
        </w:rPr>
        <w:t>principai</w:t>
      </w:r>
      <w:proofErr w:type="spellEnd"/>
      <w:r w:rsidR="00502F44" w:rsidRPr="00502F44">
        <w:rPr>
          <w:rFonts w:ascii="Times New Roman" w:hAnsi="Times New Roman" w:cs="Times New Roman"/>
          <w:sz w:val="24"/>
          <w:szCs w:val="24"/>
        </w:rPr>
        <w:t xml:space="preserve"> (ISO 9241-</w:t>
      </w:r>
      <w:proofErr w:type="gramStart"/>
      <w:r w:rsidR="00502F44" w:rsidRPr="00502F44">
        <w:rPr>
          <w:rFonts w:ascii="Times New Roman" w:hAnsi="Times New Roman" w:cs="Times New Roman"/>
          <w:sz w:val="24"/>
          <w:szCs w:val="24"/>
        </w:rPr>
        <w:t>110:2020)“</w:t>
      </w:r>
      <w:proofErr w:type="gramEnd"/>
      <w:r w:rsidR="00502F44" w:rsidRPr="00502F44">
        <w:rPr>
          <w:rFonts w:ascii="Times New Roman" w:hAnsi="Times New Roman" w:cs="Times New Roman"/>
          <w:sz w:val="24"/>
          <w:szCs w:val="24"/>
        </w:rPr>
        <w:t xml:space="preserve"> </w:t>
      </w:r>
      <w:proofErr w:type="spellStart"/>
      <w:r w:rsidR="00502F44" w:rsidRPr="00502F44">
        <w:rPr>
          <w:rFonts w:ascii="Times New Roman" w:hAnsi="Times New Roman" w:cs="Times New Roman"/>
          <w:sz w:val="24"/>
          <w:szCs w:val="24"/>
        </w:rPr>
        <w:t>standartu</w:t>
      </w:r>
      <w:proofErr w:type="spellEnd"/>
      <w:r w:rsidR="00502F44" w:rsidRPr="00502F44">
        <w:rPr>
          <w:rFonts w:ascii="Times New Roman" w:hAnsi="Times New Roman" w:cs="Times New Roman"/>
          <w:sz w:val="24"/>
          <w:szCs w:val="24"/>
        </w:rPr>
        <w:t xml:space="preserve"> </w:t>
      </w:r>
      <w:proofErr w:type="spellStart"/>
      <w:r w:rsidR="00502F44" w:rsidRPr="00502F44">
        <w:rPr>
          <w:rFonts w:ascii="Times New Roman" w:hAnsi="Times New Roman" w:cs="Times New Roman"/>
          <w:sz w:val="24"/>
          <w:szCs w:val="24"/>
        </w:rPr>
        <w:t>arba</w:t>
      </w:r>
      <w:proofErr w:type="spellEnd"/>
      <w:r w:rsidR="00502F44" w:rsidRPr="00502F44">
        <w:rPr>
          <w:rFonts w:ascii="Times New Roman" w:hAnsi="Times New Roman" w:cs="Times New Roman"/>
          <w:sz w:val="24"/>
          <w:szCs w:val="24"/>
        </w:rPr>
        <w:t xml:space="preserve"> </w:t>
      </w:r>
      <w:proofErr w:type="spellStart"/>
      <w:r w:rsidR="00502F44" w:rsidRPr="00502F44">
        <w:rPr>
          <w:rFonts w:ascii="Times New Roman" w:hAnsi="Times New Roman" w:cs="Times New Roman"/>
          <w:sz w:val="24"/>
          <w:szCs w:val="24"/>
        </w:rPr>
        <w:t>lygiaverčiu</w:t>
      </w:r>
      <w:proofErr w:type="spellEnd"/>
      <w:r w:rsidRPr="000819DA">
        <w:rPr>
          <w:rFonts w:ascii="Times New Roman" w:hAnsi="Times New Roman" w:cs="Times New Roman"/>
          <w:sz w:val="24"/>
          <w:szCs w:val="24"/>
        </w:rPr>
        <w:t>.</w:t>
      </w:r>
    </w:p>
    <w:p w14:paraId="6CB5DC6F" w14:textId="77777777" w:rsidR="00D0726D" w:rsidRPr="000819DA" w:rsidRDefault="00D0726D" w:rsidP="00D0726D">
      <w:pPr>
        <w:pStyle w:val="Antrat21"/>
        <w:numPr>
          <w:ilvl w:val="2"/>
          <w:numId w:val="20"/>
        </w:numPr>
        <w:spacing w:after="0"/>
        <w:rPr>
          <w:szCs w:val="24"/>
        </w:rPr>
      </w:pPr>
      <w:bookmarkStart w:id="76" w:name="_Toc47027263"/>
      <w:bookmarkStart w:id="77" w:name="_Ref99958794"/>
      <w:bookmarkStart w:id="78" w:name="_Ref100046623"/>
      <w:bookmarkStart w:id="79" w:name="_Ref134459843"/>
      <w:bookmarkStart w:id="80" w:name="_Ref134459847"/>
      <w:bookmarkStart w:id="81" w:name="_Toc190713667"/>
      <w:r w:rsidRPr="000819DA">
        <w:rPr>
          <w:caps w:val="0"/>
          <w:szCs w:val="24"/>
        </w:rPr>
        <w:t xml:space="preserve">Reikalavimai dokumentacijai ir </w:t>
      </w:r>
      <w:bookmarkEnd w:id="76"/>
      <w:bookmarkEnd w:id="77"/>
      <w:bookmarkEnd w:id="78"/>
      <w:bookmarkEnd w:id="79"/>
      <w:bookmarkEnd w:id="80"/>
      <w:bookmarkEnd w:id="81"/>
      <w:r w:rsidRPr="000819DA">
        <w:rPr>
          <w:caps w:val="0"/>
          <w:szCs w:val="24"/>
        </w:rPr>
        <w:t>išeities tekstams</w:t>
      </w:r>
    </w:p>
    <w:p w14:paraId="17D6750E" w14:textId="77777777"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Visa dokumentacija turi būti parengta laikantis bendrinės lietuvių kalbos taisyklių. </w:t>
      </w:r>
    </w:p>
    <w:p w14:paraId="19554EC3" w14:textId="77777777" w:rsidR="00D0726D" w:rsidRPr="000819DA" w:rsidRDefault="00D0726D" w:rsidP="00D0726D">
      <w:pPr>
        <w:spacing w:after="0" w:line="276" w:lineRule="auto"/>
        <w:ind w:left="284" w:right="-1"/>
        <w:rPr>
          <w:rFonts w:ascii="Times New Roman" w:hAnsi="Times New Roman" w:cs="Times New Roman"/>
          <w:bCs/>
          <w:sz w:val="24"/>
          <w:szCs w:val="24"/>
        </w:rPr>
      </w:pPr>
      <w:r w:rsidRPr="000819DA">
        <w:rPr>
          <w:rFonts w:ascii="Times New Roman" w:hAnsi="Times New Roman" w:cs="Times New Roman"/>
          <w:bCs/>
          <w:sz w:val="24"/>
          <w:szCs w:val="24"/>
        </w:rPr>
        <w:t xml:space="preserve">    Tiekėjas turės parengti arba atnaujinti žemiau nurodytą Registro dokumentaciją:</w:t>
      </w:r>
    </w:p>
    <w:p w14:paraId="78BB5CE9" w14:textId="77777777" w:rsidR="00D0726D" w:rsidRPr="000819DA" w:rsidRDefault="00D0726D" w:rsidP="00D0726D">
      <w:pPr>
        <w:pStyle w:val="Sraopastraipa"/>
        <w:numPr>
          <w:ilvl w:val="0"/>
          <w:numId w:val="19"/>
        </w:numPr>
        <w:suppressAutoHyphens/>
        <w:spacing w:after="0" w:line="276" w:lineRule="auto"/>
        <w:ind w:right="567"/>
        <w:rPr>
          <w:rFonts w:ascii="Times New Roman" w:hAnsi="Times New Roman" w:cs="Times New Roman"/>
          <w:bCs/>
          <w:sz w:val="24"/>
          <w:szCs w:val="24"/>
        </w:rPr>
      </w:pPr>
      <w:r w:rsidRPr="000819DA">
        <w:rPr>
          <w:rFonts w:ascii="Times New Roman" w:hAnsi="Times New Roman" w:cs="Times New Roman"/>
          <w:bCs/>
          <w:sz w:val="24"/>
          <w:szCs w:val="24"/>
        </w:rPr>
        <w:t>Analizės ir projektavimo dokumentaciją;</w:t>
      </w:r>
    </w:p>
    <w:p w14:paraId="46E86130" w14:textId="77777777" w:rsidR="00D0726D" w:rsidRPr="000819DA" w:rsidRDefault="00D0726D" w:rsidP="00D0726D">
      <w:pPr>
        <w:pStyle w:val="Sraopastraipa"/>
        <w:numPr>
          <w:ilvl w:val="0"/>
          <w:numId w:val="19"/>
        </w:numPr>
        <w:suppressAutoHyphens/>
        <w:spacing w:after="0" w:line="276" w:lineRule="auto"/>
        <w:ind w:right="-1"/>
        <w:rPr>
          <w:rFonts w:ascii="Times New Roman" w:hAnsi="Times New Roman" w:cs="Times New Roman"/>
          <w:bCs/>
          <w:sz w:val="24"/>
          <w:szCs w:val="24"/>
        </w:rPr>
      </w:pPr>
      <w:r w:rsidRPr="000819DA">
        <w:rPr>
          <w:rFonts w:ascii="Times New Roman" w:hAnsi="Times New Roman" w:cs="Times New Roman"/>
          <w:bCs/>
          <w:sz w:val="24"/>
          <w:szCs w:val="24"/>
        </w:rPr>
        <w:t>Techninę specifikaciją;</w:t>
      </w:r>
    </w:p>
    <w:p w14:paraId="5BE542BB" w14:textId="77777777" w:rsidR="00D0726D" w:rsidRPr="000819DA" w:rsidRDefault="00D0726D" w:rsidP="00D0726D">
      <w:pPr>
        <w:pStyle w:val="Sraopastraipa"/>
        <w:numPr>
          <w:ilvl w:val="0"/>
          <w:numId w:val="19"/>
        </w:numPr>
        <w:suppressAutoHyphens/>
        <w:spacing w:after="0" w:line="276" w:lineRule="auto"/>
        <w:ind w:right="-1"/>
        <w:rPr>
          <w:rFonts w:ascii="Times New Roman" w:hAnsi="Times New Roman" w:cs="Times New Roman"/>
          <w:bCs/>
          <w:sz w:val="24"/>
          <w:szCs w:val="24"/>
        </w:rPr>
      </w:pPr>
      <w:r w:rsidRPr="000819DA">
        <w:rPr>
          <w:rFonts w:ascii="Times New Roman" w:hAnsi="Times New Roman" w:cs="Times New Roman"/>
          <w:bCs/>
          <w:sz w:val="24"/>
          <w:szCs w:val="24"/>
        </w:rPr>
        <w:t>Registro duomenų architektūros modelį (su PO suderintu formatu);</w:t>
      </w:r>
    </w:p>
    <w:p w14:paraId="053DE70A" w14:textId="77777777" w:rsidR="00D0726D" w:rsidRPr="000819DA" w:rsidRDefault="00D0726D" w:rsidP="00D0726D">
      <w:pPr>
        <w:pStyle w:val="Sraopastraipa"/>
        <w:numPr>
          <w:ilvl w:val="0"/>
          <w:numId w:val="19"/>
        </w:numPr>
        <w:suppressAutoHyphens/>
        <w:spacing w:after="0" w:line="276" w:lineRule="auto"/>
        <w:ind w:right="-1"/>
        <w:rPr>
          <w:rFonts w:ascii="Times New Roman" w:hAnsi="Times New Roman" w:cs="Times New Roman"/>
          <w:bCs/>
          <w:sz w:val="24"/>
          <w:szCs w:val="24"/>
        </w:rPr>
      </w:pPr>
      <w:r w:rsidRPr="000819DA">
        <w:rPr>
          <w:rFonts w:ascii="Times New Roman" w:hAnsi="Times New Roman" w:cs="Times New Roman"/>
          <w:bCs/>
          <w:sz w:val="24"/>
          <w:szCs w:val="24"/>
        </w:rPr>
        <w:t>Architektūros dokumentaciją;</w:t>
      </w:r>
    </w:p>
    <w:p w14:paraId="32D51BB6" w14:textId="77777777" w:rsidR="00D0726D" w:rsidRPr="000819DA" w:rsidRDefault="00D0726D" w:rsidP="00D0726D">
      <w:pPr>
        <w:pStyle w:val="Sraopastraipa"/>
        <w:numPr>
          <w:ilvl w:val="0"/>
          <w:numId w:val="19"/>
        </w:numPr>
        <w:suppressAutoHyphens/>
        <w:spacing w:after="0" w:line="276" w:lineRule="auto"/>
        <w:ind w:right="-1"/>
        <w:rPr>
          <w:rFonts w:ascii="Times New Roman" w:hAnsi="Times New Roman" w:cs="Times New Roman"/>
          <w:bCs/>
          <w:sz w:val="24"/>
          <w:szCs w:val="24"/>
        </w:rPr>
      </w:pPr>
      <w:r w:rsidRPr="000819DA">
        <w:rPr>
          <w:rFonts w:ascii="Times New Roman" w:hAnsi="Times New Roman" w:cs="Times New Roman"/>
          <w:bCs/>
          <w:sz w:val="24"/>
          <w:szCs w:val="24"/>
        </w:rPr>
        <w:t>Naudotojo vadovą;</w:t>
      </w:r>
    </w:p>
    <w:p w14:paraId="3494EDFC" w14:textId="77777777" w:rsidR="00D0726D" w:rsidRPr="000819DA" w:rsidRDefault="00D0726D" w:rsidP="00D0726D">
      <w:pPr>
        <w:pStyle w:val="Sraopastraipa"/>
        <w:numPr>
          <w:ilvl w:val="0"/>
          <w:numId w:val="19"/>
        </w:numPr>
        <w:spacing w:after="0" w:line="259" w:lineRule="auto"/>
        <w:jc w:val="left"/>
        <w:rPr>
          <w:rFonts w:ascii="Times New Roman" w:hAnsi="Times New Roman" w:cs="Times New Roman"/>
          <w:sz w:val="24"/>
          <w:szCs w:val="24"/>
        </w:rPr>
      </w:pPr>
      <w:r w:rsidRPr="000819DA">
        <w:rPr>
          <w:rFonts w:ascii="Times New Roman" w:hAnsi="Times New Roman" w:cs="Times New Roman"/>
          <w:bCs/>
          <w:sz w:val="24"/>
          <w:szCs w:val="24"/>
        </w:rPr>
        <w:t>Garantijos procedūros dokumentą;</w:t>
      </w:r>
    </w:p>
    <w:p w14:paraId="507AA05B" w14:textId="77777777" w:rsidR="00D0726D" w:rsidRPr="000819DA" w:rsidRDefault="00D0726D" w:rsidP="00D0726D">
      <w:pPr>
        <w:pStyle w:val="Sraopastraipa"/>
        <w:numPr>
          <w:ilvl w:val="0"/>
          <w:numId w:val="19"/>
        </w:numPr>
        <w:tabs>
          <w:tab w:val="left" w:pos="810"/>
        </w:tabs>
        <w:suppressAutoHyphens/>
        <w:spacing w:before="240" w:after="0" w:line="276" w:lineRule="auto"/>
        <w:ind w:left="0" w:right="-1" w:firstLine="360"/>
        <w:rPr>
          <w:rFonts w:ascii="Times New Roman" w:hAnsi="Times New Roman" w:cs="Times New Roman"/>
          <w:sz w:val="24"/>
          <w:szCs w:val="24"/>
        </w:rPr>
      </w:pPr>
      <w:r w:rsidRPr="000819DA">
        <w:rPr>
          <w:rFonts w:ascii="Times New Roman" w:hAnsi="Times New Roman" w:cs="Times New Roman"/>
          <w:sz w:val="24"/>
          <w:szCs w:val="24"/>
        </w:rPr>
        <w:t>Bei kitą dokumentaciją, nurodytą 4.1.16</w:t>
      </w:r>
      <w:r w:rsidRPr="000819DA">
        <w:rPr>
          <w:rFonts w:ascii="Times New Roman" w:hAnsi="Times New Roman" w:cs="Times New Roman"/>
          <w:b/>
          <w:bCs/>
          <w:sz w:val="24"/>
          <w:szCs w:val="24"/>
        </w:rPr>
        <w:t xml:space="preserve"> </w:t>
      </w:r>
      <w:r w:rsidRPr="000819DA">
        <w:rPr>
          <w:rFonts w:ascii="Times New Roman" w:hAnsi="Times New Roman" w:cs="Times New Roman"/>
          <w:sz w:val="24"/>
          <w:szCs w:val="24"/>
        </w:rPr>
        <w:t>papunkčio „</w:t>
      </w:r>
      <w:proofErr w:type="spellStart"/>
      <w:r w:rsidRPr="000819DA">
        <w:rPr>
          <w:rFonts w:ascii="Times New Roman" w:hAnsi="Times New Roman" w:cs="Times New Roman"/>
          <w:sz w:val="24"/>
          <w:szCs w:val="24"/>
        </w:rPr>
        <w:fldChar w:fldCharType="begin"/>
      </w:r>
      <w:r w:rsidRPr="000819DA">
        <w:rPr>
          <w:rFonts w:ascii="Times New Roman" w:hAnsi="Times New Roman" w:cs="Times New Roman"/>
          <w:sz w:val="24"/>
          <w:szCs w:val="24"/>
        </w:rPr>
        <w:instrText xml:space="preserve"> REF _Ref1743145  \* MERGEFORMAT </w:instrText>
      </w:r>
      <w:r w:rsidRPr="000819DA">
        <w:rPr>
          <w:rFonts w:ascii="Times New Roman" w:hAnsi="Times New Roman" w:cs="Times New Roman"/>
          <w:sz w:val="24"/>
          <w:szCs w:val="24"/>
        </w:rPr>
        <w:fldChar w:fldCharType="separate"/>
      </w:r>
      <w:r w:rsidRPr="000819DA">
        <w:rPr>
          <w:rFonts w:ascii="Times New Roman" w:hAnsi="Times New Roman" w:cs="Times New Roman"/>
          <w:sz w:val="24"/>
          <w:szCs w:val="24"/>
        </w:rPr>
        <w:t>Reikalavimai</w:t>
      </w:r>
      <w:proofErr w:type="spellEnd"/>
      <w:r w:rsidRPr="000819DA">
        <w:rPr>
          <w:rFonts w:ascii="Times New Roman" w:hAnsi="Times New Roman" w:cs="Times New Roman"/>
          <w:sz w:val="24"/>
          <w:szCs w:val="24"/>
        </w:rPr>
        <w:t xml:space="preserve"> Registro </w:t>
      </w:r>
      <w:proofErr w:type="spellStart"/>
      <w:r w:rsidRPr="000819DA">
        <w:rPr>
          <w:rFonts w:ascii="Times New Roman" w:hAnsi="Times New Roman" w:cs="Times New Roman"/>
          <w:sz w:val="24"/>
          <w:szCs w:val="24"/>
        </w:rPr>
        <w:t>modernizavimo</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kūrimo</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paslaugų</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etapams</w:t>
      </w:r>
      <w:proofErr w:type="spellEnd"/>
      <w:r w:rsidRPr="000819DA">
        <w:rPr>
          <w:rFonts w:ascii="Times New Roman" w:hAnsi="Times New Roman" w:cs="Times New Roman"/>
          <w:sz w:val="24"/>
          <w:szCs w:val="24"/>
        </w:rPr>
        <w:t xml:space="preserve"> ir </w:t>
      </w:r>
      <w:proofErr w:type="spellStart"/>
      <w:r w:rsidRPr="000819DA">
        <w:rPr>
          <w:rFonts w:ascii="Times New Roman" w:hAnsi="Times New Roman" w:cs="Times New Roman"/>
          <w:sz w:val="24"/>
          <w:szCs w:val="24"/>
        </w:rPr>
        <w:t>terminams</w:t>
      </w:r>
      <w:proofErr w:type="spellEnd"/>
      <w:r w:rsidRPr="000819DA">
        <w:rPr>
          <w:rFonts w:ascii="Times New Roman" w:hAnsi="Times New Roman" w:cs="Times New Roman"/>
          <w:sz w:val="24"/>
          <w:szCs w:val="24"/>
        </w:rPr>
        <w:fldChar w:fldCharType="end"/>
      </w:r>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lentelėje</w:t>
      </w:r>
      <w:proofErr w:type="spellEnd"/>
      <w:r w:rsidRPr="000819DA">
        <w:rPr>
          <w:rFonts w:ascii="Times New Roman" w:hAnsi="Times New Roman" w:cs="Times New Roman"/>
          <w:sz w:val="24"/>
          <w:szCs w:val="24"/>
        </w:rPr>
        <w:t>.</w:t>
      </w:r>
    </w:p>
    <w:p w14:paraId="0B66ABA9" w14:textId="77777777" w:rsidR="00D0726D" w:rsidRPr="000819DA" w:rsidRDefault="00D0726D" w:rsidP="00D0726D">
      <w:pPr>
        <w:pStyle w:val="Tablenumber"/>
        <w:numPr>
          <w:ilvl w:val="0"/>
          <w:numId w:val="0"/>
        </w:numPr>
        <w:spacing w:after="0" w:line="276" w:lineRule="auto"/>
      </w:pPr>
      <w:r w:rsidRPr="000819DA">
        <w:lastRenderedPageBreak/>
        <w:t xml:space="preserve">         Visi Registro išeities tekstai turi būti pateikiami PO tų įrankių, kuriais jie sukurti, formatu ir nešifruoti. Tiekėjas privalės išeities tekstus perkelti į PO pateiktą programų išeities tekstų versijų kontrolės sistemos aplinką (GitLab). </w:t>
      </w:r>
    </w:p>
    <w:p w14:paraId="7CD43BBF" w14:textId="77777777" w:rsidR="00D0726D" w:rsidRPr="000819DA" w:rsidRDefault="00D0726D" w:rsidP="00D0726D">
      <w:pPr>
        <w:pStyle w:val="Tablenumber"/>
        <w:numPr>
          <w:ilvl w:val="0"/>
          <w:numId w:val="0"/>
        </w:numPr>
        <w:spacing w:line="276" w:lineRule="auto"/>
      </w:pPr>
      <w:r w:rsidRPr="000819DA">
        <w:t xml:space="preserve">         Tiekėjas turi užtikrinti, kad darbų rezultatuose nebus panaudota ir (ar) įterpta ar įtraukta jokių intelektinės nuosavybės objektų, tame tarpe ir kompiuterių programų ar kompiuterių programų kodo, kurios licencijuojamos pagal GPL licencijas, kurių naudojimo sąlygos ar licencijos (i) draudžia naudoti arba apriboja tokio kodo naudojimą komerciniais tikslais, ar (ii) leidžia naudoti kompiuterių programų kodą su sąlyga, kad naudotojo sukurta kompiuterių programa bus licencijuojama pagal analogišką licenciją, ar (iii) leidžia naudoti kompiuterių programų kodą su sąlyga, kad naudotojo sukurtos kompiuterių programos kodas bus prieinamas tretiesiems asmenims. O jei panaudojama, Tiekėjas pateikia PO visus reikiamus dokumentus ir duomenis pagal GPL licenciją.</w:t>
      </w:r>
    </w:p>
    <w:p w14:paraId="750507EB" w14:textId="77777777" w:rsidR="00D0726D" w:rsidRPr="000819DA" w:rsidRDefault="00D0726D" w:rsidP="00D0726D">
      <w:pPr>
        <w:pStyle w:val="Antrat31"/>
        <w:numPr>
          <w:ilvl w:val="2"/>
          <w:numId w:val="20"/>
        </w:numPr>
      </w:pPr>
      <w:bookmarkStart w:id="82" w:name="_Toc190713668"/>
      <w:r w:rsidRPr="000819DA">
        <w:t>Reikalavimai analizei ir projektavimui</w:t>
      </w:r>
      <w:bookmarkEnd w:id="82"/>
    </w:p>
    <w:p w14:paraId="5D0DB430" w14:textId="77777777"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4.1.10.1. Tiekėjas analizės ir projektavimo etapų vykdymo metu turi atlikti detalią veiklos procesų ir poreikių analizę bei projektavimą ir parengti detalios reikalavimų analizės ir projektavimo dokumentus, kurie detalizuoti 4.1.16.</w:t>
      </w:r>
      <w:r w:rsidRPr="000819DA">
        <w:rPr>
          <w:rFonts w:ascii="Times New Roman" w:hAnsi="Times New Roman" w:cs="Times New Roman"/>
          <w:b/>
          <w:bCs/>
          <w:sz w:val="24"/>
          <w:szCs w:val="24"/>
        </w:rPr>
        <w:t xml:space="preserve"> </w:t>
      </w:r>
      <w:r w:rsidRPr="000819DA">
        <w:rPr>
          <w:rFonts w:ascii="Times New Roman" w:hAnsi="Times New Roman" w:cs="Times New Roman"/>
          <w:sz w:val="24"/>
          <w:szCs w:val="24"/>
        </w:rPr>
        <w:t>papunkčio „</w:t>
      </w:r>
      <w:proofErr w:type="spellStart"/>
      <w:r w:rsidRPr="000819DA">
        <w:rPr>
          <w:rFonts w:ascii="Times New Roman" w:hAnsi="Times New Roman" w:cs="Times New Roman"/>
          <w:sz w:val="24"/>
          <w:szCs w:val="24"/>
        </w:rPr>
        <w:fldChar w:fldCharType="begin"/>
      </w:r>
      <w:r w:rsidRPr="000819DA">
        <w:rPr>
          <w:rFonts w:ascii="Times New Roman" w:hAnsi="Times New Roman" w:cs="Times New Roman"/>
          <w:sz w:val="24"/>
          <w:szCs w:val="24"/>
        </w:rPr>
        <w:instrText xml:space="preserve"> REF _Ref1743145  \* MERGEFORMAT </w:instrText>
      </w:r>
      <w:r w:rsidRPr="000819DA">
        <w:rPr>
          <w:rFonts w:ascii="Times New Roman" w:hAnsi="Times New Roman" w:cs="Times New Roman"/>
          <w:sz w:val="24"/>
          <w:szCs w:val="24"/>
        </w:rPr>
        <w:fldChar w:fldCharType="separate"/>
      </w:r>
      <w:r w:rsidRPr="000819DA">
        <w:rPr>
          <w:rFonts w:ascii="Times New Roman" w:hAnsi="Times New Roman" w:cs="Times New Roman"/>
          <w:sz w:val="24"/>
          <w:szCs w:val="24"/>
        </w:rPr>
        <w:t>Reikalavimai</w:t>
      </w:r>
      <w:proofErr w:type="spellEnd"/>
      <w:r w:rsidRPr="000819DA">
        <w:rPr>
          <w:rFonts w:ascii="Times New Roman" w:hAnsi="Times New Roman" w:cs="Times New Roman"/>
          <w:sz w:val="24"/>
          <w:szCs w:val="24"/>
        </w:rPr>
        <w:t xml:space="preserve"> Registro </w:t>
      </w:r>
      <w:proofErr w:type="spellStart"/>
      <w:r w:rsidRPr="000819DA">
        <w:rPr>
          <w:rFonts w:ascii="Times New Roman" w:hAnsi="Times New Roman" w:cs="Times New Roman"/>
          <w:sz w:val="24"/>
          <w:szCs w:val="24"/>
        </w:rPr>
        <w:t>modernizavimo</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kūrimo</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paslaugų</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etapams</w:t>
      </w:r>
      <w:proofErr w:type="spellEnd"/>
      <w:r w:rsidRPr="000819DA">
        <w:rPr>
          <w:rFonts w:ascii="Times New Roman" w:hAnsi="Times New Roman" w:cs="Times New Roman"/>
          <w:sz w:val="24"/>
          <w:szCs w:val="24"/>
        </w:rPr>
        <w:t xml:space="preserve"> ir </w:t>
      </w:r>
      <w:proofErr w:type="spellStart"/>
      <w:r w:rsidRPr="000819DA">
        <w:rPr>
          <w:rFonts w:ascii="Times New Roman" w:hAnsi="Times New Roman" w:cs="Times New Roman"/>
          <w:sz w:val="24"/>
          <w:szCs w:val="24"/>
        </w:rPr>
        <w:t>terminams</w:t>
      </w:r>
      <w:proofErr w:type="spellEnd"/>
      <w:r w:rsidRPr="000819DA">
        <w:rPr>
          <w:rFonts w:ascii="Times New Roman" w:hAnsi="Times New Roman" w:cs="Times New Roman"/>
          <w:sz w:val="24"/>
          <w:szCs w:val="24"/>
        </w:rPr>
        <w:fldChar w:fldCharType="end"/>
      </w:r>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lentelėje</w:t>
      </w:r>
      <w:proofErr w:type="spellEnd"/>
      <w:r w:rsidRPr="000819DA">
        <w:rPr>
          <w:rFonts w:ascii="Times New Roman" w:hAnsi="Times New Roman" w:cs="Times New Roman"/>
          <w:sz w:val="24"/>
          <w:szCs w:val="24"/>
        </w:rPr>
        <w:t>.</w:t>
      </w:r>
      <w:r w:rsidRPr="000819DA">
        <w:rPr>
          <w:rFonts w:ascii="Times New Roman" w:hAnsi="Times New Roman" w:cs="Times New Roman"/>
          <w:b/>
          <w:bCs/>
          <w:sz w:val="24"/>
          <w:szCs w:val="24"/>
        </w:rPr>
        <w:t xml:space="preserve"> </w:t>
      </w:r>
    </w:p>
    <w:p w14:paraId="71C66BFA" w14:textId="77777777"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4.1.10.2. Detalios reikalavimų analizės dokumente turi būti pateikti pagal Techninės specifikacijos funkcinius ir nefunkcinius reikalavimus bei pagal Perkančiosios organizacijos išsakytus poreikius parengti panaudos atvejai (angl. </w:t>
      </w:r>
      <w:r w:rsidRPr="000819DA">
        <w:rPr>
          <w:rStyle w:val="Numatytasispastraiposriftas1"/>
          <w:rFonts w:ascii="Times New Roman" w:hAnsi="Times New Roman" w:cs="Times New Roman"/>
          <w:i/>
          <w:iCs/>
          <w:sz w:val="24"/>
          <w:szCs w:val="24"/>
        </w:rPr>
        <w:t>use case</w:t>
      </w:r>
      <w:r w:rsidRPr="000819DA">
        <w:rPr>
          <w:rFonts w:ascii="Times New Roman" w:hAnsi="Times New Roman" w:cs="Times New Roman"/>
          <w:sz w:val="24"/>
          <w:szCs w:val="24"/>
        </w:rPr>
        <w:t xml:space="preserve">) (panaudos atvejų diagramos ir detalūs panaudos atvejų aprašymai, nurodant žingsnius (pagrindinę eiga, alternatyvią eigą, išimtinę eigą) ir kitus apribojimus, naudojant UML (angl. </w:t>
      </w:r>
      <w:r w:rsidRPr="000819DA">
        <w:rPr>
          <w:rStyle w:val="Numatytasispastraiposriftas1"/>
          <w:rFonts w:ascii="Times New Roman" w:hAnsi="Times New Roman" w:cs="Times New Roman"/>
          <w:i/>
          <w:iCs/>
          <w:sz w:val="24"/>
          <w:szCs w:val="24"/>
        </w:rPr>
        <w:t>Unified Modeling Language</w:t>
      </w:r>
      <w:r w:rsidRPr="000819DA">
        <w:rPr>
          <w:rFonts w:ascii="Times New Roman" w:hAnsi="Times New Roman" w:cs="Times New Roman"/>
          <w:sz w:val="24"/>
          <w:szCs w:val="24"/>
        </w:rPr>
        <w:t>) notaciją. Turi būti atliktas visų Techninės specifikacijos funkcinių ir nefunkcinių reikalavimų susiejimas su detalios analizės dokumento turiniu (skyriais, panaudos atvejais, diagramomis ir pan.). Siejimas turi būti atliekamas tokia forma, kad būtų aišku kokiu būdu yra projektuojamas ir realizuojamas kiekvienas Techninės specifikacijos reikalavimas.</w:t>
      </w:r>
    </w:p>
    <w:p w14:paraId="64294E27" w14:textId="57CF8F4C"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4.1.10.3. </w:t>
      </w:r>
      <w:proofErr w:type="spellStart"/>
      <w:r w:rsidRPr="000819DA">
        <w:rPr>
          <w:rFonts w:ascii="Times New Roman" w:hAnsi="Times New Roman" w:cs="Times New Roman"/>
          <w:sz w:val="24"/>
          <w:szCs w:val="24"/>
        </w:rPr>
        <w:t>Atliekant</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analizę</w:t>
      </w:r>
      <w:proofErr w:type="spellEnd"/>
      <w:r w:rsidRPr="000819DA">
        <w:rPr>
          <w:rFonts w:ascii="Times New Roman" w:hAnsi="Times New Roman" w:cs="Times New Roman"/>
          <w:sz w:val="24"/>
          <w:szCs w:val="24"/>
        </w:rPr>
        <w:t xml:space="preserve"> ir </w:t>
      </w:r>
      <w:proofErr w:type="spellStart"/>
      <w:r w:rsidRPr="000819DA">
        <w:rPr>
          <w:rFonts w:ascii="Times New Roman" w:hAnsi="Times New Roman" w:cs="Times New Roman"/>
          <w:sz w:val="24"/>
          <w:szCs w:val="24"/>
        </w:rPr>
        <w:t>projektavimą</w:t>
      </w:r>
      <w:proofErr w:type="spellEnd"/>
      <w:r w:rsidRPr="000819DA">
        <w:rPr>
          <w:rFonts w:ascii="Times New Roman" w:hAnsi="Times New Roman" w:cs="Times New Roman"/>
          <w:sz w:val="24"/>
          <w:szCs w:val="24"/>
        </w:rPr>
        <w:t xml:space="preserve"> </w:t>
      </w:r>
      <w:proofErr w:type="spellStart"/>
      <w:r w:rsidR="00156F25" w:rsidRPr="000819DA">
        <w:rPr>
          <w:rFonts w:ascii="Times New Roman" w:hAnsi="Times New Roman" w:cs="Times New Roman"/>
          <w:sz w:val="24"/>
          <w:szCs w:val="24"/>
        </w:rPr>
        <w:t>Tiekėjas</w:t>
      </w:r>
      <w:proofErr w:type="spellEnd"/>
      <w:r w:rsidR="00156F25" w:rsidRPr="000819DA" w:rsidDel="00D26E9B">
        <w:rPr>
          <w:rFonts w:ascii="Times New Roman" w:hAnsi="Times New Roman" w:cs="Times New Roman"/>
          <w:sz w:val="24"/>
          <w:szCs w:val="24"/>
        </w:rPr>
        <w:t xml:space="preserve"> </w:t>
      </w:r>
      <w:proofErr w:type="spellStart"/>
      <w:r w:rsidR="00156F25" w:rsidRPr="000819DA">
        <w:rPr>
          <w:rFonts w:ascii="Times New Roman" w:hAnsi="Times New Roman" w:cs="Times New Roman"/>
          <w:sz w:val="24"/>
          <w:szCs w:val="24"/>
        </w:rPr>
        <w:t>turi</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vykdyti</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susitikimus</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su</w:t>
      </w:r>
      <w:proofErr w:type="spellEnd"/>
      <w:r w:rsidRPr="000819DA">
        <w:rPr>
          <w:rFonts w:ascii="Times New Roman" w:hAnsi="Times New Roman" w:cs="Times New Roman"/>
          <w:sz w:val="24"/>
          <w:szCs w:val="24"/>
        </w:rPr>
        <w:t xml:space="preserve"> Perkančiosios organizacijos paskirtais veiklos specialistais ir kitų susijusių institucijų specialistais. </w:t>
      </w:r>
    </w:p>
    <w:p w14:paraId="1FA82395" w14:textId="0165C763"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4.1.10.4. </w:t>
      </w:r>
      <w:proofErr w:type="spellStart"/>
      <w:r w:rsidRPr="000819DA">
        <w:rPr>
          <w:rFonts w:ascii="Times New Roman" w:hAnsi="Times New Roman" w:cs="Times New Roman"/>
          <w:sz w:val="24"/>
          <w:szCs w:val="24"/>
        </w:rPr>
        <w:t>Detalios</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analizės</w:t>
      </w:r>
      <w:proofErr w:type="spellEnd"/>
      <w:r w:rsidRPr="000819DA">
        <w:rPr>
          <w:rFonts w:ascii="Times New Roman" w:hAnsi="Times New Roman" w:cs="Times New Roman"/>
          <w:sz w:val="24"/>
          <w:szCs w:val="24"/>
        </w:rPr>
        <w:t xml:space="preserve"> ir </w:t>
      </w:r>
      <w:proofErr w:type="spellStart"/>
      <w:r w:rsidRPr="000819DA">
        <w:rPr>
          <w:rFonts w:ascii="Times New Roman" w:hAnsi="Times New Roman" w:cs="Times New Roman"/>
          <w:sz w:val="24"/>
          <w:szCs w:val="24"/>
        </w:rPr>
        <w:t>projektavimo</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etapų</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metu</w:t>
      </w:r>
      <w:proofErr w:type="spellEnd"/>
      <w:r w:rsidRPr="000819DA">
        <w:rPr>
          <w:rFonts w:ascii="Times New Roman" w:hAnsi="Times New Roman" w:cs="Times New Roman"/>
          <w:sz w:val="24"/>
          <w:szCs w:val="24"/>
        </w:rPr>
        <w:t xml:space="preserve"> </w:t>
      </w:r>
      <w:proofErr w:type="spellStart"/>
      <w:r w:rsidR="00156F25" w:rsidRPr="000819DA">
        <w:rPr>
          <w:rFonts w:ascii="Times New Roman" w:hAnsi="Times New Roman" w:cs="Times New Roman"/>
          <w:sz w:val="24"/>
          <w:szCs w:val="24"/>
        </w:rPr>
        <w:t>Tiekėjas</w:t>
      </w:r>
      <w:proofErr w:type="spellEnd"/>
      <w:r w:rsidR="00156F25" w:rsidRPr="000819DA" w:rsidDel="00D26E9B">
        <w:rPr>
          <w:rFonts w:ascii="Times New Roman" w:hAnsi="Times New Roman" w:cs="Times New Roman"/>
          <w:sz w:val="24"/>
          <w:szCs w:val="24"/>
        </w:rPr>
        <w:t xml:space="preserve"> </w:t>
      </w:r>
      <w:proofErr w:type="spellStart"/>
      <w:r w:rsidR="00156F25" w:rsidRPr="000819DA">
        <w:rPr>
          <w:rFonts w:ascii="Times New Roman" w:hAnsi="Times New Roman" w:cs="Times New Roman"/>
          <w:sz w:val="24"/>
          <w:szCs w:val="24"/>
        </w:rPr>
        <w:t>turi</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detalizuoti</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Techninės</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specifikacijos</w:t>
      </w:r>
      <w:proofErr w:type="spellEnd"/>
      <w:r w:rsidRPr="000819DA">
        <w:rPr>
          <w:rFonts w:ascii="Times New Roman" w:hAnsi="Times New Roman" w:cs="Times New Roman"/>
          <w:sz w:val="24"/>
          <w:szCs w:val="24"/>
        </w:rPr>
        <w:t xml:space="preserve"> funkcinius ir nefunkcinius reikalavimus, kad jais vadovaujantis būtų galima realizuoti poreikius atitinkantį Registrą.</w:t>
      </w:r>
    </w:p>
    <w:p w14:paraId="1069D6CF" w14:textId="77777777" w:rsidR="00D0726D" w:rsidRPr="000819DA" w:rsidRDefault="00D0726D" w:rsidP="00D0726D">
      <w:pPr>
        <w:pStyle w:val="Antrat31"/>
      </w:pPr>
      <w:bookmarkStart w:id="83" w:name="_Toc47027264"/>
      <w:bookmarkStart w:id="84" w:name="_Toc190713669"/>
      <w:r w:rsidRPr="000819DA">
        <w:t>4.1.11. Reikalavimai kūrimui ir demonstracijoms</w:t>
      </w:r>
      <w:bookmarkEnd w:id="83"/>
      <w:bookmarkEnd w:id="84"/>
    </w:p>
    <w:p w14:paraId="47628835" w14:textId="31B14738"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4.1.11.1. Registro </w:t>
      </w:r>
      <w:proofErr w:type="spellStart"/>
      <w:r w:rsidRPr="000819DA">
        <w:rPr>
          <w:rFonts w:ascii="Times New Roman" w:hAnsi="Times New Roman" w:cs="Times New Roman"/>
          <w:sz w:val="24"/>
          <w:szCs w:val="24"/>
        </w:rPr>
        <w:t>išeities</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kodų</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laikymui</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turi</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būti</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naudojama</w:t>
      </w:r>
      <w:proofErr w:type="spellEnd"/>
      <w:r w:rsidRPr="000819DA">
        <w:rPr>
          <w:rFonts w:ascii="Times New Roman" w:hAnsi="Times New Roman" w:cs="Times New Roman"/>
          <w:sz w:val="24"/>
          <w:szCs w:val="24"/>
        </w:rPr>
        <w:t xml:space="preserve"> </w:t>
      </w:r>
      <w:r w:rsidR="007D5373">
        <w:rPr>
          <w:rFonts w:ascii="Times New Roman" w:hAnsi="Times New Roman" w:cs="Times New Roman"/>
          <w:sz w:val="24"/>
          <w:szCs w:val="24"/>
        </w:rPr>
        <w:t>PO</w:t>
      </w:r>
      <w:r w:rsidR="007D5373"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kodo</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saugykl</w:t>
      </w:r>
      <w:r w:rsidR="00502F44">
        <w:rPr>
          <w:rFonts w:ascii="Times New Roman" w:hAnsi="Times New Roman" w:cs="Times New Roman"/>
          <w:sz w:val="24"/>
          <w:szCs w:val="24"/>
        </w:rPr>
        <w:t>oje</w:t>
      </w:r>
      <w:proofErr w:type="spellEnd"/>
      <w:r w:rsidR="00502F44">
        <w:rPr>
          <w:rFonts w:ascii="Times New Roman" w:hAnsi="Times New Roman" w:cs="Times New Roman"/>
          <w:sz w:val="24"/>
          <w:szCs w:val="24"/>
        </w:rPr>
        <w:t xml:space="preserve"> </w:t>
      </w:r>
      <w:r w:rsidR="00502F44" w:rsidRPr="000819DA">
        <w:rPr>
          <w:rFonts w:ascii="Times New Roman" w:hAnsi="Times New Roman" w:cs="Times New Roman"/>
          <w:sz w:val="24"/>
          <w:szCs w:val="24"/>
        </w:rPr>
        <w:t>Gitlab</w:t>
      </w:r>
      <w:r w:rsidR="00462453">
        <w:rPr>
          <w:rFonts w:ascii="Times New Roman" w:hAnsi="Times New Roman" w:cs="Times New Roman"/>
          <w:sz w:val="24"/>
          <w:szCs w:val="24"/>
        </w:rPr>
        <w:t>.</w:t>
      </w:r>
      <w:r w:rsidR="00502F44" w:rsidRPr="000819DA" w:rsidDel="00502F44">
        <w:rPr>
          <w:rFonts w:ascii="Times New Roman" w:hAnsi="Times New Roman" w:cs="Times New Roman"/>
          <w:sz w:val="24"/>
          <w:szCs w:val="24"/>
        </w:rPr>
        <w:t xml:space="preserve"> </w:t>
      </w:r>
    </w:p>
    <w:p w14:paraId="2A103E42" w14:textId="77777777"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4.1.11.2. Tiekėjas kūrimo etape turi atlikti Registro demonstracijas gyvai demonstruojant sistemos veikimą. Turi būti atliekamas Registro demonstravimas, o ne prototipo.</w:t>
      </w:r>
    </w:p>
    <w:p w14:paraId="4C313E1F" w14:textId="77777777"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4.1.11.3. Demonstruojamo funkcionalumo apimtys ir laikiškumas turi būti nustatyti Paslaugų teikimo reglamente. Iki priėmimo testavimo etapo pradžios Perkančiajai organizacijai turi būti pademonstruotas visas Registro funkcionalumas, išskyrus tą funkcionalumą, kuris bus suderintas kaip nedemonstruotinas (pavyzdžiui, integracijos).</w:t>
      </w:r>
    </w:p>
    <w:p w14:paraId="1829046E" w14:textId="77777777"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4.1.11.4. Demonstracijų tikslas – supažindinti Perkančiąją organizaciją su modernizuojamu Registru bei gauti atsiliepimus dėl kuriamo/ modernizuojamo funkcionalumo.</w:t>
      </w:r>
    </w:p>
    <w:p w14:paraId="789BA947" w14:textId="77777777"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4.1.11.5. Pastabos (atsiliepimai) gali būti išsakomos pakartotinai priėmimo testavimo etape, jeigu į jas nebus atsižvelgta iki pastarojo etapo.</w:t>
      </w:r>
    </w:p>
    <w:p w14:paraId="06BA0747" w14:textId="77777777"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4.1.11.6. Demonstracijų metu išsakomi atsiliepimai (pastabos) turi būti registruojami susitikimo protokoluose ar kita sutarta forma (pavyzdžiui, specializuotoje klaidų registravimo ir sekimo sistemoje).</w:t>
      </w:r>
    </w:p>
    <w:p w14:paraId="29B5D349" w14:textId="77777777"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lastRenderedPageBreak/>
        <w:t xml:space="preserve">         4.1.11.7. Funkcionalumo demonstraciją turi vykdyti Tiekėjas, o Perkančiosios organizacijos atstovai turi teikti atsiliepimus.</w:t>
      </w:r>
    </w:p>
    <w:p w14:paraId="3F775C9B" w14:textId="77777777" w:rsidR="00D0726D" w:rsidRPr="000819DA" w:rsidRDefault="00D0726D" w:rsidP="00D0726D">
      <w:pPr>
        <w:pStyle w:val="Antrat31"/>
      </w:pPr>
      <w:bookmarkStart w:id="85" w:name="_Toc47027265"/>
      <w:bookmarkStart w:id="86" w:name="_Toc190713670"/>
      <w:r w:rsidRPr="000819DA">
        <w:t>4.1.12. Reikalavimai testavimui</w:t>
      </w:r>
      <w:bookmarkEnd w:id="85"/>
      <w:bookmarkEnd w:id="86"/>
    </w:p>
    <w:p w14:paraId="61286BEA" w14:textId="77777777"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4.1.12.1. Turi būti atliktas Registro priėmimo testavimas. Testavimas turi apimti visą funkcinių reikalavimų dokumentacijoje specifikuotą sistemos funkcionalumą, visus taikymo atvejus.</w:t>
      </w:r>
    </w:p>
    <w:p w14:paraId="66C0E664" w14:textId="77777777"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4.1.12.2. Testavimo aplinkos architektūros principai turi atitikti darbinę sistemos aplinkos architektūrą.  </w:t>
      </w:r>
    </w:p>
    <w:p w14:paraId="11538A3C" w14:textId="77777777"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4.1.12.3. Testavimo tikslai:</w:t>
      </w:r>
    </w:p>
    <w:p w14:paraId="4CEAD598" w14:textId="77777777"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4.1.12.3.1. įsitikinti, kad yra įgyvendinti visi funkciniai ir nefunkciniai specifikacijos reikalavimai;</w:t>
      </w:r>
    </w:p>
    <w:p w14:paraId="68111217" w14:textId="77777777"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4.1.12.3.2. įsitikinti, kad reikalavimų įgyvendinimas atliktas tinkama apimtimi;</w:t>
      </w:r>
    </w:p>
    <w:p w14:paraId="71EFEF71" w14:textId="77777777"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4.1.12.3.3. įsitikinti, kad sukurta programinė įranga yra naši ir ergonomiška;</w:t>
      </w:r>
    </w:p>
    <w:p w14:paraId="1CC1C241" w14:textId="77777777"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4.1.12.3.4. nustatyti ar reikalavimų įgyvendinimas tenkina Perkančiąją organizaciją ir kitas suinteresuotas šalis;</w:t>
      </w:r>
    </w:p>
    <w:p w14:paraId="5046095C" w14:textId="77777777"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4.1.12.3.5. identifikuoti ir užregistruoti funkcionalumo klaidas, problemas, trūkumus (angl. </w:t>
      </w:r>
      <w:r w:rsidRPr="000819DA">
        <w:rPr>
          <w:rStyle w:val="Numatytasispastraiposriftas1"/>
          <w:rFonts w:ascii="Times New Roman" w:hAnsi="Times New Roman" w:cs="Times New Roman"/>
          <w:i/>
          <w:iCs/>
          <w:sz w:val="24"/>
          <w:szCs w:val="24"/>
        </w:rPr>
        <w:t>bugs</w:t>
      </w:r>
      <w:r w:rsidRPr="000819DA">
        <w:rPr>
          <w:rFonts w:ascii="Times New Roman" w:hAnsi="Times New Roman" w:cs="Times New Roman"/>
          <w:sz w:val="24"/>
          <w:szCs w:val="24"/>
        </w:rPr>
        <w:t>);</w:t>
      </w:r>
    </w:p>
    <w:p w14:paraId="29E1EEC8" w14:textId="77777777"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4.1.12.3.6. ištaisyti funkcionalumo klaidas, problemas, trūkumus (angl. </w:t>
      </w:r>
      <w:r w:rsidRPr="000819DA">
        <w:rPr>
          <w:rStyle w:val="Numatytasispastraiposriftas1"/>
          <w:rFonts w:ascii="Times New Roman" w:hAnsi="Times New Roman" w:cs="Times New Roman"/>
          <w:i/>
          <w:iCs/>
          <w:sz w:val="24"/>
          <w:szCs w:val="24"/>
        </w:rPr>
        <w:t>bugs</w:t>
      </w:r>
      <w:r w:rsidRPr="000819DA">
        <w:rPr>
          <w:rFonts w:ascii="Times New Roman" w:hAnsi="Times New Roman" w:cs="Times New Roman"/>
          <w:sz w:val="24"/>
          <w:szCs w:val="24"/>
        </w:rPr>
        <w:t>).</w:t>
      </w:r>
    </w:p>
    <w:p w14:paraId="5B9238C2" w14:textId="77777777"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4.1.12.4. Turi būti atlikti šie testavimai:</w:t>
      </w:r>
    </w:p>
    <w:p w14:paraId="13985CF8" w14:textId="77777777"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4.1.12.4.1. vidinis testavimas. Vidinius atskirų komponentų testavimus Tiekėjas turi atlikti nedalyvaujant Perkančiosios organizacijos atstovams, tačiau turi pateikti tokio testavimo įrodymus – vidinio testavimo ataskaitą ir nustatytų neatitikimų sąrašą. Vidinis testavimas turi būti atliktas Registro kūrimo aplinkoje;</w:t>
      </w:r>
    </w:p>
    <w:p w14:paraId="57335E8C" w14:textId="77777777"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4.1.12.4.2. priėmimo testavimas (angl. </w:t>
      </w:r>
      <w:r w:rsidRPr="000819DA">
        <w:rPr>
          <w:rStyle w:val="Numatytasispastraiposriftas1"/>
          <w:rFonts w:ascii="Times New Roman" w:hAnsi="Times New Roman" w:cs="Times New Roman"/>
          <w:i/>
          <w:iCs/>
          <w:sz w:val="24"/>
          <w:szCs w:val="24"/>
        </w:rPr>
        <w:t>acceptance testing</w:t>
      </w:r>
      <w:r w:rsidRPr="000819DA">
        <w:rPr>
          <w:rFonts w:ascii="Times New Roman" w:hAnsi="Times New Roman" w:cs="Times New Roman"/>
          <w:sz w:val="24"/>
          <w:szCs w:val="24"/>
        </w:rPr>
        <w:t>). Šis testavimas turi būti atliekamas dalyvaujant Tiekėjui, IRD ir kitoms suinteresuotoms šalims Perkančiosios organizacijos testavimo aplinkoje. Šio testavimo metu turi būti tikrinamas testavimo tikslų įgyvendinimas (įgyvendinimo lygio nustatymas). Tiekėjas turi fiziškai dalyvauti priėmimo testavime, teikti konsultacijas, kaip turi būti atliekamas testuojamas veiksmas / funkcija / operacija pagal suderintus testavimo scenarijus, informuoti testavimo dalyvius apie klaidos šalinimo terminą, taisyti klaidas. Priėmimo testavimo veiklos turi būti vykdomos remiantis apibrėžta priėmimo testavimo metodika ir priėmimo testavimo scenarijais;</w:t>
      </w:r>
    </w:p>
    <w:p w14:paraId="68BF137F" w14:textId="77777777"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4.1.12.4.3. Registro sąrankos (kompiliavimo) ir diegimo testavimas. Testavimas turi būti vykdomas Perkančiosios organizacijos atstovų pagal Tiekėjo pateiktas Registro diegimo instrukcijas. Testavimų metu Perkančiosios organizacijos atstovai turi sukompFgalutiiliuoti Registro išeities kodą, įdiegti kitus Registro komponentus, atlikti tinkamą Registro komponentų konfigūravimą ir paleidimą darbui. Tiekėjo atstovai turi teikti konsultacijas Registro diegimo klausimais. Tiekėjas turi registruoti klaidas, jas šalinti, tikslinti diegimo instrukcijas, automatizuoti diegimo procesą ir atlikti kitus pakeitimus pagal Perkančiosios organizacijos pateiktas pastabas.</w:t>
      </w:r>
    </w:p>
    <w:p w14:paraId="055BEBE5" w14:textId="77777777"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4.1.12.5. Į testinę aplinką bus diegiama tik iš Gitlab esančių išeities tekstų pagaminta Registro programinė įranga.</w:t>
      </w:r>
    </w:p>
    <w:p w14:paraId="3275743A" w14:textId="77777777"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4.1.12.6. Atlikti testavimai turi užtikrinti, kad modernizuotas Registras yra tinkamas bandomajai eksploatacijai.</w:t>
      </w:r>
    </w:p>
    <w:p w14:paraId="5EF8AC36" w14:textId="77777777"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4.1.12.7. Testavimų metu turi būti vykdomas identifikuotų klaidų, problemų ir trūkumų registravimas. Klaidos, problemos ir trūkumai turi būti registruojami Perkančiosios organizacijos JIRA įrankyje. Už registravimą atsakingas Tiekėjas. </w:t>
      </w:r>
    </w:p>
    <w:p w14:paraId="04F376FA" w14:textId="77777777"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4.1.12.8. Klaidų žurnalas turi būti specializuota problemų registravimo ir sekimo programinė įranga (angl. </w:t>
      </w:r>
      <w:r w:rsidRPr="000819DA">
        <w:rPr>
          <w:rStyle w:val="Numatytasispastraiposriftas1"/>
          <w:rFonts w:ascii="Times New Roman" w:hAnsi="Times New Roman" w:cs="Times New Roman"/>
          <w:i/>
          <w:iCs/>
          <w:sz w:val="24"/>
          <w:szCs w:val="24"/>
        </w:rPr>
        <w:t>Issue tracking software</w:t>
      </w:r>
      <w:r w:rsidRPr="000819DA">
        <w:rPr>
          <w:rFonts w:ascii="Times New Roman" w:hAnsi="Times New Roman" w:cs="Times New Roman"/>
          <w:sz w:val="24"/>
          <w:szCs w:val="24"/>
        </w:rPr>
        <w:t>), paremta tinklinėmis technologijomis, t. y. pasiekiama naudojant interneto naršyklę.</w:t>
      </w:r>
    </w:p>
    <w:p w14:paraId="0B2802C1" w14:textId="77777777"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lastRenderedPageBreak/>
        <w:t xml:space="preserve">       4.1.12.9. Tiekėjas turės parengti visus testavimui reikalingus testavimo duomenis.</w:t>
      </w:r>
    </w:p>
    <w:p w14:paraId="18FE66DB" w14:textId="77777777"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4.1.12.10. Tiekėjas turės užtikrinti, kad priėmimo testavimo metu Registre būtų pakankamai testavimo duomenų, kurie leistų visiškai ištestuoti Registro funkcionalumus.</w:t>
      </w:r>
    </w:p>
    <w:p w14:paraId="72BC90A2" w14:textId="77777777"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4.1.12.11. Priėmimo testavimas bus užbaigiamas, kai bus tenkinami testavimo metodikoje įvardinti testavimo priėmimo kriterijai.</w:t>
      </w:r>
    </w:p>
    <w:p w14:paraId="47059614" w14:textId="77777777"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4.1.12.12. Perkančioji organizacija Tiekėją supažindins su vidinėmis testavimo procedūromis į kurias turės būti atsižvelgta organizuojant testavimus.</w:t>
      </w:r>
    </w:p>
    <w:p w14:paraId="3C5B6797" w14:textId="4D11F275"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4.1.12.13. Perkančioji organizacija savo iniciatyva gali atlikti bet kokius kitus Registro testavimus ir bandymus (išeities kodų tikrinimą, konfigūracijos tikrinimą, našumo tikrinimą, aukšto prieinamumo tikrinimą, plečiamumo tikrinimą, funkcionalumo tikrinimą ir kt.) siekdama užtikrinti Registro kokybę ir atitikimus reikalavimams. </w:t>
      </w:r>
      <w:proofErr w:type="spellStart"/>
      <w:r w:rsidR="00156F25" w:rsidRPr="000819DA">
        <w:rPr>
          <w:rFonts w:ascii="Times New Roman" w:hAnsi="Times New Roman" w:cs="Times New Roman"/>
          <w:sz w:val="24"/>
          <w:szCs w:val="24"/>
        </w:rPr>
        <w:t>Tiekėjas</w:t>
      </w:r>
      <w:proofErr w:type="spellEnd"/>
      <w:r w:rsidR="00156F25" w:rsidRPr="000819DA" w:rsidDel="00D26E9B">
        <w:rPr>
          <w:rFonts w:ascii="Times New Roman" w:hAnsi="Times New Roman" w:cs="Times New Roman"/>
          <w:sz w:val="24"/>
          <w:szCs w:val="24"/>
        </w:rPr>
        <w:t xml:space="preserve"> </w:t>
      </w:r>
      <w:proofErr w:type="spellStart"/>
      <w:r w:rsidR="00156F25" w:rsidRPr="000819DA">
        <w:rPr>
          <w:rFonts w:ascii="Times New Roman" w:hAnsi="Times New Roman" w:cs="Times New Roman"/>
          <w:sz w:val="24"/>
          <w:szCs w:val="24"/>
        </w:rPr>
        <w:t>turės</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atsižvelgti</w:t>
      </w:r>
      <w:proofErr w:type="spellEnd"/>
      <w:r w:rsidRPr="000819DA">
        <w:rPr>
          <w:rFonts w:ascii="Times New Roman" w:hAnsi="Times New Roman" w:cs="Times New Roman"/>
          <w:sz w:val="24"/>
          <w:szCs w:val="24"/>
        </w:rPr>
        <w:t xml:space="preserve"> į </w:t>
      </w:r>
      <w:proofErr w:type="spellStart"/>
      <w:r w:rsidRPr="000819DA">
        <w:rPr>
          <w:rFonts w:ascii="Times New Roman" w:hAnsi="Times New Roman" w:cs="Times New Roman"/>
          <w:sz w:val="24"/>
          <w:szCs w:val="24"/>
        </w:rPr>
        <w:t>Perkančiosios</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organizacijos</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atstovų</w:t>
      </w:r>
      <w:proofErr w:type="spellEnd"/>
      <w:r w:rsidRPr="000819DA">
        <w:rPr>
          <w:rFonts w:ascii="Times New Roman" w:hAnsi="Times New Roman" w:cs="Times New Roman"/>
          <w:sz w:val="24"/>
          <w:szCs w:val="24"/>
        </w:rPr>
        <w:t xml:space="preserve"> </w:t>
      </w:r>
      <w:proofErr w:type="spellStart"/>
      <w:r w:rsidRPr="000819DA">
        <w:rPr>
          <w:rFonts w:ascii="Times New Roman" w:hAnsi="Times New Roman" w:cs="Times New Roman"/>
          <w:sz w:val="24"/>
          <w:szCs w:val="24"/>
        </w:rPr>
        <w:t>atliktų</w:t>
      </w:r>
      <w:proofErr w:type="spellEnd"/>
      <w:r w:rsidRPr="000819DA">
        <w:rPr>
          <w:rFonts w:ascii="Times New Roman" w:hAnsi="Times New Roman" w:cs="Times New Roman"/>
          <w:sz w:val="24"/>
          <w:szCs w:val="24"/>
        </w:rPr>
        <w:t xml:space="preserve"> bandymų ir testavimų rezultatus, atlikti visų testavimų rezultatuose nurodytų trūkumų (pažeidimų, rekomendacijų) šalinimą. Tiekėjas</w:t>
      </w:r>
      <w:r w:rsidRPr="000819DA" w:rsidDel="00D26E9B">
        <w:rPr>
          <w:rFonts w:ascii="Times New Roman" w:hAnsi="Times New Roman" w:cs="Times New Roman"/>
          <w:sz w:val="24"/>
          <w:szCs w:val="24"/>
        </w:rPr>
        <w:t xml:space="preserve"> </w:t>
      </w:r>
      <w:r w:rsidRPr="000819DA">
        <w:rPr>
          <w:rFonts w:ascii="Times New Roman" w:hAnsi="Times New Roman" w:cs="Times New Roman"/>
          <w:sz w:val="24"/>
          <w:szCs w:val="24"/>
        </w:rPr>
        <w:t>turės sudaryti reikiamas sąlygas suplanuotiems testavimams ir bandymams atlikti, pvz. pateikti išeities kodą bei atlikti kitas reikiamas veiklas, kurios užtikrintų pilnavertį testavimų ir bandymų proceso įvykdymą.</w:t>
      </w:r>
    </w:p>
    <w:p w14:paraId="19A1DC08" w14:textId="77777777" w:rsidR="00D0726D" w:rsidRPr="000819DA" w:rsidRDefault="00D0726D" w:rsidP="00D0726D">
      <w:pPr>
        <w:pStyle w:val="Antrat31"/>
      </w:pPr>
      <w:bookmarkStart w:id="87" w:name="_Toc47027266"/>
      <w:bookmarkStart w:id="88" w:name="_Toc190713671"/>
      <w:r w:rsidRPr="000819DA">
        <w:t>4.1.13. Reikalavimai diegimui</w:t>
      </w:r>
      <w:bookmarkEnd w:id="87"/>
      <w:bookmarkEnd w:id="88"/>
    </w:p>
    <w:p w14:paraId="7182E004" w14:textId="77777777"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4.1.13.1. Paslaugų teikėjas po bandomosios eksploatacijos turi perduoti Perkančiajai organizacijai modernizuoto Registro išeities kodą ir licencinės programinės įrangos instaliacinius paketus. </w:t>
      </w:r>
    </w:p>
    <w:p w14:paraId="44D8F3BC" w14:textId="77777777"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4.1.13.2. Paslaugų teikėjas turi įdiegti priemones, užtikrinančias automatinį naujų sistemos versijų diegimą, užtikrinant jos veikimą diegimo metu. Turi būti sukonfigūruotas (ir dokumentuotas) programinės įrangos diegimo į testavimo ir gamybinę aplinką procesas ir priemonės taip, kad atsakingas Perkančiosios organizacijos darbuotojas programinę įrangą, pagamintą (sukompiliuotą) iš GitLab esančių išeities tekstų, galėtų įdiegti į testavimo ir gamybinę aplinką, valdyti diegimo konfigūraciją. Bet kokie programinės įrangos atnaujinimų diegimai į testavimo ir gamybinę aplinkas turi būti galimi tik iš GitLab esančių išeities tekstų. Esant poreikiui Paslaugų teikėjas turės konsultuoti įdiegimo klausimais.</w:t>
      </w:r>
    </w:p>
    <w:p w14:paraId="520B5DEB" w14:textId="77777777"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4.1.13.3. Registro išeities kodas turi būti pateikiamas Tiekėjas naudotoms kūrimo priemonėms suprantamu formatu perkeliant į GitLab. Kartu turi būti pateikiamas sukompiliuotas išeities kodas (parengtas diegimui). Tiekėjas privalės išeities tekstus perkelti į Gitlab.</w:t>
      </w:r>
    </w:p>
    <w:p w14:paraId="191EEC6C" w14:textId="77777777"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4.1.13.4. Registro išeities kodas turi būti pateikiamas Paslaugų teikėjo naudotoms kūrimo priemonėms suprantamu formatu perkeliant į GitLab. Kartu turi būti pateikiamas sukompiliuotas išeities kodas (parengtas diegimui).</w:t>
      </w:r>
    </w:p>
    <w:p w14:paraId="52609BDD" w14:textId="77777777"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4.1.13.5. Paslaugų teikėjas turi dokumentuoti programinės įrangos diegimo į Perkančiosios organizacijos Registro produkcinę ir testavimo aplinkas procesą bei pateikti tam reikalingas programines priemones. Procesas turi būti dokumentuotas taip, kad:</w:t>
      </w:r>
    </w:p>
    <w:p w14:paraId="5F4842B4" w14:textId="77777777" w:rsidR="00D0726D" w:rsidRPr="000819DA" w:rsidRDefault="00D0726D" w:rsidP="00D0726D">
      <w:pPr>
        <w:pStyle w:val="Sraopastraipa"/>
        <w:suppressAutoHyphens/>
        <w:autoSpaceDN w:val="0"/>
        <w:spacing w:after="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4.1.13.6. Atsakingas Perkančiosios organizacijos darbuotojas iš pateiktų išeities tekstų galėtų pagaminti (angl. build) programinę įrangą bei valdyti gaminimo konfigūraciją.</w:t>
      </w:r>
    </w:p>
    <w:p w14:paraId="7233CFED" w14:textId="77777777"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4.1.13.7. Atsakingas Perkančiosios organizacijos darbuotojas programinę įrangą galėtų įdiegti į testavimo ir darbinę aplinką bei valdyti diegimo konfigūraciją</w:t>
      </w:r>
    </w:p>
    <w:p w14:paraId="48BC9D73" w14:textId="77777777"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bookmarkStart w:id="89" w:name="_Toc47027267"/>
      <w:r w:rsidRPr="000819DA">
        <w:rPr>
          <w:rFonts w:ascii="Times New Roman" w:hAnsi="Times New Roman" w:cs="Times New Roman"/>
          <w:sz w:val="24"/>
          <w:szCs w:val="24"/>
        </w:rPr>
        <w:t xml:space="preserve">         4.1.13.8. Registro programinė įranga turi būti įdiegta ir sukonfigūruota turimoje IRD gamybinėje aplinkoje. Po įdiegimo turi nesutrikti gamybinėje aplinkoje įdiegtos taikomosios programinės įrangos veikimas.</w:t>
      </w:r>
    </w:p>
    <w:p w14:paraId="06F1236A" w14:textId="77777777"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4.1.13.9. Registro programinė įranga turi išlikti darbinga įvykus daliniams techninės įrangos gedimams (angl. </w:t>
      </w:r>
      <w:r w:rsidRPr="000819DA">
        <w:rPr>
          <w:rStyle w:val="Numatytasispastraiposriftas1"/>
          <w:rFonts w:ascii="Times New Roman" w:hAnsi="Times New Roman" w:cs="Times New Roman"/>
          <w:i/>
          <w:iCs/>
          <w:sz w:val="24"/>
          <w:szCs w:val="24"/>
        </w:rPr>
        <w:t>failover</w:t>
      </w:r>
      <w:r w:rsidRPr="000819DA">
        <w:rPr>
          <w:rFonts w:ascii="Times New Roman" w:hAnsi="Times New Roman" w:cs="Times New Roman"/>
          <w:sz w:val="24"/>
          <w:szCs w:val="24"/>
        </w:rPr>
        <w:t>).</w:t>
      </w:r>
    </w:p>
    <w:p w14:paraId="6BE85CCB" w14:textId="77777777"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lastRenderedPageBreak/>
        <w:t xml:space="preserve">         4.1.13.10. SSL arba kitos lygiavertės šifravimo priemonės administravimas turi būti aprašytas Registro naudotojo vadove.</w:t>
      </w:r>
    </w:p>
    <w:p w14:paraId="4C3CB5EE" w14:textId="77777777"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4.1.13.11. Funkcionalumas įkeltas į Registro gamybinę aplinką neturi sutrikdyti kitų Registro esančių funkcijų darbo. Jeigu įkeltas funkcionalumas sutrikdo Registro esančių funkcijų darbą, laikoma, kad Paslaugos suteiktos nekokybiškai. Tiekėjas atlieka klaidų taisymą ir Registro duomenų ir dokumentų atstatymo darbus savo lėšomis.</w:t>
      </w:r>
    </w:p>
    <w:p w14:paraId="501C51BD" w14:textId="77777777" w:rsidR="00D0726D" w:rsidRPr="000819DA" w:rsidRDefault="00D0726D" w:rsidP="00D0726D">
      <w:pPr>
        <w:pStyle w:val="Antrat31"/>
      </w:pPr>
      <w:bookmarkStart w:id="90" w:name="_Toc190713672"/>
      <w:r w:rsidRPr="000819DA">
        <w:t>4.1.14. Reikalavimai bandomajai eksploatacijai</w:t>
      </w:r>
      <w:bookmarkEnd w:id="89"/>
      <w:bookmarkEnd w:id="90"/>
    </w:p>
    <w:p w14:paraId="6978972D" w14:textId="77777777" w:rsidR="00D0726D" w:rsidRPr="000819DA" w:rsidRDefault="00D0726D" w:rsidP="00D0726D">
      <w:pPr>
        <w:pStyle w:val="Sraopastraipa"/>
        <w:suppressAutoHyphens/>
        <w:autoSpaceDN w:val="0"/>
        <w:spacing w:before="60" w:after="60" w:line="276" w:lineRule="auto"/>
        <w:ind w:left="567"/>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4.1.14.1. Turi būti atlikta Registro bandomoji eksploatacija.</w:t>
      </w:r>
    </w:p>
    <w:p w14:paraId="524C792E" w14:textId="77777777" w:rsidR="00D0726D" w:rsidRPr="000819DA" w:rsidRDefault="00D0726D" w:rsidP="00D0726D">
      <w:pPr>
        <w:pStyle w:val="Sraopastraipa"/>
        <w:suppressAutoHyphens/>
        <w:autoSpaceDN w:val="0"/>
        <w:spacing w:before="60" w:after="60" w:line="276" w:lineRule="auto"/>
        <w:ind w:left="567"/>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4.1.14.2. Bandomosios eksploatacijos tikslai: </w:t>
      </w:r>
    </w:p>
    <w:p w14:paraId="5AD1BFC3" w14:textId="77777777" w:rsidR="00D0726D" w:rsidRPr="000819DA" w:rsidRDefault="00D0726D" w:rsidP="00D0726D">
      <w:pPr>
        <w:pStyle w:val="Sraopastraipa"/>
        <w:suppressAutoHyphens/>
        <w:autoSpaceDN w:val="0"/>
        <w:spacing w:before="60" w:after="60" w:line="276" w:lineRule="auto"/>
        <w:ind w:left="567"/>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4.1.14.2.1. užtikrinti Registro kokybę;</w:t>
      </w:r>
    </w:p>
    <w:p w14:paraId="3BB684D1" w14:textId="77777777" w:rsidR="00D0726D" w:rsidRPr="000819DA" w:rsidRDefault="00D0726D" w:rsidP="00D0726D">
      <w:pPr>
        <w:pStyle w:val="Sraopastraipa"/>
        <w:suppressAutoHyphens/>
        <w:autoSpaceDN w:val="0"/>
        <w:spacing w:before="60" w:after="60" w:line="276" w:lineRule="auto"/>
        <w:ind w:left="567"/>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4.1.14.2.2. išbandyti gamybinę Registro komponentų konfigūraciją;</w:t>
      </w:r>
    </w:p>
    <w:p w14:paraId="64120BC2" w14:textId="77777777" w:rsidR="00D0726D" w:rsidRPr="000819DA" w:rsidRDefault="00D0726D" w:rsidP="00D0726D">
      <w:pPr>
        <w:pStyle w:val="Sraopastraipa"/>
        <w:suppressAutoHyphens/>
        <w:autoSpaceDN w:val="0"/>
        <w:spacing w:before="60" w:after="60" w:line="276" w:lineRule="auto"/>
        <w:ind w:left="567"/>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4.1.14.2.3. identifikuoti ir pašalinti bandomosios eksploatacijos metu pastebėtus defektus;</w:t>
      </w:r>
    </w:p>
    <w:p w14:paraId="2359F668" w14:textId="77777777" w:rsidR="00D0726D" w:rsidRPr="000819DA" w:rsidRDefault="00D0726D" w:rsidP="00D0726D">
      <w:pPr>
        <w:pStyle w:val="Sraopastraipa"/>
        <w:suppressAutoHyphens/>
        <w:autoSpaceDN w:val="0"/>
        <w:spacing w:before="60" w:after="60" w:line="276" w:lineRule="auto"/>
        <w:ind w:left="0" w:firstLine="567"/>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4.1.14.2.4. stabilizuoti darbinės aplinkos konfigūraciją, atsižvelgiant į bandomosios eksploatacijos metu sukauptą patirtį.</w:t>
      </w:r>
    </w:p>
    <w:p w14:paraId="4D4EC0F5" w14:textId="65E8C34E" w:rsidR="00D0726D" w:rsidRPr="000819DA" w:rsidRDefault="00D0726D" w:rsidP="00D0726D">
      <w:pPr>
        <w:pStyle w:val="Sraopastraipa"/>
        <w:suppressAutoHyphens/>
        <w:autoSpaceDN w:val="0"/>
        <w:spacing w:before="60" w:after="60" w:line="276" w:lineRule="auto"/>
        <w:ind w:left="0" w:firstLine="567"/>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4.1.14.2.5. Bandomosios eksploatacijos veiklas Tiekėjas</w:t>
      </w:r>
      <w:r w:rsidR="009A6C7E" w:rsidRPr="000819DA">
        <w:rPr>
          <w:rFonts w:ascii="Times New Roman" w:hAnsi="Times New Roman" w:cs="Times New Roman"/>
          <w:sz w:val="24"/>
          <w:szCs w:val="24"/>
        </w:rPr>
        <w:t xml:space="preserve"> </w:t>
      </w:r>
      <w:r w:rsidRPr="000819DA">
        <w:rPr>
          <w:rFonts w:ascii="Times New Roman" w:hAnsi="Times New Roman" w:cs="Times New Roman"/>
          <w:sz w:val="24"/>
          <w:szCs w:val="24"/>
        </w:rPr>
        <w:t>turės vykdyti pagal Perkančiosios organizacijos atstovų pateiktą bandomosios eksploatacijos planą ir metodiką.</w:t>
      </w:r>
    </w:p>
    <w:p w14:paraId="614D544A" w14:textId="77777777" w:rsidR="00D0726D" w:rsidRPr="000819DA" w:rsidRDefault="00D0726D" w:rsidP="00D0726D">
      <w:pPr>
        <w:pStyle w:val="Sraopastraipa"/>
        <w:suppressAutoHyphens/>
        <w:autoSpaceDN w:val="0"/>
        <w:spacing w:before="60" w:after="60" w:line="276" w:lineRule="auto"/>
        <w:ind w:left="0" w:firstLine="567"/>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4.1.14.2.6. Bandomoji eksploatacija yra baigiama, kai tenkinami bandomosios eksploatacijos priėmimo kriterijai, kurie pateikiami bandomosios eksploatacijos metodikoje.</w:t>
      </w:r>
    </w:p>
    <w:p w14:paraId="6EA77A30" w14:textId="77777777" w:rsidR="00D0726D" w:rsidRPr="000819DA" w:rsidRDefault="00D0726D" w:rsidP="00D0726D">
      <w:pPr>
        <w:pStyle w:val="Antrat31"/>
        <w:ind w:left="0"/>
      </w:pPr>
      <w:bookmarkStart w:id="91" w:name="_Ref535938593"/>
      <w:bookmarkStart w:id="92" w:name="_Toc47027269"/>
      <w:bookmarkStart w:id="93" w:name="_Toc190713673"/>
      <w:r w:rsidRPr="000819DA">
        <w:t xml:space="preserve">         4.1.15. Reikalavimai Registro garantinei priežiūrai</w:t>
      </w:r>
      <w:bookmarkEnd w:id="91"/>
      <w:bookmarkEnd w:id="92"/>
      <w:bookmarkEnd w:id="93"/>
    </w:p>
    <w:p w14:paraId="2A078571" w14:textId="330B684D" w:rsidR="00D0726D" w:rsidRPr="000819DA" w:rsidRDefault="00D0726D" w:rsidP="00D0726D">
      <w:pPr>
        <w:tabs>
          <w:tab w:val="left" w:pos="9072"/>
        </w:tabs>
        <w:spacing w:after="0" w:line="276" w:lineRule="auto"/>
        <w:ind w:right="-1" w:firstLine="567"/>
        <w:rPr>
          <w:rFonts w:ascii="Times New Roman" w:hAnsi="Times New Roman" w:cs="Times New Roman"/>
          <w:bCs/>
          <w:sz w:val="24"/>
          <w:szCs w:val="24"/>
        </w:rPr>
      </w:pPr>
      <w:r w:rsidRPr="000819DA">
        <w:rPr>
          <w:rFonts w:ascii="Times New Roman" w:hAnsi="Times New Roman" w:cs="Times New Roman"/>
          <w:bCs/>
          <w:sz w:val="24"/>
          <w:szCs w:val="24"/>
        </w:rPr>
        <w:t xml:space="preserve">4.1.15.1. Sukurtam ar modernizuotam Registro funkcionalumui, pagal III </w:t>
      </w:r>
      <w:proofErr w:type="spellStart"/>
      <w:r w:rsidRPr="000819DA">
        <w:rPr>
          <w:rFonts w:ascii="Times New Roman" w:hAnsi="Times New Roman" w:cs="Times New Roman"/>
          <w:bCs/>
          <w:sz w:val="24"/>
          <w:szCs w:val="24"/>
        </w:rPr>
        <w:t>skyriuje</w:t>
      </w:r>
      <w:proofErr w:type="spellEnd"/>
      <w:r w:rsidRPr="000819DA">
        <w:rPr>
          <w:rFonts w:ascii="Times New Roman" w:hAnsi="Times New Roman" w:cs="Times New Roman"/>
          <w:bCs/>
          <w:sz w:val="24"/>
          <w:szCs w:val="24"/>
        </w:rPr>
        <w:t xml:space="preserve"> „</w:t>
      </w:r>
      <w:proofErr w:type="spellStart"/>
      <w:r w:rsidRPr="000819DA">
        <w:rPr>
          <w:rFonts w:ascii="Times New Roman" w:hAnsi="Times New Roman" w:cs="Times New Roman"/>
          <w:bCs/>
          <w:sz w:val="24"/>
          <w:szCs w:val="24"/>
        </w:rPr>
        <w:t>Reikalavimai</w:t>
      </w:r>
      <w:proofErr w:type="spellEnd"/>
      <w:r w:rsidRPr="000819DA">
        <w:rPr>
          <w:rFonts w:ascii="Times New Roman" w:hAnsi="Times New Roman" w:cs="Times New Roman"/>
          <w:bCs/>
          <w:sz w:val="24"/>
          <w:szCs w:val="24"/>
        </w:rPr>
        <w:t xml:space="preserve"> </w:t>
      </w:r>
      <w:proofErr w:type="spellStart"/>
      <w:r w:rsidRPr="000819DA">
        <w:rPr>
          <w:rFonts w:ascii="Times New Roman" w:hAnsi="Times New Roman" w:cs="Times New Roman"/>
          <w:bCs/>
          <w:sz w:val="24"/>
          <w:szCs w:val="24"/>
        </w:rPr>
        <w:t>Ginklų</w:t>
      </w:r>
      <w:proofErr w:type="spellEnd"/>
      <w:r w:rsidRPr="000819DA">
        <w:rPr>
          <w:rFonts w:ascii="Times New Roman" w:hAnsi="Times New Roman" w:cs="Times New Roman"/>
          <w:bCs/>
          <w:sz w:val="24"/>
          <w:szCs w:val="24"/>
        </w:rPr>
        <w:t xml:space="preserve"> </w:t>
      </w:r>
      <w:proofErr w:type="spellStart"/>
      <w:r w:rsidRPr="000819DA">
        <w:rPr>
          <w:rFonts w:ascii="Times New Roman" w:hAnsi="Times New Roman" w:cs="Times New Roman"/>
          <w:bCs/>
          <w:sz w:val="24"/>
          <w:szCs w:val="24"/>
        </w:rPr>
        <w:t>registro</w:t>
      </w:r>
      <w:proofErr w:type="spellEnd"/>
      <w:r w:rsidRPr="000819DA">
        <w:rPr>
          <w:rFonts w:ascii="Times New Roman" w:hAnsi="Times New Roman" w:cs="Times New Roman"/>
          <w:bCs/>
          <w:sz w:val="24"/>
          <w:szCs w:val="24"/>
        </w:rPr>
        <w:t xml:space="preserve"> </w:t>
      </w:r>
      <w:proofErr w:type="spellStart"/>
      <w:r w:rsidRPr="000819DA">
        <w:rPr>
          <w:rFonts w:ascii="Times New Roman" w:hAnsi="Times New Roman" w:cs="Times New Roman"/>
          <w:bCs/>
          <w:sz w:val="24"/>
          <w:szCs w:val="24"/>
        </w:rPr>
        <w:t>programinės</w:t>
      </w:r>
      <w:proofErr w:type="spellEnd"/>
      <w:r w:rsidRPr="000819DA">
        <w:rPr>
          <w:rFonts w:ascii="Times New Roman" w:hAnsi="Times New Roman" w:cs="Times New Roman"/>
          <w:bCs/>
          <w:sz w:val="24"/>
          <w:szCs w:val="24"/>
        </w:rPr>
        <w:t xml:space="preserve"> </w:t>
      </w:r>
      <w:proofErr w:type="spellStart"/>
      <w:r w:rsidRPr="000819DA">
        <w:rPr>
          <w:rFonts w:ascii="Times New Roman" w:hAnsi="Times New Roman" w:cs="Times New Roman"/>
          <w:bCs/>
          <w:sz w:val="24"/>
          <w:szCs w:val="24"/>
        </w:rPr>
        <w:t>įrangos</w:t>
      </w:r>
      <w:proofErr w:type="spellEnd"/>
      <w:r w:rsidRPr="000819DA">
        <w:rPr>
          <w:rFonts w:ascii="Times New Roman" w:hAnsi="Times New Roman" w:cs="Times New Roman"/>
          <w:bCs/>
          <w:sz w:val="24"/>
          <w:szCs w:val="24"/>
        </w:rPr>
        <w:t xml:space="preserve"> </w:t>
      </w:r>
      <w:proofErr w:type="spellStart"/>
      <w:proofErr w:type="gramStart"/>
      <w:r w:rsidR="00156F25" w:rsidRPr="000819DA">
        <w:rPr>
          <w:rFonts w:ascii="Times New Roman" w:hAnsi="Times New Roman" w:cs="Times New Roman"/>
          <w:bCs/>
          <w:sz w:val="24"/>
          <w:szCs w:val="24"/>
        </w:rPr>
        <w:t>modernizavimui</w:t>
      </w:r>
      <w:proofErr w:type="spellEnd"/>
      <w:r w:rsidR="00156F25" w:rsidRPr="000819DA">
        <w:rPr>
          <w:rFonts w:ascii="Times New Roman" w:hAnsi="Times New Roman" w:cs="Times New Roman"/>
          <w:bCs/>
          <w:sz w:val="24"/>
          <w:szCs w:val="24"/>
        </w:rPr>
        <w:t>“</w:t>
      </w:r>
      <w:r w:rsidR="00156F25">
        <w:rPr>
          <w:rFonts w:ascii="Times New Roman" w:hAnsi="Times New Roman" w:cs="Times New Roman"/>
          <w:bCs/>
          <w:sz w:val="24"/>
          <w:szCs w:val="24"/>
        </w:rPr>
        <w:t xml:space="preserve"> </w:t>
      </w:r>
      <w:proofErr w:type="spellStart"/>
      <w:r w:rsidR="00156F25" w:rsidRPr="000819DA">
        <w:rPr>
          <w:rFonts w:ascii="Times New Roman" w:hAnsi="Times New Roman" w:cs="Times New Roman"/>
          <w:bCs/>
          <w:sz w:val="24"/>
          <w:szCs w:val="24"/>
        </w:rPr>
        <w:t>numatytus</w:t>
      </w:r>
      <w:proofErr w:type="spellEnd"/>
      <w:proofErr w:type="gramEnd"/>
      <w:r w:rsidRPr="000819DA">
        <w:rPr>
          <w:rFonts w:ascii="Times New Roman" w:hAnsi="Times New Roman" w:cs="Times New Roman"/>
          <w:bCs/>
          <w:sz w:val="24"/>
          <w:szCs w:val="24"/>
        </w:rPr>
        <w:t xml:space="preserve"> </w:t>
      </w:r>
      <w:proofErr w:type="spellStart"/>
      <w:r w:rsidRPr="000819DA">
        <w:rPr>
          <w:rFonts w:ascii="Times New Roman" w:hAnsi="Times New Roman" w:cs="Times New Roman"/>
          <w:bCs/>
          <w:sz w:val="24"/>
          <w:szCs w:val="24"/>
        </w:rPr>
        <w:t>reikalavimus</w:t>
      </w:r>
      <w:proofErr w:type="spellEnd"/>
      <w:r w:rsidRPr="000819DA">
        <w:rPr>
          <w:rFonts w:ascii="Times New Roman" w:hAnsi="Times New Roman" w:cs="Times New Roman"/>
          <w:bCs/>
          <w:sz w:val="24"/>
          <w:szCs w:val="24"/>
        </w:rPr>
        <w:t xml:space="preserve">, </w:t>
      </w:r>
      <w:proofErr w:type="spellStart"/>
      <w:r w:rsidRPr="000819DA">
        <w:rPr>
          <w:rFonts w:ascii="Times New Roman" w:hAnsi="Times New Roman" w:cs="Times New Roman"/>
          <w:bCs/>
          <w:sz w:val="24"/>
          <w:szCs w:val="24"/>
        </w:rPr>
        <w:t>suteikiama</w:t>
      </w:r>
      <w:proofErr w:type="spellEnd"/>
      <w:r w:rsidRPr="000819DA">
        <w:rPr>
          <w:rFonts w:ascii="Times New Roman" w:hAnsi="Times New Roman" w:cs="Times New Roman"/>
          <w:bCs/>
          <w:sz w:val="24"/>
          <w:szCs w:val="24"/>
        </w:rPr>
        <w:t xml:space="preserve"> </w:t>
      </w:r>
      <w:proofErr w:type="spellStart"/>
      <w:r w:rsidRPr="000819DA">
        <w:rPr>
          <w:rFonts w:ascii="Times New Roman" w:hAnsi="Times New Roman" w:cs="Times New Roman"/>
          <w:bCs/>
          <w:sz w:val="24"/>
          <w:szCs w:val="24"/>
        </w:rPr>
        <w:t>garantija</w:t>
      </w:r>
      <w:proofErr w:type="spellEnd"/>
      <w:r w:rsidRPr="000819DA">
        <w:rPr>
          <w:rFonts w:ascii="Times New Roman" w:hAnsi="Times New Roman" w:cs="Times New Roman"/>
          <w:bCs/>
          <w:sz w:val="24"/>
          <w:szCs w:val="24"/>
        </w:rPr>
        <w:t>, galiojanti visą sutarties laikotarpį. Garantinio laikotarpio pradžia laikoma sukurtos ar modernizuotos PĮ perdavimo - priėmimo akto pasirašymo data.</w:t>
      </w:r>
    </w:p>
    <w:p w14:paraId="7D96F938" w14:textId="77777777" w:rsidR="00D0726D" w:rsidRPr="000819DA" w:rsidRDefault="00D0726D" w:rsidP="00D0726D">
      <w:pPr>
        <w:tabs>
          <w:tab w:val="left" w:pos="9072"/>
        </w:tabs>
        <w:spacing w:after="0" w:line="276" w:lineRule="auto"/>
        <w:ind w:right="-1" w:firstLine="567"/>
        <w:rPr>
          <w:rFonts w:ascii="Times New Roman" w:hAnsi="Times New Roman" w:cs="Times New Roman"/>
          <w:bCs/>
          <w:sz w:val="24"/>
          <w:szCs w:val="24"/>
        </w:rPr>
      </w:pPr>
      <w:r w:rsidRPr="000819DA">
        <w:rPr>
          <w:rFonts w:ascii="Times New Roman" w:hAnsi="Times New Roman" w:cs="Times New Roman"/>
          <w:bCs/>
          <w:sz w:val="24"/>
          <w:szCs w:val="24"/>
        </w:rPr>
        <w:t>4.1.15.2. Garantinė priežiūra vykdoma sutarties galiojimo laikotarpiu ir 12 (dvylika) mėnesių po paskutinio pagal sutartį paslaugų perdavimo-priėmimo akto pasirašymo dienos. Tiekėjas privalo vykdyti garantinį aptarnavimą viso sukurto ar modernizuoto Registro funkcionalumo nuo jos eksploatacijos pradžios iki garantinio laikotarpio pabaigos. Garantinio laikotarpio metu Tiekėjas turi užtikrinti visų pastebėtų trūkumų tinkamą pašalinimą, Registro privalo būti darbingas, patikima ir atstatoma po trikdžių.</w:t>
      </w:r>
    </w:p>
    <w:p w14:paraId="23E3C9E3" w14:textId="77777777" w:rsidR="00D0726D" w:rsidRPr="000819DA" w:rsidRDefault="00D0726D" w:rsidP="00D0726D">
      <w:pPr>
        <w:tabs>
          <w:tab w:val="left" w:pos="9072"/>
          <w:tab w:val="left" w:pos="9214"/>
        </w:tabs>
        <w:spacing w:after="0" w:line="276" w:lineRule="auto"/>
        <w:ind w:right="-1" w:firstLine="567"/>
        <w:rPr>
          <w:rFonts w:ascii="Times New Roman" w:hAnsi="Times New Roman" w:cs="Times New Roman"/>
          <w:bCs/>
          <w:sz w:val="24"/>
          <w:szCs w:val="24"/>
        </w:rPr>
      </w:pPr>
      <w:r w:rsidRPr="000819DA">
        <w:rPr>
          <w:rFonts w:ascii="Times New Roman" w:hAnsi="Times New Roman" w:cs="Times New Roman"/>
          <w:bCs/>
          <w:sz w:val="24"/>
          <w:szCs w:val="24"/>
        </w:rPr>
        <w:t xml:space="preserve">4.1.15.3. Garantinio laikotarpio metu elektronine forma turi būti vedamas pastebėtų klaidų ir jų būsenų kaupimo žurnalas, suteikta galimybė jį pildyti suteikiant įgaliotiems PO darbuotojams Taip pat Sutarties vykdymo metu visi incidentai dėl modernizuojamos įrangos registruojami Informacinių technologijų ir telekomunikacijų pagalbos tarnybos posistemėje </w:t>
      </w:r>
      <w:hyperlink r:id="rId17" w:history="1">
        <w:r w:rsidRPr="000819DA">
          <w:rPr>
            <w:rStyle w:val="Hipersaitas"/>
            <w:rFonts w:ascii="Times New Roman" w:hAnsi="Times New Roman" w:cs="Times New Roman"/>
            <w:bCs/>
            <w:sz w:val="24"/>
            <w:szCs w:val="24"/>
          </w:rPr>
          <w:t>https://ittpagalba.vrm.lt/MSM/</w:t>
        </w:r>
      </w:hyperlink>
      <w:r w:rsidRPr="000819DA">
        <w:rPr>
          <w:rFonts w:ascii="Times New Roman" w:hAnsi="Times New Roman" w:cs="Times New Roman"/>
          <w:bCs/>
          <w:sz w:val="24"/>
          <w:szCs w:val="24"/>
        </w:rPr>
        <w:t xml:space="preserve"> ir perduodami Tiekėjui el. paštu spręsti incidentus. Spręsdamas incidentus, Tiekėjas el. paštu gautą pranešimą apie incidentą automatiškai ar Tiekėjo darbuotojų pagalba turės užregistruoti savo incidentų valdymo sistemoje ir jam suteikti identifikacinį </w:t>
      </w:r>
      <w:proofErr w:type="gramStart"/>
      <w:r w:rsidRPr="000819DA">
        <w:rPr>
          <w:rFonts w:ascii="Times New Roman" w:hAnsi="Times New Roman" w:cs="Times New Roman"/>
          <w:bCs/>
          <w:sz w:val="24"/>
          <w:szCs w:val="24"/>
        </w:rPr>
        <w:t>numerį  bei</w:t>
      </w:r>
      <w:proofErr w:type="gramEnd"/>
      <w:r w:rsidRPr="000819DA">
        <w:rPr>
          <w:rFonts w:ascii="Times New Roman" w:hAnsi="Times New Roman" w:cs="Times New Roman"/>
          <w:bCs/>
          <w:sz w:val="24"/>
          <w:szCs w:val="24"/>
        </w:rPr>
        <w:t xml:space="preserve"> Perkančiajai organizacijai atsakyti apie užregistravimą, incidento </w:t>
      </w:r>
      <w:proofErr w:type="gramStart"/>
      <w:r w:rsidRPr="000819DA">
        <w:rPr>
          <w:rFonts w:ascii="Times New Roman" w:hAnsi="Times New Roman" w:cs="Times New Roman"/>
          <w:bCs/>
          <w:sz w:val="24"/>
          <w:szCs w:val="24"/>
        </w:rPr>
        <w:t>sprendimą  el.</w:t>
      </w:r>
      <w:proofErr w:type="gramEnd"/>
      <w:r w:rsidRPr="000819DA">
        <w:rPr>
          <w:rFonts w:ascii="Times New Roman" w:hAnsi="Times New Roman" w:cs="Times New Roman"/>
          <w:bCs/>
          <w:sz w:val="24"/>
          <w:szCs w:val="24"/>
        </w:rPr>
        <w:t xml:space="preserve"> paštu </w:t>
      </w:r>
      <w:hyperlink r:id="rId18" w:history="1">
        <w:r w:rsidRPr="000819DA">
          <w:rPr>
            <w:rStyle w:val="Hipersaitas"/>
            <w:rFonts w:ascii="Times New Roman" w:hAnsi="Times New Roman" w:cs="Times New Roman"/>
            <w:bCs/>
            <w:sz w:val="24"/>
            <w:szCs w:val="24"/>
          </w:rPr>
          <w:t>ittpagalba@vrm.lt</w:t>
        </w:r>
      </w:hyperlink>
      <w:r w:rsidRPr="000819DA">
        <w:rPr>
          <w:rFonts w:ascii="Times New Roman" w:hAnsi="Times New Roman" w:cs="Times New Roman"/>
          <w:bCs/>
          <w:sz w:val="24"/>
          <w:szCs w:val="24"/>
        </w:rPr>
        <w:t xml:space="preserve">,  el. laiško antraštėje (angl. Subject), nurodydamas tą patį </w:t>
      </w:r>
      <w:proofErr w:type="gramStart"/>
      <w:r w:rsidRPr="000819DA">
        <w:rPr>
          <w:rFonts w:ascii="Times New Roman" w:hAnsi="Times New Roman" w:cs="Times New Roman"/>
          <w:bCs/>
          <w:sz w:val="24"/>
          <w:szCs w:val="24"/>
        </w:rPr>
        <w:t>incidento  numerį</w:t>
      </w:r>
      <w:proofErr w:type="gramEnd"/>
      <w:r w:rsidRPr="000819DA">
        <w:rPr>
          <w:rFonts w:ascii="Times New Roman" w:hAnsi="Times New Roman" w:cs="Times New Roman"/>
          <w:bCs/>
          <w:sz w:val="24"/>
          <w:szCs w:val="24"/>
        </w:rPr>
        <w:t xml:space="preserve">, </w:t>
      </w:r>
      <w:proofErr w:type="gramStart"/>
      <w:r w:rsidRPr="000819DA">
        <w:rPr>
          <w:rFonts w:ascii="Times New Roman" w:hAnsi="Times New Roman" w:cs="Times New Roman"/>
          <w:bCs/>
          <w:sz w:val="24"/>
          <w:szCs w:val="24"/>
        </w:rPr>
        <w:t>koks  buvo</w:t>
      </w:r>
      <w:proofErr w:type="gramEnd"/>
      <w:r w:rsidRPr="000819DA">
        <w:rPr>
          <w:rFonts w:ascii="Times New Roman" w:hAnsi="Times New Roman" w:cs="Times New Roman"/>
          <w:bCs/>
          <w:sz w:val="24"/>
          <w:szCs w:val="24"/>
        </w:rPr>
        <w:t xml:space="preserve">  </w:t>
      </w:r>
      <w:proofErr w:type="gramStart"/>
      <w:r w:rsidRPr="000819DA">
        <w:rPr>
          <w:rFonts w:ascii="Times New Roman" w:hAnsi="Times New Roman" w:cs="Times New Roman"/>
          <w:bCs/>
          <w:sz w:val="24"/>
          <w:szCs w:val="24"/>
        </w:rPr>
        <w:t>gautas  siunčiant</w:t>
      </w:r>
      <w:proofErr w:type="gramEnd"/>
      <w:r w:rsidRPr="000819DA">
        <w:rPr>
          <w:rFonts w:ascii="Times New Roman" w:hAnsi="Times New Roman" w:cs="Times New Roman"/>
          <w:bCs/>
          <w:sz w:val="24"/>
          <w:szCs w:val="24"/>
        </w:rPr>
        <w:t xml:space="preserve"> iš Informacinių technologijų ir telekomunikacijų pagalbos tarnybos posistemės. Išvardintais būdais PO atsakingiems asmenims turi būti galimybė pranešti apie Registro sutrikimus, reikiamas konsultacijas, reikiamus tobulinimus (naujo funkcionalumo kūrimą) ir pan.</w:t>
      </w:r>
    </w:p>
    <w:p w14:paraId="74C4DCB5" w14:textId="77777777" w:rsidR="00D0726D" w:rsidRPr="000819DA" w:rsidRDefault="00D0726D" w:rsidP="00D0726D">
      <w:pPr>
        <w:tabs>
          <w:tab w:val="left" w:pos="9214"/>
        </w:tabs>
        <w:spacing w:after="0" w:line="276" w:lineRule="auto"/>
        <w:ind w:right="-1" w:firstLine="567"/>
        <w:rPr>
          <w:rFonts w:ascii="Times New Roman" w:hAnsi="Times New Roman" w:cs="Times New Roman"/>
          <w:bCs/>
          <w:sz w:val="24"/>
          <w:szCs w:val="24"/>
        </w:rPr>
      </w:pPr>
      <w:r w:rsidRPr="000819DA">
        <w:rPr>
          <w:rFonts w:ascii="Times New Roman" w:hAnsi="Times New Roman" w:cs="Times New Roman"/>
          <w:bCs/>
          <w:sz w:val="24"/>
          <w:szCs w:val="24"/>
        </w:rPr>
        <w:t>4.1.15.4. Turi būti parengtos prieinamos ir PO tinkamos informavimo apie Registro klaidas ir netikslumus, jų registravimo ir taisymo veiksmų būseną priemonės:</w:t>
      </w:r>
    </w:p>
    <w:p w14:paraId="3F540464" w14:textId="77777777" w:rsidR="00D0726D" w:rsidRPr="000819DA" w:rsidRDefault="00D0726D" w:rsidP="00D0726D">
      <w:pPr>
        <w:pStyle w:val="Sraopastraipa"/>
        <w:numPr>
          <w:ilvl w:val="0"/>
          <w:numId w:val="8"/>
        </w:numPr>
        <w:tabs>
          <w:tab w:val="clear" w:pos="0"/>
          <w:tab w:val="num" w:pos="851"/>
          <w:tab w:val="left" w:pos="9214"/>
        </w:tabs>
        <w:suppressAutoHyphens/>
        <w:spacing w:after="0" w:line="276" w:lineRule="auto"/>
        <w:ind w:left="0" w:right="-1" w:firstLine="567"/>
        <w:rPr>
          <w:rFonts w:ascii="Times New Roman" w:hAnsi="Times New Roman" w:cs="Times New Roman"/>
          <w:bCs/>
          <w:sz w:val="24"/>
          <w:szCs w:val="24"/>
        </w:rPr>
      </w:pPr>
      <w:r w:rsidRPr="000819DA">
        <w:rPr>
          <w:rFonts w:ascii="Times New Roman" w:hAnsi="Times New Roman" w:cs="Times New Roman"/>
          <w:bCs/>
          <w:sz w:val="24"/>
          <w:szCs w:val="24"/>
        </w:rPr>
        <w:t>PO ir Tiekėjo suderinti telefonai;</w:t>
      </w:r>
    </w:p>
    <w:p w14:paraId="153934E4" w14:textId="77777777" w:rsidR="00D0726D" w:rsidRPr="000819DA" w:rsidRDefault="00D0726D" w:rsidP="00D0726D">
      <w:pPr>
        <w:pStyle w:val="Sraopastraipa"/>
        <w:numPr>
          <w:ilvl w:val="0"/>
          <w:numId w:val="8"/>
        </w:numPr>
        <w:tabs>
          <w:tab w:val="clear" w:pos="0"/>
          <w:tab w:val="num" w:pos="851"/>
          <w:tab w:val="left" w:pos="9214"/>
        </w:tabs>
        <w:suppressAutoHyphens/>
        <w:spacing w:after="0" w:line="276" w:lineRule="auto"/>
        <w:ind w:left="0" w:right="-1" w:firstLine="567"/>
        <w:rPr>
          <w:rFonts w:ascii="Times New Roman" w:hAnsi="Times New Roman" w:cs="Times New Roman"/>
          <w:bCs/>
          <w:sz w:val="24"/>
          <w:szCs w:val="24"/>
        </w:rPr>
      </w:pPr>
      <w:r w:rsidRPr="000819DA">
        <w:rPr>
          <w:rFonts w:ascii="Times New Roman" w:hAnsi="Times New Roman" w:cs="Times New Roman"/>
          <w:bCs/>
          <w:sz w:val="24"/>
          <w:szCs w:val="24"/>
        </w:rPr>
        <w:t>PO ir Tiekėjo suderinti el. pašto adresai;</w:t>
      </w:r>
    </w:p>
    <w:p w14:paraId="4EAECA05" w14:textId="77777777" w:rsidR="00D0726D" w:rsidRPr="000819DA" w:rsidRDefault="00D0726D" w:rsidP="00D0726D">
      <w:pPr>
        <w:pStyle w:val="Sraopastraipa"/>
        <w:numPr>
          <w:ilvl w:val="0"/>
          <w:numId w:val="8"/>
        </w:numPr>
        <w:tabs>
          <w:tab w:val="clear" w:pos="0"/>
          <w:tab w:val="num" w:pos="851"/>
          <w:tab w:val="left" w:pos="9214"/>
        </w:tabs>
        <w:suppressAutoHyphens/>
        <w:spacing w:after="0" w:line="276" w:lineRule="auto"/>
        <w:ind w:left="0" w:right="-1" w:firstLine="567"/>
        <w:rPr>
          <w:rFonts w:ascii="Times New Roman" w:hAnsi="Times New Roman" w:cs="Times New Roman"/>
          <w:bCs/>
          <w:sz w:val="24"/>
          <w:szCs w:val="24"/>
        </w:rPr>
      </w:pPr>
      <w:r w:rsidRPr="000819DA">
        <w:rPr>
          <w:rFonts w:ascii="Times New Roman" w:hAnsi="Times New Roman" w:cs="Times New Roman"/>
          <w:bCs/>
          <w:sz w:val="24"/>
          <w:szCs w:val="24"/>
        </w:rPr>
        <w:t>klaidų registravimo IS;</w:t>
      </w:r>
    </w:p>
    <w:p w14:paraId="22890EB0" w14:textId="77777777" w:rsidR="00D0726D" w:rsidRPr="000819DA" w:rsidRDefault="00D0726D" w:rsidP="00D0726D">
      <w:pPr>
        <w:tabs>
          <w:tab w:val="left" w:pos="9072"/>
          <w:tab w:val="left" w:pos="9214"/>
        </w:tabs>
        <w:spacing w:after="0" w:line="276" w:lineRule="auto"/>
        <w:ind w:right="-1" w:firstLine="567"/>
        <w:rPr>
          <w:rFonts w:ascii="Times New Roman" w:hAnsi="Times New Roman" w:cs="Times New Roman"/>
          <w:bCs/>
          <w:sz w:val="24"/>
          <w:szCs w:val="24"/>
        </w:rPr>
      </w:pPr>
      <w:r w:rsidRPr="000819DA">
        <w:rPr>
          <w:rFonts w:ascii="Times New Roman" w:hAnsi="Times New Roman" w:cs="Times New Roman"/>
          <w:bCs/>
          <w:sz w:val="24"/>
          <w:szCs w:val="24"/>
        </w:rPr>
        <w:lastRenderedPageBreak/>
        <w:t>4.1.15.5. Garantinio laikotarpio metu PO nurodymu ar Tiekėjui savarankiškai aptikus Registro PĮ trūkumus, turi būti atliekami šie veiksmai:</w:t>
      </w:r>
    </w:p>
    <w:p w14:paraId="7F054CDA" w14:textId="77777777" w:rsidR="00D0726D" w:rsidRPr="000819DA" w:rsidRDefault="00D0726D" w:rsidP="00D0726D">
      <w:pPr>
        <w:pStyle w:val="Sraopastraipa"/>
        <w:numPr>
          <w:ilvl w:val="0"/>
          <w:numId w:val="8"/>
        </w:numPr>
        <w:tabs>
          <w:tab w:val="clear" w:pos="0"/>
          <w:tab w:val="num" w:pos="851"/>
          <w:tab w:val="left" w:pos="9214"/>
        </w:tabs>
        <w:suppressAutoHyphens/>
        <w:spacing w:after="0" w:line="276" w:lineRule="auto"/>
        <w:ind w:left="0" w:right="-1" w:firstLine="567"/>
        <w:rPr>
          <w:rFonts w:ascii="Times New Roman" w:hAnsi="Times New Roman" w:cs="Times New Roman"/>
          <w:bCs/>
          <w:sz w:val="24"/>
          <w:szCs w:val="24"/>
        </w:rPr>
      </w:pPr>
      <w:r w:rsidRPr="000819DA">
        <w:rPr>
          <w:rFonts w:ascii="Times New Roman" w:hAnsi="Times New Roman" w:cs="Times New Roman"/>
          <w:bCs/>
          <w:sz w:val="24"/>
          <w:szCs w:val="24"/>
        </w:rPr>
        <w:t>klaidų ar netikslumų registravimas;</w:t>
      </w:r>
    </w:p>
    <w:p w14:paraId="09623C03" w14:textId="77777777" w:rsidR="00D0726D" w:rsidRPr="000819DA" w:rsidRDefault="00D0726D" w:rsidP="00D0726D">
      <w:pPr>
        <w:pStyle w:val="Sraopastraipa"/>
        <w:numPr>
          <w:ilvl w:val="0"/>
          <w:numId w:val="8"/>
        </w:numPr>
        <w:tabs>
          <w:tab w:val="clear" w:pos="0"/>
          <w:tab w:val="num" w:pos="851"/>
          <w:tab w:val="left" w:pos="9214"/>
        </w:tabs>
        <w:suppressAutoHyphens/>
        <w:spacing w:after="0" w:line="276" w:lineRule="auto"/>
        <w:ind w:left="0" w:right="-1" w:firstLine="567"/>
        <w:rPr>
          <w:rFonts w:ascii="Times New Roman" w:hAnsi="Times New Roman" w:cs="Times New Roman"/>
          <w:bCs/>
          <w:sz w:val="24"/>
          <w:szCs w:val="24"/>
        </w:rPr>
      </w:pPr>
      <w:r w:rsidRPr="000819DA">
        <w:rPr>
          <w:rFonts w:ascii="Times New Roman" w:hAnsi="Times New Roman" w:cs="Times New Roman"/>
          <w:bCs/>
          <w:sz w:val="24"/>
          <w:szCs w:val="24"/>
        </w:rPr>
        <w:t>klaidų ar netikslumų taisymas, testavimas;</w:t>
      </w:r>
    </w:p>
    <w:p w14:paraId="18A4F976" w14:textId="77777777" w:rsidR="00D0726D" w:rsidRPr="000819DA" w:rsidRDefault="00D0726D" w:rsidP="00D0726D">
      <w:pPr>
        <w:pStyle w:val="Sraopastraipa"/>
        <w:numPr>
          <w:ilvl w:val="0"/>
          <w:numId w:val="8"/>
        </w:numPr>
        <w:tabs>
          <w:tab w:val="clear" w:pos="0"/>
          <w:tab w:val="num" w:pos="851"/>
          <w:tab w:val="left" w:pos="9214"/>
        </w:tabs>
        <w:suppressAutoHyphens/>
        <w:spacing w:after="0" w:line="276" w:lineRule="auto"/>
        <w:ind w:left="0" w:right="-1" w:firstLine="567"/>
        <w:rPr>
          <w:rFonts w:ascii="Times New Roman" w:hAnsi="Times New Roman" w:cs="Times New Roman"/>
          <w:bCs/>
          <w:sz w:val="24"/>
          <w:szCs w:val="24"/>
        </w:rPr>
      </w:pPr>
      <w:r w:rsidRPr="000819DA">
        <w:rPr>
          <w:rFonts w:ascii="Times New Roman" w:hAnsi="Times New Roman" w:cs="Times New Roman"/>
          <w:bCs/>
          <w:sz w:val="24"/>
          <w:szCs w:val="24"/>
        </w:rPr>
        <w:t>atnaujinimas, diegiant klaidų ir netikslumų pataisymus;</w:t>
      </w:r>
    </w:p>
    <w:p w14:paraId="0C02EA74" w14:textId="77777777" w:rsidR="00D0726D" w:rsidRPr="000819DA" w:rsidRDefault="00D0726D" w:rsidP="00D0726D">
      <w:pPr>
        <w:pStyle w:val="Sraopastraipa"/>
        <w:numPr>
          <w:ilvl w:val="0"/>
          <w:numId w:val="8"/>
        </w:numPr>
        <w:tabs>
          <w:tab w:val="clear" w:pos="0"/>
          <w:tab w:val="num" w:pos="851"/>
          <w:tab w:val="left" w:pos="9214"/>
        </w:tabs>
        <w:suppressAutoHyphens/>
        <w:spacing w:after="0" w:line="276" w:lineRule="auto"/>
        <w:ind w:left="0" w:right="-1" w:firstLine="567"/>
        <w:rPr>
          <w:rFonts w:ascii="Times New Roman" w:hAnsi="Times New Roman" w:cs="Times New Roman"/>
          <w:bCs/>
          <w:sz w:val="24"/>
          <w:szCs w:val="24"/>
        </w:rPr>
      </w:pPr>
      <w:r w:rsidRPr="000819DA">
        <w:rPr>
          <w:rFonts w:ascii="Times New Roman" w:hAnsi="Times New Roman" w:cs="Times New Roman"/>
          <w:bCs/>
          <w:sz w:val="24"/>
          <w:szCs w:val="24"/>
        </w:rPr>
        <w:t>dokumentacijos tikslinimas.</w:t>
      </w:r>
    </w:p>
    <w:p w14:paraId="66E91BA9" w14:textId="77777777" w:rsidR="00D0726D" w:rsidRPr="000819DA" w:rsidRDefault="00D0726D" w:rsidP="00D0726D">
      <w:pPr>
        <w:tabs>
          <w:tab w:val="left" w:pos="9214"/>
        </w:tabs>
        <w:spacing w:after="0" w:line="276" w:lineRule="auto"/>
        <w:ind w:right="-1" w:firstLine="567"/>
        <w:rPr>
          <w:rFonts w:ascii="Times New Roman" w:hAnsi="Times New Roman" w:cs="Times New Roman"/>
          <w:bCs/>
          <w:sz w:val="24"/>
          <w:szCs w:val="24"/>
        </w:rPr>
      </w:pPr>
      <w:r w:rsidRPr="000819DA">
        <w:rPr>
          <w:rFonts w:ascii="Times New Roman" w:hAnsi="Times New Roman" w:cs="Times New Roman"/>
          <w:bCs/>
          <w:sz w:val="24"/>
          <w:szCs w:val="24"/>
        </w:rPr>
        <w:t>4.1.15.6. Garantinės priežiūros paslaugos PO turi būti teikiamos oficialiai patvirtintu darbo laiku. Klaidos ir (ar) trikdžiai klasifikuojami:</w:t>
      </w:r>
    </w:p>
    <w:p w14:paraId="17D71317" w14:textId="77777777" w:rsidR="00D0726D" w:rsidRPr="000819DA" w:rsidRDefault="00D0726D" w:rsidP="00D0726D">
      <w:pPr>
        <w:pStyle w:val="Sraopastraipa"/>
        <w:numPr>
          <w:ilvl w:val="0"/>
          <w:numId w:val="8"/>
        </w:numPr>
        <w:tabs>
          <w:tab w:val="clear" w:pos="0"/>
          <w:tab w:val="num" w:pos="851"/>
          <w:tab w:val="left" w:pos="9214"/>
        </w:tabs>
        <w:suppressAutoHyphens/>
        <w:spacing w:after="0" w:line="276" w:lineRule="auto"/>
        <w:ind w:left="0" w:right="-1" w:firstLine="567"/>
        <w:rPr>
          <w:rFonts w:ascii="Times New Roman" w:hAnsi="Times New Roman" w:cs="Times New Roman"/>
          <w:bCs/>
          <w:sz w:val="24"/>
          <w:szCs w:val="24"/>
        </w:rPr>
      </w:pPr>
      <w:r w:rsidRPr="000819DA">
        <w:rPr>
          <w:rFonts w:ascii="Times New Roman" w:hAnsi="Times New Roman" w:cs="Times New Roman"/>
          <w:bCs/>
          <w:sz w:val="24"/>
          <w:szCs w:val="24"/>
        </w:rPr>
        <w:t>kritinė klaida – kai nustatyti trikdžiai ir (ar) problema, dėl kurių naudotojas negali vykdyti numatytų būtinų funkcijų ir nežinomas joks kitas alternatyvus šios funkcijos vykdymas;</w:t>
      </w:r>
    </w:p>
    <w:p w14:paraId="31041407" w14:textId="77777777" w:rsidR="00D0726D" w:rsidRPr="000819DA" w:rsidRDefault="00D0726D" w:rsidP="00D0726D">
      <w:pPr>
        <w:pStyle w:val="Sraopastraipa"/>
        <w:numPr>
          <w:ilvl w:val="0"/>
          <w:numId w:val="8"/>
        </w:numPr>
        <w:tabs>
          <w:tab w:val="clear" w:pos="0"/>
          <w:tab w:val="num" w:pos="851"/>
          <w:tab w:val="left" w:pos="9214"/>
        </w:tabs>
        <w:suppressAutoHyphens/>
        <w:spacing w:after="0" w:line="276" w:lineRule="auto"/>
        <w:ind w:left="0" w:right="-1" w:firstLine="567"/>
        <w:rPr>
          <w:rFonts w:ascii="Times New Roman" w:hAnsi="Times New Roman" w:cs="Times New Roman"/>
          <w:bCs/>
          <w:sz w:val="24"/>
          <w:szCs w:val="24"/>
        </w:rPr>
      </w:pPr>
      <w:r w:rsidRPr="000819DA">
        <w:rPr>
          <w:rFonts w:ascii="Times New Roman" w:hAnsi="Times New Roman" w:cs="Times New Roman"/>
          <w:bCs/>
          <w:sz w:val="24"/>
          <w:szCs w:val="24"/>
        </w:rPr>
        <w:t>svarbi klaida – kai nustatyti trikdžiai ir (ar) problema, kurie kliudo vykdyti būtinas funkcijas, tačiau yra žinomas alternatyvus funkcijos vykdymas;</w:t>
      </w:r>
    </w:p>
    <w:p w14:paraId="04810CA4" w14:textId="77777777" w:rsidR="00D0726D" w:rsidRPr="000819DA" w:rsidRDefault="00D0726D" w:rsidP="00D0726D">
      <w:pPr>
        <w:pStyle w:val="Sraopastraipa"/>
        <w:numPr>
          <w:ilvl w:val="0"/>
          <w:numId w:val="8"/>
        </w:numPr>
        <w:tabs>
          <w:tab w:val="clear" w:pos="0"/>
          <w:tab w:val="num" w:pos="851"/>
          <w:tab w:val="left" w:pos="9214"/>
        </w:tabs>
        <w:suppressAutoHyphens/>
        <w:spacing w:after="0" w:line="276" w:lineRule="auto"/>
        <w:ind w:left="0" w:right="-1" w:firstLine="567"/>
        <w:rPr>
          <w:rFonts w:ascii="Times New Roman" w:hAnsi="Times New Roman" w:cs="Times New Roman"/>
          <w:bCs/>
          <w:sz w:val="24"/>
          <w:szCs w:val="24"/>
        </w:rPr>
      </w:pPr>
      <w:r w:rsidRPr="000819DA">
        <w:rPr>
          <w:rFonts w:ascii="Times New Roman" w:hAnsi="Times New Roman" w:cs="Times New Roman"/>
          <w:bCs/>
          <w:sz w:val="24"/>
          <w:szCs w:val="24"/>
        </w:rPr>
        <w:t xml:space="preserve"> kita klaida – kai nustatyti trikdžiai ir (ar) problema, kurie sukelia sunkumus naudojantis sistema, bet neįtakoja Registro funkcijų veikimo ir nedaro jokio kito poveikio sistemai.</w:t>
      </w:r>
    </w:p>
    <w:p w14:paraId="65CE969D" w14:textId="77777777" w:rsidR="00D0726D" w:rsidRPr="000819DA" w:rsidRDefault="00D0726D" w:rsidP="00D0726D">
      <w:pPr>
        <w:tabs>
          <w:tab w:val="left" w:pos="9214"/>
        </w:tabs>
        <w:spacing w:after="0" w:line="276" w:lineRule="auto"/>
        <w:ind w:right="-1" w:firstLine="567"/>
        <w:rPr>
          <w:rFonts w:ascii="Times New Roman" w:hAnsi="Times New Roman" w:cs="Times New Roman"/>
          <w:bCs/>
          <w:sz w:val="24"/>
          <w:szCs w:val="24"/>
        </w:rPr>
      </w:pPr>
      <w:r w:rsidRPr="000819DA">
        <w:rPr>
          <w:rFonts w:ascii="Times New Roman" w:hAnsi="Times New Roman" w:cs="Times New Roman"/>
          <w:bCs/>
          <w:sz w:val="24"/>
          <w:szCs w:val="24"/>
        </w:rPr>
        <w:t>4.1.15.7. Tiekėjas privalo išanalizuoti ir pašalinti trikdžius ir (ar) klaidas tokiu grafiku:</w:t>
      </w:r>
    </w:p>
    <w:p w14:paraId="4174F73A" w14:textId="77777777" w:rsidR="00D0726D" w:rsidRPr="000819DA" w:rsidRDefault="00D0726D" w:rsidP="00D0726D">
      <w:pPr>
        <w:pStyle w:val="Sraopastraipa"/>
        <w:numPr>
          <w:ilvl w:val="0"/>
          <w:numId w:val="8"/>
        </w:numPr>
        <w:tabs>
          <w:tab w:val="clear" w:pos="0"/>
          <w:tab w:val="num" w:pos="66"/>
          <w:tab w:val="num" w:pos="851"/>
        </w:tabs>
        <w:suppressAutoHyphens/>
        <w:spacing w:after="0" w:line="276" w:lineRule="auto"/>
        <w:ind w:left="0" w:firstLine="567"/>
        <w:rPr>
          <w:rFonts w:ascii="Times New Roman" w:hAnsi="Times New Roman" w:cs="Times New Roman"/>
          <w:bCs/>
          <w:sz w:val="24"/>
          <w:szCs w:val="24"/>
        </w:rPr>
      </w:pPr>
      <w:r w:rsidRPr="000819DA">
        <w:rPr>
          <w:rFonts w:ascii="Times New Roman" w:hAnsi="Times New Roman" w:cs="Times New Roman"/>
          <w:bCs/>
          <w:sz w:val="24"/>
          <w:szCs w:val="24"/>
        </w:rPr>
        <w:t xml:space="preserve">kritinės klaidos atveju – ne vėliau kaip per 4 darbo valandas </w:t>
      </w:r>
      <w:r w:rsidRPr="000819DA">
        <w:rPr>
          <w:rFonts w:ascii="Times New Roman" w:hAnsi="Times New Roman" w:cs="Times New Roman"/>
          <w:sz w:val="24"/>
          <w:szCs w:val="24"/>
        </w:rPr>
        <w:t xml:space="preserve">nuo pranešimo </w:t>
      </w:r>
      <w:r w:rsidRPr="000819DA">
        <w:rPr>
          <w:rFonts w:ascii="Times New Roman" w:hAnsi="Times New Roman" w:cs="Times New Roman"/>
          <w:bCs/>
          <w:sz w:val="24"/>
          <w:szCs w:val="24"/>
        </w:rPr>
        <w:t>el. paštu apie incidentą išsiuntimo Tiekėjui;</w:t>
      </w:r>
    </w:p>
    <w:p w14:paraId="3F3D3F04" w14:textId="77777777" w:rsidR="00D0726D" w:rsidRPr="000819DA" w:rsidRDefault="00D0726D" w:rsidP="00D0726D">
      <w:pPr>
        <w:pStyle w:val="Sraopastraipa"/>
        <w:numPr>
          <w:ilvl w:val="0"/>
          <w:numId w:val="8"/>
        </w:numPr>
        <w:tabs>
          <w:tab w:val="clear" w:pos="0"/>
          <w:tab w:val="num" w:pos="66"/>
          <w:tab w:val="num" w:pos="851"/>
        </w:tabs>
        <w:suppressAutoHyphens/>
        <w:spacing w:after="0" w:line="276" w:lineRule="auto"/>
        <w:ind w:left="0" w:firstLine="567"/>
        <w:rPr>
          <w:rFonts w:ascii="Times New Roman" w:hAnsi="Times New Roman" w:cs="Times New Roman"/>
          <w:bCs/>
          <w:sz w:val="24"/>
          <w:szCs w:val="24"/>
        </w:rPr>
      </w:pPr>
      <w:r w:rsidRPr="000819DA">
        <w:rPr>
          <w:rFonts w:ascii="Times New Roman" w:hAnsi="Times New Roman" w:cs="Times New Roman"/>
          <w:bCs/>
          <w:sz w:val="24"/>
          <w:szCs w:val="24"/>
        </w:rPr>
        <w:t>svarbios klaidos atveju – ne vėliau kaip per 8 darbo valandas</w:t>
      </w:r>
      <w:r w:rsidRPr="000819DA">
        <w:rPr>
          <w:rFonts w:ascii="Times New Roman" w:hAnsi="Times New Roman" w:cs="Times New Roman"/>
          <w:sz w:val="24"/>
          <w:szCs w:val="24"/>
        </w:rPr>
        <w:t xml:space="preserve"> nuo pranešimo </w:t>
      </w:r>
      <w:r w:rsidRPr="000819DA">
        <w:rPr>
          <w:rFonts w:ascii="Times New Roman" w:hAnsi="Times New Roman" w:cs="Times New Roman"/>
          <w:bCs/>
          <w:sz w:val="24"/>
          <w:szCs w:val="24"/>
        </w:rPr>
        <w:t>el. paštu apie incidentą išsiuntimo Tiekėjui;</w:t>
      </w:r>
    </w:p>
    <w:p w14:paraId="2BA75937" w14:textId="77777777" w:rsidR="00D0726D" w:rsidRPr="000819DA" w:rsidRDefault="00D0726D" w:rsidP="00D0726D">
      <w:pPr>
        <w:pStyle w:val="Sraopastraipa"/>
        <w:numPr>
          <w:ilvl w:val="0"/>
          <w:numId w:val="8"/>
        </w:numPr>
        <w:tabs>
          <w:tab w:val="clear" w:pos="0"/>
          <w:tab w:val="num" w:pos="66"/>
          <w:tab w:val="num" w:pos="851"/>
        </w:tabs>
        <w:suppressAutoHyphens/>
        <w:spacing w:after="0" w:line="276" w:lineRule="auto"/>
        <w:ind w:left="0" w:firstLine="567"/>
        <w:rPr>
          <w:rFonts w:ascii="Times New Roman" w:hAnsi="Times New Roman" w:cs="Times New Roman"/>
          <w:bCs/>
          <w:sz w:val="24"/>
          <w:szCs w:val="24"/>
        </w:rPr>
      </w:pPr>
      <w:r w:rsidRPr="000819DA">
        <w:rPr>
          <w:rFonts w:ascii="Times New Roman" w:hAnsi="Times New Roman" w:cs="Times New Roman"/>
          <w:bCs/>
          <w:sz w:val="24"/>
          <w:szCs w:val="24"/>
        </w:rPr>
        <w:t>kitos klaidos – ne vėliau kaip per 20 darbo valandų</w:t>
      </w:r>
      <w:r w:rsidRPr="000819DA">
        <w:rPr>
          <w:rFonts w:ascii="Times New Roman" w:hAnsi="Times New Roman" w:cs="Times New Roman"/>
          <w:sz w:val="24"/>
          <w:szCs w:val="24"/>
        </w:rPr>
        <w:t xml:space="preserve"> nuo pranešimo </w:t>
      </w:r>
      <w:r w:rsidRPr="000819DA">
        <w:rPr>
          <w:rFonts w:ascii="Times New Roman" w:hAnsi="Times New Roman" w:cs="Times New Roman"/>
          <w:bCs/>
          <w:sz w:val="24"/>
          <w:szCs w:val="24"/>
        </w:rPr>
        <w:t>el. paštu apie incidentą išsiuntimo Tiekėjui.</w:t>
      </w:r>
    </w:p>
    <w:p w14:paraId="4E1667E0" w14:textId="77777777" w:rsidR="00D0726D" w:rsidRPr="000819DA" w:rsidRDefault="00D0726D" w:rsidP="00D0726D">
      <w:pPr>
        <w:tabs>
          <w:tab w:val="left" w:pos="9214"/>
        </w:tabs>
        <w:spacing w:after="0" w:line="276" w:lineRule="auto"/>
        <w:ind w:right="-1" w:firstLine="567"/>
        <w:rPr>
          <w:rFonts w:ascii="Times New Roman" w:hAnsi="Times New Roman" w:cs="Times New Roman"/>
          <w:bCs/>
          <w:sz w:val="24"/>
          <w:szCs w:val="24"/>
        </w:rPr>
      </w:pPr>
      <w:r w:rsidRPr="000819DA">
        <w:rPr>
          <w:rFonts w:ascii="Times New Roman" w:hAnsi="Times New Roman" w:cs="Times New Roman"/>
          <w:bCs/>
          <w:sz w:val="24"/>
          <w:szCs w:val="24"/>
        </w:rPr>
        <w:t>4.1.15.8. Informacija (ataskaita) apie pašalintas ar pataisytas klaidas ir (ar) trikdžius turi būti atnaujinama ir pateikiama ne rečiau kaip kartą per mėnesį.</w:t>
      </w:r>
    </w:p>
    <w:p w14:paraId="4C9BCE7F" w14:textId="77777777" w:rsidR="00D0726D" w:rsidRPr="000819DA" w:rsidRDefault="00D0726D" w:rsidP="00D0726D">
      <w:pPr>
        <w:tabs>
          <w:tab w:val="left" w:pos="9214"/>
        </w:tabs>
        <w:spacing w:after="0" w:line="276" w:lineRule="auto"/>
        <w:ind w:right="-1" w:firstLine="567"/>
        <w:rPr>
          <w:rFonts w:ascii="Times New Roman" w:hAnsi="Times New Roman" w:cs="Times New Roman"/>
          <w:bCs/>
          <w:sz w:val="24"/>
          <w:szCs w:val="24"/>
        </w:rPr>
      </w:pPr>
      <w:r w:rsidRPr="000819DA">
        <w:rPr>
          <w:rFonts w:ascii="Times New Roman" w:hAnsi="Times New Roman" w:cs="Times New Roman"/>
          <w:bCs/>
          <w:sz w:val="24"/>
          <w:szCs w:val="24"/>
        </w:rPr>
        <w:t>4.1.15.9. Sukurtam ar modernizuotam Registro funkcionalumui garantinės priežiūros darbai turi apimti:</w:t>
      </w:r>
    </w:p>
    <w:p w14:paraId="104DBAFA" w14:textId="77777777" w:rsidR="00D0726D" w:rsidRPr="000819DA" w:rsidRDefault="00D0726D" w:rsidP="00D0726D">
      <w:pPr>
        <w:pStyle w:val="Sraopastraipa"/>
        <w:numPr>
          <w:ilvl w:val="0"/>
          <w:numId w:val="8"/>
        </w:numPr>
        <w:tabs>
          <w:tab w:val="clear" w:pos="0"/>
          <w:tab w:val="num" w:pos="851"/>
          <w:tab w:val="left" w:pos="9214"/>
        </w:tabs>
        <w:suppressAutoHyphens/>
        <w:spacing w:after="0" w:line="276" w:lineRule="auto"/>
        <w:ind w:left="0" w:right="-1" w:firstLine="567"/>
        <w:rPr>
          <w:rFonts w:ascii="Times New Roman" w:hAnsi="Times New Roman" w:cs="Times New Roman"/>
          <w:bCs/>
          <w:sz w:val="24"/>
          <w:szCs w:val="24"/>
        </w:rPr>
      </w:pPr>
      <w:r w:rsidRPr="000819DA">
        <w:rPr>
          <w:rFonts w:ascii="Times New Roman" w:hAnsi="Times New Roman" w:cs="Times New Roman"/>
          <w:bCs/>
          <w:sz w:val="24"/>
          <w:szCs w:val="24"/>
        </w:rPr>
        <w:t xml:space="preserve"> konsultavimo darbus – PO darbuotojų konsultavimas darbo su Registro klausimais telefonu ir (arba) el. paštu, dalyvavimas klaidų aptarimuose;</w:t>
      </w:r>
    </w:p>
    <w:p w14:paraId="110ABE53" w14:textId="77777777" w:rsidR="00D0726D" w:rsidRPr="000819DA" w:rsidRDefault="00D0726D" w:rsidP="00D0726D">
      <w:pPr>
        <w:pStyle w:val="Sraopastraipa"/>
        <w:numPr>
          <w:ilvl w:val="0"/>
          <w:numId w:val="8"/>
        </w:numPr>
        <w:tabs>
          <w:tab w:val="clear" w:pos="0"/>
          <w:tab w:val="num" w:pos="851"/>
          <w:tab w:val="left" w:pos="9214"/>
        </w:tabs>
        <w:suppressAutoHyphens/>
        <w:spacing w:after="0" w:line="276" w:lineRule="auto"/>
        <w:ind w:left="0" w:right="-1" w:firstLine="567"/>
        <w:rPr>
          <w:rFonts w:ascii="Times New Roman" w:hAnsi="Times New Roman" w:cs="Times New Roman"/>
          <w:bCs/>
          <w:sz w:val="24"/>
          <w:szCs w:val="24"/>
        </w:rPr>
      </w:pPr>
      <w:r w:rsidRPr="000819DA">
        <w:rPr>
          <w:rFonts w:ascii="Times New Roman" w:hAnsi="Times New Roman" w:cs="Times New Roman"/>
          <w:bCs/>
          <w:sz w:val="24"/>
          <w:szCs w:val="24"/>
        </w:rPr>
        <w:t>neatitikimų šalinimo ir klaidų taisymo paslaugas;</w:t>
      </w:r>
    </w:p>
    <w:p w14:paraId="64341DCA" w14:textId="77777777" w:rsidR="00D0726D" w:rsidRPr="000819DA" w:rsidRDefault="00D0726D" w:rsidP="00D0726D">
      <w:pPr>
        <w:pStyle w:val="Sraopastraipa"/>
        <w:numPr>
          <w:ilvl w:val="0"/>
          <w:numId w:val="8"/>
        </w:numPr>
        <w:tabs>
          <w:tab w:val="clear" w:pos="0"/>
          <w:tab w:val="num" w:pos="851"/>
          <w:tab w:val="left" w:pos="9214"/>
        </w:tabs>
        <w:suppressAutoHyphens/>
        <w:spacing w:after="0" w:line="276" w:lineRule="auto"/>
        <w:ind w:left="0" w:right="-1" w:firstLine="567"/>
        <w:rPr>
          <w:rFonts w:ascii="Times New Roman" w:hAnsi="Times New Roman" w:cs="Times New Roman"/>
          <w:bCs/>
          <w:sz w:val="24"/>
          <w:szCs w:val="24"/>
        </w:rPr>
      </w:pPr>
      <w:r w:rsidRPr="000819DA">
        <w:rPr>
          <w:rFonts w:ascii="Times New Roman" w:hAnsi="Times New Roman" w:cs="Times New Roman"/>
          <w:bCs/>
          <w:sz w:val="24"/>
          <w:szCs w:val="24"/>
        </w:rPr>
        <w:t>sugadintų duomenų atstatymą, kai gedimo priežastis yra tiekėjo modernizuotos Registro netinkamas veikimas;</w:t>
      </w:r>
    </w:p>
    <w:p w14:paraId="3E67AB98" w14:textId="77777777" w:rsidR="00D0726D" w:rsidRPr="000819DA" w:rsidRDefault="00D0726D" w:rsidP="00D0726D">
      <w:pPr>
        <w:pStyle w:val="Sraopastraipa"/>
        <w:numPr>
          <w:ilvl w:val="0"/>
          <w:numId w:val="8"/>
        </w:numPr>
        <w:tabs>
          <w:tab w:val="clear" w:pos="0"/>
          <w:tab w:val="num" w:pos="851"/>
          <w:tab w:val="left" w:pos="9214"/>
        </w:tabs>
        <w:suppressAutoHyphens/>
        <w:spacing w:after="0" w:line="276" w:lineRule="auto"/>
        <w:ind w:left="0" w:right="-1" w:firstLine="567"/>
        <w:rPr>
          <w:rFonts w:ascii="Times New Roman" w:hAnsi="Times New Roman" w:cs="Times New Roman"/>
          <w:bCs/>
          <w:sz w:val="24"/>
          <w:szCs w:val="24"/>
        </w:rPr>
      </w:pPr>
      <w:r w:rsidRPr="000819DA">
        <w:rPr>
          <w:rFonts w:ascii="Times New Roman" w:hAnsi="Times New Roman" w:cs="Times New Roman"/>
          <w:bCs/>
          <w:sz w:val="24"/>
          <w:szCs w:val="24"/>
        </w:rPr>
        <w:t xml:space="preserve"> registro duomenų bazės tvarkymas, optimizuojant registro darbą;</w:t>
      </w:r>
    </w:p>
    <w:p w14:paraId="2A2EBE90" w14:textId="77777777" w:rsidR="00D0726D" w:rsidRPr="000819DA" w:rsidRDefault="00D0726D" w:rsidP="00D0726D">
      <w:pPr>
        <w:pStyle w:val="Sraopastraipa"/>
        <w:numPr>
          <w:ilvl w:val="0"/>
          <w:numId w:val="8"/>
        </w:numPr>
        <w:tabs>
          <w:tab w:val="clear" w:pos="0"/>
          <w:tab w:val="num" w:pos="851"/>
          <w:tab w:val="left" w:pos="9214"/>
        </w:tabs>
        <w:suppressAutoHyphens/>
        <w:spacing w:after="0" w:line="276" w:lineRule="auto"/>
        <w:ind w:left="0" w:right="-1" w:firstLine="567"/>
        <w:rPr>
          <w:rFonts w:ascii="Times New Roman" w:hAnsi="Times New Roman" w:cs="Times New Roman"/>
          <w:bCs/>
          <w:sz w:val="24"/>
          <w:szCs w:val="24"/>
        </w:rPr>
      </w:pPr>
      <w:r w:rsidRPr="000819DA">
        <w:rPr>
          <w:rFonts w:ascii="Times New Roman" w:hAnsi="Times New Roman" w:cs="Times New Roman"/>
          <w:bCs/>
          <w:sz w:val="24"/>
          <w:szCs w:val="24"/>
        </w:rPr>
        <w:t xml:space="preserve"> Registro veikimui reikalingos programinės įrangos ir tarpusavio sąsajų tvarkymas;</w:t>
      </w:r>
    </w:p>
    <w:p w14:paraId="5E5153B5" w14:textId="77777777" w:rsidR="00D0726D" w:rsidRPr="000819DA" w:rsidRDefault="00D0726D" w:rsidP="00D0726D">
      <w:pPr>
        <w:pStyle w:val="Sraopastraipa"/>
        <w:numPr>
          <w:ilvl w:val="0"/>
          <w:numId w:val="8"/>
        </w:numPr>
        <w:tabs>
          <w:tab w:val="clear" w:pos="0"/>
          <w:tab w:val="num" w:pos="851"/>
          <w:tab w:val="left" w:pos="9214"/>
        </w:tabs>
        <w:suppressAutoHyphens/>
        <w:spacing w:after="0" w:line="276" w:lineRule="auto"/>
        <w:ind w:left="0" w:right="-1" w:firstLine="567"/>
        <w:rPr>
          <w:rFonts w:ascii="Times New Roman" w:hAnsi="Times New Roman" w:cs="Times New Roman"/>
          <w:bCs/>
          <w:sz w:val="24"/>
          <w:szCs w:val="24"/>
        </w:rPr>
      </w:pPr>
      <w:r w:rsidRPr="000819DA">
        <w:rPr>
          <w:rFonts w:ascii="Times New Roman" w:hAnsi="Times New Roman" w:cs="Times New Roman"/>
          <w:bCs/>
          <w:sz w:val="24"/>
          <w:szCs w:val="24"/>
        </w:rPr>
        <w:t xml:space="preserve"> Registro administratorių konsultavimas (telefonu, elektroniniu paštu) dėl sistemos nepertraukiamo veikimo ir pagalbos teikimas sprendžiant problemas;</w:t>
      </w:r>
    </w:p>
    <w:p w14:paraId="710525D6" w14:textId="77777777" w:rsidR="00D0726D" w:rsidRPr="000819DA" w:rsidRDefault="00D0726D" w:rsidP="00D0726D">
      <w:pPr>
        <w:pStyle w:val="Sraopastraipa"/>
        <w:numPr>
          <w:ilvl w:val="0"/>
          <w:numId w:val="8"/>
        </w:numPr>
        <w:tabs>
          <w:tab w:val="clear" w:pos="0"/>
          <w:tab w:val="num" w:pos="851"/>
        </w:tabs>
        <w:suppressAutoHyphens/>
        <w:spacing w:after="0" w:line="276" w:lineRule="auto"/>
        <w:ind w:left="0" w:right="-1" w:firstLine="567"/>
        <w:rPr>
          <w:rFonts w:ascii="Times New Roman" w:hAnsi="Times New Roman" w:cs="Times New Roman"/>
          <w:bCs/>
          <w:sz w:val="24"/>
          <w:szCs w:val="24"/>
        </w:rPr>
      </w:pPr>
      <w:r w:rsidRPr="000819DA">
        <w:rPr>
          <w:rFonts w:ascii="Times New Roman" w:hAnsi="Times New Roman" w:cs="Times New Roman"/>
          <w:bCs/>
          <w:sz w:val="24"/>
          <w:szCs w:val="24"/>
        </w:rPr>
        <w:t>pagalbos PO teikimas vykdant duomenų atkūrimą iš atsarginių duomenų kopijų.</w:t>
      </w:r>
    </w:p>
    <w:p w14:paraId="6D896FD6" w14:textId="77777777" w:rsidR="00D0726D" w:rsidRPr="000819DA" w:rsidRDefault="00D0726D" w:rsidP="00D0726D">
      <w:pPr>
        <w:pStyle w:val="Antrat21"/>
        <w:numPr>
          <w:ilvl w:val="0"/>
          <w:numId w:val="0"/>
        </w:numPr>
        <w:spacing w:before="240" w:after="0"/>
        <w:jc w:val="both"/>
        <w:rPr>
          <w:szCs w:val="24"/>
        </w:rPr>
      </w:pPr>
      <w:r w:rsidRPr="000819DA">
        <w:rPr>
          <w:b w:val="0"/>
          <w:bCs w:val="0"/>
          <w:szCs w:val="24"/>
        </w:rPr>
        <w:t xml:space="preserve">         </w:t>
      </w:r>
      <w:r w:rsidRPr="000819DA">
        <w:rPr>
          <w:szCs w:val="24"/>
        </w:rPr>
        <w:t xml:space="preserve">4.1.16. </w:t>
      </w:r>
      <w:bookmarkStart w:id="94" w:name="_Ref1743145"/>
      <w:bookmarkStart w:id="95" w:name="_Ref1743170"/>
      <w:bookmarkStart w:id="96" w:name="_Toc47027271"/>
      <w:bookmarkStart w:id="97" w:name="_Toc190713676"/>
      <w:r w:rsidRPr="000819DA">
        <w:rPr>
          <w:caps w:val="0"/>
          <w:szCs w:val="24"/>
        </w:rPr>
        <w:t>Reikalavimai registro modernizavimo (kūrimo) paslaugų etapams ir terminams</w:t>
      </w:r>
      <w:bookmarkEnd w:id="94"/>
      <w:bookmarkEnd w:id="95"/>
      <w:bookmarkEnd w:id="96"/>
      <w:bookmarkEnd w:id="97"/>
    </w:p>
    <w:p w14:paraId="4C945090" w14:textId="77777777" w:rsidR="00D0726D" w:rsidRPr="000819DA" w:rsidRDefault="00D0726D" w:rsidP="00D0726D">
      <w:pPr>
        <w:pStyle w:val="Sraopastraipa"/>
        <w:suppressAutoHyphens/>
        <w:autoSpaceDN w:val="0"/>
        <w:spacing w:before="60" w:after="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4.1.16.1. Žemiau esančioje lentelėje pateikti Paslaugų etapai, etapų metu atliekami darbai (veiklos), diegimo dalyvių atsakomybių aprašymas ir reikalavimai etapų (darbų) dokumentacijai.</w:t>
      </w:r>
    </w:p>
    <w:p w14:paraId="70E38CD6" w14:textId="77777777"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4.1.16.2. Paslaugos turi būti įgyvendinamos nuosekliuoju (angl. Waterfall) programinės įrangos kūrimo būdu.</w:t>
      </w:r>
    </w:p>
    <w:p w14:paraId="649ED67D" w14:textId="77777777"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4.1.16.3. Tiekėjas inicijavimo etapo metu turi pasiūlyti ir su Perkančiąją organizacija suderinti optimalų Techninėje specifikacijoje numatytų veiklų bei funkcinių ir nefunkcinių reikalavimų įgyvendinimo grafiką.</w:t>
      </w:r>
    </w:p>
    <w:p w14:paraId="3C977737" w14:textId="77777777"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r w:rsidRPr="000819DA">
        <w:rPr>
          <w:rFonts w:ascii="Times New Roman" w:hAnsi="Times New Roman" w:cs="Times New Roman"/>
          <w:sz w:val="24"/>
          <w:szCs w:val="24"/>
        </w:rPr>
        <w:t xml:space="preserve">        4.1.16.4. Tiekėjas kūrimo etape turės atlikti rezultatų ir siūlomų sprendimų pristatymus (demonstracijas, prezentacijas ir pan.).</w:t>
      </w:r>
    </w:p>
    <w:tbl>
      <w:tblPr>
        <w:tblW w:w="5000" w:type="pct"/>
        <w:tblCellMar>
          <w:left w:w="10" w:type="dxa"/>
          <w:right w:w="10" w:type="dxa"/>
        </w:tblCellMar>
        <w:tblLook w:val="04A0" w:firstRow="1" w:lastRow="0" w:firstColumn="1" w:lastColumn="0" w:noHBand="0" w:noVBand="1"/>
      </w:tblPr>
      <w:tblGrid>
        <w:gridCol w:w="670"/>
        <w:gridCol w:w="1957"/>
        <w:gridCol w:w="2961"/>
        <w:gridCol w:w="2716"/>
        <w:gridCol w:w="2035"/>
      </w:tblGrid>
      <w:tr w:rsidR="00D0726D" w:rsidRPr="000819DA" w14:paraId="116673CA" w14:textId="77777777" w:rsidTr="00642463">
        <w:trPr>
          <w:trHeight w:val="517"/>
          <w:tblHeader/>
        </w:trPr>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C551D9" w14:textId="77777777" w:rsidR="00D0726D" w:rsidRPr="000819DA" w:rsidRDefault="00D0726D" w:rsidP="00642463">
            <w:pPr>
              <w:pStyle w:val="Lenheadarial"/>
              <w:spacing w:before="0" w:after="0"/>
              <w:jc w:val="center"/>
              <w:rPr>
                <w:rFonts w:cs="Times New Roman"/>
                <w:b/>
                <w:color w:val="auto"/>
                <w:sz w:val="24"/>
                <w:szCs w:val="24"/>
                <w:lang w:val="lt-LT"/>
              </w:rPr>
            </w:pPr>
            <w:r w:rsidRPr="000819DA">
              <w:rPr>
                <w:rFonts w:cs="Times New Roman"/>
                <w:b/>
                <w:color w:val="auto"/>
                <w:sz w:val="24"/>
                <w:szCs w:val="24"/>
                <w:lang w:val="lt-LT"/>
              </w:rPr>
              <w:lastRenderedPageBreak/>
              <w:t>Nr.</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E1B5A4" w14:textId="77777777" w:rsidR="00D0726D" w:rsidRPr="000819DA" w:rsidRDefault="00D0726D" w:rsidP="00642463">
            <w:pPr>
              <w:pStyle w:val="Lenheadarial"/>
              <w:spacing w:before="0" w:after="0"/>
              <w:jc w:val="center"/>
              <w:rPr>
                <w:rFonts w:cs="Times New Roman"/>
                <w:b/>
                <w:color w:val="auto"/>
                <w:sz w:val="24"/>
                <w:szCs w:val="24"/>
                <w:lang w:val="lt-LT"/>
              </w:rPr>
            </w:pPr>
            <w:r w:rsidRPr="000819DA">
              <w:rPr>
                <w:rFonts w:cs="Times New Roman"/>
                <w:b/>
                <w:color w:val="auto"/>
                <w:sz w:val="24"/>
                <w:szCs w:val="24"/>
                <w:lang w:val="lt-LT"/>
              </w:rPr>
              <w:t>Paslaugų teikimo etapas</w:t>
            </w:r>
          </w:p>
        </w:tc>
        <w:tc>
          <w:tcPr>
            <w:tcW w:w="2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023D2E" w14:textId="77777777" w:rsidR="00D0726D" w:rsidRPr="000819DA" w:rsidRDefault="00D0726D" w:rsidP="00642463">
            <w:pPr>
              <w:pStyle w:val="Lenheadarial"/>
              <w:spacing w:before="0" w:after="0"/>
              <w:jc w:val="center"/>
              <w:rPr>
                <w:rFonts w:cs="Times New Roman"/>
                <w:b/>
                <w:color w:val="auto"/>
                <w:sz w:val="24"/>
                <w:szCs w:val="24"/>
                <w:lang w:val="lt-LT"/>
              </w:rPr>
            </w:pPr>
            <w:r w:rsidRPr="000819DA">
              <w:rPr>
                <w:rFonts w:cs="Times New Roman"/>
                <w:b/>
                <w:color w:val="auto"/>
                <w:sz w:val="24"/>
                <w:szCs w:val="24"/>
                <w:lang w:val="lt-LT"/>
              </w:rPr>
              <w:t>Reikalavimai etapo rezultatams</w:t>
            </w:r>
          </w:p>
        </w:tc>
        <w:tc>
          <w:tcPr>
            <w:tcW w:w="2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F1D710" w14:textId="77777777" w:rsidR="00D0726D" w:rsidRPr="000819DA" w:rsidRDefault="00D0726D" w:rsidP="00642463">
            <w:pPr>
              <w:pStyle w:val="Lenheadarial"/>
              <w:spacing w:before="0" w:after="0"/>
              <w:jc w:val="center"/>
              <w:rPr>
                <w:rFonts w:cs="Times New Roman"/>
                <w:b/>
                <w:color w:val="auto"/>
                <w:sz w:val="24"/>
                <w:szCs w:val="24"/>
                <w:lang w:val="lt-LT"/>
              </w:rPr>
            </w:pPr>
            <w:r w:rsidRPr="000819DA">
              <w:rPr>
                <w:rFonts w:cs="Times New Roman"/>
                <w:b/>
                <w:color w:val="auto"/>
                <w:sz w:val="24"/>
                <w:szCs w:val="24"/>
                <w:lang w:val="lt-LT"/>
              </w:rPr>
              <w:t>Rezultatas</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D47A59" w14:textId="77777777" w:rsidR="00D0726D" w:rsidRPr="000819DA" w:rsidRDefault="00D0726D" w:rsidP="00642463">
            <w:pPr>
              <w:pStyle w:val="Lenheadarial"/>
              <w:spacing w:before="0" w:after="0"/>
              <w:jc w:val="center"/>
              <w:rPr>
                <w:rFonts w:cs="Times New Roman"/>
                <w:b/>
                <w:color w:val="auto"/>
                <w:sz w:val="24"/>
                <w:szCs w:val="24"/>
                <w:lang w:val="lt-LT"/>
              </w:rPr>
            </w:pPr>
            <w:r w:rsidRPr="000819DA">
              <w:rPr>
                <w:rFonts w:cs="Times New Roman"/>
                <w:b/>
                <w:color w:val="auto"/>
                <w:sz w:val="24"/>
                <w:szCs w:val="24"/>
                <w:lang w:val="lt-LT"/>
              </w:rPr>
              <w:t>Terminas</w:t>
            </w:r>
          </w:p>
        </w:tc>
      </w:tr>
      <w:tr w:rsidR="00D0726D" w:rsidRPr="000819DA" w14:paraId="1B3D2ACC" w14:textId="77777777" w:rsidTr="00642463">
        <w:trPr>
          <w:trHeight w:val="2766"/>
        </w:trPr>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4BC7D" w14:textId="77777777" w:rsidR="00D0726D" w:rsidRPr="000819DA" w:rsidRDefault="00D0726D" w:rsidP="00D0726D">
            <w:pPr>
              <w:pStyle w:val="Sraopastraipa"/>
              <w:numPr>
                <w:ilvl w:val="1"/>
                <w:numId w:val="16"/>
              </w:numPr>
              <w:suppressAutoHyphens/>
              <w:autoSpaceDN w:val="0"/>
              <w:spacing w:before="60" w:after="60" w:line="276" w:lineRule="auto"/>
              <w:ind w:left="0" w:firstLine="0"/>
              <w:contextualSpacing w:val="0"/>
              <w:textAlignment w:val="baseline"/>
              <w:rPr>
                <w:rFonts w:ascii="Times New Roman" w:hAnsi="Times New Roman" w:cs="Times New Roman"/>
                <w:sz w:val="24"/>
                <w:szCs w:val="24"/>
              </w:rPr>
            </w:pP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FD269" w14:textId="77777777" w:rsidR="00D0726D" w:rsidRPr="000819DA" w:rsidRDefault="00D0726D" w:rsidP="00642463">
            <w:pPr>
              <w:pStyle w:val="Lentekstasarial"/>
              <w:spacing w:before="0" w:after="0"/>
              <w:rPr>
                <w:rFonts w:cs="Times New Roman"/>
                <w:b/>
                <w:sz w:val="24"/>
                <w:szCs w:val="24"/>
                <w:lang w:val="lt-LT"/>
              </w:rPr>
            </w:pPr>
            <w:r w:rsidRPr="000819DA">
              <w:rPr>
                <w:rFonts w:cs="Times New Roman"/>
                <w:b/>
                <w:sz w:val="24"/>
                <w:szCs w:val="24"/>
                <w:lang w:val="lt-LT"/>
              </w:rPr>
              <w:t>Inicijavimas</w:t>
            </w:r>
          </w:p>
        </w:tc>
        <w:tc>
          <w:tcPr>
            <w:tcW w:w="2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E7FF88" w14:textId="77777777" w:rsidR="00D0726D" w:rsidRPr="000819DA" w:rsidRDefault="00D0726D" w:rsidP="00642463">
            <w:pPr>
              <w:pStyle w:val="Lentekstasarial"/>
              <w:spacing w:before="0" w:after="0"/>
              <w:rPr>
                <w:rFonts w:cs="Times New Roman"/>
                <w:sz w:val="24"/>
                <w:szCs w:val="24"/>
                <w:lang w:val="lt-LT"/>
              </w:rPr>
            </w:pPr>
            <w:r w:rsidRPr="000819DA">
              <w:rPr>
                <w:rFonts w:cs="Times New Roman"/>
                <w:sz w:val="24"/>
                <w:szCs w:val="24"/>
                <w:lang w:val="lt-LT"/>
              </w:rPr>
              <w:t>Tiekėjas:</w:t>
            </w:r>
          </w:p>
          <w:p w14:paraId="1642C1C7" w14:textId="77777777" w:rsidR="00D0726D" w:rsidRPr="000819DA" w:rsidRDefault="00D0726D" w:rsidP="00D0726D">
            <w:pPr>
              <w:pStyle w:val="LENBUL1arial"/>
              <w:numPr>
                <w:ilvl w:val="0"/>
                <w:numId w:val="17"/>
              </w:numPr>
              <w:tabs>
                <w:tab w:val="clear" w:pos="296"/>
              </w:tabs>
              <w:ind w:left="318" w:hanging="318"/>
              <w:rPr>
                <w:rFonts w:cs="Times New Roman"/>
                <w:sz w:val="24"/>
                <w:szCs w:val="24"/>
                <w:lang w:val="lt-LT"/>
              </w:rPr>
            </w:pPr>
            <w:r w:rsidRPr="000819DA">
              <w:rPr>
                <w:rFonts w:cs="Times New Roman"/>
                <w:sz w:val="24"/>
                <w:szCs w:val="24"/>
                <w:lang w:val="lt-LT"/>
              </w:rPr>
              <w:t>Parengia Paslaugų teikimo grafiką ir suderina su Perkančiąja organizacija.</w:t>
            </w:r>
          </w:p>
          <w:p w14:paraId="1A1099B4" w14:textId="77777777" w:rsidR="00D0726D" w:rsidRPr="000819DA" w:rsidRDefault="00D0726D" w:rsidP="00642463">
            <w:pPr>
              <w:pStyle w:val="Lentekstasarial"/>
              <w:spacing w:before="0" w:after="0"/>
              <w:rPr>
                <w:rFonts w:cs="Times New Roman"/>
                <w:sz w:val="24"/>
                <w:szCs w:val="24"/>
                <w:lang w:val="lt-LT"/>
              </w:rPr>
            </w:pPr>
            <w:r w:rsidRPr="000819DA">
              <w:rPr>
                <w:rFonts w:cs="Times New Roman"/>
                <w:sz w:val="24"/>
                <w:szCs w:val="24"/>
                <w:lang w:val="lt-LT"/>
              </w:rPr>
              <w:t>Perkančioji organizacija (pagal kompetenciją):</w:t>
            </w:r>
          </w:p>
          <w:p w14:paraId="09E560E4" w14:textId="77777777" w:rsidR="00D0726D" w:rsidRPr="000819DA" w:rsidRDefault="00D0726D" w:rsidP="00D0726D">
            <w:pPr>
              <w:pStyle w:val="LENBUL1arial"/>
              <w:numPr>
                <w:ilvl w:val="0"/>
                <w:numId w:val="17"/>
              </w:numPr>
              <w:tabs>
                <w:tab w:val="clear" w:pos="296"/>
              </w:tabs>
              <w:ind w:left="318" w:hanging="318"/>
              <w:rPr>
                <w:rFonts w:cs="Times New Roman"/>
                <w:sz w:val="24"/>
                <w:szCs w:val="24"/>
                <w:lang w:val="lt-LT"/>
              </w:rPr>
            </w:pPr>
            <w:r w:rsidRPr="000819DA">
              <w:rPr>
                <w:rFonts w:cs="Times New Roman"/>
                <w:sz w:val="24"/>
                <w:szCs w:val="24"/>
                <w:lang w:val="lt-LT"/>
              </w:rPr>
              <w:t>suteikia reikalingą informaciją;</w:t>
            </w:r>
          </w:p>
          <w:p w14:paraId="3FC2BDC8" w14:textId="77777777" w:rsidR="00D0726D" w:rsidRPr="000819DA" w:rsidRDefault="00D0726D" w:rsidP="00D0726D">
            <w:pPr>
              <w:pStyle w:val="LENBUL1arial"/>
              <w:numPr>
                <w:ilvl w:val="0"/>
                <w:numId w:val="17"/>
              </w:numPr>
              <w:tabs>
                <w:tab w:val="clear" w:pos="296"/>
              </w:tabs>
              <w:ind w:left="318" w:hanging="318"/>
              <w:rPr>
                <w:rFonts w:cs="Times New Roman"/>
                <w:sz w:val="24"/>
                <w:szCs w:val="24"/>
              </w:rPr>
            </w:pPr>
            <w:r w:rsidRPr="000819DA">
              <w:rPr>
                <w:rStyle w:val="Numatytasispastraiposriftas1"/>
                <w:rFonts w:cs="Times New Roman"/>
                <w:sz w:val="24"/>
                <w:szCs w:val="24"/>
                <w:lang w:val="lt-LT"/>
              </w:rPr>
              <w:t>teikia pastabas ir rekomendacijas.</w:t>
            </w:r>
          </w:p>
        </w:tc>
        <w:tc>
          <w:tcPr>
            <w:tcW w:w="2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F768EA" w14:textId="77777777" w:rsidR="00D0726D" w:rsidRPr="000819DA" w:rsidRDefault="00D0726D" w:rsidP="00D0726D">
            <w:pPr>
              <w:pStyle w:val="LENBUL1arial"/>
              <w:numPr>
                <w:ilvl w:val="0"/>
                <w:numId w:val="17"/>
              </w:numPr>
              <w:tabs>
                <w:tab w:val="clear" w:pos="296"/>
              </w:tabs>
              <w:ind w:left="318" w:hanging="318"/>
              <w:rPr>
                <w:rFonts w:cs="Times New Roman"/>
                <w:sz w:val="24"/>
                <w:szCs w:val="24"/>
              </w:rPr>
            </w:pPr>
            <w:r w:rsidRPr="000819DA">
              <w:rPr>
                <w:rStyle w:val="Numatytasispastraiposriftas1"/>
                <w:rFonts w:cs="Times New Roman"/>
                <w:b/>
                <w:sz w:val="24"/>
                <w:szCs w:val="24"/>
                <w:lang w:val="lt-LT"/>
              </w:rPr>
              <w:t>Paslaugų teikimo  grafikas</w:t>
            </w:r>
            <w:r w:rsidRPr="000819DA">
              <w:rPr>
                <w:rStyle w:val="Numatytasispastraiposriftas1"/>
                <w:rFonts w:cs="Times New Roman"/>
                <w:sz w:val="24"/>
                <w:szCs w:val="24"/>
                <w:lang w:val="lt-LT"/>
              </w:rPr>
              <w:t>. Paslaugų teikimo grafike nurodomos suinteresuotos šalys, darbų atlikimo grafikas, , komunikavimo ir kt.</w:t>
            </w:r>
          </w:p>
          <w:p w14:paraId="2A80A8E2" w14:textId="77777777" w:rsidR="00D0726D" w:rsidRPr="000819DA" w:rsidRDefault="00D0726D" w:rsidP="00D0726D">
            <w:pPr>
              <w:pStyle w:val="LENBUL1arial"/>
              <w:numPr>
                <w:ilvl w:val="0"/>
                <w:numId w:val="17"/>
              </w:numPr>
              <w:tabs>
                <w:tab w:val="clear" w:pos="296"/>
              </w:tabs>
              <w:ind w:left="318" w:hanging="318"/>
              <w:rPr>
                <w:rFonts w:cs="Times New Roman"/>
                <w:sz w:val="24"/>
                <w:szCs w:val="24"/>
                <w:lang w:val="lt-LT"/>
              </w:rPr>
            </w:pPr>
            <w:r w:rsidRPr="000819DA">
              <w:rPr>
                <w:rFonts w:cs="Times New Roman"/>
                <w:sz w:val="24"/>
                <w:szCs w:val="24"/>
                <w:lang w:val="lt-LT"/>
              </w:rPr>
              <w:t>Rezultatai turi būti suderinti su Perkančiąja organizacija per</w:t>
            </w:r>
            <w:r w:rsidRPr="000819DA">
              <w:rPr>
                <w:rFonts w:cs="Times New Roman"/>
                <w:sz w:val="24"/>
                <w:szCs w:val="24"/>
              </w:rPr>
              <w:t xml:space="preserve"> </w:t>
            </w:r>
            <w:r w:rsidRPr="000819DA">
              <w:rPr>
                <w:rFonts w:cs="Times New Roman"/>
                <w:sz w:val="24"/>
                <w:szCs w:val="24"/>
                <w:lang w:val="lt-LT"/>
              </w:rPr>
              <w:t>10 darbo dienų nuo Sutarties įsigaliojimo dienos.</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BB1B5" w14:textId="0E98E367" w:rsidR="00D0726D" w:rsidRPr="000819DA" w:rsidRDefault="00D0726D" w:rsidP="00642463">
            <w:pPr>
              <w:pStyle w:val="Lentekstasarial"/>
              <w:spacing w:before="0" w:after="0"/>
              <w:rPr>
                <w:rFonts w:cs="Times New Roman"/>
                <w:sz w:val="24"/>
                <w:szCs w:val="24"/>
                <w:lang w:val="lt-LT"/>
              </w:rPr>
            </w:pPr>
            <w:r w:rsidRPr="000819DA">
              <w:rPr>
                <w:rFonts w:cs="Times New Roman"/>
                <w:sz w:val="24"/>
                <w:szCs w:val="24"/>
                <w:lang w:val="lt-LT"/>
              </w:rPr>
              <w:t xml:space="preserve">Etapo rezultatai turi būti pateikti </w:t>
            </w:r>
            <w:r w:rsidR="005328C9">
              <w:rPr>
                <w:rFonts w:cs="Times New Roman"/>
                <w:sz w:val="24"/>
                <w:szCs w:val="24"/>
                <w:lang w:val="lt-LT"/>
              </w:rPr>
              <w:t xml:space="preserve">ne </w:t>
            </w:r>
            <w:r w:rsidRPr="000819DA">
              <w:rPr>
                <w:rFonts w:cs="Times New Roman"/>
                <w:sz w:val="24"/>
                <w:szCs w:val="24"/>
                <w:lang w:val="lt-LT"/>
              </w:rPr>
              <w:t>vėliau kaip per 10 darbo dienų nuo Sutarties įsigaliojimo datos.</w:t>
            </w:r>
          </w:p>
        </w:tc>
      </w:tr>
      <w:tr w:rsidR="00D0726D" w:rsidRPr="000819DA" w14:paraId="54D27008" w14:textId="77777777" w:rsidTr="00642463">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F96E0" w14:textId="77777777" w:rsidR="00D0726D" w:rsidRPr="000819DA" w:rsidRDefault="00D0726D" w:rsidP="00D0726D">
            <w:pPr>
              <w:pStyle w:val="Sraopastraipa"/>
              <w:numPr>
                <w:ilvl w:val="1"/>
                <w:numId w:val="16"/>
              </w:numPr>
              <w:suppressAutoHyphens/>
              <w:autoSpaceDN w:val="0"/>
              <w:spacing w:before="60" w:after="60" w:line="276" w:lineRule="auto"/>
              <w:ind w:left="0" w:firstLine="0"/>
              <w:contextualSpacing w:val="0"/>
              <w:textAlignment w:val="baseline"/>
              <w:rPr>
                <w:rFonts w:ascii="Times New Roman" w:hAnsi="Times New Roman" w:cs="Times New Roman"/>
                <w:sz w:val="24"/>
                <w:szCs w:val="24"/>
              </w:rPr>
            </w:pP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BBCC8" w14:textId="77777777" w:rsidR="00D0726D" w:rsidRPr="000819DA" w:rsidRDefault="00D0726D" w:rsidP="00642463">
            <w:pPr>
              <w:pStyle w:val="Lentekstasarial"/>
              <w:spacing w:before="0" w:after="0"/>
              <w:rPr>
                <w:rFonts w:cs="Times New Roman"/>
                <w:b/>
                <w:sz w:val="24"/>
                <w:szCs w:val="24"/>
                <w:lang w:val="lt-LT"/>
              </w:rPr>
            </w:pPr>
            <w:r w:rsidRPr="000819DA">
              <w:rPr>
                <w:rFonts w:cs="Times New Roman"/>
                <w:b/>
                <w:sz w:val="24"/>
                <w:szCs w:val="24"/>
                <w:lang w:val="lt-LT"/>
              </w:rPr>
              <w:t>Detali analizė</w:t>
            </w:r>
          </w:p>
        </w:tc>
        <w:tc>
          <w:tcPr>
            <w:tcW w:w="2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62158" w14:textId="77777777" w:rsidR="00D0726D" w:rsidRPr="000819DA" w:rsidRDefault="00D0726D" w:rsidP="00642463">
            <w:pPr>
              <w:pStyle w:val="Lentekstasarial"/>
              <w:spacing w:before="0" w:after="0"/>
              <w:rPr>
                <w:rFonts w:cs="Times New Roman"/>
                <w:sz w:val="24"/>
                <w:szCs w:val="24"/>
                <w:lang w:val="lt-LT"/>
              </w:rPr>
            </w:pPr>
            <w:r w:rsidRPr="000819DA">
              <w:rPr>
                <w:rFonts w:cs="Times New Roman"/>
                <w:sz w:val="24"/>
                <w:szCs w:val="24"/>
                <w:lang w:val="lt-LT"/>
              </w:rPr>
              <w:t>Tiekėjas:</w:t>
            </w:r>
          </w:p>
          <w:p w14:paraId="48A9FAE5" w14:textId="77777777" w:rsidR="00D0726D" w:rsidRPr="000819DA" w:rsidRDefault="00D0726D" w:rsidP="00D0726D">
            <w:pPr>
              <w:pStyle w:val="LENBUL1arial"/>
              <w:numPr>
                <w:ilvl w:val="0"/>
                <w:numId w:val="17"/>
              </w:numPr>
              <w:tabs>
                <w:tab w:val="clear" w:pos="296"/>
              </w:tabs>
              <w:ind w:left="318" w:hanging="318"/>
              <w:rPr>
                <w:rFonts w:cs="Times New Roman"/>
                <w:sz w:val="24"/>
                <w:szCs w:val="24"/>
                <w:lang w:val="lt-LT"/>
              </w:rPr>
            </w:pPr>
            <w:r w:rsidRPr="000819DA">
              <w:rPr>
                <w:rFonts w:cs="Times New Roman"/>
                <w:sz w:val="24"/>
                <w:szCs w:val="24"/>
                <w:lang w:val="lt-LT"/>
              </w:rPr>
              <w:t>atlieka esamos ir siekiamos padėties įvertinimą, parengia / atnaujina detalios analizės dokumentaciją ir ją suderina su Perkančiąja organizacija.</w:t>
            </w:r>
          </w:p>
          <w:p w14:paraId="3C0AF96F" w14:textId="77777777" w:rsidR="00D0726D" w:rsidRPr="000819DA" w:rsidRDefault="00D0726D" w:rsidP="00642463">
            <w:pPr>
              <w:pStyle w:val="Lentekstasarial"/>
              <w:spacing w:before="0" w:after="0"/>
              <w:rPr>
                <w:rFonts w:cs="Times New Roman"/>
                <w:sz w:val="24"/>
                <w:szCs w:val="24"/>
                <w:lang w:val="lt-LT"/>
              </w:rPr>
            </w:pPr>
            <w:r w:rsidRPr="000819DA">
              <w:rPr>
                <w:rFonts w:cs="Times New Roman"/>
                <w:sz w:val="24"/>
                <w:szCs w:val="24"/>
                <w:lang w:val="lt-LT"/>
              </w:rPr>
              <w:t>Perkančioji organizacija (pagal kompetenciją):</w:t>
            </w:r>
          </w:p>
          <w:p w14:paraId="0C0FF3CA" w14:textId="77777777" w:rsidR="00D0726D" w:rsidRPr="000819DA" w:rsidRDefault="00D0726D" w:rsidP="00D0726D">
            <w:pPr>
              <w:pStyle w:val="LENBUL1arial"/>
              <w:numPr>
                <w:ilvl w:val="0"/>
                <w:numId w:val="17"/>
              </w:numPr>
              <w:tabs>
                <w:tab w:val="clear" w:pos="296"/>
              </w:tabs>
              <w:ind w:left="318" w:hanging="318"/>
              <w:rPr>
                <w:rFonts w:cs="Times New Roman"/>
                <w:sz w:val="24"/>
                <w:szCs w:val="24"/>
                <w:lang w:val="lt-LT"/>
              </w:rPr>
            </w:pPr>
            <w:r w:rsidRPr="000819DA">
              <w:rPr>
                <w:rFonts w:cs="Times New Roman"/>
                <w:sz w:val="24"/>
                <w:szCs w:val="24"/>
                <w:lang w:val="lt-LT"/>
              </w:rPr>
              <w:t>suteikia reikalingą informaciją;</w:t>
            </w:r>
          </w:p>
          <w:p w14:paraId="5B084567" w14:textId="77777777" w:rsidR="00D0726D" w:rsidRPr="000819DA" w:rsidRDefault="00D0726D" w:rsidP="00D0726D">
            <w:pPr>
              <w:pStyle w:val="LENBUL1arial"/>
              <w:numPr>
                <w:ilvl w:val="0"/>
                <w:numId w:val="17"/>
              </w:numPr>
              <w:tabs>
                <w:tab w:val="clear" w:pos="296"/>
              </w:tabs>
              <w:ind w:left="318" w:hanging="318"/>
              <w:rPr>
                <w:rFonts w:cs="Times New Roman"/>
                <w:sz w:val="24"/>
                <w:szCs w:val="24"/>
              </w:rPr>
            </w:pPr>
            <w:r w:rsidRPr="000819DA">
              <w:rPr>
                <w:rStyle w:val="Numatytasispastraiposriftas1"/>
                <w:rFonts w:cs="Times New Roman"/>
                <w:sz w:val="24"/>
                <w:szCs w:val="24"/>
                <w:lang w:val="lt-LT"/>
              </w:rPr>
              <w:t>teikia pastabas ir rekomendacijas.</w:t>
            </w:r>
          </w:p>
          <w:p w14:paraId="675B6306" w14:textId="77777777" w:rsidR="00D0726D" w:rsidRPr="000819DA" w:rsidRDefault="00D0726D" w:rsidP="00D0726D">
            <w:pPr>
              <w:pStyle w:val="LENBUL1arial"/>
              <w:numPr>
                <w:ilvl w:val="0"/>
                <w:numId w:val="17"/>
              </w:numPr>
              <w:tabs>
                <w:tab w:val="clear" w:pos="296"/>
              </w:tabs>
              <w:ind w:left="318" w:hanging="318"/>
              <w:rPr>
                <w:rFonts w:cs="Times New Roman"/>
                <w:sz w:val="24"/>
                <w:szCs w:val="24"/>
              </w:rPr>
            </w:pPr>
            <w:r w:rsidRPr="000819DA">
              <w:rPr>
                <w:rStyle w:val="Numatytasispastraiposriftas1"/>
                <w:rFonts w:cs="Times New Roman"/>
                <w:sz w:val="24"/>
                <w:szCs w:val="24"/>
                <w:lang w:val="lt-LT"/>
              </w:rPr>
              <w:t xml:space="preserve">tvirtina etapo Tiekėjo rezultatus. </w:t>
            </w:r>
          </w:p>
        </w:tc>
        <w:tc>
          <w:tcPr>
            <w:tcW w:w="2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2B885" w14:textId="77777777" w:rsidR="00D0726D" w:rsidRPr="000819DA" w:rsidRDefault="00D0726D" w:rsidP="00D0726D">
            <w:pPr>
              <w:pStyle w:val="LENBUL1arial"/>
              <w:numPr>
                <w:ilvl w:val="0"/>
                <w:numId w:val="17"/>
              </w:numPr>
              <w:tabs>
                <w:tab w:val="clear" w:pos="296"/>
              </w:tabs>
              <w:ind w:left="318" w:hanging="318"/>
              <w:rPr>
                <w:rFonts w:cs="Times New Roman"/>
                <w:sz w:val="24"/>
                <w:szCs w:val="24"/>
                <w:lang w:val="lt-LT"/>
              </w:rPr>
            </w:pPr>
            <w:r w:rsidRPr="000819DA">
              <w:rPr>
                <w:rStyle w:val="Numatytasispastraiposriftas1"/>
                <w:rFonts w:cs="Times New Roman"/>
                <w:b/>
                <w:sz w:val="24"/>
                <w:szCs w:val="24"/>
                <w:lang w:val="lt-LT"/>
              </w:rPr>
              <w:t>Detalios analizės dokumentai.</w:t>
            </w:r>
            <w:r w:rsidRPr="000819DA">
              <w:rPr>
                <w:rStyle w:val="Numatytasispastraiposriftas1"/>
                <w:rFonts w:cs="Times New Roman"/>
                <w:sz w:val="24"/>
                <w:szCs w:val="24"/>
                <w:lang w:val="lt-LT"/>
              </w:rPr>
              <w:t xml:space="preserve"> Detalios analizės dokumentuose išanalizuojami ir detalizuojami funkciniai ir nefunkciniai Techninės specifikacijos reikalavimai bei kiti IRD išsakyti poreikiai. Panaudos atvejai ar jų grupės turi būti detalizuojami pateikiant veiklos bei  Registro procesus, naudojant procesų modeliavimo diagramas (angl. </w:t>
            </w:r>
            <w:r w:rsidRPr="000819DA">
              <w:rPr>
                <w:rStyle w:val="Numatytasispastraiposriftas1"/>
                <w:rFonts w:cs="Times New Roman"/>
                <w:i/>
                <w:sz w:val="24"/>
                <w:szCs w:val="24"/>
                <w:lang w:val="lt-LT"/>
              </w:rPr>
              <w:t>UML activity diagram, BPMN</w:t>
            </w:r>
            <w:r w:rsidRPr="000819DA">
              <w:rPr>
                <w:rStyle w:val="Numatytasispastraiposriftas1"/>
                <w:rFonts w:cs="Times New Roman"/>
                <w:sz w:val="24"/>
                <w:szCs w:val="24"/>
                <w:lang w:val="lt-LT"/>
              </w:rPr>
              <w:t xml:space="preserve"> </w:t>
            </w:r>
            <w:r w:rsidRPr="000819DA">
              <w:rPr>
                <w:rStyle w:val="Numatytasispastraiposriftas1"/>
                <w:rFonts w:cs="Times New Roman"/>
                <w:i/>
                <w:sz w:val="24"/>
                <w:szCs w:val="24"/>
                <w:lang w:val="lt-LT"/>
              </w:rPr>
              <w:t>(Business Process Model and Notation)</w:t>
            </w:r>
            <w:r w:rsidRPr="000819DA">
              <w:rPr>
                <w:rStyle w:val="Numatytasispastraiposriftas1"/>
                <w:rFonts w:cs="Times New Roman"/>
                <w:sz w:val="24"/>
                <w:szCs w:val="24"/>
                <w:lang w:val="lt-LT"/>
              </w:rPr>
              <w:t xml:space="preserve"> ar lygiavertes diagramas). Pateikiami pastarųjų diagramų struktūrizuoti aprašai. </w:t>
            </w:r>
            <w:r w:rsidRPr="000819DA">
              <w:rPr>
                <w:rStyle w:val="Numatytasispastraiposriftas1"/>
                <w:rFonts w:cs="Times New Roman"/>
                <w:sz w:val="24"/>
                <w:szCs w:val="24"/>
                <w:lang w:val="lt-LT"/>
              </w:rPr>
              <w:lastRenderedPageBreak/>
              <w:t>Aprašomi Registro vartotojai ir jų teisės.</w:t>
            </w:r>
          </w:p>
          <w:p w14:paraId="759D89E6" w14:textId="77777777" w:rsidR="00D0726D" w:rsidRPr="000819DA" w:rsidRDefault="00D0726D" w:rsidP="00D0726D">
            <w:pPr>
              <w:pStyle w:val="LENBUL1arial"/>
              <w:numPr>
                <w:ilvl w:val="0"/>
                <w:numId w:val="17"/>
              </w:numPr>
              <w:tabs>
                <w:tab w:val="clear" w:pos="296"/>
              </w:tabs>
              <w:ind w:left="318" w:hanging="318"/>
              <w:rPr>
                <w:rFonts w:cs="Times New Roman"/>
                <w:sz w:val="24"/>
                <w:szCs w:val="24"/>
                <w:lang w:val="lt-LT"/>
              </w:rPr>
            </w:pPr>
            <w:r w:rsidRPr="000819DA">
              <w:rPr>
                <w:rFonts w:cs="Times New Roman"/>
                <w:sz w:val="24"/>
                <w:szCs w:val="24"/>
                <w:lang w:val="lt-LT"/>
              </w:rPr>
              <w:t>Turi būti atliktas visų šios Techninės specifikacijos funkcinių ir nefunkcinių reikalavimų susiejimas su detalios analizės dokumento turiniu (skyriais, panaudos atvejais, diagramomis ir pan.). Siejimas turi būti atliekamas tokia forma, kad būtų aišku kokiu būdu yra projektuojamas ir realizuojamas kiekvienas šios Techninės specifikacijos reikalavimas.</w:t>
            </w:r>
          </w:p>
          <w:p w14:paraId="37C0369D" w14:textId="77777777" w:rsidR="00D0726D" w:rsidRPr="000819DA" w:rsidRDefault="00D0726D" w:rsidP="00D0726D">
            <w:pPr>
              <w:pStyle w:val="LENBUL1arial"/>
              <w:numPr>
                <w:ilvl w:val="0"/>
                <w:numId w:val="17"/>
              </w:numPr>
              <w:tabs>
                <w:tab w:val="clear" w:pos="296"/>
              </w:tabs>
              <w:ind w:left="318" w:hanging="318"/>
              <w:rPr>
                <w:rFonts w:cs="Times New Roman"/>
                <w:sz w:val="24"/>
                <w:szCs w:val="24"/>
                <w:lang w:val="lt-LT"/>
              </w:rPr>
            </w:pPr>
            <w:r w:rsidRPr="000819DA">
              <w:rPr>
                <w:rFonts w:cs="Times New Roman"/>
                <w:sz w:val="24"/>
                <w:szCs w:val="24"/>
                <w:lang w:val="lt-LT"/>
              </w:rPr>
              <w:t>Rezultatai turi būti suderinti su Perkančiąja organizacija.</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BFAD4" w14:textId="77777777" w:rsidR="00D0726D" w:rsidRPr="000819DA" w:rsidRDefault="00D0726D" w:rsidP="00642463">
            <w:pPr>
              <w:pStyle w:val="Lentekstasarial"/>
              <w:spacing w:before="0" w:after="0"/>
              <w:rPr>
                <w:rFonts w:cs="Times New Roman"/>
                <w:sz w:val="24"/>
                <w:szCs w:val="24"/>
                <w:lang w:val="lt-LT"/>
              </w:rPr>
            </w:pPr>
            <w:r w:rsidRPr="000819DA">
              <w:rPr>
                <w:rFonts w:cs="Times New Roman"/>
                <w:sz w:val="24"/>
                <w:szCs w:val="24"/>
                <w:lang w:val="lt-LT"/>
              </w:rPr>
              <w:lastRenderedPageBreak/>
              <w:t>Pagal suderintą terminą.</w:t>
            </w:r>
          </w:p>
        </w:tc>
      </w:tr>
      <w:tr w:rsidR="00D0726D" w:rsidRPr="000819DA" w14:paraId="50958DA3" w14:textId="77777777" w:rsidTr="00642463">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0B4A8" w14:textId="77777777" w:rsidR="00D0726D" w:rsidRPr="000819DA" w:rsidRDefault="00D0726D" w:rsidP="00D0726D">
            <w:pPr>
              <w:pStyle w:val="Sraopastraipa"/>
              <w:numPr>
                <w:ilvl w:val="1"/>
                <w:numId w:val="16"/>
              </w:numPr>
              <w:suppressAutoHyphens/>
              <w:autoSpaceDN w:val="0"/>
              <w:spacing w:before="60" w:after="60" w:line="276" w:lineRule="auto"/>
              <w:ind w:left="0" w:firstLine="0"/>
              <w:contextualSpacing w:val="0"/>
              <w:textAlignment w:val="baseline"/>
              <w:rPr>
                <w:rFonts w:ascii="Times New Roman" w:hAnsi="Times New Roman" w:cs="Times New Roman"/>
                <w:sz w:val="24"/>
                <w:szCs w:val="24"/>
              </w:rPr>
            </w:pP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F4B08" w14:textId="77777777" w:rsidR="00D0726D" w:rsidRPr="000819DA" w:rsidRDefault="00D0726D" w:rsidP="00642463">
            <w:pPr>
              <w:pStyle w:val="Lentekstasarial"/>
              <w:spacing w:before="0" w:after="0"/>
              <w:rPr>
                <w:rFonts w:cs="Times New Roman"/>
                <w:b/>
                <w:sz w:val="24"/>
                <w:szCs w:val="24"/>
                <w:lang w:val="lt-LT"/>
              </w:rPr>
            </w:pPr>
            <w:r w:rsidRPr="000819DA">
              <w:rPr>
                <w:rFonts w:cs="Times New Roman"/>
                <w:b/>
                <w:sz w:val="24"/>
                <w:szCs w:val="24"/>
                <w:lang w:val="lt-LT"/>
              </w:rPr>
              <w:t>Projektavimas</w:t>
            </w:r>
          </w:p>
        </w:tc>
        <w:tc>
          <w:tcPr>
            <w:tcW w:w="2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E15A7" w14:textId="77777777" w:rsidR="00D0726D" w:rsidRPr="000819DA" w:rsidRDefault="00D0726D" w:rsidP="00642463">
            <w:pPr>
              <w:pStyle w:val="Lentekstasarial"/>
              <w:spacing w:before="0" w:after="0"/>
              <w:rPr>
                <w:rFonts w:cs="Times New Roman"/>
                <w:sz w:val="24"/>
                <w:szCs w:val="24"/>
                <w:lang w:val="lt-LT"/>
              </w:rPr>
            </w:pPr>
            <w:r w:rsidRPr="000819DA">
              <w:rPr>
                <w:rFonts w:cs="Times New Roman"/>
                <w:sz w:val="24"/>
                <w:szCs w:val="24"/>
                <w:lang w:val="lt-LT"/>
              </w:rPr>
              <w:t>Tiekėjas:</w:t>
            </w:r>
          </w:p>
          <w:p w14:paraId="53814D6E" w14:textId="77777777" w:rsidR="00D0726D" w:rsidRPr="000819DA" w:rsidRDefault="00D0726D" w:rsidP="00D0726D">
            <w:pPr>
              <w:pStyle w:val="LENBUL1arial"/>
              <w:numPr>
                <w:ilvl w:val="0"/>
                <w:numId w:val="17"/>
              </w:numPr>
              <w:tabs>
                <w:tab w:val="clear" w:pos="296"/>
              </w:tabs>
              <w:ind w:left="318" w:hanging="318"/>
              <w:rPr>
                <w:rFonts w:cs="Times New Roman"/>
                <w:sz w:val="24"/>
                <w:szCs w:val="24"/>
                <w:lang w:val="lt-LT"/>
              </w:rPr>
            </w:pPr>
            <w:r w:rsidRPr="000819DA">
              <w:rPr>
                <w:rFonts w:cs="Times New Roman"/>
                <w:sz w:val="24"/>
                <w:szCs w:val="24"/>
                <w:lang w:val="lt-LT"/>
              </w:rPr>
              <w:t xml:space="preserve">parengia / atnaujina </w:t>
            </w:r>
            <w:r w:rsidRPr="000819DA">
              <w:rPr>
                <w:rStyle w:val="Numatytasispastraiposriftas1"/>
                <w:rFonts w:cs="Times New Roman"/>
                <w:sz w:val="24"/>
                <w:szCs w:val="24"/>
                <w:lang w:val="lt-LT"/>
              </w:rPr>
              <w:t xml:space="preserve">Registro </w:t>
            </w:r>
            <w:r w:rsidRPr="000819DA">
              <w:rPr>
                <w:rFonts w:cs="Times New Roman"/>
                <w:sz w:val="24"/>
                <w:szCs w:val="24"/>
                <w:lang w:val="lt-LT"/>
              </w:rPr>
              <w:t>projektavimo dokumentaciją;</w:t>
            </w:r>
          </w:p>
          <w:p w14:paraId="228463C8" w14:textId="77777777" w:rsidR="00D0726D" w:rsidRPr="000819DA" w:rsidRDefault="00D0726D" w:rsidP="00D0726D">
            <w:pPr>
              <w:pStyle w:val="LENBUL1arial"/>
              <w:numPr>
                <w:ilvl w:val="0"/>
                <w:numId w:val="17"/>
              </w:numPr>
              <w:tabs>
                <w:tab w:val="clear" w:pos="296"/>
              </w:tabs>
              <w:ind w:left="318" w:hanging="318"/>
              <w:rPr>
                <w:rFonts w:cs="Times New Roman"/>
                <w:sz w:val="24"/>
                <w:szCs w:val="24"/>
                <w:lang w:val="lt-LT"/>
              </w:rPr>
            </w:pPr>
            <w:r w:rsidRPr="000819DA">
              <w:rPr>
                <w:rFonts w:cs="Times New Roman"/>
                <w:sz w:val="24"/>
                <w:szCs w:val="24"/>
                <w:lang w:val="lt-LT"/>
              </w:rPr>
              <w:t>parengia / atnaujina integracinių sąsajų specifikacijas;</w:t>
            </w:r>
          </w:p>
          <w:p w14:paraId="4BF4BBEF" w14:textId="77777777" w:rsidR="00D0726D" w:rsidRPr="000819DA" w:rsidRDefault="00D0726D" w:rsidP="00D0726D">
            <w:pPr>
              <w:pStyle w:val="LENBUL1arial"/>
              <w:numPr>
                <w:ilvl w:val="0"/>
                <w:numId w:val="17"/>
              </w:numPr>
              <w:tabs>
                <w:tab w:val="clear" w:pos="296"/>
              </w:tabs>
              <w:ind w:left="318" w:hanging="318"/>
              <w:rPr>
                <w:rFonts w:cs="Times New Roman"/>
                <w:sz w:val="24"/>
                <w:szCs w:val="24"/>
                <w:lang w:val="lt-LT"/>
              </w:rPr>
            </w:pPr>
            <w:r w:rsidRPr="000819DA">
              <w:rPr>
                <w:rFonts w:cs="Times New Roman"/>
                <w:sz w:val="24"/>
                <w:szCs w:val="24"/>
                <w:lang w:val="lt-LT"/>
              </w:rPr>
              <w:t>bendradarbiauja su IRD atstovais rengiant / atnaujinant ir derinant modernizuojamo Registro dokumentaciją.</w:t>
            </w:r>
          </w:p>
          <w:p w14:paraId="06DA9638" w14:textId="77777777" w:rsidR="00D0726D" w:rsidRPr="000819DA" w:rsidRDefault="00D0726D" w:rsidP="00642463">
            <w:pPr>
              <w:pStyle w:val="Lentekstasarial"/>
              <w:spacing w:before="0" w:after="0"/>
              <w:rPr>
                <w:rFonts w:cs="Times New Roman"/>
                <w:sz w:val="24"/>
                <w:szCs w:val="24"/>
                <w:lang w:val="lt-LT"/>
              </w:rPr>
            </w:pPr>
            <w:r w:rsidRPr="000819DA">
              <w:rPr>
                <w:rFonts w:cs="Times New Roman"/>
                <w:sz w:val="24"/>
                <w:szCs w:val="24"/>
                <w:lang w:val="lt-LT"/>
              </w:rPr>
              <w:t>Perkančioji organizacija (pagal kompetenciją):</w:t>
            </w:r>
          </w:p>
          <w:p w14:paraId="0AC1A662" w14:textId="77777777" w:rsidR="00D0726D" w:rsidRPr="000819DA" w:rsidRDefault="00D0726D" w:rsidP="00D0726D">
            <w:pPr>
              <w:pStyle w:val="LENBUL1arial"/>
              <w:numPr>
                <w:ilvl w:val="0"/>
                <w:numId w:val="17"/>
              </w:numPr>
              <w:tabs>
                <w:tab w:val="clear" w:pos="296"/>
              </w:tabs>
              <w:ind w:left="318" w:hanging="318"/>
              <w:rPr>
                <w:rFonts w:cs="Times New Roman"/>
                <w:sz w:val="24"/>
                <w:szCs w:val="24"/>
                <w:lang w:val="lt-LT"/>
              </w:rPr>
            </w:pPr>
            <w:r w:rsidRPr="000819DA">
              <w:rPr>
                <w:rFonts w:cs="Times New Roman"/>
                <w:sz w:val="24"/>
                <w:szCs w:val="24"/>
                <w:lang w:val="lt-LT"/>
              </w:rPr>
              <w:t>suteikia reikalingą informaciją;</w:t>
            </w:r>
          </w:p>
          <w:p w14:paraId="4218AE61" w14:textId="77777777" w:rsidR="00D0726D" w:rsidRPr="000819DA" w:rsidRDefault="00D0726D" w:rsidP="00D0726D">
            <w:pPr>
              <w:pStyle w:val="LENBUL1arial"/>
              <w:numPr>
                <w:ilvl w:val="0"/>
                <w:numId w:val="17"/>
              </w:numPr>
              <w:tabs>
                <w:tab w:val="clear" w:pos="296"/>
              </w:tabs>
              <w:ind w:left="318" w:hanging="318"/>
              <w:rPr>
                <w:rFonts w:cs="Times New Roman"/>
                <w:sz w:val="24"/>
                <w:szCs w:val="24"/>
                <w:lang w:val="pt-BR"/>
              </w:rPr>
            </w:pPr>
            <w:r w:rsidRPr="000819DA">
              <w:rPr>
                <w:rStyle w:val="Numatytasispastraiposriftas1"/>
                <w:rFonts w:cs="Times New Roman"/>
                <w:sz w:val="24"/>
                <w:szCs w:val="24"/>
                <w:lang w:val="lt-LT"/>
              </w:rPr>
              <w:lastRenderedPageBreak/>
              <w:t>teikia pastabas ir rekomendacijas paslaugų rezultatams;</w:t>
            </w:r>
          </w:p>
          <w:p w14:paraId="47E6A298" w14:textId="77777777" w:rsidR="00D0726D" w:rsidRPr="000819DA" w:rsidRDefault="00D0726D" w:rsidP="00D0726D">
            <w:pPr>
              <w:pStyle w:val="LENBUL1arial"/>
              <w:numPr>
                <w:ilvl w:val="0"/>
                <w:numId w:val="17"/>
              </w:numPr>
              <w:tabs>
                <w:tab w:val="clear" w:pos="296"/>
              </w:tabs>
              <w:ind w:left="318" w:hanging="318"/>
              <w:rPr>
                <w:rFonts w:cs="Times New Roman"/>
                <w:sz w:val="24"/>
                <w:szCs w:val="24"/>
                <w:lang w:val="lt-LT"/>
              </w:rPr>
            </w:pPr>
            <w:r w:rsidRPr="000819DA">
              <w:rPr>
                <w:rFonts w:cs="Times New Roman"/>
                <w:sz w:val="24"/>
                <w:szCs w:val="24"/>
                <w:lang w:val="lt-LT"/>
              </w:rPr>
              <w:t>tvirtina etapo Tiekėjo rezultatus.</w:t>
            </w:r>
          </w:p>
        </w:tc>
        <w:tc>
          <w:tcPr>
            <w:tcW w:w="2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87583" w14:textId="77777777" w:rsidR="00D0726D" w:rsidRPr="000819DA" w:rsidRDefault="00D0726D" w:rsidP="00D0726D">
            <w:pPr>
              <w:pStyle w:val="LENBUL1arial"/>
              <w:numPr>
                <w:ilvl w:val="0"/>
                <w:numId w:val="17"/>
              </w:numPr>
              <w:tabs>
                <w:tab w:val="clear" w:pos="296"/>
              </w:tabs>
              <w:ind w:left="318" w:hanging="318"/>
              <w:rPr>
                <w:rFonts w:cs="Times New Roman"/>
                <w:sz w:val="24"/>
                <w:szCs w:val="24"/>
                <w:lang w:val="lt-LT"/>
              </w:rPr>
            </w:pPr>
            <w:r w:rsidRPr="000819DA">
              <w:rPr>
                <w:rStyle w:val="Numatytasispastraiposriftas1"/>
                <w:rFonts w:cs="Times New Roman"/>
                <w:b/>
                <w:sz w:val="24"/>
                <w:szCs w:val="24"/>
                <w:lang w:val="lt-LT"/>
              </w:rPr>
              <w:lastRenderedPageBreak/>
              <w:t>Projektavimo dokumentai</w:t>
            </w:r>
            <w:r w:rsidRPr="000819DA">
              <w:rPr>
                <w:rStyle w:val="Numatytasispastraiposriftas1"/>
                <w:rFonts w:cs="Times New Roman"/>
                <w:sz w:val="24"/>
                <w:szCs w:val="24"/>
                <w:lang w:val="lt-LT"/>
              </w:rPr>
              <w:t xml:space="preserve">. Projektavimo dokumente pateikiama / aktualizuojama informacija susijusi su Registro architektūros aprašymu fizinių komponentų ir programinių komponentų požiūriu (naudojamos technologijos (jų pavadinimai, versijos), informacinis vaizdas (duomenų bazės struktūros, duomenų </w:t>
            </w:r>
            <w:r w:rsidRPr="000819DA">
              <w:rPr>
                <w:rStyle w:val="Numatytasispastraiposriftas1"/>
                <w:rFonts w:cs="Times New Roman"/>
                <w:sz w:val="24"/>
                <w:szCs w:val="24"/>
                <w:lang w:val="lt-LT"/>
              </w:rPr>
              <w:lastRenderedPageBreak/>
              <w:t>bazių sąsajų schemos ir kt.), funkcinis vaizdas (Registro funkciniai vienetai, jų funkcijos, tarpusavio sąsajos, naudotojo sąsajos prototipai), integracinis vaizdas (sąsajos tarp vidinių ir išorinių sistemų, kuriamos sistemos atžvilgiu), operacinis vaizdas (sisteminiai procesai, algoritmai, periodiniai sisteminiai darbai ir pan.), dislokavimo vaizdas (programinių komponentų pasiskirstymas techninėje įrangoje), saugumo sprendimai, aukšto prieinamumo sprendimai, plečiamumo sprendimai ir kt.).</w:t>
            </w:r>
          </w:p>
          <w:p w14:paraId="57C109B1" w14:textId="77777777" w:rsidR="00D0726D" w:rsidRPr="000819DA" w:rsidRDefault="00D0726D" w:rsidP="00D0726D">
            <w:pPr>
              <w:pStyle w:val="LENBUL1arial"/>
              <w:numPr>
                <w:ilvl w:val="0"/>
                <w:numId w:val="17"/>
              </w:numPr>
              <w:tabs>
                <w:tab w:val="clear" w:pos="296"/>
              </w:tabs>
              <w:ind w:left="318" w:hanging="318"/>
              <w:rPr>
                <w:rFonts w:cs="Times New Roman"/>
                <w:sz w:val="24"/>
                <w:szCs w:val="24"/>
                <w:lang w:val="lt-LT"/>
              </w:rPr>
            </w:pPr>
            <w:r w:rsidRPr="000819DA">
              <w:rPr>
                <w:rStyle w:val="Numatytasispastraiposriftas1"/>
                <w:rFonts w:cs="Times New Roman"/>
                <w:b/>
                <w:sz w:val="24"/>
                <w:szCs w:val="24"/>
                <w:lang w:val="lt-LT"/>
              </w:rPr>
              <w:t>Integracinių sąsajų specifikacijos</w:t>
            </w:r>
            <w:r w:rsidRPr="000819DA">
              <w:rPr>
                <w:rStyle w:val="Numatytasispastraiposriftas1"/>
                <w:rFonts w:cs="Times New Roman"/>
                <w:sz w:val="24"/>
                <w:szCs w:val="24"/>
                <w:lang w:val="lt-LT"/>
              </w:rPr>
              <w:t>. Detalizuojama kiekvienos integracinės sąsajos paskirtis, realizavimo sprendimas, duomenys, duomenų formatai, siunčiamų ir gaunamų užklausų sudarymo taisyklės ir kt.</w:t>
            </w:r>
          </w:p>
          <w:p w14:paraId="239DA2BF" w14:textId="77777777" w:rsidR="00D0726D" w:rsidRPr="000819DA" w:rsidRDefault="00D0726D" w:rsidP="00D0726D">
            <w:pPr>
              <w:pStyle w:val="LENBUL1arial"/>
              <w:numPr>
                <w:ilvl w:val="0"/>
                <w:numId w:val="17"/>
              </w:numPr>
              <w:tabs>
                <w:tab w:val="clear" w:pos="296"/>
              </w:tabs>
              <w:ind w:left="318" w:hanging="318"/>
              <w:rPr>
                <w:rFonts w:cs="Times New Roman"/>
                <w:sz w:val="24"/>
                <w:szCs w:val="24"/>
                <w:lang w:val="lt-LT"/>
              </w:rPr>
            </w:pPr>
            <w:r w:rsidRPr="000819DA">
              <w:rPr>
                <w:rFonts w:cs="Times New Roman"/>
                <w:sz w:val="24"/>
                <w:szCs w:val="24"/>
                <w:lang w:val="lt-LT"/>
              </w:rPr>
              <w:t xml:space="preserve">Rezultatai turi būti suderinti su Perkančiąja organizacija. </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92BE3" w14:textId="77777777" w:rsidR="00D0726D" w:rsidRPr="000819DA" w:rsidRDefault="00D0726D" w:rsidP="00642463">
            <w:pPr>
              <w:pStyle w:val="Lentekstasarial"/>
              <w:spacing w:before="0" w:after="0"/>
              <w:rPr>
                <w:rFonts w:cs="Times New Roman"/>
                <w:sz w:val="24"/>
                <w:szCs w:val="24"/>
                <w:lang w:val="lt-LT"/>
              </w:rPr>
            </w:pPr>
            <w:r w:rsidRPr="000819DA">
              <w:rPr>
                <w:rFonts w:cs="Times New Roman"/>
                <w:sz w:val="24"/>
                <w:szCs w:val="24"/>
                <w:lang w:val="lt-LT"/>
              </w:rPr>
              <w:lastRenderedPageBreak/>
              <w:t>Pagal suderintą terminą.</w:t>
            </w:r>
          </w:p>
        </w:tc>
      </w:tr>
      <w:tr w:rsidR="00D0726D" w:rsidRPr="000819DA" w14:paraId="4AA38F7C" w14:textId="77777777" w:rsidTr="00642463">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78EE5" w14:textId="77777777" w:rsidR="00D0726D" w:rsidRPr="000819DA" w:rsidRDefault="00D0726D" w:rsidP="00D0726D">
            <w:pPr>
              <w:pStyle w:val="Sraopastraipa"/>
              <w:numPr>
                <w:ilvl w:val="1"/>
                <w:numId w:val="16"/>
              </w:numPr>
              <w:suppressAutoHyphens/>
              <w:autoSpaceDN w:val="0"/>
              <w:spacing w:before="60" w:after="60" w:line="276" w:lineRule="auto"/>
              <w:ind w:left="0" w:firstLine="0"/>
              <w:contextualSpacing w:val="0"/>
              <w:textAlignment w:val="baseline"/>
              <w:rPr>
                <w:rFonts w:ascii="Times New Roman" w:hAnsi="Times New Roman" w:cs="Times New Roman"/>
                <w:sz w:val="24"/>
                <w:szCs w:val="24"/>
              </w:rPr>
            </w:pP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19126" w14:textId="77777777" w:rsidR="00D0726D" w:rsidRPr="000819DA" w:rsidRDefault="00D0726D" w:rsidP="00642463">
            <w:pPr>
              <w:pStyle w:val="Lentekstasarial"/>
              <w:spacing w:before="0" w:after="0"/>
              <w:rPr>
                <w:rFonts w:cs="Times New Roman"/>
                <w:b/>
                <w:sz w:val="24"/>
                <w:szCs w:val="24"/>
                <w:lang w:val="lt-LT"/>
              </w:rPr>
            </w:pPr>
            <w:r w:rsidRPr="000819DA">
              <w:rPr>
                <w:rFonts w:cs="Times New Roman"/>
                <w:b/>
                <w:sz w:val="24"/>
                <w:szCs w:val="24"/>
                <w:lang w:val="lt-LT"/>
              </w:rPr>
              <w:t>Modernizavimas</w:t>
            </w:r>
          </w:p>
          <w:p w14:paraId="5F8A5437" w14:textId="77777777" w:rsidR="00D0726D" w:rsidRPr="000819DA" w:rsidRDefault="00D0726D" w:rsidP="00642463">
            <w:pPr>
              <w:pStyle w:val="Lentekstasarial"/>
              <w:spacing w:before="0" w:after="0"/>
              <w:rPr>
                <w:rFonts w:cs="Times New Roman"/>
                <w:b/>
                <w:sz w:val="24"/>
                <w:szCs w:val="24"/>
                <w:lang w:val="lt-LT"/>
              </w:rPr>
            </w:pPr>
            <w:r w:rsidRPr="000819DA">
              <w:rPr>
                <w:rFonts w:cs="Times New Roman"/>
                <w:b/>
                <w:sz w:val="24"/>
                <w:szCs w:val="24"/>
                <w:lang w:val="lt-LT"/>
              </w:rPr>
              <w:lastRenderedPageBreak/>
              <w:t>(kūrimas, konstravimas)</w:t>
            </w:r>
          </w:p>
        </w:tc>
        <w:tc>
          <w:tcPr>
            <w:tcW w:w="2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DB405" w14:textId="77777777" w:rsidR="00D0726D" w:rsidRPr="000819DA" w:rsidRDefault="00D0726D" w:rsidP="00642463">
            <w:pPr>
              <w:pStyle w:val="Lentekstasarial"/>
              <w:spacing w:before="0" w:after="0"/>
              <w:rPr>
                <w:rFonts w:cs="Times New Roman"/>
                <w:sz w:val="24"/>
                <w:szCs w:val="24"/>
                <w:lang w:val="lt-LT"/>
              </w:rPr>
            </w:pPr>
            <w:r w:rsidRPr="000819DA">
              <w:rPr>
                <w:rFonts w:cs="Times New Roman"/>
                <w:sz w:val="24"/>
                <w:szCs w:val="24"/>
                <w:lang w:val="lt-LT"/>
              </w:rPr>
              <w:lastRenderedPageBreak/>
              <w:t>Tiekėjas:</w:t>
            </w:r>
          </w:p>
          <w:p w14:paraId="66800F30" w14:textId="77777777" w:rsidR="00D0726D" w:rsidRPr="000819DA" w:rsidRDefault="00D0726D" w:rsidP="00D0726D">
            <w:pPr>
              <w:pStyle w:val="LENBUL1arial"/>
              <w:numPr>
                <w:ilvl w:val="0"/>
                <w:numId w:val="17"/>
              </w:numPr>
              <w:tabs>
                <w:tab w:val="clear" w:pos="296"/>
              </w:tabs>
              <w:ind w:left="318" w:hanging="318"/>
              <w:rPr>
                <w:rFonts w:cs="Times New Roman"/>
                <w:sz w:val="24"/>
                <w:szCs w:val="24"/>
                <w:lang w:val="lt-LT"/>
              </w:rPr>
            </w:pPr>
            <w:r w:rsidRPr="000819DA">
              <w:rPr>
                <w:rFonts w:cs="Times New Roman"/>
                <w:sz w:val="24"/>
                <w:szCs w:val="24"/>
                <w:lang w:val="lt-LT"/>
              </w:rPr>
              <w:lastRenderedPageBreak/>
              <w:t xml:space="preserve">vykdo reikalingus programavimo ir programinio konfigūravimo darbus (savo kūrimo aplinkoje), įgyvendina funkcinius ir nefunkcinius reikalavimus; </w:t>
            </w:r>
          </w:p>
          <w:p w14:paraId="59D38971" w14:textId="77777777" w:rsidR="00D0726D" w:rsidRPr="000819DA" w:rsidRDefault="00D0726D" w:rsidP="00D0726D">
            <w:pPr>
              <w:pStyle w:val="LENBUL1arial"/>
              <w:numPr>
                <w:ilvl w:val="0"/>
                <w:numId w:val="17"/>
              </w:numPr>
              <w:tabs>
                <w:tab w:val="clear" w:pos="296"/>
              </w:tabs>
              <w:ind w:left="318" w:hanging="318"/>
              <w:rPr>
                <w:rFonts w:cs="Times New Roman"/>
                <w:sz w:val="24"/>
                <w:szCs w:val="24"/>
                <w:lang w:val="lt-LT"/>
              </w:rPr>
            </w:pPr>
            <w:r w:rsidRPr="000819DA">
              <w:rPr>
                <w:rStyle w:val="Numatytasispastraiposriftas1"/>
                <w:rFonts w:cs="Times New Roman"/>
                <w:sz w:val="24"/>
                <w:szCs w:val="24"/>
                <w:lang w:val="lt-LT"/>
              </w:rPr>
              <w:t xml:space="preserve">atlieka komponentų (angl. </w:t>
            </w:r>
            <w:r w:rsidRPr="000819DA">
              <w:rPr>
                <w:rStyle w:val="Numatytasispastraiposriftas1"/>
                <w:rFonts w:cs="Times New Roman"/>
                <w:i/>
                <w:sz w:val="24"/>
                <w:szCs w:val="24"/>
                <w:lang w:val="lt-LT"/>
              </w:rPr>
              <w:t>unit</w:t>
            </w:r>
            <w:r w:rsidRPr="000819DA">
              <w:rPr>
                <w:rStyle w:val="Numatytasispastraiposriftas1"/>
                <w:rFonts w:cs="Times New Roman"/>
                <w:sz w:val="24"/>
                <w:szCs w:val="24"/>
                <w:lang w:val="lt-LT"/>
              </w:rPr>
              <w:t>) testavimą, vidinį saugumo testavimą, Registro vidinį testavimą, sąsajų su kitomis sistemomis ir registrais (integravimo) testavimą ir parengia vidinio testavimo ataskaitą.</w:t>
            </w:r>
          </w:p>
          <w:p w14:paraId="234C8833" w14:textId="77777777" w:rsidR="00D0726D" w:rsidRPr="000819DA" w:rsidRDefault="00D0726D" w:rsidP="00D0726D">
            <w:pPr>
              <w:pStyle w:val="LENBUL1arial"/>
              <w:numPr>
                <w:ilvl w:val="0"/>
                <w:numId w:val="17"/>
              </w:numPr>
              <w:tabs>
                <w:tab w:val="clear" w:pos="296"/>
              </w:tabs>
              <w:ind w:left="318" w:hanging="318"/>
              <w:rPr>
                <w:rFonts w:cs="Times New Roman"/>
                <w:sz w:val="24"/>
                <w:szCs w:val="24"/>
                <w:lang w:val="lt-LT"/>
              </w:rPr>
            </w:pPr>
            <w:r w:rsidRPr="000819DA">
              <w:rPr>
                <w:rFonts w:cs="Times New Roman"/>
                <w:sz w:val="24"/>
                <w:szCs w:val="24"/>
                <w:lang w:val="lt-LT"/>
              </w:rPr>
              <w:t>vykdo modernizuojamo Registro demonstraciją.</w:t>
            </w:r>
          </w:p>
          <w:p w14:paraId="4A11BF54" w14:textId="77777777" w:rsidR="00D0726D" w:rsidRPr="000819DA" w:rsidRDefault="00D0726D" w:rsidP="00642463">
            <w:pPr>
              <w:pStyle w:val="Lentekstasarial"/>
              <w:spacing w:before="0" w:after="0"/>
              <w:rPr>
                <w:rFonts w:cs="Times New Roman"/>
                <w:sz w:val="24"/>
                <w:szCs w:val="24"/>
                <w:lang w:val="lt-LT"/>
              </w:rPr>
            </w:pPr>
            <w:r w:rsidRPr="000819DA">
              <w:rPr>
                <w:rFonts w:cs="Times New Roman"/>
                <w:sz w:val="24"/>
                <w:szCs w:val="24"/>
                <w:lang w:val="lt-LT"/>
              </w:rPr>
              <w:t>Perkančioji organizacija (pagal kompetenciją):</w:t>
            </w:r>
          </w:p>
          <w:p w14:paraId="25E5D933" w14:textId="77777777" w:rsidR="00D0726D" w:rsidRPr="000819DA" w:rsidRDefault="00D0726D" w:rsidP="00D0726D">
            <w:pPr>
              <w:pStyle w:val="LENBUL1arial"/>
              <w:numPr>
                <w:ilvl w:val="0"/>
                <w:numId w:val="17"/>
              </w:numPr>
              <w:tabs>
                <w:tab w:val="clear" w:pos="296"/>
              </w:tabs>
              <w:ind w:left="318" w:hanging="318"/>
              <w:rPr>
                <w:rFonts w:cs="Times New Roman"/>
                <w:sz w:val="24"/>
                <w:szCs w:val="24"/>
                <w:lang w:val="lt-LT"/>
              </w:rPr>
            </w:pPr>
            <w:r w:rsidRPr="000819DA">
              <w:rPr>
                <w:rFonts w:cs="Times New Roman"/>
                <w:sz w:val="24"/>
                <w:szCs w:val="24"/>
                <w:lang w:val="lt-LT"/>
              </w:rPr>
              <w:t>suteikia reikalingą informaciją;</w:t>
            </w:r>
          </w:p>
          <w:p w14:paraId="7DCA51A4" w14:textId="77777777" w:rsidR="00D0726D" w:rsidRPr="000819DA" w:rsidRDefault="00D0726D" w:rsidP="00D0726D">
            <w:pPr>
              <w:pStyle w:val="LENBUL1arial"/>
              <w:numPr>
                <w:ilvl w:val="0"/>
                <w:numId w:val="17"/>
              </w:numPr>
              <w:tabs>
                <w:tab w:val="clear" w:pos="296"/>
              </w:tabs>
              <w:ind w:left="318" w:hanging="318"/>
              <w:rPr>
                <w:rFonts w:cs="Times New Roman"/>
                <w:sz w:val="24"/>
                <w:szCs w:val="24"/>
                <w:lang w:val="lt-LT"/>
              </w:rPr>
            </w:pPr>
            <w:r w:rsidRPr="000819DA">
              <w:rPr>
                <w:rStyle w:val="Numatytasispastraiposriftas1"/>
                <w:rFonts w:cs="Times New Roman"/>
                <w:sz w:val="24"/>
                <w:szCs w:val="24"/>
                <w:lang w:val="lt-LT"/>
              </w:rPr>
              <w:t>suteikia informaciją apie gamybinę ir testavimo aplinkas;</w:t>
            </w:r>
          </w:p>
          <w:p w14:paraId="55AAF1CB" w14:textId="77777777" w:rsidR="00D0726D" w:rsidRPr="000819DA" w:rsidRDefault="00D0726D" w:rsidP="00D0726D">
            <w:pPr>
              <w:pStyle w:val="LENBUL1arial"/>
              <w:numPr>
                <w:ilvl w:val="0"/>
                <w:numId w:val="17"/>
              </w:numPr>
              <w:tabs>
                <w:tab w:val="clear" w:pos="296"/>
              </w:tabs>
              <w:ind w:left="318" w:hanging="318"/>
              <w:rPr>
                <w:rFonts w:cs="Times New Roman"/>
                <w:sz w:val="24"/>
                <w:szCs w:val="24"/>
                <w:lang w:val="lt-LT"/>
              </w:rPr>
            </w:pPr>
            <w:r w:rsidRPr="000819DA">
              <w:rPr>
                <w:rFonts w:cs="Times New Roman"/>
                <w:sz w:val="24"/>
                <w:szCs w:val="24"/>
                <w:lang w:val="lt-LT"/>
              </w:rPr>
              <w:t>peržiūri ir įvertina vidinio testavimo rezultatus;</w:t>
            </w:r>
          </w:p>
          <w:p w14:paraId="1A0AE445" w14:textId="77777777" w:rsidR="00D0726D" w:rsidRPr="000819DA" w:rsidRDefault="00D0726D" w:rsidP="00D0726D">
            <w:pPr>
              <w:pStyle w:val="LENBUL1arial"/>
              <w:numPr>
                <w:ilvl w:val="0"/>
                <w:numId w:val="17"/>
              </w:numPr>
              <w:tabs>
                <w:tab w:val="clear" w:pos="296"/>
              </w:tabs>
              <w:ind w:left="318" w:hanging="318"/>
              <w:rPr>
                <w:rFonts w:cs="Times New Roman"/>
                <w:sz w:val="24"/>
                <w:szCs w:val="24"/>
                <w:lang w:val="pt-BR"/>
              </w:rPr>
            </w:pPr>
            <w:r w:rsidRPr="000819DA">
              <w:rPr>
                <w:rStyle w:val="Numatytasispastraiposriftas1"/>
                <w:rFonts w:cs="Times New Roman"/>
                <w:sz w:val="24"/>
                <w:szCs w:val="24"/>
                <w:lang w:val="lt-LT"/>
              </w:rPr>
              <w:t>teikia pastabas ir rekomendacijas Tiekėjo parengtai dokumentacijai;</w:t>
            </w:r>
          </w:p>
          <w:p w14:paraId="2EE3F7A5" w14:textId="77777777" w:rsidR="00D0726D" w:rsidRPr="000819DA" w:rsidRDefault="00D0726D" w:rsidP="00D0726D">
            <w:pPr>
              <w:pStyle w:val="LENBUL1arial"/>
              <w:numPr>
                <w:ilvl w:val="0"/>
                <w:numId w:val="17"/>
              </w:numPr>
              <w:tabs>
                <w:tab w:val="clear" w:pos="296"/>
              </w:tabs>
              <w:ind w:left="318" w:hanging="318"/>
              <w:rPr>
                <w:rFonts w:cs="Times New Roman"/>
                <w:sz w:val="24"/>
                <w:szCs w:val="24"/>
                <w:lang w:val="lt-LT"/>
              </w:rPr>
            </w:pPr>
            <w:r w:rsidRPr="000819DA">
              <w:rPr>
                <w:rFonts w:cs="Times New Roman"/>
                <w:sz w:val="24"/>
                <w:szCs w:val="24"/>
                <w:lang w:val="lt-LT"/>
              </w:rPr>
              <w:t xml:space="preserve">dalyvauja modernizuojamo Registro demonstracijose ir teikia pastabas bei rekomendacijas. </w:t>
            </w:r>
          </w:p>
        </w:tc>
        <w:tc>
          <w:tcPr>
            <w:tcW w:w="2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040D7" w14:textId="77777777" w:rsidR="00D0726D" w:rsidRPr="000819DA" w:rsidRDefault="00D0726D" w:rsidP="00D0726D">
            <w:pPr>
              <w:pStyle w:val="LENBUL1arial"/>
              <w:numPr>
                <w:ilvl w:val="0"/>
                <w:numId w:val="17"/>
              </w:numPr>
              <w:tabs>
                <w:tab w:val="clear" w:pos="296"/>
              </w:tabs>
              <w:ind w:left="318" w:hanging="318"/>
              <w:rPr>
                <w:rFonts w:cs="Times New Roman"/>
                <w:sz w:val="24"/>
                <w:szCs w:val="24"/>
                <w:lang w:val="lt-LT"/>
              </w:rPr>
            </w:pPr>
            <w:r w:rsidRPr="000819DA">
              <w:rPr>
                <w:rStyle w:val="Numatytasispastraiposriftas1"/>
                <w:rFonts w:cs="Times New Roman"/>
                <w:b/>
                <w:sz w:val="24"/>
                <w:szCs w:val="24"/>
                <w:lang w:val="lt-LT"/>
              </w:rPr>
              <w:lastRenderedPageBreak/>
              <w:t>Vidinio testavimo ataskaita</w:t>
            </w:r>
            <w:r w:rsidRPr="000819DA">
              <w:rPr>
                <w:rStyle w:val="Numatytasispastraiposriftas1"/>
                <w:rFonts w:cs="Times New Roman"/>
                <w:sz w:val="24"/>
                <w:szCs w:val="24"/>
                <w:lang w:val="lt-LT"/>
              </w:rPr>
              <w:t xml:space="preserve">, kurioje </w:t>
            </w:r>
            <w:r w:rsidRPr="000819DA">
              <w:rPr>
                <w:rStyle w:val="Numatytasispastraiposriftas1"/>
                <w:rFonts w:cs="Times New Roman"/>
                <w:sz w:val="24"/>
                <w:szCs w:val="24"/>
                <w:lang w:val="lt-LT"/>
              </w:rPr>
              <w:lastRenderedPageBreak/>
              <w:t>aprašyti atlikto vidinio testavimo rezultatai (apimtis, vykdymo metodika, testavimo tipai, procedūra, įėjimo/išėjimo kriterijai, testavimo aplinka), pateikiant informaciją apie Registro sritis, į kurias reikia atkreipti papildomą dėmesį testavimo metu.</w:t>
            </w:r>
          </w:p>
          <w:p w14:paraId="70E47861" w14:textId="77777777" w:rsidR="00D0726D" w:rsidRPr="000819DA" w:rsidRDefault="00D0726D" w:rsidP="00D0726D">
            <w:pPr>
              <w:pStyle w:val="LENBUL1arial"/>
              <w:numPr>
                <w:ilvl w:val="0"/>
                <w:numId w:val="17"/>
              </w:numPr>
              <w:tabs>
                <w:tab w:val="clear" w:pos="296"/>
              </w:tabs>
              <w:ind w:left="318" w:hanging="318"/>
              <w:rPr>
                <w:rFonts w:cs="Times New Roman"/>
                <w:b/>
                <w:sz w:val="24"/>
                <w:szCs w:val="24"/>
                <w:lang w:val="lt-LT"/>
              </w:rPr>
            </w:pPr>
            <w:r w:rsidRPr="000819DA">
              <w:rPr>
                <w:rFonts w:cs="Times New Roman"/>
                <w:b/>
                <w:sz w:val="24"/>
                <w:szCs w:val="24"/>
                <w:lang w:val="lt-LT"/>
              </w:rPr>
              <w:t>Atliktos Registro demonstracijos.</w:t>
            </w:r>
          </w:p>
          <w:p w14:paraId="07EB203F" w14:textId="77777777" w:rsidR="00D0726D" w:rsidRPr="000819DA" w:rsidRDefault="00D0726D" w:rsidP="00D0726D">
            <w:pPr>
              <w:pStyle w:val="LENBUL1arial"/>
              <w:numPr>
                <w:ilvl w:val="0"/>
                <w:numId w:val="17"/>
              </w:numPr>
              <w:tabs>
                <w:tab w:val="clear" w:pos="296"/>
              </w:tabs>
              <w:ind w:left="318" w:hanging="318"/>
              <w:rPr>
                <w:rFonts w:cs="Times New Roman"/>
                <w:b/>
                <w:sz w:val="24"/>
                <w:szCs w:val="24"/>
                <w:lang w:val="lt-LT"/>
              </w:rPr>
            </w:pPr>
            <w:r w:rsidRPr="000819DA">
              <w:rPr>
                <w:rFonts w:cs="Times New Roman"/>
                <w:b/>
                <w:sz w:val="24"/>
                <w:szCs w:val="24"/>
                <w:lang w:val="lt-LT"/>
              </w:rPr>
              <w:t>Parengta programinė įranga diegimui.</w:t>
            </w:r>
          </w:p>
          <w:p w14:paraId="6240BFDD" w14:textId="77777777" w:rsidR="00D0726D" w:rsidRPr="000819DA" w:rsidRDefault="00D0726D" w:rsidP="00D0726D">
            <w:pPr>
              <w:pStyle w:val="LENBUL1arial"/>
              <w:numPr>
                <w:ilvl w:val="0"/>
                <w:numId w:val="17"/>
              </w:numPr>
              <w:tabs>
                <w:tab w:val="clear" w:pos="296"/>
              </w:tabs>
              <w:ind w:left="318" w:hanging="318"/>
              <w:rPr>
                <w:rFonts w:cs="Times New Roman"/>
                <w:sz w:val="24"/>
                <w:szCs w:val="24"/>
                <w:lang w:val="lt-LT"/>
              </w:rPr>
            </w:pPr>
            <w:r w:rsidRPr="000819DA">
              <w:rPr>
                <w:rFonts w:cs="Times New Roman"/>
                <w:sz w:val="24"/>
                <w:szCs w:val="24"/>
                <w:lang w:val="lt-LT"/>
              </w:rPr>
              <w:t>Rezultatai turi būti suderinti su Perkančiąja organizacija.</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D7D37" w14:textId="77777777" w:rsidR="00D0726D" w:rsidRPr="000819DA" w:rsidRDefault="00D0726D" w:rsidP="00642463">
            <w:pPr>
              <w:pStyle w:val="Lentekstasarial"/>
              <w:rPr>
                <w:rFonts w:cs="Times New Roman"/>
                <w:sz w:val="24"/>
                <w:szCs w:val="24"/>
                <w:lang w:val="lt-LT"/>
              </w:rPr>
            </w:pPr>
            <w:r w:rsidRPr="000819DA">
              <w:rPr>
                <w:rFonts w:cs="Times New Roman"/>
                <w:sz w:val="24"/>
                <w:szCs w:val="24"/>
                <w:lang w:val="lt-LT"/>
              </w:rPr>
              <w:lastRenderedPageBreak/>
              <w:t xml:space="preserve">Vidinio testavimo ataskaita turi būti </w:t>
            </w:r>
            <w:r w:rsidRPr="000819DA">
              <w:rPr>
                <w:rFonts w:cs="Times New Roman"/>
                <w:sz w:val="24"/>
                <w:szCs w:val="24"/>
                <w:lang w:val="lt-LT"/>
              </w:rPr>
              <w:lastRenderedPageBreak/>
              <w:t>pateikta bent prieš 5 dienas iki diegimo testavimo aplinkoje dienos.</w:t>
            </w:r>
          </w:p>
          <w:p w14:paraId="45899174" w14:textId="77777777" w:rsidR="00D0726D" w:rsidRPr="000819DA" w:rsidRDefault="00D0726D" w:rsidP="00642463">
            <w:pPr>
              <w:pStyle w:val="Lentekstasarial"/>
              <w:spacing w:before="0" w:after="0"/>
              <w:rPr>
                <w:rFonts w:cs="Times New Roman"/>
                <w:sz w:val="24"/>
                <w:szCs w:val="24"/>
                <w:lang w:val="lt-LT"/>
              </w:rPr>
            </w:pPr>
            <w:r w:rsidRPr="000819DA">
              <w:rPr>
                <w:rFonts w:cs="Times New Roman"/>
                <w:sz w:val="24"/>
                <w:szCs w:val="24"/>
                <w:lang w:val="lt-LT"/>
              </w:rPr>
              <w:t>Registro demonstracijos turi būti vykdomos nuolatos, pagal atskirai suderintą grafiką, kuris turi būti pateiktas Paslaugų teikimo reglamente.</w:t>
            </w:r>
          </w:p>
          <w:p w14:paraId="499DED40" w14:textId="77777777" w:rsidR="00D0726D" w:rsidRPr="000819DA" w:rsidRDefault="00D0726D" w:rsidP="00642463">
            <w:pPr>
              <w:pStyle w:val="Lentekstasarial"/>
              <w:spacing w:before="0" w:after="0"/>
              <w:rPr>
                <w:rFonts w:cs="Times New Roman"/>
                <w:sz w:val="24"/>
                <w:szCs w:val="24"/>
                <w:lang w:val="lt-LT"/>
              </w:rPr>
            </w:pPr>
          </w:p>
        </w:tc>
      </w:tr>
      <w:tr w:rsidR="00D0726D" w:rsidRPr="000819DA" w14:paraId="5990263D" w14:textId="77777777" w:rsidTr="00642463">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C45CB6" w14:textId="77777777" w:rsidR="00D0726D" w:rsidRPr="000819DA" w:rsidRDefault="00D0726D" w:rsidP="00D0726D">
            <w:pPr>
              <w:pStyle w:val="Sraopastraipa"/>
              <w:numPr>
                <w:ilvl w:val="1"/>
                <w:numId w:val="16"/>
              </w:numPr>
              <w:suppressAutoHyphens/>
              <w:autoSpaceDN w:val="0"/>
              <w:spacing w:before="60" w:after="60" w:line="276" w:lineRule="auto"/>
              <w:ind w:left="0" w:firstLine="0"/>
              <w:contextualSpacing w:val="0"/>
              <w:textAlignment w:val="baseline"/>
              <w:rPr>
                <w:rFonts w:ascii="Times New Roman" w:hAnsi="Times New Roman" w:cs="Times New Roman"/>
                <w:sz w:val="24"/>
                <w:szCs w:val="24"/>
              </w:rPr>
            </w:pP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5BC10" w14:textId="77777777" w:rsidR="00D0726D" w:rsidRPr="000819DA" w:rsidRDefault="00D0726D" w:rsidP="00642463">
            <w:pPr>
              <w:pStyle w:val="Lentekstasarial"/>
              <w:spacing w:before="0" w:after="0"/>
              <w:rPr>
                <w:rFonts w:cs="Times New Roman"/>
                <w:b/>
                <w:sz w:val="24"/>
                <w:szCs w:val="24"/>
                <w:lang w:val="lt-LT"/>
              </w:rPr>
            </w:pPr>
            <w:r w:rsidRPr="000819DA">
              <w:rPr>
                <w:rFonts w:cs="Times New Roman"/>
                <w:b/>
                <w:sz w:val="24"/>
                <w:szCs w:val="24"/>
                <w:lang w:val="lt-LT"/>
              </w:rPr>
              <w:t>Diegimas testavimo aplinkoje</w:t>
            </w:r>
          </w:p>
        </w:tc>
        <w:tc>
          <w:tcPr>
            <w:tcW w:w="2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C74B9" w14:textId="77777777" w:rsidR="00D0726D" w:rsidRPr="000819DA" w:rsidRDefault="00D0726D" w:rsidP="00642463">
            <w:pPr>
              <w:pStyle w:val="Lentekstasarial"/>
              <w:spacing w:before="0" w:after="0"/>
              <w:rPr>
                <w:rFonts w:cs="Times New Roman"/>
                <w:sz w:val="24"/>
                <w:szCs w:val="24"/>
                <w:lang w:val="lt-LT"/>
              </w:rPr>
            </w:pPr>
            <w:r w:rsidRPr="000819DA">
              <w:rPr>
                <w:rFonts w:cs="Times New Roman"/>
                <w:sz w:val="24"/>
                <w:szCs w:val="24"/>
                <w:lang w:val="lt-LT"/>
              </w:rPr>
              <w:t>Tiekėjas:</w:t>
            </w:r>
          </w:p>
          <w:p w14:paraId="3006BEEA" w14:textId="77777777" w:rsidR="00D0726D" w:rsidRPr="000819DA" w:rsidRDefault="00D0726D" w:rsidP="00D0726D">
            <w:pPr>
              <w:pStyle w:val="LENBUL1arial"/>
              <w:numPr>
                <w:ilvl w:val="0"/>
                <w:numId w:val="17"/>
              </w:numPr>
              <w:tabs>
                <w:tab w:val="clear" w:pos="296"/>
              </w:tabs>
              <w:ind w:left="318" w:hanging="318"/>
              <w:rPr>
                <w:rFonts w:cs="Times New Roman"/>
                <w:sz w:val="24"/>
                <w:szCs w:val="24"/>
                <w:lang w:val="lt-LT"/>
              </w:rPr>
            </w:pPr>
            <w:r w:rsidRPr="000819DA">
              <w:rPr>
                <w:rFonts w:cs="Times New Roman"/>
                <w:sz w:val="24"/>
                <w:szCs w:val="24"/>
                <w:lang w:val="lt-LT"/>
              </w:rPr>
              <w:t xml:space="preserve">parengia ir pateikia programinę įrangą tinkamą įdiegimui </w:t>
            </w:r>
            <w:r w:rsidRPr="000819DA">
              <w:rPr>
                <w:rFonts w:cs="Times New Roman"/>
                <w:sz w:val="24"/>
                <w:szCs w:val="24"/>
                <w:lang w:val="lt-LT"/>
              </w:rPr>
              <w:lastRenderedPageBreak/>
              <w:t>Perkančiosios organizacijos testavimo aplinkoje;</w:t>
            </w:r>
          </w:p>
          <w:p w14:paraId="0DD6EB75" w14:textId="77777777" w:rsidR="00D0726D" w:rsidRPr="000819DA" w:rsidRDefault="00D0726D" w:rsidP="00D0726D">
            <w:pPr>
              <w:pStyle w:val="LENBUL1arial"/>
              <w:numPr>
                <w:ilvl w:val="0"/>
                <w:numId w:val="17"/>
              </w:numPr>
              <w:tabs>
                <w:tab w:val="clear" w:pos="296"/>
              </w:tabs>
              <w:ind w:left="318" w:hanging="318"/>
              <w:rPr>
                <w:rFonts w:cs="Times New Roman"/>
                <w:sz w:val="24"/>
                <w:szCs w:val="24"/>
                <w:lang w:val="lt-LT"/>
              </w:rPr>
            </w:pPr>
            <w:r w:rsidRPr="000819DA">
              <w:rPr>
                <w:rFonts w:cs="Times New Roman"/>
                <w:sz w:val="24"/>
                <w:szCs w:val="24"/>
                <w:lang w:val="lt-LT"/>
              </w:rPr>
              <w:t>įdiegia Registro Perkančiosios organizacijos testavimo aplinkoje;</w:t>
            </w:r>
          </w:p>
          <w:p w14:paraId="09138FD2" w14:textId="77777777" w:rsidR="00D0726D" w:rsidRPr="000819DA" w:rsidRDefault="00D0726D" w:rsidP="00D0726D">
            <w:pPr>
              <w:pStyle w:val="LENBUL1arial"/>
              <w:numPr>
                <w:ilvl w:val="0"/>
                <w:numId w:val="17"/>
              </w:numPr>
              <w:tabs>
                <w:tab w:val="clear" w:pos="296"/>
              </w:tabs>
              <w:ind w:left="318" w:hanging="318"/>
              <w:rPr>
                <w:rFonts w:cs="Times New Roman"/>
                <w:sz w:val="24"/>
                <w:szCs w:val="24"/>
                <w:lang w:val="lt-LT"/>
              </w:rPr>
            </w:pPr>
            <w:r w:rsidRPr="000819DA">
              <w:rPr>
                <w:rFonts w:cs="Times New Roman"/>
                <w:sz w:val="24"/>
                <w:szCs w:val="24"/>
                <w:lang w:val="lt-LT"/>
              </w:rPr>
              <w:t>vykdo (jei reikia) testavimui reikiamų duomenų įkėlimą į Registro duomenų bazę.</w:t>
            </w:r>
          </w:p>
          <w:p w14:paraId="4E811420" w14:textId="77777777" w:rsidR="00D0726D" w:rsidRPr="000819DA" w:rsidRDefault="00D0726D" w:rsidP="00D0726D">
            <w:pPr>
              <w:pStyle w:val="LENBUL1arial"/>
              <w:numPr>
                <w:ilvl w:val="0"/>
                <w:numId w:val="17"/>
              </w:numPr>
              <w:tabs>
                <w:tab w:val="clear" w:pos="296"/>
              </w:tabs>
              <w:ind w:left="318" w:hanging="318"/>
              <w:rPr>
                <w:rFonts w:cs="Times New Roman"/>
                <w:sz w:val="24"/>
                <w:szCs w:val="24"/>
                <w:lang w:val="lt-LT"/>
              </w:rPr>
            </w:pPr>
            <w:r w:rsidRPr="000819DA">
              <w:rPr>
                <w:rFonts w:cs="Times New Roman"/>
                <w:sz w:val="24"/>
                <w:szCs w:val="24"/>
                <w:lang w:val="lt-LT"/>
              </w:rPr>
              <w:t>teikia informaciją Perkančiajai organizacijai apie programinės įrangos diegimo eigą ir rezultatus.</w:t>
            </w:r>
          </w:p>
          <w:p w14:paraId="48EDE93D" w14:textId="77777777" w:rsidR="00D0726D" w:rsidRPr="000819DA" w:rsidRDefault="00D0726D" w:rsidP="00D0726D">
            <w:pPr>
              <w:pStyle w:val="LENBUL1arial"/>
              <w:numPr>
                <w:ilvl w:val="0"/>
                <w:numId w:val="17"/>
              </w:numPr>
              <w:tabs>
                <w:tab w:val="clear" w:pos="296"/>
              </w:tabs>
              <w:spacing w:before="0" w:after="0"/>
              <w:ind w:left="318" w:hanging="318"/>
              <w:rPr>
                <w:rFonts w:cs="Times New Roman"/>
                <w:sz w:val="24"/>
                <w:szCs w:val="24"/>
                <w:lang w:val="lt-LT"/>
              </w:rPr>
            </w:pPr>
            <w:r w:rsidRPr="000819DA">
              <w:rPr>
                <w:rFonts w:cs="Times New Roman"/>
                <w:sz w:val="24"/>
                <w:szCs w:val="24"/>
                <w:lang w:val="lt-LT"/>
              </w:rPr>
              <w:t>rengia priėmimo testavimo ir integracinių sąsajų testavimo scenarijus;</w:t>
            </w:r>
          </w:p>
          <w:p w14:paraId="6A19AC4A" w14:textId="77777777" w:rsidR="00D0726D" w:rsidRPr="000819DA" w:rsidRDefault="00D0726D" w:rsidP="00642463">
            <w:pPr>
              <w:pStyle w:val="Lentekstasarial"/>
              <w:spacing w:before="0" w:after="0"/>
              <w:rPr>
                <w:rFonts w:cs="Times New Roman"/>
                <w:sz w:val="24"/>
                <w:szCs w:val="24"/>
                <w:lang w:val="lt-LT"/>
              </w:rPr>
            </w:pPr>
            <w:r w:rsidRPr="000819DA">
              <w:rPr>
                <w:rFonts w:cs="Times New Roman"/>
                <w:sz w:val="24"/>
                <w:szCs w:val="24"/>
                <w:lang w:val="lt-LT"/>
              </w:rPr>
              <w:t>Perkančioji organizacija (pagal kompetenciją):</w:t>
            </w:r>
          </w:p>
          <w:p w14:paraId="75F378A2" w14:textId="77777777" w:rsidR="00D0726D" w:rsidRPr="000819DA" w:rsidRDefault="00D0726D" w:rsidP="00D0726D">
            <w:pPr>
              <w:pStyle w:val="LENBUL1arial"/>
              <w:numPr>
                <w:ilvl w:val="0"/>
                <w:numId w:val="17"/>
              </w:numPr>
              <w:tabs>
                <w:tab w:val="clear" w:pos="296"/>
              </w:tabs>
              <w:ind w:left="318" w:hanging="318"/>
              <w:rPr>
                <w:rFonts w:cs="Times New Roman"/>
                <w:sz w:val="24"/>
                <w:szCs w:val="24"/>
                <w:lang w:val="lt-LT"/>
              </w:rPr>
            </w:pPr>
            <w:r w:rsidRPr="000819DA">
              <w:rPr>
                <w:rFonts w:cs="Times New Roman"/>
                <w:sz w:val="24"/>
                <w:szCs w:val="24"/>
                <w:lang w:val="lt-LT"/>
              </w:rPr>
              <w:t>suteikia reikalingą informaciją ir prieigą prie infrastruktūros, kuri reikalinga Registro įdiegimui;</w:t>
            </w:r>
          </w:p>
          <w:p w14:paraId="1867D252" w14:textId="77777777" w:rsidR="00D0726D" w:rsidRPr="000819DA" w:rsidRDefault="00D0726D" w:rsidP="00D0726D">
            <w:pPr>
              <w:pStyle w:val="LENBUL1arial"/>
              <w:numPr>
                <w:ilvl w:val="0"/>
                <w:numId w:val="17"/>
              </w:numPr>
              <w:tabs>
                <w:tab w:val="clear" w:pos="296"/>
              </w:tabs>
              <w:ind w:left="318" w:hanging="318"/>
              <w:rPr>
                <w:rFonts w:cs="Times New Roman"/>
                <w:sz w:val="24"/>
                <w:szCs w:val="24"/>
                <w:lang w:val="lt-LT"/>
              </w:rPr>
            </w:pPr>
            <w:r w:rsidRPr="000819DA">
              <w:rPr>
                <w:rFonts w:cs="Times New Roman"/>
                <w:sz w:val="24"/>
                <w:szCs w:val="24"/>
                <w:lang w:val="lt-LT"/>
              </w:rPr>
              <w:t>kontroliuoja testavimo aplinką.</w:t>
            </w:r>
          </w:p>
        </w:tc>
        <w:tc>
          <w:tcPr>
            <w:tcW w:w="2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C43D1" w14:textId="77777777" w:rsidR="00D0726D" w:rsidRPr="000819DA" w:rsidRDefault="00D0726D" w:rsidP="00D0726D">
            <w:pPr>
              <w:pStyle w:val="LENBUL1arial"/>
              <w:numPr>
                <w:ilvl w:val="0"/>
                <w:numId w:val="17"/>
              </w:numPr>
              <w:tabs>
                <w:tab w:val="clear" w:pos="296"/>
              </w:tabs>
              <w:ind w:left="318" w:hanging="318"/>
              <w:rPr>
                <w:rFonts w:cs="Times New Roman"/>
                <w:sz w:val="24"/>
                <w:szCs w:val="24"/>
                <w:lang w:val="lt-LT"/>
              </w:rPr>
            </w:pPr>
            <w:r w:rsidRPr="000819DA">
              <w:rPr>
                <w:rStyle w:val="Numatytasispastraiposriftas1"/>
                <w:rFonts w:cs="Times New Roman"/>
                <w:b/>
                <w:sz w:val="24"/>
                <w:szCs w:val="24"/>
                <w:lang w:val="lt-LT"/>
              </w:rPr>
              <w:lastRenderedPageBreak/>
              <w:t xml:space="preserve">Sukurta programinė įranga </w:t>
            </w:r>
            <w:r w:rsidRPr="000819DA">
              <w:rPr>
                <w:rStyle w:val="Numatytasispastraiposriftas1"/>
                <w:rFonts w:cs="Times New Roman"/>
                <w:sz w:val="24"/>
                <w:szCs w:val="24"/>
                <w:lang w:val="lt-LT"/>
              </w:rPr>
              <w:t>ir</w:t>
            </w:r>
            <w:r w:rsidRPr="000819DA">
              <w:rPr>
                <w:rStyle w:val="Numatytasispastraiposriftas1"/>
                <w:rFonts w:cs="Times New Roman"/>
                <w:b/>
                <w:sz w:val="24"/>
                <w:szCs w:val="24"/>
                <w:lang w:val="lt-LT"/>
              </w:rPr>
              <w:t xml:space="preserve"> įdiegta Perkančiosios </w:t>
            </w:r>
            <w:r w:rsidRPr="000819DA">
              <w:rPr>
                <w:rStyle w:val="Numatytasispastraiposriftas1"/>
                <w:rFonts w:cs="Times New Roman"/>
                <w:b/>
                <w:sz w:val="24"/>
                <w:szCs w:val="24"/>
                <w:lang w:val="lt-LT"/>
              </w:rPr>
              <w:lastRenderedPageBreak/>
              <w:t>organizacijos testavimo aplinkoje.</w:t>
            </w:r>
          </w:p>
          <w:p w14:paraId="25C29353" w14:textId="77777777" w:rsidR="00D0726D" w:rsidRPr="000819DA" w:rsidRDefault="00D0726D" w:rsidP="00D0726D">
            <w:pPr>
              <w:pStyle w:val="LENBUL1arial"/>
              <w:numPr>
                <w:ilvl w:val="0"/>
                <w:numId w:val="17"/>
              </w:numPr>
              <w:tabs>
                <w:tab w:val="clear" w:pos="296"/>
              </w:tabs>
              <w:ind w:left="318" w:hanging="318"/>
              <w:rPr>
                <w:rFonts w:cs="Times New Roman"/>
                <w:sz w:val="24"/>
                <w:szCs w:val="24"/>
              </w:rPr>
            </w:pPr>
            <w:r w:rsidRPr="000819DA">
              <w:rPr>
                <w:rStyle w:val="Numatytasispastraiposriftas1"/>
                <w:rFonts w:cs="Times New Roman"/>
                <w:b/>
                <w:sz w:val="24"/>
                <w:szCs w:val="24"/>
                <w:lang w:val="lt-LT"/>
              </w:rPr>
              <w:t xml:space="preserve">Parengti priėmimo testavimo scenarijai; </w:t>
            </w:r>
          </w:p>
          <w:p w14:paraId="349AAE4C" w14:textId="77777777" w:rsidR="00D0726D" w:rsidRPr="000819DA" w:rsidRDefault="00D0726D" w:rsidP="00642463">
            <w:pPr>
              <w:pStyle w:val="LENBUL1arial"/>
              <w:tabs>
                <w:tab w:val="clear" w:pos="296"/>
              </w:tabs>
              <w:ind w:left="318" w:firstLine="0"/>
              <w:rPr>
                <w:rFonts w:cs="Times New Roman"/>
                <w:sz w:val="24"/>
                <w:szCs w:val="24"/>
                <w:lang w:val="lt-LT"/>
              </w:rPr>
            </w:pPr>
            <w:r w:rsidRPr="000819DA">
              <w:rPr>
                <w:rFonts w:cs="Times New Roman"/>
                <w:sz w:val="24"/>
                <w:szCs w:val="24"/>
                <w:lang w:val="lt-LT"/>
              </w:rPr>
              <w:t>Rezultatai turi būti suderinti su Perkančiąja organizacija.</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D569A" w14:textId="77777777" w:rsidR="00D0726D" w:rsidRPr="000819DA" w:rsidRDefault="00D0726D" w:rsidP="00642463">
            <w:pPr>
              <w:pStyle w:val="Lentekstasarial"/>
              <w:spacing w:before="0" w:after="0"/>
              <w:rPr>
                <w:rFonts w:cs="Times New Roman"/>
                <w:sz w:val="24"/>
                <w:szCs w:val="24"/>
                <w:lang w:val="lt-LT"/>
              </w:rPr>
            </w:pPr>
            <w:r w:rsidRPr="000819DA">
              <w:rPr>
                <w:rFonts w:cs="Times New Roman"/>
                <w:sz w:val="24"/>
                <w:szCs w:val="24"/>
                <w:lang w:val="lt-LT"/>
              </w:rPr>
              <w:lastRenderedPageBreak/>
              <w:t xml:space="preserve">Šis diegimo etapas turi būti baigtas iki priėmimo </w:t>
            </w:r>
            <w:r w:rsidRPr="000819DA">
              <w:rPr>
                <w:rFonts w:cs="Times New Roman"/>
                <w:sz w:val="24"/>
                <w:szCs w:val="24"/>
                <w:lang w:val="lt-LT"/>
              </w:rPr>
              <w:lastRenderedPageBreak/>
              <w:t>testavimo etapo pradžios.</w:t>
            </w:r>
          </w:p>
        </w:tc>
      </w:tr>
      <w:tr w:rsidR="00D0726D" w:rsidRPr="000819DA" w14:paraId="6192C48E" w14:textId="77777777" w:rsidTr="00642463">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7D944" w14:textId="77777777" w:rsidR="00D0726D" w:rsidRPr="000819DA" w:rsidRDefault="00D0726D" w:rsidP="00D0726D">
            <w:pPr>
              <w:pStyle w:val="Sraopastraipa"/>
              <w:numPr>
                <w:ilvl w:val="1"/>
                <w:numId w:val="16"/>
              </w:numPr>
              <w:suppressAutoHyphens/>
              <w:autoSpaceDN w:val="0"/>
              <w:spacing w:before="60" w:after="60" w:line="276" w:lineRule="auto"/>
              <w:ind w:left="0" w:firstLine="0"/>
              <w:contextualSpacing w:val="0"/>
              <w:textAlignment w:val="baseline"/>
              <w:rPr>
                <w:rFonts w:ascii="Times New Roman" w:hAnsi="Times New Roman" w:cs="Times New Roman"/>
                <w:sz w:val="24"/>
                <w:szCs w:val="24"/>
              </w:rPr>
            </w:pP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6B6C8" w14:textId="77777777" w:rsidR="00D0726D" w:rsidRPr="000819DA" w:rsidRDefault="00D0726D" w:rsidP="00642463">
            <w:pPr>
              <w:pStyle w:val="Lentekstasarial"/>
              <w:spacing w:before="0" w:after="0"/>
              <w:rPr>
                <w:rFonts w:cs="Times New Roman"/>
                <w:b/>
                <w:sz w:val="24"/>
                <w:szCs w:val="24"/>
                <w:lang w:val="lt-LT"/>
              </w:rPr>
            </w:pPr>
            <w:r w:rsidRPr="000819DA">
              <w:rPr>
                <w:rFonts w:cs="Times New Roman"/>
                <w:b/>
                <w:sz w:val="24"/>
                <w:szCs w:val="24"/>
                <w:lang w:val="lt-LT"/>
              </w:rPr>
              <w:t>Priėmimo testavimas</w:t>
            </w:r>
          </w:p>
        </w:tc>
        <w:tc>
          <w:tcPr>
            <w:tcW w:w="2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EEF85" w14:textId="77777777" w:rsidR="00D0726D" w:rsidRPr="000819DA" w:rsidRDefault="00D0726D" w:rsidP="00642463">
            <w:pPr>
              <w:pStyle w:val="Lentekstasarial"/>
              <w:spacing w:before="0" w:after="0"/>
              <w:rPr>
                <w:rFonts w:cs="Times New Roman"/>
                <w:sz w:val="24"/>
                <w:szCs w:val="24"/>
                <w:lang w:val="lt-LT"/>
              </w:rPr>
            </w:pPr>
            <w:r w:rsidRPr="000819DA">
              <w:rPr>
                <w:rFonts w:cs="Times New Roman"/>
                <w:sz w:val="24"/>
                <w:szCs w:val="24"/>
                <w:lang w:val="lt-LT"/>
              </w:rPr>
              <w:t>Tiekėjas:</w:t>
            </w:r>
          </w:p>
          <w:p w14:paraId="0BC7AB7E" w14:textId="77777777" w:rsidR="00D0726D" w:rsidRPr="000819DA" w:rsidRDefault="00D0726D" w:rsidP="00D0726D">
            <w:pPr>
              <w:pStyle w:val="LENBUL1arial"/>
              <w:numPr>
                <w:ilvl w:val="0"/>
                <w:numId w:val="17"/>
              </w:numPr>
              <w:tabs>
                <w:tab w:val="clear" w:pos="296"/>
              </w:tabs>
              <w:ind w:left="318" w:hanging="318"/>
              <w:rPr>
                <w:rFonts w:cs="Times New Roman"/>
                <w:sz w:val="24"/>
                <w:szCs w:val="24"/>
                <w:lang w:val="lt-LT"/>
              </w:rPr>
            </w:pPr>
            <w:r w:rsidRPr="000819DA">
              <w:rPr>
                <w:rFonts w:cs="Times New Roman"/>
                <w:sz w:val="24"/>
                <w:szCs w:val="24"/>
                <w:lang w:val="lt-LT"/>
              </w:rPr>
              <w:t>parengia / atnaujina naudotojų vadovus (dokumentus): Registro naudojimo instrukciją;</w:t>
            </w:r>
          </w:p>
          <w:p w14:paraId="060AC304" w14:textId="77777777" w:rsidR="00D0726D" w:rsidRPr="000819DA" w:rsidRDefault="00D0726D" w:rsidP="00D0726D">
            <w:pPr>
              <w:pStyle w:val="LENBUL1arial"/>
              <w:numPr>
                <w:ilvl w:val="0"/>
                <w:numId w:val="17"/>
              </w:numPr>
              <w:tabs>
                <w:tab w:val="clear" w:pos="296"/>
              </w:tabs>
              <w:ind w:left="318" w:hanging="318"/>
              <w:rPr>
                <w:rFonts w:cs="Times New Roman"/>
                <w:sz w:val="24"/>
                <w:szCs w:val="24"/>
                <w:lang w:val="lt-LT"/>
              </w:rPr>
            </w:pPr>
            <w:r w:rsidRPr="000819DA">
              <w:rPr>
                <w:rFonts w:cs="Times New Roman"/>
                <w:sz w:val="24"/>
                <w:szCs w:val="24"/>
                <w:lang w:val="lt-LT"/>
              </w:rPr>
              <w:t>parengia / atnaujina Registro administravimo dokumentus (įskaitant Registro diegimo procedūrą);</w:t>
            </w:r>
          </w:p>
          <w:p w14:paraId="65E81371" w14:textId="77777777" w:rsidR="00D0726D" w:rsidRPr="000819DA" w:rsidRDefault="00D0726D" w:rsidP="00D0726D">
            <w:pPr>
              <w:pStyle w:val="LENBUL1arial"/>
              <w:numPr>
                <w:ilvl w:val="0"/>
                <w:numId w:val="17"/>
              </w:numPr>
              <w:tabs>
                <w:tab w:val="clear" w:pos="296"/>
              </w:tabs>
              <w:ind w:left="318" w:hanging="318"/>
              <w:rPr>
                <w:rFonts w:cs="Times New Roman"/>
                <w:sz w:val="24"/>
                <w:szCs w:val="24"/>
                <w:lang w:val="lt-LT"/>
              </w:rPr>
            </w:pPr>
            <w:r w:rsidRPr="000819DA">
              <w:rPr>
                <w:rFonts w:cs="Times New Roman"/>
                <w:sz w:val="24"/>
                <w:szCs w:val="24"/>
                <w:lang w:val="lt-LT"/>
              </w:rPr>
              <w:t>atnaujina Registro techninį aprašymą (specifikaciją);</w:t>
            </w:r>
          </w:p>
          <w:p w14:paraId="133ECF96" w14:textId="77777777" w:rsidR="00D0726D" w:rsidRPr="000819DA" w:rsidRDefault="00D0726D" w:rsidP="00D0726D">
            <w:pPr>
              <w:pStyle w:val="LENBUL1arial"/>
              <w:numPr>
                <w:ilvl w:val="0"/>
                <w:numId w:val="17"/>
              </w:numPr>
              <w:tabs>
                <w:tab w:val="clear" w:pos="296"/>
              </w:tabs>
              <w:ind w:left="318" w:hanging="318"/>
              <w:rPr>
                <w:rFonts w:cs="Times New Roman"/>
                <w:sz w:val="24"/>
                <w:szCs w:val="24"/>
                <w:lang w:val="lt-LT"/>
              </w:rPr>
            </w:pPr>
            <w:r w:rsidRPr="000819DA">
              <w:rPr>
                <w:rFonts w:cs="Times New Roman"/>
                <w:sz w:val="24"/>
                <w:szCs w:val="24"/>
                <w:lang w:val="lt-LT"/>
              </w:rPr>
              <w:lastRenderedPageBreak/>
              <w:t>vykdo integracinių sąsajų testavimą. Vykdant šį testavimą bendradarbiauja su IRD atstovais siekiant tinkamai ištestuoti integracinių sąsajų veikimą;</w:t>
            </w:r>
          </w:p>
          <w:p w14:paraId="6BAE78CB" w14:textId="77777777" w:rsidR="00D0726D" w:rsidRPr="000819DA" w:rsidRDefault="00D0726D" w:rsidP="00D0726D">
            <w:pPr>
              <w:pStyle w:val="LENBUL1arial"/>
              <w:numPr>
                <w:ilvl w:val="0"/>
                <w:numId w:val="17"/>
              </w:numPr>
              <w:tabs>
                <w:tab w:val="clear" w:pos="296"/>
              </w:tabs>
              <w:ind w:left="318" w:hanging="318"/>
              <w:rPr>
                <w:rFonts w:cs="Times New Roman"/>
                <w:sz w:val="24"/>
                <w:szCs w:val="24"/>
                <w:lang w:val="lt-LT"/>
              </w:rPr>
            </w:pPr>
            <w:r w:rsidRPr="000819DA">
              <w:rPr>
                <w:rFonts w:cs="Times New Roman"/>
                <w:sz w:val="24"/>
                <w:szCs w:val="24"/>
                <w:lang w:val="lt-LT"/>
              </w:rPr>
              <w:t>vykdo priėmimo testavimą;</w:t>
            </w:r>
          </w:p>
          <w:p w14:paraId="1F5CF2A4" w14:textId="77777777" w:rsidR="00D0726D" w:rsidRPr="000819DA" w:rsidRDefault="00D0726D" w:rsidP="00D0726D">
            <w:pPr>
              <w:pStyle w:val="LENBUL1arial"/>
              <w:numPr>
                <w:ilvl w:val="0"/>
                <w:numId w:val="17"/>
              </w:numPr>
              <w:tabs>
                <w:tab w:val="clear" w:pos="296"/>
              </w:tabs>
              <w:ind w:left="318" w:hanging="318"/>
              <w:rPr>
                <w:rFonts w:cs="Times New Roman"/>
                <w:sz w:val="24"/>
                <w:szCs w:val="24"/>
                <w:lang w:val="lt-LT"/>
              </w:rPr>
            </w:pPr>
            <w:r w:rsidRPr="000819DA">
              <w:rPr>
                <w:rFonts w:cs="Times New Roman"/>
                <w:sz w:val="24"/>
                <w:szCs w:val="24"/>
                <w:lang w:val="lt-LT"/>
              </w:rPr>
              <w:t>šalina užfiksuotus trūkumus (klaidas);</w:t>
            </w:r>
          </w:p>
          <w:p w14:paraId="4BD550D3" w14:textId="77777777" w:rsidR="00D0726D" w:rsidRPr="000819DA" w:rsidRDefault="00D0726D" w:rsidP="00D0726D">
            <w:pPr>
              <w:pStyle w:val="LENBUL1arial"/>
              <w:numPr>
                <w:ilvl w:val="0"/>
                <w:numId w:val="17"/>
              </w:numPr>
              <w:tabs>
                <w:tab w:val="clear" w:pos="296"/>
              </w:tabs>
              <w:ind w:left="318" w:hanging="318"/>
              <w:rPr>
                <w:rFonts w:cs="Times New Roman"/>
                <w:sz w:val="24"/>
                <w:szCs w:val="24"/>
                <w:lang w:val="lt-LT"/>
              </w:rPr>
            </w:pPr>
            <w:r w:rsidRPr="000819DA">
              <w:rPr>
                <w:rFonts w:cs="Times New Roman"/>
                <w:sz w:val="24"/>
                <w:szCs w:val="24"/>
                <w:lang w:val="lt-LT"/>
              </w:rPr>
              <w:t>parengia priėmimo ir integracinių sąsajų testavimo ataskaitą.</w:t>
            </w:r>
          </w:p>
          <w:p w14:paraId="518A80EC" w14:textId="77777777" w:rsidR="00D0726D" w:rsidRPr="000819DA" w:rsidRDefault="00D0726D" w:rsidP="00642463">
            <w:pPr>
              <w:pStyle w:val="Lentekstasarial"/>
              <w:spacing w:before="0" w:after="0"/>
              <w:rPr>
                <w:rFonts w:cs="Times New Roman"/>
                <w:sz w:val="24"/>
                <w:szCs w:val="24"/>
                <w:lang w:val="lt-LT"/>
              </w:rPr>
            </w:pPr>
            <w:r w:rsidRPr="000819DA">
              <w:rPr>
                <w:rFonts w:cs="Times New Roman"/>
                <w:sz w:val="24"/>
                <w:szCs w:val="24"/>
                <w:lang w:val="lt-LT"/>
              </w:rPr>
              <w:t>Perkančioji organizacija (pagal kompetenciją):</w:t>
            </w:r>
          </w:p>
          <w:p w14:paraId="4980C882" w14:textId="77777777" w:rsidR="00D0726D" w:rsidRPr="000819DA" w:rsidRDefault="00D0726D" w:rsidP="00D0726D">
            <w:pPr>
              <w:pStyle w:val="LENBUL1arial"/>
              <w:numPr>
                <w:ilvl w:val="0"/>
                <w:numId w:val="17"/>
              </w:numPr>
              <w:tabs>
                <w:tab w:val="clear" w:pos="296"/>
              </w:tabs>
              <w:ind w:left="318" w:hanging="318"/>
              <w:rPr>
                <w:rFonts w:cs="Times New Roman"/>
                <w:sz w:val="24"/>
                <w:szCs w:val="24"/>
                <w:lang w:val="lt-LT"/>
              </w:rPr>
            </w:pPr>
            <w:r w:rsidRPr="000819DA">
              <w:rPr>
                <w:rFonts w:cs="Times New Roman"/>
                <w:sz w:val="24"/>
                <w:szCs w:val="24"/>
                <w:lang w:val="lt-LT"/>
              </w:rPr>
              <w:t>dalyvauja testavime;</w:t>
            </w:r>
          </w:p>
          <w:p w14:paraId="6C98F6D8" w14:textId="77777777" w:rsidR="00D0726D" w:rsidRPr="000819DA" w:rsidRDefault="00D0726D" w:rsidP="00D0726D">
            <w:pPr>
              <w:pStyle w:val="LENBUL1arial"/>
              <w:numPr>
                <w:ilvl w:val="0"/>
                <w:numId w:val="17"/>
              </w:numPr>
              <w:tabs>
                <w:tab w:val="clear" w:pos="296"/>
              </w:tabs>
              <w:ind w:left="318" w:hanging="318"/>
              <w:rPr>
                <w:rFonts w:cs="Times New Roman"/>
                <w:sz w:val="24"/>
                <w:szCs w:val="24"/>
                <w:lang w:val="lt-LT"/>
              </w:rPr>
            </w:pPr>
            <w:r w:rsidRPr="000819DA">
              <w:rPr>
                <w:rFonts w:cs="Times New Roman"/>
                <w:sz w:val="24"/>
                <w:szCs w:val="24"/>
                <w:lang w:val="lt-LT"/>
              </w:rPr>
              <w:t>priima programinę įrangą bandomajai eksploatacijai.</w:t>
            </w:r>
          </w:p>
        </w:tc>
        <w:tc>
          <w:tcPr>
            <w:tcW w:w="2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2B195" w14:textId="77777777" w:rsidR="00D0726D" w:rsidRPr="000819DA" w:rsidRDefault="00D0726D" w:rsidP="00D0726D">
            <w:pPr>
              <w:pStyle w:val="LENBUL1arial"/>
              <w:numPr>
                <w:ilvl w:val="0"/>
                <w:numId w:val="17"/>
              </w:numPr>
              <w:tabs>
                <w:tab w:val="clear" w:pos="296"/>
              </w:tabs>
              <w:ind w:left="318" w:hanging="318"/>
              <w:rPr>
                <w:rFonts w:cs="Times New Roman"/>
                <w:b/>
                <w:bCs/>
                <w:sz w:val="24"/>
                <w:szCs w:val="24"/>
                <w:lang w:val="lt-LT"/>
              </w:rPr>
            </w:pPr>
            <w:r w:rsidRPr="000819DA">
              <w:rPr>
                <w:rFonts w:cs="Times New Roman"/>
                <w:b/>
                <w:bCs/>
                <w:sz w:val="24"/>
                <w:szCs w:val="24"/>
                <w:lang w:val="lt-LT"/>
              </w:rPr>
              <w:lastRenderedPageBreak/>
              <w:t>Sėkmingai atliktas priėmimo testavimas.</w:t>
            </w:r>
          </w:p>
          <w:p w14:paraId="70A3775E" w14:textId="77777777" w:rsidR="00D0726D" w:rsidRPr="000819DA" w:rsidRDefault="00D0726D" w:rsidP="00D0726D">
            <w:pPr>
              <w:pStyle w:val="LENBUL1arial"/>
              <w:numPr>
                <w:ilvl w:val="0"/>
                <w:numId w:val="17"/>
              </w:numPr>
              <w:tabs>
                <w:tab w:val="clear" w:pos="296"/>
              </w:tabs>
              <w:ind w:left="318" w:hanging="318"/>
              <w:rPr>
                <w:rFonts w:cs="Times New Roman"/>
                <w:b/>
                <w:bCs/>
                <w:sz w:val="24"/>
                <w:szCs w:val="24"/>
                <w:lang w:val="lt-LT"/>
              </w:rPr>
            </w:pPr>
            <w:r w:rsidRPr="000819DA">
              <w:rPr>
                <w:rFonts w:cs="Times New Roman"/>
                <w:b/>
                <w:bCs/>
                <w:sz w:val="24"/>
                <w:szCs w:val="24"/>
                <w:lang w:val="lt-LT"/>
              </w:rPr>
              <w:t>Sėkmingai atliktas integracinių sąsajų testavimas.</w:t>
            </w:r>
          </w:p>
          <w:p w14:paraId="4A2753F9" w14:textId="77777777" w:rsidR="00D0726D" w:rsidRPr="000819DA" w:rsidRDefault="00D0726D" w:rsidP="00D0726D">
            <w:pPr>
              <w:pStyle w:val="LENBUL1arial"/>
              <w:numPr>
                <w:ilvl w:val="0"/>
                <w:numId w:val="17"/>
              </w:numPr>
              <w:tabs>
                <w:tab w:val="clear" w:pos="296"/>
              </w:tabs>
              <w:ind w:left="318" w:hanging="318"/>
              <w:rPr>
                <w:rFonts w:cs="Times New Roman"/>
                <w:b/>
                <w:bCs/>
                <w:sz w:val="24"/>
                <w:szCs w:val="24"/>
                <w:lang w:val="lt-LT"/>
              </w:rPr>
            </w:pPr>
            <w:r w:rsidRPr="000819DA">
              <w:rPr>
                <w:rFonts w:cs="Times New Roman"/>
                <w:b/>
                <w:bCs/>
                <w:sz w:val="24"/>
                <w:szCs w:val="24"/>
                <w:lang w:val="lt-LT"/>
              </w:rPr>
              <w:t>Parengti / atnaujinti naudotojų vadovai (dokumentai).</w:t>
            </w:r>
          </w:p>
          <w:p w14:paraId="61CD56FD" w14:textId="77777777" w:rsidR="00D0726D" w:rsidRPr="000819DA" w:rsidRDefault="00D0726D" w:rsidP="00D0726D">
            <w:pPr>
              <w:pStyle w:val="LENBUL1arial"/>
              <w:numPr>
                <w:ilvl w:val="0"/>
                <w:numId w:val="17"/>
              </w:numPr>
              <w:tabs>
                <w:tab w:val="clear" w:pos="296"/>
              </w:tabs>
              <w:ind w:left="318" w:hanging="318"/>
              <w:rPr>
                <w:rFonts w:cs="Times New Roman"/>
                <w:b/>
                <w:bCs/>
                <w:sz w:val="24"/>
                <w:szCs w:val="24"/>
                <w:lang w:val="lt-LT"/>
              </w:rPr>
            </w:pPr>
            <w:r w:rsidRPr="000819DA">
              <w:rPr>
                <w:rFonts w:cs="Times New Roman"/>
                <w:b/>
                <w:bCs/>
                <w:sz w:val="24"/>
                <w:szCs w:val="24"/>
                <w:lang w:val="lt-LT"/>
              </w:rPr>
              <w:t>Parengti / atnaujinti Registro administravimo dokumentai.</w:t>
            </w:r>
          </w:p>
          <w:p w14:paraId="1D8F1874" w14:textId="77777777" w:rsidR="00D0726D" w:rsidRPr="000819DA" w:rsidRDefault="00D0726D" w:rsidP="00D0726D">
            <w:pPr>
              <w:pStyle w:val="LENBUL1arial"/>
              <w:numPr>
                <w:ilvl w:val="0"/>
                <w:numId w:val="17"/>
              </w:numPr>
              <w:tabs>
                <w:tab w:val="clear" w:pos="296"/>
              </w:tabs>
              <w:ind w:left="318" w:hanging="318"/>
              <w:rPr>
                <w:rFonts w:cs="Times New Roman"/>
                <w:b/>
                <w:bCs/>
                <w:sz w:val="24"/>
                <w:szCs w:val="24"/>
                <w:lang w:val="lt-LT"/>
              </w:rPr>
            </w:pPr>
            <w:r w:rsidRPr="000819DA">
              <w:rPr>
                <w:rFonts w:cs="Times New Roman"/>
                <w:b/>
                <w:bCs/>
                <w:sz w:val="24"/>
                <w:szCs w:val="24"/>
                <w:lang w:val="lt-LT"/>
              </w:rPr>
              <w:lastRenderedPageBreak/>
              <w:t>Parengta priėmimo testavimo ataskaita.</w:t>
            </w:r>
          </w:p>
          <w:p w14:paraId="15A9ED3D" w14:textId="77777777" w:rsidR="00D0726D" w:rsidRPr="000819DA" w:rsidRDefault="00D0726D" w:rsidP="00D0726D">
            <w:pPr>
              <w:pStyle w:val="LENBUL1arial"/>
              <w:numPr>
                <w:ilvl w:val="0"/>
                <w:numId w:val="17"/>
              </w:numPr>
              <w:tabs>
                <w:tab w:val="clear" w:pos="296"/>
              </w:tabs>
              <w:ind w:left="318" w:hanging="318"/>
              <w:rPr>
                <w:rFonts w:cs="Times New Roman"/>
                <w:b/>
                <w:sz w:val="24"/>
                <w:szCs w:val="24"/>
                <w:lang w:val="lt-LT"/>
              </w:rPr>
            </w:pPr>
            <w:r w:rsidRPr="000819DA">
              <w:rPr>
                <w:rFonts w:cs="Times New Roman"/>
                <w:b/>
                <w:sz w:val="24"/>
                <w:szCs w:val="24"/>
                <w:lang w:val="lt-LT"/>
              </w:rPr>
              <w:t>Atnaujintas Registro techninis aprašymas (specifikacija).</w:t>
            </w:r>
          </w:p>
          <w:p w14:paraId="32FF017F" w14:textId="77777777" w:rsidR="00D0726D" w:rsidRPr="000819DA" w:rsidRDefault="00D0726D" w:rsidP="00D0726D">
            <w:pPr>
              <w:pStyle w:val="LENBUL1arial"/>
              <w:numPr>
                <w:ilvl w:val="0"/>
                <w:numId w:val="17"/>
              </w:numPr>
              <w:tabs>
                <w:tab w:val="clear" w:pos="296"/>
              </w:tabs>
              <w:ind w:left="318" w:hanging="318"/>
              <w:rPr>
                <w:rFonts w:cs="Times New Roman"/>
                <w:sz w:val="24"/>
                <w:szCs w:val="24"/>
              </w:rPr>
            </w:pPr>
            <w:r w:rsidRPr="000819DA">
              <w:rPr>
                <w:rStyle w:val="Numatytasispastraiposriftas1"/>
                <w:rFonts w:cs="Times New Roman"/>
                <w:sz w:val="24"/>
                <w:szCs w:val="24"/>
                <w:lang w:val="lt-LT"/>
              </w:rPr>
              <w:t>Bandomajai eksploatacijai parengtas Registro.</w:t>
            </w:r>
          </w:p>
          <w:p w14:paraId="7BE931C9" w14:textId="77777777" w:rsidR="00D0726D" w:rsidRPr="000819DA" w:rsidRDefault="00D0726D" w:rsidP="00D0726D">
            <w:pPr>
              <w:pStyle w:val="LENBUL1arial"/>
              <w:numPr>
                <w:ilvl w:val="0"/>
                <w:numId w:val="17"/>
              </w:numPr>
              <w:tabs>
                <w:tab w:val="clear" w:pos="296"/>
              </w:tabs>
              <w:ind w:left="318" w:hanging="318"/>
              <w:rPr>
                <w:rFonts w:cs="Times New Roman"/>
                <w:sz w:val="24"/>
                <w:szCs w:val="24"/>
                <w:lang w:val="pt-BR"/>
              </w:rPr>
            </w:pPr>
            <w:r w:rsidRPr="000819DA">
              <w:rPr>
                <w:rStyle w:val="Numatytasispastraiposriftas1"/>
                <w:rFonts w:cs="Times New Roman"/>
                <w:sz w:val="24"/>
                <w:szCs w:val="24"/>
                <w:lang w:val="lt-LT"/>
              </w:rPr>
              <w:t>Rezultatai turi būti suderinti su Perkančiąja organizacija.</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7E541" w14:textId="77777777" w:rsidR="00D0726D" w:rsidRPr="000819DA" w:rsidRDefault="00D0726D" w:rsidP="00642463">
            <w:pPr>
              <w:pStyle w:val="Lentekstasarial"/>
              <w:spacing w:before="0" w:after="0"/>
              <w:rPr>
                <w:rFonts w:cs="Times New Roman"/>
                <w:sz w:val="24"/>
                <w:szCs w:val="24"/>
                <w:lang w:val="lt-LT"/>
              </w:rPr>
            </w:pPr>
            <w:r w:rsidRPr="000819DA">
              <w:rPr>
                <w:rFonts w:cs="Times New Roman"/>
                <w:sz w:val="24"/>
                <w:szCs w:val="24"/>
                <w:lang w:val="lt-LT"/>
              </w:rPr>
              <w:lastRenderedPageBreak/>
              <w:t xml:space="preserve">Priėmimo testavimas turi būti atliktas iki bandomosios eksploatacijos pradžios pagal suderintą grafiką. </w:t>
            </w:r>
          </w:p>
        </w:tc>
      </w:tr>
      <w:tr w:rsidR="00D0726D" w:rsidRPr="000819DA" w14:paraId="17806252" w14:textId="77777777" w:rsidTr="00642463">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B6289" w14:textId="77777777" w:rsidR="00D0726D" w:rsidRPr="000819DA" w:rsidRDefault="00D0726D" w:rsidP="00D0726D">
            <w:pPr>
              <w:pStyle w:val="Sraopastraipa"/>
              <w:numPr>
                <w:ilvl w:val="1"/>
                <w:numId w:val="16"/>
              </w:numPr>
              <w:suppressAutoHyphens/>
              <w:autoSpaceDN w:val="0"/>
              <w:spacing w:before="60" w:after="60" w:line="276" w:lineRule="auto"/>
              <w:ind w:left="0" w:firstLine="0"/>
              <w:contextualSpacing w:val="0"/>
              <w:textAlignment w:val="baseline"/>
              <w:rPr>
                <w:rFonts w:ascii="Times New Roman" w:hAnsi="Times New Roman" w:cs="Times New Roman"/>
                <w:sz w:val="24"/>
                <w:szCs w:val="24"/>
              </w:rPr>
            </w:pP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011A3" w14:textId="77777777" w:rsidR="00D0726D" w:rsidRPr="000819DA" w:rsidRDefault="00D0726D" w:rsidP="00642463">
            <w:pPr>
              <w:pStyle w:val="Lentekstasarial"/>
              <w:spacing w:before="0" w:after="0"/>
              <w:rPr>
                <w:rFonts w:cs="Times New Roman"/>
                <w:b/>
                <w:sz w:val="24"/>
                <w:szCs w:val="24"/>
                <w:lang w:val="lt-LT"/>
              </w:rPr>
            </w:pPr>
            <w:r w:rsidRPr="000819DA">
              <w:rPr>
                <w:rFonts w:cs="Times New Roman"/>
                <w:b/>
                <w:sz w:val="24"/>
                <w:szCs w:val="24"/>
                <w:lang w:val="lt-LT"/>
              </w:rPr>
              <w:t>Diegimas gamybinėje aplinkoje</w:t>
            </w:r>
          </w:p>
        </w:tc>
        <w:tc>
          <w:tcPr>
            <w:tcW w:w="2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17B52" w14:textId="77777777" w:rsidR="00D0726D" w:rsidRPr="000819DA" w:rsidRDefault="00D0726D" w:rsidP="00642463">
            <w:pPr>
              <w:pStyle w:val="Lentekstasarial"/>
              <w:spacing w:before="0" w:after="0"/>
              <w:rPr>
                <w:rFonts w:cs="Times New Roman"/>
                <w:sz w:val="24"/>
                <w:szCs w:val="24"/>
                <w:lang w:val="lt-LT"/>
              </w:rPr>
            </w:pPr>
            <w:r w:rsidRPr="000819DA">
              <w:rPr>
                <w:rFonts w:cs="Times New Roman"/>
                <w:sz w:val="24"/>
                <w:szCs w:val="24"/>
                <w:lang w:val="lt-LT"/>
              </w:rPr>
              <w:t>Tiekėjas:</w:t>
            </w:r>
          </w:p>
          <w:p w14:paraId="27A4E237" w14:textId="77777777" w:rsidR="00D0726D" w:rsidRPr="000819DA" w:rsidRDefault="00D0726D" w:rsidP="00D0726D">
            <w:pPr>
              <w:pStyle w:val="LENBUL1arial"/>
              <w:numPr>
                <w:ilvl w:val="0"/>
                <w:numId w:val="17"/>
              </w:numPr>
              <w:tabs>
                <w:tab w:val="clear" w:pos="296"/>
              </w:tabs>
              <w:ind w:left="318" w:hanging="318"/>
              <w:rPr>
                <w:rFonts w:cs="Times New Roman"/>
                <w:sz w:val="24"/>
                <w:szCs w:val="24"/>
                <w:lang w:val="lt-LT"/>
              </w:rPr>
            </w:pPr>
            <w:r w:rsidRPr="000819DA">
              <w:rPr>
                <w:rFonts w:cs="Times New Roman"/>
                <w:sz w:val="24"/>
                <w:szCs w:val="24"/>
                <w:lang w:val="lt-LT"/>
              </w:rPr>
              <w:t>parengia ir pateikia programinę įrangą tinkamą įdiegimui IRD gamybinėje aplinkoje.</w:t>
            </w:r>
          </w:p>
          <w:p w14:paraId="7B872142" w14:textId="77777777" w:rsidR="00D0726D" w:rsidRPr="000819DA" w:rsidRDefault="00D0726D" w:rsidP="00D0726D">
            <w:pPr>
              <w:pStyle w:val="LENBUL1arial"/>
              <w:numPr>
                <w:ilvl w:val="0"/>
                <w:numId w:val="17"/>
              </w:numPr>
              <w:tabs>
                <w:tab w:val="clear" w:pos="296"/>
              </w:tabs>
              <w:ind w:left="318" w:hanging="318"/>
              <w:rPr>
                <w:rFonts w:cs="Times New Roman"/>
                <w:sz w:val="24"/>
                <w:szCs w:val="24"/>
                <w:lang w:val="lt-LT"/>
              </w:rPr>
            </w:pPr>
            <w:r w:rsidRPr="000819DA">
              <w:rPr>
                <w:rFonts w:cs="Times New Roman"/>
                <w:sz w:val="24"/>
                <w:szCs w:val="24"/>
                <w:lang w:val="lt-LT"/>
              </w:rPr>
              <w:t>konsultuoja Perkančiąją organizaciją programinės įrangos įdiegimo gamybinėje aplinkoje klausimais.</w:t>
            </w:r>
          </w:p>
          <w:p w14:paraId="0A13D38C" w14:textId="77777777" w:rsidR="00D0726D" w:rsidRPr="000819DA" w:rsidRDefault="00D0726D" w:rsidP="00D0726D">
            <w:pPr>
              <w:pStyle w:val="LENBUL1arial"/>
              <w:numPr>
                <w:ilvl w:val="0"/>
                <w:numId w:val="17"/>
              </w:numPr>
              <w:tabs>
                <w:tab w:val="clear" w:pos="296"/>
              </w:tabs>
              <w:ind w:left="318" w:hanging="318"/>
              <w:rPr>
                <w:rFonts w:cs="Times New Roman"/>
                <w:sz w:val="24"/>
                <w:szCs w:val="24"/>
                <w:lang w:val="lt-LT"/>
              </w:rPr>
            </w:pPr>
            <w:r w:rsidRPr="000819DA">
              <w:rPr>
                <w:rFonts w:cs="Times New Roman"/>
                <w:sz w:val="24"/>
                <w:szCs w:val="24"/>
                <w:lang w:val="lt-LT"/>
              </w:rPr>
              <w:t>rengia bandomosios eksploatacijos planą.</w:t>
            </w:r>
          </w:p>
          <w:p w14:paraId="35A74AFF" w14:textId="77777777" w:rsidR="00D0726D" w:rsidRPr="000819DA" w:rsidRDefault="00D0726D" w:rsidP="00642463">
            <w:pPr>
              <w:pStyle w:val="Lentekstasarial"/>
              <w:spacing w:before="0" w:after="0"/>
              <w:rPr>
                <w:rFonts w:cs="Times New Roman"/>
                <w:sz w:val="24"/>
                <w:szCs w:val="24"/>
                <w:lang w:val="lt-LT"/>
              </w:rPr>
            </w:pPr>
            <w:r w:rsidRPr="000819DA">
              <w:rPr>
                <w:rFonts w:cs="Times New Roman"/>
                <w:sz w:val="24"/>
                <w:szCs w:val="24"/>
                <w:lang w:val="lt-LT"/>
              </w:rPr>
              <w:t>Perkančioji organizacija:</w:t>
            </w:r>
          </w:p>
          <w:p w14:paraId="6DF4E7C2" w14:textId="77777777" w:rsidR="00D0726D" w:rsidRPr="000819DA" w:rsidRDefault="00D0726D" w:rsidP="00D0726D">
            <w:pPr>
              <w:pStyle w:val="LENBUL1arial"/>
              <w:numPr>
                <w:ilvl w:val="0"/>
                <w:numId w:val="17"/>
              </w:numPr>
              <w:tabs>
                <w:tab w:val="clear" w:pos="296"/>
              </w:tabs>
              <w:ind w:left="318" w:hanging="318"/>
              <w:rPr>
                <w:rFonts w:cs="Times New Roman"/>
                <w:sz w:val="24"/>
                <w:szCs w:val="24"/>
                <w:lang w:val="lt-LT"/>
              </w:rPr>
            </w:pPr>
            <w:r w:rsidRPr="000819DA">
              <w:rPr>
                <w:rFonts w:cs="Times New Roman"/>
                <w:sz w:val="24"/>
                <w:szCs w:val="24"/>
                <w:lang w:val="lt-LT"/>
              </w:rPr>
              <w:t>įdiegia programinę įrangą į gamybinės eksploatacijos aplinką.</w:t>
            </w:r>
          </w:p>
          <w:p w14:paraId="676BF67C" w14:textId="77777777" w:rsidR="00D0726D" w:rsidRPr="000819DA" w:rsidRDefault="00D0726D" w:rsidP="00D0726D">
            <w:pPr>
              <w:pStyle w:val="LENBUL1arial"/>
              <w:numPr>
                <w:ilvl w:val="0"/>
                <w:numId w:val="17"/>
              </w:numPr>
              <w:tabs>
                <w:tab w:val="clear" w:pos="296"/>
              </w:tabs>
              <w:ind w:left="318" w:hanging="318"/>
              <w:rPr>
                <w:rFonts w:cs="Times New Roman"/>
                <w:sz w:val="24"/>
                <w:szCs w:val="24"/>
                <w:lang w:val="lt-LT"/>
              </w:rPr>
            </w:pPr>
            <w:r w:rsidRPr="000819DA">
              <w:rPr>
                <w:rFonts w:cs="Times New Roman"/>
                <w:sz w:val="24"/>
                <w:szCs w:val="24"/>
                <w:lang w:val="lt-LT"/>
              </w:rPr>
              <w:t>teikia pastabas ir rekomendacijas bandomosios eksploatacijos planui</w:t>
            </w:r>
          </w:p>
        </w:tc>
        <w:tc>
          <w:tcPr>
            <w:tcW w:w="2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BDA60" w14:textId="77777777" w:rsidR="00D0726D" w:rsidRPr="000819DA" w:rsidRDefault="00D0726D" w:rsidP="00D0726D">
            <w:pPr>
              <w:pStyle w:val="LENBUL1arial"/>
              <w:numPr>
                <w:ilvl w:val="0"/>
                <w:numId w:val="17"/>
              </w:numPr>
              <w:tabs>
                <w:tab w:val="clear" w:pos="296"/>
              </w:tabs>
              <w:ind w:left="318" w:hanging="318"/>
              <w:rPr>
                <w:rFonts w:cs="Times New Roman"/>
                <w:sz w:val="24"/>
                <w:szCs w:val="24"/>
                <w:lang w:val="lt-LT"/>
              </w:rPr>
            </w:pPr>
            <w:r w:rsidRPr="000819DA">
              <w:rPr>
                <w:rStyle w:val="Numatytasispastraiposriftas1"/>
                <w:rFonts w:cs="Times New Roman"/>
                <w:b/>
                <w:sz w:val="24"/>
                <w:szCs w:val="24"/>
                <w:lang w:val="lt-LT"/>
              </w:rPr>
              <w:t>Sukurta programinė įranga ir įdiegta</w:t>
            </w:r>
            <w:r w:rsidRPr="000819DA">
              <w:rPr>
                <w:rStyle w:val="Numatytasispastraiposriftas1"/>
                <w:rFonts w:cs="Times New Roman"/>
                <w:sz w:val="24"/>
                <w:szCs w:val="24"/>
                <w:lang w:val="lt-LT"/>
              </w:rPr>
              <w:t xml:space="preserve"> gamybinės eksploatacijos aplinkoje.</w:t>
            </w:r>
          </w:p>
          <w:p w14:paraId="14555ADC" w14:textId="77777777" w:rsidR="00D0726D" w:rsidRPr="000819DA" w:rsidRDefault="00D0726D" w:rsidP="00D0726D">
            <w:pPr>
              <w:pStyle w:val="LENBUL1arial"/>
              <w:numPr>
                <w:ilvl w:val="0"/>
                <w:numId w:val="17"/>
              </w:numPr>
              <w:tabs>
                <w:tab w:val="clear" w:pos="296"/>
              </w:tabs>
              <w:ind w:left="318" w:hanging="318"/>
              <w:rPr>
                <w:rFonts w:cs="Times New Roman"/>
                <w:sz w:val="24"/>
                <w:szCs w:val="24"/>
                <w:lang w:val="pt-BR"/>
              </w:rPr>
            </w:pPr>
            <w:r w:rsidRPr="000819DA">
              <w:rPr>
                <w:rStyle w:val="Numatytasispastraiposriftas1"/>
                <w:rFonts w:cs="Times New Roman"/>
                <w:sz w:val="24"/>
                <w:szCs w:val="24"/>
                <w:lang w:val="lt-LT"/>
              </w:rPr>
              <w:t xml:space="preserve">Parengtas ir suderintas </w:t>
            </w:r>
            <w:r w:rsidRPr="000819DA">
              <w:rPr>
                <w:rStyle w:val="Numatytasispastraiposriftas1"/>
                <w:rFonts w:cs="Times New Roman"/>
                <w:b/>
                <w:sz w:val="24"/>
                <w:szCs w:val="24"/>
                <w:lang w:val="lt-LT"/>
              </w:rPr>
              <w:t>bandomosios eksploatacijos planas</w:t>
            </w:r>
            <w:r w:rsidRPr="000819DA">
              <w:rPr>
                <w:rStyle w:val="Numatytasispastraiposriftas1"/>
                <w:rFonts w:cs="Times New Roman"/>
                <w:sz w:val="24"/>
                <w:szCs w:val="24"/>
                <w:lang w:val="lt-LT"/>
              </w:rPr>
              <w:t>.</w:t>
            </w:r>
          </w:p>
          <w:p w14:paraId="298B766D" w14:textId="77777777" w:rsidR="00D0726D" w:rsidRPr="000819DA" w:rsidRDefault="00D0726D" w:rsidP="00D0726D">
            <w:pPr>
              <w:pStyle w:val="LENBUL1arial"/>
              <w:numPr>
                <w:ilvl w:val="0"/>
                <w:numId w:val="17"/>
              </w:numPr>
              <w:tabs>
                <w:tab w:val="clear" w:pos="296"/>
              </w:tabs>
              <w:ind w:left="318" w:hanging="318"/>
              <w:rPr>
                <w:rFonts w:cs="Times New Roman"/>
                <w:sz w:val="24"/>
                <w:szCs w:val="24"/>
                <w:lang w:val="lt-LT"/>
              </w:rPr>
            </w:pPr>
            <w:r w:rsidRPr="000819DA">
              <w:rPr>
                <w:rFonts w:cs="Times New Roman"/>
                <w:sz w:val="24"/>
                <w:szCs w:val="24"/>
                <w:lang w:val="lt-LT"/>
              </w:rPr>
              <w:t>Rezultatai turi būti suderinti su Perkančiąja organizacija.</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AF888" w14:textId="77777777" w:rsidR="00D0726D" w:rsidRPr="000819DA" w:rsidRDefault="00D0726D" w:rsidP="00642463">
            <w:pPr>
              <w:pStyle w:val="Lentekstasarial"/>
              <w:spacing w:before="0" w:after="0"/>
              <w:rPr>
                <w:rFonts w:cs="Times New Roman"/>
                <w:sz w:val="24"/>
                <w:szCs w:val="24"/>
                <w:lang w:val="lt-LT"/>
              </w:rPr>
            </w:pPr>
            <w:r w:rsidRPr="000819DA">
              <w:rPr>
                <w:rFonts w:cs="Times New Roman"/>
                <w:sz w:val="24"/>
                <w:szCs w:val="24"/>
                <w:lang w:val="lt-LT"/>
              </w:rPr>
              <w:t>Šis diegimas gali vykti tik po sėkmingai įvykusio priėmimo testavimo.</w:t>
            </w:r>
          </w:p>
          <w:p w14:paraId="652D5770" w14:textId="77777777" w:rsidR="00D0726D" w:rsidRPr="000819DA" w:rsidRDefault="00D0726D" w:rsidP="00642463">
            <w:pPr>
              <w:pStyle w:val="Lentekstasarial"/>
              <w:spacing w:before="0" w:after="0"/>
              <w:rPr>
                <w:rFonts w:cs="Times New Roman"/>
                <w:sz w:val="24"/>
                <w:szCs w:val="24"/>
                <w:lang w:val="lt-LT"/>
              </w:rPr>
            </w:pPr>
            <w:r w:rsidRPr="000819DA">
              <w:rPr>
                <w:rFonts w:cs="Times New Roman"/>
                <w:sz w:val="24"/>
                <w:szCs w:val="24"/>
                <w:lang w:val="lt-LT"/>
              </w:rPr>
              <w:t>Šis diegimo etapas turi būti baigtas iki bandomosios eksploatacijos pradžios.</w:t>
            </w:r>
          </w:p>
        </w:tc>
      </w:tr>
      <w:tr w:rsidR="00D0726D" w:rsidRPr="000819DA" w14:paraId="201EA64E" w14:textId="77777777" w:rsidTr="00642463">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89638" w14:textId="77777777" w:rsidR="00D0726D" w:rsidRPr="000819DA" w:rsidRDefault="00D0726D" w:rsidP="00D0726D">
            <w:pPr>
              <w:pStyle w:val="Sraopastraipa"/>
              <w:numPr>
                <w:ilvl w:val="1"/>
                <w:numId w:val="16"/>
              </w:numPr>
              <w:suppressAutoHyphens/>
              <w:autoSpaceDN w:val="0"/>
              <w:spacing w:before="60" w:after="60" w:line="276" w:lineRule="auto"/>
              <w:ind w:left="0" w:firstLine="0"/>
              <w:contextualSpacing w:val="0"/>
              <w:textAlignment w:val="baseline"/>
              <w:rPr>
                <w:rFonts w:ascii="Times New Roman" w:hAnsi="Times New Roman" w:cs="Times New Roman"/>
                <w:sz w:val="24"/>
                <w:szCs w:val="24"/>
              </w:rPr>
            </w:pP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79F31" w14:textId="77777777" w:rsidR="00D0726D" w:rsidRPr="000819DA" w:rsidRDefault="00D0726D" w:rsidP="00642463">
            <w:pPr>
              <w:pStyle w:val="Lentekstasarial"/>
              <w:spacing w:before="0" w:after="0"/>
              <w:rPr>
                <w:rFonts w:cs="Times New Roman"/>
                <w:b/>
                <w:sz w:val="24"/>
                <w:szCs w:val="24"/>
                <w:lang w:val="lt-LT"/>
              </w:rPr>
            </w:pPr>
            <w:r w:rsidRPr="000819DA">
              <w:rPr>
                <w:rFonts w:cs="Times New Roman"/>
                <w:b/>
                <w:sz w:val="24"/>
                <w:szCs w:val="24"/>
                <w:lang w:val="lt-LT"/>
              </w:rPr>
              <w:t>Bandomoji eksploatacija</w:t>
            </w:r>
          </w:p>
        </w:tc>
        <w:tc>
          <w:tcPr>
            <w:tcW w:w="2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2BACB" w14:textId="77777777" w:rsidR="00D0726D" w:rsidRPr="000819DA" w:rsidRDefault="00D0726D" w:rsidP="00642463">
            <w:pPr>
              <w:pStyle w:val="Lentekstasarial"/>
              <w:spacing w:before="0" w:after="0"/>
              <w:rPr>
                <w:rFonts w:cs="Times New Roman"/>
                <w:sz w:val="24"/>
                <w:szCs w:val="24"/>
                <w:lang w:val="lt-LT"/>
              </w:rPr>
            </w:pPr>
            <w:r w:rsidRPr="000819DA">
              <w:rPr>
                <w:rFonts w:cs="Times New Roman"/>
                <w:sz w:val="24"/>
                <w:szCs w:val="24"/>
                <w:lang w:val="lt-LT"/>
              </w:rPr>
              <w:t>Tiekėjas:</w:t>
            </w:r>
          </w:p>
          <w:p w14:paraId="3BA4ED18" w14:textId="77777777" w:rsidR="00D0726D" w:rsidRPr="000819DA" w:rsidRDefault="00D0726D" w:rsidP="00D0726D">
            <w:pPr>
              <w:pStyle w:val="LENBUL1arial"/>
              <w:numPr>
                <w:ilvl w:val="0"/>
                <w:numId w:val="17"/>
              </w:numPr>
              <w:tabs>
                <w:tab w:val="clear" w:pos="296"/>
              </w:tabs>
              <w:ind w:left="318" w:hanging="318"/>
              <w:rPr>
                <w:rFonts w:cs="Times New Roman"/>
                <w:sz w:val="24"/>
                <w:szCs w:val="24"/>
                <w:lang w:val="lt-LT"/>
              </w:rPr>
            </w:pPr>
            <w:r w:rsidRPr="000819DA">
              <w:rPr>
                <w:rFonts w:cs="Times New Roman"/>
                <w:sz w:val="24"/>
                <w:szCs w:val="24"/>
                <w:lang w:val="lt-LT"/>
              </w:rPr>
              <w:t>teikia konsultacijas bandomosios eksploatacijos klausimais;</w:t>
            </w:r>
          </w:p>
          <w:p w14:paraId="4128790D" w14:textId="77777777" w:rsidR="00D0726D" w:rsidRPr="000819DA" w:rsidRDefault="00D0726D" w:rsidP="00D0726D">
            <w:pPr>
              <w:pStyle w:val="LENBUL1arial"/>
              <w:numPr>
                <w:ilvl w:val="0"/>
                <w:numId w:val="17"/>
              </w:numPr>
              <w:tabs>
                <w:tab w:val="clear" w:pos="296"/>
              </w:tabs>
              <w:ind w:left="318" w:hanging="318"/>
              <w:rPr>
                <w:rFonts w:cs="Times New Roman"/>
                <w:sz w:val="24"/>
                <w:szCs w:val="24"/>
                <w:lang w:val="lt-LT"/>
              </w:rPr>
            </w:pPr>
            <w:r w:rsidRPr="000819DA">
              <w:rPr>
                <w:rFonts w:cs="Times New Roman"/>
                <w:sz w:val="24"/>
                <w:szCs w:val="24"/>
                <w:lang w:val="lt-LT"/>
              </w:rPr>
              <w:t>reaguoja ir pašalina eksploatacijos metu nustatytus defektus;</w:t>
            </w:r>
          </w:p>
          <w:p w14:paraId="48B8BE90" w14:textId="77777777" w:rsidR="00D0726D" w:rsidRPr="000819DA" w:rsidRDefault="00D0726D" w:rsidP="00D0726D">
            <w:pPr>
              <w:pStyle w:val="LENBUL1arial"/>
              <w:numPr>
                <w:ilvl w:val="0"/>
                <w:numId w:val="17"/>
              </w:numPr>
              <w:tabs>
                <w:tab w:val="clear" w:pos="296"/>
              </w:tabs>
              <w:ind w:left="318" w:hanging="318"/>
              <w:rPr>
                <w:rFonts w:cs="Times New Roman"/>
                <w:sz w:val="24"/>
                <w:szCs w:val="24"/>
                <w:lang w:val="lt-LT"/>
              </w:rPr>
            </w:pPr>
            <w:r w:rsidRPr="000819DA">
              <w:rPr>
                <w:rFonts w:cs="Times New Roman"/>
                <w:sz w:val="24"/>
                <w:szCs w:val="24"/>
                <w:lang w:val="lt-LT"/>
              </w:rPr>
              <w:t>bendradarbiauja su IRD atstovais siekiant operatyviai išspręsti eksploatacijos metu su integracinių sąsajų veikimu susijusius trūkumus;</w:t>
            </w:r>
          </w:p>
          <w:p w14:paraId="72738828" w14:textId="77777777" w:rsidR="00D0726D" w:rsidRPr="000819DA" w:rsidRDefault="00D0726D" w:rsidP="00D0726D">
            <w:pPr>
              <w:pStyle w:val="LENBUL1arial"/>
              <w:numPr>
                <w:ilvl w:val="0"/>
                <w:numId w:val="17"/>
              </w:numPr>
              <w:tabs>
                <w:tab w:val="clear" w:pos="296"/>
              </w:tabs>
              <w:ind w:left="318" w:hanging="318"/>
              <w:rPr>
                <w:rFonts w:cs="Times New Roman"/>
                <w:sz w:val="24"/>
                <w:szCs w:val="24"/>
                <w:lang w:val="lt-LT"/>
              </w:rPr>
            </w:pPr>
            <w:r w:rsidRPr="000819DA">
              <w:rPr>
                <w:rFonts w:cs="Times New Roman"/>
                <w:sz w:val="24"/>
                <w:szCs w:val="24"/>
                <w:lang w:val="lt-LT"/>
              </w:rPr>
              <w:t>užtikrina ekspertų konsultavimą Perkančiosios organizacijos darbuotojams;</w:t>
            </w:r>
          </w:p>
          <w:p w14:paraId="553B4B4F" w14:textId="77777777" w:rsidR="00D0726D" w:rsidRPr="000819DA" w:rsidRDefault="00D0726D" w:rsidP="00D0726D">
            <w:pPr>
              <w:pStyle w:val="LENBUL1arial"/>
              <w:numPr>
                <w:ilvl w:val="0"/>
                <w:numId w:val="17"/>
              </w:numPr>
              <w:tabs>
                <w:tab w:val="clear" w:pos="296"/>
              </w:tabs>
              <w:ind w:left="318" w:hanging="318"/>
              <w:rPr>
                <w:rFonts w:cs="Times New Roman"/>
                <w:sz w:val="24"/>
                <w:szCs w:val="24"/>
                <w:lang w:val="lt-LT"/>
              </w:rPr>
            </w:pPr>
            <w:r w:rsidRPr="000819DA">
              <w:rPr>
                <w:rFonts w:cs="Times New Roman"/>
                <w:sz w:val="24"/>
                <w:szCs w:val="24"/>
                <w:lang w:val="lt-LT"/>
              </w:rPr>
              <w:t>užtikrina Registro duomenų integralumą ir vientisumą;</w:t>
            </w:r>
          </w:p>
          <w:p w14:paraId="5EC4FB60" w14:textId="77777777" w:rsidR="00D0726D" w:rsidRPr="000819DA" w:rsidRDefault="00D0726D" w:rsidP="00D0726D">
            <w:pPr>
              <w:pStyle w:val="LENBUL1arial"/>
              <w:numPr>
                <w:ilvl w:val="0"/>
                <w:numId w:val="17"/>
              </w:numPr>
              <w:tabs>
                <w:tab w:val="clear" w:pos="296"/>
              </w:tabs>
              <w:ind w:left="318" w:hanging="318"/>
              <w:rPr>
                <w:rFonts w:cs="Times New Roman"/>
                <w:sz w:val="24"/>
                <w:szCs w:val="24"/>
                <w:lang w:val="lt-LT"/>
              </w:rPr>
            </w:pPr>
            <w:r w:rsidRPr="000819DA">
              <w:rPr>
                <w:rFonts w:cs="Times New Roman"/>
                <w:sz w:val="24"/>
                <w:szCs w:val="24"/>
                <w:lang w:val="lt-LT"/>
              </w:rPr>
              <w:t>atlieka reikiamus pakeitimus atsižvelgiant į atsparumo įsilaužimams ir našumo testavimo rezultatus;</w:t>
            </w:r>
          </w:p>
          <w:p w14:paraId="45EC7E5F" w14:textId="77777777" w:rsidR="00D0726D" w:rsidRPr="000819DA" w:rsidRDefault="00D0726D" w:rsidP="00D0726D">
            <w:pPr>
              <w:pStyle w:val="LENBUL1arial"/>
              <w:numPr>
                <w:ilvl w:val="0"/>
                <w:numId w:val="17"/>
              </w:numPr>
              <w:tabs>
                <w:tab w:val="clear" w:pos="296"/>
              </w:tabs>
              <w:ind w:left="318" w:hanging="318"/>
              <w:rPr>
                <w:rFonts w:cs="Times New Roman"/>
                <w:sz w:val="24"/>
                <w:szCs w:val="24"/>
                <w:lang w:val="lt-LT"/>
              </w:rPr>
            </w:pPr>
            <w:r w:rsidRPr="000819DA">
              <w:rPr>
                <w:rFonts w:cs="Times New Roman"/>
                <w:sz w:val="24"/>
                <w:szCs w:val="24"/>
                <w:lang w:val="lt-LT"/>
              </w:rPr>
              <w:t>parengia bandomosios eksploatacijos rezultatų ataskaitą;</w:t>
            </w:r>
          </w:p>
          <w:p w14:paraId="1CB8DCF4" w14:textId="77777777" w:rsidR="00D0726D" w:rsidRPr="000819DA" w:rsidRDefault="00D0726D" w:rsidP="00D0726D">
            <w:pPr>
              <w:pStyle w:val="LENBUL1arial"/>
              <w:numPr>
                <w:ilvl w:val="0"/>
                <w:numId w:val="17"/>
              </w:numPr>
              <w:tabs>
                <w:tab w:val="clear" w:pos="296"/>
              </w:tabs>
              <w:ind w:left="318" w:hanging="318"/>
              <w:rPr>
                <w:rFonts w:cs="Times New Roman"/>
                <w:sz w:val="24"/>
                <w:szCs w:val="24"/>
                <w:lang w:val="lt-LT"/>
              </w:rPr>
            </w:pPr>
            <w:r w:rsidRPr="000819DA">
              <w:rPr>
                <w:rFonts w:cs="Times New Roman"/>
                <w:sz w:val="24"/>
                <w:szCs w:val="24"/>
                <w:lang w:val="lt-LT"/>
              </w:rPr>
              <w:t>parengia garantinės priežiūros procedūros dokumentus.</w:t>
            </w:r>
          </w:p>
          <w:p w14:paraId="7B013954" w14:textId="77777777" w:rsidR="00D0726D" w:rsidRPr="000819DA" w:rsidRDefault="00D0726D" w:rsidP="00642463">
            <w:pPr>
              <w:pStyle w:val="Lentekstasarial"/>
              <w:spacing w:before="0" w:after="0"/>
              <w:rPr>
                <w:rFonts w:cs="Times New Roman"/>
                <w:sz w:val="24"/>
                <w:szCs w:val="24"/>
                <w:lang w:val="lt-LT"/>
              </w:rPr>
            </w:pPr>
            <w:r w:rsidRPr="000819DA">
              <w:rPr>
                <w:rFonts w:cs="Times New Roman"/>
                <w:sz w:val="24"/>
                <w:szCs w:val="24"/>
                <w:lang w:val="lt-LT"/>
              </w:rPr>
              <w:t>Perkančioji organizacija (pagal kompetenciją):</w:t>
            </w:r>
          </w:p>
          <w:p w14:paraId="790150A9" w14:textId="77777777" w:rsidR="00D0726D" w:rsidRPr="000819DA" w:rsidRDefault="00D0726D" w:rsidP="00D0726D">
            <w:pPr>
              <w:pStyle w:val="LENBUL1arial"/>
              <w:numPr>
                <w:ilvl w:val="0"/>
                <w:numId w:val="17"/>
              </w:numPr>
              <w:tabs>
                <w:tab w:val="clear" w:pos="296"/>
              </w:tabs>
              <w:ind w:left="318" w:hanging="318"/>
              <w:rPr>
                <w:rFonts w:cs="Times New Roman"/>
                <w:sz w:val="24"/>
                <w:szCs w:val="24"/>
                <w:lang w:val="lt-LT"/>
              </w:rPr>
            </w:pPr>
            <w:r w:rsidRPr="000819DA">
              <w:rPr>
                <w:rFonts w:cs="Times New Roman"/>
                <w:sz w:val="24"/>
                <w:szCs w:val="24"/>
                <w:lang w:val="lt-LT"/>
              </w:rPr>
              <w:t>dirba su įdiegtu Registro;</w:t>
            </w:r>
          </w:p>
          <w:p w14:paraId="42805B0E" w14:textId="77777777" w:rsidR="00D0726D" w:rsidRPr="000819DA" w:rsidRDefault="00D0726D" w:rsidP="00D0726D">
            <w:pPr>
              <w:pStyle w:val="LENBUL1arial"/>
              <w:numPr>
                <w:ilvl w:val="0"/>
                <w:numId w:val="17"/>
              </w:numPr>
              <w:tabs>
                <w:tab w:val="clear" w:pos="296"/>
              </w:tabs>
              <w:ind w:left="318" w:hanging="318"/>
              <w:rPr>
                <w:rFonts w:cs="Times New Roman"/>
                <w:sz w:val="24"/>
                <w:szCs w:val="24"/>
                <w:lang w:val="lt-LT"/>
              </w:rPr>
            </w:pPr>
            <w:r w:rsidRPr="000819DA">
              <w:rPr>
                <w:rFonts w:cs="Times New Roman"/>
                <w:sz w:val="24"/>
                <w:szCs w:val="24"/>
                <w:lang w:val="lt-LT"/>
              </w:rPr>
              <w:t>registruoja bandomosios eksploatacijos metu nustatytas klaidas;</w:t>
            </w:r>
          </w:p>
          <w:p w14:paraId="51320512" w14:textId="77777777" w:rsidR="00D0726D" w:rsidRPr="000819DA" w:rsidRDefault="00D0726D" w:rsidP="00D0726D">
            <w:pPr>
              <w:pStyle w:val="LENBUL1arial"/>
              <w:numPr>
                <w:ilvl w:val="0"/>
                <w:numId w:val="17"/>
              </w:numPr>
              <w:tabs>
                <w:tab w:val="clear" w:pos="296"/>
              </w:tabs>
              <w:ind w:left="318" w:hanging="318"/>
              <w:rPr>
                <w:rFonts w:cs="Times New Roman"/>
                <w:sz w:val="24"/>
                <w:szCs w:val="24"/>
                <w:lang w:val="lt-LT"/>
              </w:rPr>
            </w:pPr>
            <w:r w:rsidRPr="000819DA">
              <w:rPr>
                <w:rFonts w:cs="Times New Roman"/>
                <w:sz w:val="24"/>
                <w:szCs w:val="24"/>
                <w:lang w:val="lt-LT"/>
              </w:rPr>
              <w:t xml:space="preserve">vykdo bandomosios eksploatacijos metu </w:t>
            </w:r>
            <w:r w:rsidRPr="000819DA">
              <w:rPr>
                <w:rFonts w:cs="Times New Roman"/>
                <w:sz w:val="24"/>
                <w:szCs w:val="24"/>
                <w:lang w:val="lt-LT"/>
              </w:rPr>
              <w:lastRenderedPageBreak/>
              <w:t>nustatytų problemų šalinimo kontrolę.</w:t>
            </w:r>
          </w:p>
        </w:tc>
        <w:tc>
          <w:tcPr>
            <w:tcW w:w="2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96D57" w14:textId="77777777" w:rsidR="00D0726D" w:rsidRPr="000819DA" w:rsidRDefault="00D0726D" w:rsidP="00D0726D">
            <w:pPr>
              <w:pStyle w:val="LENBUL1arial"/>
              <w:numPr>
                <w:ilvl w:val="0"/>
                <w:numId w:val="17"/>
              </w:numPr>
              <w:tabs>
                <w:tab w:val="clear" w:pos="296"/>
              </w:tabs>
              <w:ind w:left="318" w:hanging="318"/>
              <w:rPr>
                <w:rFonts w:cs="Times New Roman"/>
                <w:sz w:val="24"/>
                <w:szCs w:val="24"/>
              </w:rPr>
            </w:pPr>
            <w:r w:rsidRPr="000819DA">
              <w:rPr>
                <w:rStyle w:val="Numatytasispastraiposriftas1"/>
                <w:rFonts w:cs="Times New Roman"/>
                <w:sz w:val="24"/>
                <w:szCs w:val="24"/>
                <w:lang w:val="lt-LT"/>
              </w:rPr>
              <w:lastRenderedPageBreak/>
              <w:t xml:space="preserve">Parengta </w:t>
            </w:r>
            <w:r w:rsidRPr="000819DA">
              <w:rPr>
                <w:rStyle w:val="Numatytasispastraiposriftas1"/>
                <w:rFonts w:cs="Times New Roman"/>
                <w:b/>
                <w:sz w:val="24"/>
                <w:szCs w:val="24"/>
                <w:lang w:val="lt-LT"/>
              </w:rPr>
              <w:t>bandomosios eksploatacijos ataskaita</w:t>
            </w:r>
            <w:r w:rsidRPr="000819DA">
              <w:rPr>
                <w:rStyle w:val="Numatytasispastraiposriftas1"/>
                <w:rFonts w:cs="Times New Roman"/>
                <w:sz w:val="24"/>
                <w:szCs w:val="24"/>
                <w:lang w:val="lt-LT"/>
              </w:rPr>
              <w:t>;</w:t>
            </w:r>
          </w:p>
          <w:p w14:paraId="29E4685E" w14:textId="77777777" w:rsidR="00D0726D" w:rsidRPr="000819DA" w:rsidRDefault="00D0726D" w:rsidP="00D0726D">
            <w:pPr>
              <w:pStyle w:val="LENBUL1arial"/>
              <w:numPr>
                <w:ilvl w:val="0"/>
                <w:numId w:val="17"/>
              </w:numPr>
              <w:tabs>
                <w:tab w:val="clear" w:pos="296"/>
              </w:tabs>
              <w:ind w:left="318" w:hanging="318"/>
              <w:rPr>
                <w:rFonts w:cs="Times New Roman"/>
                <w:sz w:val="24"/>
                <w:szCs w:val="24"/>
                <w:lang w:val="lt-LT"/>
              </w:rPr>
            </w:pPr>
            <w:r w:rsidRPr="000819DA">
              <w:rPr>
                <w:rStyle w:val="Numatytasispastraiposriftas1"/>
                <w:rFonts w:cs="Times New Roman"/>
                <w:b/>
                <w:sz w:val="24"/>
                <w:szCs w:val="24"/>
                <w:lang w:val="lt-LT"/>
              </w:rPr>
              <w:t>Pašalintos bandomosios eksploatacijos metu nustatytos klaidos</w:t>
            </w:r>
            <w:r w:rsidRPr="000819DA">
              <w:rPr>
                <w:rStyle w:val="Numatytasispastraiposriftas1"/>
                <w:rFonts w:cs="Times New Roman"/>
                <w:sz w:val="24"/>
                <w:szCs w:val="24"/>
                <w:lang w:val="lt-LT"/>
              </w:rPr>
              <w:t xml:space="preserve">. </w:t>
            </w:r>
            <w:r w:rsidRPr="000819DA">
              <w:rPr>
                <w:rFonts w:cs="Times New Roman"/>
                <w:sz w:val="24"/>
                <w:szCs w:val="24"/>
                <w:lang w:val="lt-LT"/>
              </w:rPr>
              <w:t>Tiekėjas</w:t>
            </w:r>
            <w:r w:rsidRPr="000819DA" w:rsidDel="00D26E9B">
              <w:rPr>
                <w:rFonts w:cs="Times New Roman"/>
                <w:sz w:val="24"/>
                <w:szCs w:val="24"/>
              </w:rPr>
              <w:t xml:space="preserve"> </w:t>
            </w:r>
            <w:r w:rsidRPr="000819DA">
              <w:rPr>
                <w:rStyle w:val="Numatytasispastraiposriftas1"/>
                <w:rFonts w:cs="Times New Roman"/>
                <w:sz w:val="24"/>
                <w:szCs w:val="24"/>
                <w:lang w:val="lt-LT"/>
              </w:rPr>
              <w:t>bandomosios eksploatacijos metu pagal suderintą klaidų šalinimo grafiką turi šalinti visus Registro trūkumus, užregistruotus bandomosios eksploatacijos problemų registre;</w:t>
            </w:r>
          </w:p>
          <w:p w14:paraId="3A8495BF" w14:textId="77777777" w:rsidR="00D0726D" w:rsidRPr="000819DA" w:rsidRDefault="00D0726D" w:rsidP="00D0726D">
            <w:pPr>
              <w:pStyle w:val="LENBUL1arial"/>
              <w:numPr>
                <w:ilvl w:val="0"/>
                <w:numId w:val="17"/>
              </w:numPr>
              <w:tabs>
                <w:tab w:val="clear" w:pos="296"/>
              </w:tabs>
              <w:ind w:left="318" w:hanging="318"/>
              <w:rPr>
                <w:rFonts w:cs="Times New Roman"/>
                <w:sz w:val="24"/>
                <w:szCs w:val="24"/>
              </w:rPr>
            </w:pPr>
            <w:r w:rsidRPr="000819DA">
              <w:rPr>
                <w:rStyle w:val="Numatytasispastraiposriftas1"/>
                <w:rFonts w:cs="Times New Roman"/>
                <w:b/>
                <w:sz w:val="24"/>
                <w:szCs w:val="24"/>
                <w:lang w:val="lt-LT"/>
              </w:rPr>
              <w:t>Suteiktos konsultacijos</w:t>
            </w:r>
            <w:r w:rsidRPr="000819DA">
              <w:rPr>
                <w:rStyle w:val="Numatytasispastraiposriftas1"/>
                <w:rFonts w:cs="Times New Roman"/>
                <w:sz w:val="24"/>
                <w:szCs w:val="24"/>
                <w:lang w:val="lt-LT"/>
              </w:rPr>
              <w:t>;</w:t>
            </w:r>
          </w:p>
          <w:p w14:paraId="0B7191B0" w14:textId="77777777" w:rsidR="00D0726D" w:rsidRPr="000819DA" w:rsidRDefault="00D0726D" w:rsidP="00D0726D">
            <w:pPr>
              <w:pStyle w:val="LENBUL1arial"/>
              <w:numPr>
                <w:ilvl w:val="0"/>
                <w:numId w:val="17"/>
              </w:numPr>
              <w:tabs>
                <w:tab w:val="clear" w:pos="296"/>
              </w:tabs>
              <w:ind w:left="318" w:hanging="318"/>
              <w:rPr>
                <w:rFonts w:cs="Times New Roman"/>
                <w:sz w:val="24"/>
                <w:szCs w:val="24"/>
              </w:rPr>
            </w:pPr>
            <w:r w:rsidRPr="000819DA">
              <w:rPr>
                <w:rStyle w:val="Numatytasispastraiposriftas1"/>
                <w:rFonts w:cs="Times New Roman"/>
                <w:sz w:val="24"/>
                <w:szCs w:val="24"/>
                <w:lang w:val="lt-LT"/>
              </w:rPr>
              <w:t xml:space="preserve">Sėkmingai </w:t>
            </w:r>
            <w:r w:rsidRPr="000819DA">
              <w:rPr>
                <w:rStyle w:val="Numatytasispastraiposriftas1"/>
                <w:rFonts w:cs="Times New Roman"/>
                <w:b/>
                <w:sz w:val="24"/>
                <w:szCs w:val="24"/>
                <w:lang w:val="lt-LT"/>
              </w:rPr>
              <w:t>įvykdyta bandomoji eksploatacija</w:t>
            </w:r>
            <w:r w:rsidRPr="000819DA">
              <w:rPr>
                <w:rStyle w:val="Numatytasispastraiposriftas1"/>
                <w:rFonts w:cs="Times New Roman"/>
                <w:sz w:val="24"/>
                <w:szCs w:val="24"/>
                <w:lang w:val="lt-LT"/>
              </w:rPr>
              <w:t>.</w:t>
            </w:r>
          </w:p>
          <w:p w14:paraId="1EEEC37D" w14:textId="77777777" w:rsidR="00D0726D" w:rsidRPr="000819DA" w:rsidRDefault="00D0726D" w:rsidP="00D0726D">
            <w:pPr>
              <w:pStyle w:val="LENBUL1arial"/>
              <w:numPr>
                <w:ilvl w:val="0"/>
                <w:numId w:val="17"/>
              </w:numPr>
              <w:tabs>
                <w:tab w:val="clear" w:pos="296"/>
              </w:tabs>
              <w:ind w:left="318" w:hanging="318"/>
              <w:rPr>
                <w:rFonts w:cs="Times New Roman"/>
                <w:sz w:val="24"/>
                <w:szCs w:val="24"/>
                <w:lang w:val="lt-LT"/>
              </w:rPr>
            </w:pPr>
            <w:r w:rsidRPr="000819DA">
              <w:rPr>
                <w:rStyle w:val="Numatytasispastraiposriftas1"/>
                <w:rFonts w:cs="Times New Roman"/>
                <w:b/>
                <w:sz w:val="24"/>
                <w:szCs w:val="24"/>
                <w:lang w:val="lt-LT"/>
              </w:rPr>
              <w:t>Parengtas garantinės priežiūros procedūros dokumentas</w:t>
            </w:r>
            <w:r w:rsidRPr="000819DA">
              <w:rPr>
                <w:rStyle w:val="Numatytasispastraiposriftas1"/>
                <w:rFonts w:cs="Times New Roman"/>
                <w:sz w:val="24"/>
                <w:szCs w:val="24"/>
                <w:lang w:val="lt-LT"/>
              </w:rPr>
              <w:t xml:space="preserve"> (įskaitant Registro pakeitimų valdymo procedūrą). Dokumente turi būti aprašytas garantinės priežiūros teikimo būdas, detalizuotos garantinės priežiūros teikimo sąlygos, </w:t>
            </w:r>
            <w:r w:rsidRPr="000819DA">
              <w:rPr>
                <w:rFonts w:cs="Times New Roman"/>
                <w:sz w:val="24"/>
                <w:szCs w:val="24"/>
                <w:lang w:val="lt-LT"/>
              </w:rPr>
              <w:t>Tiekėjo</w:t>
            </w:r>
            <w:r w:rsidRPr="000819DA">
              <w:rPr>
                <w:rStyle w:val="Numatytasispastraiposriftas1"/>
                <w:rFonts w:cs="Times New Roman"/>
                <w:sz w:val="24"/>
                <w:szCs w:val="24"/>
                <w:lang w:val="lt-LT"/>
              </w:rPr>
              <w:t xml:space="preserve"> atsakomybė, Perkančiosios organizacijos atsakomybė, kontaktinė informacija, papildomos tvarkos (eskalavimo, klaidų </w:t>
            </w:r>
            <w:r w:rsidRPr="000819DA">
              <w:rPr>
                <w:rStyle w:val="Numatytasispastraiposriftas1"/>
                <w:rFonts w:cs="Times New Roman"/>
                <w:sz w:val="24"/>
                <w:szCs w:val="24"/>
                <w:lang w:val="lt-LT"/>
              </w:rPr>
              <w:lastRenderedPageBreak/>
              <w:t>registravimo, konsultavimo)).</w:t>
            </w:r>
          </w:p>
          <w:p w14:paraId="48CE4EE1" w14:textId="77777777" w:rsidR="00D0726D" w:rsidRPr="000819DA" w:rsidRDefault="00D0726D" w:rsidP="00D0726D">
            <w:pPr>
              <w:pStyle w:val="LENBUL1arial"/>
              <w:numPr>
                <w:ilvl w:val="0"/>
                <w:numId w:val="17"/>
              </w:numPr>
              <w:tabs>
                <w:tab w:val="clear" w:pos="296"/>
              </w:tabs>
              <w:ind w:left="318" w:hanging="318"/>
              <w:rPr>
                <w:rFonts w:cs="Times New Roman"/>
                <w:sz w:val="24"/>
                <w:szCs w:val="24"/>
                <w:lang w:val="lt-LT"/>
              </w:rPr>
            </w:pPr>
            <w:r w:rsidRPr="000819DA">
              <w:rPr>
                <w:rStyle w:val="Numatytasispastraiposriftas1"/>
                <w:rFonts w:cs="Times New Roman"/>
                <w:b/>
                <w:sz w:val="24"/>
                <w:szCs w:val="24"/>
                <w:lang w:val="lt-LT"/>
              </w:rPr>
              <w:t>Atlikti reikiami pakeitimai</w:t>
            </w:r>
            <w:r w:rsidRPr="000819DA">
              <w:rPr>
                <w:rStyle w:val="Numatytasispastraiposriftas1"/>
                <w:rFonts w:cs="Times New Roman"/>
                <w:sz w:val="24"/>
                <w:szCs w:val="24"/>
                <w:lang w:val="lt-LT"/>
              </w:rPr>
              <w:t xml:space="preserve"> atsižvelgiant į atsparumo įsilaužimams ir našumo testavimo rezultatus.</w:t>
            </w:r>
          </w:p>
          <w:p w14:paraId="2DB4D79E" w14:textId="77777777" w:rsidR="00D0726D" w:rsidRPr="000819DA" w:rsidRDefault="00D0726D" w:rsidP="00D0726D">
            <w:pPr>
              <w:pStyle w:val="LENBUL1arial"/>
              <w:numPr>
                <w:ilvl w:val="0"/>
                <w:numId w:val="17"/>
              </w:numPr>
              <w:tabs>
                <w:tab w:val="clear" w:pos="296"/>
              </w:tabs>
              <w:ind w:left="318" w:hanging="318"/>
              <w:rPr>
                <w:rFonts w:cs="Times New Roman"/>
                <w:sz w:val="24"/>
                <w:szCs w:val="24"/>
                <w:lang w:val="lt-LT"/>
              </w:rPr>
            </w:pPr>
            <w:r w:rsidRPr="000819DA">
              <w:rPr>
                <w:rFonts w:cs="Times New Roman"/>
                <w:sz w:val="24"/>
                <w:szCs w:val="24"/>
                <w:lang w:val="lt-LT"/>
              </w:rPr>
              <w:t>Rezultatai turi būti suderinti su Perkančiąja organizacija.</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0A5FD" w14:textId="77777777" w:rsidR="00D0726D" w:rsidRPr="000819DA" w:rsidRDefault="00D0726D" w:rsidP="00642463">
            <w:pPr>
              <w:pStyle w:val="Lentekstasarial"/>
              <w:spacing w:after="0"/>
              <w:rPr>
                <w:rFonts w:cs="Times New Roman"/>
                <w:sz w:val="24"/>
                <w:szCs w:val="24"/>
                <w:lang w:val="lt-LT"/>
              </w:rPr>
            </w:pPr>
            <w:r w:rsidRPr="000819DA">
              <w:rPr>
                <w:rFonts w:cs="Times New Roman"/>
                <w:sz w:val="24"/>
                <w:szCs w:val="24"/>
                <w:lang w:val="lt-LT"/>
              </w:rPr>
              <w:lastRenderedPageBreak/>
              <w:t>Bandomoji eksploatacija turi trukti ne trumpiau nei 2 savaites.</w:t>
            </w:r>
          </w:p>
          <w:p w14:paraId="32AC895E" w14:textId="77777777" w:rsidR="00D0726D" w:rsidRPr="000819DA" w:rsidRDefault="00D0726D" w:rsidP="00642463">
            <w:pPr>
              <w:pStyle w:val="Lentekstasarial"/>
              <w:spacing w:before="0" w:after="0"/>
              <w:rPr>
                <w:rFonts w:cs="Times New Roman"/>
                <w:sz w:val="24"/>
                <w:szCs w:val="24"/>
                <w:lang w:val="lt-LT"/>
              </w:rPr>
            </w:pPr>
            <w:r w:rsidRPr="000819DA">
              <w:rPr>
                <w:rFonts w:cs="Times New Roman"/>
                <w:sz w:val="24"/>
                <w:szCs w:val="24"/>
                <w:lang w:val="lt-LT"/>
              </w:rPr>
              <w:t>Garantinės priežiūros procedūros dokumentas turi būti pateiktas ir suderintas likus 1 mėnesiui iki visų paslaugų pagal Sutartį (išskyrus garantinį aptarnavimą) suteikimo termino pabaigos.</w:t>
            </w:r>
          </w:p>
        </w:tc>
      </w:tr>
      <w:tr w:rsidR="00D0726D" w:rsidRPr="000819DA" w14:paraId="7017FE11" w14:textId="77777777" w:rsidTr="00642463">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EB8EE" w14:textId="77777777" w:rsidR="00D0726D" w:rsidRPr="000819DA" w:rsidRDefault="00D0726D" w:rsidP="00D0726D">
            <w:pPr>
              <w:pStyle w:val="Sraopastraipa"/>
              <w:numPr>
                <w:ilvl w:val="1"/>
                <w:numId w:val="16"/>
              </w:numPr>
              <w:suppressAutoHyphens/>
              <w:autoSpaceDN w:val="0"/>
              <w:spacing w:before="60" w:after="60" w:line="276" w:lineRule="auto"/>
              <w:ind w:left="0" w:firstLine="0"/>
              <w:contextualSpacing w:val="0"/>
              <w:textAlignment w:val="baseline"/>
              <w:rPr>
                <w:rFonts w:ascii="Times New Roman" w:hAnsi="Times New Roman" w:cs="Times New Roman"/>
                <w:sz w:val="24"/>
                <w:szCs w:val="24"/>
              </w:rPr>
            </w:pP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95DF3" w14:textId="77777777" w:rsidR="00D0726D" w:rsidRPr="000819DA" w:rsidRDefault="00D0726D" w:rsidP="00642463">
            <w:pPr>
              <w:pStyle w:val="Lentekstasarial"/>
              <w:spacing w:before="0" w:after="0"/>
              <w:rPr>
                <w:rFonts w:cs="Times New Roman"/>
                <w:b/>
                <w:sz w:val="24"/>
                <w:szCs w:val="24"/>
                <w:lang w:val="lt-LT"/>
              </w:rPr>
            </w:pPr>
            <w:r w:rsidRPr="000819DA">
              <w:rPr>
                <w:rFonts w:cs="Times New Roman"/>
                <w:b/>
                <w:sz w:val="24"/>
                <w:szCs w:val="24"/>
                <w:lang w:val="lt-LT"/>
              </w:rPr>
              <w:t>Garantinė priežiūra</w:t>
            </w:r>
          </w:p>
        </w:tc>
        <w:tc>
          <w:tcPr>
            <w:tcW w:w="2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604CC" w14:textId="77777777" w:rsidR="00D0726D" w:rsidRPr="000819DA" w:rsidRDefault="00D0726D" w:rsidP="00642463">
            <w:pPr>
              <w:pStyle w:val="Lentekstasarial"/>
              <w:spacing w:before="0" w:after="0"/>
              <w:rPr>
                <w:rFonts w:cs="Times New Roman"/>
                <w:sz w:val="24"/>
                <w:szCs w:val="24"/>
                <w:lang w:val="lt-LT"/>
              </w:rPr>
            </w:pPr>
            <w:r w:rsidRPr="000819DA">
              <w:rPr>
                <w:rFonts w:cs="Times New Roman"/>
                <w:sz w:val="24"/>
                <w:szCs w:val="24"/>
                <w:lang w:val="lt-LT"/>
              </w:rPr>
              <w:t>Tiekėjas suteikia ne trumpesnį nei 12 mėnesių garantinį aptarnavimą.</w:t>
            </w:r>
          </w:p>
        </w:tc>
        <w:tc>
          <w:tcPr>
            <w:tcW w:w="2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32F7EC" w14:textId="77777777" w:rsidR="00D0726D" w:rsidRPr="000819DA" w:rsidRDefault="00D0726D" w:rsidP="00642463">
            <w:pPr>
              <w:pStyle w:val="Lentekstasarial"/>
              <w:spacing w:before="0" w:after="0"/>
              <w:rPr>
                <w:rFonts w:cs="Times New Roman"/>
                <w:sz w:val="24"/>
                <w:szCs w:val="24"/>
                <w:lang w:val="lt-LT"/>
              </w:rPr>
            </w:pPr>
            <w:r w:rsidRPr="000819DA">
              <w:rPr>
                <w:rFonts w:cs="Times New Roman"/>
                <w:sz w:val="24"/>
                <w:szCs w:val="24"/>
                <w:lang w:val="lt-LT"/>
              </w:rPr>
              <w:t>Teikiami garantinės priežiūros įsipareigojimai.</w:t>
            </w:r>
          </w:p>
          <w:p w14:paraId="795E15A3" w14:textId="77777777" w:rsidR="00D0726D" w:rsidRPr="000819DA" w:rsidRDefault="00D0726D" w:rsidP="00642463">
            <w:pPr>
              <w:pStyle w:val="Lentekstasarial"/>
              <w:spacing w:before="0" w:after="0"/>
              <w:rPr>
                <w:rFonts w:cs="Times New Roman"/>
                <w:sz w:val="24"/>
                <w:szCs w:val="24"/>
                <w:lang w:val="lt-LT"/>
              </w:rPr>
            </w:pPr>
            <w:r w:rsidRPr="000819DA">
              <w:rPr>
                <w:rFonts w:cs="Times New Roman"/>
                <w:sz w:val="24"/>
                <w:szCs w:val="24"/>
                <w:lang w:val="lt-LT"/>
              </w:rPr>
              <w:t>Rezultatai turi būti suderinti su Perkančiąja organizacija.</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7106A0" w14:textId="77777777" w:rsidR="00D0726D" w:rsidRPr="000819DA" w:rsidRDefault="00D0726D" w:rsidP="00642463">
            <w:pPr>
              <w:pStyle w:val="Lentekstasarial"/>
              <w:spacing w:before="0" w:after="0"/>
              <w:rPr>
                <w:rFonts w:cs="Times New Roman"/>
                <w:sz w:val="24"/>
                <w:szCs w:val="24"/>
                <w:lang w:val="lt-LT"/>
              </w:rPr>
            </w:pPr>
            <w:r w:rsidRPr="000819DA">
              <w:rPr>
                <w:rFonts w:cs="Times New Roman"/>
                <w:sz w:val="24"/>
                <w:szCs w:val="24"/>
                <w:lang w:val="lt-LT"/>
              </w:rPr>
              <w:t>12 mėnesių nuo paslaugų perdavimo-priėmimo akto pasirašymo dienos.</w:t>
            </w:r>
          </w:p>
        </w:tc>
      </w:tr>
    </w:tbl>
    <w:p w14:paraId="637AB920" w14:textId="77777777" w:rsidR="00D0726D" w:rsidRPr="000819DA" w:rsidRDefault="00D0726D" w:rsidP="00D0726D">
      <w:pPr>
        <w:pStyle w:val="Sraopastraipa"/>
        <w:suppressAutoHyphens/>
        <w:autoSpaceDN w:val="0"/>
        <w:spacing w:before="60" w:after="60" w:line="276" w:lineRule="auto"/>
        <w:ind w:left="0"/>
        <w:contextualSpacing w:val="0"/>
        <w:textAlignment w:val="baseline"/>
        <w:rPr>
          <w:rFonts w:ascii="Times New Roman" w:hAnsi="Times New Roman" w:cs="Times New Roman"/>
          <w:sz w:val="24"/>
          <w:szCs w:val="24"/>
        </w:rPr>
      </w:pPr>
    </w:p>
    <w:p w14:paraId="761CF0A4" w14:textId="77777777" w:rsidR="00D0726D" w:rsidRPr="000819DA" w:rsidRDefault="00D0726D" w:rsidP="00D0726D">
      <w:pPr>
        <w:suppressAutoHyphens/>
        <w:spacing w:after="0" w:line="276" w:lineRule="auto"/>
        <w:jc w:val="center"/>
        <w:rPr>
          <w:rFonts w:ascii="Times New Roman" w:hAnsi="Times New Roman" w:cs="Times New Roman"/>
          <w:bCs/>
          <w:sz w:val="24"/>
          <w:szCs w:val="24"/>
        </w:rPr>
      </w:pPr>
      <w:r w:rsidRPr="000819DA">
        <w:rPr>
          <w:rFonts w:ascii="Times New Roman" w:hAnsi="Times New Roman" w:cs="Times New Roman"/>
          <w:b/>
          <w:bCs/>
          <w:sz w:val="24"/>
          <w:szCs w:val="24"/>
        </w:rPr>
        <w:t>V. KITI REIKALAVIMAI, SUSIJĘ SU KIBERNETINIU SAUGUMU</w:t>
      </w:r>
    </w:p>
    <w:p w14:paraId="4F48B29F" w14:textId="77777777" w:rsidR="00D0726D" w:rsidRPr="000819DA" w:rsidRDefault="00D0726D" w:rsidP="00D0726D">
      <w:pPr>
        <w:pStyle w:val="tajtip"/>
        <w:shd w:val="clear" w:color="auto" w:fill="FFFFFF"/>
        <w:spacing w:after="0" w:line="276" w:lineRule="auto"/>
        <w:jc w:val="both"/>
        <w:rPr>
          <w:color w:val="000000"/>
        </w:rPr>
      </w:pPr>
      <w:r w:rsidRPr="000819DA">
        <w:rPr>
          <w:color w:val="000000"/>
        </w:rPr>
        <w:t xml:space="preserve">         5.1. Tiekėjas privalo atlikti šiuos veiksmus ir pranešti apie kibernetinį incidentą, įvykusį jo tinklų ir informacinių sistemų infrastruktūroje, perkančiajai organizacijai šiais terminais ir nurodyti tokią informaciją:</w:t>
      </w:r>
    </w:p>
    <w:p w14:paraId="32F95F18" w14:textId="77777777" w:rsidR="00D0726D" w:rsidRPr="000819DA" w:rsidRDefault="00D0726D" w:rsidP="00D0726D">
      <w:pPr>
        <w:pStyle w:val="tajtip"/>
        <w:shd w:val="clear" w:color="auto" w:fill="FFFFFF"/>
        <w:spacing w:after="0" w:line="276" w:lineRule="auto"/>
        <w:jc w:val="both"/>
        <w:rPr>
          <w:color w:val="000000"/>
        </w:rPr>
      </w:pPr>
      <w:r w:rsidRPr="000819DA">
        <w:rPr>
          <w:color w:val="000000"/>
        </w:rPr>
        <w:t xml:space="preserve">         5.1.1. nedelsiant, bet ne vėliau kaip per 24 valandas nuo sužinojimo apie didelį kibernetinį incidentą momento – pateikti ankstyvąjį perspėjimą, kuriame pagal galimybes nurodoma, ar didelį kibernetinį incidentą, kaip įtariama, sukėlė neteisėti ar piktavališki veiksmai ir ar jis galėtų daryti tarpvalstybinį poveikį;</w:t>
      </w:r>
    </w:p>
    <w:p w14:paraId="23C1F3B0" w14:textId="77777777" w:rsidR="00D0726D" w:rsidRPr="000819DA" w:rsidRDefault="00D0726D" w:rsidP="00D0726D">
      <w:pPr>
        <w:pStyle w:val="tajtip"/>
        <w:shd w:val="clear" w:color="auto" w:fill="FFFFFF"/>
        <w:spacing w:after="0" w:line="276" w:lineRule="auto"/>
        <w:jc w:val="both"/>
        <w:rPr>
          <w:color w:val="000000"/>
        </w:rPr>
      </w:pPr>
      <w:r w:rsidRPr="000819DA">
        <w:rPr>
          <w:color w:val="000000"/>
        </w:rPr>
        <w:t xml:space="preserve">         5.1.2. nedelsiant, bet ne vėliau kaip per 72 valandas nuo sužinojimo apie kitą kibernetinį incidentą momento – pateikti ankstyvąjį perspėjimą apie kitą kibernetinį incidentą, kuriame pagal galimybes nurodoma ar kibernetinį incidentą, kaip įtariama, sukėlė neteisėti ar piktavališki veiksmai ir ar jis galėtų daryti poveikį perkančiosios organizacijos tinklams ir informacinėms sistemoms; </w:t>
      </w:r>
    </w:p>
    <w:p w14:paraId="62AE63DA" w14:textId="77777777" w:rsidR="00D0726D" w:rsidRPr="000819DA" w:rsidRDefault="00D0726D" w:rsidP="00D0726D">
      <w:pPr>
        <w:pStyle w:val="tajtip"/>
        <w:shd w:val="clear" w:color="auto" w:fill="FFFFFF"/>
        <w:spacing w:after="0" w:line="276" w:lineRule="auto"/>
        <w:jc w:val="both"/>
        <w:rPr>
          <w:color w:val="000000"/>
        </w:rPr>
      </w:pPr>
      <w:r w:rsidRPr="000819DA">
        <w:rPr>
          <w:color w:val="000000"/>
        </w:rPr>
        <w:t xml:space="preserve">         5.1.3. ne vėliau kaip per vieną mėnesį nuo 5.1.1 ar 5.1.2 papunktyje nurodyto pranešimo apie kibernetinį incidentą pateikimo dienos – pateikti galutinę ataskaitą, kurioje pateikiama informacija, nurodyta ši informacija pagal Kibernetinio saugumo įstatymo 18 straipsnio 4 dalies 4 punktą.</w:t>
      </w:r>
    </w:p>
    <w:p w14:paraId="573995E2" w14:textId="77777777" w:rsidR="00D0726D" w:rsidRPr="000819DA" w:rsidRDefault="00D0726D" w:rsidP="00D0726D">
      <w:pPr>
        <w:pStyle w:val="tajtip"/>
        <w:shd w:val="clear" w:color="auto" w:fill="FFFFFF"/>
        <w:spacing w:after="0" w:line="276" w:lineRule="auto"/>
        <w:jc w:val="both"/>
        <w:rPr>
          <w:color w:val="000000"/>
        </w:rPr>
      </w:pPr>
      <w:r w:rsidRPr="000819DA">
        <w:rPr>
          <w:color w:val="000000"/>
        </w:rPr>
        <w:t xml:space="preserve">         5.2. Perkančioji organizacija arba jos įgalioti tiekėjai turi teisę atlikti Tiekėjo atitikties Kibernetinio saugumo reikalavimų aprašo, patvirtinto Lietuvos Respublikos Vyriausybės 2018 m. rugpjūčio 13 d. nutarimu Nr. 818 „Dėl Lietuvos Respublikos kibernetinio saugumo įstatymo įgyvendinimo“, (toliau – Aprašas), reikalavimams auditą (įskaitant neplaninį), o ir Tiekėjas turi pareigą sudaryti sąlygas tokiam auditui atlikti sutarties vykdymo laikotarpiu ar įvykus dideliam incidentui. </w:t>
      </w:r>
    </w:p>
    <w:p w14:paraId="5737EA53" w14:textId="77777777" w:rsidR="00D0726D" w:rsidRPr="000819DA" w:rsidRDefault="00D0726D" w:rsidP="00D0726D">
      <w:pPr>
        <w:pStyle w:val="tajtip"/>
        <w:shd w:val="clear" w:color="auto" w:fill="FFFFFF"/>
        <w:spacing w:after="0" w:line="276" w:lineRule="auto"/>
        <w:jc w:val="both"/>
        <w:rPr>
          <w:color w:val="000000"/>
        </w:rPr>
      </w:pPr>
      <w:r w:rsidRPr="000819DA">
        <w:rPr>
          <w:color w:val="000000"/>
        </w:rPr>
        <w:t xml:space="preserve">         5.3. Tiekėjas visą sutarties vykdymo laikotarpį privalo ne rečiau kaip kartą per metus, įvykus esminiams kibernetinio saugumo subjekto organizaciniams ar kitiems reikšmingiems pokyčiams, taip pat įvykus dideliam kibernetiniam incidentui atlikti savo valdomų tinklų ir informacinių sistemų rizikos vertinimą. Taip pat, reguliariai, ne rečiau kaip kartą per metus, įvertinti savo atitiktį Kibernetinio saugumo įstatymui, Aprašo ir Tiekėjo patvirtintiems kibernetinio saugumo politikos dokumentuose nustatytiems reikalavimams. </w:t>
      </w:r>
      <w:r w:rsidRPr="000819DA">
        <w:rPr>
          <w:color w:val="000000"/>
        </w:rPr>
        <w:lastRenderedPageBreak/>
        <w:t xml:space="preserve">Tiekėjas įsipareigoja perkančiajai organizacijai pareikalavus pateikti visą reikalingą informaciją, dokumentus, reikalingus įsitikinti, kad Tiekėjas atlieka rizikos ir atitikties vertinimus. </w:t>
      </w:r>
    </w:p>
    <w:p w14:paraId="17254939" w14:textId="77777777" w:rsidR="00D0726D" w:rsidRPr="000819DA" w:rsidRDefault="00D0726D" w:rsidP="00D0726D">
      <w:pPr>
        <w:pStyle w:val="tajtip"/>
        <w:shd w:val="clear" w:color="auto" w:fill="FFFFFF"/>
        <w:spacing w:after="0" w:line="276" w:lineRule="auto"/>
        <w:jc w:val="both"/>
        <w:rPr>
          <w:color w:val="000000"/>
        </w:rPr>
      </w:pPr>
      <w:r w:rsidRPr="000819DA">
        <w:rPr>
          <w:color w:val="000000"/>
        </w:rPr>
        <w:t xml:space="preserve">         5.4. Tiekėjas įsipareigoja užtikrinti jo tinklų ir informacinės sistemų spragų, keliančių riziką perkančiosios organizacijos tinklams ir informacinėms sistemoms, valdymą.</w:t>
      </w:r>
    </w:p>
    <w:p w14:paraId="0C76C5BC" w14:textId="77777777" w:rsidR="00D0726D" w:rsidRPr="000819DA" w:rsidRDefault="00D0726D" w:rsidP="00D0726D">
      <w:pPr>
        <w:pStyle w:val="tajtip"/>
        <w:shd w:val="clear" w:color="auto" w:fill="FFFFFF"/>
        <w:spacing w:after="0" w:line="276" w:lineRule="auto"/>
        <w:jc w:val="both"/>
        <w:rPr>
          <w:color w:val="000000"/>
        </w:rPr>
      </w:pPr>
      <w:r w:rsidRPr="000819DA">
        <w:rPr>
          <w:color w:val="000000"/>
        </w:rPr>
        <w:t xml:space="preserve">         5.5. Tiekėjas įsipareigoja užtikrinti, kad jo patalpos, įranga, tinklai ir informacinių sistemų priežiūra, informacijos perdavimas tinklais atitinka Aprašo reikalavimus.</w:t>
      </w:r>
    </w:p>
    <w:p w14:paraId="438C6F59" w14:textId="77777777" w:rsidR="00D0726D" w:rsidRPr="000819DA" w:rsidRDefault="00D0726D" w:rsidP="00D0726D">
      <w:pPr>
        <w:pStyle w:val="tajtip"/>
        <w:shd w:val="clear" w:color="auto" w:fill="FFFFFF"/>
        <w:spacing w:after="0" w:line="276" w:lineRule="auto"/>
        <w:jc w:val="both"/>
        <w:rPr>
          <w:color w:val="000000"/>
        </w:rPr>
      </w:pPr>
      <w:r w:rsidRPr="000819DA">
        <w:rPr>
          <w:color w:val="000000"/>
        </w:rPr>
        <w:t xml:space="preserve">         5.6. Tiekėjui fizinė prieiga prie perkančiosios organizacijos tinklų, kitos techninės infrastruktūros ir informacinių sistemų nėra suteikiama. Tiekėjui suteikiama loginė prieiga per perkančiosios organizacijos saugų VPN sprendimą prie kūrimo ar testavimo aplinkų. Atskiru perkančiosios organizacijos sprendimu (pvz. sprendžiant kritinius incidentus), laikina loginė prieiga gali būti  suteikta prie darbinių aplinkų. Loginė prieiga suteikiama prie perkančiosios organizacijos kontroliuojamo nuotolinio darbalaukio serverio, kuriame visi Tiekėjo veiksmai yra fiksuojami.</w:t>
      </w:r>
    </w:p>
    <w:p w14:paraId="7D98900E" w14:textId="77777777" w:rsidR="00D0726D" w:rsidRPr="000819DA" w:rsidRDefault="00D0726D" w:rsidP="00D0726D">
      <w:pPr>
        <w:pStyle w:val="Antrat2"/>
        <w:suppressAutoHyphens/>
        <w:spacing w:before="0" w:line="276" w:lineRule="auto"/>
        <w:ind w:left="360"/>
        <w:jc w:val="center"/>
        <w:rPr>
          <w:rFonts w:ascii="Times New Roman" w:hAnsi="Times New Roman" w:cs="Times New Roman"/>
          <w:b w:val="0"/>
          <w:bCs w:val="0"/>
          <w:caps/>
          <w:sz w:val="24"/>
          <w:szCs w:val="24"/>
        </w:rPr>
      </w:pPr>
    </w:p>
    <w:p w14:paraId="60DB6A69" w14:textId="77777777" w:rsidR="00D0726D" w:rsidRPr="000819DA" w:rsidRDefault="00D0726D" w:rsidP="00D0726D">
      <w:pPr>
        <w:pStyle w:val="Antrat2"/>
        <w:suppressAutoHyphens/>
        <w:spacing w:before="0" w:line="276" w:lineRule="auto"/>
        <w:ind w:left="360"/>
        <w:jc w:val="center"/>
        <w:rPr>
          <w:rFonts w:ascii="Times New Roman" w:hAnsi="Times New Roman" w:cs="Times New Roman"/>
          <w:b w:val="0"/>
          <w:bCs w:val="0"/>
          <w:caps/>
          <w:sz w:val="24"/>
          <w:szCs w:val="24"/>
        </w:rPr>
      </w:pPr>
      <w:r w:rsidRPr="000819DA">
        <w:rPr>
          <w:rFonts w:ascii="Times New Roman" w:hAnsi="Times New Roman" w:cs="Times New Roman"/>
          <w:caps/>
          <w:sz w:val="24"/>
          <w:szCs w:val="24"/>
        </w:rPr>
        <w:t>vI. BAIGIAMOSIOS NUOSTATOS</w:t>
      </w:r>
    </w:p>
    <w:p w14:paraId="5C8E2BC3" w14:textId="77777777" w:rsidR="00D0726D" w:rsidRPr="000819DA" w:rsidRDefault="00D0726D" w:rsidP="00D0726D">
      <w:pPr>
        <w:pStyle w:val="Tech1antr"/>
        <w:spacing w:before="0" w:line="276" w:lineRule="auto"/>
        <w:ind w:right="-1" w:firstLine="0"/>
      </w:pPr>
      <w:r w:rsidRPr="000819DA">
        <w:t xml:space="preserve">           6.1. Pagrindinė reikalavimų tenkinimo nuostata: naujai sukurti / modernizuoti </w:t>
      </w:r>
      <w:r w:rsidRPr="000819DA">
        <w:rPr>
          <w:bCs/>
        </w:rPr>
        <w:t xml:space="preserve">Registro </w:t>
      </w:r>
      <w:r w:rsidRPr="000819DA">
        <w:t xml:space="preserve">funkcionalumai, sauga, greitaveika, patogumas neturi būti blogesnis, nei naudojamas dabartinis </w:t>
      </w:r>
      <w:r w:rsidRPr="000819DA">
        <w:rPr>
          <w:bCs/>
        </w:rPr>
        <w:t>Registro</w:t>
      </w:r>
      <w:r w:rsidRPr="000819DA">
        <w:t xml:space="preserve"> funkcionalumas.</w:t>
      </w:r>
    </w:p>
    <w:p w14:paraId="5531CE13" w14:textId="77777777" w:rsidR="00D0726D" w:rsidRPr="004C51E4" w:rsidRDefault="00D0726D" w:rsidP="00D0726D">
      <w:pPr>
        <w:tabs>
          <w:tab w:val="left" w:pos="567"/>
          <w:tab w:val="left" w:pos="1134"/>
          <w:tab w:val="left" w:pos="1418"/>
        </w:tabs>
        <w:spacing w:line="276" w:lineRule="auto"/>
        <w:ind w:right="-1"/>
        <w:rPr>
          <w:rFonts w:asciiTheme="majorBidi" w:hAnsiTheme="majorBidi" w:cstheme="majorBidi"/>
          <w:bCs/>
          <w:sz w:val="24"/>
          <w:szCs w:val="24"/>
        </w:rPr>
      </w:pPr>
    </w:p>
    <w:p w14:paraId="72BBA0DE" w14:textId="77777777" w:rsidR="00D0726D" w:rsidRPr="004C51E4" w:rsidRDefault="00D0726D" w:rsidP="00D0726D">
      <w:pPr>
        <w:tabs>
          <w:tab w:val="left" w:pos="720"/>
          <w:tab w:val="left" w:pos="1134"/>
          <w:tab w:val="left" w:pos="1260"/>
          <w:tab w:val="left" w:pos="1418"/>
        </w:tabs>
        <w:spacing w:before="120" w:after="120" w:line="276" w:lineRule="auto"/>
        <w:ind w:right="-1" w:firstLine="567"/>
        <w:rPr>
          <w:rFonts w:asciiTheme="majorBidi" w:hAnsiTheme="majorBidi" w:cstheme="majorBidi"/>
          <w:sz w:val="24"/>
          <w:szCs w:val="24"/>
        </w:rPr>
      </w:pPr>
    </w:p>
    <w:p w14:paraId="2317490E" w14:textId="77777777" w:rsidR="00D0726D" w:rsidRPr="000F021B" w:rsidRDefault="00D0726D" w:rsidP="00D0726D">
      <w:pPr>
        <w:ind w:right="-1"/>
        <w:rPr>
          <w:rFonts w:asciiTheme="majorBidi" w:hAnsiTheme="majorBidi" w:cstheme="majorBidi"/>
        </w:rPr>
      </w:pPr>
    </w:p>
    <w:p w14:paraId="4F5A60D9" w14:textId="77777777" w:rsidR="00D0726D" w:rsidRPr="000F021B" w:rsidRDefault="00D0726D" w:rsidP="00D0726D">
      <w:pPr>
        <w:ind w:right="-1"/>
        <w:rPr>
          <w:rFonts w:asciiTheme="majorBidi" w:hAnsiTheme="majorBidi" w:cstheme="majorBidi"/>
        </w:rPr>
      </w:pPr>
    </w:p>
    <w:p w14:paraId="5942389A" w14:textId="77777777" w:rsidR="00D0726D" w:rsidRPr="000F021B" w:rsidRDefault="00D0726D" w:rsidP="00D0726D">
      <w:pPr>
        <w:ind w:right="-1"/>
        <w:rPr>
          <w:rFonts w:asciiTheme="majorBidi" w:hAnsiTheme="majorBidi" w:cstheme="majorBidi"/>
        </w:rPr>
      </w:pPr>
    </w:p>
    <w:p w14:paraId="5C8248A1" w14:textId="77777777" w:rsidR="00D0726D" w:rsidRPr="000F021B" w:rsidRDefault="00D0726D" w:rsidP="00D0726D">
      <w:pPr>
        <w:rPr>
          <w:rFonts w:asciiTheme="majorBidi" w:hAnsiTheme="majorBidi" w:cstheme="majorBidi"/>
        </w:rPr>
      </w:pPr>
    </w:p>
    <w:p w14:paraId="0D293CC8" w14:textId="77777777" w:rsidR="00D0726D" w:rsidRPr="000F021B" w:rsidRDefault="00D0726D" w:rsidP="00D0726D">
      <w:pPr>
        <w:rPr>
          <w:rFonts w:asciiTheme="majorBidi" w:hAnsiTheme="majorBidi" w:cstheme="majorBidi"/>
        </w:rPr>
      </w:pPr>
    </w:p>
    <w:p w14:paraId="020D748A" w14:textId="77777777" w:rsidR="00D0726D" w:rsidRPr="000F021B" w:rsidRDefault="00D0726D" w:rsidP="00D0726D">
      <w:pPr>
        <w:rPr>
          <w:rFonts w:asciiTheme="majorBidi" w:hAnsiTheme="majorBidi" w:cstheme="majorBidi"/>
        </w:rPr>
      </w:pPr>
    </w:p>
    <w:p w14:paraId="593C883B" w14:textId="77777777" w:rsidR="00D0726D" w:rsidRPr="000F021B" w:rsidRDefault="00D0726D" w:rsidP="00D0726D">
      <w:pPr>
        <w:rPr>
          <w:rFonts w:asciiTheme="majorBidi" w:hAnsiTheme="majorBidi" w:cstheme="majorBidi"/>
        </w:rPr>
      </w:pPr>
    </w:p>
    <w:p w14:paraId="02431ED3" w14:textId="77777777" w:rsidR="00D0726D" w:rsidRPr="000F021B" w:rsidRDefault="00D0726D" w:rsidP="00D0726D">
      <w:pPr>
        <w:rPr>
          <w:rFonts w:asciiTheme="majorBidi" w:hAnsiTheme="majorBidi" w:cstheme="majorBidi"/>
        </w:rPr>
      </w:pPr>
    </w:p>
    <w:p w14:paraId="64023188" w14:textId="77777777" w:rsidR="00D0726D" w:rsidRPr="000F021B" w:rsidRDefault="00D0726D" w:rsidP="00D0726D">
      <w:pPr>
        <w:rPr>
          <w:rFonts w:asciiTheme="majorBidi" w:hAnsiTheme="majorBidi" w:cstheme="majorBidi"/>
        </w:rPr>
      </w:pPr>
    </w:p>
    <w:p w14:paraId="4333270B" w14:textId="77777777" w:rsidR="00D0726D" w:rsidRPr="000F021B" w:rsidRDefault="00D0726D" w:rsidP="00D0726D">
      <w:pPr>
        <w:rPr>
          <w:rFonts w:asciiTheme="majorBidi" w:hAnsiTheme="majorBidi" w:cstheme="majorBidi"/>
        </w:rPr>
      </w:pPr>
    </w:p>
    <w:p w14:paraId="6EE2D9DE" w14:textId="77777777" w:rsidR="0018021B" w:rsidRPr="007B004A" w:rsidRDefault="0018021B" w:rsidP="00D91AF8">
      <w:pPr>
        <w:spacing w:before="60" w:after="60" w:line="240" w:lineRule="auto"/>
        <w:rPr>
          <w:rFonts w:ascii="Calibri Light" w:hAnsi="Calibri Light" w:cs="Calibri Light"/>
          <w:b/>
          <w:sz w:val="20"/>
          <w:szCs w:val="20"/>
          <w:lang w:val="lt-LT"/>
        </w:rPr>
      </w:pPr>
    </w:p>
    <w:sectPr w:rsidR="0018021B" w:rsidRPr="007B004A" w:rsidSect="008A4860">
      <w:headerReference w:type="default" r:id="rId19"/>
      <w:footerReference w:type="default" r:id="rId20"/>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5B3C8" w14:textId="77777777" w:rsidR="0073517F" w:rsidRDefault="0073517F">
      <w:pPr>
        <w:spacing w:after="0" w:line="240" w:lineRule="auto"/>
      </w:pPr>
      <w:r>
        <w:separator/>
      </w:r>
    </w:p>
  </w:endnote>
  <w:endnote w:type="continuationSeparator" w:id="0">
    <w:p w14:paraId="3574DE84" w14:textId="77777777" w:rsidR="0073517F" w:rsidRDefault="00735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4A01B7C7" w14:textId="77777777" w:rsidR="005045D1" w:rsidRPr="00F946E3" w:rsidRDefault="005045D1">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D0726D">
              <w:rPr>
                <w:rFonts w:ascii="Calibri Light" w:hAnsi="Calibri Light" w:cs="Calibri Light"/>
                <w:bCs/>
                <w:noProof/>
                <w:sz w:val="20"/>
                <w:szCs w:val="20"/>
              </w:rPr>
              <w:t>21</w:t>
            </w:r>
            <w:r w:rsidRPr="00F946E3">
              <w:rPr>
                <w:rFonts w:ascii="Calibri Light" w:hAnsi="Calibri Light" w:cs="Calibri Light"/>
                <w:bCs/>
                <w:sz w:val="20"/>
                <w:szCs w:val="20"/>
              </w:rPr>
              <w:fldChar w:fldCharType="end"/>
            </w:r>
            <w:r w:rsidRPr="00F946E3">
              <w:rPr>
                <w:rFonts w:ascii="Calibri Light" w:hAnsi="Calibri Light" w:cs="Calibri Light"/>
                <w:sz w:val="20"/>
                <w:szCs w:val="20"/>
                <w:lang w:val="lt-LT"/>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D0726D">
              <w:rPr>
                <w:rFonts w:ascii="Calibri Light" w:hAnsi="Calibri Light" w:cs="Calibri Light"/>
                <w:bCs/>
                <w:noProof/>
                <w:sz w:val="20"/>
                <w:szCs w:val="20"/>
              </w:rPr>
              <w:t>38</w:t>
            </w:r>
            <w:r w:rsidRPr="00F946E3">
              <w:rPr>
                <w:rFonts w:ascii="Calibri Light" w:hAnsi="Calibri Light" w:cs="Calibri Light"/>
                <w:bCs/>
                <w:sz w:val="20"/>
                <w:szCs w:val="20"/>
              </w:rPr>
              <w:fldChar w:fldCharType="end"/>
            </w:r>
          </w:p>
        </w:sdtContent>
      </w:sdt>
    </w:sdtContent>
  </w:sdt>
  <w:p w14:paraId="3EF430F3" w14:textId="77777777" w:rsidR="005045D1" w:rsidRPr="00F946E3" w:rsidRDefault="005045D1">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C81D6" w14:textId="77777777" w:rsidR="0073517F" w:rsidRDefault="0073517F">
      <w:pPr>
        <w:spacing w:after="0" w:line="240" w:lineRule="auto"/>
      </w:pPr>
      <w:r>
        <w:separator/>
      </w:r>
    </w:p>
  </w:footnote>
  <w:footnote w:type="continuationSeparator" w:id="0">
    <w:p w14:paraId="157F8A71" w14:textId="77777777" w:rsidR="0073517F" w:rsidRDefault="00735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5045D1" w:rsidRPr="00F946E3" w14:paraId="0F61DE27"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3228C00" w14:textId="77777777" w:rsidR="005045D1" w:rsidRPr="00F946E3" w:rsidRDefault="005045D1" w:rsidP="00CC5562">
          <w:pPr>
            <w:jc w:val="left"/>
            <w:rPr>
              <w:rFonts w:ascii="Calibri Light" w:hAnsi="Calibri Light" w:cs="Calibri Light"/>
              <w:b/>
              <w:sz w:val="20"/>
              <w:szCs w:val="20"/>
              <w:lang w:val="lt-LT"/>
            </w:rPr>
          </w:pPr>
          <w:r>
            <w:rPr>
              <w:rFonts w:ascii="Calibri Light" w:hAnsi="Calibri Light" w:cs="Calibri Light"/>
              <w:b/>
              <w:color w:val="FFFFFF" w:themeColor="background1"/>
              <w:sz w:val="20"/>
              <w:szCs w:val="20"/>
              <w:lang w:val="lt-LT"/>
            </w:rPr>
            <w:t>IŠTEKLIŲ AGENTŪRA</w:t>
          </w:r>
          <w:r w:rsidRPr="00F946E3">
            <w:rPr>
              <w:rFonts w:ascii="Calibri Light" w:hAnsi="Calibri Light" w:cs="Calibri Light"/>
              <w:b/>
              <w:color w:val="FFFFFF" w:themeColor="background1"/>
              <w:sz w:val="20"/>
              <w:szCs w:val="20"/>
              <w:lang w:val="lt-LT"/>
            </w:rPr>
            <w:t xml:space="preserve"> &gt; PIRKIMO DOKUMENTAI (PD) &gt; TECHNINĖ SPECIFIKACIJA (TS)</w:t>
          </w:r>
        </w:p>
      </w:tc>
    </w:tr>
  </w:tbl>
  <w:p w14:paraId="38944547" w14:textId="77777777" w:rsidR="005045D1" w:rsidRPr="00F946E3" w:rsidRDefault="005045D1"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0A2071F"/>
    <w:multiLevelType w:val="multilevel"/>
    <w:tmpl w:val="B04027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552685"/>
    <w:multiLevelType w:val="multilevel"/>
    <w:tmpl w:val="7BEA51A2"/>
    <w:lvl w:ilvl="0">
      <w:start w:val="1"/>
      <w:numFmt w:val="decimal"/>
      <w:suff w:val="space"/>
      <w:lvlText w:val="%1."/>
      <w:lvlJc w:val="left"/>
    </w:lvl>
    <w:lvl w:ilvl="1">
      <w:start w:val="1"/>
      <w:numFmt w:val="decimal"/>
      <w:lvlText w:val="%2."/>
      <w:lvlJc w:val="left"/>
      <w:pPr>
        <w:ind w:left="928" w:hanging="360"/>
      </w:pPr>
    </w:lvl>
    <w:lvl w:ilvl="2">
      <w:start w:val="1"/>
      <w:numFmt w:val="decimal"/>
      <w:suff w:val="space"/>
      <w:lvlText w:val="%1.%2.%3."/>
      <w:lvlJc w:val="left"/>
      <w:rPr>
        <w:color w:val="auto"/>
      </w:rPr>
    </w:lvl>
    <w:lvl w:ilvl="3">
      <w:start w:val="1"/>
      <w:numFmt w:val="decimal"/>
      <w:suff w:val="space"/>
      <w:lvlText w:val="%1.%2.%3.%4."/>
      <w:lvlJc w:val="left"/>
    </w:lvl>
    <w:lvl w:ilvl="4">
      <w:start w:val="1"/>
      <w:numFmt w:val="decimal"/>
      <w:suff w:val="space"/>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15:restartNumberingAfterBreak="0">
    <w:nsid w:val="1586628A"/>
    <w:multiLevelType w:val="hybridMultilevel"/>
    <w:tmpl w:val="4BAECF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D9B0755"/>
    <w:multiLevelType w:val="hybridMultilevel"/>
    <w:tmpl w:val="CBB44610"/>
    <w:lvl w:ilvl="0" w:tplc="04090001">
      <w:start w:val="1"/>
      <w:numFmt w:val="bullet"/>
      <w:lvlText w:val=""/>
      <w:lvlJc w:val="left"/>
      <w:pPr>
        <w:ind w:left="3054" w:hanging="360"/>
      </w:pPr>
      <w:rPr>
        <w:rFonts w:ascii="Symbol" w:hAnsi="Symbol"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1" w15:restartNumberingAfterBreak="0">
    <w:nsid w:val="26931DDB"/>
    <w:multiLevelType w:val="multilevel"/>
    <w:tmpl w:val="40128580"/>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84E7150"/>
    <w:multiLevelType w:val="hybridMultilevel"/>
    <w:tmpl w:val="8BF6F8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44C0494"/>
    <w:multiLevelType w:val="multilevel"/>
    <w:tmpl w:val="8ACC5FEA"/>
    <w:styleLink w:val="WWOutlineListStyle"/>
    <w:lvl w:ilvl="0">
      <w:start w:val="1"/>
      <w:numFmt w:val="decimal"/>
      <w:pStyle w:val="Antrat11"/>
      <w:lvlText w:val="%1"/>
      <w:lvlJc w:val="left"/>
      <w:pPr>
        <w:ind w:left="432" w:hanging="432"/>
      </w:pPr>
    </w:lvl>
    <w:lvl w:ilvl="1">
      <w:start w:val="1"/>
      <w:numFmt w:val="decimal"/>
      <w:pStyle w:val="Antrat21"/>
      <w:lvlText w:val="%1.%2"/>
      <w:lvlJc w:val="left"/>
      <w:pPr>
        <w:ind w:left="860" w:hanging="576"/>
      </w:pPr>
    </w:lvl>
    <w:lvl w:ilvl="2">
      <w:start w:val="1"/>
      <w:numFmt w:val="decimal"/>
      <w:lvlText w:val="%1.%2.%3"/>
      <w:lvlJc w:val="left"/>
      <w:pPr>
        <w:ind w:left="720" w:hanging="720"/>
      </w:pPr>
    </w:lvl>
    <w:lvl w:ilvl="3">
      <w:start w:val="1"/>
      <w:numFmt w:val="decimal"/>
      <w:pStyle w:val="Antrat41"/>
      <w:lvlText w:val="%1.%2.%3.%4"/>
      <w:lvlJc w:val="left"/>
      <w:pPr>
        <w:ind w:left="864" w:hanging="864"/>
      </w:pPr>
    </w:lvl>
    <w:lvl w:ilvl="4">
      <w:start w:val="1"/>
      <w:numFmt w:val="decimal"/>
      <w:pStyle w:val="Antrat51"/>
      <w:lvlText w:val="%1.%2.%3.%4.%5"/>
      <w:lvlJc w:val="left"/>
      <w:pPr>
        <w:ind w:left="1008" w:hanging="1008"/>
      </w:pPr>
    </w:lvl>
    <w:lvl w:ilvl="5">
      <w:start w:val="1"/>
      <w:numFmt w:val="decimal"/>
      <w:pStyle w:val="Antrat61"/>
      <w:lvlText w:val="%1.%2.%3.%4.%5.%6"/>
      <w:lvlJc w:val="left"/>
      <w:pPr>
        <w:ind w:left="1152" w:hanging="1152"/>
      </w:pPr>
    </w:lvl>
    <w:lvl w:ilvl="6">
      <w:start w:val="1"/>
      <w:numFmt w:val="none"/>
      <w:lvlText w:val="%7"/>
      <w:lvlJc w:val="left"/>
    </w:lvl>
    <w:lvl w:ilvl="7">
      <w:start w:val="1"/>
      <w:numFmt w:val="decimal"/>
      <w:pStyle w:val="Antrat81"/>
      <w:lvlText w:val="%1.%2.%3.%4.%5.%6.%7.%8"/>
      <w:lvlJc w:val="left"/>
      <w:pPr>
        <w:ind w:left="1440" w:hanging="1440"/>
      </w:pPr>
    </w:lvl>
    <w:lvl w:ilvl="8">
      <w:start w:val="1"/>
      <w:numFmt w:val="none"/>
      <w:lvlText w:val="%9"/>
      <w:lvlJc w:val="left"/>
    </w:lvl>
  </w:abstractNum>
  <w:abstractNum w:abstractNumId="14"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BF933C5"/>
    <w:multiLevelType w:val="hybridMultilevel"/>
    <w:tmpl w:val="F5541A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E86752D"/>
    <w:multiLevelType w:val="multilevel"/>
    <w:tmpl w:val="0F1260FE"/>
    <w:lvl w:ilvl="0">
      <w:start w:val="4"/>
      <w:numFmt w:val="decimal"/>
      <w:lvlText w:val="%1."/>
      <w:lvlJc w:val="left"/>
      <w:pPr>
        <w:ind w:left="720" w:hanging="720"/>
      </w:pPr>
      <w:rPr>
        <w:rFonts w:hint="default"/>
      </w:rPr>
    </w:lvl>
    <w:lvl w:ilvl="1">
      <w:start w:val="1"/>
      <w:numFmt w:val="decimal"/>
      <w:lvlText w:val="%1.%2."/>
      <w:lvlJc w:val="left"/>
      <w:pPr>
        <w:ind w:left="860" w:hanging="720"/>
      </w:pPr>
      <w:rPr>
        <w:rFonts w:hint="default"/>
      </w:rPr>
    </w:lvl>
    <w:lvl w:ilvl="2">
      <w:start w:val="2"/>
      <w:numFmt w:val="decimal"/>
      <w:lvlText w:val="%1.%2.%3."/>
      <w:lvlJc w:val="left"/>
      <w:pPr>
        <w:ind w:left="1000" w:hanging="720"/>
      </w:pPr>
      <w:rPr>
        <w:rFonts w:hint="default"/>
      </w:rPr>
    </w:lvl>
    <w:lvl w:ilvl="3">
      <w:start w:val="1"/>
      <w:numFmt w:val="decimal"/>
      <w:lvlText w:val="%1.%2.%3.%4."/>
      <w:lvlJc w:val="left"/>
      <w:pPr>
        <w:ind w:left="114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1780" w:hanging="1080"/>
      </w:pPr>
      <w:rPr>
        <w:rFonts w:hint="default"/>
      </w:rPr>
    </w:lvl>
    <w:lvl w:ilvl="6">
      <w:start w:val="1"/>
      <w:numFmt w:val="decimal"/>
      <w:lvlText w:val="%1.%2.%3.%4.%5.%6.%7."/>
      <w:lvlJc w:val="left"/>
      <w:pPr>
        <w:ind w:left="2280" w:hanging="1440"/>
      </w:pPr>
      <w:rPr>
        <w:rFonts w:hint="default"/>
      </w:rPr>
    </w:lvl>
    <w:lvl w:ilvl="7">
      <w:start w:val="1"/>
      <w:numFmt w:val="decimal"/>
      <w:lvlText w:val="%1.%2.%3.%4.%5.%6.%7.%8."/>
      <w:lvlJc w:val="left"/>
      <w:pPr>
        <w:ind w:left="2420" w:hanging="1440"/>
      </w:pPr>
      <w:rPr>
        <w:rFonts w:hint="default"/>
      </w:rPr>
    </w:lvl>
    <w:lvl w:ilvl="8">
      <w:start w:val="1"/>
      <w:numFmt w:val="decimal"/>
      <w:lvlText w:val="%1.%2.%3.%4.%5.%6.%7.%8.%9."/>
      <w:lvlJc w:val="left"/>
      <w:pPr>
        <w:ind w:left="2920" w:hanging="1800"/>
      </w:pPr>
      <w:rPr>
        <w:rFonts w:hint="default"/>
      </w:rPr>
    </w:lvl>
  </w:abstractNum>
  <w:abstractNum w:abstractNumId="17" w15:restartNumberingAfterBreak="0">
    <w:nsid w:val="61245C9A"/>
    <w:multiLevelType w:val="multilevel"/>
    <w:tmpl w:val="76D650CA"/>
    <w:lvl w:ilvl="0">
      <w:numFmt w:val="bullet"/>
      <w:lvlText w:val=""/>
      <w:lvlJc w:val="left"/>
      <w:pPr>
        <w:tabs>
          <w:tab w:val="num" w:pos="0"/>
        </w:tabs>
        <w:ind w:left="720" w:hanging="360"/>
      </w:pPr>
      <w:rPr>
        <w:rFonts w:ascii="Symbol" w:eastAsiaTheme="minorHAnsi"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662850DC"/>
    <w:multiLevelType w:val="multilevel"/>
    <w:tmpl w:val="937A3426"/>
    <w:lvl w:ilvl="0">
      <w:start w:val="1"/>
      <w:numFmt w:val="decimal"/>
      <w:lvlText w:val="%1."/>
      <w:lvlJc w:val="left"/>
      <w:pPr>
        <w:ind w:left="360" w:hanging="360"/>
      </w:pPr>
      <w:rPr>
        <w:rFonts w:cstheme="minorBidi" w:hint="default"/>
        <w:b/>
        <w:color w:val="auto"/>
      </w:rPr>
    </w:lvl>
    <w:lvl w:ilvl="1">
      <w:start w:val="1"/>
      <w:numFmt w:val="decimal"/>
      <w:lvlText w:val="%1.%2."/>
      <w:lvlJc w:val="left"/>
      <w:pPr>
        <w:ind w:left="786" w:hanging="360"/>
      </w:pPr>
      <w:rPr>
        <w:rFonts w:cstheme="minorBidi" w:hint="default"/>
        <w:b/>
        <w:color w:val="auto"/>
      </w:rPr>
    </w:lvl>
    <w:lvl w:ilvl="2">
      <w:start w:val="1"/>
      <w:numFmt w:val="decimal"/>
      <w:lvlText w:val="%1.%2.%3."/>
      <w:lvlJc w:val="left"/>
      <w:pPr>
        <w:ind w:left="2138" w:hanging="720"/>
      </w:pPr>
      <w:rPr>
        <w:rFonts w:cstheme="minorBidi" w:hint="default"/>
        <w:b/>
        <w:color w:val="auto"/>
      </w:rPr>
    </w:lvl>
    <w:lvl w:ilvl="3">
      <w:start w:val="1"/>
      <w:numFmt w:val="decimal"/>
      <w:lvlText w:val="%1.%2.%3.%4."/>
      <w:lvlJc w:val="left"/>
      <w:pPr>
        <w:ind w:left="2847" w:hanging="720"/>
      </w:pPr>
      <w:rPr>
        <w:rFonts w:cstheme="minorBidi" w:hint="default"/>
        <w:b/>
        <w:color w:val="auto"/>
      </w:rPr>
    </w:lvl>
    <w:lvl w:ilvl="4">
      <w:start w:val="1"/>
      <w:numFmt w:val="decimal"/>
      <w:lvlText w:val="%1.%2.%3.%4.%5."/>
      <w:lvlJc w:val="left"/>
      <w:pPr>
        <w:ind w:left="3916" w:hanging="1080"/>
      </w:pPr>
      <w:rPr>
        <w:rFonts w:cstheme="minorBidi" w:hint="default"/>
        <w:b/>
        <w:color w:val="auto"/>
      </w:rPr>
    </w:lvl>
    <w:lvl w:ilvl="5">
      <w:start w:val="1"/>
      <w:numFmt w:val="decimal"/>
      <w:lvlText w:val="%1.%2.%3.%4.%5.%6."/>
      <w:lvlJc w:val="left"/>
      <w:pPr>
        <w:ind w:left="4625" w:hanging="1080"/>
      </w:pPr>
      <w:rPr>
        <w:rFonts w:cstheme="minorBidi" w:hint="default"/>
        <w:b/>
        <w:color w:val="auto"/>
      </w:rPr>
    </w:lvl>
    <w:lvl w:ilvl="6">
      <w:start w:val="1"/>
      <w:numFmt w:val="decimal"/>
      <w:lvlText w:val="%1.%2.%3.%4.%5.%6.%7."/>
      <w:lvlJc w:val="left"/>
      <w:pPr>
        <w:ind w:left="5694" w:hanging="1440"/>
      </w:pPr>
      <w:rPr>
        <w:rFonts w:cstheme="minorBidi" w:hint="default"/>
        <w:b/>
        <w:color w:val="auto"/>
      </w:rPr>
    </w:lvl>
    <w:lvl w:ilvl="7">
      <w:start w:val="1"/>
      <w:numFmt w:val="decimal"/>
      <w:lvlText w:val="%1.%2.%3.%4.%5.%6.%7.%8."/>
      <w:lvlJc w:val="left"/>
      <w:pPr>
        <w:ind w:left="6403" w:hanging="1440"/>
      </w:pPr>
      <w:rPr>
        <w:rFonts w:cstheme="minorBidi" w:hint="default"/>
        <w:b/>
        <w:color w:val="auto"/>
      </w:rPr>
    </w:lvl>
    <w:lvl w:ilvl="8">
      <w:start w:val="1"/>
      <w:numFmt w:val="decimal"/>
      <w:lvlText w:val="%1.%2.%3.%4.%5.%6.%7.%8.%9."/>
      <w:lvlJc w:val="left"/>
      <w:pPr>
        <w:ind w:left="7472" w:hanging="1800"/>
      </w:pPr>
      <w:rPr>
        <w:rFonts w:cstheme="minorBidi" w:hint="default"/>
        <w:b/>
        <w:color w:val="auto"/>
      </w:rPr>
    </w:lvl>
  </w:abstractNum>
  <w:abstractNum w:abstractNumId="19" w15:restartNumberingAfterBreak="0">
    <w:nsid w:val="6A54555E"/>
    <w:multiLevelType w:val="multilevel"/>
    <w:tmpl w:val="990C1062"/>
    <w:lvl w:ilvl="0">
      <w:start w:val="4"/>
      <w:numFmt w:val="decimal"/>
      <w:lvlText w:val="%1."/>
      <w:lvlJc w:val="left"/>
      <w:pPr>
        <w:ind w:left="540" w:hanging="540"/>
      </w:pPr>
      <w:rPr>
        <w:rFonts w:hint="default"/>
      </w:rPr>
    </w:lvl>
    <w:lvl w:ilvl="1">
      <w:start w:val="1"/>
      <w:numFmt w:val="decimal"/>
      <w:lvlText w:val="%1.%2."/>
      <w:lvlJc w:val="left"/>
      <w:pPr>
        <w:ind w:left="813" w:hanging="540"/>
      </w:pPr>
      <w:rPr>
        <w:rFonts w:hint="default"/>
      </w:rPr>
    </w:lvl>
    <w:lvl w:ilvl="2">
      <w:start w:val="6"/>
      <w:numFmt w:val="decimal"/>
      <w:lvlText w:val="%1.%2.%3."/>
      <w:lvlJc w:val="left"/>
      <w:pPr>
        <w:ind w:left="1266" w:hanging="720"/>
      </w:pPr>
      <w:rPr>
        <w:rFonts w:hint="default"/>
      </w:rPr>
    </w:lvl>
    <w:lvl w:ilvl="3">
      <w:start w:val="1"/>
      <w:numFmt w:val="decimal"/>
      <w:lvlText w:val="%1.%2.%3.%4."/>
      <w:lvlJc w:val="left"/>
      <w:pPr>
        <w:ind w:left="1539" w:hanging="720"/>
      </w:pPr>
      <w:rPr>
        <w:rFonts w:hint="default"/>
      </w:rPr>
    </w:lvl>
    <w:lvl w:ilvl="4">
      <w:start w:val="1"/>
      <w:numFmt w:val="decimal"/>
      <w:lvlText w:val="%1.%2.%3.%4.%5."/>
      <w:lvlJc w:val="left"/>
      <w:pPr>
        <w:ind w:left="2172" w:hanging="1080"/>
      </w:pPr>
      <w:rPr>
        <w:rFonts w:hint="default"/>
      </w:rPr>
    </w:lvl>
    <w:lvl w:ilvl="5">
      <w:start w:val="1"/>
      <w:numFmt w:val="decimal"/>
      <w:lvlText w:val="%1.%2.%3.%4.%5.%6."/>
      <w:lvlJc w:val="left"/>
      <w:pPr>
        <w:ind w:left="2445" w:hanging="1080"/>
      </w:pPr>
      <w:rPr>
        <w:rFonts w:hint="default"/>
      </w:rPr>
    </w:lvl>
    <w:lvl w:ilvl="6">
      <w:start w:val="1"/>
      <w:numFmt w:val="decimal"/>
      <w:lvlText w:val="%1.%2.%3.%4.%5.%6.%7."/>
      <w:lvlJc w:val="left"/>
      <w:pPr>
        <w:ind w:left="3078" w:hanging="1440"/>
      </w:pPr>
      <w:rPr>
        <w:rFonts w:hint="default"/>
      </w:rPr>
    </w:lvl>
    <w:lvl w:ilvl="7">
      <w:start w:val="1"/>
      <w:numFmt w:val="decimal"/>
      <w:lvlText w:val="%1.%2.%3.%4.%5.%6.%7.%8."/>
      <w:lvlJc w:val="left"/>
      <w:pPr>
        <w:ind w:left="3351" w:hanging="1440"/>
      </w:pPr>
      <w:rPr>
        <w:rFonts w:hint="default"/>
      </w:rPr>
    </w:lvl>
    <w:lvl w:ilvl="8">
      <w:start w:val="1"/>
      <w:numFmt w:val="decimal"/>
      <w:lvlText w:val="%1.%2.%3.%4.%5.%6.%7.%8.%9."/>
      <w:lvlJc w:val="left"/>
      <w:pPr>
        <w:ind w:left="3984" w:hanging="1800"/>
      </w:pPr>
      <w:rPr>
        <w:rFonts w:hint="default"/>
      </w:rPr>
    </w:lvl>
  </w:abstractNum>
  <w:abstractNum w:abstractNumId="20" w15:restartNumberingAfterBreak="0">
    <w:nsid w:val="6F1B3E5C"/>
    <w:multiLevelType w:val="multilevel"/>
    <w:tmpl w:val="2E3AE42A"/>
    <w:styleLink w:val="LFO38"/>
    <w:lvl w:ilvl="0">
      <w:start w:val="1"/>
      <w:numFmt w:val="decimal"/>
      <w:pStyle w:val="Tablenumber"/>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lvl>
    <w:lvl w:ilvl="7">
      <w:start w:val="1"/>
      <w:numFmt w:val="decimal"/>
      <w:suff w:val="space"/>
      <w:lvlText w:val="%1.%2.%3.%4.%5.%6.%7.%8."/>
      <w:lvlJc w:val="left"/>
    </w:lvl>
    <w:lvl w:ilvl="8">
      <w:start w:val="1"/>
      <w:numFmt w:val="decimal"/>
      <w:suff w:val="space"/>
      <w:lvlText w:val="%1.%2.%3.%4.%5.%6.%7.%8.%9."/>
      <w:lvlJc w:val="left"/>
    </w:lvl>
  </w:abstractNum>
  <w:num w:numId="1" w16cid:durableId="1956054478">
    <w:abstractNumId w:val="4"/>
  </w:num>
  <w:num w:numId="2" w16cid:durableId="755639046">
    <w:abstractNumId w:val="3"/>
  </w:num>
  <w:num w:numId="3" w16cid:durableId="1343698895">
    <w:abstractNumId w:val="2"/>
  </w:num>
  <w:num w:numId="4" w16cid:durableId="1950311228">
    <w:abstractNumId w:val="1"/>
  </w:num>
  <w:num w:numId="5" w16cid:durableId="624585967">
    <w:abstractNumId w:val="0"/>
  </w:num>
  <w:num w:numId="6" w16cid:durableId="1913077331">
    <w:abstractNumId w:val="9"/>
  </w:num>
  <w:num w:numId="7" w16cid:durableId="1975794282">
    <w:abstractNumId w:val="14"/>
  </w:num>
  <w:num w:numId="8" w16cid:durableId="1195119513">
    <w:abstractNumId w:val="17"/>
  </w:num>
  <w:num w:numId="9" w16cid:durableId="182020842">
    <w:abstractNumId w:val="18"/>
  </w:num>
  <w:num w:numId="10" w16cid:durableId="583955785">
    <w:abstractNumId w:val="8"/>
  </w:num>
  <w:num w:numId="11" w16cid:durableId="418795089">
    <w:abstractNumId w:val="10"/>
  </w:num>
  <w:num w:numId="12" w16cid:durableId="2012640430">
    <w:abstractNumId w:val="12"/>
  </w:num>
  <w:num w:numId="13" w16cid:durableId="1197159031">
    <w:abstractNumId w:val="13"/>
    <w:lvlOverride w:ilvl="0">
      <w:lvl w:ilvl="0">
        <w:start w:val="1"/>
        <w:numFmt w:val="decimal"/>
        <w:pStyle w:val="Antrat11"/>
        <w:lvlText w:val="%1"/>
        <w:lvlJc w:val="left"/>
        <w:pPr>
          <w:ind w:left="432" w:hanging="432"/>
        </w:pPr>
      </w:lvl>
    </w:lvlOverride>
    <w:lvlOverride w:ilvl="1">
      <w:lvl w:ilvl="1">
        <w:start w:val="1"/>
        <w:numFmt w:val="decimal"/>
        <w:pStyle w:val="Antrat21"/>
        <w:lvlText w:val="%1.%2"/>
        <w:lvlJc w:val="left"/>
        <w:pPr>
          <w:ind w:left="1002" w:hanging="576"/>
        </w:pPr>
      </w:lvl>
    </w:lvlOverride>
    <w:lvlOverride w:ilvl="2">
      <w:lvl w:ilvl="2">
        <w:start w:val="1"/>
        <w:numFmt w:val="decimal"/>
        <w:lvlText w:val="%1.%2.%3"/>
        <w:lvlJc w:val="left"/>
        <w:pPr>
          <w:ind w:left="720" w:hanging="720"/>
        </w:pPr>
      </w:lvl>
    </w:lvlOverride>
    <w:lvlOverride w:ilvl="3">
      <w:lvl w:ilvl="3">
        <w:start w:val="1"/>
        <w:numFmt w:val="decimal"/>
        <w:pStyle w:val="Antrat41"/>
        <w:lvlText w:val="%1.%2.%3.%4"/>
        <w:lvlJc w:val="left"/>
        <w:pPr>
          <w:ind w:left="864" w:hanging="864"/>
        </w:pPr>
      </w:lvl>
    </w:lvlOverride>
    <w:lvlOverride w:ilvl="4">
      <w:lvl w:ilvl="4">
        <w:start w:val="1"/>
        <w:numFmt w:val="decimal"/>
        <w:pStyle w:val="Antrat51"/>
        <w:lvlText w:val="%1.%2.%3.%4.%5"/>
        <w:lvlJc w:val="left"/>
        <w:pPr>
          <w:ind w:left="1008" w:hanging="1008"/>
        </w:pPr>
      </w:lvl>
    </w:lvlOverride>
    <w:lvlOverride w:ilvl="5">
      <w:lvl w:ilvl="5">
        <w:start w:val="1"/>
        <w:numFmt w:val="decimal"/>
        <w:pStyle w:val="Antrat61"/>
        <w:lvlText w:val="%1.%2.%3.%4.%5.%6"/>
        <w:lvlJc w:val="left"/>
        <w:pPr>
          <w:ind w:left="1152" w:hanging="1152"/>
        </w:pPr>
      </w:lvl>
    </w:lvlOverride>
    <w:lvlOverride w:ilvl="6">
      <w:lvl w:ilvl="6">
        <w:start w:val="1"/>
        <w:numFmt w:val="none"/>
        <w:lvlText w:val="%7"/>
        <w:lvlJc w:val="left"/>
      </w:lvl>
    </w:lvlOverride>
    <w:lvlOverride w:ilvl="7">
      <w:lvl w:ilvl="7">
        <w:start w:val="1"/>
        <w:numFmt w:val="decimal"/>
        <w:pStyle w:val="Antrat81"/>
        <w:lvlText w:val="%1.%2.%3.%4.%5.%6.%7.%8"/>
        <w:lvlJc w:val="left"/>
        <w:pPr>
          <w:ind w:left="1440" w:hanging="1440"/>
        </w:pPr>
      </w:lvl>
    </w:lvlOverride>
    <w:lvlOverride w:ilvl="8">
      <w:lvl w:ilvl="8">
        <w:start w:val="1"/>
        <w:numFmt w:val="none"/>
        <w:lvlText w:val="%9"/>
        <w:lvlJc w:val="left"/>
      </w:lvl>
    </w:lvlOverride>
  </w:num>
  <w:num w:numId="14" w16cid:durableId="987200731">
    <w:abstractNumId w:val="20"/>
  </w:num>
  <w:num w:numId="15" w16cid:durableId="11538062">
    <w:abstractNumId w:val="6"/>
  </w:num>
  <w:num w:numId="16" w16cid:durableId="2026443753">
    <w:abstractNumId w:val="7"/>
  </w:num>
  <w:num w:numId="17" w16cid:durableId="1953897870">
    <w:abstractNumId w:val="11"/>
  </w:num>
  <w:num w:numId="18" w16cid:durableId="1077630906">
    <w:abstractNumId w:val="16"/>
  </w:num>
  <w:num w:numId="19" w16cid:durableId="901410832">
    <w:abstractNumId w:val="15"/>
  </w:num>
  <w:num w:numId="20" w16cid:durableId="451438022">
    <w:abstractNumId w:val="19"/>
  </w:num>
  <w:num w:numId="21" w16cid:durableId="872959883">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attachedTemplate r:id="rId1"/>
  <w:trackRevisions/>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01A3"/>
    <w:rsid w:val="00001963"/>
    <w:rsid w:val="00002725"/>
    <w:rsid w:val="00016326"/>
    <w:rsid w:val="0002012D"/>
    <w:rsid w:val="00021C30"/>
    <w:rsid w:val="00026A54"/>
    <w:rsid w:val="0003366F"/>
    <w:rsid w:val="00033FE0"/>
    <w:rsid w:val="00036DBB"/>
    <w:rsid w:val="0004002B"/>
    <w:rsid w:val="000420DD"/>
    <w:rsid w:val="0004685E"/>
    <w:rsid w:val="00053085"/>
    <w:rsid w:val="00066AE9"/>
    <w:rsid w:val="000819DA"/>
    <w:rsid w:val="000838E1"/>
    <w:rsid w:val="00084F44"/>
    <w:rsid w:val="0008689B"/>
    <w:rsid w:val="0009047A"/>
    <w:rsid w:val="00090963"/>
    <w:rsid w:val="00097241"/>
    <w:rsid w:val="000A23D3"/>
    <w:rsid w:val="000A76D6"/>
    <w:rsid w:val="000B0A6A"/>
    <w:rsid w:val="000B79F8"/>
    <w:rsid w:val="000C1A17"/>
    <w:rsid w:val="000D5A99"/>
    <w:rsid w:val="000F3F1F"/>
    <w:rsid w:val="000F554D"/>
    <w:rsid w:val="00100D0D"/>
    <w:rsid w:val="00107D65"/>
    <w:rsid w:val="001150C3"/>
    <w:rsid w:val="00116831"/>
    <w:rsid w:val="0013075E"/>
    <w:rsid w:val="00137432"/>
    <w:rsid w:val="0014465A"/>
    <w:rsid w:val="0015224A"/>
    <w:rsid w:val="00153F22"/>
    <w:rsid w:val="001555AC"/>
    <w:rsid w:val="001565FD"/>
    <w:rsid w:val="00156F25"/>
    <w:rsid w:val="0016225E"/>
    <w:rsid w:val="0016304D"/>
    <w:rsid w:val="00165468"/>
    <w:rsid w:val="00165519"/>
    <w:rsid w:val="00171C82"/>
    <w:rsid w:val="00176257"/>
    <w:rsid w:val="0018021B"/>
    <w:rsid w:val="00197E09"/>
    <w:rsid w:val="001B00D9"/>
    <w:rsid w:val="001B0384"/>
    <w:rsid w:val="001B21D2"/>
    <w:rsid w:val="001B3082"/>
    <w:rsid w:val="001B5944"/>
    <w:rsid w:val="001B5B0E"/>
    <w:rsid w:val="001C29D9"/>
    <w:rsid w:val="001D0832"/>
    <w:rsid w:val="001E035E"/>
    <w:rsid w:val="001E72B5"/>
    <w:rsid w:val="001F3F23"/>
    <w:rsid w:val="0020401E"/>
    <w:rsid w:val="002101D9"/>
    <w:rsid w:val="00210E9F"/>
    <w:rsid w:val="00211F4F"/>
    <w:rsid w:val="00216CC3"/>
    <w:rsid w:val="002304E4"/>
    <w:rsid w:val="00230C9A"/>
    <w:rsid w:val="00246179"/>
    <w:rsid w:val="00253FE7"/>
    <w:rsid w:val="00261339"/>
    <w:rsid w:val="00261B88"/>
    <w:rsid w:val="00263108"/>
    <w:rsid w:val="00273CFD"/>
    <w:rsid w:val="00290944"/>
    <w:rsid w:val="002912FE"/>
    <w:rsid w:val="002A3DE1"/>
    <w:rsid w:val="002A474B"/>
    <w:rsid w:val="002A626E"/>
    <w:rsid w:val="002C2765"/>
    <w:rsid w:val="002C422B"/>
    <w:rsid w:val="002C4E6E"/>
    <w:rsid w:val="002C658C"/>
    <w:rsid w:val="002C7F2C"/>
    <w:rsid w:val="002D4D03"/>
    <w:rsid w:val="002E0A4B"/>
    <w:rsid w:val="002F1836"/>
    <w:rsid w:val="0030207A"/>
    <w:rsid w:val="003150D0"/>
    <w:rsid w:val="003236D0"/>
    <w:rsid w:val="00323BBA"/>
    <w:rsid w:val="00334A5F"/>
    <w:rsid w:val="0033725D"/>
    <w:rsid w:val="00341C69"/>
    <w:rsid w:val="00350EA6"/>
    <w:rsid w:val="00355850"/>
    <w:rsid w:val="00355B56"/>
    <w:rsid w:val="00356312"/>
    <w:rsid w:val="00357BD5"/>
    <w:rsid w:val="00362B52"/>
    <w:rsid w:val="003673D6"/>
    <w:rsid w:val="00375DA1"/>
    <w:rsid w:val="00385616"/>
    <w:rsid w:val="00394C80"/>
    <w:rsid w:val="0039787C"/>
    <w:rsid w:val="003B0B81"/>
    <w:rsid w:val="003B465D"/>
    <w:rsid w:val="003B48A1"/>
    <w:rsid w:val="003B7395"/>
    <w:rsid w:val="003C2849"/>
    <w:rsid w:val="003C3626"/>
    <w:rsid w:val="003D0DA8"/>
    <w:rsid w:val="003D3BE3"/>
    <w:rsid w:val="003D5439"/>
    <w:rsid w:val="003E2552"/>
    <w:rsid w:val="003E3438"/>
    <w:rsid w:val="003F08AE"/>
    <w:rsid w:val="003F2E3F"/>
    <w:rsid w:val="003F6C42"/>
    <w:rsid w:val="0040223B"/>
    <w:rsid w:val="004060CA"/>
    <w:rsid w:val="004105E9"/>
    <w:rsid w:val="00414A36"/>
    <w:rsid w:val="0042600F"/>
    <w:rsid w:val="00430A6E"/>
    <w:rsid w:val="00435AD3"/>
    <w:rsid w:val="004405B4"/>
    <w:rsid w:val="0044227D"/>
    <w:rsid w:val="00443697"/>
    <w:rsid w:val="00445577"/>
    <w:rsid w:val="00462453"/>
    <w:rsid w:val="00466DB9"/>
    <w:rsid w:val="00470AB6"/>
    <w:rsid w:val="004718C8"/>
    <w:rsid w:val="0047250A"/>
    <w:rsid w:val="00475921"/>
    <w:rsid w:val="004767D9"/>
    <w:rsid w:val="0047713F"/>
    <w:rsid w:val="00477AA1"/>
    <w:rsid w:val="0048180B"/>
    <w:rsid w:val="00483E3A"/>
    <w:rsid w:val="00484613"/>
    <w:rsid w:val="004A2E21"/>
    <w:rsid w:val="004A2F52"/>
    <w:rsid w:val="004B7CF6"/>
    <w:rsid w:val="004C1BD0"/>
    <w:rsid w:val="004C47B9"/>
    <w:rsid w:val="004D04C2"/>
    <w:rsid w:val="004D238B"/>
    <w:rsid w:val="004E046B"/>
    <w:rsid w:val="004E2DBF"/>
    <w:rsid w:val="004E5655"/>
    <w:rsid w:val="004F1729"/>
    <w:rsid w:val="004F4B43"/>
    <w:rsid w:val="004F690D"/>
    <w:rsid w:val="004F7C2A"/>
    <w:rsid w:val="00502166"/>
    <w:rsid w:val="00502F44"/>
    <w:rsid w:val="005045D1"/>
    <w:rsid w:val="0050743B"/>
    <w:rsid w:val="0051322B"/>
    <w:rsid w:val="005238FE"/>
    <w:rsid w:val="005328C9"/>
    <w:rsid w:val="005435F3"/>
    <w:rsid w:val="00547246"/>
    <w:rsid w:val="005736A1"/>
    <w:rsid w:val="00574923"/>
    <w:rsid w:val="00586FA3"/>
    <w:rsid w:val="005907B7"/>
    <w:rsid w:val="0059521C"/>
    <w:rsid w:val="005A210F"/>
    <w:rsid w:val="005A24EE"/>
    <w:rsid w:val="005B5436"/>
    <w:rsid w:val="005B681B"/>
    <w:rsid w:val="005C2621"/>
    <w:rsid w:val="005C3338"/>
    <w:rsid w:val="005C5732"/>
    <w:rsid w:val="005D6336"/>
    <w:rsid w:val="005E2148"/>
    <w:rsid w:val="005E5635"/>
    <w:rsid w:val="005F5F35"/>
    <w:rsid w:val="006040B7"/>
    <w:rsid w:val="006055A8"/>
    <w:rsid w:val="006171F1"/>
    <w:rsid w:val="0062594A"/>
    <w:rsid w:val="0062688A"/>
    <w:rsid w:val="0063093F"/>
    <w:rsid w:val="00632752"/>
    <w:rsid w:val="00642463"/>
    <w:rsid w:val="00643F30"/>
    <w:rsid w:val="0066154E"/>
    <w:rsid w:val="00671C08"/>
    <w:rsid w:val="00686725"/>
    <w:rsid w:val="006932F3"/>
    <w:rsid w:val="006A2DF1"/>
    <w:rsid w:val="006A5813"/>
    <w:rsid w:val="006B2576"/>
    <w:rsid w:val="006B5389"/>
    <w:rsid w:val="006C070D"/>
    <w:rsid w:val="006C5749"/>
    <w:rsid w:val="006D305F"/>
    <w:rsid w:val="006E0547"/>
    <w:rsid w:val="006F599E"/>
    <w:rsid w:val="006F75AD"/>
    <w:rsid w:val="00711888"/>
    <w:rsid w:val="00724BA3"/>
    <w:rsid w:val="00733BB8"/>
    <w:rsid w:val="0073517F"/>
    <w:rsid w:val="00750566"/>
    <w:rsid w:val="00750B33"/>
    <w:rsid w:val="007543A9"/>
    <w:rsid w:val="00755EFD"/>
    <w:rsid w:val="007607FF"/>
    <w:rsid w:val="007651CB"/>
    <w:rsid w:val="0078742F"/>
    <w:rsid w:val="00791CCE"/>
    <w:rsid w:val="00795452"/>
    <w:rsid w:val="007B004A"/>
    <w:rsid w:val="007B2144"/>
    <w:rsid w:val="007C1EB6"/>
    <w:rsid w:val="007C63FE"/>
    <w:rsid w:val="007C6AE7"/>
    <w:rsid w:val="007D484D"/>
    <w:rsid w:val="007D5373"/>
    <w:rsid w:val="007E19FD"/>
    <w:rsid w:val="007E41FC"/>
    <w:rsid w:val="007F5C74"/>
    <w:rsid w:val="00801195"/>
    <w:rsid w:val="00820FF6"/>
    <w:rsid w:val="00825446"/>
    <w:rsid w:val="008329FD"/>
    <w:rsid w:val="00834941"/>
    <w:rsid w:val="00840180"/>
    <w:rsid w:val="008430BA"/>
    <w:rsid w:val="00861471"/>
    <w:rsid w:val="00862EA0"/>
    <w:rsid w:val="008702D5"/>
    <w:rsid w:val="00871195"/>
    <w:rsid w:val="008718DB"/>
    <w:rsid w:val="008805C4"/>
    <w:rsid w:val="008816B6"/>
    <w:rsid w:val="008841E0"/>
    <w:rsid w:val="008921E1"/>
    <w:rsid w:val="00893188"/>
    <w:rsid w:val="00895055"/>
    <w:rsid w:val="00896B6B"/>
    <w:rsid w:val="008A4860"/>
    <w:rsid w:val="008A61F5"/>
    <w:rsid w:val="008B07BD"/>
    <w:rsid w:val="008B13A4"/>
    <w:rsid w:val="008B27EE"/>
    <w:rsid w:val="008B30BA"/>
    <w:rsid w:val="008B680B"/>
    <w:rsid w:val="008B6962"/>
    <w:rsid w:val="008B6DD2"/>
    <w:rsid w:val="008C2772"/>
    <w:rsid w:val="008E1C16"/>
    <w:rsid w:val="008E2DBF"/>
    <w:rsid w:val="008E7F5F"/>
    <w:rsid w:val="009003E6"/>
    <w:rsid w:val="009123C2"/>
    <w:rsid w:val="00927478"/>
    <w:rsid w:val="00935CDD"/>
    <w:rsid w:val="0095386F"/>
    <w:rsid w:val="00957A69"/>
    <w:rsid w:val="00966D81"/>
    <w:rsid w:val="00974023"/>
    <w:rsid w:val="00982713"/>
    <w:rsid w:val="0098678C"/>
    <w:rsid w:val="0099199E"/>
    <w:rsid w:val="0099266F"/>
    <w:rsid w:val="00993F3E"/>
    <w:rsid w:val="009A6C7E"/>
    <w:rsid w:val="009B26D3"/>
    <w:rsid w:val="009B5BC5"/>
    <w:rsid w:val="009C1CD8"/>
    <w:rsid w:val="009C3BD8"/>
    <w:rsid w:val="009C5B94"/>
    <w:rsid w:val="009D0B8C"/>
    <w:rsid w:val="009E042E"/>
    <w:rsid w:val="009E7798"/>
    <w:rsid w:val="009F3431"/>
    <w:rsid w:val="009F47E6"/>
    <w:rsid w:val="009F6EAF"/>
    <w:rsid w:val="009F75E6"/>
    <w:rsid w:val="00A1109D"/>
    <w:rsid w:val="00A12041"/>
    <w:rsid w:val="00A122D6"/>
    <w:rsid w:val="00A1428E"/>
    <w:rsid w:val="00A25093"/>
    <w:rsid w:val="00A274A0"/>
    <w:rsid w:val="00A33D41"/>
    <w:rsid w:val="00A34BF3"/>
    <w:rsid w:val="00A37389"/>
    <w:rsid w:val="00A5617A"/>
    <w:rsid w:val="00A639CD"/>
    <w:rsid w:val="00A660A0"/>
    <w:rsid w:val="00A72069"/>
    <w:rsid w:val="00A76407"/>
    <w:rsid w:val="00A76C65"/>
    <w:rsid w:val="00A84195"/>
    <w:rsid w:val="00A90AB3"/>
    <w:rsid w:val="00A91815"/>
    <w:rsid w:val="00A9338B"/>
    <w:rsid w:val="00AA01C0"/>
    <w:rsid w:val="00AA0C52"/>
    <w:rsid w:val="00AA4AE4"/>
    <w:rsid w:val="00AB2361"/>
    <w:rsid w:val="00AB30EB"/>
    <w:rsid w:val="00AB7F03"/>
    <w:rsid w:val="00AD0B84"/>
    <w:rsid w:val="00AD4161"/>
    <w:rsid w:val="00AF70F0"/>
    <w:rsid w:val="00B00BCD"/>
    <w:rsid w:val="00B065CB"/>
    <w:rsid w:val="00B1115A"/>
    <w:rsid w:val="00B20BFE"/>
    <w:rsid w:val="00B211DC"/>
    <w:rsid w:val="00B2421F"/>
    <w:rsid w:val="00B31DA4"/>
    <w:rsid w:val="00B41117"/>
    <w:rsid w:val="00B47F94"/>
    <w:rsid w:val="00B56DE9"/>
    <w:rsid w:val="00B71273"/>
    <w:rsid w:val="00B7462E"/>
    <w:rsid w:val="00B76618"/>
    <w:rsid w:val="00B9260E"/>
    <w:rsid w:val="00BA2917"/>
    <w:rsid w:val="00BA5B69"/>
    <w:rsid w:val="00BB4829"/>
    <w:rsid w:val="00BB6668"/>
    <w:rsid w:val="00BC0C34"/>
    <w:rsid w:val="00BD0CA9"/>
    <w:rsid w:val="00BD1775"/>
    <w:rsid w:val="00BD2308"/>
    <w:rsid w:val="00BD665B"/>
    <w:rsid w:val="00BE7109"/>
    <w:rsid w:val="00BF3B16"/>
    <w:rsid w:val="00BF7E4E"/>
    <w:rsid w:val="00C0304D"/>
    <w:rsid w:val="00C07423"/>
    <w:rsid w:val="00C130BC"/>
    <w:rsid w:val="00C16318"/>
    <w:rsid w:val="00C163C7"/>
    <w:rsid w:val="00C2041D"/>
    <w:rsid w:val="00C23C40"/>
    <w:rsid w:val="00C32E0A"/>
    <w:rsid w:val="00C372B8"/>
    <w:rsid w:val="00C4540F"/>
    <w:rsid w:val="00C47B4A"/>
    <w:rsid w:val="00C52E8B"/>
    <w:rsid w:val="00C54F6C"/>
    <w:rsid w:val="00C6353C"/>
    <w:rsid w:val="00C73E67"/>
    <w:rsid w:val="00C759A7"/>
    <w:rsid w:val="00C765C9"/>
    <w:rsid w:val="00C80BC3"/>
    <w:rsid w:val="00C810E9"/>
    <w:rsid w:val="00C8179F"/>
    <w:rsid w:val="00C82246"/>
    <w:rsid w:val="00C86FB6"/>
    <w:rsid w:val="00C92CAA"/>
    <w:rsid w:val="00C9514E"/>
    <w:rsid w:val="00CA0892"/>
    <w:rsid w:val="00CA0D15"/>
    <w:rsid w:val="00CB4069"/>
    <w:rsid w:val="00CC0F45"/>
    <w:rsid w:val="00CC5562"/>
    <w:rsid w:val="00CD0DE0"/>
    <w:rsid w:val="00CD0E31"/>
    <w:rsid w:val="00CD184D"/>
    <w:rsid w:val="00CD4779"/>
    <w:rsid w:val="00D0377C"/>
    <w:rsid w:val="00D04F42"/>
    <w:rsid w:val="00D0726D"/>
    <w:rsid w:val="00D1317D"/>
    <w:rsid w:val="00D162B5"/>
    <w:rsid w:val="00D21760"/>
    <w:rsid w:val="00D2233A"/>
    <w:rsid w:val="00D23D84"/>
    <w:rsid w:val="00D25C2F"/>
    <w:rsid w:val="00D36319"/>
    <w:rsid w:val="00D42EEC"/>
    <w:rsid w:val="00D473F5"/>
    <w:rsid w:val="00D5359A"/>
    <w:rsid w:val="00D62C94"/>
    <w:rsid w:val="00D70106"/>
    <w:rsid w:val="00D91AF8"/>
    <w:rsid w:val="00D92A1E"/>
    <w:rsid w:val="00DA4674"/>
    <w:rsid w:val="00DA50BA"/>
    <w:rsid w:val="00DB087F"/>
    <w:rsid w:val="00DB2CC7"/>
    <w:rsid w:val="00DB6CBD"/>
    <w:rsid w:val="00DB76BF"/>
    <w:rsid w:val="00DB7DFF"/>
    <w:rsid w:val="00DC06DE"/>
    <w:rsid w:val="00DC157F"/>
    <w:rsid w:val="00DC4FBD"/>
    <w:rsid w:val="00DD2695"/>
    <w:rsid w:val="00DF2B47"/>
    <w:rsid w:val="00E05259"/>
    <w:rsid w:val="00E066C9"/>
    <w:rsid w:val="00E14620"/>
    <w:rsid w:val="00E20E5D"/>
    <w:rsid w:val="00E241BC"/>
    <w:rsid w:val="00E2482E"/>
    <w:rsid w:val="00E25BB1"/>
    <w:rsid w:val="00E322C4"/>
    <w:rsid w:val="00E32801"/>
    <w:rsid w:val="00E35014"/>
    <w:rsid w:val="00E37313"/>
    <w:rsid w:val="00E416C4"/>
    <w:rsid w:val="00E60371"/>
    <w:rsid w:val="00E81687"/>
    <w:rsid w:val="00E82936"/>
    <w:rsid w:val="00E83E6A"/>
    <w:rsid w:val="00E87CEF"/>
    <w:rsid w:val="00EA0899"/>
    <w:rsid w:val="00ED039A"/>
    <w:rsid w:val="00ED793B"/>
    <w:rsid w:val="00ED7E39"/>
    <w:rsid w:val="00EE5536"/>
    <w:rsid w:val="00EF116A"/>
    <w:rsid w:val="00EF29C9"/>
    <w:rsid w:val="00EF3813"/>
    <w:rsid w:val="00F048F2"/>
    <w:rsid w:val="00F05B93"/>
    <w:rsid w:val="00F1345D"/>
    <w:rsid w:val="00F13CD3"/>
    <w:rsid w:val="00F22BDF"/>
    <w:rsid w:val="00F268B6"/>
    <w:rsid w:val="00F334AC"/>
    <w:rsid w:val="00F372C9"/>
    <w:rsid w:val="00F377FE"/>
    <w:rsid w:val="00F4255E"/>
    <w:rsid w:val="00F467F9"/>
    <w:rsid w:val="00F47F99"/>
    <w:rsid w:val="00F50782"/>
    <w:rsid w:val="00F5081D"/>
    <w:rsid w:val="00F57DDF"/>
    <w:rsid w:val="00F63E39"/>
    <w:rsid w:val="00F64268"/>
    <w:rsid w:val="00F676C2"/>
    <w:rsid w:val="00F741FE"/>
    <w:rsid w:val="00F80DF0"/>
    <w:rsid w:val="00F946E3"/>
    <w:rsid w:val="00FA44AF"/>
    <w:rsid w:val="00FA7116"/>
    <w:rsid w:val="00FB46C5"/>
    <w:rsid w:val="00FB65B0"/>
    <w:rsid w:val="00FC044B"/>
    <w:rsid w:val="00FC0785"/>
    <w:rsid w:val="00FC72ED"/>
    <w:rsid w:val="00FD75D6"/>
    <w:rsid w:val="00FE3FEC"/>
    <w:rsid w:val="00FE55BE"/>
    <w:rsid w:val="00FF16AB"/>
    <w:rsid w:val="00FF2ABB"/>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9C757CB9-1941-45FE-A95A-63F592E26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aliases w:val="HEADING1,Alna (1.),stydde,app heading 1,app heading 11,app heading 12,app heading 111,app heading 13,1,1 ghost,g,ghost,H1,Kapitel,Arial 14 Fett,Arial 14 Fett1,Arial 14 Fett2,Arial 16 Fett,Datasheet title,Chapter,TF-Overskrift 1,H11,H12,H13"/>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aliases w:val="Heading 2 Char1,Heading 2 Char Char,T2,h2,L2,Punt 2,l2,2,Titre 21,t2.T2,t2,Contrat 2,Ctt,t2.T2.Titre 2,TITRE 2,Titre 2ed,Heading 2 Hidden,heading 2,Chapter Number/Appendix Letter,chn,Titre niveau 2,Level 2,Chapitre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aliases w:val="HEADING1 Diagrama,Alna (1.) Diagrama,stydde Diagrama,app heading 1 Diagrama,app heading 11 Diagrama,app heading 12 Diagrama,app heading 111 Diagrama,app heading 13 Diagrama,1 Diagrama,1 ghost Diagrama,g Diagrama,ghost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aliases w:val="Heading 2 Char1 Diagrama,Heading 2 Char Char Diagrama,T2 Diagrama,h2 Diagrama,L2 Diagrama,Punt 2 Diagrama,l2 Diagrama,2 Diagrama,Titre 21 Diagrama,t2.T2 Diagrama,t2 Diagrama,Contrat 2 Diagrama,Ctt Diagrama,t2.T2.Titre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rsid w:val="00B47F94"/>
    <w:rPr>
      <w:i/>
      <w:iCs/>
    </w:rPr>
  </w:style>
  <w:style w:type="character" w:customStyle="1" w:styleId="Antrat8Diagrama">
    <w:name w:val="Antraštė 8 Diagrama"/>
    <w:basedOn w:val="Numatytasispastraiposriftas"/>
    <w:link w:val="Antrat8"/>
    <w:uiPriority w:val="9"/>
    <w:rsid w:val="00B47F94"/>
    <w:rPr>
      <w:b/>
      <w:bCs/>
    </w:rPr>
  </w:style>
  <w:style w:type="character" w:customStyle="1" w:styleId="Antrat9Diagrama">
    <w:name w:val="Antraštė 9 Diagrama"/>
    <w:basedOn w:val="Numatytasispastraiposriftas"/>
    <w:link w:val="Antrat9"/>
    <w:uiPriority w:val="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qFormat/>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character" w:customStyle="1" w:styleId="Tech1antrDiagrama">
    <w:name w:val="Tech 1 antr Diagrama"/>
    <w:link w:val="Tech1antr"/>
    <w:qFormat/>
    <w:rsid w:val="009B5BC5"/>
    <w:rPr>
      <w:rFonts w:ascii="Times New Roman" w:eastAsia="Times New Roman" w:hAnsi="Times New Roman" w:cs="Times New Roman"/>
      <w:sz w:val="24"/>
      <w:szCs w:val="24"/>
      <w:lang w:eastAsia="lt-LT"/>
    </w:rPr>
  </w:style>
  <w:style w:type="paragraph" w:customStyle="1" w:styleId="Tech1antr">
    <w:name w:val="Tech 1 antr"/>
    <w:basedOn w:val="Antrat1"/>
    <w:link w:val="Tech1antrDiagrama"/>
    <w:autoRedefine/>
    <w:qFormat/>
    <w:rsid w:val="009B5BC5"/>
    <w:pPr>
      <w:keepLines w:val="0"/>
      <w:tabs>
        <w:tab w:val="left" w:pos="142"/>
      </w:tabs>
      <w:suppressAutoHyphens/>
      <w:spacing w:before="200" w:after="0" w:line="240" w:lineRule="auto"/>
      <w:ind w:right="567" w:firstLine="567"/>
      <w:outlineLvl w:val="9"/>
    </w:pPr>
    <w:rPr>
      <w:rFonts w:ascii="Times New Roman" w:eastAsia="Times New Roman" w:hAnsi="Times New Roman" w:cs="Times New Roman"/>
      <w:b w:val="0"/>
      <w:bCs w:val="0"/>
      <w:caps w:val="0"/>
      <w:spacing w:val="0"/>
      <w:sz w:val="24"/>
      <w:szCs w:val="24"/>
      <w:lang w:eastAsia="lt-LT"/>
    </w:rPr>
  </w:style>
  <w:style w:type="paragraph" w:customStyle="1" w:styleId="BodyText2">
    <w:name w:val="Body Text2"/>
    <w:rsid w:val="009B5BC5"/>
    <w:pPr>
      <w:spacing w:after="0" w:line="240" w:lineRule="auto"/>
      <w:ind w:firstLine="312"/>
    </w:pPr>
    <w:rPr>
      <w:rFonts w:ascii="TimesLT" w:eastAsia="Times New Roman" w:hAnsi="TimesLT" w:cs="Times New Roman"/>
      <w:sz w:val="20"/>
      <w:szCs w:val="20"/>
      <w:lang w:val="en-GB"/>
    </w:rPr>
  </w:style>
  <w:style w:type="paragraph" w:customStyle="1" w:styleId="TableNumbering">
    <w:name w:val="Table Numbering"/>
    <w:basedOn w:val="prastasis"/>
    <w:rsid w:val="009B5BC5"/>
    <w:pPr>
      <w:spacing w:after="0" w:line="360" w:lineRule="auto"/>
    </w:pPr>
    <w:rPr>
      <w:rFonts w:ascii="Times New Roman" w:eastAsia="Times New Roman" w:hAnsi="Times New Roman" w:cs="Times New Roman"/>
      <w:sz w:val="24"/>
      <w:szCs w:val="24"/>
      <w:lang w:val="lt-LT" w:eastAsia="lt-LT"/>
    </w:rPr>
  </w:style>
  <w:style w:type="paragraph" w:customStyle="1" w:styleId="xmsonormal">
    <w:name w:val="x_msonormal"/>
    <w:basedOn w:val="prastasis"/>
    <w:rsid w:val="009B5BC5"/>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numbering" w:customStyle="1" w:styleId="WWOutlineListStyle">
    <w:name w:val="WW_OutlineListStyle"/>
    <w:basedOn w:val="Sraonra"/>
    <w:rsid w:val="009B5BC5"/>
    <w:pPr>
      <w:numPr>
        <w:numId w:val="21"/>
      </w:numPr>
    </w:pPr>
  </w:style>
  <w:style w:type="paragraph" w:customStyle="1" w:styleId="Antrat11">
    <w:name w:val="Antraštė 11"/>
    <w:basedOn w:val="prastasis"/>
    <w:next w:val="Antrat21"/>
    <w:rsid w:val="009B5BC5"/>
    <w:pPr>
      <w:keepNext/>
      <w:numPr>
        <w:numId w:val="13"/>
      </w:numPr>
      <w:suppressAutoHyphens/>
      <w:autoSpaceDN w:val="0"/>
      <w:spacing w:before="240" w:after="100" w:line="276" w:lineRule="auto"/>
      <w:outlineLvl w:val="0"/>
    </w:pPr>
    <w:rPr>
      <w:rFonts w:ascii="Times New Roman" w:eastAsia="Calibri" w:hAnsi="Times New Roman" w:cs="Times New Roman"/>
      <w:b/>
      <w:bCs/>
      <w:caps/>
      <w:kern w:val="3"/>
      <w:sz w:val="28"/>
      <w:szCs w:val="28"/>
      <w:lang w:eastAsia="lt-LT"/>
    </w:rPr>
  </w:style>
  <w:style w:type="paragraph" w:customStyle="1" w:styleId="Antrat21">
    <w:name w:val="Antraštė 21"/>
    <w:basedOn w:val="prastasis"/>
    <w:next w:val="prastasis"/>
    <w:rsid w:val="009B5BC5"/>
    <w:pPr>
      <w:keepNext/>
      <w:keepLines/>
      <w:numPr>
        <w:ilvl w:val="1"/>
        <w:numId w:val="13"/>
      </w:numPr>
      <w:tabs>
        <w:tab w:val="left" w:pos="133"/>
      </w:tabs>
      <w:suppressAutoHyphens/>
      <w:autoSpaceDN w:val="0"/>
      <w:spacing w:before="100" w:after="100" w:line="276" w:lineRule="auto"/>
      <w:jc w:val="left"/>
      <w:outlineLvl w:val="1"/>
    </w:pPr>
    <w:rPr>
      <w:rFonts w:ascii="Times New Roman" w:eastAsia="Calibri" w:hAnsi="Times New Roman" w:cs="Times New Roman"/>
      <w:b/>
      <w:bCs/>
      <w:iCs/>
      <w:caps/>
      <w:sz w:val="24"/>
      <w:szCs w:val="32"/>
      <w:lang w:val="lt-LT" w:eastAsia="lt-LT"/>
    </w:rPr>
  </w:style>
  <w:style w:type="paragraph" w:customStyle="1" w:styleId="Antrat31">
    <w:name w:val="Antraštė 31"/>
    <w:basedOn w:val="Antrat41"/>
    <w:next w:val="prastasis"/>
    <w:autoRedefine/>
    <w:rsid w:val="009B5BC5"/>
    <w:pPr>
      <w:numPr>
        <w:ilvl w:val="0"/>
        <w:numId w:val="0"/>
      </w:numPr>
      <w:spacing w:after="0"/>
      <w:ind w:left="567"/>
      <w:outlineLvl w:val="2"/>
    </w:pPr>
  </w:style>
  <w:style w:type="paragraph" w:customStyle="1" w:styleId="Antrat41">
    <w:name w:val="Antraštė 41"/>
    <w:basedOn w:val="prastasis"/>
    <w:next w:val="prastasis"/>
    <w:autoRedefine/>
    <w:rsid w:val="009B5BC5"/>
    <w:pPr>
      <w:keepNext/>
      <w:numPr>
        <w:ilvl w:val="3"/>
        <w:numId w:val="13"/>
      </w:numPr>
      <w:suppressAutoHyphens/>
      <w:autoSpaceDN w:val="0"/>
      <w:spacing w:before="240" w:after="240" w:line="276" w:lineRule="auto"/>
      <w:outlineLvl w:val="3"/>
    </w:pPr>
    <w:rPr>
      <w:rFonts w:ascii="Times New Roman" w:eastAsia="Times New Roman" w:hAnsi="Times New Roman" w:cs="Times New Roman"/>
      <w:b/>
      <w:bCs/>
      <w:sz w:val="24"/>
      <w:szCs w:val="24"/>
      <w:lang w:val="lt-LT" w:eastAsia="lt-LT"/>
    </w:rPr>
  </w:style>
  <w:style w:type="paragraph" w:customStyle="1" w:styleId="Antrat51">
    <w:name w:val="Antraštė 51"/>
    <w:basedOn w:val="prastasis"/>
    <w:next w:val="prastasis"/>
    <w:rsid w:val="009B5BC5"/>
    <w:pPr>
      <w:keepNext/>
      <w:numPr>
        <w:ilvl w:val="4"/>
        <w:numId w:val="13"/>
      </w:numPr>
      <w:suppressAutoHyphens/>
      <w:autoSpaceDN w:val="0"/>
      <w:spacing w:before="120" w:after="120" w:line="276" w:lineRule="auto"/>
      <w:jc w:val="left"/>
      <w:outlineLvl w:val="4"/>
    </w:pPr>
    <w:rPr>
      <w:rFonts w:ascii="Times New Roman" w:eastAsia="Times New Roman" w:hAnsi="Times New Roman" w:cs="Arial"/>
      <w:b/>
      <w:bCs/>
      <w:iCs/>
      <w:sz w:val="24"/>
      <w:szCs w:val="26"/>
    </w:rPr>
  </w:style>
  <w:style w:type="paragraph" w:customStyle="1" w:styleId="Antrat61">
    <w:name w:val="Antraštė 61"/>
    <w:basedOn w:val="prastasis"/>
    <w:next w:val="prastasis"/>
    <w:rsid w:val="009B5BC5"/>
    <w:pPr>
      <w:numPr>
        <w:ilvl w:val="5"/>
        <w:numId w:val="13"/>
      </w:numPr>
      <w:suppressAutoHyphens/>
      <w:autoSpaceDN w:val="0"/>
      <w:spacing w:before="100" w:after="100" w:line="276" w:lineRule="auto"/>
      <w:jc w:val="left"/>
      <w:outlineLvl w:val="5"/>
    </w:pPr>
    <w:rPr>
      <w:rFonts w:ascii="Times New Roman" w:eastAsia="Times New Roman" w:hAnsi="Times New Roman" w:cs="Arial"/>
      <w:b/>
      <w:sz w:val="24"/>
      <w:szCs w:val="20"/>
      <w:lang w:val="lt-LT" w:eastAsia="lt-LT"/>
    </w:rPr>
  </w:style>
  <w:style w:type="paragraph" w:customStyle="1" w:styleId="Antrat81">
    <w:name w:val="Antraštė 81"/>
    <w:basedOn w:val="prastasis"/>
    <w:next w:val="prastasis"/>
    <w:rsid w:val="009B5BC5"/>
    <w:pPr>
      <w:keepNext/>
      <w:keepLines/>
      <w:numPr>
        <w:ilvl w:val="7"/>
        <w:numId w:val="13"/>
      </w:numPr>
      <w:suppressAutoHyphens/>
      <w:autoSpaceDN w:val="0"/>
      <w:spacing w:before="100" w:after="100" w:line="276" w:lineRule="auto"/>
      <w:jc w:val="left"/>
      <w:outlineLvl w:val="7"/>
    </w:pPr>
    <w:rPr>
      <w:rFonts w:ascii="Times New Roman" w:eastAsia="Times New Roman" w:hAnsi="Times New Roman" w:cs="Arial"/>
      <w:sz w:val="24"/>
      <w:szCs w:val="20"/>
      <w:lang w:bidi="en-US"/>
    </w:rPr>
  </w:style>
  <w:style w:type="character" w:customStyle="1" w:styleId="Numatytasispastraiposriftas1">
    <w:name w:val="Numatytasis pastraipos šriftas1"/>
    <w:rsid w:val="009B5BC5"/>
  </w:style>
  <w:style w:type="paragraph" w:customStyle="1" w:styleId="Tablenumber">
    <w:name w:val="Table number"/>
    <w:basedOn w:val="Sraopastraipa"/>
    <w:rsid w:val="009B5BC5"/>
    <w:pPr>
      <w:numPr>
        <w:numId w:val="14"/>
      </w:numPr>
      <w:suppressAutoHyphens/>
      <w:autoSpaceDN w:val="0"/>
      <w:spacing w:before="60" w:after="60" w:line="240" w:lineRule="auto"/>
      <w:ind w:left="0"/>
    </w:pPr>
    <w:rPr>
      <w:rFonts w:ascii="Times New Roman" w:eastAsia="Arial" w:hAnsi="Times New Roman" w:cs="Times New Roman"/>
      <w:sz w:val="24"/>
      <w:szCs w:val="24"/>
      <w:lang w:val="lt-LT" w:eastAsia="lt-LT"/>
    </w:rPr>
  </w:style>
  <w:style w:type="numbering" w:customStyle="1" w:styleId="LFO38">
    <w:name w:val="LFO38"/>
    <w:basedOn w:val="Sraonra"/>
    <w:rsid w:val="009B5BC5"/>
    <w:pPr>
      <w:numPr>
        <w:numId w:val="14"/>
      </w:numPr>
    </w:pPr>
  </w:style>
  <w:style w:type="paragraph" w:customStyle="1" w:styleId="prastasis1">
    <w:name w:val="Įprastasis1"/>
    <w:rsid w:val="009B5BC5"/>
    <w:pPr>
      <w:suppressAutoHyphens/>
      <w:autoSpaceDN w:val="0"/>
      <w:spacing w:after="0" w:line="276" w:lineRule="auto"/>
      <w:jc w:val="left"/>
    </w:pPr>
    <w:rPr>
      <w:rFonts w:ascii="Times New Roman" w:eastAsia="Calibri" w:hAnsi="Times New Roman" w:cs="Arial"/>
      <w:sz w:val="24"/>
      <w:szCs w:val="20"/>
    </w:rPr>
  </w:style>
  <w:style w:type="character" w:customStyle="1" w:styleId="UnresolvedMention1">
    <w:name w:val="Unresolved Mention1"/>
    <w:basedOn w:val="Numatytasispastraiposriftas"/>
    <w:uiPriority w:val="99"/>
    <w:semiHidden/>
    <w:unhideWhenUsed/>
    <w:rsid w:val="009B5BC5"/>
    <w:rPr>
      <w:color w:val="605E5C"/>
      <w:shd w:val="clear" w:color="auto" w:fill="E1DFDD"/>
    </w:rPr>
  </w:style>
  <w:style w:type="paragraph" w:customStyle="1" w:styleId="Lentekstasarial">
    <w:name w:val="Len_tekstas_arial"/>
    <w:basedOn w:val="prastasis"/>
    <w:rsid w:val="009B5BC5"/>
    <w:pPr>
      <w:suppressAutoHyphens/>
      <w:autoSpaceDN w:val="0"/>
      <w:spacing w:before="120" w:after="120" w:line="276" w:lineRule="auto"/>
    </w:pPr>
    <w:rPr>
      <w:rFonts w:ascii="Times New Roman" w:eastAsia="Calibri" w:hAnsi="Times New Roman" w:cs="Arial"/>
      <w:sz w:val="18"/>
      <w:szCs w:val="18"/>
    </w:rPr>
  </w:style>
  <w:style w:type="paragraph" w:customStyle="1" w:styleId="LENBUL1arial">
    <w:name w:val="LEN_BUL1_arial"/>
    <w:basedOn w:val="Lentekstasarial"/>
    <w:rsid w:val="009B5BC5"/>
    <w:pPr>
      <w:tabs>
        <w:tab w:val="left" w:pos="296"/>
        <w:tab w:val="left" w:pos="479"/>
      </w:tabs>
      <w:ind w:left="720" w:hanging="360"/>
      <w:contextualSpacing/>
    </w:pPr>
  </w:style>
  <w:style w:type="paragraph" w:customStyle="1" w:styleId="Lenheadarial">
    <w:name w:val="Len_head_arial"/>
    <w:basedOn w:val="prastasis"/>
    <w:rsid w:val="009B5BC5"/>
    <w:pPr>
      <w:suppressAutoHyphens/>
      <w:autoSpaceDN w:val="0"/>
      <w:spacing w:before="120" w:after="120" w:line="276" w:lineRule="auto"/>
      <w:jc w:val="left"/>
    </w:pPr>
    <w:rPr>
      <w:rFonts w:ascii="Times New Roman" w:eastAsia="Calibri" w:hAnsi="Times New Roman" w:cs="Arial"/>
      <w:color w:val="FFFFFF"/>
      <w:sz w:val="18"/>
      <w:szCs w:val="20"/>
    </w:rPr>
  </w:style>
  <w:style w:type="character" w:styleId="Neapdorotaspaminjimas">
    <w:name w:val="Unresolved Mention"/>
    <w:basedOn w:val="Numatytasispastraiposriftas"/>
    <w:uiPriority w:val="99"/>
    <w:semiHidden/>
    <w:unhideWhenUsed/>
    <w:rsid w:val="00502F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mailto:ittpagalba@vrm.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ittpagalba.vrm.lt/MSM/" TargetMode="Externa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1.png@01D9B560.1FABF030"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57521137c339ce396808eda07d5a1c83">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d072d3bc83bf5f89f288bc078e0d807c"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indexed="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Valstybės sienų ir kelių investicijų skyrius|5b17650c-5f58-462f-91bd-b81e1c151e56</a14285f26a0b45bfa54ed9a05aaa3ab1>
    <DmsRegDoc xmlns="4b2e9d09-07c5-42d4-ad0a-92e216c40b99">336042</DmsRegDoc>
    <DmsAddMarkOnPdf xmlns="028236e2-f653-4d19-ab67-4d06a9145e0c">false</DmsAddMarkOnPd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1A21A21-F1DB-444B-B045-54001B5A2162}">
  <ds:schemaRefs>
    <ds:schemaRef ds:uri="http://schemas.openxmlformats.org/officeDocument/2006/bibliography"/>
  </ds:schemaRefs>
</ds:datastoreItem>
</file>

<file path=customXml/itemProps3.xml><?xml version="1.0" encoding="utf-8"?>
<ds:datastoreItem xmlns:ds="http://schemas.openxmlformats.org/officeDocument/2006/customXml" ds:itemID="{6501BE2C-527B-42CF-8F9D-9F71FD4EB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AA49B5-7713-4818-89B1-B6E45B99CE85}">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5.xml><?xml version="1.0" encoding="utf-8"?>
<ds:datastoreItem xmlns:ds="http://schemas.openxmlformats.org/officeDocument/2006/customXml" ds:itemID="{A31B94C2-D8E2-40ED-9001-C110804093E6}">
  <ds:schemaRefs>
    <ds:schemaRef ds:uri="http://schemas.microsoft.com/sharepoint/v3/contenttype/forms"/>
  </ds:schemaRefs>
</ds:datastoreItem>
</file>

<file path=customXml/itemProps6.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Metinė ataskaita</Template>
  <TotalTime>860</TotalTime>
  <Pages>37</Pages>
  <Words>61293</Words>
  <Characters>34938</Characters>
  <Application>Microsoft Office Word</Application>
  <DocSecurity>0</DocSecurity>
  <Lines>291</Lines>
  <Paragraphs>192</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96039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subject/>
  <dc:creator>Rasa Vaitiekūnaitė</dc:creator>
  <cp:keywords/>
  <dc:description/>
  <cp:lastModifiedBy>Violeta Žilinskienė</cp:lastModifiedBy>
  <cp:revision>26</cp:revision>
  <cp:lastPrinted>2021-01-19T12:06:00Z</cp:lastPrinted>
  <dcterms:created xsi:type="dcterms:W3CDTF">2023-01-03T07:26:00Z</dcterms:created>
  <dcterms:modified xsi:type="dcterms:W3CDTF">2026-02-20T07:54:00Z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y fmtid="{D5CDD505-2E9C-101B-9397-08002B2CF9AE}" pid="3" name="DmsPermissionsFlags">
    <vt:lpwstr>,SECTRUE,</vt:lpwstr>
  </property>
  <property fmtid="{D5CDD505-2E9C-101B-9397-08002B2CF9AE}" pid="4" name="DmsPermissionsDivisions">
    <vt:lpwstr>3759;#Valstybės sienų ir kelių investicijų skyrius|5b17650c-5f58-462f-91bd-b81e1c151e56</vt:lpwstr>
  </property>
  <property fmtid="{D5CDD505-2E9C-101B-9397-08002B2CF9AE}" pid="5" name="TaxCatchAll">
    <vt:lpwstr>3759;#Valstybės sienų ir kelių investicijų skyrius|5b17650c-5f58-462f-91bd-b81e1c151e56</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abonementas;#1403;#Vilma Bareišytė;#1292;#Mindaugas Rauba;#644;#all.vskis</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DmsRegister">
    <vt:lpwstr>128216</vt:lpwstr>
  </property>
  <property fmtid="{D5CDD505-2E9C-101B-9397-08002B2CF9AE}" pid="27" name="e60ee4271ca74d28a1640aed29de29ee">
    <vt:lpwstr/>
  </property>
  <property fmtid="{D5CDD505-2E9C-101B-9397-08002B2CF9AE}" pid="28" name="h5d7dfff98a247c1954587ec9b17d55b">
    <vt:lpwstr/>
  </property>
  <property fmtid="{D5CDD505-2E9C-101B-9397-08002B2CF9AE}" pid="29" name="bef85333021544dbbbb8b847b70284cc">
    <vt:lpwstr/>
  </property>
  <property fmtid="{D5CDD505-2E9C-101B-9397-08002B2CF9AE}" pid="30" name="DmsCase">
    <vt:lpwstr>124902</vt:lpwstr>
  </property>
  <property fmtid="{D5CDD505-2E9C-101B-9397-08002B2CF9AE}" pid="31" name="o3cb2451d6904553a72e202c291dd6d8">
    <vt:lpwstr/>
  </property>
  <property fmtid="{D5CDD505-2E9C-101B-9397-08002B2CF9AE}" pid="32" name="b1f23dead1274c488d632b6cb8d4aba0">
    <vt:lpwstr/>
  </property>
</Properties>
</file>