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4096817" w14:textId="77777777" w:rsidR="00EA5047" w:rsidRPr="000539E1" w:rsidRDefault="00EA5047" w:rsidP="00EA5047">
          <w:pPr>
            <w:tabs>
              <w:tab w:val="center" w:pos="4513"/>
              <w:tab w:val="right" w:pos="9026"/>
            </w:tabs>
            <w:jc w:val="center"/>
            <w:rPr>
              <w:rFonts w:ascii="Times New Roman" w:hAnsi="Times New Roman" w:cs="Times New Roman"/>
              <w:sz w:val="22"/>
              <w:szCs w:val="22"/>
            </w:rPr>
          </w:pPr>
          <w:r w:rsidRPr="000539E1">
            <w:rPr>
              <w:rFonts w:ascii="Times New Roman" w:hAnsi="Times New Roman" w:cs="Times New Roman"/>
              <w:noProof/>
              <w:sz w:val="22"/>
              <w:szCs w:val="22"/>
            </w:rPr>
            <w:drawing>
              <wp:inline distT="0" distB="0" distL="0" distR="0" wp14:anchorId="023F519E" wp14:editId="522ABF30">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37EB0BBA" w14:textId="77777777" w:rsidR="00EA5047" w:rsidRPr="000539E1" w:rsidRDefault="00EA5047" w:rsidP="00EA5047">
          <w:pPr>
            <w:pStyle w:val="BlockText"/>
            <w:ind w:left="0" w:right="0" w:firstLine="0"/>
            <w:jc w:val="center"/>
            <w:rPr>
              <w:sz w:val="22"/>
              <w:szCs w:val="22"/>
            </w:rPr>
          </w:pPr>
        </w:p>
        <w:p w14:paraId="4F2DC273" w14:textId="77777777" w:rsidR="00EA5047" w:rsidRPr="000539E1" w:rsidRDefault="00EA5047" w:rsidP="00EA5047">
          <w:pPr>
            <w:pStyle w:val="BlockText"/>
            <w:ind w:left="0" w:right="0" w:firstLine="0"/>
            <w:jc w:val="center"/>
            <w:rPr>
              <w:b/>
              <w:caps/>
              <w:sz w:val="22"/>
              <w:szCs w:val="22"/>
            </w:rPr>
          </w:pPr>
          <w:bookmarkStart w:id="0" w:name="_Hlk211253488"/>
          <w:r w:rsidRPr="000539E1">
            <w:rPr>
              <w:b/>
              <w:color w:val="0B4DC7"/>
              <w:sz w:val="22"/>
              <w:szCs w:val="22"/>
            </w:rPr>
            <w:t>VILNIAUS GEDIMINO TECHNIKOS UNIVERSITETAS</w:t>
          </w:r>
        </w:p>
        <w:bookmarkEnd w:id="0"/>
        <w:p w14:paraId="2989947D" w14:textId="77777777" w:rsidR="00EA5047" w:rsidRPr="000539E1" w:rsidRDefault="00EA5047" w:rsidP="00EA5047">
          <w:pPr>
            <w:autoSpaceDE w:val="0"/>
            <w:autoSpaceDN w:val="0"/>
            <w:adjustRightInd w:val="0"/>
            <w:ind w:left="-227" w:right="-227"/>
            <w:jc w:val="center"/>
            <w:rPr>
              <w:rFonts w:ascii="Times New Roman" w:hAnsi="Times New Roman" w:cs="Times New Roman"/>
              <w:b/>
              <w:color w:val="000000"/>
              <w:sz w:val="22"/>
              <w:szCs w:val="22"/>
            </w:rPr>
          </w:pPr>
        </w:p>
        <w:p w14:paraId="1E1249AB" w14:textId="32284841" w:rsidR="00EA5047" w:rsidRPr="000539E1" w:rsidRDefault="00EA5047" w:rsidP="00EA5047">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10223 Vilnius,</w:t>
          </w:r>
          <w:r w:rsidRPr="000539E1">
            <w:rPr>
              <w:rFonts w:ascii="Times New Roman" w:hAnsi="Times New Roman" w:cs="Times New Roman"/>
              <w:b/>
              <w:color w:val="000000"/>
              <w:sz w:val="22"/>
              <w:szCs w:val="22"/>
            </w:rPr>
            <w:br/>
            <w:t>tel.: </w:t>
          </w:r>
          <w:r>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5274 5000,</w:t>
          </w:r>
          <w:r>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5274 5030, el. p. </w:t>
          </w:r>
          <w:hyperlink r:id="rId9" w:history="1">
            <w:r w:rsidRPr="000539E1">
              <w:rPr>
                <w:rStyle w:val="Hyperlink"/>
                <w:rFonts w:ascii="Times New Roman" w:hAnsi="Times New Roman" w:cs="Times New Roman"/>
                <w:color w:val="000000"/>
                <w:sz w:val="22"/>
                <w:szCs w:val="22"/>
              </w:rPr>
              <w:t>vilniustech@vilniustech.lt</w:t>
            </w:r>
          </w:hyperlink>
        </w:p>
        <w:p w14:paraId="3EA0D8D2" w14:textId="77777777" w:rsidR="00EA5047" w:rsidRPr="000539E1" w:rsidRDefault="00EA5047" w:rsidP="00EA5047">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3BAAD6DE" w14:textId="77777777" w:rsidR="00EA5047" w:rsidRPr="000539E1" w:rsidRDefault="00EA5047" w:rsidP="00EA5047">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2401CFAD" w14:textId="77777777" w:rsidR="00EA5047" w:rsidRPr="000539E1" w:rsidRDefault="00EA5047" w:rsidP="00EA5047">
          <w:pPr>
            <w:spacing w:after="120" w:line="20" w:lineRule="atLeast"/>
            <w:contextualSpacing/>
            <w:jc w:val="center"/>
            <w:rPr>
              <w:rFonts w:ascii="Times New Roman" w:hAnsi="Times New Roman" w:cs="Times New Roman"/>
              <w:sz w:val="22"/>
              <w:szCs w:val="22"/>
            </w:rPr>
          </w:pPr>
        </w:p>
        <w:p w14:paraId="7488EF32" w14:textId="77777777" w:rsidR="00EA5047" w:rsidRPr="000539E1" w:rsidRDefault="00EA5047" w:rsidP="00EA5047">
          <w:pPr>
            <w:spacing w:after="120" w:line="20" w:lineRule="atLeast"/>
            <w:ind w:left="5245"/>
            <w:contextualSpacing/>
            <w:rPr>
              <w:rFonts w:ascii="Times New Roman" w:hAnsi="Times New Roman" w:cs="Times New Roman"/>
              <w:sz w:val="22"/>
              <w:szCs w:val="22"/>
            </w:rPr>
          </w:pPr>
          <w:r w:rsidRPr="000539E1">
            <w:rPr>
              <w:rFonts w:ascii="Times New Roman" w:hAnsi="Times New Roman" w:cs="Times New Roman"/>
              <w:sz w:val="22"/>
              <w:szCs w:val="22"/>
            </w:rPr>
            <w:t xml:space="preserve">PATVIRTINTA </w:t>
          </w:r>
        </w:p>
        <w:p w14:paraId="444D38B7" w14:textId="3FB96904" w:rsidR="00EA5047" w:rsidRPr="000539E1" w:rsidRDefault="00EA5047" w:rsidP="00EA5047">
          <w:pPr>
            <w:spacing w:after="120" w:line="20" w:lineRule="atLeast"/>
            <w:ind w:left="5245"/>
            <w:contextualSpacing/>
            <w:rPr>
              <w:rFonts w:ascii="Times New Roman" w:hAnsi="Times New Roman" w:cs="Times New Roman"/>
              <w:sz w:val="22"/>
              <w:szCs w:val="22"/>
            </w:rPr>
          </w:pPr>
          <w:r w:rsidRPr="001A0D0A">
            <w:rPr>
              <w:rFonts w:ascii="Times New Roman" w:hAnsi="Times New Roman" w:cs="Times New Roman"/>
              <w:sz w:val="22"/>
              <w:szCs w:val="22"/>
            </w:rPr>
            <w:t xml:space="preserve">Viešojo pirkimo </w:t>
          </w:r>
          <w:r w:rsidRPr="00152FD0">
            <w:rPr>
              <w:rFonts w:ascii="Times New Roman" w:hAnsi="Times New Roman" w:cs="Times New Roman"/>
              <w:sz w:val="22"/>
              <w:szCs w:val="22"/>
            </w:rPr>
            <w:t xml:space="preserve">komisijos </w:t>
          </w:r>
          <w:r w:rsidRPr="00763C3A">
            <w:rPr>
              <w:rFonts w:ascii="Times New Roman" w:hAnsi="Times New Roman" w:cs="Times New Roman"/>
              <w:sz w:val="22"/>
              <w:szCs w:val="22"/>
            </w:rPr>
            <w:t>202</w:t>
          </w:r>
          <w:r w:rsidR="00A97F46">
            <w:rPr>
              <w:rFonts w:ascii="Times New Roman" w:hAnsi="Times New Roman" w:cs="Times New Roman"/>
              <w:sz w:val="22"/>
              <w:szCs w:val="22"/>
            </w:rPr>
            <w:t>6</w:t>
          </w:r>
          <w:r w:rsidRPr="00763C3A">
            <w:rPr>
              <w:rFonts w:ascii="Times New Roman" w:hAnsi="Times New Roman" w:cs="Times New Roman"/>
              <w:sz w:val="22"/>
              <w:szCs w:val="22"/>
            </w:rPr>
            <w:t xml:space="preserve"> m</w:t>
          </w:r>
          <w:r w:rsidRPr="001A65E5">
            <w:rPr>
              <w:rFonts w:ascii="Times New Roman" w:hAnsi="Times New Roman" w:cs="Times New Roman"/>
              <w:sz w:val="22"/>
              <w:szCs w:val="22"/>
            </w:rPr>
            <w:t xml:space="preserve">. </w:t>
          </w:r>
          <w:r w:rsidR="00A97F46">
            <w:rPr>
              <w:rFonts w:ascii="Times New Roman" w:hAnsi="Times New Roman" w:cs="Times New Roman"/>
              <w:sz w:val="22"/>
              <w:szCs w:val="22"/>
            </w:rPr>
            <w:t xml:space="preserve">vasario </w:t>
          </w:r>
          <w:r w:rsidR="00E86C57">
            <w:rPr>
              <w:rFonts w:ascii="Times New Roman" w:hAnsi="Times New Roman" w:cs="Times New Roman"/>
              <w:sz w:val="22"/>
              <w:szCs w:val="22"/>
            </w:rPr>
            <w:t>24</w:t>
          </w:r>
          <w:r w:rsidRPr="001A65E5">
            <w:rPr>
              <w:rFonts w:ascii="Times New Roman" w:hAnsi="Times New Roman" w:cs="Times New Roman"/>
              <w:sz w:val="22"/>
              <w:szCs w:val="22"/>
            </w:rPr>
            <w:t xml:space="preserve"> d. posėdžio protokolu Nr. 1</w:t>
          </w:r>
        </w:p>
        <w:p w14:paraId="61859F84" w14:textId="77777777" w:rsidR="00EA5047" w:rsidRPr="000539E1" w:rsidRDefault="00EA5047" w:rsidP="00EA5047">
          <w:pPr>
            <w:spacing w:after="120" w:line="20" w:lineRule="atLeast"/>
            <w:contextualSpacing/>
            <w:jc w:val="center"/>
            <w:rPr>
              <w:rFonts w:ascii="Times New Roman" w:hAnsi="Times New Roman" w:cs="Times New Roman"/>
              <w:sz w:val="22"/>
              <w:szCs w:val="22"/>
            </w:rPr>
          </w:pPr>
        </w:p>
        <w:p w14:paraId="5E457F64" w14:textId="77777777" w:rsidR="00EA5047" w:rsidRPr="000539E1" w:rsidRDefault="00EA5047" w:rsidP="00EA5047">
          <w:pPr>
            <w:spacing w:after="120" w:line="20" w:lineRule="atLeast"/>
            <w:contextualSpacing/>
            <w:jc w:val="center"/>
            <w:rPr>
              <w:rFonts w:ascii="Times New Roman" w:hAnsi="Times New Roman" w:cs="Times New Roman"/>
              <w:sz w:val="22"/>
              <w:szCs w:val="22"/>
            </w:rPr>
          </w:pPr>
        </w:p>
        <w:p w14:paraId="2B350382" w14:textId="77777777" w:rsidR="00EA5047" w:rsidRPr="000539E1" w:rsidRDefault="00EA5047" w:rsidP="00EA5047">
          <w:pPr>
            <w:spacing w:after="120" w:line="20" w:lineRule="atLeast"/>
            <w:contextualSpacing/>
            <w:jc w:val="center"/>
            <w:rPr>
              <w:rFonts w:ascii="Times New Roman" w:hAnsi="Times New Roman" w:cs="Times New Roman"/>
              <w:sz w:val="22"/>
              <w:szCs w:val="22"/>
            </w:rPr>
          </w:pPr>
        </w:p>
        <w:p w14:paraId="2BD46673" w14:textId="77777777" w:rsidR="00EA5047" w:rsidRDefault="00EA5047" w:rsidP="00EA5047">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SUPAPRASTINTO VIEŠOJO PIRKIMO</w:t>
          </w:r>
        </w:p>
        <w:p w14:paraId="0E6B038D"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p>
        <w:p w14:paraId="3A73ED6C" w14:textId="4270094D" w:rsidR="00EA5047" w:rsidRPr="00D97DE2" w:rsidRDefault="00DD6D36" w:rsidP="00EA5047">
          <w:pPr>
            <w:spacing w:after="120" w:line="20" w:lineRule="atLeast"/>
            <w:contextualSpacing/>
            <w:jc w:val="center"/>
            <w:rPr>
              <w:rFonts w:ascii="Times New Roman" w:hAnsi="Times New Roman" w:cs="Times New Roman"/>
              <w:b/>
              <w:bCs/>
              <w:sz w:val="28"/>
              <w:szCs w:val="28"/>
            </w:rPr>
          </w:pPr>
          <w:r w:rsidRPr="00715B3F">
            <w:rPr>
              <w:rFonts w:ascii="Times New Roman" w:hAnsi="Times New Roman" w:cs="Times New Roman"/>
              <w:b/>
              <w:bCs/>
              <w:sz w:val="28"/>
              <w:szCs w:val="28"/>
            </w:rPr>
            <w:t>„</w:t>
          </w:r>
          <w:r w:rsidR="00A97F46">
            <w:rPr>
              <w:rFonts w:ascii="Times New Roman" w:hAnsi="Times New Roman" w:cs="Times New Roman"/>
              <w:b/>
              <w:bCs/>
              <w:sz w:val="28"/>
              <w:szCs w:val="28"/>
            </w:rPr>
            <w:t>OPTINIS DILATOMETRAS</w:t>
          </w:r>
          <w:r w:rsidR="00C84400" w:rsidRPr="00715B3F">
            <w:rPr>
              <w:rFonts w:ascii="Times New Roman" w:hAnsi="Times New Roman" w:cs="Times New Roman"/>
              <w:b/>
              <w:bCs/>
              <w:sz w:val="28"/>
              <w:szCs w:val="28"/>
            </w:rPr>
            <w:t>“</w:t>
          </w:r>
        </w:p>
        <w:p w14:paraId="0C6820BA"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p>
        <w:p w14:paraId="11BC46E8"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p>
        <w:p w14:paraId="7EF8E2C2"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2D201A53"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VERSIJA NR. 1</w:t>
          </w:r>
        </w:p>
        <w:p w14:paraId="439EA0B8" w14:textId="77777777" w:rsidR="00EA5047" w:rsidRDefault="00EA5047" w:rsidP="00EA5047">
          <w:pPr>
            <w:spacing w:after="120" w:line="20" w:lineRule="atLeast"/>
            <w:contextualSpacing/>
            <w:rPr>
              <w:rFonts w:cstheme="minorHAnsi"/>
            </w:rPr>
          </w:pPr>
        </w:p>
        <w:p w14:paraId="37888005" w14:textId="77777777" w:rsidR="00EA5047" w:rsidRPr="00F0499F" w:rsidRDefault="00EA5047" w:rsidP="00EA5047">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0AA41D1B" w14:textId="77777777" w:rsidR="00EA5047" w:rsidRPr="00C44BB8" w:rsidRDefault="00EA5047" w:rsidP="00EA5047">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21A9E5E9" w14:textId="714DBD42" w:rsidR="006A7085" w:rsidRDefault="00EA5047">
              <w:pPr>
                <w:pStyle w:val="TOC1"/>
                <w:tabs>
                  <w:tab w:val="left" w:pos="660"/>
                </w:tabs>
                <w:rPr>
                  <w:noProof/>
                  <w:sz w:val="22"/>
                  <w:szCs w:val="22"/>
                </w:rPr>
              </w:pPr>
              <w:r w:rsidRPr="00D914D5">
                <w:rPr>
                  <w:rFonts w:ascii="Times New Roman" w:hAnsi="Times New Roman" w:cs="Times New Roman"/>
                  <w:color w:val="2B579A"/>
                  <w:sz w:val="22"/>
                  <w:szCs w:val="22"/>
                  <w:shd w:val="clear" w:color="auto" w:fill="E6E6E6"/>
                </w:rPr>
                <w:fldChar w:fldCharType="begin"/>
              </w:r>
              <w:r w:rsidRPr="00D914D5">
                <w:rPr>
                  <w:rFonts w:ascii="Times New Roman" w:hAnsi="Times New Roman" w:cs="Times New Roman"/>
                  <w:sz w:val="22"/>
                  <w:szCs w:val="22"/>
                </w:rPr>
                <w:instrText xml:space="preserve"> TOC \o "1-3" \h \z \u </w:instrText>
              </w:r>
              <w:r w:rsidRPr="00D914D5">
                <w:rPr>
                  <w:rFonts w:ascii="Times New Roman" w:hAnsi="Times New Roman" w:cs="Times New Roman"/>
                  <w:color w:val="2B579A"/>
                  <w:sz w:val="22"/>
                  <w:szCs w:val="22"/>
                  <w:shd w:val="clear" w:color="auto" w:fill="E6E6E6"/>
                </w:rPr>
                <w:fldChar w:fldCharType="separate"/>
              </w:r>
              <w:hyperlink w:anchor="_Toc190170127" w:history="1">
                <w:r w:rsidR="006A7085" w:rsidRPr="00127BF1">
                  <w:rPr>
                    <w:rStyle w:val="Hyperlink"/>
                    <w:rFonts w:ascii="Times New Roman" w:hAnsi="Times New Roman" w:cs="Times New Roman"/>
                    <w:b/>
                    <w:noProof/>
                  </w:rPr>
                  <w:t>1.</w:t>
                </w:r>
                <w:r w:rsidR="006A7085">
                  <w:rPr>
                    <w:noProof/>
                    <w:sz w:val="22"/>
                    <w:szCs w:val="22"/>
                  </w:rPr>
                  <w:tab/>
                </w:r>
                <w:r w:rsidR="006A7085" w:rsidRPr="00127BF1">
                  <w:rPr>
                    <w:rStyle w:val="Hyperlink"/>
                    <w:rFonts w:ascii="Times New Roman" w:hAnsi="Times New Roman" w:cs="Times New Roman"/>
                    <w:b/>
                    <w:noProof/>
                  </w:rPr>
                  <w:t>Bendra informacija</w:t>
                </w:r>
                <w:r w:rsidR="006A7085">
                  <w:rPr>
                    <w:noProof/>
                    <w:webHidden/>
                  </w:rPr>
                  <w:tab/>
                </w:r>
                <w:r w:rsidR="006A7085">
                  <w:rPr>
                    <w:noProof/>
                    <w:webHidden/>
                  </w:rPr>
                  <w:fldChar w:fldCharType="begin"/>
                </w:r>
                <w:r w:rsidR="006A7085">
                  <w:rPr>
                    <w:noProof/>
                    <w:webHidden/>
                  </w:rPr>
                  <w:instrText xml:space="preserve"> PAGEREF _Toc190170127 \h </w:instrText>
                </w:r>
                <w:r w:rsidR="006A7085">
                  <w:rPr>
                    <w:noProof/>
                    <w:webHidden/>
                  </w:rPr>
                </w:r>
                <w:r w:rsidR="006A7085">
                  <w:rPr>
                    <w:noProof/>
                    <w:webHidden/>
                  </w:rPr>
                  <w:fldChar w:fldCharType="separate"/>
                </w:r>
                <w:r w:rsidR="006A7085">
                  <w:rPr>
                    <w:noProof/>
                    <w:webHidden/>
                  </w:rPr>
                  <w:t>2</w:t>
                </w:r>
                <w:r w:rsidR="006A7085">
                  <w:rPr>
                    <w:noProof/>
                    <w:webHidden/>
                  </w:rPr>
                  <w:fldChar w:fldCharType="end"/>
                </w:r>
              </w:hyperlink>
            </w:p>
            <w:p w14:paraId="0DE5CE13" w14:textId="27198ADB" w:rsidR="006A7085" w:rsidRDefault="00E86C57">
              <w:pPr>
                <w:pStyle w:val="TOC1"/>
                <w:tabs>
                  <w:tab w:val="left" w:pos="660"/>
                </w:tabs>
                <w:rPr>
                  <w:noProof/>
                  <w:sz w:val="22"/>
                  <w:szCs w:val="22"/>
                </w:rPr>
              </w:pPr>
              <w:hyperlink w:anchor="_Toc190170128" w:history="1">
                <w:r w:rsidR="006A7085" w:rsidRPr="00127BF1">
                  <w:rPr>
                    <w:rStyle w:val="Hyperlink"/>
                    <w:rFonts w:ascii="Times New Roman" w:hAnsi="Times New Roman" w:cs="Times New Roman"/>
                    <w:b/>
                    <w:noProof/>
                  </w:rPr>
                  <w:t>2.</w:t>
                </w:r>
                <w:r w:rsidR="006A7085">
                  <w:rPr>
                    <w:noProof/>
                    <w:sz w:val="22"/>
                    <w:szCs w:val="22"/>
                  </w:rPr>
                  <w:tab/>
                </w:r>
                <w:r w:rsidR="006A7085" w:rsidRPr="00127BF1">
                  <w:rPr>
                    <w:rStyle w:val="Hyperlink"/>
                    <w:rFonts w:ascii="Times New Roman" w:hAnsi="Times New Roman" w:cs="Times New Roman"/>
                    <w:b/>
                    <w:noProof/>
                  </w:rPr>
                  <w:t>Pirkimo objektas</w:t>
                </w:r>
                <w:r w:rsidR="006A7085">
                  <w:rPr>
                    <w:noProof/>
                    <w:webHidden/>
                  </w:rPr>
                  <w:tab/>
                </w:r>
                <w:r w:rsidR="006A7085">
                  <w:rPr>
                    <w:noProof/>
                    <w:webHidden/>
                  </w:rPr>
                  <w:fldChar w:fldCharType="begin"/>
                </w:r>
                <w:r w:rsidR="006A7085">
                  <w:rPr>
                    <w:noProof/>
                    <w:webHidden/>
                  </w:rPr>
                  <w:instrText xml:space="preserve"> PAGEREF _Toc190170128 \h </w:instrText>
                </w:r>
                <w:r w:rsidR="006A7085">
                  <w:rPr>
                    <w:noProof/>
                    <w:webHidden/>
                  </w:rPr>
                </w:r>
                <w:r w:rsidR="006A7085">
                  <w:rPr>
                    <w:noProof/>
                    <w:webHidden/>
                  </w:rPr>
                  <w:fldChar w:fldCharType="separate"/>
                </w:r>
                <w:r w:rsidR="006A7085">
                  <w:rPr>
                    <w:noProof/>
                    <w:webHidden/>
                  </w:rPr>
                  <w:t>2</w:t>
                </w:r>
                <w:r w:rsidR="006A7085">
                  <w:rPr>
                    <w:noProof/>
                    <w:webHidden/>
                  </w:rPr>
                  <w:fldChar w:fldCharType="end"/>
                </w:r>
              </w:hyperlink>
            </w:p>
            <w:p w14:paraId="441F6BBF" w14:textId="3D2E5CDC" w:rsidR="006A7085" w:rsidRDefault="00E86C57">
              <w:pPr>
                <w:pStyle w:val="TOC1"/>
                <w:tabs>
                  <w:tab w:val="left" w:pos="660"/>
                </w:tabs>
                <w:rPr>
                  <w:noProof/>
                  <w:sz w:val="22"/>
                  <w:szCs w:val="22"/>
                </w:rPr>
              </w:pPr>
              <w:hyperlink w:anchor="_Toc190170129" w:history="1">
                <w:r w:rsidR="006A7085" w:rsidRPr="00127BF1">
                  <w:rPr>
                    <w:rStyle w:val="Hyperlink"/>
                    <w:rFonts w:ascii="Times New Roman" w:hAnsi="Times New Roman" w:cs="Times New Roman"/>
                    <w:b/>
                    <w:noProof/>
                  </w:rPr>
                  <w:t>3.</w:t>
                </w:r>
                <w:r w:rsidR="006A7085">
                  <w:rPr>
                    <w:noProof/>
                    <w:sz w:val="22"/>
                    <w:szCs w:val="22"/>
                  </w:rPr>
                  <w:tab/>
                </w:r>
                <w:r w:rsidR="006A7085" w:rsidRPr="00127BF1">
                  <w:rPr>
                    <w:rStyle w:val="Hyperlink"/>
                    <w:rFonts w:ascii="Times New Roman" w:hAnsi="Times New Roman" w:cs="Times New Roman"/>
                    <w:b/>
                    <w:noProof/>
                  </w:rPr>
                  <w:t>Susitikimai su tiekėjais ir objekto apžiūra</w:t>
                </w:r>
                <w:r w:rsidR="006A7085">
                  <w:rPr>
                    <w:noProof/>
                    <w:webHidden/>
                  </w:rPr>
                  <w:tab/>
                </w:r>
                <w:r w:rsidR="00DC2792">
                  <w:rPr>
                    <w:noProof/>
                    <w:webHidden/>
                  </w:rPr>
                  <w:t>3</w:t>
                </w:r>
              </w:hyperlink>
            </w:p>
            <w:p w14:paraId="047544C0" w14:textId="53C26EC6" w:rsidR="006A7085" w:rsidRDefault="00E86C57">
              <w:pPr>
                <w:pStyle w:val="TOC1"/>
                <w:tabs>
                  <w:tab w:val="left" w:pos="660"/>
                </w:tabs>
                <w:rPr>
                  <w:noProof/>
                  <w:sz w:val="22"/>
                  <w:szCs w:val="22"/>
                </w:rPr>
              </w:pPr>
              <w:hyperlink w:anchor="_Toc190170130" w:history="1">
                <w:r w:rsidR="006A7085" w:rsidRPr="00127BF1">
                  <w:rPr>
                    <w:rStyle w:val="Hyperlink"/>
                    <w:rFonts w:ascii="Times New Roman" w:hAnsi="Times New Roman" w:cs="Times New Roman"/>
                    <w:b/>
                    <w:noProof/>
                  </w:rPr>
                  <w:t>4.</w:t>
                </w:r>
                <w:r w:rsidR="006A7085">
                  <w:rPr>
                    <w:noProof/>
                    <w:sz w:val="22"/>
                    <w:szCs w:val="22"/>
                  </w:rPr>
                  <w:tab/>
                </w:r>
                <w:r w:rsidR="006A7085" w:rsidRPr="00127BF1">
                  <w:rPr>
                    <w:rStyle w:val="Hyperlink"/>
                    <w:rFonts w:ascii="Times New Roman" w:hAnsi="Times New Roman" w:cs="Times New Roman"/>
                    <w:b/>
                    <w:noProof/>
                  </w:rPr>
                  <w:t>Tiekėjų pašalinimo pagrindai ir kvalifikacijos reikalavimai</w:t>
                </w:r>
                <w:r w:rsidR="006A7085">
                  <w:rPr>
                    <w:noProof/>
                    <w:webHidden/>
                  </w:rPr>
                  <w:tab/>
                </w:r>
                <w:r w:rsidR="006A7085">
                  <w:rPr>
                    <w:noProof/>
                    <w:webHidden/>
                  </w:rPr>
                  <w:fldChar w:fldCharType="begin"/>
                </w:r>
                <w:r w:rsidR="006A7085">
                  <w:rPr>
                    <w:noProof/>
                    <w:webHidden/>
                  </w:rPr>
                  <w:instrText xml:space="preserve"> PAGEREF _Toc190170130 \h </w:instrText>
                </w:r>
                <w:r w:rsidR="006A7085">
                  <w:rPr>
                    <w:noProof/>
                    <w:webHidden/>
                  </w:rPr>
                </w:r>
                <w:r w:rsidR="006A7085">
                  <w:rPr>
                    <w:noProof/>
                    <w:webHidden/>
                  </w:rPr>
                  <w:fldChar w:fldCharType="separate"/>
                </w:r>
                <w:r w:rsidR="006A7085">
                  <w:rPr>
                    <w:noProof/>
                    <w:webHidden/>
                  </w:rPr>
                  <w:t>3</w:t>
                </w:r>
                <w:r w:rsidR="006A7085">
                  <w:rPr>
                    <w:noProof/>
                    <w:webHidden/>
                  </w:rPr>
                  <w:fldChar w:fldCharType="end"/>
                </w:r>
              </w:hyperlink>
            </w:p>
            <w:p w14:paraId="21DB1C5E" w14:textId="468DE74F" w:rsidR="006A7085" w:rsidRDefault="00E86C57">
              <w:pPr>
                <w:pStyle w:val="TOC1"/>
                <w:tabs>
                  <w:tab w:val="left" w:pos="660"/>
                </w:tabs>
                <w:rPr>
                  <w:noProof/>
                  <w:sz w:val="22"/>
                  <w:szCs w:val="22"/>
                </w:rPr>
              </w:pPr>
              <w:hyperlink w:anchor="_Toc190170131" w:history="1">
                <w:r w:rsidR="006A7085" w:rsidRPr="00127BF1">
                  <w:rPr>
                    <w:rStyle w:val="Hyperlink"/>
                    <w:rFonts w:ascii="Times New Roman" w:hAnsi="Times New Roman" w:cs="Times New Roman"/>
                    <w:b/>
                    <w:noProof/>
                  </w:rPr>
                  <w:t>5.</w:t>
                </w:r>
                <w:r w:rsidR="006A7085">
                  <w:rPr>
                    <w:noProof/>
                    <w:sz w:val="22"/>
                    <w:szCs w:val="22"/>
                  </w:rPr>
                  <w:tab/>
                </w:r>
                <w:r w:rsidR="006A7085" w:rsidRPr="00127BF1">
                  <w:rPr>
                    <w:rStyle w:val="Hyperlink"/>
                    <w:rFonts w:ascii="Times New Roman" w:hAnsi="Times New Roman" w:cs="Times New Roman"/>
                    <w:b/>
                    <w:noProof/>
                  </w:rPr>
                  <w:t>Reikalavimai, susiję su nacionaliniu saugumu</w:t>
                </w:r>
                <w:r w:rsidR="006A7085">
                  <w:rPr>
                    <w:noProof/>
                    <w:webHidden/>
                  </w:rPr>
                  <w:tab/>
                </w:r>
                <w:r w:rsidR="006A7085">
                  <w:rPr>
                    <w:noProof/>
                    <w:webHidden/>
                  </w:rPr>
                  <w:fldChar w:fldCharType="begin"/>
                </w:r>
                <w:r w:rsidR="006A7085">
                  <w:rPr>
                    <w:noProof/>
                    <w:webHidden/>
                  </w:rPr>
                  <w:instrText xml:space="preserve"> PAGEREF _Toc190170131 \h </w:instrText>
                </w:r>
                <w:r w:rsidR="006A7085">
                  <w:rPr>
                    <w:noProof/>
                    <w:webHidden/>
                  </w:rPr>
                </w:r>
                <w:r w:rsidR="006A7085">
                  <w:rPr>
                    <w:noProof/>
                    <w:webHidden/>
                  </w:rPr>
                  <w:fldChar w:fldCharType="separate"/>
                </w:r>
                <w:r w:rsidR="006A7085">
                  <w:rPr>
                    <w:noProof/>
                    <w:webHidden/>
                  </w:rPr>
                  <w:t>3</w:t>
                </w:r>
                <w:r w:rsidR="006A7085">
                  <w:rPr>
                    <w:noProof/>
                    <w:webHidden/>
                  </w:rPr>
                  <w:fldChar w:fldCharType="end"/>
                </w:r>
              </w:hyperlink>
            </w:p>
            <w:p w14:paraId="6DDC18D7" w14:textId="0BC620E3" w:rsidR="006A7085" w:rsidRDefault="00E86C57">
              <w:pPr>
                <w:pStyle w:val="TOC1"/>
                <w:tabs>
                  <w:tab w:val="left" w:pos="660"/>
                </w:tabs>
                <w:rPr>
                  <w:noProof/>
                  <w:sz w:val="22"/>
                  <w:szCs w:val="22"/>
                </w:rPr>
              </w:pPr>
              <w:hyperlink w:anchor="_Toc190170132" w:history="1">
                <w:r w:rsidR="006A7085" w:rsidRPr="00127BF1">
                  <w:rPr>
                    <w:rStyle w:val="Hyperlink"/>
                    <w:rFonts w:ascii="Times New Roman" w:hAnsi="Times New Roman" w:cs="Times New Roman"/>
                    <w:b/>
                    <w:noProof/>
                  </w:rPr>
                  <w:t>6.</w:t>
                </w:r>
                <w:r w:rsidR="006A7085">
                  <w:rPr>
                    <w:noProof/>
                    <w:sz w:val="22"/>
                    <w:szCs w:val="22"/>
                  </w:rPr>
                  <w:tab/>
                </w:r>
                <w:r w:rsidR="006A7085" w:rsidRPr="00127BF1">
                  <w:rPr>
                    <w:rStyle w:val="Hyperlink"/>
                    <w:rFonts w:ascii="Times New Roman" w:hAnsi="Times New Roman" w:cs="Times New Roman"/>
                    <w:b/>
                    <w:noProof/>
                  </w:rPr>
                  <w:t>Specialieji reikalavimai pasiūlymų rengimui ir pateikimui</w:t>
                </w:r>
                <w:r w:rsidR="006A7085">
                  <w:rPr>
                    <w:noProof/>
                    <w:webHidden/>
                  </w:rPr>
                  <w:tab/>
                </w:r>
                <w:r w:rsidR="006A7085">
                  <w:rPr>
                    <w:noProof/>
                    <w:webHidden/>
                  </w:rPr>
                  <w:fldChar w:fldCharType="begin"/>
                </w:r>
                <w:r w:rsidR="006A7085">
                  <w:rPr>
                    <w:noProof/>
                    <w:webHidden/>
                  </w:rPr>
                  <w:instrText xml:space="preserve"> PAGEREF _Toc190170132 \h </w:instrText>
                </w:r>
                <w:r w:rsidR="006A7085">
                  <w:rPr>
                    <w:noProof/>
                    <w:webHidden/>
                  </w:rPr>
                </w:r>
                <w:r w:rsidR="006A7085">
                  <w:rPr>
                    <w:noProof/>
                    <w:webHidden/>
                  </w:rPr>
                  <w:fldChar w:fldCharType="separate"/>
                </w:r>
                <w:r w:rsidR="006A7085">
                  <w:rPr>
                    <w:noProof/>
                    <w:webHidden/>
                  </w:rPr>
                  <w:t>3</w:t>
                </w:r>
                <w:r w:rsidR="006A7085">
                  <w:rPr>
                    <w:noProof/>
                    <w:webHidden/>
                  </w:rPr>
                  <w:fldChar w:fldCharType="end"/>
                </w:r>
              </w:hyperlink>
            </w:p>
            <w:p w14:paraId="2FB1D004" w14:textId="52E7A841" w:rsidR="006A7085" w:rsidRDefault="00E86C57">
              <w:pPr>
                <w:pStyle w:val="TOC1"/>
                <w:tabs>
                  <w:tab w:val="left" w:pos="660"/>
                </w:tabs>
                <w:rPr>
                  <w:noProof/>
                  <w:sz w:val="22"/>
                  <w:szCs w:val="22"/>
                </w:rPr>
              </w:pPr>
              <w:hyperlink w:anchor="_Toc190170133" w:history="1">
                <w:r w:rsidR="006A7085" w:rsidRPr="00127BF1">
                  <w:rPr>
                    <w:rStyle w:val="Hyperlink"/>
                    <w:rFonts w:ascii="Times New Roman" w:eastAsia="Calibri" w:hAnsi="Times New Roman" w:cs="Times New Roman"/>
                    <w:b/>
                    <w:noProof/>
                  </w:rPr>
                  <w:t>7.</w:t>
                </w:r>
                <w:r w:rsidR="006A7085">
                  <w:rPr>
                    <w:noProof/>
                    <w:sz w:val="22"/>
                    <w:szCs w:val="22"/>
                  </w:rPr>
                  <w:tab/>
                </w:r>
                <w:r w:rsidR="006A7085" w:rsidRPr="00127BF1">
                  <w:rPr>
                    <w:rStyle w:val="Hyperlink"/>
                    <w:rFonts w:ascii="Times New Roman" w:hAnsi="Times New Roman" w:cs="Times New Roman"/>
                    <w:b/>
                    <w:noProof/>
                  </w:rPr>
                  <w:t>Pasiūlymo galiojimo užtikrinimas</w:t>
                </w:r>
                <w:r w:rsidR="006A7085">
                  <w:rPr>
                    <w:noProof/>
                    <w:webHidden/>
                  </w:rPr>
                  <w:tab/>
                </w:r>
                <w:r w:rsidR="006A7085">
                  <w:rPr>
                    <w:noProof/>
                    <w:webHidden/>
                  </w:rPr>
                  <w:fldChar w:fldCharType="begin"/>
                </w:r>
                <w:r w:rsidR="006A7085">
                  <w:rPr>
                    <w:noProof/>
                    <w:webHidden/>
                  </w:rPr>
                  <w:instrText xml:space="preserve"> PAGEREF _Toc190170133 \h </w:instrText>
                </w:r>
                <w:r w:rsidR="006A7085">
                  <w:rPr>
                    <w:noProof/>
                    <w:webHidden/>
                  </w:rPr>
                </w:r>
                <w:r w:rsidR="006A7085">
                  <w:rPr>
                    <w:noProof/>
                    <w:webHidden/>
                  </w:rPr>
                  <w:fldChar w:fldCharType="separate"/>
                </w:r>
                <w:r w:rsidR="006A7085">
                  <w:rPr>
                    <w:noProof/>
                    <w:webHidden/>
                  </w:rPr>
                  <w:t>4</w:t>
                </w:r>
                <w:r w:rsidR="006A7085">
                  <w:rPr>
                    <w:noProof/>
                    <w:webHidden/>
                  </w:rPr>
                  <w:fldChar w:fldCharType="end"/>
                </w:r>
              </w:hyperlink>
            </w:p>
            <w:p w14:paraId="5385F01C" w14:textId="5A7C047F" w:rsidR="006A7085" w:rsidRDefault="00E86C57">
              <w:pPr>
                <w:pStyle w:val="TOC1"/>
                <w:tabs>
                  <w:tab w:val="left" w:pos="660"/>
                </w:tabs>
                <w:rPr>
                  <w:noProof/>
                  <w:sz w:val="22"/>
                  <w:szCs w:val="22"/>
                </w:rPr>
              </w:pPr>
              <w:hyperlink w:anchor="_Toc190170134" w:history="1">
                <w:r w:rsidR="006A7085" w:rsidRPr="00127BF1">
                  <w:rPr>
                    <w:rStyle w:val="Hyperlink"/>
                    <w:rFonts w:ascii="Times New Roman" w:eastAsia="Calibri" w:hAnsi="Times New Roman" w:cs="Times New Roman"/>
                    <w:b/>
                    <w:noProof/>
                  </w:rPr>
                  <w:t>8.</w:t>
                </w:r>
                <w:r w:rsidR="006A7085">
                  <w:rPr>
                    <w:noProof/>
                    <w:sz w:val="22"/>
                    <w:szCs w:val="22"/>
                  </w:rPr>
                  <w:tab/>
                </w:r>
                <w:r w:rsidR="006A7085" w:rsidRPr="00127BF1">
                  <w:rPr>
                    <w:rStyle w:val="Hyperlink"/>
                    <w:rFonts w:ascii="Times New Roman" w:hAnsi="Times New Roman" w:cs="Times New Roman"/>
                    <w:b/>
                    <w:noProof/>
                  </w:rPr>
                  <w:t>Elektroninis aukcionas</w:t>
                </w:r>
                <w:r w:rsidR="006A7085">
                  <w:rPr>
                    <w:noProof/>
                    <w:webHidden/>
                  </w:rPr>
                  <w:tab/>
                </w:r>
                <w:r w:rsidR="006A7085">
                  <w:rPr>
                    <w:noProof/>
                    <w:webHidden/>
                  </w:rPr>
                  <w:fldChar w:fldCharType="begin"/>
                </w:r>
                <w:r w:rsidR="006A7085">
                  <w:rPr>
                    <w:noProof/>
                    <w:webHidden/>
                  </w:rPr>
                  <w:instrText xml:space="preserve"> PAGEREF _Toc190170134 \h </w:instrText>
                </w:r>
                <w:r w:rsidR="006A7085">
                  <w:rPr>
                    <w:noProof/>
                    <w:webHidden/>
                  </w:rPr>
                </w:r>
                <w:r w:rsidR="006A7085">
                  <w:rPr>
                    <w:noProof/>
                    <w:webHidden/>
                  </w:rPr>
                  <w:fldChar w:fldCharType="separate"/>
                </w:r>
                <w:r w:rsidR="006A7085">
                  <w:rPr>
                    <w:noProof/>
                    <w:webHidden/>
                  </w:rPr>
                  <w:t>4</w:t>
                </w:r>
                <w:r w:rsidR="006A7085">
                  <w:rPr>
                    <w:noProof/>
                    <w:webHidden/>
                  </w:rPr>
                  <w:fldChar w:fldCharType="end"/>
                </w:r>
              </w:hyperlink>
            </w:p>
            <w:p w14:paraId="54594706" w14:textId="585CA5C3" w:rsidR="006A7085" w:rsidRDefault="00E86C57">
              <w:pPr>
                <w:pStyle w:val="TOC1"/>
                <w:tabs>
                  <w:tab w:val="left" w:pos="660"/>
                </w:tabs>
                <w:rPr>
                  <w:noProof/>
                  <w:sz w:val="22"/>
                  <w:szCs w:val="22"/>
                </w:rPr>
              </w:pPr>
              <w:hyperlink w:anchor="_Toc190170135" w:history="1">
                <w:r w:rsidR="006A7085" w:rsidRPr="00127BF1">
                  <w:rPr>
                    <w:rStyle w:val="Hyperlink"/>
                    <w:rFonts w:ascii="Times New Roman" w:eastAsia="Calibri" w:hAnsi="Times New Roman" w:cs="Times New Roman"/>
                    <w:b/>
                    <w:noProof/>
                  </w:rPr>
                  <w:t>9.</w:t>
                </w:r>
                <w:r w:rsidR="006A7085">
                  <w:rPr>
                    <w:noProof/>
                    <w:sz w:val="22"/>
                    <w:szCs w:val="22"/>
                  </w:rPr>
                  <w:tab/>
                </w:r>
                <w:r w:rsidR="006A7085" w:rsidRPr="00127BF1">
                  <w:rPr>
                    <w:rStyle w:val="Hyperlink"/>
                    <w:rFonts w:ascii="Times New Roman" w:hAnsi="Times New Roman" w:cs="Times New Roman"/>
                    <w:b/>
                    <w:noProof/>
                  </w:rPr>
                  <w:t>Pasiūlymų vertinimas</w:t>
                </w:r>
                <w:r w:rsidR="006A7085">
                  <w:rPr>
                    <w:noProof/>
                    <w:webHidden/>
                  </w:rPr>
                  <w:tab/>
                </w:r>
                <w:r w:rsidR="006A7085">
                  <w:rPr>
                    <w:noProof/>
                    <w:webHidden/>
                  </w:rPr>
                  <w:fldChar w:fldCharType="begin"/>
                </w:r>
                <w:r w:rsidR="006A7085">
                  <w:rPr>
                    <w:noProof/>
                    <w:webHidden/>
                  </w:rPr>
                  <w:instrText xml:space="preserve"> PAGEREF _Toc190170135 \h </w:instrText>
                </w:r>
                <w:r w:rsidR="006A7085">
                  <w:rPr>
                    <w:noProof/>
                    <w:webHidden/>
                  </w:rPr>
                </w:r>
                <w:r w:rsidR="006A7085">
                  <w:rPr>
                    <w:noProof/>
                    <w:webHidden/>
                  </w:rPr>
                  <w:fldChar w:fldCharType="separate"/>
                </w:r>
                <w:r w:rsidR="006A7085">
                  <w:rPr>
                    <w:noProof/>
                    <w:webHidden/>
                  </w:rPr>
                  <w:t>4</w:t>
                </w:r>
                <w:r w:rsidR="006A7085">
                  <w:rPr>
                    <w:noProof/>
                    <w:webHidden/>
                  </w:rPr>
                  <w:fldChar w:fldCharType="end"/>
                </w:r>
              </w:hyperlink>
            </w:p>
            <w:p w14:paraId="00069DC1" w14:textId="2BC8DA50" w:rsidR="006A7085" w:rsidRDefault="00E86C57">
              <w:pPr>
                <w:pStyle w:val="TOC1"/>
                <w:tabs>
                  <w:tab w:val="left" w:pos="660"/>
                </w:tabs>
                <w:rPr>
                  <w:noProof/>
                  <w:sz w:val="22"/>
                  <w:szCs w:val="22"/>
                </w:rPr>
              </w:pPr>
              <w:hyperlink w:anchor="_Toc190170136" w:history="1">
                <w:r w:rsidR="006A7085" w:rsidRPr="00127BF1">
                  <w:rPr>
                    <w:rStyle w:val="Hyperlink"/>
                    <w:rFonts w:ascii="Times New Roman" w:eastAsia="Calibri" w:hAnsi="Times New Roman" w:cs="Times New Roman"/>
                    <w:b/>
                    <w:noProof/>
                  </w:rPr>
                  <w:t>10.</w:t>
                </w:r>
                <w:r w:rsidR="006A7085">
                  <w:rPr>
                    <w:noProof/>
                    <w:sz w:val="22"/>
                    <w:szCs w:val="22"/>
                  </w:rPr>
                  <w:tab/>
                </w:r>
                <w:r w:rsidR="006A7085" w:rsidRPr="00127BF1">
                  <w:rPr>
                    <w:rStyle w:val="Hyperlink"/>
                    <w:rFonts w:ascii="Times New Roman" w:hAnsi="Times New Roman" w:cs="Times New Roman"/>
                    <w:b/>
                    <w:noProof/>
                  </w:rPr>
                  <w:t>Sutarties sudarymas</w:t>
                </w:r>
                <w:r w:rsidR="006A7085">
                  <w:rPr>
                    <w:noProof/>
                    <w:webHidden/>
                  </w:rPr>
                  <w:tab/>
                </w:r>
                <w:r w:rsidR="00DC2792">
                  <w:rPr>
                    <w:noProof/>
                    <w:webHidden/>
                  </w:rPr>
                  <w:t>5</w:t>
                </w:r>
              </w:hyperlink>
            </w:p>
            <w:p w14:paraId="42CF9092" w14:textId="2D011258" w:rsidR="006A7085" w:rsidRDefault="006A7085">
              <w:pPr>
                <w:pStyle w:val="TOC1"/>
                <w:rPr>
                  <w:noProof/>
                  <w:sz w:val="22"/>
                  <w:szCs w:val="22"/>
                </w:rPr>
              </w:pPr>
            </w:p>
            <w:p w14:paraId="12480B78" w14:textId="2FEA1153" w:rsidR="00EA5047" w:rsidRPr="00D914D5" w:rsidRDefault="00EA5047" w:rsidP="00EA5047">
              <w:pPr>
                <w:spacing w:after="120" w:line="20" w:lineRule="atLeast"/>
                <w:contextualSpacing/>
                <w:rPr>
                  <w:rFonts w:ascii="Times New Roman" w:hAnsi="Times New Roman" w:cs="Times New Roman"/>
                  <w:sz w:val="22"/>
                  <w:szCs w:val="22"/>
                </w:rPr>
              </w:pPr>
              <w:r w:rsidRPr="00D914D5">
                <w:rPr>
                  <w:rFonts w:ascii="Times New Roman" w:hAnsi="Times New Roman" w:cs="Times New Roman"/>
                  <w:b/>
                  <w:bCs/>
                  <w:color w:val="2B579A"/>
                  <w:sz w:val="22"/>
                  <w:szCs w:val="22"/>
                  <w:shd w:val="clear" w:color="auto" w:fill="E6E6E6"/>
                </w:rPr>
                <w:fldChar w:fldCharType="end"/>
              </w:r>
            </w:p>
          </w:sdtContent>
        </w:sdt>
        <w:p w14:paraId="60FF9AA5" w14:textId="77777777" w:rsidR="00FC10B7" w:rsidRDefault="00FC10B7" w:rsidP="00EA5047">
          <w:pPr>
            <w:spacing w:after="120" w:line="20" w:lineRule="atLeast"/>
            <w:contextualSpacing/>
            <w:rPr>
              <w:rFonts w:cstheme="minorHAnsi"/>
            </w:rPr>
          </w:pPr>
        </w:p>
        <w:p w14:paraId="6832D4F5" w14:textId="77777777" w:rsidR="00FC10B7" w:rsidRPr="00FC10B7" w:rsidRDefault="00FC10B7" w:rsidP="00FC10B7">
          <w:pPr>
            <w:spacing w:after="120" w:line="20" w:lineRule="atLeast"/>
            <w:contextualSpacing/>
            <w:rPr>
              <w:rFonts w:ascii="Times New Roman" w:hAnsi="Times New Roman" w:cs="Times New Roman"/>
              <w:b/>
              <w:bCs/>
            </w:rPr>
          </w:pPr>
          <w:r w:rsidRPr="00FC10B7">
            <w:rPr>
              <w:rFonts w:ascii="Times New Roman" w:hAnsi="Times New Roman" w:cs="Times New Roman"/>
              <w:b/>
              <w:bCs/>
            </w:rPr>
            <w:t>Atskirais dokumentais pridedami priedai:</w:t>
          </w:r>
        </w:p>
        <w:p w14:paraId="6B20DBE5" w14:textId="77777777" w:rsidR="00FC10B7" w:rsidRDefault="00FC10B7" w:rsidP="00FC10B7">
          <w:pPr>
            <w:spacing w:after="120" w:line="20" w:lineRule="atLeast"/>
            <w:contextualSpacing/>
            <w:rPr>
              <w:rFonts w:ascii="Times New Roman" w:hAnsi="Times New Roman" w:cs="Times New Roman"/>
            </w:rPr>
          </w:pPr>
        </w:p>
        <w:p w14:paraId="0120B4EB" w14:textId="0701CCF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1 „Terminai“</w:t>
          </w:r>
        </w:p>
        <w:p w14:paraId="5EC93CCA"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2 „Techninė specifikacija“</w:t>
          </w:r>
        </w:p>
        <w:p w14:paraId="692DEBAC"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3 „Tiekėjų pašalinimo pagrindai“</w:t>
          </w:r>
        </w:p>
        <w:p w14:paraId="21B70612"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4 „EBVPD“</w:t>
          </w:r>
        </w:p>
        <w:p w14:paraId="05709930"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5 „Pasiūlymo forma“</w:t>
          </w:r>
        </w:p>
        <w:p w14:paraId="4BB18633"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6 "Sutarties projektas“</w:t>
          </w:r>
        </w:p>
        <w:p w14:paraId="70ECB52F" w14:textId="4E8F0D57" w:rsidR="00EA5047" w:rsidRPr="00F0499F" w:rsidRDefault="00EA5047" w:rsidP="00EA5047">
          <w:pPr>
            <w:spacing w:after="120" w:line="20" w:lineRule="atLeast"/>
            <w:contextualSpacing/>
            <w:rPr>
              <w:rFonts w:cstheme="minorHAnsi"/>
            </w:rPr>
          </w:pPr>
          <w:r w:rsidRPr="00F0499F">
            <w:rPr>
              <w:rFonts w:cstheme="minorHAnsi"/>
            </w:rPr>
            <w:br w:type="page"/>
          </w:r>
        </w:p>
      </w:sdtContent>
    </w:sdt>
    <w:p w14:paraId="43EFCDED" w14:textId="77777777" w:rsidR="00EA5047" w:rsidRPr="00DB3EA1" w:rsidRDefault="00EA5047" w:rsidP="00EA5047">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1" w:name="_Toc190170127"/>
      <w:bookmarkStart w:id="2" w:name="_Toc335201954"/>
      <w:bookmarkStart w:id="3" w:name="_Toc147739116"/>
      <w:r w:rsidRPr="00DB3EA1">
        <w:rPr>
          <w:rFonts w:ascii="Times New Roman" w:hAnsi="Times New Roman" w:cs="Times New Roman"/>
          <w:b/>
          <w:sz w:val="36"/>
          <w:szCs w:val="36"/>
        </w:rPr>
        <w:lastRenderedPageBreak/>
        <w:t>Bendra informacija</w:t>
      </w:r>
      <w:bookmarkEnd w:id="1"/>
    </w:p>
    <w:p w14:paraId="61BBCEB1" w14:textId="77777777" w:rsidR="00EA5047" w:rsidRPr="002B5662"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2B5662">
        <w:rPr>
          <w:rFonts w:ascii="Times New Roman" w:hAnsi="Times New Roman" w:cs="Times New Roman"/>
        </w:rPr>
        <w:t>Perkančioji organizacija – VšĮ Vilniaus Gedimino technikos universitetas (toliau – VILNIUS TECH)</w:t>
      </w:r>
      <w:r w:rsidRPr="002B5662">
        <w:rPr>
          <w:rFonts w:ascii="Times New Roman" w:eastAsia="Calibri" w:hAnsi="Times New Roman" w:cs="Times New Roman"/>
        </w:rPr>
        <w:t>,</w:t>
      </w:r>
      <w:r w:rsidRPr="002B5662">
        <w:rPr>
          <w:rFonts w:ascii="Times New Roman" w:eastAsia="Calibri" w:hAnsi="Times New Roman" w:cs="Times New Roman"/>
          <w:color w:val="00B050"/>
        </w:rPr>
        <w:t xml:space="preserve"> </w:t>
      </w:r>
      <w:r w:rsidRPr="002B5662">
        <w:rPr>
          <w:rFonts w:ascii="Times New Roman" w:eastAsia="Calibri" w:hAnsi="Times New Roman" w:cs="Times New Roman"/>
        </w:rPr>
        <w:t xml:space="preserve">juridinio asmens kodas </w:t>
      </w:r>
      <w:r w:rsidRPr="002B5662">
        <w:rPr>
          <w:rFonts w:ascii="Times New Roman" w:hAnsi="Times New Roman" w:cs="Times New Roman"/>
        </w:rPr>
        <w:t>111950243</w:t>
      </w:r>
      <w:r w:rsidRPr="002B5662">
        <w:rPr>
          <w:rFonts w:ascii="Times New Roman" w:eastAsia="Calibri" w:hAnsi="Times New Roman" w:cs="Times New Roman"/>
        </w:rPr>
        <w:t xml:space="preserve">, adresas </w:t>
      </w:r>
      <w:r w:rsidRPr="002B5662">
        <w:rPr>
          <w:rFonts w:ascii="Times New Roman" w:hAnsi="Times New Roman" w:cs="Times New Roman"/>
        </w:rPr>
        <w:t>Saulėtekio al. 11, LT-10223 Vilnius, Lietuva</w:t>
      </w:r>
      <w:r w:rsidRPr="002B5662">
        <w:rPr>
          <w:rFonts w:ascii="Times New Roman" w:eastAsia="Calibri" w:hAnsi="Times New Roman" w:cs="Times New Roman"/>
        </w:rPr>
        <w:t>. Perkančioji organizacija yra PVM mokėtoja.</w:t>
      </w:r>
    </w:p>
    <w:p w14:paraId="7CF55515" w14:textId="7B12CAAC" w:rsidR="00EA5047" w:rsidRPr="00005ACC"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005ACC">
        <w:rPr>
          <w:rFonts w:ascii="Times New Roman" w:hAnsi="Times New Roman" w:cs="Times New Roman"/>
        </w:rPr>
        <w:t xml:space="preserve">Pirkimas neatliekamas naudojantis centralizuotų pirkimų katalogu, </w:t>
      </w:r>
      <w:r w:rsidRPr="00005ACC">
        <w:rPr>
          <w:rFonts w:ascii="Times New Roman" w:hAnsi="Times New Roman" w:cs="Times New Roman"/>
          <w:color w:val="000000" w:themeColor="text1"/>
        </w:rPr>
        <w:t xml:space="preserve">nes </w:t>
      </w:r>
      <w:bookmarkStart w:id="4" w:name="_Hlk31122460"/>
      <w:r w:rsidRPr="00005ACC">
        <w:rPr>
          <w:rFonts w:ascii="Times New Roman" w:hAnsi="Times New Roman" w:cs="Times New Roman"/>
        </w:rPr>
        <w:t>Centrinės perkančiosios organizacijos (</w:t>
      </w:r>
      <w:r w:rsidRPr="00005ACC">
        <w:rPr>
          <w:rFonts w:ascii="Times New Roman" w:hAnsi="Times New Roman" w:cs="Times New Roman"/>
          <w:bCs/>
        </w:rPr>
        <w:t>CPO LT)</w:t>
      </w:r>
      <w:r w:rsidRPr="00005ACC">
        <w:rPr>
          <w:rFonts w:ascii="Times New Roman" w:hAnsi="Times New Roman" w:cs="Times New Roman"/>
        </w:rPr>
        <w:t xml:space="preserve"> kataloge </w:t>
      </w:r>
      <w:bookmarkEnd w:id="4"/>
      <w:r w:rsidRPr="00005ACC">
        <w:rPr>
          <w:rFonts w:ascii="Times New Roman" w:hAnsi="Times New Roman" w:cs="Times New Roman"/>
          <w:bCs/>
          <w:shd w:val="clear" w:color="auto" w:fill="FCFDFD"/>
        </w:rPr>
        <w:t xml:space="preserve">tokio pobūdžio </w:t>
      </w:r>
      <w:r w:rsidR="00C84400" w:rsidRPr="00005ACC">
        <w:rPr>
          <w:rFonts w:ascii="Times New Roman" w:hAnsi="Times New Roman" w:cs="Times New Roman"/>
          <w:bCs/>
          <w:shd w:val="clear" w:color="auto" w:fill="FCFDFD"/>
        </w:rPr>
        <w:t>prekių</w:t>
      </w:r>
      <w:r w:rsidR="00CE4770" w:rsidRPr="00005ACC">
        <w:rPr>
          <w:rFonts w:ascii="Times New Roman" w:eastAsia="Calibri" w:hAnsi="Times New Roman" w:cs="Times New Roman"/>
          <w:bCs/>
          <w:iCs/>
        </w:rPr>
        <w:t xml:space="preserve"> nėra</w:t>
      </w:r>
      <w:r w:rsidRPr="00005ACC">
        <w:rPr>
          <w:rFonts w:ascii="Times New Roman" w:hAnsi="Times New Roman" w:cs="Times New Roman"/>
          <w:color w:val="000000" w:themeColor="text1"/>
        </w:rPr>
        <w:t>.</w:t>
      </w:r>
    </w:p>
    <w:p w14:paraId="6ACDFF56" w14:textId="77777777" w:rsidR="00EA5047" w:rsidRPr="002B5662"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2B5662">
        <w:rPr>
          <w:rFonts w:ascii="Times New Roman" w:eastAsia="Times New Roman" w:hAnsi="Times New Roman" w:cs="Times New Roman"/>
        </w:rPr>
        <w:t>Perkančioji organizacija nerezervuoja teisės dalyvauti pirkime.</w:t>
      </w:r>
    </w:p>
    <w:p w14:paraId="7BC9780E" w14:textId="77777777" w:rsidR="00EA5047" w:rsidRPr="002B5662"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2B5662">
        <w:rPr>
          <w:rFonts w:ascii="Times New Roman" w:hAnsi="Times New Roman" w:cs="Times New Roman"/>
        </w:rPr>
        <w:t>Stebėtojai dalyvauti Komisijos posėdžiuose nėra kviečiami.</w:t>
      </w:r>
    </w:p>
    <w:p w14:paraId="7889ADB1" w14:textId="31A4151A" w:rsidR="00005ACC" w:rsidRPr="00005ACC" w:rsidRDefault="00005ACC" w:rsidP="00EA5047">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005ACC">
        <w:rPr>
          <w:rFonts w:ascii="Times New Roman" w:eastAsia="Times New Roman" w:hAnsi="Times New Roman" w:cs="Times New Roman"/>
          <w:color w:val="222222"/>
          <w:shd w:val="clear" w:color="auto" w:fill="FFFFFF"/>
          <w:lang w:eastAsia="lt-LT"/>
        </w:rPr>
        <w:t xml:space="preserve">Atliekamas pirkimas laikomas žaliuoju pirkimu,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w:t>
      </w:r>
      <w:bookmarkStart w:id="5" w:name="_Hlk221198701"/>
      <w:r w:rsidRPr="00005ACC">
        <w:rPr>
          <w:rFonts w:ascii="Times New Roman" w:eastAsia="Times New Roman" w:hAnsi="Times New Roman" w:cs="Times New Roman"/>
          <w:color w:val="222222"/>
          <w:shd w:val="clear" w:color="auto" w:fill="FFFFFF"/>
          <w:lang w:eastAsia="lt-LT"/>
        </w:rPr>
        <w:t>4.4.4.</w:t>
      </w:r>
      <w:r w:rsidR="00F7744E">
        <w:rPr>
          <w:rFonts w:ascii="Times New Roman" w:eastAsia="Times New Roman" w:hAnsi="Times New Roman" w:cs="Times New Roman"/>
          <w:color w:val="222222"/>
          <w:shd w:val="clear" w:color="auto" w:fill="FFFFFF"/>
          <w:lang w:val="en-US" w:eastAsia="lt-LT"/>
        </w:rPr>
        <w:t>1</w:t>
      </w:r>
      <w:r w:rsidRPr="00005ACC">
        <w:rPr>
          <w:rFonts w:ascii="Times New Roman" w:eastAsia="Times New Roman" w:hAnsi="Times New Roman" w:cs="Times New Roman"/>
          <w:color w:val="222222"/>
          <w:shd w:val="clear" w:color="auto" w:fill="FFFFFF"/>
          <w:lang w:eastAsia="lt-LT"/>
        </w:rPr>
        <w:t xml:space="preserve"> ir 4.4.4.3 papunkčiais. Aplinkos apsaugos kriterijai nustatyti specialiųjų pirkimo sąlygų 2 priede „Techninė specifikacija“, </w:t>
      </w:r>
      <w:r w:rsidRPr="00A36FCA">
        <w:rPr>
          <w:rFonts w:ascii="Times New Roman" w:eastAsia="Times New Roman" w:hAnsi="Times New Roman" w:cs="Times New Roman"/>
          <w:shd w:val="clear" w:color="auto" w:fill="FFFFFF"/>
          <w:lang w:eastAsia="lt-LT"/>
        </w:rPr>
        <w:t>1</w:t>
      </w:r>
      <w:r w:rsidR="00A97F46" w:rsidRPr="00A36FCA">
        <w:rPr>
          <w:rFonts w:ascii="Times New Roman" w:eastAsia="Times New Roman" w:hAnsi="Times New Roman" w:cs="Times New Roman"/>
          <w:shd w:val="clear" w:color="auto" w:fill="FFFFFF"/>
          <w:lang w:eastAsia="lt-LT"/>
        </w:rPr>
        <w:t>1</w:t>
      </w:r>
      <w:r w:rsidRPr="00A36FCA">
        <w:rPr>
          <w:rFonts w:ascii="Times New Roman" w:eastAsia="Times New Roman" w:hAnsi="Times New Roman" w:cs="Times New Roman"/>
          <w:shd w:val="clear" w:color="auto" w:fill="FFFFFF"/>
          <w:lang w:eastAsia="lt-LT"/>
        </w:rPr>
        <w:t xml:space="preserve"> punkte.</w:t>
      </w:r>
    </w:p>
    <w:bookmarkEnd w:id="5"/>
    <w:p w14:paraId="2392BB52" w14:textId="5372DCB3" w:rsidR="00EA5047" w:rsidRPr="002B5662" w:rsidRDefault="00EA5047" w:rsidP="00EA5047">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2B5662">
        <w:rPr>
          <w:rFonts w:ascii="Times New Roman" w:eastAsia="Arial" w:hAnsi="Times New Roman" w:cs="Times New Roman"/>
        </w:rPr>
        <w:t>Išankstinis skelbimas apie pirkimą nebuvo paskelbtas.</w:t>
      </w:r>
    </w:p>
    <w:p w14:paraId="4F290EBB" w14:textId="4906235E" w:rsidR="00EA5047" w:rsidRPr="004B4282" w:rsidRDefault="00EA5047" w:rsidP="00EA5047">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4B4282">
        <w:rPr>
          <w:rFonts w:ascii="Times New Roman" w:hAnsi="Times New Roman" w:cs="Times New Roman"/>
        </w:rPr>
        <w:t xml:space="preserve">Pirkime perkančioji organizacija nenumato skelbti pranešimo dėl savanoriško </w:t>
      </w:r>
      <w:proofErr w:type="spellStart"/>
      <w:r w:rsidRPr="004B4282">
        <w:rPr>
          <w:rFonts w:ascii="Times New Roman" w:hAnsi="Times New Roman" w:cs="Times New Roman"/>
          <w:i/>
          <w:iCs/>
        </w:rPr>
        <w:t>ex</w:t>
      </w:r>
      <w:proofErr w:type="spellEnd"/>
      <w:r w:rsidRPr="004B4282">
        <w:rPr>
          <w:rFonts w:ascii="Times New Roman" w:hAnsi="Times New Roman" w:cs="Times New Roman"/>
          <w:i/>
          <w:iCs/>
        </w:rPr>
        <w:t xml:space="preserve"> ante</w:t>
      </w:r>
      <w:r w:rsidRPr="004B4282">
        <w:rPr>
          <w:rFonts w:ascii="Times New Roman" w:hAnsi="Times New Roman" w:cs="Times New Roman"/>
        </w:rPr>
        <w:t xml:space="preserve"> skaidrumo.</w:t>
      </w:r>
    </w:p>
    <w:p w14:paraId="0B87ADF6" w14:textId="52CC74D3" w:rsidR="000A2D42" w:rsidRPr="00397552" w:rsidRDefault="000A2D42" w:rsidP="00EA5047">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rPr>
      </w:pPr>
      <w:r w:rsidRPr="00397552">
        <w:rPr>
          <w:rFonts w:ascii="Times New Roman" w:eastAsia="Arial" w:hAnsi="Times New Roman" w:cs="Times New Roman"/>
          <w:color w:val="000000" w:themeColor="text1"/>
          <w:lang w:eastAsia="lt-LT"/>
        </w:rPr>
        <w:t>Prieš paskelbiant pirkimą vykdyta rinkos konsultacija</w:t>
      </w:r>
      <w:r w:rsidR="00A97F46" w:rsidRPr="00397552">
        <w:rPr>
          <w:rFonts w:ascii="Times New Roman" w:eastAsia="Arial" w:hAnsi="Times New Roman" w:cs="Times New Roman"/>
          <w:color w:val="000000" w:themeColor="text1"/>
          <w:lang w:eastAsia="lt-LT"/>
        </w:rPr>
        <w:t xml:space="preserve"> dėl </w:t>
      </w:r>
      <w:r w:rsidR="00A97F46" w:rsidRPr="00397552">
        <w:rPr>
          <w:rFonts w:ascii="Times New Roman" w:eastAsia="Arial" w:hAnsi="Times New Roman" w:cs="Times New Roman"/>
          <w:b/>
          <w:bCs/>
          <w:color w:val="000000" w:themeColor="text1"/>
          <w:lang w:eastAsia="lt-LT"/>
        </w:rPr>
        <w:t xml:space="preserve">Optinio </w:t>
      </w:r>
      <w:proofErr w:type="spellStart"/>
      <w:r w:rsidR="00A97F46" w:rsidRPr="00397552">
        <w:rPr>
          <w:rFonts w:ascii="Times New Roman" w:eastAsia="Arial" w:hAnsi="Times New Roman" w:cs="Times New Roman"/>
          <w:b/>
          <w:bCs/>
          <w:color w:val="000000" w:themeColor="text1"/>
          <w:lang w:eastAsia="lt-LT"/>
        </w:rPr>
        <w:t>dilatometro</w:t>
      </w:r>
      <w:proofErr w:type="spellEnd"/>
      <w:r w:rsidR="00A97F46" w:rsidRPr="00397552">
        <w:rPr>
          <w:rFonts w:ascii="Times New Roman" w:eastAsia="Arial" w:hAnsi="Times New Roman" w:cs="Times New Roman"/>
          <w:color w:val="000000" w:themeColor="text1"/>
          <w:lang w:eastAsia="lt-LT"/>
        </w:rPr>
        <w:t xml:space="preserve"> pirkimo</w:t>
      </w:r>
      <w:r w:rsidRPr="00397552">
        <w:rPr>
          <w:rFonts w:ascii="Times New Roman" w:eastAsia="Arial" w:hAnsi="Times New Roman" w:cs="Times New Roman"/>
          <w:color w:val="000000" w:themeColor="text1"/>
          <w:lang w:eastAsia="lt-LT"/>
        </w:rPr>
        <w:t xml:space="preserve">: CVP IS </w:t>
      </w:r>
      <w:r w:rsidR="009C74CA" w:rsidRPr="00397552">
        <w:rPr>
          <w:rFonts w:ascii="Times New Roman" w:eastAsia="Arial" w:hAnsi="Times New Roman" w:cs="Times New Roman"/>
          <w:color w:val="000000" w:themeColor="text1"/>
          <w:lang w:eastAsia="lt-LT"/>
        </w:rPr>
        <w:t>ID</w:t>
      </w:r>
      <w:r w:rsidR="00E87C86" w:rsidRPr="00E87C86">
        <w:rPr>
          <w:rFonts w:ascii="Times New Roman" w:eastAsia="Arial" w:hAnsi="Times New Roman" w:cs="Times New Roman"/>
          <w:color w:val="000000" w:themeColor="text1"/>
          <w:lang w:eastAsia="lt-LT"/>
        </w:rPr>
        <w:t>: 6582071, paskelbimo data: 2026-02-18.</w:t>
      </w:r>
    </w:p>
    <w:p w14:paraId="752702E2" w14:textId="77777777" w:rsidR="00EA5047" w:rsidRPr="004B4282" w:rsidRDefault="00EA5047" w:rsidP="00EA5047">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4B4282">
        <w:rPr>
          <w:rFonts w:ascii="Times New Roman" w:hAnsi="Times New Roman" w:cs="Times New Roman"/>
        </w:rPr>
        <w:t>Pirkime neleidžiama pateikti alternatyvių pasiūlymų.</w:t>
      </w:r>
    </w:p>
    <w:p w14:paraId="74A687F7" w14:textId="77777777" w:rsidR="00EA5047" w:rsidRPr="004B4282" w:rsidRDefault="00EA5047" w:rsidP="00EA5047">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4B4282">
        <w:rPr>
          <w:rFonts w:ascii="Times New Roman" w:eastAsia="Arial" w:hAnsi="Times New Roman" w:cs="Times New Roman"/>
        </w:rPr>
        <w:t>Bendrosios pirkimo sąlygos yra neatskiriama šių pirkimo sąlygų dalis.</w:t>
      </w:r>
    </w:p>
    <w:p w14:paraId="33BB1647" w14:textId="77777777" w:rsidR="00EA5047" w:rsidRPr="004B4282" w:rsidRDefault="00EA5047" w:rsidP="00EA5047">
      <w:pPr>
        <w:pStyle w:val="Heading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6" w:name="_Ref39426332"/>
      <w:bookmarkStart w:id="7" w:name="_Ref39426338"/>
      <w:bookmarkStart w:id="8" w:name="_Toc190170128"/>
      <w:bookmarkEnd w:id="2"/>
      <w:r w:rsidRPr="004B4282">
        <w:rPr>
          <w:rFonts w:ascii="Times New Roman" w:hAnsi="Times New Roman" w:cs="Times New Roman"/>
          <w:b/>
          <w:color w:val="auto"/>
          <w:sz w:val="36"/>
          <w:szCs w:val="36"/>
        </w:rPr>
        <w:t>Pirkimo objektas</w:t>
      </w:r>
      <w:bookmarkEnd w:id="6"/>
      <w:bookmarkEnd w:id="7"/>
      <w:bookmarkEnd w:id="8"/>
    </w:p>
    <w:p w14:paraId="2B526BE6" w14:textId="41075253" w:rsidR="00EA5047" w:rsidRPr="004B4282" w:rsidRDefault="00EA5047" w:rsidP="005F133D">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eastAsia="Calibri" w:hAnsi="Times New Roman" w:cs="Times New Roman"/>
          <w:sz w:val="22"/>
          <w:szCs w:val="22"/>
        </w:rPr>
        <w:t xml:space="preserve">Perkančioji organizacija numato įsigyti </w:t>
      </w:r>
      <w:r w:rsidR="00A97F46">
        <w:rPr>
          <w:rFonts w:ascii="Times New Roman" w:eastAsia="Calibri" w:hAnsi="Times New Roman" w:cs="Times New Roman"/>
          <w:b/>
          <w:bCs/>
          <w:sz w:val="22"/>
          <w:szCs w:val="22"/>
        </w:rPr>
        <w:t xml:space="preserve">Optinį </w:t>
      </w:r>
      <w:proofErr w:type="spellStart"/>
      <w:r w:rsidR="00A97F46">
        <w:rPr>
          <w:rFonts w:ascii="Times New Roman" w:eastAsia="Calibri" w:hAnsi="Times New Roman" w:cs="Times New Roman"/>
          <w:b/>
          <w:bCs/>
          <w:sz w:val="22"/>
          <w:szCs w:val="22"/>
        </w:rPr>
        <w:t>dilatometrą</w:t>
      </w:r>
      <w:proofErr w:type="spellEnd"/>
      <w:r w:rsidR="00FE4700" w:rsidRPr="004B4282">
        <w:rPr>
          <w:rFonts w:ascii="Times New Roman" w:eastAsia="Calibri" w:hAnsi="Times New Roman" w:cs="Times New Roman"/>
          <w:b/>
          <w:bCs/>
          <w:sz w:val="22"/>
          <w:szCs w:val="22"/>
        </w:rPr>
        <w:t xml:space="preserve"> </w:t>
      </w:r>
      <w:r w:rsidR="00C51533" w:rsidRPr="004B4282">
        <w:rPr>
          <w:rFonts w:ascii="Times New Roman" w:eastAsia="Calibri" w:hAnsi="Times New Roman" w:cs="Times New Roman"/>
          <w:sz w:val="22"/>
          <w:szCs w:val="22"/>
        </w:rPr>
        <w:t xml:space="preserve">(toliau – </w:t>
      </w:r>
      <w:r w:rsidR="006731D6" w:rsidRPr="004B4282">
        <w:rPr>
          <w:rFonts w:ascii="Times New Roman" w:eastAsia="Calibri" w:hAnsi="Times New Roman" w:cs="Times New Roman"/>
          <w:sz w:val="22"/>
          <w:szCs w:val="22"/>
        </w:rPr>
        <w:t>prekės</w:t>
      </w:r>
      <w:r w:rsidR="001E24A6" w:rsidRPr="004B4282">
        <w:rPr>
          <w:rFonts w:ascii="Times New Roman" w:eastAsia="Calibri" w:hAnsi="Times New Roman" w:cs="Times New Roman"/>
          <w:bCs/>
          <w:iCs/>
          <w:sz w:val="22"/>
          <w:szCs w:val="22"/>
        </w:rPr>
        <w:t>)</w:t>
      </w:r>
      <w:r w:rsidR="00B2034B" w:rsidRPr="004B4282">
        <w:rPr>
          <w:rFonts w:ascii="Times New Roman" w:eastAsia="Calibri" w:hAnsi="Times New Roman" w:cs="Times New Roman"/>
          <w:sz w:val="22"/>
          <w:szCs w:val="22"/>
        </w:rPr>
        <w:t xml:space="preserve">. </w:t>
      </w:r>
      <w:r w:rsidR="000617B9" w:rsidRPr="004B4282">
        <w:rPr>
          <w:rFonts w:ascii="Times New Roman" w:hAnsi="Times New Roman" w:cs="Times New Roman"/>
          <w:sz w:val="22"/>
          <w:szCs w:val="22"/>
        </w:rPr>
        <w:t>Pirkimo apimtys,</w:t>
      </w:r>
      <w:r w:rsidR="000617B9" w:rsidRPr="004B4282">
        <w:rPr>
          <w:rFonts w:ascii="Times New Roman" w:eastAsia="Times New Roman" w:hAnsi="Times New Roman" w:cs="Times New Roman"/>
          <w:sz w:val="22"/>
          <w:szCs w:val="22"/>
        </w:rPr>
        <w:t xml:space="preserve"> r</w:t>
      </w:r>
      <w:r w:rsidRPr="004B4282">
        <w:rPr>
          <w:rFonts w:ascii="Times New Roman" w:eastAsia="Times New Roman" w:hAnsi="Times New Roman" w:cs="Times New Roman"/>
          <w:sz w:val="22"/>
          <w:szCs w:val="22"/>
        </w:rPr>
        <w:t xml:space="preserve">eikalavimai pirkimo objektui </w:t>
      </w:r>
      <w:r w:rsidR="000617B9" w:rsidRPr="004B4282">
        <w:rPr>
          <w:rFonts w:ascii="Times New Roman" w:hAnsi="Times New Roman" w:cs="Times New Roman"/>
          <w:sz w:val="22"/>
          <w:szCs w:val="22"/>
        </w:rPr>
        <w:t xml:space="preserve">ir techninė specifikacija </w:t>
      </w:r>
      <w:r w:rsidRPr="004B4282">
        <w:rPr>
          <w:rFonts w:ascii="Times New Roman" w:eastAsia="Times New Roman" w:hAnsi="Times New Roman" w:cs="Times New Roman"/>
          <w:sz w:val="22"/>
          <w:szCs w:val="22"/>
        </w:rPr>
        <w:t>nustatyti specialiųjų pirkimo sąlygų 2 priede „Techninė specifikacija“</w:t>
      </w:r>
      <w:r w:rsidRPr="004B4282">
        <w:rPr>
          <w:rFonts w:ascii="Times New Roman" w:hAnsi="Times New Roman" w:cs="Times New Roman"/>
          <w:sz w:val="22"/>
          <w:szCs w:val="22"/>
        </w:rPr>
        <w:t>.</w:t>
      </w:r>
    </w:p>
    <w:p w14:paraId="694C6B2E" w14:textId="01C9140A" w:rsidR="00EA5047" w:rsidRPr="004B4282" w:rsidRDefault="00462455" w:rsidP="00241815">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hAnsi="Times New Roman" w:cs="Times New Roman"/>
          <w:sz w:val="22"/>
          <w:szCs w:val="22"/>
        </w:rPr>
        <w:t>Pirkimo objektas į dalis neskaidomas</w:t>
      </w:r>
      <w:r w:rsidR="00C34CB0" w:rsidRPr="004B4282">
        <w:rPr>
          <w:rFonts w:ascii="Times New Roman" w:hAnsi="Times New Roman" w:cs="Times New Roman"/>
          <w:sz w:val="22"/>
          <w:szCs w:val="22"/>
        </w:rPr>
        <w:t>.</w:t>
      </w:r>
    </w:p>
    <w:p w14:paraId="04CC0407" w14:textId="01C83825" w:rsidR="002A1AE2" w:rsidRPr="004B4282" w:rsidRDefault="002A1AE2" w:rsidP="00241815">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hAnsi="Times New Roman" w:cs="Times New Roman"/>
          <w:sz w:val="22"/>
          <w:szCs w:val="22"/>
        </w:rPr>
        <w:t xml:space="preserve">Tiekėjai gali pateikti tik vieną pasiūlymą visam pirkimui. Pasiūlymas turi būti pateiktas visai pirkimo sąlygų techninėje specifikacijoje nurodytai apimčiai. </w:t>
      </w:r>
    </w:p>
    <w:p w14:paraId="33B8C078" w14:textId="683FA91F" w:rsidR="00EA5047" w:rsidRPr="004B4282" w:rsidRDefault="00EA5047" w:rsidP="00241815">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hAnsi="Times New Roman" w:cs="Times New Roman"/>
          <w:sz w:val="22"/>
          <w:szCs w:val="22"/>
        </w:rPr>
        <w:t>Jeigu, apibūdinant pirkimo objektą techninėje specifikacijoje ir (ar) kituose pirkimo dokumentuose nurodytas konkretus modelis ar tiekimo šaltinis, sertifikatai, standartai, protokolai,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1BC7FA1" w14:textId="09E8E231" w:rsidR="00EA5047" w:rsidRPr="004B4282" w:rsidRDefault="00EA5047" w:rsidP="00241815">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hAnsi="Times New Roman" w:cs="Times New Roman"/>
          <w:sz w:val="22"/>
          <w:szCs w:val="22"/>
        </w:rPr>
        <w:t>Jeigu</w:t>
      </w:r>
      <w:r w:rsidR="00F87DA6" w:rsidRPr="004B4282">
        <w:rPr>
          <w:rFonts w:ascii="Times New Roman" w:hAnsi="Times New Roman" w:cs="Times New Roman"/>
          <w:sz w:val="22"/>
          <w:szCs w:val="22"/>
        </w:rPr>
        <w:t>,</w:t>
      </w:r>
      <w:r w:rsidRPr="004B4282">
        <w:rPr>
          <w:rFonts w:ascii="Times New Roman" w:hAnsi="Times New Roman" w:cs="Times New Roman"/>
          <w:sz w:val="22"/>
          <w:szCs w:val="22"/>
        </w:rPr>
        <w:t xml:space="preserve"> apibūdinant pirkimo objektą techninėje specifikacijoje</w:t>
      </w:r>
      <w:r w:rsidR="006731D6" w:rsidRPr="004B4282">
        <w:rPr>
          <w:rFonts w:ascii="Times New Roman" w:hAnsi="Times New Roman" w:cs="Times New Roman"/>
          <w:sz w:val="22"/>
          <w:szCs w:val="22"/>
        </w:rPr>
        <w:t xml:space="preserve"> ir (ar) kituose pirkimo dokumentuose</w:t>
      </w:r>
      <w:r w:rsidR="00E21394" w:rsidRPr="004B4282">
        <w:rPr>
          <w:rFonts w:ascii="Times New Roman" w:hAnsi="Times New Roman" w:cs="Times New Roman"/>
          <w:sz w:val="22"/>
          <w:szCs w:val="22"/>
        </w:rPr>
        <w:t>,</w:t>
      </w:r>
      <w:r w:rsidRPr="004B4282">
        <w:rPr>
          <w:rFonts w:ascii="Times New Roman" w:hAnsi="Times New Roman" w:cs="Times New Roman"/>
          <w:sz w:val="22"/>
          <w:szCs w:val="22"/>
        </w:rPr>
        <w:t xml:space="preserve"> nurodytas standartas, </w:t>
      </w:r>
      <w:r w:rsidRPr="004B428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4282">
        <w:rPr>
          <w:rFonts w:ascii="Times New Roman" w:hAnsi="Times New Roman" w:cs="Times New Roman"/>
          <w:sz w:val="22"/>
          <w:szCs w:val="22"/>
        </w:rPr>
        <w:t>turi būti laikoma, kad kiekviena tokia nuoroda yra pateikta su žodžiais „arba lygiavertis“.</w:t>
      </w:r>
    </w:p>
    <w:p w14:paraId="44D1B3FD" w14:textId="1EF7F67A" w:rsidR="00A26629" w:rsidRPr="004B4282" w:rsidRDefault="00A26629" w:rsidP="00A26629">
      <w:pPr>
        <w:numPr>
          <w:ilvl w:val="1"/>
          <w:numId w:val="16"/>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4B4282">
        <w:rPr>
          <w:rFonts w:ascii="Times New Roman" w:eastAsia="Times New Roman" w:hAnsi="Times New Roman" w:cs="Times New Roman"/>
          <w:sz w:val="24"/>
          <w:szCs w:val="24"/>
        </w:rPr>
        <w:t>Pirkimas bus finansuojamas iš projekto</w:t>
      </w:r>
      <w:r w:rsidRPr="004B4282">
        <w:rPr>
          <w:rFonts w:ascii="Times New Roman" w:eastAsia="Times New Roman" w:hAnsi="Times New Roman" w:cs="Times New Roman"/>
          <w:i/>
          <w:iCs/>
          <w:sz w:val="24"/>
          <w:szCs w:val="24"/>
        </w:rPr>
        <w:t xml:space="preserve"> </w:t>
      </w:r>
      <w:r w:rsidR="00A23474">
        <w:rPr>
          <w:rFonts w:ascii="Times New Roman" w:eastAsia="Times New Roman" w:hAnsi="Times New Roman" w:cs="Times New Roman"/>
          <w:i/>
          <w:iCs/>
          <w:sz w:val="24"/>
          <w:szCs w:val="24"/>
        </w:rPr>
        <w:t>„</w:t>
      </w:r>
      <w:r w:rsidR="00A23474" w:rsidRPr="00A23474">
        <w:rPr>
          <w:rFonts w:ascii="Times New Roman" w:eastAsia="Times New Roman" w:hAnsi="Times New Roman" w:cs="Times New Roman"/>
          <w:i/>
          <w:iCs/>
          <w:sz w:val="24"/>
          <w:szCs w:val="24"/>
        </w:rPr>
        <w:t>Misijomis grįstų mokslo ir inovacijų programų įgyvendinimas“ Nr. 02-002-P-0001 išmanių ir klimatui neutralių gamybos procesų, medžiagų ir technologijų kompetencijų centro įkūrimas“</w:t>
      </w:r>
      <w:r w:rsidR="00A23474" w:rsidRPr="00A23474">
        <w:rPr>
          <w:rFonts w:ascii="Times New Roman" w:eastAsia="Times New Roman" w:hAnsi="Times New Roman" w:cs="Times New Roman"/>
          <w:sz w:val="24"/>
          <w:szCs w:val="24"/>
        </w:rPr>
        <w:t xml:space="preserve"> </w:t>
      </w:r>
      <w:r w:rsidR="00A23474" w:rsidRPr="004B4282">
        <w:rPr>
          <w:rFonts w:ascii="Times New Roman" w:eastAsia="Times New Roman" w:hAnsi="Times New Roman" w:cs="Times New Roman"/>
          <w:sz w:val="24"/>
          <w:szCs w:val="24"/>
        </w:rPr>
        <w:t>lėšų</w:t>
      </w:r>
      <w:r w:rsidR="00A23474" w:rsidRPr="00A23474">
        <w:rPr>
          <w:rFonts w:ascii="Times New Roman" w:eastAsia="Times New Roman" w:hAnsi="Times New Roman" w:cs="Times New Roman"/>
          <w:i/>
          <w:iCs/>
          <w:sz w:val="24"/>
          <w:szCs w:val="24"/>
        </w:rPr>
        <w:t>. Šio projekto EDINA kodas - K2402K2325</w:t>
      </w:r>
      <w:r w:rsidRPr="004B4282">
        <w:rPr>
          <w:rFonts w:ascii="Times New Roman" w:eastAsia="Times New Roman" w:hAnsi="Times New Roman" w:cs="Times New Roman"/>
          <w:sz w:val="24"/>
          <w:szCs w:val="24"/>
        </w:rPr>
        <w:t xml:space="preserve">. </w:t>
      </w:r>
    </w:p>
    <w:p w14:paraId="5A0C157C" w14:textId="77777777" w:rsidR="00DC2792" w:rsidRPr="004B4282" w:rsidRDefault="00DC2792" w:rsidP="00DC2792">
      <w:pPr>
        <w:pStyle w:val="ListParagraph"/>
        <w:numPr>
          <w:ilvl w:val="0"/>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6E7A54A1" w14:textId="77777777" w:rsidR="00DC2792" w:rsidRPr="004B4282" w:rsidRDefault="00DC2792" w:rsidP="00DC2792">
      <w:pPr>
        <w:pStyle w:val="ListParagraph"/>
        <w:numPr>
          <w:ilvl w:val="0"/>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30DC156F"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55E0E410"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450A9E2D"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47DDE7B0"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638924C4"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03B1676B"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54AF8F26" w14:textId="1F5464F2" w:rsidR="00A26629" w:rsidRPr="004B4282" w:rsidRDefault="00A26629" w:rsidP="00DC2792">
      <w:pPr>
        <w:numPr>
          <w:ilvl w:val="2"/>
          <w:numId w:val="25"/>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4B4282">
        <w:rPr>
          <w:rFonts w:ascii="Times New Roman" w:eastAsia="Times New Roman" w:hAnsi="Times New Roman" w:cs="Times New Roman"/>
          <w:sz w:val="24"/>
          <w:szCs w:val="24"/>
        </w:rPr>
        <w:t xml:space="preserve">Vadovaujantis </w:t>
      </w:r>
      <w:r w:rsidRPr="004B4282">
        <w:rPr>
          <w:rFonts w:ascii="Times New Roman" w:eastAsia="Times New Roman" w:hAnsi="Times New Roman" w:cs="Times New Roman"/>
          <w:color w:val="000000"/>
          <w:sz w:val="24"/>
          <w:szCs w:val="24"/>
        </w:rPr>
        <w:t>2022 m. birželio 22 d. LR finansų ministro įsakymu Nr. 1K-237</w:t>
      </w:r>
      <w:r w:rsidRPr="004B4282">
        <w:rPr>
          <w:rFonts w:ascii="Times New Roman" w:eastAsia="Times New Roman" w:hAnsi="Times New Roman" w:cs="Times New Roman"/>
          <w:sz w:val="24"/>
          <w:szCs w:val="24"/>
        </w:rPr>
        <w:t xml:space="preserve"> patvirtintų </w:t>
      </w:r>
      <w:r w:rsidRPr="004B4282">
        <w:rPr>
          <w:rFonts w:ascii="Times New Roman" w:eastAsia="Times New Roman" w:hAnsi="Times New Roman" w:cs="Times New Roman"/>
          <w:color w:val="000000"/>
          <w:sz w:val="24"/>
          <w:szCs w:val="24"/>
        </w:rPr>
        <w:t>projektų administravimo ir finansavimo taisyklių 308.6 p.</w:t>
      </w:r>
      <w:r w:rsidRPr="004B4282">
        <w:rPr>
          <w:rFonts w:ascii="Times New Roman" w:eastAsia="Times New Roman" w:hAnsi="Times New Roman" w:cs="Times New Roman"/>
          <w:sz w:val="24"/>
          <w:szCs w:val="24"/>
        </w:rPr>
        <w:t xml:space="preserve"> </w:t>
      </w:r>
      <w:hyperlink r:id="rId10" w:history="1">
        <w:r w:rsidRPr="004B4282">
          <w:rPr>
            <w:rFonts w:ascii="Times New Roman" w:eastAsia="Times New Roman" w:hAnsi="Times New Roman" w:cs="Times New Roman"/>
            <w:color w:val="0563C1"/>
            <w:sz w:val="24"/>
            <w:szCs w:val="24"/>
            <w:u w:val="single"/>
          </w:rPr>
          <w:t>Dėl 2021-2027 metų Europos Sąjungos fondų investicijų programos ir Ekonomikos gaivinimo ir atsparumo didinimo plano "Naujos kartos Lietuva" įgyvendinimo</w:t>
        </w:r>
      </w:hyperlink>
      <w:r w:rsidRPr="004B4282">
        <w:rPr>
          <w:rFonts w:ascii="Times New Roman" w:eastAsia="Times New Roman" w:hAnsi="Times New Roman" w:cs="Times New Roman"/>
          <w:sz w:val="24"/>
          <w:szCs w:val="24"/>
        </w:rPr>
        <w:t xml:space="preserve"> bei 2024 m. spalio 20 d. VšĮ Centrinės projektų valdymo agentūros direktoriaus  įsakymu Nr. 2024/8-467 patvirtintomis Rekomendacijomis dėl projektų išlaidų atitikties Europos Sąjungos fondų </w:t>
      </w:r>
      <w:r w:rsidRPr="004B4282">
        <w:rPr>
          <w:rFonts w:ascii="Times New Roman" w:eastAsia="Times New Roman" w:hAnsi="Times New Roman" w:cs="Times New Roman"/>
          <w:sz w:val="24"/>
          <w:szCs w:val="24"/>
        </w:rPr>
        <w:lastRenderedPageBreak/>
        <w:t xml:space="preserve">reikalavimams, gavus pasiūlymus iš </w:t>
      </w:r>
      <w:r w:rsidRPr="004B4282">
        <w:rPr>
          <w:rFonts w:ascii="Times New Roman" w:eastAsia="Times New Roman" w:hAnsi="Times New Roman" w:cs="Times New Roman"/>
          <w:b/>
          <w:bCs/>
          <w:sz w:val="24"/>
          <w:szCs w:val="24"/>
        </w:rPr>
        <w:t>“</w:t>
      </w:r>
      <w:r w:rsidRPr="004B4282">
        <w:rPr>
          <w:rFonts w:ascii="Times New Roman" w:eastAsia="Times New Roman" w:hAnsi="Times New Roman" w:cs="Times New Roman"/>
          <w:b/>
          <w:bCs/>
          <w:sz w:val="24"/>
          <w:szCs w:val="24"/>
          <w:u w:val="single"/>
        </w:rPr>
        <w:t>Misijomis grįstų mokslo ir inovacijų programų įgyvendinimas“</w:t>
      </w:r>
      <w:r w:rsidRPr="004B4282">
        <w:rPr>
          <w:rFonts w:ascii="Times New Roman" w:eastAsia="Times New Roman" w:hAnsi="Times New Roman" w:cs="Times New Roman"/>
          <w:sz w:val="24"/>
          <w:szCs w:val="24"/>
        </w:rPr>
        <w:t xml:space="preserve"> </w:t>
      </w:r>
      <w:r w:rsidRPr="004B4282">
        <w:rPr>
          <w:rFonts w:ascii="Times New Roman" w:eastAsia="Times New Roman" w:hAnsi="Times New Roman" w:cs="Times New Roman"/>
          <w:color w:val="000000"/>
          <w:sz w:val="24"/>
          <w:szCs w:val="24"/>
        </w:rPr>
        <w:t>Nr.02-002-P-0001 projekto partnerių, Prekių įsigijimo išlaidos, bus pripažintos netinkamomis finansuoti,  </w:t>
      </w:r>
      <w:r w:rsidRPr="004B4282">
        <w:rPr>
          <w:rFonts w:ascii="Times New Roman" w:eastAsia="Times New Roman" w:hAnsi="Times New Roman" w:cs="Times New Roman"/>
          <w:b/>
          <w:bCs/>
          <w:color w:val="000000"/>
          <w:sz w:val="24"/>
          <w:szCs w:val="24"/>
        </w:rPr>
        <w:t>pasiūlymai gauti iš projekto partnerių</w:t>
      </w:r>
      <w:r w:rsidRPr="004B4282">
        <w:rPr>
          <w:rFonts w:ascii="Times New Roman" w:eastAsia="Times New Roman" w:hAnsi="Times New Roman" w:cs="Times New Roman"/>
          <w:color w:val="000000"/>
          <w:sz w:val="24"/>
          <w:szCs w:val="24"/>
        </w:rPr>
        <w:t xml:space="preserve"> (</w:t>
      </w:r>
      <w:r w:rsidRPr="004B4282">
        <w:rPr>
          <w:rFonts w:ascii="Times New Roman" w:eastAsia="Times New Roman" w:hAnsi="Times New Roman" w:cs="Times New Roman"/>
          <w:i/>
          <w:iCs/>
          <w:color w:val="000000"/>
          <w:sz w:val="24"/>
          <w:szCs w:val="24"/>
        </w:rPr>
        <w:t xml:space="preserve">Kauno technologijos universitetas, Vilniaus universitetas, UAB </w:t>
      </w:r>
      <w:proofErr w:type="spellStart"/>
      <w:r w:rsidRPr="004B4282">
        <w:rPr>
          <w:rFonts w:ascii="Times New Roman" w:eastAsia="Times New Roman" w:hAnsi="Times New Roman" w:cs="Times New Roman"/>
          <w:i/>
          <w:iCs/>
          <w:color w:val="000000"/>
          <w:sz w:val="24"/>
          <w:szCs w:val="24"/>
        </w:rPr>
        <w:t>Caszyme</w:t>
      </w:r>
      <w:proofErr w:type="spellEnd"/>
      <w:r w:rsidRPr="004B4282">
        <w:rPr>
          <w:rFonts w:ascii="Times New Roman" w:eastAsia="Times New Roman" w:hAnsi="Times New Roman" w:cs="Times New Roman"/>
          <w:i/>
          <w:iCs/>
          <w:color w:val="000000"/>
          <w:sz w:val="24"/>
          <w:szCs w:val="24"/>
        </w:rPr>
        <w:t>, Valstybinis mokslinių tyrimų institutas Fizinių ir technologijos mokslų centras, UAB „</w:t>
      </w:r>
      <w:proofErr w:type="spellStart"/>
      <w:r w:rsidRPr="004B4282">
        <w:rPr>
          <w:rFonts w:ascii="Times New Roman" w:eastAsia="Times New Roman" w:hAnsi="Times New Roman" w:cs="Times New Roman"/>
          <w:i/>
          <w:iCs/>
          <w:color w:val="000000"/>
          <w:sz w:val="24"/>
          <w:szCs w:val="24"/>
        </w:rPr>
        <w:t>Femtika</w:t>
      </w:r>
      <w:proofErr w:type="spellEnd"/>
      <w:r w:rsidRPr="004B4282">
        <w:rPr>
          <w:rFonts w:ascii="Times New Roman" w:eastAsia="Times New Roman" w:hAnsi="Times New Roman" w:cs="Times New Roman"/>
          <w:i/>
          <w:iCs/>
          <w:color w:val="000000"/>
          <w:sz w:val="24"/>
          <w:szCs w:val="24"/>
        </w:rPr>
        <w:t>“, VšĮ Vilniaus universiteto ligoninė Santaros klinikos, UAB „</w:t>
      </w:r>
      <w:proofErr w:type="spellStart"/>
      <w:r w:rsidRPr="004B4282">
        <w:rPr>
          <w:rFonts w:ascii="Times New Roman" w:eastAsia="Times New Roman" w:hAnsi="Times New Roman" w:cs="Times New Roman"/>
          <w:i/>
          <w:iCs/>
          <w:color w:val="000000"/>
          <w:sz w:val="24"/>
          <w:szCs w:val="24"/>
        </w:rPr>
        <w:t>Biomapas</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Vugene</w:t>
      </w:r>
      <w:proofErr w:type="spellEnd"/>
      <w:r w:rsidRPr="004B4282">
        <w:rPr>
          <w:rFonts w:ascii="Times New Roman" w:eastAsia="Times New Roman" w:hAnsi="Times New Roman" w:cs="Times New Roman"/>
          <w:i/>
          <w:iCs/>
          <w:color w:val="000000"/>
          <w:sz w:val="24"/>
          <w:szCs w:val="24"/>
        </w:rPr>
        <w:t xml:space="preserve">“, UAB </w:t>
      </w:r>
      <w:proofErr w:type="spellStart"/>
      <w:r w:rsidRPr="004B4282">
        <w:rPr>
          <w:rFonts w:ascii="Times New Roman" w:eastAsia="Times New Roman" w:hAnsi="Times New Roman" w:cs="Times New Roman"/>
          <w:i/>
          <w:iCs/>
          <w:color w:val="000000"/>
          <w:sz w:val="24"/>
          <w:szCs w:val="24"/>
        </w:rPr>
        <w:t>Droplet</w:t>
      </w:r>
      <w:proofErr w:type="spellEnd"/>
      <w:r w:rsidRPr="004B4282">
        <w:rPr>
          <w:rFonts w:ascii="Times New Roman" w:eastAsia="Times New Roman" w:hAnsi="Times New Roman" w:cs="Times New Roman"/>
          <w:i/>
          <w:iCs/>
          <w:color w:val="000000"/>
          <w:sz w:val="24"/>
          <w:szCs w:val="24"/>
        </w:rPr>
        <w:t xml:space="preserve"> </w:t>
      </w:r>
      <w:proofErr w:type="spellStart"/>
      <w:r w:rsidRPr="004B4282">
        <w:rPr>
          <w:rFonts w:ascii="Times New Roman" w:eastAsia="Times New Roman" w:hAnsi="Times New Roman" w:cs="Times New Roman"/>
          <w:i/>
          <w:iCs/>
          <w:color w:val="000000"/>
          <w:sz w:val="24"/>
          <w:szCs w:val="24"/>
        </w:rPr>
        <w:t>Genomic</w:t>
      </w:r>
      <w:proofErr w:type="spellEnd"/>
      <w:r w:rsidRPr="004B4282">
        <w:rPr>
          <w:rFonts w:ascii="Times New Roman" w:eastAsia="Times New Roman" w:hAnsi="Times New Roman" w:cs="Times New Roman"/>
          <w:i/>
          <w:iCs/>
          <w:color w:val="000000"/>
          <w:sz w:val="24"/>
          <w:szCs w:val="24"/>
        </w:rPr>
        <w:t xml:space="preserve">, Saulėtekio slėnio mokslo ir technologijų parkas, Lietuvos inovacijų centras, Lietuvos pramonininkų konfederacija, Kauno mokslo ir technologijų parkas, UAB „SG dujos Auto“, UAB </w:t>
      </w:r>
      <w:proofErr w:type="spellStart"/>
      <w:r w:rsidRPr="004B4282">
        <w:rPr>
          <w:rFonts w:ascii="Times New Roman" w:eastAsia="Times New Roman" w:hAnsi="Times New Roman" w:cs="Times New Roman"/>
          <w:i/>
          <w:iCs/>
          <w:color w:val="000000"/>
          <w:sz w:val="24"/>
          <w:szCs w:val="24"/>
        </w:rPr>
        <w:t>Ekobazė</w:t>
      </w:r>
      <w:proofErr w:type="spellEnd"/>
      <w:r w:rsidRPr="004B4282">
        <w:rPr>
          <w:rFonts w:ascii="Times New Roman" w:eastAsia="Times New Roman" w:hAnsi="Times New Roman" w:cs="Times New Roman"/>
          <w:i/>
          <w:iCs/>
          <w:color w:val="000000"/>
          <w:sz w:val="24"/>
          <w:szCs w:val="24"/>
        </w:rPr>
        <w:t>, AB Kelių priežiūra, UAB „</w:t>
      </w:r>
      <w:proofErr w:type="spellStart"/>
      <w:r w:rsidRPr="004B4282">
        <w:rPr>
          <w:rFonts w:ascii="Times New Roman" w:eastAsia="Times New Roman" w:hAnsi="Times New Roman" w:cs="Times New Roman"/>
          <w:i/>
          <w:iCs/>
          <w:color w:val="000000"/>
          <w:sz w:val="24"/>
          <w:szCs w:val="24"/>
        </w:rPr>
        <w:t>Provectus</w:t>
      </w:r>
      <w:proofErr w:type="spellEnd"/>
      <w:r w:rsidRPr="004B4282">
        <w:rPr>
          <w:rFonts w:ascii="Times New Roman" w:eastAsia="Times New Roman" w:hAnsi="Times New Roman" w:cs="Times New Roman"/>
          <w:i/>
          <w:iCs/>
          <w:color w:val="000000"/>
          <w:sz w:val="24"/>
          <w:szCs w:val="24"/>
        </w:rPr>
        <w:t xml:space="preserve"> </w:t>
      </w:r>
      <w:proofErr w:type="spellStart"/>
      <w:r w:rsidRPr="004B4282">
        <w:rPr>
          <w:rFonts w:ascii="Times New Roman" w:eastAsia="Times New Roman" w:hAnsi="Times New Roman" w:cs="Times New Roman"/>
          <w:i/>
          <w:iCs/>
          <w:color w:val="000000"/>
          <w:sz w:val="24"/>
          <w:szCs w:val="24"/>
        </w:rPr>
        <w:t>redivivus</w:t>
      </w:r>
      <w:proofErr w:type="spellEnd"/>
      <w:r w:rsidRPr="004B4282">
        <w:rPr>
          <w:rFonts w:ascii="Times New Roman" w:eastAsia="Times New Roman" w:hAnsi="Times New Roman" w:cs="Times New Roman"/>
          <w:i/>
          <w:iCs/>
          <w:color w:val="000000"/>
          <w:sz w:val="24"/>
          <w:szCs w:val="24"/>
        </w:rPr>
        <w:t>“, UAB „3D Creative”, UAB „</w:t>
      </w:r>
      <w:proofErr w:type="spellStart"/>
      <w:r w:rsidRPr="004B4282">
        <w:rPr>
          <w:rFonts w:ascii="Times New Roman" w:eastAsia="Times New Roman" w:hAnsi="Times New Roman" w:cs="Times New Roman"/>
          <w:i/>
          <w:iCs/>
          <w:color w:val="000000"/>
          <w:sz w:val="24"/>
          <w:szCs w:val="24"/>
        </w:rPr>
        <w:t>Arginta</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Nanoversa</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Soli</w:t>
      </w:r>
      <w:proofErr w:type="spellEnd"/>
      <w:r w:rsidRPr="004B4282">
        <w:rPr>
          <w:rFonts w:ascii="Times New Roman" w:eastAsia="Times New Roman" w:hAnsi="Times New Roman" w:cs="Times New Roman"/>
          <w:i/>
          <w:iCs/>
          <w:color w:val="000000"/>
          <w:sz w:val="24"/>
          <w:szCs w:val="24"/>
        </w:rPr>
        <w:t xml:space="preserve"> Tek R&amp;D“, Mykolo Romerio universitetas, UAB „</w:t>
      </w:r>
      <w:proofErr w:type="spellStart"/>
      <w:r w:rsidRPr="004B4282">
        <w:rPr>
          <w:rFonts w:ascii="Times New Roman" w:eastAsia="Times New Roman" w:hAnsi="Times New Roman" w:cs="Times New Roman"/>
          <w:i/>
          <w:iCs/>
          <w:color w:val="000000"/>
          <w:sz w:val="24"/>
          <w:szCs w:val="24"/>
        </w:rPr>
        <w:t>Devslate</w:t>
      </w:r>
      <w:proofErr w:type="spellEnd"/>
      <w:r w:rsidRPr="004B4282">
        <w:rPr>
          <w:rFonts w:ascii="Times New Roman" w:eastAsia="Times New Roman" w:hAnsi="Times New Roman" w:cs="Times New Roman"/>
          <w:i/>
          <w:iCs/>
          <w:color w:val="000000"/>
          <w:sz w:val="24"/>
          <w:szCs w:val="24"/>
        </w:rPr>
        <w:t xml:space="preserve"> Group“, Asociacija INFOBALT, UAB „</w:t>
      </w:r>
      <w:proofErr w:type="spellStart"/>
      <w:r w:rsidRPr="004B4282">
        <w:rPr>
          <w:rFonts w:ascii="Times New Roman" w:eastAsia="Times New Roman" w:hAnsi="Times New Roman" w:cs="Times New Roman"/>
          <w:i/>
          <w:iCs/>
          <w:color w:val="000000"/>
          <w:sz w:val="24"/>
          <w:szCs w:val="24"/>
        </w:rPr>
        <w:t>Novian</w:t>
      </w:r>
      <w:proofErr w:type="spellEnd"/>
      <w:r w:rsidRPr="004B4282">
        <w:rPr>
          <w:rFonts w:ascii="Times New Roman" w:eastAsia="Times New Roman" w:hAnsi="Times New Roman" w:cs="Times New Roman"/>
          <w:i/>
          <w:iCs/>
          <w:color w:val="000000"/>
          <w:sz w:val="24"/>
          <w:szCs w:val="24"/>
        </w:rPr>
        <w:t xml:space="preserve"> pro“, UAB „</w:t>
      </w:r>
      <w:proofErr w:type="spellStart"/>
      <w:r w:rsidRPr="004B4282">
        <w:rPr>
          <w:rFonts w:ascii="Times New Roman" w:eastAsia="Times New Roman" w:hAnsi="Times New Roman" w:cs="Times New Roman"/>
          <w:i/>
          <w:iCs/>
          <w:color w:val="000000"/>
          <w:sz w:val="24"/>
          <w:szCs w:val="24"/>
        </w:rPr>
        <w:t>Getweb</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Acrux</w:t>
      </w:r>
      <w:proofErr w:type="spellEnd"/>
      <w:r w:rsidRPr="004B4282">
        <w:rPr>
          <w:rFonts w:ascii="Times New Roman" w:eastAsia="Times New Roman" w:hAnsi="Times New Roman" w:cs="Times New Roman"/>
          <w:i/>
          <w:iCs/>
          <w:color w:val="000000"/>
          <w:sz w:val="24"/>
          <w:szCs w:val="24"/>
        </w:rPr>
        <w:t xml:space="preserve"> </w:t>
      </w:r>
      <w:proofErr w:type="spellStart"/>
      <w:r w:rsidRPr="004B4282">
        <w:rPr>
          <w:rFonts w:ascii="Times New Roman" w:eastAsia="Times New Roman" w:hAnsi="Times New Roman" w:cs="Times New Roman"/>
          <w:i/>
          <w:iCs/>
          <w:color w:val="000000"/>
          <w:sz w:val="24"/>
          <w:szCs w:val="24"/>
        </w:rPr>
        <w:t>cyber</w:t>
      </w:r>
      <w:proofErr w:type="spellEnd"/>
      <w:r w:rsidRPr="004B4282">
        <w:rPr>
          <w:rFonts w:ascii="Times New Roman" w:eastAsia="Times New Roman" w:hAnsi="Times New Roman" w:cs="Times New Roman"/>
          <w:i/>
          <w:iCs/>
          <w:color w:val="000000"/>
          <w:sz w:val="24"/>
          <w:szCs w:val="24"/>
        </w:rPr>
        <w:t xml:space="preserve"> </w:t>
      </w:r>
      <w:proofErr w:type="spellStart"/>
      <w:r w:rsidRPr="004B4282">
        <w:rPr>
          <w:rFonts w:ascii="Times New Roman" w:eastAsia="Times New Roman" w:hAnsi="Times New Roman" w:cs="Times New Roman"/>
          <w:i/>
          <w:iCs/>
          <w:color w:val="000000"/>
          <w:sz w:val="24"/>
          <w:szCs w:val="24"/>
        </w:rPr>
        <w:t>services</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Advisense</w:t>
      </w:r>
      <w:proofErr w:type="spellEnd"/>
      <w:r w:rsidRPr="004B4282">
        <w:rPr>
          <w:rFonts w:ascii="Times New Roman" w:eastAsia="Times New Roman" w:hAnsi="Times New Roman" w:cs="Times New Roman"/>
          <w:i/>
          <w:iCs/>
          <w:color w:val="000000"/>
          <w:sz w:val="24"/>
          <w:szCs w:val="24"/>
        </w:rPr>
        <w:t xml:space="preserve">“, Baltijos pažangių technologijų institutas, UAB „NRD CS“, VšĮ Lietuvos kibernetinių nusikaltimų kompetencijų ir tyrimų centras, UAB „Baltic </w:t>
      </w:r>
      <w:proofErr w:type="spellStart"/>
      <w:r w:rsidRPr="004B4282">
        <w:rPr>
          <w:rFonts w:ascii="Times New Roman" w:eastAsia="Times New Roman" w:hAnsi="Times New Roman" w:cs="Times New Roman"/>
          <w:i/>
          <w:iCs/>
          <w:color w:val="000000"/>
          <w:sz w:val="24"/>
          <w:szCs w:val="24"/>
        </w:rPr>
        <w:t>Amadeus</w:t>
      </w:r>
      <w:proofErr w:type="spellEnd"/>
      <w:r w:rsidRPr="004B4282">
        <w:rPr>
          <w:rFonts w:ascii="Times New Roman" w:eastAsia="Times New Roman" w:hAnsi="Times New Roman" w:cs="Times New Roman"/>
          <w:i/>
          <w:iCs/>
          <w:color w:val="000000"/>
          <w:sz w:val="24"/>
          <w:szCs w:val="24"/>
        </w:rPr>
        <w:t>“</w:t>
      </w:r>
      <w:r w:rsidRPr="004B4282">
        <w:rPr>
          <w:rFonts w:ascii="Times New Roman" w:eastAsia="Times New Roman" w:hAnsi="Times New Roman" w:cs="Times New Roman"/>
          <w:color w:val="000000"/>
          <w:sz w:val="24"/>
          <w:szCs w:val="24"/>
        </w:rPr>
        <w:t xml:space="preserve">) </w:t>
      </w:r>
      <w:r w:rsidRPr="004B4282">
        <w:rPr>
          <w:rFonts w:ascii="Times New Roman" w:eastAsia="Times New Roman" w:hAnsi="Times New Roman" w:cs="Times New Roman"/>
          <w:b/>
          <w:bCs/>
          <w:color w:val="000000"/>
          <w:sz w:val="24"/>
          <w:szCs w:val="24"/>
        </w:rPr>
        <w:t xml:space="preserve">nebus vertinami </w:t>
      </w:r>
      <w:r w:rsidRPr="004B4282">
        <w:rPr>
          <w:rFonts w:ascii="Times New Roman" w:eastAsia="Times New Roman" w:hAnsi="Times New Roman" w:cs="Times New Roman"/>
          <w:b/>
          <w:bCs/>
          <w:sz w:val="24"/>
          <w:szCs w:val="24"/>
        </w:rPr>
        <w:t>ir bus atmesti</w:t>
      </w:r>
      <w:r w:rsidRPr="004B4282">
        <w:rPr>
          <w:rFonts w:ascii="Times New Roman" w:eastAsia="Times New Roman" w:hAnsi="Times New Roman" w:cs="Times New Roman"/>
          <w:sz w:val="24"/>
          <w:szCs w:val="24"/>
        </w:rPr>
        <w:t>.</w:t>
      </w:r>
    </w:p>
    <w:p w14:paraId="78CBEF75"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36853A8D"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7366415A"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7726A4C8"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4C7D34CD"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3CE5BA3E"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6205ED71" w14:textId="22DA50F8" w:rsidR="006731D6" w:rsidRPr="00A23474" w:rsidRDefault="00DC2792" w:rsidP="00DC2792">
      <w:pPr>
        <w:pStyle w:val="NoSpacing"/>
        <w:numPr>
          <w:ilvl w:val="1"/>
          <w:numId w:val="1"/>
        </w:numPr>
        <w:tabs>
          <w:tab w:val="left" w:pos="1276"/>
        </w:tabs>
        <w:ind w:left="0" w:firstLine="567"/>
        <w:contextualSpacing/>
        <w:jc w:val="both"/>
        <w:rPr>
          <w:rFonts w:ascii="Times New Roman" w:hAnsi="Times New Roman" w:cs="Times New Roman"/>
          <w:sz w:val="22"/>
          <w:szCs w:val="22"/>
        </w:rPr>
      </w:pPr>
      <w:r w:rsidRPr="00A23474">
        <w:rPr>
          <w:rFonts w:ascii="Times New Roman" w:hAnsi="Times New Roman" w:cs="Times New Roman"/>
          <w:sz w:val="22"/>
          <w:szCs w:val="22"/>
        </w:rPr>
        <w:t>Pirkimui skirta lėšų suma šiose pirkimo sąlygose nenurodyta. Pirkimui skirta lėšų suma nurodyta CVP IS skiltyje „Vidiniai dokumentai“ (ši informacija tiekėjams nematoma).</w:t>
      </w:r>
    </w:p>
    <w:p w14:paraId="47791AA1" w14:textId="77777777" w:rsidR="00EA5047" w:rsidRPr="004B4282" w:rsidRDefault="00EA5047" w:rsidP="00EA5047">
      <w:pPr>
        <w:pStyle w:val="Heading1"/>
        <w:tabs>
          <w:tab w:val="left" w:pos="567"/>
        </w:tabs>
        <w:spacing w:line="20" w:lineRule="atLeast"/>
        <w:contextualSpacing/>
        <w:rPr>
          <w:rFonts w:ascii="Times New Roman" w:hAnsi="Times New Roman" w:cs="Times New Roman"/>
          <w:b/>
          <w:color w:val="auto"/>
          <w:sz w:val="36"/>
          <w:szCs w:val="36"/>
        </w:rPr>
      </w:pPr>
      <w:bookmarkStart w:id="9" w:name="_Toc190170129"/>
      <w:r w:rsidRPr="004B4282">
        <w:rPr>
          <w:rFonts w:ascii="Times New Roman" w:hAnsi="Times New Roman" w:cs="Times New Roman"/>
          <w:b/>
          <w:color w:val="auto"/>
          <w:sz w:val="36"/>
          <w:szCs w:val="36"/>
        </w:rPr>
        <w:t>3.</w:t>
      </w:r>
      <w:r w:rsidRPr="004B4282">
        <w:rPr>
          <w:rFonts w:ascii="Times New Roman" w:hAnsi="Times New Roman" w:cs="Times New Roman"/>
          <w:b/>
          <w:color w:val="auto"/>
          <w:sz w:val="36"/>
          <w:szCs w:val="36"/>
        </w:rPr>
        <w:tab/>
      </w:r>
      <w:bookmarkStart w:id="10" w:name="_Ref39427921"/>
      <w:bookmarkStart w:id="11" w:name="_Ref39427927"/>
      <w:bookmarkStart w:id="12" w:name="_Ref39740354"/>
      <w:r w:rsidRPr="004B4282">
        <w:rPr>
          <w:rFonts w:ascii="Times New Roman" w:hAnsi="Times New Roman" w:cs="Times New Roman"/>
          <w:b/>
          <w:color w:val="auto"/>
          <w:sz w:val="36"/>
          <w:szCs w:val="36"/>
        </w:rPr>
        <w:t>Susitikimai su tiekėjais</w:t>
      </w:r>
      <w:bookmarkEnd w:id="10"/>
      <w:bookmarkEnd w:id="11"/>
      <w:r w:rsidRPr="004B4282">
        <w:rPr>
          <w:rFonts w:ascii="Times New Roman" w:hAnsi="Times New Roman" w:cs="Times New Roman"/>
          <w:b/>
          <w:color w:val="auto"/>
          <w:sz w:val="36"/>
          <w:szCs w:val="36"/>
        </w:rPr>
        <w:t xml:space="preserve"> ir objekto apžiūra</w:t>
      </w:r>
      <w:bookmarkEnd w:id="9"/>
      <w:bookmarkEnd w:id="12"/>
    </w:p>
    <w:p w14:paraId="0BFF75D9" w14:textId="77777777" w:rsidR="00EA5047" w:rsidRPr="004B4282" w:rsidRDefault="00EA5047" w:rsidP="00EA5047">
      <w:pPr>
        <w:pStyle w:val="ListParagraph"/>
        <w:spacing w:after="0" w:line="240" w:lineRule="auto"/>
        <w:ind w:left="0" w:firstLine="567"/>
        <w:jc w:val="both"/>
        <w:rPr>
          <w:rFonts w:ascii="Times New Roman" w:hAnsi="Times New Roman" w:cs="Times New Roman"/>
        </w:rPr>
      </w:pPr>
      <w:r w:rsidRPr="004B4282">
        <w:rPr>
          <w:rFonts w:ascii="Times New Roman" w:hAnsi="Times New Roman" w:cs="Times New Roman"/>
          <w:iCs/>
        </w:rPr>
        <w:t>3.1.</w:t>
      </w:r>
      <w:r w:rsidRPr="004B4282">
        <w:rPr>
          <w:rFonts w:ascii="Times New Roman" w:hAnsi="Times New Roman" w:cs="Times New Roman"/>
          <w:i/>
        </w:rPr>
        <w:tab/>
      </w:r>
      <w:r w:rsidRPr="004B4282">
        <w:rPr>
          <w:rFonts w:ascii="Times New Roman" w:hAnsi="Times New Roman" w:cs="Times New Roman"/>
        </w:rPr>
        <w:t>Perkančioji organizacija nerengs susitikimo su tiekėjais dėl pirkimo dokumentų paaiškinimo.</w:t>
      </w:r>
    </w:p>
    <w:p w14:paraId="6258B3C3" w14:textId="77777777" w:rsidR="00EA5047" w:rsidRPr="004B4282" w:rsidRDefault="00EA5047" w:rsidP="00EA5047">
      <w:pPr>
        <w:pStyle w:val="ListParagraph"/>
        <w:spacing w:after="0" w:line="240" w:lineRule="auto"/>
        <w:ind w:left="0" w:firstLine="567"/>
        <w:jc w:val="both"/>
        <w:rPr>
          <w:rFonts w:ascii="Times New Roman" w:hAnsi="Times New Roman" w:cs="Times New Roman"/>
        </w:rPr>
      </w:pPr>
      <w:r w:rsidRPr="004B4282">
        <w:rPr>
          <w:rFonts w:ascii="Times New Roman" w:hAnsi="Times New Roman" w:cs="Times New Roman"/>
        </w:rPr>
        <w:t>3.2.</w:t>
      </w:r>
      <w:r w:rsidRPr="004B4282">
        <w:rPr>
          <w:rFonts w:ascii="Times New Roman" w:hAnsi="Times New Roman" w:cs="Times New Roman"/>
        </w:rPr>
        <w:tab/>
        <w:t>Perkančioji organizacija nerengs objekto apžiūros.</w:t>
      </w:r>
    </w:p>
    <w:p w14:paraId="7FF526F0" w14:textId="77777777" w:rsidR="00EA5047" w:rsidRPr="003335CD" w:rsidRDefault="00EA5047" w:rsidP="00EA5047">
      <w:pPr>
        <w:pStyle w:val="Heading1"/>
        <w:tabs>
          <w:tab w:val="left" w:pos="567"/>
        </w:tabs>
        <w:spacing w:line="20" w:lineRule="atLeast"/>
        <w:contextualSpacing/>
        <w:rPr>
          <w:rFonts w:ascii="Times New Roman" w:hAnsi="Times New Roman" w:cs="Times New Roman"/>
          <w:b/>
          <w:color w:val="auto"/>
          <w:sz w:val="36"/>
          <w:szCs w:val="36"/>
        </w:rPr>
      </w:pPr>
      <w:bookmarkStart w:id="13" w:name="_Ref39473754"/>
      <w:bookmarkStart w:id="14" w:name="_Ref39473761"/>
      <w:bookmarkStart w:id="15" w:name="_Ref39474188"/>
      <w:bookmarkStart w:id="16" w:name="_Toc190170130"/>
      <w:r w:rsidRPr="004B4282">
        <w:rPr>
          <w:rFonts w:ascii="Times New Roman" w:hAnsi="Times New Roman" w:cs="Times New Roman"/>
          <w:b/>
          <w:color w:val="auto"/>
          <w:sz w:val="36"/>
          <w:szCs w:val="36"/>
        </w:rPr>
        <w:t>4.</w:t>
      </w:r>
      <w:r w:rsidRPr="004B4282">
        <w:rPr>
          <w:rFonts w:ascii="Times New Roman" w:hAnsi="Times New Roman" w:cs="Times New Roman"/>
          <w:b/>
          <w:color w:val="auto"/>
          <w:sz w:val="36"/>
          <w:szCs w:val="36"/>
        </w:rPr>
        <w:tab/>
        <w:t>Tiekėjų pašalinimo pagrindai</w:t>
      </w:r>
      <w:bookmarkEnd w:id="13"/>
      <w:bookmarkEnd w:id="14"/>
      <w:bookmarkEnd w:id="15"/>
      <w:r w:rsidRPr="003335CD">
        <w:rPr>
          <w:rFonts w:ascii="Times New Roman" w:hAnsi="Times New Roman" w:cs="Times New Roman"/>
          <w:b/>
          <w:color w:val="auto"/>
          <w:sz w:val="36"/>
          <w:szCs w:val="36"/>
        </w:rPr>
        <w:t xml:space="preserve"> ir kvalifikacijos reikalavimai</w:t>
      </w:r>
      <w:bookmarkEnd w:id="16"/>
    </w:p>
    <w:p w14:paraId="7AE3C2FD" w14:textId="77777777" w:rsidR="00EA5047" w:rsidRPr="002B5662" w:rsidRDefault="00EA5047" w:rsidP="00EA5047">
      <w:pPr>
        <w:pStyle w:val="ListParagraph"/>
        <w:tabs>
          <w:tab w:val="left" w:pos="1276"/>
        </w:tabs>
        <w:spacing w:after="0" w:line="20" w:lineRule="atLeast"/>
        <w:ind w:left="0" w:firstLine="567"/>
        <w:jc w:val="both"/>
        <w:rPr>
          <w:rFonts w:ascii="Times New Roman" w:hAnsi="Times New Roman" w:cs="Times New Roman"/>
        </w:rPr>
      </w:pPr>
      <w:r w:rsidRPr="003432FD">
        <w:rPr>
          <w:rFonts w:ascii="Times New Roman" w:hAnsi="Times New Roman" w:cs="Times New Roman"/>
        </w:rPr>
        <w:t>4.1.</w:t>
      </w:r>
      <w:r w:rsidRPr="003432FD">
        <w:rPr>
          <w:rFonts w:ascii="Times New Roman" w:hAnsi="Times New Roman" w:cs="Times New Roman"/>
        </w:rPr>
        <w:tab/>
        <w:t>Reikalavimai dėl tiekėjo ir</w:t>
      </w:r>
      <w:bookmarkStart w:id="17" w:name="_Hlk41039660"/>
      <w:r w:rsidRPr="003432FD">
        <w:rPr>
          <w:rFonts w:ascii="Times New Roman" w:hAnsi="Times New Roman" w:cs="Times New Roman"/>
        </w:rPr>
        <w:t xml:space="preserve"> subtiekėjų (jei taikoma), ūkio subjektų, kurių pajėgumais tiekėjas remiasi, </w:t>
      </w:r>
      <w:bookmarkEnd w:id="17"/>
      <w:r w:rsidRPr="003432FD">
        <w:rPr>
          <w:rFonts w:ascii="Times New Roman" w:hAnsi="Times New Roman" w:cs="Times New Roman"/>
        </w:rPr>
        <w:t xml:space="preserve">pašalinimo pagrindų nebuvimo bei jų nebuvimą patvirtinantys dokumentai nurodyti specialiųjų </w:t>
      </w:r>
      <w:r w:rsidRPr="003432FD">
        <w:rPr>
          <w:rFonts w:ascii="Times New Roman" w:eastAsia="Calibri" w:hAnsi="Times New Roman" w:cs="Times New Roman"/>
        </w:rPr>
        <w:t xml:space="preserve">pirkimo sąlygų </w:t>
      </w:r>
      <w:r w:rsidRPr="00A36FCA">
        <w:rPr>
          <w:rFonts w:ascii="Times New Roman" w:hAnsi="Times New Roman" w:cs="Times New Roman"/>
        </w:rPr>
        <w:t xml:space="preserve">3 </w:t>
      </w:r>
      <w:r w:rsidRPr="00A36FCA">
        <w:rPr>
          <w:rFonts w:ascii="Times New Roman" w:eastAsia="Calibri" w:hAnsi="Times New Roman" w:cs="Times New Roman"/>
        </w:rPr>
        <w:t xml:space="preserve">priede </w:t>
      </w:r>
      <w:r w:rsidRPr="003432FD">
        <w:rPr>
          <w:rFonts w:ascii="Times New Roman" w:eastAsia="Calibri" w:hAnsi="Times New Roman" w:cs="Times New Roman"/>
        </w:rPr>
        <w:t>„</w:t>
      </w:r>
      <w:r w:rsidRPr="002B5662">
        <w:rPr>
          <w:rFonts w:ascii="Times New Roman" w:hAnsi="Times New Roman" w:cs="Times New Roman"/>
          <w:bCs/>
          <w:color w:val="000000"/>
        </w:rPr>
        <w:t>Tiekėjų pašalinimo pagrindai</w:t>
      </w:r>
      <w:r w:rsidRPr="002B5662">
        <w:rPr>
          <w:rFonts w:ascii="Times New Roman" w:eastAsia="Calibri" w:hAnsi="Times New Roman" w:cs="Times New Roman"/>
        </w:rPr>
        <w:t>“</w:t>
      </w:r>
      <w:r w:rsidRPr="002B5662">
        <w:rPr>
          <w:rFonts w:ascii="Times New Roman" w:hAnsi="Times New Roman" w:cs="Times New Roman"/>
        </w:rPr>
        <w:t>.</w:t>
      </w:r>
    </w:p>
    <w:p w14:paraId="0EBC6337" w14:textId="77777777" w:rsidR="00EA5047" w:rsidRPr="003432FD" w:rsidRDefault="00EA5047" w:rsidP="00EA5047">
      <w:pPr>
        <w:pStyle w:val="ListParagraph"/>
        <w:tabs>
          <w:tab w:val="left" w:pos="1276"/>
        </w:tabs>
        <w:spacing w:after="0" w:line="20" w:lineRule="atLeast"/>
        <w:ind w:left="0" w:firstLine="567"/>
        <w:jc w:val="both"/>
        <w:rPr>
          <w:rFonts w:ascii="Times New Roman" w:hAnsi="Times New Roman" w:cs="Times New Roman"/>
        </w:rPr>
      </w:pPr>
      <w:r w:rsidRPr="002B5662">
        <w:rPr>
          <w:rFonts w:ascii="Times New Roman" w:hAnsi="Times New Roman" w:cs="Times New Roman"/>
        </w:rPr>
        <w:t>4.2.</w:t>
      </w:r>
      <w:r w:rsidRPr="002B5662">
        <w:rPr>
          <w:rFonts w:ascii="Times New Roman" w:hAnsi="Times New Roman" w:cs="Times New Roman"/>
        </w:rPr>
        <w:tab/>
      </w:r>
      <w:r w:rsidRPr="002B5662">
        <w:rPr>
          <w:rFonts w:ascii="Times New Roman" w:eastAsia="Times New Roman" w:hAnsi="Times New Roman" w:cs="Times New Roman"/>
          <w:lang w:eastAsia="lt-LT"/>
        </w:rPr>
        <w:t xml:space="preserve">Tiekėjams </w:t>
      </w:r>
      <w:r w:rsidRPr="006731D6">
        <w:rPr>
          <w:rFonts w:ascii="Times New Roman" w:eastAsia="Times New Roman" w:hAnsi="Times New Roman" w:cs="Times New Roman"/>
          <w:b/>
          <w:bCs/>
          <w:lang w:eastAsia="lt-LT"/>
        </w:rPr>
        <w:t xml:space="preserve">nenustatomi </w:t>
      </w:r>
      <w:r w:rsidRPr="002B5662">
        <w:rPr>
          <w:rFonts w:ascii="Times New Roman" w:eastAsia="Times New Roman" w:hAnsi="Times New Roman" w:cs="Times New Roman"/>
          <w:lang w:eastAsia="lt-LT"/>
        </w:rPr>
        <w:t>kvalifikacijos reikalavimai</w:t>
      </w:r>
      <w:r w:rsidRPr="002B5662">
        <w:rPr>
          <w:rFonts w:ascii="Times New Roman" w:hAnsi="Times New Roman" w:cs="Times New Roman"/>
        </w:rPr>
        <w:t>.</w:t>
      </w:r>
    </w:p>
    <w:p w14:paraId="6C36FFD5" w14:textId="77777777" w:rsidR="00EA5047" w:rsidRPr="003432FD" w:rsidRDefault="00EA5047" w:rsidP="00EA5047">
      <w:pPr>
        <w:pStyle w:val="ListParagraph"/>
        <w:tabs>
          <w:tab w:val="left" w:pos="1276"/>
        </w:tabs>
        <w:spacing w:after="0" w:line="20" w:lineRule="atLeast"/>
        <w:ind w:left="0" w:firstLine="567"/>
        <w:jc w:val="both"/>
        <w:rPr>
          <w:rFonts w:ascii="Times New Roman" w:hAnsi="Times New Roman" w:cs="Times New Roman"/>
        </w:rPr>
      </w:pPr>
      <w:r w:rsidRPr="003432FD">
        <w:rPr>
          <w:rFonts w:ascii="Times New Roman" w:hAnsi="Times New Roman" w:cs="Times New Roman"/>
        </w:rPr>
        <w:t>4.3.</w:t>
      </w:r>
      <w:r w:rsidRPr="003432FD">
        <w:rPr>
          <w:rFonts w:ascii="Times New Roman" w:hAnsi="Times New Roman" w:cs="Times New Roman"/>
        </w:rPr>
        <w:tab/>
      </w:r>
      <w:r w:rsidRPr="003432FD">
        <w:rPr>
          <w:rFonts w:ascii="Times New Roman" w:eastAsia="Calibri" w:hAnsi="Times New Roman" w:cs="Times New Roman"/>
          <w:lang w:eastAsia="lt-LT"/>
        </w:rPr>
        <w:t xml:space="preserve">Perkančioji organizacija </w:t>
      </w:r>
      <w:r w:rsidRPr="006731D6">
        <w:rPr>
          <w:rFonts w:ascii="Times New Roman" w:eastAsia="Calibri" w:hAnsi="Times New Roman" w:cs="Times New Roman"/>
          <w:b/>
          <w:bCs/>
          <w:lang w:eastAsia="lt-LT"/>
        </w:rPr>
        <w:t>nereikalauja</w:t>
      </w:r>
      <w:r w:rsidRPr="003432FD">
        <w:rPr>
          <w:rFonts w:ascii="Times New Roman" w:eastAsia="Calibri" w:hAnsi="Times New Roman" w:cs="Times New Roman"/>
          <w:lang w:eastAsia="lt-LT"/>
        </w:rPr>
        <w:t>, kad tiekėjai laikytųsi k</w:t>
      </w:r>
      <w:r w:rsidRPr="003432FD">
        <w:rPr>
          <w:rFonts w:ascii="Times New Roman" w:eastAsia="Calibri" w:hAnsi="Times New Roman" w:cs="Times New Roman"/>
          <w:iCs/>
          <w:lang w:eastAsia="lt-LT"/>
        </w:rPr>
        <w:t>okybės vadybos sistemos ir (arba) aplinkos apsaugos vadybos sistemos standartų.</w:t>
      </w:r>
    </w:p>
    <w:p w14:paraId="150179D4" w14:textId="77777777" w:rsidR="00EA5047" w:rsidRPr="003335CD" w:rsidRDefault="00EA5047" w:rsidP="00EA5047">
      <w:pPr>
        <w:pStyle w:val="Heading1"/>
        <w:tabs>
          <w:tab w:val="left" w:pos="567"/>
        </w:tabs>
        <w:spacing w:after="0"/>
        <w:contextualSpacing/>
        <w:jc w:val="both"/>
        <w:rPr>
          <w:rFonts w:ascii="Times New Roman" w:hAnsi="Times New Roman" w:cs="Times New Roman"/>
          <w:b/>
          <w:color w:val="auto"/>
          <w:sz w:val="36"/>
          <w:szCs w:val="36"/>
        </w:rPr>
      </w:pPr>
      <w:bookmarkStart w:id="18" w:name="_Toc190170131"/>
      <w:r w:rsidRPr="003335CD">
        <w:rPr>
          <w:rFonts w:ascii="Times New Roman" w:hAnsi="Times New Roman" w:cs="Times New Roman"/>
          <w:b/>
          <w:color w:val="auto"/>
          <w:sz w:val="36"/>
          <w:szCs w:val="36"/>
        </w:rPr>
        <w:t>5.</w:t>
      </w:r>
      <w:r w:rsidRPr="003335CD">
        <w:rPr>
          <w:rFonts w:ascii="Times New Roman" w:hAnsi="Times New Roman" w:cs="Times New Roman"/>
          <w:b/>
          <w:color w:val="auto"/>
          <w:sz w:val="36"/>
          <w:szCs w:val="36"/>
        </w:rPr>
        <w:tab/>
        <w:t>Reikalavimai, susiję su nacionaliniu saugumu</w:t>
      </w:r>
      <w:bookmarkEnd w:id="18"/>
    </w:p>
    <w:p w14:paraId="74AB7FC5" w14:textId="738A8992" w:rsidR="00EA5047" w:rsidRPr="00774DBB" w:rsidRDefault="00EA5047" w:rsidP="00EA5047">
      <w:pPr>
        <w:spacing w:after="0" w:line="240" w:lineRule="auto"/>
        <w:ind w:firstLine="567"/>
        <w:jc w:val="both"/>
        <w:rPr>
          <w:rFonts w:ascii="Times New Roman" w:hAnsi="Times New Roman" w:cs="Times New Roman"/>
          <w:iCs/>
          <w:sz w:val="22"/>
          <w:szCs w:val="22"/>
        </w:rPr>
      </w:pPr>
      <w:r w:rsidRPr="009329D3">
        <w:rPr>
          <w:rFonts w:ascii="Times New Roman" w:hAnsi="Times New Roman" w:cs="Times New Roman"/>
          <w:sz w:val="22"/>
          <w:szCs w:val="22"/>
        </w:rPr>
        <w:t>5.1</w:t>
      </w:r>
      <w:r w:rsidR="009C74CA">
        <w:rPr>
          <w:rFonts w:ascii="Times New Roman" w:hAnsi="Times New Roman" w:cs="Times New Roman"/>
          <w:sz w:val="22"/>
          <w:szCs w:val="22"/>
        </w:rPr>
        <w:t xml:space="preserve">.  </w:t>
      </w:r>
      <w:r w:rsidRPr="00774DBB">
        <w:rPr>
          <w:rFonts w:ascii="Times New Roman" w:hAnsi="Times New Roman" w:cs="Times New Roman"/>
          <w:color w:val="000000" w:themeColor="text1"/>
          <w:sz w:val="22"/>
          <w:szCs w:val="22"/>
        </w:rPr>
        <w:t>Perkančioji organizacija netaiko nuostatų, susijusių su nacionaliniu saugumu.</w:t>
      </w:r>
    </w:p>
    <w:p w14:paraId="7251ACE3" w14:textId="77777777" w:rsidR="00EA5047" w:rsidRPr="003335CD" w:rsidRDefault="00EA5047" w:rsidP="00EA5047">
      <w:pPr>
        <w:pStyle w:val="Heading1"/>
        <w:tabs>
          <w:tab w:val="left" w:pos="567"/>
        </w:tabs>
        <w:spacing w:line="20" w:lineRule="atLeast"/>
        <w:contextualSpacing/>
        <w:rPr>
          <w:rFonts w:ascii="Times New Roman" w:hAnsi="Times New Roman" w:cs="Times New Roman"/>
          <w:b/>
          <w:color w:val="auto"/>
          <w:sz w:val="36"/>
          <w:szCs w:val="36"/>
        </w:rPr>
      </w:pPr>
      <w:bookmarkStart w:id="19" w:name="_Ref39666794"/>
      <w:bookmarkStart w:id="20" w:name="_Ref39666796"/>
      <w:bookmarkStart w:id="21" w:name="_Toc190170132"/>
      <w:r w:rsidRPr="003335CD">
        <w:rPr>
          <w:rFonts w:ascii="Times New Roman" w:hAnsi="Times New Roman" w:cs="Times New Roman"/>
          <w:b/>
          <w:color w:val="auto"/>
          <w:sz w:val="36"/>
          <w:szCs w:val="36"/>
        </w:rPr>
        <w:t>6.</w:t>
      </w:r>
      <w:r w:rsidRPr="003335CD">
        <w:rPr>
          <w:rFonts w:ascii="Times New Roman" w:hAnsi="Times New Roman" w:cs="Times New Roman"/>
          <w:b/>
          <w:color w:val="auto"/>
          <w:sz w:val="36"/>
          <w:szCs w:val="36"/>
        </w:rPr>
        <w:tab/>
        <w:t>Specialieji reikalavimai pasiūlymų rengimui ir pateikimui</w:t>
      </w:r>
      <w:bookmarkEnd w:id="19"/>
      <w:bookmarkEnd w:id="20"/>
      <w:bookmarkEnd w:id="21"/>
    </w:p>
    <w:p w14:paraId="42627846" w14:textId="77777777" w:rsidR="00EA5047" w:rsidRPr="00185619" w:rsidRDefault="00EA5047" w:rsidP="00EA5047">
      <w:pPr>
        <w:tabs>
          <w:tab w:val="left" w:pos="1276"/>
        </w:tabs>
        <w:spacing w:after="0" w:line="240" w:lineRule="auto"/>
        <w:ind w:firstLine="567"/>
        <w:jc w:val="both"/>
        <w:rPr>
          <w:rFonts w:ascii="Times New Roman" w:hAnsi="Times New Roman" w:cs="Times New Roman"/>
          <w:i/>
          <w:iCs/>
          <w:sz w:val="22"/>
          <w:szCs w:val="22"/>
        </w:rPr>
      </w:pPr>
      <w:r w:rsidRPr="00185619">
        <w:rPr>
          <w:rFonts w:ascii="Times New Roman" w:hAnsi="Times New Roman" w:cs="Times New Roman"/>
          <w:sz w:val="22"/>
          <w:szCs w:val="22"/>
        </w:rPr>
        <w:t>6.1.</w:t>
      </w:r>
      <w:r w:rsidRPr="00185619">
        <w:rPr>
          <w:rFonts w:ascii="Times New Roman" w:hAnsi="Times New Roman" w:cs="Times New Roman"/>
          <w:sz w:val="22"/>
          <w:szCs w:val="22"/>
        </w:rPr>
        <w:tab/>
      </w:r>
      <w:r w:rsidRPr="00005ACC">
        <w:rPr>
          <w:rFonts w:ascii="Times New Roman" w:hAnsi="Times New Roman" w:cs="Times New Roman"/>
          <w:b/>
          <w:bCs/>
          <w:sz w:val="22"/>
          <w:szCs w:val="22"/>
        </w:rPr>
        <w:t>Tiekėjo pasiūlymą sudaro CVP IS pateikiamų ir žemiau nurodytų dokumentų visuma:</w:t>
      </w:r>
    </w:p>
    <w:p w14:paraId="56AD005A" w14:textId="376812E6" w:rsidR="00EA5047" w:rsidRPr="00A97F46"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 xml:space="preserve">tiekėjo pasirašytas pasiūlymas, parengtas pagal Specialiųjų pirkimo </w:t>
      </w:r>
      <w:r w:rsidRPr="00AE272E">
        <w:rPr>
          <w:rFonts w:ascii="Times New Roman" w:hAnsi="Times New Roman" w:cs="Times New Roman"/>
        </w:rPr>
        <w:t>sąlygų 5</w:t>
      </w:r>
      <w:r w:rsidRPr="00AE272E">
        <w:rPr>
          <w:rFonts w:ascii="Times New Roman" w:hAnsi="Times New Roman" w:cs="Times New Roman"/>
          <w:shd w:val="clear" w:color="auto" w:fill="FFFFFF"/>
        </w:rPr>
        <w:t xml:space="preserve"> </w:t>
      </w:r>
      <w:r w:rsidRPr="00AE272E">
        <w:rPr>
          <w:rFonts w:ascii="Times New Roman" w:hAnsi="Times New Roman" w:cs="Times New Roman"/>
        </w:rPr>
        <w:t>priede „Pasiūlymo forma“ pateiktą pasiūlymo formą;</w:t>
      </w:r>
    </w:p>
    <w:p w14:paraId="2EA9CA76" w14:textId="42882D5F" w:rsidR="00A97F46" w:rsidRPr="00A97F46" w:rsidRDefault="00A97F46" w:rsidP="00A97F46">
      <w:pPr>
        <w:pStyle w:val="ListParagraph"/>
        <w:numPr>
          <w:ilvl w:val="2"/>
          <w:numId w:val="4"/>
        </w:numPr>
        <w:ind w:left="0" w:firstLine="567"/>
        <w:jc w:val="both"/>
        <w:rPr>
          <w:rFonts w:ascii="Times New Roman" w:hAnsi="Times New Roman" w:cs="Times New Roman"/>
        </w:rPr>
      </w:pPr>
      <w:r w:rsidRPr="00A97F46">
        <w:rPr>
          <w:rFonts w:ascii="Times New Roman" w:hAnsi="Times New Roman" w:cs="Times New Roman"/>
        </w:rPr>
        <w:t>dokumentas, patvirtinantis, kad asmuo, kuris pasirašė pasiūlymą (jei jis ne tiekėjo vadovas), turėjo teisę jį pasirašyti;</w:t>
      </w:r>
    </w:p>
    <w:p w14:paraId="45F35E40" w14:textId="77777777" w:rsidR="00EA5047" w:rsidRPr="004A724D"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AE272E">
        <w:rPr>
          <w:rFonts w:ascii="Times New Roman" w:hAnsi="Times New Roman" w:cs="Times New Roman"/>
        </w:rPr>
        <w:t xml:space="preserve">užpildytas EBVPD (Specialiųjų pirkimo sąlygų </w:t>
      </w:r>
      <w:r w:rsidRPr="00A36FCA">
        <w:rPr>
          <w:rFonts w:ascii="Times New Roman" w:hAnsi="Times New Roman" w:cs="Times New Roman"/>
        </w:rPr>
        <w:t>4 priedas</w:t>
      </w:r>
      <w:r w:rsidRPr="00AE272E">
        <w:rPr>
          <w:rFonts w:ascii="Times New Roman" w:hAnsi="Times New Roman" w:cs="Times New Roman"/>
        </w:rPr>
        <w:t>). Pasira</w:t>
      </w:r>
      <w:r w:rsidRPr="00D5223D">
        <w:rPr>
          <w:rFonts w:ascii="Times New Roman" w:hAnsi="Times New Roman" w:cs="Times New Roman"/>
        </w:rPr>
        <w:t>šydamas pasiūlymą, tiekėjas patvirtina ir EBVPD tikrumą;</w:t>
      </w:r>
    </w:p>
    <w:p w14:paraId="2473AA1F" w14:textId="77777777" w:rsidR="00EA5047" w:rsidRPr="00D5223D"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jungtinės veiklos sutarties kopija (jeigu pirkime dalyvauja ūkio subjektų grupė jungtinės veiklos sutarties pagrindu);</w:t>
      </w:r>
    </w:p>
    <w:p w14:paraId="62283929" w14:textId="3A6FD43C" w:rsidR="00EA5047"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D5223D">
        <w:rPr>
          <w:rFonts w:ascii="Times New Roman" w:hAnsi="Times New Roman" w:cs="Times New Roman"/>
        </w:rPr>
        <w:t xml:space="preserve">jei tiekėjas pasitelkia ūkio subjektus, kurių pajėgumais remiasi, – įrodymai, kad šie ištekliai bus prieinami per </w:t>
      </w:r>
      <w:r w:rsidRPr="00D2454E">
        <w:rPr>
          <w:rFonts w:ascii="Times New Roman" w:hAnsi="Times New Roman" w:cs="Times New Roman"/>
        </w:rPr>
        <w:t>visą sutartinių įsipareigojimų vykdymo laikotarpį;</w:t>
      </w:r>
    </w:p>
    <w:p w14:paraId="6FAB126C" w14:textId="58F5367D" w:rsidR="006731D6" w:rsidRPr="00A97F46" w:rsidRDefault="00EA5047" w:rsidP="00A97F46">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A97F46">
        <w:rPr>
          <w:rFonts w:ascii="Times New Roman" w:hAnsi="Times New Roman" w:cs="Times New Roman"/>
        </w:rPr>
        <w:t>jei tiekėjas pasitelkia subtiekėjus, subtiekėjo deklaracija ar kitas dokumentas, patvirtinantis jo sutikimą būti subtiekėju pirkime</w:t>
      </w:r>
      <w:r w:rsidR="00005ACC" w:rsidRPr="00A97F46">
        <w:rPr>
          <w:rFonts w:ascii="Times New Roman" w:hAnsi="Times New Roman" w:cs="Times New Roman"/>
        </w:rPr>
        <w:t>;</w:t>
      </w:r>
    </w:p>
    <w:p w14:paraId="3C25BA8D" w14:textId="2F771AE7" w:rsidR="00EA5047" w:rsidRPr="00722430" w:rsidRDefault="006731D6"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3335CD">
        <w:rPr>
          <w:rFonts w:ascii="Times New Roman" w:hAnsi="Times New Roman" w:cs="Times New Roman"/>
          <w:u w:val="single"/>
        </w:rPr>
        <w:lastRenderedPageBreak/>
        <w:t>techninė specifikacija, užpildyta pagal specialiųjų pirkimo sąlygų 2 priedą</w:t>
      </w:r>
      <w:r>
        <w:rPr>
          <w:rFonts w:ascii="Times New Roman" w:hAnsi="Times New Roman" w:cs="Times New Roman"/>
        </w:rPr>
        <w:t>;</w:t>
      </w:r>
    </w:p>
    <w:p w14:paraId="074FDDC6" w14:textId="1913CF3B" w:rsidR="00722430" w:rsidRDefault="00F31D11"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F31D11">
        <w:rPr>
          <w:rFonts w:ascii="Times New Roman" w:hAnsi="Times New Roman" w:cs="Times New Roman"/>
          <w:u w:val="single"/>
        </w:rPr>
        <w:t xml:space="preserve">gamintojo techninė dokumentacija ir (ar) kiti lygiaverčiai įrodymai, patvirtinantys prekių atitikimą minimaliems techniniams reikalavimams kaip tai nustatyta specialiųjų pirkimo sąlygų 2 priedo „Techninė specifikacija“ </w:t>
      </w:r>
      <w:r w:rsidRPr="00A36FCA">
        <w:rPr>
          <w:rFonts w:ascii="Times New Roman" w:hAnsi="Times New Roman" w:cs="Times New Roman"/>
          <w:u w:val="single"/>
        </w:rPr>
        <w:t>9 p.</w:t>
      </w:r>
      <w:r w:rsidR="00722430" w:rsidRPr="00722430">
        <w:rPr>
          <w:rFonts w:ascii="Times New Roman" w:hAnsi="Times New Roman" w:cs="Times New Roman"/>
          <w:u w:val="single"/>
        </w:rPr>
        <w:t>;</w:t>
      </w:r>
    </w:p>
    <w:p w14:paraId="7C3A9669" w14:textId="65E5250E" w:rsidR="00722430" w:rsidRPr="00A36FCA" w:rsidRDefault="00F31D11"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F31D11">
        <w:rPr>
          <w:rFonts w:ascii="Times New Roman" w:hAnsi="Times New Roman" w:cs="Times New Roman"/>
          <w:u w:val="single"/>
        </w:rPr>
        <w:t>atitiktį aplinkos apsaugos reikalavimams patvirtinantys dokumentai dėl Europos Parlamento ir Tarybos direktyvos 2011/65/ES (</w:t>
      </w:r>
      <w:proofErr w:type="spellStart"/>
      <w:r w:rsidRPr="00F31D11">
        <w:rPr>
          <w:rFonts w:ascii="Times New Roman" w:hAnsi="Times New Roman" w:cs="Times New Roman"/>
          <w:u w:val="single"/>
        </w:rPr>
        <w:t>RoHS</w:t>
      </w:r>
      <w:proofErr w:type="spellEnd"/>
      <w:r w:rsidRPr="00F31D11">
        <w:rPr>
          <w:rFonts w:ascii="Times New Roman" w:hAnsi="Times New Roman" w:cs="Times New Roman"/>
          <w:u w:val="single"/>
        </w:rPr>
        <w:t xml:space="preserve">) reikalavimus, ribojančius tam tikrų pavojingų medžiagų (švino, gyvsidabrio, kadmio, </w:t>
      </w:r>
      <w:proofErr w:type="spellStart"/>
      <w:r w:rsidRPr="00F31D11">
        <w:rPr>
          <w:rFonts w:ascii="Times New Roman" w:hAnsi="Times New Roman" w:cs="Times New Roman"/>
          <w:u w:val="single"/>
        </w:rPr>
        <w:t>šešiavalentio</w:t>
      </w:r>
      <w:proofErr w:type="spellEnd"/>
      <w:r w:rsidRPr="00F31D11">
        <w:rPr>
          <w:rFonts w:ascii="Times New Roman" w:hAnsi="Times New Roman" w:cs="Times New Roman"/>
          <w:u w:val="single"/>
        </w:rPr>
        <w:t xml:space="preserve"> chromo, PBB ir PBDE) naudojimą elektros ir elektroninėje įrangoje, kaip tai nustatyta specialiųjų pirkimo sąlygų 2 priedo „Techninė specifikacija“ </w:t>
      </w:r>
      <w:r w:rsidRPr="00A36FCA">
        <w:rPr>
          <w:rFonts w:ascii="Times New Roman" w:hAnsi="Times New Roman" w:cs="Times New Roman"/>
          <w:u w:val="single"/>
        </w:rPr>
        <w:t>11.2 p.</w:t>
      </w:r>
      <w:r w:rsidR="00722430" w:rsidRPr="00A36FCA">
        <w:rPr>
          <w:rFonts w:ascii="Times New Roman" w:hAnsi="Times New Roman" w:cs="Times New Roman"/>
          <w:u w:val="single"/>
        </w:rPr>
        <w:t>;</w:t>
      </w:r>
    </w:p>
    <w:p w14:paraId="3652127A" w14:textId="77777777" w:rsidR="003335CD" w:rsidRPr="003335CD" w:rsidRDefault="003335CD" w:rsidP="003335CD">
      <w:pPr>
        <w:pStyle w:val="ListParagraph"/>
        <w:numPr>
          <w:ilvl w:val="0"/>
          <w:numId w:val="26"/>
        </w:numPr>
        <w:tabs>
          <w:tab w:val="left" w:pos="1276"/>
        </w:tabs>
        <w:spacing w:after="0" w:line="240" w:lineRule="auto"/>
        <w:jc w:val="both"/>
        <w:rPr>
          <w:rFonts w:ascii="Times New Roman" w:hAnsi="Times New Roman"/>
          <w:vanish/>
          <w:sz w:val="24"/>
          <w:szCs w:val="24"/>
          <w:u w:val="single"/>
        </w:rPr>
      </w:pPr>
    </w:p>
    <w:p w14:paraId="3EB2C361" w14:textId="77777777" w:rsidR="003335CD" w:rsidRPr="003335CD" w:rsidRDefault="003335CD" w:rsidP="003335CD">
      <w:pPr>
        <w:pStyle w:val="ListParagraph"/>
        <w:numPr>
          <w:ilvl w:val="2"/>
          <w:numId w:val="26"/>
        </w:numPr>
        <w:tabs>
          <w:tab w:val="left" w:pos="1276"/>
        </w:tabs>
        <w:spacing w:after="0" w:line="240" w:lineRule="auto"/>
        <w:jc w:val="both"/>
        <w:rPr>
          <w:rFonts w:ascii="Times New Roman" w:hAnsi="Times New Roman"/>
          <w:vanish/>
          <w:sz w:val="24"/>
          <w:szCs w:val="24"/>
          <w:u w:val="single"/>
        </w:rPr>
      </w:pPr>
    </w:p>
    <w:p w14:paraId="35C1E60B" w14:textId="77777777" w:rsidR="003335CD" w:rsidRPr="003335CD" w:rsidRDefault="003335CD" w:rsidP="003335CD">
      <w:pPr>
        <w:pStyle w:val="ListParagraph"/>
        <w:numPr>
          <w:ilvl w:val="2"/>
          <w:numId w:val="26"/>
        </w:numPr>
        <w:tabs>
          <w:tab w:val="left" w:pos="1276"/>
        </w:tabs>
        <w:spacing w:after="0" w:line="240" w:lineRule="auto"/>
        <w:jc w:val="both"/>
        <w:rPr>
          <w:rFonts w:ascii="Times New Roman" w:hAnsi="Times New Roman"/>
          <w:vanish/>
          <w:sz w:val="24"/>
          <w:szCs w:val="24"/>
          <w:u w:val="single"/>
        </w:rPr>
      </w:pPr>
    </w:p>
    <w:p w14:paraId="09DE38DF" w14:textId="77777777" w:rsidR="003335CD" w:rsidRPr="003335CD" w:rsidRDefault="003335CD" w:rsidP="003335CD">
      <w:pPr>
        <w:pStyle w:val="ListParagraph"/>
        <w:numPr>
          <w:ilvl w:val="2"/>
          <w:numId w:val="26"/>
        </w:numPr>
        <w:tabs>
          <w:tab w:val="left" w:pos="1276"/>
        </w:tabs>
        <w:spacing w:after="0" w:line="240" w:lineRule="auto"/>
        <w:jc w:val="both"/>
        <w:rPr>
          <w:rFonts w:ascii="Times New Roman" w:hAnsi="Times New Roman"/>
          <w:vanish/>
          <w:sz w:val="24"/>
          <w:szCs w:val="24"/>
          <w:u w:val="single"/>
        </w:rPr>
      </w:pPr>
    </w:p>
    <w:p w14:paraId="67F8C42B" w14:textId="77777777" w:rsidR="003335CD" w:rsidRPr="003335CD" w:rsidRDefault="003335CD" w:rsidP="003335CD">
      <w:pPr>
        <w:pStyle w:val="ListParagraph"/>
        <w:numPr>
          <w:ilvl w:val="2"/>
          <w:numId w:val="26"/>
        </w:numPr>
        <w:tabs>
          <w:tab w:val="left" w:pos="1276"/>
        </w:tabs>
        <w:spacing w:after="0" w:line="240" w:lineRule="auto"/>
        <w:jc w:val="both"/>
        <w:rPr>
          <w:rFonts w:ascii="Times New Roman" w:hAnsi="Times New Roman"/>
          <w:vanish/>
          <w:sz w:val="24"/>
          <w:szCs w:val="24"/>
          <w:u w:val="single"/>
        </w:rPr>
      </w:pPr>
    </w:p>
    <w:p w14:paraId="5A0B6CB4" w14:textId="77777777" w:rsidR="003335CD" w:rsidRPr="003335CD" w:rsidRDefault="003335CD" w:rsidP="003335CD">
      <w:pPr>
        <w:pStyle w:val="ListParagraph"/>
        <w:numPr>
          <w:ilvl w:val="2"/>
          <w:numId w:val="26"/>
        </w:numPr>
        <w:tabs>
          <w:tab w:val="left" w:pos="1276"/>
        </w:tabs>
        <w:spacing w:after="0" w:line="240" w:lineRule="auto"/>
        <w:jc w:val="both"/>
        <w:rPr>
          <w:rFonts w:ascii="Times New Roman" w:hAnsi="Times New Roman"/>
          <w:vanish/>
          <w:sz w:val="24"/>
          <w:szCs w:val="24"/>
          <w:u w:val="single"/>
        </w:rPr>
      </w:pPr>
    </w:p>
    <w:p w14:paraId="1A1CBEE1" w14:textId="77777777" w:rsidR="003335CD" w:rsidRPr="003335CD" w:rsidRDefault="003335CD" w:rsidP="003335CD">
      <w:pPr>
        <w:pStyle w:val="ListParagraph"/>
        <w:numPr>
          <w:ilvl w:val="2"/>
          <w:numId w:val="26"/>
        </w:numPr>
        <w:tabs>
          <w:tab w:val="left" w:pos="1276"/>
        </w:tabs>
        <w:spacing w:after="0" w:line="240" w:lineRule="auto"/>
        <w:jc w:val="both"/>
        <w:rPr>
          <w:rFonts w:ascii="Times New Roman" w:hAnsi="Times New Roman"/>
          <w:vanish/>
          <w:sz w:val="24"/>
          <w:szCs w:val="24"/>
          <w:u w:val="single"/>
        </w:rPr>
      </w:pPr>
    </w:p>
    <w:p w14:paraId="5DC16D94" w14:textId="77777777" w:rsidR="003335CD" w:rsidRPr="003335CD" w:rsidRDefault="003335CD" w:rsidP="003335CD">
      <w:pPr>
        <w:pStyle w:val="ListParagraph"/>
        <w:numPr>
          <w:ilvl w:val="2"/>
          <w:numId w:val="26"/>
        </w:numPr>
        <w:tabs>
          <w:tab w:val="left" w:pos="1276"/>
        </w:tabs>
        <w:spacing w:after="0" w:line="240" w:lineRule="auto"/>
        <w:jc w:val="both"/>
        <w:rPr>
          <w:rFonts w:ascii="Times New Roman" w:hAnsi="Times New Roman"/>
          <w:vanish/>
          <w:sz w:val="24"/>
          <w:szCs w:val="24"/>
          <w:u w:val="single"/>
        </w:rPr>
      </w:pPr>
    </w:p>
    <w:p w14:paraId="6698737B" w14:textId="77777777" w:rsidR="003335CD" w:rsidRPr="003335CD" w:rsidRDefault="003335CD" w:rsidP="003335CD">
      <w:pPr>
        <w:pStyle w:val="ListParagraph"/>
        <w:numPr>
          <w:ilvl w:val="2"/>
          <w:numId w:val="26"/>
        </w:numPr>
        <w:tabs>
          <w:tab w:val="left" w:pos="1276"/>
        </w:tabs>
        <w:spacing w:after="0" w:line="240" w:lineRule="auto"/>
        <w:jc w:val="both"/>
        <w:rPr>
          <w:rFonts w:ascii="Times New Roman" w:hAnsi="Times New Roman"/>
          <w:vanish/>
          <w:sz w:val="24"/>
          <w:szCs w:val="24"/>
          <w:u w:val="single"/>
        </w:rPr>
      </w:pPr>
    </w:p>
    <w:p w14:paraId="17F9A2F4" w14:textId="192BAE0C" w:rsidR="00722430" w:rsidRPr="003335CD" w:rsidRDefault="00722430" w:rsidP="003335CD">
      <w:pPr>
        <w:numPr>
          <w:ilvl w:val="2"/>
          <w:numId w:val="26"/>
        </w:numPr>
        <w:tabs>
          <w:tab w:val="left" w:pos="1276"/>
        </w:tabs>
        <w:spacing w:after="0" w:line="240" w:lineRule="auto"/>
        <w:ind w:left="0" w:firstLine="567"/>
        <w:contextualSpacing/>
        <w:jc w:val="both"/>
        <w:rPr>
          <w:rFonts w:ascii="Times New Roman" w:eastAsia="Calibri" w:hAnsi="Times New Roman"/>
          <w:sz w:val="22"/>
          <w:szCs w:val="22"/>
          <w:u w:val="single"/>
          <w:lang w:eastAsia="en-US"/>
        </w:rPr>
      </w:pPr>
      <w:r w:rsidRPr="00722430">
        <w:rPr>
          <w:rFonts w:ascii="Times New Roman" w:eastAsia="Calibri" w:hAnsi="Times New Roman"/>
          <w:sz w:val="22"/>
          <w:szCs w:val="22"/>
          <w:u w:val="single"/>
          <w:lang w:eastAsia="en-US"/>
        </w:rPr>
        <w:t xml:space="preserve">kiti Specialiosiose pirkimo sąlygose ir prieduose nurodyti dokumentai </w:t>
      </w:r>
      <w:r w:rsidRPr="00722430">
        <w:rPr>
          <w:rFonts w:ascii="Times New Roman" w:eastAsia="Calibri" w:hAnsi="Times New Roman"/>
          <w:i/>
          <w:iCs/>
          <w:sz w:val="22"/>
          <w:szCs w:val="22"/>
          <w:u w:val="single"/>
          <w:lang w:eastAsia="en-US"/>
        </w:rPr>
        <w:t>(jeigu reikalaujama)</w:t>
      </w:r>
      <w:r w:rsidRPr="00722430">
        <w:rPr>
          <w:rFonts w:ascii="Times New Roman" w:eastAsia="Calibri" w:hAnsi="Times New Roman"/>
          <w:sz w:val="22"/>
          <w:szCs w:val="22"/>
          <w:u w:val="single"/>
          <w:lang w:eastAsia="en-US"/>
        </w:rPr>
        <w:t>.</w:t>
      </w:r>
    </w:p>
    <w:p w14:paraId="37193DC3" w14:textId="67197B5F" w:rsidR="00EA5047" w:rsidRPr="007764B4" w:rsidRDefault="00EA5047" w:rsidP="00EA5047">
      <w:pPr>
        <w:tabs>
          <w:tab w:val="left" w:pos="1276"/>
        </w:tabs>
        <w:spacing w:after="0" w:line="240" w:lineRule="auto"/>
        <w:ind w:firstLine="567"/>
        <w:jc w:val="both"/>
        <w:rPr>
          <w:rFonts w:ascii="Times New Roman" w:hAnsi="Times New Roman" w:cs="Times New Roman"/>
          <w:sz w:val="22"/>
          <w:szCs w:val="22"/>
        </w:rPr>
      </w:pPr>
      <w:r w:rsidRPr="00D928CE">
        <w:rPr>
          <w:rFonts w:ascii="Times New Roman" w:hAnsi="Times New Roman" w:cs="Times New Roman"/>
          <w:sz w:val="22"/>
          <w:szCs w:val="22"/>
        </w:rPr>
        <w:t>6.2.</w:t>
      </w:r>
      <w:r w:rsidRPr="00D928CE">
        <w:rPr>
          <w:rFonts w:ascii="Times New Roman" w:hAnsi="Times New Roman" w:cs="Times New Roman"/>
          <w:sz w:val="22"/>
          <w:szCs w:val="22"/>
        </w:rPr>
        <w:tab/>
      </w:r>
      <w:r w:rsidRPr="00D928CE">
        <w:rPr>
          <w:rFonts w:ascii="Times New Roman" w:eastAsia="Calibri" w:hAnsi="Times New Roman" w:cs="Times New Roman"/>
          <w:sz w:val="22"/>
          <w:szCs w:val="22"/>
        </w:rPr>
        <w:t xml:space="preserve">Pasiūlymas gali būti pasirašytas fiziniu parašu arba elektroniniu parašu. </w:t>
      </w:r>
      <w:r w:rsidRPr="00D928CE">
        <w:rPr>
          <w:rFonts w:ascii="Times New Roman" w:hAnsi="Times New Roman" w:cs="Times New Roman"/>
          <w:sz w:val="22"/>
          <w:szCs w:val="22"/>
        </w:rPr>
        <w:t>Perkančiajai organizacijai kilus abejonių</w:t>
      </w:r>
      <w:r w:rsidRPr="007764B4">
        <w:rPr>
          <w:rFonts w:ascii="Times New Roman" w:hAnsi="Times New Roman" w:cs="Times New Roman"/>
          <w:sz w:val="22"/>
          <w:szCs w:val="22"/>
        </w:rPr>
        <w:t xml:space="preserve"> dėl dokumentų tikrumo, ji turi teisę reikalauti pateikti dokumentų originalus.</w:t>
      </w:r>
      <w:r w:rsidRPr="007764B4">
        <w:rPr>
          <w:rFonts w:ascii="Times New Roman" w:eastAsia="Calibri" w:hAnsi="Times New Roman" w:cs="Times New Roman"/>
          <w:sz w:val="22"/>
          <w:szCs w:val="22"/>
        </w:rPr>
        <w:t xml:space="preserve"> Gali būti:</w:t>
      </w:r>
    </w:p>
    <w:p w14:paraId="5E633289" w14:textId="054A2E3A" w:rsidR="00EA5047" w:rsidRPr="007764B4" w:rsidRDefault="00EA5047" w:rsidP="00EA5047">
      <w:pPr>
        <w:pStyle w:val="ListParagraph"/>
        <w:tabs>
          <w:tab w:val="left" w:pos="1276"/>
        </w:tabs>
        <w:spacing w:after="0" w:line="240" w:lineRule="auto"/>
        <w:ind w:left="0" w:firstLine="567"/>
        <w:jc w:val="both"/>
        <w:rPr>
          <w:rFonts w:ascii="Times New Roman" w:hAnsi="Times New Roman" w:cs="Times New Roman"/>
          <w:bCs/>
          <w:iCs/>
          <w:u w:val="single"/>
        </w:rPr>
      </w:pPr>
      <w:r w:rsidRPr="007764B4">
        <w:rPr>
          <w:rFonts w:ascii="Times New Roman" w:eastAsia="Calibri" w:hAnsi="Times New Roman" w:cs="Times New Roman"/>
          <w:bCs/>
          <w:iCs/>
        </w:rPr>
        <w:t>6.2.1</w:t>
      </w:r>
      <w:r>
        <w:rPr>
          <w:rFonts w:ascii="Times New Roman" w:eastAsia="Calibri" w:hAnsi="Times New Roman" w:cs="Times New Roman"/>
          <w:bCs/>
          <w:iCs/>
        </w:rPr>
        <w:t>.</w:t>
      </w:r>
      <w:r>
        <w:rPr>
          <w:rFonts w:ascii="Times New Roman" w:eastAsia="Calibri" w:hAnsi="Times New Roman" w:cs="Times New Roman"/>
          <w:bCs/>
          <w:iCs/>
        </w:rPr>
        <w:tab/>
      </w:r>
      <w:r w:rsidRPr="007764B4">
        <w:rPr>
          <w:rFonts w:ascii="Times New Roman" w:eastAsia="Calibri" w:hAnsi="Times New Roman" w:cs="Times New Roman"/>
          <w:bCs/>
          <w:iCs/>
        </w:rPr>
        <w:t>pateikiami elektroniniu parašu pasirašyti elektroninėmis priemonėmis suformuoti dokumentai;</w:t>
      </w:r>
    </w:p>
    <w:p w14:paraId="1E96A3AA" w14:textId="77777777" w:rsidR="00EA5047" w:rsidRPr="007764B4" w:rsidRDefault="00EA5047" w:rsidP="00241815">
      <w:pPr>
        <w:pStyle w:val="ListParagraph"/>
        <w:numPr>
          <w:ilvl w:val="2"/>
          <w:numId w:val="5"/>
        </w:numPr>
        <w:tabs>
          <w:tab w:val="left" w:pos="1276"/>
          <w:tab w:val="left" w:pos="1418"/>
        </w:tabs>
        <w:spacing w:after="0" w:line="240" w:lineRule="auto"/>
        <w:ind w:left="0" w:firstLine="567"/>
        <w:jc w:val="both"/>
        <w:rPr>
          <w:rFonts w:ascii="Times New Roman" w:hAnsi="Times New Roman" w:cs="Times New Roman"/>
          <w:bCs/>
          <w:iCs/>
        </w:rPr>
      </w:pPr>
      <w:r w:rsidRPr="007764B4">
        <w:rPr>
          <w:rFonts w:ascii="Times New Roman" w:eastAsia="Calibri" w:hAnsi="Times New Roman" w:cs="Times New Roman"/>
          <w:bCs/>
          <w:iCs/>
        </w:rPr>
        <w:t>skaitmeninės dokumentų kopijos (</w:t>
      </w:r>
      <w:r w:rsidRPr="007764B4">
        <w:rPr>
          <w:rFonts w:ascii="Times New Roman" w:eastAsia="Calibri" w:hAnsi="Times New Roman" w:cs="Times New Roman"/>
          <w:iCs/>
        </w:rPr>
        <w:t>fiziniu parašu tvirtinami dokumentai turi būti pateikiami pasirašyti ir nuskenuoti)</w:t>
      </w:r>
      <w:r w:rsidRPr="007764B4">
        <w:rPr>
          <w:rFonts w:ascii="Times New Roman" w:eastAsia="Calibri" w:hAnsi="Times New Roman" w:cs="Times New Roman"/>
          <w:bCs/>
          <w:iCs/>
        </w:rPr>
        <w:t>.</w:t>
      </w:r>
    </w:p>
    <w:p w14:paraId="141167D5" w14:textId="6A6FE714" w:rsidR="00EA5047" w:rsidRPr="008718DB" w:rsidRDefault="00EA5047" w:rsidP="00241815">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hAnsi="Times New Roman" w:cs="Times New Roman"/>
        </w:rPr>
        <w:t>Pasiūlymas turi būti parengtas, lietuvių arba anglų kalba</w:t>
      </w:r>
      <w:r w:rsidRPr="007764B4">
        <w:rPr>
          <w:rFonts w:ascii="Times New Roman" w:hAnsi="Times New Roman" w:cs="Times New Roman"/>
          <w:color w:val="7030A0"/>
        </w:rPr>
        <w:t xml:space="preserve">. </w:t>
      </w:r>
      <w:r w:rsidRPr="007764B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7764B4">
        <w:rPr>
          <w:rFonts w:ascii="Times New Roman" w:hAnsi="Times New Roman" w:cs="Times New Roman"/>
        </w:rPr>
        <w:t xml:space="preserve">Perkančiajai organizacijai turint įtarimų dėl pasiūlyme pateikto dokumento vertimo kokybės ir (ar) jo atitikties dokumento originalo turiniui, perkančioji </w:t>
      </w:r>
      <w:r w:rsidRPr="008718DB">
        <w:rPr>
          <w:rFonts w:ascii="Times New Roman" w:hAnsi="Times New Roman" w:cs="Times New Roman"/>
        </w:rPr>
        <w:t>organizacija reikalauja pateikti vertimą atlikusio asmens parašu ir vertimų biuro antspaudu (jei turi) patvirtintą šio dokumento</w:t>
      </w:r>
      <w:r w:rsidR="006B0A2D" w:rsidRPr="008718DB">
        <w:rPr>
          <w:rFonts w:ascii="Times New Roman" w:hAnsi="Times New Roman" w:cs="Times New Roman"/>
        </w:rPr>
        <w:t xml:space="preserve"> </w:t>
      </w:r>
      <w:r w:rsidR="00F053F8" w:rsidRPr="008718DB">
        <w:rPr>
          <w:rFonts w:ascii="Times New Roman" w:hAnsi="Times New Roman" w:cs="Times New Roman"/>
        </w:rPr>
        <w:t>vertimą</w:t>
      </w:r>
      <w:r w:rsidRPr="008718DB">
        <w:rPr>
          <w:rFonts w:ascii="Times New Roman" w:hAnsi="Times New Roman" w:cs="Times New Roman"/>
        </w:rPr>
        <w:t xml:space="preserve">. </w:t>
      </w:r>
    </w:p>
    <w:p w14:paraId="7AC91D42" w14:textId="285AE8D7" w:rsidR="00EA5047" w:rsidRPr="00790EAE" w:rsidRDefault="00EA5047" w:rsidP="00241815">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eastAsia="Arial" w:hAnsi="Times New Roman" w:cs="Times New Roman"/>
        </w:rPr>
        <w:t xml:space="preserve">Bendra pasiūlymo kaina (sąnaudos) su PVM turi būti nurodoma dviejų skaičių po kablelio </w:t>
      </w:r>
      <w:r w:rsidRPr="00790EAE">
        <w:rPr>
          <w:rFonts w:ascii="Times New Roman" w:eastAsia="Arial" w:hAnsi="Times New Roman" w:cs="Times New Roman"/>
        </w:rPr>
        <w:t xml:space="preserve">tikslumu. </w:t>
      </w:r>
      <w:r w:rsidR="00005ACC" w:rsidRPr="00005ACC">
        <w:rPr>
          <w:rFonts w:ascii="Times New Roman" w:eastAsia="Arial" w:hAnsi="Times New Roman" w:cs="Times New Roman"/>
        </w:rPr>
        <w:t>Šią kainą sudarančios kainos sudedamosios dalys ar įkainiai gali būti išreikštos neribojant skaičių po kablelio kiekio.</w:t>
      </w:r>
    </w:p>
    <w:p w14:paraId="107466BD" w14:textId="77777777" w:rsidR="00EA5047" w:rsidRPr="00790EAE" w:rsidRDefault="00EA5047" w:rsidP="00241815">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90EAE">
        <w:rPr>
          <w:rFonts w:ascii="Times New Roman" w:eastAsia="Arial" w:hAnsi="Times New Roman" w:cs="Times New Roman"/>
        </w:rPr>
        <w:t xml:space="preserve">Tiekėjų pasiūlymuose nurodytos kainos bus vertinamos </w:t>
      </w:r>
      <w:r w:rsidRPr="00790EAE">
        <w:rPr>
          <w:rFonts w:ascii="Times New Roman" w:hAnsi="Times New Roman" w:cs="Times New Roman"/>
        </w:rPr>
        <w:t>ir lyginamos su visais mokesčiais, įskaitant PVM.</w:t>
      </w:r>
    </w:p>
    <w:p w14:paraId="5C961A94" w14:textId="77777777" w:rsidR="00EA5047" w:rsidRPr="005F1F64" w:rsidRDefault="00EA5047" w:rsidP="00241815">
      <w:pPr>
        <w:pStyle w:val="Heading1"/>
        <w:numPr>
          <w:ilvl w:val="0"/>
          <w:numId w:val="5"/>
        </w:numPr>
        <w:tabs>
          <w:tab w:val="left" w:pos="709"/>
        </w:tabs>
        <w:rPr>
          <w:rFonts w:ascii="Times New Roman" w:hAnsi="Times New Roman" w:cs="Times New Roman"/>
          <w:b/>
          <w:color w:val="auto"/>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170133"/>
      <w:bookmarkEnd w:id="22"/>
      <w:bookmarkEnd w:id="23"/>
      <w:bookmarkEnd w:id="24"/>
      <w:bookmarkEnd w:id="25"/>
      <w:bookmarkEnd w:id="26"/>
      <w:r w:rsidRPr="005F1F64">
        <w:rPr>
          <w:rFonts w:ascii="Times New Roman" w:hAnsi="Times New Roman" w:cs="Times New Roman"/>
          <w:b/>
          <w:color w:val="auto"/>
          <w:sz w:val="36"/>
          <w:szCs w:val="36"/>
        </w:rPr>
        <w:t>Pasiūlymo galiojimo užtikrinimas</w:t>
      </w:r>
      <w:bookmarkEnd w:id="27"/>
      <w:bookmarkEnd w:id="28"/>
      <w:bookmarkEnd w:id="29"/>
    </w:p>
    <w:p w14:paraId="05868945" w14:textId="77777777" w:rsidR="00EA5047" w:rsidRPr="009D5C38" w:rsidRDefault="00EA5047" w:rsidP="00EA5047">
      <w:pPr>
        <w:pStyle w:val="ListParagraph"/>
        <w:spacing w:after="0" w:line="240" w:lineRule="auto"/>
        <w:ind w:left="0" w:firstLine="567"/>
        <w:jc w:val="both"/>
        <w:rPr>
          <w:rFonts w:ascii="Times New Roman" w:eastAsia="Calibri" w:hAnsi="Times New Roman" w:cs="Times New Roman"/>
        </w:rPr>
      </w:pPr>
      <w:r w:rsidRPr="00790EAE">
        <w:rPr>
          <w:rFonts w:ascii="Times New Roman" w:hAnsi="Times New Roman" w:cs="Times New Roman"/>
        </w:rPr>
        <w:t>7.1.</w:t>
      </w:r>
      <w:r w:rsidRPr="00790EAE">
        <w:rPr>
          <w:rFonts w:ascii="Times New Roman" w:hAnsi="Times New Roman" w:cs="Times New Roman"/>
        </w:rPr>
        <w:tab/>
      </w:r>
      <w:r w:rsidRPr="009D5C3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41BA136" w14:textId="77777777" w:rsidR="006731D6" w:rsidRDefault="00EA5047" w:rsidP="006731D6">
      <w:pPr>
        <w:pStyle w:val="ListParagraph"/>
        <w:spacing w:after="0" w:line="240" w:lineRule="auto"/>
        <w:ind w:left="0" w:firstLine="567"/>
        <w:jc w:val="both"/>
        <w:rPr>
          <w:rFonts w:ascii="Times New Roman" w:eastAsia="Calibri" w:hAnsi="Times New Roman" w:cs="Times New Roman"/>
        </w:rPr>
      </w:pPr>
      <w:r w:rsidRPr="009D5C38">
        <w:rPr>
          <w:rFonts w:ascii="Times New Roman" w:eastAsia="Calibri" w:hAnsi="Times New Roman" w:cs="Times New Roman"/>
        </w:rPr>
        <w:t>7.2.</w:t>
      </w:r>
      <w:r w:rsidRPr="009D5C38">
        <w:rPr>
          <w:rFonts w:ascii="Times New Roman" w:eastAsia="Calibri" w:hAnsi="Times New Roman" w:cs="Times New Roman"/>
        </w:rPr>
        <w:tab/>
      </w:r>
      <w:r w:rsidR="006731D6" w:rsidRPr="006731D6">
        <w:rPr>
          <w:rFonts w:ascii="Times New Roman" w:eastAsia="Calibri" w:hAnsi="Times New Roman" w:cs="Times New Roman"/>
        </w:rPr>
        <w:t>Pasiūlymas turi galioti ne trumpiau kaip 90 (devyniasdešimt) dienų nuo pasiūlymų pateikimo galutinio termino pabaigos. Perkančioji organizacija gali prašyti dalyvius pratęsti pasiūlymo galiojimo laiką iki konkrečiai nurodytos datos</w:t>
      </w:r>
      <w:r w:rsidR="006731D6">
        <w:rPr>
          <w:rFonts w:ascii="Times New Roman" w:eastAsia="Calibri" w:hAnsi="Times New Roman" w:cs="Times New Roman"/>
        </w:rPr>
        <w:t xml:space="preserve">. </w:t>
      </w:r>
    </w:p>
    <w:p w14:paraId="3E6A8B06"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5A8A40B3"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47194DB9"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6FF5F551"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757A3D33"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7D5D1AC8"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6C6C3A14"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1B101750" w14:textId="77777777" w:rsidR="006731D6" w:rsidRPr="006731D6" w:rsidRDefault="006731D6" w:rsidP="006731D6">
      <w:pPr>
        <w:pStyle w:val="ListParagraph"/>
        <w:numPr>
          <w:ilvl w:val="1"/>
          <w:numId w:val="24"/>
        </w:numPr>
        <w:spacing w:after="0" w:line="240" w:lineRule="auto"/>
        <w:jc w:val="both"/>
        <w:rPr>
          <w:rFonts w:ascii="Times New Roman" w:hAnsi="Times New Roman" w:cs="Times New Roman"/>
          <w:vanish/>
        </w:rPr>
      </w:pPr>
    </w:p>
    <w:p w14:paraId="682C8F6A" w14:textId="77777777" w:rsidR="006731D6" w:rsidRPr="006731D6" w:rsidRDefault="006731D6" w:rsidP="006731D6">
      <w:pPr>
        <w:pStyle w:val="ListParagraph"/>
        <w:numPr>
          <w:ilvl w:val="1"/>
          <w:numId w:val="24"/>
        </w:numPr>
        <w:spacing w:after="0" w:line="240" w:lineRule="auto"/>
        <w:jc w:val="both"/>
        <w:rPr>
          <w:rFonts w:ascii="Times New Roman" w:hAnsi="Times New Roman" w:cs="Times New Roman"/>
          <w:vanish/>
        </w:rPr>
      </w:pPr>
    </w:p>
    <w:p w14:paraId="3D52E9B9" w14:textId="77777777" w:rsidR="00EA5047" w:rsidRPr="005F1F64" w:rsidRDefault="00EA5047" w:rsidP="00241815">
      <w:pPr>
        <w:pStyle w:val="Heading1"/>
        <w:numPr>
          <w:ilvl w:val="0"/>
          <w:numId w:val="5"/>
        </w:numPr>
        <w:tabs>
          <w:tab w:val="left" w:pos="567"/>
        </w:tabs>
        <w:spacing w:line="20" w:lineRule="atLeast"/>
        <w:ind w:left="0" w:firstLine="0"/>
        <w:contextualSpacing/>
        <w:rPr>
          <w:rFonts w:ascii="Times New Roman" w:hAnsi="Times New Roman" w:cs="Times New Roman"/>
          <w:b/>
          <w:color w:val="auto"/>
          <w:sz w:val="36"/>
          <w:szCs w:val="36"/>
        </w:rPr>
      </w:pPr>
      <w:bookmarkStart w:id="30" w:name="_Ref39658218"/>
      <w:bookmarkStart w:id="31" w:name="_Ref39658226"/>
      <w:bookmarkStart w:id="32" w:name="_Ref39658248"/>
      <w:bookmarkStart w:id="33" w:name="_Ref39658251"/>
      <w:bookmarkStart w:id="34" w:name="_Toc190170134"/>
      <w:bookmarkStart w:id="35" w:name="_Ref39485250"/>
      <w:bookmarkStart w:id="36" w:name="_Ref39485258"/>
      <w:r w:rsidRPr="005F1F64">
        <w:rPr>
          <w:rFonts w:ascii="Times New Roman" w:hAnsi="Times New Roman" w:cs="Times New Roman"/>
          <w:b/>
          <w:color w:val="auto"/>
          <w:sz w:val="36"/>
          <w:szCs w:val="36"/>
        </w:rPr>
        <w:t>Elektroninis aukcionas</w:t>
      </w:r>
      <w:bookmarkEnd w:id="30"/>
      <w:bookmarkEnd w:id="31"/>
      <w:bookmarkEnd w:id="32"/>
      <w:bookmarkEnd w:id="33"/>
      <w:bookmarkEnd w:id="34"/>
    </w:p>
    <w:p w14:paraId="30DD2E02" w14:textId="77777777" w:rsidR="00EA5047" w:rsidRPr="008D2ABE" w:rsidRDefault="00EA5047" w:rsidP="00EA5047">
      <w:pPr>
        <w:tabs>
          <w:tab w:val="left" w:pos="1276"/>
        </w:tabs>
        <w:spacing w:after="0" w:line="240" w:lineRule="auto"/>
        <w:ind w:firstLine="567"/>
        <w:rPr>
          <w:rFonts w:ascii="Times New Roman" w:hAnsi="Times New Roman" w:cs="Times New Roman"/>
          <w:sz w:val="22"/>
          <w:szCs w:val="22"/>
        </w:rPr>
      </w:pPr>
      <w:r w:rsidRPr="008D2ABE">
        <w:rPr>
          <w:rFonts w:ascii="Times New Roman" w:hAnsi="Times New Roman" w:cs="Times New Roman"/>
          <w:sz w:val="22"/>
          <w:szCs w:val="22"/>
        </w:rPr>
        <w:t>8.1.</w:t>
      </w:r>
      <w:r w:rsidRPr="008D2ABE">
        <w:rPr>
          <w:rFonts w:ascii="Times New Roman" w:hAnsi="Times New Roman" w:cs="Times New Roman"/>
          <w:sz w:val="22"/>
          <w:szCs w:val="22"/>
        </w:rPr>
        <w:tab/>
        <w:t>Perkančioji organizacija pirkime netaikys elektroninio aukciono.</w:t>
      </w:r>
    </w:p>
    <w:p w14:paraId="303AC75D" w14:textId="77777777" w:rsidR="00EA5047" w:rsidRPr="005F1F64" w:rsidRDefault="00EA5047" w:rsidP="005F1F64">
      <w:pPr>
        <w:pStyle w:val="Heading1"/>
        <w:numPr>
          <w:ilvl w:val="0"/>
          <w:numId w:val="5"/>
        </w:numPr>
        <w:pBdr>
          <w:bottom w:val="single" w:sz="4" w:space="0" w:color="ED7D31" w:themeColor="accent2"/>
        </w:pBdr>
        <w:tabs>
          <w:tab w:val="left" w:pos="709"/>
        </w:tabs>
        <w:spacing w:line="20" w:lineRule="atLeast"/>
        <w:contextualSpacing/>
        <w:rPr>
          <w:rFonts w:ascii="Times New Roman" w:hAnsi="Times New Roman" w:cs="Times New Roman"/>
          <w:b/>
          <w:color w:val="auto"/>
          <w:sz w:val="36"/>
          <w:szCs w:val="36"/>
        </w:rPr>
      </w:pPr>
      <w:bookmarkStart w:id="37" w:name="_Ref39667303"/>
      <w:bookmarkStart w:id="38" w:name="_Ref39667308"/>
      <w:bookmarkStart w:id="39" w:name="_Toc190170135"/>
      <w:r w:rsidRPr="005F1F64">
        <w:rPr>
          <w:rFonts w:ascii="Times New Roman" w:hAnsi="Times New Roman" w:cs="Times New Roman"/>
          <w:b/>
          <w:color w:val="auto"/>
          <w:sz w:val="36"/>
          <w:szCs w:val="36"/>
        </w:rPr>
        <w:t>Pasiūlymų vertinimas</w:t>
      </w:r>
      <w:bookmarkEnd w:id="35"/>
      <w:bookmarkEnd w:id="36"/>
      <w:bookmarkEnd w:id="37"/>
      <w:bookmarkEnd w:id="38"/>
      <w:bookmarkEnd w:id="39"/>
    </w:p>
    <w:p w14:paraId="6607ED84" w14:textId="1A6A5187" w:rsidR="00A650FC" w:rsidRPr="000320D5" w:rsidRDefault="00EA5047" w:rsidP="00E165ED">
      <w:pPr>
        <w:tabs>
          <w:tab w:val="left" w:pos="1276"/>
        </w:tabs>
        <w:spacing w:after="0" w:line="240" w:lineRule="auto"/>
        <w:ind w:firstLine="567"/>
        <w:jc w:val="both"/>
        <w:rPr>
          <w:rFonts w:ascii="Times New Roman" w:hAnsi="Times New Roman" w:cs="Times New Roman"/>
          <w:sz w:val="22"/>
          <w:szCs w:val="22"/>
        </w:rPr>
      </w:pPr>
      <w:r w:rsidRPr="0010374C">
        <w:rPr>
          <w:rFonts w:ascii="Times New Roman" w:hAnsi="Times New Roman" w:cs="Times New Roman"/>
          <w:sz w:val="22"/>
          <w:szCs w:val="22"/>
        </w:rPr>
        <w:t>9.1.</w:t>
      </w:r>
      <w:r w:rsidRPr="0010374C">
        <w:rPr>
          <w:rFonts w:ascii="Times New Roman" w:hAnsi="Times New Roman" w:cs="Times New Roman"/>
          <w:sz w:val="22"/>
          <w:szCs w:val="22"/>
        </w:rPr>
        <w:tab/>
      </w:r>
      <w:r w:rsidRPr="0010374C">
        <w:rPr>
          <w:rFonts w:ascii="Times New Roman" w:eastAsia="Calibri" w:hAnsi="Times New Roman" w:cs="Times New Roman"/>
          <w:sz w:val="22"/>
          <w:szCs w:val="22"/>
        </w:rPr>
        <w:t xml:space="preserve">Perkančioji organizacija </w:t>
      </w:r>
      <w:r w:rsidR="00A650FC" w:rsidRPr="000320D5">
        <w:rPr>
          <w:rFonts w:ascii="Times New Roman" w:eastAsia="Calibri" w:hAnsi="Times New Roman" w:cs="Times New Roman"/>
          <w:sz w:val="22"/>
          <w:szCs w:val="22"/>
        </w:rPr>
        <w:t xml:space="preserve">ekonomiškai naudingiausią pasiūlymą išrenka </w:t>
      </w:r>
      <w:r w:rsidR="00A650FC" w:rsidRPr="00A650FC">
        <w:rPr>
          <w:rFonts w:ascii="Times New Roman" w:eastAsia="Calibri" w:hAnsi="Times New Roman" w:cs="Times New Roman"/>
          <w:b/>
          <w:bCs/>
          <w:sz w:val="22"/>
          <w:szCs w:val="22"/>
        </w:rPr>
        <w:t>pagal kainą</w:t>
      </w:r>
      <w:r w:rsidR="00A650FC" w:rsidRPr="000320D5">
        <w:rPr>
          <w:rFonts w:ascii="Times New Roman" w:eastAsia="Calibri" w:hAnsi="Times New Roman" w:cs="Times New Roman"/>
          <w:sz w:val="22"/>
          <w:szCs w:val="22"/>
        </w:rPr>
        <w:t xml:space="preserve">. Perkančioji organizacija ekonomiškai naudingiausią pasiūlymą išrenka pagal tiekėjo pasiūlyme nurodytą kainą, kuri turi būti apskaičiuota ir nurodyta taip, kaip reikalaujama </w:t>
      </w:r>
      <w:bookmarkStart w:id="40" w:name="_Hlk91157291"/>
      <w:bookmarkStart w:id="41" w:name="_Hlk155793940"/>
      <w:r w:rsidR="005F1F64">
        <w:rPr>
          <w:rFonts w:ascii="Times New Roman" w:eastAsia="Calibri" w:hAnsi="Times New Roman" w:cs="Times New Roman"/>
          <w:sz w:val="22"/>
          <w:szCs w:val="22"/>
        </w:rPr>
        <w:t>s</w:t>
      </w:r>
      <w:r w:rsidR="00A650FC" w:rsidRPr="000320D5">
        <w:rPr>
          <w:rFonts w:ascii="Times New Roman" w:eastAsia="Calibri" w:hAnsi="Times New Roman" w:cs="Times New Roman"/>
          <w:sz w:val="22"/>
          <w:szCs w:val="22"/>
        </w:rPr>
        <w:t xml:space="preserve">pecialiųjų pirkimo sąlygų </w:t>
      </w:r>
      <w:bookmarkEnd w:id="40"/>
      <w:r w:rsidR="00A650FC" w:rsidRPr="000320D5">
        <w:rPr>
          <w:rFonts w:ascii="Times New Roman" w:eastAsia="Calibri" w:hAnsi="Times New Roman" w:cs="Times New Roman"/>
          <w:sz w:val="22"/>
          <w:szCs w:val="22"/>
        </w:rPr>
        <w:t>5 priede</w:t>
      </w:r>
      <w:bookmarkEnd w:id="41"/>
      <w:r w:rsidR="009C5B32">
        <w:rPr>
          <w:rFonts w:ascii="Times New Roman" w:eastAsia="Calibri" w:hAnsi="Times New Roman" w:cs="Times New Roman"/>
          <w:sz w:val="22"/>
          <w:szCs w:val="22"/>
        </w:rPr>
        <w:t xml:space="preserve"> „Pasiūlymo forma“</w:t>
      </w:r>
      <w:r w:rsidR="00A650FC" w:rsidRPr="000320D5">
        <w:rPr>
          <w:rFonts w:ascii="Times New Roman" w:eastAsia="Calibri" w:hAnsi="Times New Roman" w:cs="Times New Roman"/>
          <w:sz w:val="22"/>
          <w:szCs w:val="22"/>
        </w:rPr>
        <w:t>.</w:t>
      </w:r>
      <w:r w:rsidR="006731D6" w:rsidRPr="006731D6">
        <w:t xml:space="preserve"> </w:t>
      </w:r>
      <w:r w:rsidR="006731D6" w:rsidRPr="006731D6">
        <w:rPr>
          <w:rFonts w:ascii="Times New Roman" w:eastAsia="Calibri" w:hAnsi="Times New Roman" w:cs="Times New Roman"/>
          <w:sz w:val="22"/>
          <w:szCs w:val="22"/>
        </w:rPr>
        <w:t>Ekonomiškai naudingiausiu pasiūlymu bus laikomas pasiūlymas, kurio kaina yra mažiausia.</w:t>
      </w:r>
    </w:p>
    <w:p w14:paraId="6165BBA3" w14:textId="1E11C2D1" w:rsidR="005F1F64" w:rsidRPr="009C5B32" w:rsidRDefault="00A650FC" w:rsidP="009C5B32">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D928CE">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02C83304" w14:textId="3CFE2573" w:rsidR="005F1F64" w:rsidRPr="009C5B32"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
          <w:iCs/>
        </w:rPr>
      </w:pPr>
      <w:r w:rsidRPr="009C5B32">
        <w:rPr>
          <w:rFonts w:ascii="Times New Roman" w:hAnsi="Times New Roman" w:cs="Times New Roman"/>
          <w:b/>
          <w:iCs/>
        </w:rPr>
        <w:t xml:space="preserve">Perkančioji organizacija atmes tiekėjo pasiūlymą, jeigu kartu su pasiūlymu nebus pateikta užpildyta pasiūlymo forma (specialiųjų pirkimo sąlygų </w:t>
      </w:r>
      <w:r w:rsidRPr="00A36FCA">
        <w:rPr>
          <w:rFonts w:ascii="Times New Roman" w:hAnsi="Times New Roman" w:cs="Times New Roman"/>
          <w:b/>
          <w:iCs/>
        </w:rPr>
        <w:t>5 priedas</w:t>
      </w:r>
      <w:r w:rsidRPr="009C5B32">
        <w:rPr>
          <w:rFonts w:ascii="Times New Roman" w:hAnsi="Times New Roman" w:cs="Times New Roman"/>
          <w:b/>
          <w:iCs/>
        </w:rPr>
        <w:t>)</w:t>
      </w:r>
      <w:r w:rsidR="009C5B32">
        <w:rPr>
          <w:rFonts w:ascii="Times New Roman" w:hAnsi="Times New Roman" w:cs="Times New Roman"/>
          <w:b/>
          <w:iCs/>
        </w:rPr>
        <w:t>.</w:t>
      </w:r>
    </w:p>
    <w:p w14:paraId="35CB290D" w14:textId="77777777" w:rsidR="00EA5047" w:rsidRPr="000A2D42" w:rsidRDefault="00EA5047" w:rsidP="00241815">
      <w:pPr>
        <w:pStyle w:val="Heading1"/>
        <w:numPr>
          <w:ilvl w:val="0"/>
          <w:numId w:val="5"/>
        </w:numPr>
        <w:tabs>
          <w:tab w:val="left" w:pos="0"/>
          <w:tab w:val="left" w:pos="567"/>
        </w:tabs>
        <w:spacing w:line="20" w:lineRule="atLeast"/>
        <w:ind w:left="0" w:firstLine="0"/>
        <w:contextualSpacing/>
        <w:rPr>
          <w:rFonts w:ascii="Times New Roman" w:hAnsi="Times New Roman" w:cs="Times New Roman"/>
          <w:b/>
          <w:color w:val="auto"/>
          <w:sz w:val="36"/>
          <w:szCs w:val="36"/>
        </w:rPr>
      </w:pPr>
      <w:bookmarkStart w:id="42" w:name="_Ref39425999"/>
      <w:bookmarkStart w:id="43" w:name="_Ref39426005"/>
      <w:bookmarkStart w:id="44" w:name="_Toc190170136"/>
      <w:r w:rsidRPr="000A2D42">
        <w:rPr>
          <w:rFonts w:ascii="Times New Roman" w:hAnsi="Times New Roman" w:cs="Times New Roman"/>
          <w:b/>
          <w:color w:val="auto"/>
          <w:sz w:val="36"/>
          <w:szCs w:val="36"/>
        </w:rPr>
        <w:lastRenderedPageBreak/>
        <w:t>Sutarties sudarymas</w:t>
      </w:r>
      <w:bookmarkEnd w:id="42"/>
      <w:bookmarkEnd w:id="43"/>
      <w:bookmarkEnd w:id="44"/>
    </w:p>
    <w:p w14:paraId="4DF2A2A7" w14:textId="4A801862" w:rsidR="00EA5047" w:rsidRPr="00A36FCA" w:rsidRDefault="00EA5047" w:rsidP="00241815">
      <w:pPr>
        <w:pStyle w:val="ListParagraph"/>
        <w:numPr>
          <w:ilvl w:val="1"/>
          <w:numId w:val="6"/>
        </w:numPr>
        <w:tabs>
          <w:tab w:val="left" w:pos="1276"/>
          <w:tab w:val="left" w:pos="1560"/>
        </w:tabs>
        <w:spacing w:after="0" w:line="240" w:lineRule="auto"/>
        <w:ind w:left="0" w:firstLine="567"/>
        <w:jc w:val="both"/>
        <w:rPr>
          <w:rFonts w:ascii="Times New Roman" w:hAnsi="Times New Roman" w:cs="Times New Roman"/>
        </w:rPr>
      </w:pPr>
      <w:r w:rsidRPr="002A771F">
        <w:rPr>
          <w:rFonts w:ascii="Times New Roman" w:hAnsi="Times New Roman" w:cs="Times New Roman"/>
          <w:color w:val="000000" w:themeColor="text1"/>
        </w:rPr>
        <w:t xml:space="preserve">Ši </w:t>
      </w:r>
      <w:r w:rsidRPr="0093682B">
        <w:rPr>
          <w:rFonts w:ascii="Times New Roman" w:hAnsi="Times New Roman" w:cs="Times New Roman"/>
          <w:color w:val="000000" w:themeColor="text1"/>
        </w:rPr>
        <w:t xml:space="preserve">pirkimo procedūra atliekama siekiant sudaryti sutartį su tiekėju, kurio pasiūlymas, vadovaujantis pirkimo </w:t>
      </w:r>
      <w:r w:rsidRPr="002B5662">
        <w:rPr>
          <w:rFonts w:ascii="Times New Roman" w:hAnsi="Times New Roman" w:cs="Times New Roman"/>
          <w:color w:val="000000" w:themeColor="text1"/>
        </w:rPr>
        <w:t>sąlygose</w:t>
      </w:r>
      <w:r w:rsidRPr="002B5662">
        <w:rPr>
          <w:rFonts w:ascii="Times New Roman" w:hAnsi="Times New Roman" w:cs="Times New Roman"/>
          <w:color w:val="0070C0"/>
        </w:rPr>
        <w:t xml:space="preserve"> </w:t>
      </w:r>
      <w:r w:rsidRPr="002B5662">
        <w:rPr>
          <w:rFonts w:ascii="Times New Roman" w:hAnsi="Times New Roman" w:cs="Times New Roman"/>
          <w:color w:val="000000" w:themeColor="text1"/>
        </w:rPr>
        <w:t xml:space="preserve">nustatyta tvarka, bus pripažintas laimėjęs. </w:t>
      </w:r>
      <w:r w:rsidRPr="002B5662">
        <w:rPr>
          <w:rFonts w:ascii="Times New Roman" w:hAnsi="Times New Roman" w:cs="Times New Roman"/>
        </w:rPr>
        <w:t xml:space="preserve">Sutarties sąlygos pateikiamos </w:t>
      </w:r>
      <w:r w:rsidRPr="002B5662">
        <w:rPr>
          <w:rFonts w:ascii="Times New Roman" w:eastAsia="Calibri" w:hAnsi="Times New Roman" w:cs="Times New Roman"/>
        </w:rPr>
        <w:t xml:space="preserve">Specialiųjų pirkimo </w:t>
      </w:r>
      <w:r w:rsidRPr="00A36FCA">
        <w:rPr>
          <w:rFonts w:ascii="Times New Roman" w:eastAsia="Calibri" w:hAnsi="Times New Roman" w:cs="Times New Roman"/>
        </w:rPr>
        <w:t xml:space="preserve">sąlygų </w:t>
      </w:r>
      <w:r w:rsidR="00D03AE3" w:rsidRPr="00A36FCA">
        <w:rPr>
          <w:rFonts w:ascii="Times New Roman" w:eastAsia="Calibri" w:hAnsi="Times New Roman" w:cs="Times New Roman"/>
        </w:rPr>
        <w:t>6</w:t>
      </w:r>
      <w:r w:rsidRPr="00A36FCA">
        <w:rPr>
          <w:rFonts w:ascii="Times New Roman" w:eastAsia="Calibri" w:hAnsi="Times New Roman" w:cs="Times New Roman"/>
        </w:rPr>
        <w:t xml:space="preserve"> priede</w:t>
      </w:r>
      <w:r w:rsidRPr="00A36FCA">
        <w:rPr>
          <w:rFonts w:ascii="Times New Roman" w:hAnsi="Times New Roman" w:cs="Times New Roman"/>
        </w:rPr>
        <w:t xml:space="preserve"> „Sutarties projektas“.</w:t>
      </w:r>
    </w:p>
    <w:bookmarkEnd w:id="3"/>
    <w:p w14:paraId="767A080C" w14:textId="57278725" w:rsidR="00EA5047" w:rsidRPr="00E20FC7" w:rsidRDefault="00EA5047" w:rsidP="00E20FC7">
      <w:pPr>
        <w:pStyle w:val="ListParagraph"/>
        <w:shd w:val="clear" w:color="auto" w:fill="FFFFFF"/>
        <w:tabs>
          <w:tab w:val="left" w:pos="284"/>
          <w:tab w:val="left" w:pos="1276"/>
        </w:tabs>
        <w:spacing w:after="0" w:line="240" w:lineRule="auto"/>
        <w:ind w:left="567"/>
        <w:jc w:val="center"/>
        <w:rPr>
          <w:rFonts w:cstheme="minorHAnsi"/>
          <w:b/>
          <w:bCs/>
          <w:smallCaps/>
        </w:rPr>
      </w:pPr>
      <w:r w:rsidRPr="000E6161">
        <w:rPr>
          <w:rFonts w:ascii="Times New Roman" w:eastAsia="Calibri" w:hAnsi="Times New Roman" w:cs="Times New Roman"/>
        </w:rPr>
        <w:t>______</w:t>
      </w:r>
    </w:p>
    <w:sectPr w:rsidR="00EA5047" w:rsidRPr="00E20FC7" w:rsidSect="00DC2792">
      <w:footerReference w:type="default" r:id="rId11"/>
      <w:footerReference w:type="first" r:id="rId12"/>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5816" w14:textId="77777777" w:rsidR="00AC2AEB" w:rsidRDefault="00AC2AEB" w:rsidP="00EA5047">
      <w:pPr>
        <w:spacing w:after="0" w:line="240" w:lineRule="auto"/>
      </w:pPr>
      <w:r>
        <w:separator/>
      </w:r>
    </w:p>
  </w:endnote>
  <w:endnote w:type="continuationSeparator" w:id="0">
    <w:p w14:paraId="187C843E" w14:textId="77777777" w:rsidR="00AC2AEB" w:rsidRDefault="00AC2AEB" w:rsidP="00EA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582399"/>
      <w:docPartObj>
        <w:docPartGallery w:val="Page Numbers (Bottom of Page)"/>
        <w:docPartUnique/>
      </w:docPartObj>
    </w:sdtPr>
    <w:sdtEndPr>
      <w:rPr>
        <w:noProof/>
      </w:rPr>
    </w:sdtEndPr>
    <w:sdtContent>
      <w:p w14:paraId="42B319A9" w14:textId="6270A110" w:rsidR="00DC2792" w:rsidRDefault="00DC27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FA5C00" w14:textId="77777777" w:rsidR="00FC10B7" w:rsidRDefault="00FC1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53CA" w14:textId="11FDA2CD" w:rsidR="001A23D9" w:rsidRDefault="001A23D9">
    <w:pPr>
      <w:pStyle w:val="Footer"/>
      <w:jc w:val="right"/>
    </w:pPr>
    <w:r>
      <w:fldChar w:fldCharType="begin"/>
    </w:r>
    <w:r>
      <w:instrText xml:space="preserve"> PAGE   \* MERGEFORMAT </w:instrText>
    </w:r>
    <w:r>
      <w:fldChar w:fldCharType="separate"/>
    </w:r>
    <w:r w:rsidR="009529FE">
      <w:rPr>
        <w:noProof/>
      </w:rPr>
      <w:t>5</w:t>
    </w:r>
    <w:r>
      <w:rPr>
        <w:noProof/>
      </w:rPr>
      <w:fldChar w:fldCharType="end"/>
    </w:r>
  </w:p>
  <w:p w14:paraId="261A433A" w14:textId="77777777" w:rsidR="001A23D9" w:rsidRDefault="001A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E902" w14:textId="77777777" w:rsidR="00AC2AEB" w:rsidRDefault="00AC2AEB" w:rsidP="00EA5047">
      <w:pPr>
        <w:spacing w:after="0" w:line="240" w:lineRule="auto"/>
      </w:pPr>
      <w:r>
        <w:separator/>
      </w:r>
    </w:p>
  </w:footnote>
  <w:footnote w:type="continuationSeparator" w:id="0">
    <w:p w14:paraId="689C3793" w14:textId="77777777" w:rsidR="00AC2AEB" w:rsidRDefault="00AC2AEB" w:rsidP="00EA5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939"/>
    <w:multiLevelType w:val="multilevel"/>
    <w:tmpl w:val="12DABB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6"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C8968B7"/>
    <w:multiLevelType w:val="hybridMultilevel"/>
    <w:tmpl w:val="99A85808"/>
    <w:lvl w:ilvl="0" w:tplc="95FC6D64">
      <w:start w:val="1"/>
      <w:numFmt w:val="decimal"/>
      <w:lvlText w:val="%1."/>
      <w:lvlJc w:val="left"/>
      <w:pPr>
        <w:ind w:left="928" w:hanging="360"/>
      </w:pPr>
      <w:rPr>
        <w:b w:val="0"/>
        <w:bCs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2374B5B"/>
    <w:multiLevelType w:val="hybridMultilevel"/>
    <w:tmpl w:val="9AC64DE8"/>
    <w:lvl w:ilvl="0" w:tplc="891694A2">
      <w:start w:val="1"/>
      <w:numFmt w:val="decimal"/>
      <w:lvlText w:val="%1."/>
      <w:lvlJc w:val="left"/>
      <w:pPr>
        <w:ind w:left="10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036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3422CA"/>
    <w:multiLevelType w:val="multilevel"/>
    <w:tmpl w:val="B5868C02"/>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123915"/>
    <w:multiLevelType w:val="hybridMultilevel"/>
    <w:tmpl w:val="1A021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AC5944"/>
    <w:multiLevelType w:val="hybridMultilevel"/>
    <w:tmpl w:val="604815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1211"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7D405F79"/>
    <w:multiLevelType w:val="multilevel"/>
    <w:tmpl w:val="65260132"/>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287" w:hanging="720"/>
      </w:pPr>
      <w:rPr>
        <w:color w:val="000000" w:themeColor="text1"/>
      </w:r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4" w15:restartNumberingAfterBreak="0">
    <w:nsid w:val="7EED1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7"/>
  </w:num>
  <w:num w:numId="4">
    <w:abstractNumId w:val="1"/>
  </w:num>
  <w:num w:numId="5">
    <w:abstractNumId w:val="11"/>
  </w:num>
  <w:num w:numId="6">
    <w:abstractNumId w:val="18"/>
  </w:num>
  <w:num w:numId="7">
    <w:abstractNumId w:val="19"/>
  </w:num>
  <w:num w:numId="8">
    <w:abstractNumId w:val="8"/>
  </w:num>
  <w:num w:numId="9">
    <w:abstractNumId w:val="3"/>
  </w:num>
  <w:num w:numId="10">
    <w:abstractNumId w:val="5"/>
  </w:num>
  <w:num w:numId="11">
    <w:abstractNumId w:val="9"/>
  </w:num>
  <w:num w:numId="12">
    <w:abstractNumId w:val="12"/>
  </w:num>
  <w:num w:numId="13">
    <w:abstractNumId w:val="7"/>
  </w:num>
  <w:num w:numId="14">
    <w:abstractNumId w:val="4"/>
  </w:num>
  <w:num w:numId="15">
    <w:abstractNumId w:val="15"/>
  </w:num>
  <w:num w:numId="16">
    <w:abstractNumId w:val="2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13"/>
  </w:num>
  <w:num w:numId="24">
    <w:abstractNumId w:val="14"/>
  </w:num>
  <w:num w:numId="25">
    <w:abstractNumId w:val="24"/>
  </w:num>
  <w:num w:numId="2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47"/>
    <w:rsid w:val="00000316"/>
    <w:rsid w:val="00003EE3"/>
    <w:rsid w:val="00005ACC"/>
    <w:rsid w:val="000127D3"/>
    <w:rsid w:val="00013FA8"/>
    <w:rsid w:val="000311AD"/>
    <w:rsid w:val="00035FA1"/>
    <w:rsid w:val="000470CD"/>
    <w:rsid w:val="000547A1"/>
    <w:rsid w:val="000601AC"/>
    <w:rsid w:val="000617B9"/>
    <w:rsid w:val="00064D9D"/>
    <w:rsid w:val="000930E0"/>
    <w:rsid w:val="00093F00"/>
    <w:rsid w:val="000A2D42"/>
    <w:rsid w:val="000B07F3"/>
    <w:rsid w:val="000B1BDF"/>
    <w:rsid w:val="000B56D1"/>
    <w:rsid w:val="000B634F"/>
    <w:rsid w:val="000C167D"/>
    <w:rsid w:val="000D6D85"/>
    <w:rsid w:val="000F59D2"/>
    <w:rsid w:val="00100067"/>
    <w:rsid w:val="00105254"/>
    <w:rsid w:val="001217D9"/>
    <w:rsid w:val="0012711F"/>
    <w:rsid w:val="001360E8"/>
    <w:rsid w:val="00141114"/>
    <w:rsid w:val="00143482"/>
    <w:rsid w:val="00152FD0"/>
    <w:rsid w:val="00174034"/>
    <w:rsid w:val="001775F8"/>
    <w:rsid w:val="00177785"/>
    <w:rsid w:val="001808A5"/>
    <w:rsid w:val="001A0D0A"/>
    <w:rsid w:val="001A23D9"/>
    <w:rsid w:val="001A26B7"/>
    <w:rsid w:val="001A44E6"/>
    <w:rsid w:val="001A65E5"/>
    <w:rsid w:val="001D1BD0"/>
    <w:rsid w:val="001D30FF"/>
    <w:rsid w:val="001D4130"/>
    <w:rsid w:val="001D454A"/>
    <w:rsid w:val="001D6813"/>
    <w:rsid w:val="001E24A6"/>
    <w:rsid w:val="001E2C52"/>
    <w:rsid w:val="001F233E"/>
    <w:rsid w:val="001F2BD4"/>
    <w:rsid w:val="00201825"/>
    <w:rsid w:val="00210455"/>
    <w:rsid w:val="002202D3"/>
    <w:rsid w:val="00223FCB"/>
    <w:rsid w:val="002251D1"/>
    <w:rsid w:val="002278C1"/>
    <w:rsid w:val="00241815"/>
    <w:rsid w:val="00243AD8"/>
    <w:rsid w:val="002632F4"/>
    <w:rsid w:val="00271242"/>
    <w:rsid w:val="00272046"/>
    <w:rsid w:val="00273B00"/>
    <w:rsid w:val="002759CE"/>
    <w:rsid w:val="00277F93"/>
    <w:rsid w:val="002A0E47"/>
    <w:rsid w:val="002A1AE2"/>
    <w:rsid w:val="002B210B"/>
    <w:rsid w:val="002B5439"/>
    <w:rsid w:val="002B5662"/>
    <w:rsid w:val="002C683C"/>
    <w:rsid w:val="002D509A"/>
    <w:rsid w:val="002D5733"/>
    <w:rsid w:val="002E088E"/>
    <w:rsid w:val="00313030"/>
    <w:rsid w:val="00322948"/>
    <w:rsid w:val="00324629"/>
    <w:rsid w:val="003335CD"/>
    <w:rsid w:val="00335362"/>
    <w:rsid w:val="003414A9"/>
    <w:rsid w:val="003432FD"/>
    <w:rsid w:val="00376BDE"/>
    <w:rsid w:val="003771B3"/>
    <w:rsid w:val="00383B46"/>
    <w:rsid w:val="0038681A"/>
    <w:rsid w:val="0038793D"/>
    <w:rsid w:val="00397552"/>
    <w:rsid w:val="003A1BA1"/>
    <w:rsid w:val="003A62FD"/>
    <w:rsid w:val="003A760D"/>
    <w:rsid w:val="003B1B7D"/>
    <w:rsid w:val="003B2951"/>
    <w:rsid w:val="003D0594"/>
    <w:rsid w:val="003D1495"/>
    <w:rsid w:val="003D412B"/>
    <w:rsid w:val="003D567E"/>
    <w:rsid w:val="003E5007"/>
    <w:rsid w:val="004049C5"/>
    <w:rsid w:val="00406BF1"/>
    <w:rsid w:val="0041551E"/>
    <w:rsid w:val="00422D4D"/>
    <w:rsid w:val="0042358E"/>
    <w:rsid w:val="0042634A"/>
    <w:rsid w:val="00426B1B"/>
    <w:rsid w:val="00434D25"/>
    <w:rsid w:val="00457648"/>
    <w:rsid w:val="00457C00"/>
    <w:rsid w:val="00461B34"/>
    <w:rsid w:val="00462455"/>
    <w:rsid w:val="0047672B"/>
    <w:rsid w:val="00480EA6"/>
    <w:rsid w:val="00485507"/>
    <w:rsid w:val="004A177F"/>
    <w:rsid w:val="004A29C7"/>
    <w:rsid w:val="004B4282"/>
    <w:rsid w:val="004D1CAE"/>
    <w:rsid w:val="004D3A61"/>
    <w:rsid w:val="004D6815"/>
    <w:rsid w:val="004E5C3F"/>
    <w:rsid w:val="00506832"/>
    <w:rsid w:val="00507267"/>
    <w:rsid w:val="005073DE"/>
    <w:rsid w:val="005103DE"/>
    <w:rsid w:val="005159CD"/>
    <w:rsid w:val="00531906"/>
    <w:rsid w:val="005409FC"/>
    <w:rsid w:val="005423EF"/>
    <w:rsid w:val="00545205"/>
    <w:rsid w:val="0055422D"/>
    <w:rsid w:val="00557718"/>
    <w:rsid w:val="00560C81"/>
    <w:rsid w:val="0056155B"/>
    <w:rsid w:val="00567766"/>
    <w:rsid w:val="0057261A"/>
    <w:rsid w:val="005828E9"/>
    <w:rsid w:val="00584CD3"/>
    <w:rsid w:val="00586EA0"/>
    <w:rsid w:val="005905A6"/>
    <w:rsid w:val="00590875"/>
    <w:rsid w:val="005919B4"/>
    <w:rsid w:val="005B3F2B"/>
    <w:rsid w:val="005B7869"/>
    <w:rsid w:val="005C09C5"/>
    <w:rsid w:val="005C40A9"/>
    <w:rsid w:val="005C4EE3"/>
    <w:rsid w:val="005D4B70"/>
    <w:rsid w:val="005D7E59"/>
    <w:rsid w:val="005E22FE"/>
    <w:rsid w:val="005E25AF"/>
    <w:rsid w:val="005F133D"/>
    <w:rsid w:val="005F1F64"/>
    <w:rsid w:val="00600135"/>
    <w:rsid w:val="00601916"/>
    <w:rsid w:val="00612179"/>
    <w:rsid w:val="00615814"/>
    <w:rsid w:val="00620278"/>
    <w:rsid w:val="006239FE"/>
    <w:rsid w:val="00630AC1"/>
    <w:rsid w:val="00635D27"/>
    <w:rsid w:val="0064433B"/>
    <w:rsid w:val="00645B9F"/>
    <w:rsid w:val="00656832"/>
    <w:rsid w:val="0065772A"/>
    <w:rsid w:val="00660962"/>
    <w:rsid w:val="006630FC"/>
    <w:rsid w:val="006663D0"/>
    <w:rsid w:val="00670229"/>
    <w:rsid w:val="006723B5"/>
    <w:rsid w:val="006731D6"/>
    <w:rsid w:val="00673340"/>
    <w:rsid w:val="00677E5B"/>
    <w:rsid w:val="006840F9"/>
    <w:rsid w:val="00693C54"/>
    <w:rsid w:val="006A1F41"/>
    <w:rsid w:val="006A7085"/>
    <w:rsid w:val="006A7A37"/>
    <w:rsid w:val="006B0A2D"/>
    <w:rsid w:val="006B2487"/>
    <w:rsid w:val="006B4825"/>
    <w:rsid w:val="006C1FA6"/>
    <w:rsid w:val="006C3C48"/>
    <w:rsid w:val="006C5CC7"/>
    <w:rsid w:val="006C677B"/>
    <w:rsid w:val="006C7E72"/>
    <w:rsid w:val="006D2495"/>
    <w:rsid w:val="006F0860"/>
    <w:rsid w:val="00707C61"/>
    <w:rsid w:val="00715B3F"/>
    <w:rsid w:val="00720A54"/>
    <w:rsid w:val="00721E64"/>
    <w:rsid w:val="00722430"/>
    <w:rsid w:val="00725712"/>
    <w:rsid w:val="00731D76"/>
    <w:rsid w:val="00742D0D"/>
    <w:rsid w:val="007616A8"/>
    <w:rsid w:val="00763C3A"/>
    <w:rsid w:val="007675C0"/>
    <w:rsid w:val="007950C3"/>
    <w:rsid w:val="007A0B32"/>
    <w:rsid w:val="007B63F3"/>
    <w:rsid w:val="007B67AB"/>
    <w:rsid w:val="007C6E58"/>
    <w:rsid w:val="007D16BF"/>
    <w:rsid w:val="007D59F0"/>
    <w:rsid w:val="007D6163"/>
    <w:rsid w:val="007E6B8D"/>
    <w:rsid w:val="007F3EBB"/>
    <w:rsid w:val="00807794"/>
    <w:rsid w:val="0081311F"/>
    <w:rsid w:val="00822324"/>
    <w:rsid w:val="00826082"/>
    <w:rsid w:val="00840E98"/>
    <w:rsid w:val="00846B52"/>
    <w:rsid w:val="00856BDE"/>
    <w:rsid w:val="008574FD"/>
    <w:rsid w:val="00857899"/>
    <w:rsid w:val="00865B35"/>
    <w:rsid w:val="008718DB"/>
    <w:rsid w:val="00877650"/>
    <w:rsid w:val="0089043C"/>
    <w:rsid w:val="00894AFC"/>
    <w:rsid w:val="008A3DDB"/>
    <w:rsid w:val="008D54D4"/>
    <w:rsid w:val="008D5B33"/>
    <w:rsid w:val="008F3CF9"/>
    <w:rsid w:val="00901BDE"/>
    <w:rsid w:val="00906959"/>
    <w:rsid w:val="009109A9"/>
    <w:rsid w:val="00930704"/>
    <w:rsid w:val="00930C53"/>
    <w:rsid w:val="00930F67"/>
    <w:rsid w:val="00934793"/>
    <w:rsid w:val="009347AC"/>
    <w:rsid w:val="00935A54"/>
    <w:rsid w:val="00940A11"/>
    <w:rsid w:val="00942F15"/>
    <w:rsid w:val="00943353"/>
    <w:rsid w:val="009458CB"/>
    <w:rsid w:val="009478D9"/>
    <w:rsid w:val="00951E3F"/>
    <w:rsid w:val="009529FE"/>
    <w:rsid w:val="0099538F"/>
    <w:rsid w:val="009A1C60"/>
    <w:rsid w:val="009A1E00"/>
    <w:rsid w:val="009A5B3B"/>
    <w:rsid w:val="009C3FC4"/>
    <w:rsid w:val="009C5B32"/>
    <w:rsid w:val="009C74CA"/>
    <w:rsid w:val="009E7959"/>
    <w:rsid w:val="00A02ED0"/>
    <w:rsid w:val="00A10D46"/>
    <w:rsid w:val="00A15BCF"/>
    <w:rsid w:val="00A23474"/>
    <w:rsid w:val="00A26629"/>
    <w:rsid w:val="00A3042F"/>
    <w:rsid w:val="00A33810"/>
    <w:rsid w:val="00A36FCA"/>
    <w:rsid w:val="00A54E36"/>
    <w:rsid w:val="00A604ED"/>
    <w:rsid w:val="00A60F9D"/>
    <w:rsid w:val="00A623E6"/>
    <w:rsid w:val="00A650FC"/>
    <w:rsid w:val="00A65CF2"/>
    <w:rsid w:val="00A72FBB"/>
    <w:rsid w:val="00A73934"/>
    <w:rsid w:val="00A92CB2"/>
    <w:rsid w:val="00A931F5"/>
    <w:rsid w:val="00A94930"/>
    <w:rsid w:val="00A95208"/>
    <w:rsid w:val="00A97733"/>
    <w:rsid w:val="00A97F46"/>
    <w:rsid w:val="00AA0992"/>
    <w:rsid w:val="00AA6357"/>
    <w:rsid w:val="00AB4061"/>
    <w:rsid w:val="00AC2AEB"/>
    <w:rsid w:val="00AD3C7A"/>
    <w:rsid w:val="00AD6AD3"/>
    <w:rsid w:val="00B030EC"/>
    <w:rsid w:val="00B0427D"/>
    <w:rsid w:val="00B05E23"/>
    <w:rsid w:val="00B2034B"/>
    <w:rsid w:val="00B218ED"/>
    <w:rsid w:val="00B21F99"/>
    <w:rsid w:val="00B2401C"/>
    <w:rsid w:val="00B24964"/>
    <w:rsid w:val="00B25B3E"/>
    <w:rsid w:val="00B40072"/>
    <w:rsid w:val="00B53DDE"/>
    <w:rsid w:val="00B53F69"/>
    <w:rsid w:val="00B644E8"/>
    <w:rsid w:val="00B66EE7"/>
    <w:rsid w:val="00B85AE6"/>
    <w:rsid w:val="00B87F3D"/>
    <w:rsid w:val="00B93086"/>
    <w:rsid w:val="00B9463C"/>
    <w:rsid w:val="00B969D0"/>
    <w:rsid w:val="00BA6A6F"/>
    <w:rsid w:val="00BA7B33"/>
    <w:rsid w:val="00BB7EBB"/>
    <w:rsid w:val="00BC3731"/>
    <w:rsid w:val="00BE4B51"/>
    <w:rsid w:val="00BF2CBF"/>
    <w:rsid w:val="00C02DC6"/>
    <w:rsid w:val="00C13042"/>
    <w:rsid w:val="00C34CB0"/>
    <w:rsid w:val="00C43965"/>
    <w:rsid w:val="00C4631E"/>
    <w:rsid w:val="00C51533"/>
    <w:rsid w:val="00C56871"/>
    <w:rsid w:val="00C57CFB"/>
    <w:rsid w:val="00C62529"/>
    <w:rsid w:val="00C71308"/>
    <w:rsid w:val="00C7572B"/>
    <w:rsid w:val="00C763AF"/>
    <w:rsid w:val="00C7663A"/>
    <w:rsid w:val="00C84400"/>
    <w:rsid w:val="00CC2548"/>
    <w:rsid w:val="00CC2DF8"/>
    <w:rsid w:val="00CC78FB"/>
    <w:rsid w:val="00CD1CC5"/>
    <w:rsid w:val="00CE0280"/>
    <w:rsid w:val="00CE4770"/>
    <w:rsid w:val="00CE6CE6"/>
    <w:rsid w:val="00CF0D22"/>
    <w:rsid w:val="00CF2ADA"/>
    <w:rsid w:val="00CF2CAE"/>
    <w:rsid w:val="00CF358D"/>
    <w:rsid w:val="00CF4C15"/>
    <w:rsid w:val="00CF7F44"/>
    <w:rsid w:val="00D01C01"/>
    <w:rsid w:val="00D03AE3"/>
    <w:rsid w:val="00D045DB"/>
    <w:rsid w:val="00D10C59"/>
    <w:rsid w:val="00D1238E"/>
    <w:rsid w:val="00D2103E"/>
    <w:rsid w:val="00D2160E"/>
    <w:rsid w:val="00D229FF"/>
    <w:rsid w:val="00D23FA5"/>
    <w:rsid w:val="00D2454E"/>
    <w:rsid w:val="00D25EBD"/>
    <w:rsid w:val="00D27547"/>
    <w:rsid w:val="00D4128E"/>
    <w:rsid w:val="00D52CD6"/>
    <w:rsid w:val="00D63EFB"/>
    <w:rsid w:val="00D77314"/>
    <w:rsid w:val="00D77D76"/>
    <w:rsid w:val="00D928CE"/>
    <w:rsid w:val="00D943FD"/>
    <w:rsid w:val="00D96D37"/>
    <w:rsid w:val="00DA3F40"/>
    <w:rsid w:val="00DB1C85"/>
    <w:rsid w:val="00DB20E3"/>
    <w:rsid w:val="00DB67B1"/>
    <w:rsid w:val="00DC25DA"/>
    <w:rsid w:val="00DC2792"/>
    <w:rsid w:val="00DC2CFF"/>
    <w:rsid w:val="00DD1938"/>
    <w:rsid w:val="00DD1EFB"/>
    <w:rsid w:val="00DD224C"/>
    <w:rsid w:val="00DD3F24"/>
    <w:rsid w:val="00DD6BDF"/>
    <w:rsid w:val="00DD6D36"/>
    <w:rsid w:val="00DE6154"/>
    <w:rsid w:val="00DF39F7"/>
    <w:rsid w:val="00DF5B06"/>
    <w:rsid w:val="00DF7AB2"/>
    <w:rsid w:val="00E02AEF"/>
    <w:rsid w:val="00E05732"/>
    <w:rsid w:val="00E05DC6"/>
    <w:rsid w:val="00E060DB"/>
    <w:rsid w:val="00E10600"/>
    <w:rsid w:val="00E13375"/>
    <w:rsid w:val="00E165ED"/>
    <w:rsid w:val="00E20FC7"/>
    <w:rsid w:val="00E21394"/>
    <w:rsid w:val="00E22BAE"/>
    <w:rsid w:val="00E231AF"/>
    <w:rsid w:val="00E2510A"/>
    <w:rsid w:val="00E25571"/>
    <w:rsid w:val="00E2622D"/>
    <w:rsid w:val="00E26EBC"/>
    <w:rsid w:val="00E32F56"/>
    <w:rsid w:val="00E4170E"/>
    <w:rsid w:val="00E47152"/>
    <w:rsid w:val="00E562B8"/>
    <w:rsid w:val="00E5749E"/>
    <w:rsid w:val="00E61B67"/>
    <w:rsid w:val="00E72AC8"/>
    <w:rsid w:val="00E83FFE"/>
    <w:rsid w:val="00E86C57"/>
    <w:rsid w:val="00E87C86"/>
    <w:rsid w:val="00E943E2"/>
    <w:rsid w:val="00E96DC9"/>
    <w:rsid w:val="00E97D33"/>
    <w:rsid w:val="00EA5047"/>
    <w:rsid w:val="00EC03C3"/>
    <w:rsid w:val="00EC18F4"/>
    <w:rsid w:val="00ED039A"/>
    <w:rsid w:val="00ED1F8A"/>
    <w:rsid w:val="00ED56C3"/>
    <w:rsid w:val="00EE0BCB"/>
    <w:rsid w:val="00EE346E"/>
    <w:rsid w:val="00EF1B10"/>
    <w:rsid w:val="00EF3086"/>
    <w:rsid w:val="00F03502"/>
    <w:rsid w:val="00F050D2"/>
    <w:rsid w:val="00F053F8"/>
    <w:rsid w:val="00F0622B"/>
    <w:rsid w:val="00F15807"/>
    <w:rsid w:val="00F234F3"/>
    <w:rsid w:val="00F31D11"/>
    <w:rsid w:val="00F31E5B"/>
    <w:rsid w:val="00F32E34"/>
    <w:rsid w:val="00F424B1"/>
    <w:rsid w:val="00F44F32"/>
    <w:rsid w:val="00F55813"/>
    <w:rsid w:val="00F65B1F"/>
    <w:rsid w:val="00F76FAB"/>
    <w:rsid w:val="00F7744E"/>
    <w:rsid w:val="00F8741D"/>
    <w:rsid w:val="00F87DA6"/>
    <w:rsid w:val="00F96AB4"/>
    <w:rsid w:val="00FA5220"/>
    <w:rsid w:val="00FB417F"/>
    <w:rsid w:val="00FC10B7"/>
    <w:rsid w:val="00FC36B2"/>
    <w:rsid w:val="00FE25D5"/>
    <w:rsid w:val="00FE4700"/>
    <w:rsid w:val="00FE5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9781"/>
  <w15:chartTrackingRefBased/>
  <w15:docId w15:val="{B53FF390-C429-42C1-A7C5-FA26770D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47"/>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EA504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A504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A504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A504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A504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A504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A504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A504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A504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EA5047"/>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EA5047"/>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EA5047"/>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EA5047"/>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EA5047"/>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EA5047"/>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EA5047"/>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EA5047"/>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EA5047"/>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EA5047"/>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nhideWhenUsed/>
    <w:rsid w:val="00EA5047"/>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rsid w:val="00EA5047"/>
    <w:rPr>
      <w:rFonts w:eastAsiaTheme="minorEastAsia"/>
      <w:sz w:val="20"/>
      <w:szCs w:val="20"/>
      <w:lang w:eastAsia="lt-LT"/>
    </w:rPr>
  </w:style>
  <w:style w:type="paragraph" w:styleId="CommentText">
    <w:name w:val="annotation text"/>
    <w:basedOn w:val="Normal"/>
    <w:link w:val="CommentTextChar"/>
    <w:uiPriority w:val="99"/>
    <w:unhideWhenUsed/>
    <w:rsid w:val="00EA5047"/>
    <w:rPr>
      <w:sz w:val="20"/>
      <w:szCs w:val="20"/>
    </w:rPr>
  </w:style>
  <w:style w:type="character" w:customStyle="1" w:styleId="CommentTextChar">
    <w:name w:val="Comment Text Char"/>
    <w:basedOn w:val="DefaultParagraphFont"/>
    <w:link w:val="CommentText"/>
    <w:uiPriority w:val="99"/>
    <w:rsid w:val="00EA5047"/>
    <w:rPr>
      <w:rFonts w:eastAsiaTheme="minorEastAsia"/>
      <w:sz w:val="20"/>
      <w:szCs w:val="20"/>
      <w:lang w:eastAsia="lt-LT"/>
    </w:rPr>
  </w:style>
  <w:style w:type="paragraph" w:styleId="Subtitle">
    <w:name w:val="Subtitle"/>
    <w:basedOn w:val="Normal"/>
    <w:next w:val="Normal"/>
    <w:link w:val="SubtitleChar"/>
    <w:uiPriority w:val="11"/>
    <w:qFormat/>
    <w:rsid w:val="00EA504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A504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A504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A5047"/>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EA5047"/>
    <w:rPr>
      <w:vertAlign w:val="superscript"/>
    </w:rPr>
  </w:style>
  <w:style w:type="character" w:styleId="CommentReference">
    <w:name w:val="annotation reference"/>
    <w:basedOn w:val="DefaultParagraphFont"/>
    <w:unhideWhenUsed/>
    <w:qFormat/>
    <w:rsid w:val="00EA5047"/>
    <w:rPr>
      <w:sz w:val="16"/>
      <w:szCs w:val="16"/>
    </w:rPr>
  </w:style>
  <w:style w:type="table" w:styleId="TableGrid">
    <w:name w:val="Table Grid"/>
    <w:basedOn w:val="TableNormal"/>
    <w:uiPriority w:val="39"/>
    <w:rsid w:val="00EA504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A5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47"/>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EA504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A5047"/>
    <w:rPr>
      <w:b/>
      <w:bCs/>
    </w:rPr>
  </w:style>
  <w:style w:type="character" w:customStyle="1" w:styleId="CommentSubjectChar">
    <w:name w:val="Comment Subject Char"/>
    <w:basedOn w:val="CommentTextChar"/>
    <w:link w:val="CommentSubject"/>
    <w:uiPriority w:val="99"/>
    <w:semiHidden/>
    <w:rsid w:val="00EA5047"/>
    <w:rPr>
      <w:rFonts w:eastAsiaTheme="minorEastAsia"/>
      <w:b/>
      <w:bCs/>
      <w:sz w:val="20"/>
      <w:szCs w:val="20"/>
      <w:lang w:eastAsia="lt-LT"/>
    </w:rPr>
  </w:style>
  <w:style w:type="paragraph" w:styleId="NormalWeb">
    <w:name w:val="Normal (Web)"/>
    <w:basedOn w:val="Normal"/>
    <w:uiPriority w:val="99"/>
    <w:semiHidden/>
    <w:unhideWhenUsed/>
    <w:rsid w:val="00EA5047"/>
    <w:pPr>
      <w:spacing w:before="100" w:beforeAutospacing="1" w:after="100" w:afterAutospacing="1"/>
    </w:pPr>
  </w:style>
  <w:style w:type="character" w:customStyle="1" w:styleId="pildymui">
    <w:name w:val="pildymui"/>
    <w:basedOn w:val="DefaultParagraphFont"/>
    <w:rsid w:val="00EA5047"/>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A5047"/>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A5047"/>
    <w:rPr>
      <w:rFonts w:eastAsiaTheme="minorEastAsia"/>
      <w:sz w:val="21"/>
      <w:szCs w:val="20"/>
      <w:lang w:eastAsia="lt-LT"/>
    </w:rPr>
  </w:style>
  <w:style w:type="character" w:customStyle="1" w:styleId="Internetlink">
    <w:name w:val="Internet link"/>
    <w:rsid w:val="00EA5047"/>
    <w:rPr>
      <w:color w:val="000080"/>
      <w:u w:val="single"/>
    </w:rPr>
  </w:style>
  <w:style w:type="paragraph" w:styleId="Header">
    <w:name w:val="header"/>
    <w:basedOn w:val="Normal"/>
    <w:link w:val="HeaderChar"/>
    <w:uiPriority w:val="99"/>
    <w:unhideWhenUsed/>
    <w:rsid w:val="00EA5047"/>
    <w:pPr>
      <w:tabs>
        <w:tab w:val="center" w:pos="4513"/>
        <w:tab w:val="right" w:pos="9026"/>
      </w:tabs>
    </w:pPr>
  </w:style>
  <w:style w:type="character" w:customStyle="1" w:styleId="HeaderChar">
    <w:name w:val="Header Char"/>
    <w:basedOn w:val="DefaultParagraphFont"/>
    <w:link w:val="Header"/>
    <w:uiPriority w:val="99"/>
    <w:rsid w:val="00EA5047"/>
    <w:rPr>
      <w:rFonts w:eastAsiaTheme="minorEastAsia"/>
      <w:sz w:val="21"/>
      <w:szCs w:val="21"/>
      <w:lang w:eastAsia="lt-LT"/>
    </w:rPr>
  </w:style>
  <w:style w:type="paragraph" w:styleId="Footer">
    <w:name w:val="footer"/>
    <w:basedOn w:val="Normal"/>
    <w:link w:val="FooterChar"/>
    <w:uiPriority w:val="99"/>
    <w:unhideWhenUsed/>
    <w:rsid w:val="00EA5047"/>
    <w:pPr>
      <w:tabs>
        <w:tab w:val="center" w:pos="4513"/>
        <w:tab w:val="right" w:pos="9026"/>
      </w:tabs>
    </w:pPr>
  </w:style>
  <w:style w:type="character" w:customStyle="1" w:styleId="FooterChar">
    <w:name w:val="Footer Char"/>
    <w:basedOn w:val="DefaultParagraphFont"/>
    <w:link w:val="Footer"/>
    <w:uiPriority w:val="99"/>
    <w:rsid w:val="00EA5047"/>
    <w:rPr>
      <w:rFonts w:eastAsiaTheme="minorEastAsia"/>
      <w:sz w:val="21"/>
      <w:szCs w:val="21"/>
      <w:lang w:eastAsia="lt-LT"/>
    </w:rPr>
  </w:style>
  <w:style w:type="paragraph" w:styleId="Revision">
    <w:name w:val="Revision"/>
    <w:hidden/>
    <w:uiPriority w:val="99"/>
    <w:semiHidden/>
    <w:rsid w:val="00EA5047"/>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EA5047"/>
    <w:rPr>
      <w:i/>
      <w:iCs/>
      <w:color w:val="595959" w:themeColor="text1" w:themeTint="A6"/>
    </w:rPr>
  </w:style>
  <w:style w:type="paragraph" w:styleId="Caption">
    <w:name w:val="caption"/>
    <w:basedOn w:val="Normal"/>
    <w:next w:val="Normal"/>
    <w:uiPriority w:val="35"/>
    <w:semiHidden/>
    <w:unhideWhenUsed/>
    <w:qFormat/>
    <w:rsid w:val="00EA504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A504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A5047"/>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EA5047"/>
    <w:rPr>
      <w:b/>
      <w:bCs/>
    </w:rPr>
  </w:style>
  <w:style w:type="character" w:styleId="Emphasis">
    <w:name w:val="Emphasis"/>
    <w:basedOn w:val="DefaultParagraphFont"/>
    <w:uiPriority w:val="20"/>
    <w:qFormat/>
    <w:rsid w:val="00EA5047"/>
    <w:rPr>
      <w:i/>
      <w:iCs/>
      <w:color w:val="000000" w:themeColor="text1"/>
    </w:rPr>
  </w:style>
  <w:style w:type="paragraph" w:styleId="NoSpacing">
    <w:name w:val="No Spacing"/>
    <w:link w:val="NoSpacingChar"/>
    <w:uiPriority w:val="1"/>
    <w:qFormat/>
    <w:rsid w:val="00EA5047"/>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EA504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A5047"/>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EA504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A5047"/>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EA5047"/>
    <w:rPr>
      <w:b/>
      <w:bCs/>
      <w:i/>
      <w:iCs/>
      <w:caps w:val="0"/>
      <w:smallCaps w:val="0"/>
      <w:strike w:val="0"/>
      <w:dstrike w:val="0"/>
      <w:color w:val="ED7D31" w:themeColor="accent2"/>
    </w:rPr>
  </w:style>
  <w:style w:type="character" w:styleId="SubtleReference">
    <w:name w:val="Subtle Reference"/>
    <w:basedOn w:val="DefaultParagraphFont"/>
    <w:uiPriority w:val="31"/>
    <w:qFormat/>
    <w:rsid w:val="00EA504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5047"/>
    <w:rPr>
      <w:b/>
      <w:bCs/>
      <w:caps w:val="0"/>
      <w:smallCaps/>
      <w:color w:val="auto"/>
      <w:spacing w:val="0"/>
      <w:u w:val="single"/>
    </w:rPr>
  </w:style>
  <w:style w:type="character" w:styleId="BookTitle">
    <w:name w:val="Book Title"/>
    <w:basedOn w:val="DefaultParagraphFont"/>
    <w:uiPriority w:val="33"/>
    <w:qFormat/>
    <w:rsid w:val="00EA5047"/>
    <w:rPr>
      <w:b/>
      <w:bCs/>
      <w:caps w:val="0"/>
      <w:smallCaps/>
      <w:spacing w:val="0"/>
    </w:rPr>
  </w:style>
  <w:style w:type="paragraph" w:styleId="TOCHeading">
    <w:name w:val="TOC Heading"/>
    <w:basedOn w:val="Heading1"/>
    <w:next w:val="Normal"/>
    <w:uiPriority w:val="39"/>
    <w:unhideWhenUsed/>
    <w:qFormat/>
    <w:rsid w:val="00EA5047"/>
    <w:pPr>
      <w:outlineLvl w:val="9"/>
    </w:pPr>
  </w:style>
  <w:style w:type="character" w:customStyle="1" w:styleId="NoSpacingChar">
    <w:name w:val="No Spacing Char"/>
    <w:basedOn w:val="DefaultParagraphFont"/>
    <w:link w:val="NoSpacing"/>
    <w:uiPriority w:val="1"/>
    <w:rsid w:val="00EA5047"/>
    <w:rPr>
      <w:rFonts w:eastAsiaTheme="minorEastAsia"/>
      <w:sz w:val="21"/>
      <w:szCs w:val="21"/>
      <w:lang w:eastAsia="lt-LT"/>
    </w:rPr>
  </w:style>
  <w:style w:type="character" w:styleId="PlaceholderText">
    <w:name w:val="Placeholder Text"/>
    <w:basedOn w:val="DefaultParagraphFont"/>
    <w:uiPriority w:val="99"/>
    <w:semiHidden/>
    <w:rsid w:val="00EA5047"/>
    <w:rPr>
      <w:color w:val="808080"/>
    </w:rPr>
  </w:style>
  <w:style w:type="paragraph" w:styleId="TOC1">
    <w:name w:val="toc 1"/>
    <w:basedOn w:val="Normal"/>
    <w:next w:val="Normal"/>
    <w:autoRedefine/>
    <w:uiPriority w:val="39"/>
    <w:unhideWhenUsed/>
    <w:rsid w:val="00EA5047"/>
    <w:pPr>
      <w:tabs>
        <w:tab w:val="right" w:leader="dot" w:pos="9962"/>
      </w:tabs>
      <w:spacing w:after="0"/>
      <w:ind w:left="426" w:hanging="284"/>
    </w:pPr>
  </w:style>
  <w:style w:type="paragraph" w:customStyle="1" w:styleId="tajtip">
    <w:name w:val="tajtip"/>
    <w:basedOn w:val="Normal"/>
    <w:rsid w:val="00EA504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047"/>
    <w:rPr>
      <w:color w:val="954F72" w:themeColor="followedHyperlink"/>
      <w:u w:val="single"/>
    </w:rPr>
  </w:style>
  <w:style w:type="paragraph" w:customStyle="1" w:styleId="Body2">
    <w:name w:val="Body 2"/>
    <w:rsid w:val="00EA504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EA5047"/>
    <w:pPr>
      <w:numPr>
        <w:numId w:val="2"/>
      </w:numPr>
    </w:pPr>
  </w:style>
  <w:style w:type="paragraph" w:styleId="TOC2">
    <w:name w:val="toc 2"/>
    <w:basedOn w:val="Normal"/>
    <w:next w:val="Normal"/>
    <w:autoRedefine/>
    <w:uiPriority w:val="39"/>
    <w:unhideWhenUsed/>
    <w:rsid w:val="00EA5047"/>
    <w:pPr>
      <w:tabs>
        <w:tab w:val="left" w:pos="0"/>
        <w:tab w:val="right" w:leader="dot" w:pos="9962"/>
      </w:tabs>
      <w:spacing w:after="0"/>
    </w:pPr>
  </w:style>
  <w:style w:type="table" w:customStyle="1" w:styleId="TableGrid2">
    <w:name w:val="Table Grid2"/>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EA504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EA504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A5047"/>
    <w:pPr>
      <w:numPr>
        <w:ilvl w:val="2"/>
      </w:numPr>
    </w:pPr>
  </w:style>
  <w:style w:type="paragraph" w:customStyle="1" w:styleId="Heading">
    <w:name w:val="Heading"/>
    <w:next w:val="Body2"/>
    <w:rsid w:val="00EA504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EA50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047"/>
    <w:rPr>
      <w:rFonts w:eastAsiaTheme="minorEastAsia"/>
      <w:sz w:val="20"/>
      <w:szCs w:val="20"/>
      <w:lang w:eastAsia="lt-LT"/>
    </w:rPr>
  </w:style>
  <w:style w:type="character" w:styleId="EndnoteReference">
    <w:name w:val="endnote reference"/>
    <w:basedOn w:val="DefaultParagraphFont"/>
    <w:uiPriority w:val="99"/>
    <w:semiHidden/>
    <w:unhideWhenUsed/>
    <w:rsid w:val="00EA5047"/>
    <w:rPr>
      <w:vertAlign w:val="superscript"/>
    </w:rPr>
  </w:style>
  <w:style w:type="character" w:customStyle="1" w:styleId="Normal12ptChar">
    <w:name w:val="Normal + 12 pt Char"/>
    <w:basedOn w:val="DefaultParagraphFont"/>
    <w:link w:val="Normal12pt"/>
    <w:locked/>
    <w:rsid w:val="00EA5047"/>
  </w:style>
  <w:style w:type="paragraph" w:customStyle="1" w:styleId="Normal12pt">
    <w:name w:val="Normal + 12 pt"/>
    <w:basedOn w:val="Normal"/>
    <w:link w:val="Normal12ptChar"/>
    <w:rsid w:val="00EA5047"/>
    <w:pPr>
      <w:spacing w:after="0" w:line="240" w:lineRule="auto"/>
      <w:ind w:right="-283"/>
      <w:jc w:val="both"/>
    </w:pPr>
    <w:rPr>
      <w:rFonts w:eastAsiaTheme="minorHAnsi"/>
      <w:sz w:val="22"/>
      <w:szCs w:val="22"/>
      <w:lang w:eastAsia="en-US"/>
    </w:rPr>
  </w:style>
  <w:style w:type="paragraph" w:customStyle="1" w:styleId="pf0">
    <w:name w:val="pf0"/>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EA5047"/>
    <w:rPr>
      <w:rFonts w:ascii="Segoe UI" w:hAnsi="Segoe UI" w:cs="Segoe UI" w:hint="default"/>
      <w:sz w:val="18"/>
      <w:szCs w:val="18"/>
    </w:rPr>
  </w:style>
  <w:style w:type="character" w:customStyle="1" w:styleId="Mention1">
    <w:name w:val="Mention1"/>
    <w:basedOn w:val="DefaultParagraphFont"/>
    <w:uiPriority w:val="99"/>
    <w:unhideWhenUsed/>
    <w:rsid w:val="00EA5047"/>
    <w:rPr>
      <w:color w:val="2B579A"/>
      <w:shd w:val="clear" w:color="auto" w:fill="E6E6E6"/>
    </w:rPr>
  </w:style>
  <w:style w:type="table" w:customStyle="1" w:styleId="3">
    <w:name w:val="3"/>
    <w:basedOn w:val="TableNormal"/>
    <w:rsid w:val="00EA504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EA504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EA5047"/>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EA5047"/>
    <w:pPr>
      <w:spacing w:after="120" w:line="480" w:lineRule="auto"/>
      <w:ind w:left="283"/>
    </w:pPr>
  </w:style>
  <w:style w:type="character" w:customStyle="1" w:styleId="BodyTextIndent2Char">
    <w:name w:val="Body Text Indent 2 Char"/>
    <w:basedOn w:val="DefaultParagraphFont"/>
    <w:link w:val="BodyTextIndent2"/>
    <w:uiPriority w:val="99"/>
    <w:semiHidden/>
    <w:rsid w:val="00EA5047"/>
    <w:rPr>
      <w:rFonts w:eastAsiaTheme="minorEastAsia"/>
      <w:sz w:val="21"/>
      <w:szCs w:val="21"/>
      <w:lang w:eastAsia="lt-LT"/>
    </w:rPr>
  </w:style>
  <w:style w:type="character" w:customStyle="1" w:styleId="cf11">
    <w:name w:val="cf11"/>
    <w:basedOn w:val="DefaultParagraphFont"/>
    <w:rsid w:val="00EA5047"/>
    <w:rPr>
      <w:rFonts w:ascii="Segoe UI" w:hAnsi="Segoe UI" w:cs="Segoe UI" w:hint="default"/>
      <w:color w:val="0000FF"/>
      <w:sz w:val="18"/>
      <w:szCs w:val="18"/>
    </w:rPr>
  </w:style>
  <w:style w:type="character" w:customStyle="1" w:styleId="cf21">
    <w:name w:val="cf21"/>
    <w:basedOn w:val="DefaultParagraphFont"/>
    <w:rsid w:val="00EA5047"/>
    <w:rPr>
      <w:rFonts w:ascii="Segoe UI" w:hAnsi="Segoe UI" w:cs="Segoe UI" w:hint="default"/>
      <w:color w:val="538135"/>
      <w:sz w:val="18"/>
      <w:szCs w:val="18"/>
    </w:rPr>
  </w:style>
  <w:style w:type="table" w:customStyle="1" w:styleId="TableGrid1">
    <w:name w:val="Table Grid1"/>
    <w:basedOn w:val="TableNormal"/>
    <w:uiPriority w:val="59"/>
    <w:rsid w:val="00EA50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EA5047"/>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EA5047"/>
    <w:pPr>
      <w:spacing w:after="120"/>
      <w:ind w:left="283"/>
    </w:pPr>
  </w:style>
  <w:style w:type="character" w:customStyle="1" w:styleId="BodyTextIndentChar">
    <w:name w:val="Body Text Indent Char"/>
    <w:basedOn w:val="DefaultParagraphFont"/>
    <w:link w:val="BodyTextIndent"/>
    <w:uiPriority w:val="99"/>
    <w:rsid w:val="00EA5047"/>
    <w:rPr>
      <w:rFonts w:eastAsiaTheme="minorEastAsia"/>
      <w:sz w:val="21"/>
      <w:szCs w:val="21"/>
      <w:lang w:eastAsia="lt-LT"/>
    </w:rPr>
  </w:style>
  <w:style w:type="character" w:customStyle="1" w:styleId="BodytextDiagrama">
    <w:name w:val="Body text Diagrama"/>
    <w:rsid w:val="00EA5047"/>
    <w:rPr>
      <w:rFonts w:ascii="TimesLT" w:eastAsia="Times New Roman" w:hAnsi="TimesLT" w:cs="Times New Roman"/>
      <w:sz w:val="20"/>
      <w:szCs w:val="20"/>
      <w:lang w:val="en-US"/>
    </w:rPr>
  </w:style>
  <w:style w:type="paragraph" w:customStyle="1" w:styleId="Style4">
    <w:name w:val="Style4"/>
    <w:basedOn w:val="Heading7"/>
    <w:rsid w:val="00EA5047"/>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EA50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EA50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A5047"/>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EA5047"/>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EA5047"/>
    <w:pPr>
      <w:numPr>
        <w:numId w:val="10"/>
      </w:numPr>
    </w:pPr>
  </w:style>
  <w:style w:type="paragraph" w:customStyle="1" w:styleId="Pagrindinistekstas1">
    <w:name w:val="Pagrindinis tekstas1"/>
    <w:rsid w:val="00EA5047"/>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EA5047"/>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5047"/>
    <w:rPr>
      <w:color w:val="605E5C"/>
      <w:shd w:val="clear" w:color="auto" w:fill="E1DFDD"/>
    </w:rPr>
  </w:style>
  <w:style w:type="paragraph" w:customStyle="1" w:styleId="paragraph">
    <w:name w:val="paragraph"/>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A5047"/>
  </w:style>
  <w:style w:type="character" w:customStyle="1" w:styleId="eop">
    <w:name w:val="eop"/>
    <w:basedOn w:val="DefaultParagraphFont"/>
    <w:rsid w:val="00EA5047"/>
  </w:style>
  <w:style w:type="character" w:customStyle="1" w:styleId="bcx0">
    <w:name w:val="bcx0"/>
    <w:basedOn w:val="DefaultParagraphFont"/>
    <w:rsid w:val="00EA5047"/>
  </w:style>
  <w:style w:type="character" w:customStyle="1" w:styleId="cf31">
    <w:name w:val="cf31"/>
    <w:basedOn w:val="DefaultParagraphFont"/>
    <w:rsid w:val="00EA5047"/>
    <w:rPr>
      <w:rFonts w:ascii="Segoe UI" w:hAnsi="Segoe UI" w:cs="Segoe UI" w:hint="default"/>
      <w:sz w:val="18"/>
      <w:szCs w:val="18"/>
    </w:rPr>
  </w:style>
  <w:style w:type="character" w:customStyle="1" w:styleId="cf51">
    <w:name w:val="cf51"/>
    <w:basedOn w:val="DefaultParagraphFont"/>
    <w:rsid w:val="00EA5047"/>
    <w:rPr>
      <w:rFonts w:ascii="Segoe UI" w:hAnsi="Segoe UI" w:cs="Segoe UI" w:hint="default"/>
      <w:sz w:val="18"/>
      <w:szCs w:val="18"/>
    </w:rPr>
  </w:style>
  <w:style w:type="paragraph" w:customStyle="1" w:styleId="Default">
    <w:name w:val="Default"/>
    <w:rsid w:val="00EA5047"/>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EA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A5047"/>
    <w:rPr>
      <w:color w:val="605E5C"/>
      <w:shd w:val="clear" w:color="auto" w:fill="E1DFDD"/>
    </w:rPr>
  </w:style>
  <w:style w:type="paragraph" w:customStyle="1" w:styleId="11-EESraas">
    <w:name w:val="11-E&amp;E :: Sąrašas"/>
    <w:basedOn w:val="Normal"/>
    <w:rsid w:val="00EA5047"/>
    <w:pPr>
      <w:numPr>
        <w:numId w:val="1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EA5047"/>
    <w:rPr>
      <w:color w:val="605E5C"/>
      <w:shd w:val="clear" w:color="auto" w:fill="E1DFDD"/>
    </w:rPr>
  </w:style>
  <w:style w:type="table" w:customStyle="1" w:styleId="TableGrid11">
    <w:name w:val="Table Grid11"/>
    <w:basedOn w:val="TableNormal"/>
    <w:uiPriority w:val="39"/>
    <w:rsid w:val="0064433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5334">
      <w:bodyDiv w:val="1"/>
      <w:marLeft w:val="0"/>
      <w:marRight w:val="0"/>
      <w:marTop w:val="0"/>
      <w:marBottom w:val="0"/>
      <w:divBdr>
        <w:top w:val="none" w:sz="0" w:space="0" w:color="auto"/>
        <w:left w:val="none" w:sz="0" w:space="0" w:color="auto"/>
        <w:bottom w:val="none" w:sz="0" w:space="0" w:color="auto"/>
        <w:right w:val="none" w:sz="0" w:space="0" w:color="auto"/>
      </w:divBdr>
    </w:div>
    <w:div w:id="322050759">
      <w:bodyDiv w:val="1"/>
      <w:marLeft w:val="0"/>
      <w:marRight w:val="0"/>
      <w:marTop w:val="0"/>
      <w:marBottom w:val="0"/>
      <w:divBdr>
        <w:top w:val="none" w:sz="0" w:space="0" w:color="auto"/>
        <w:left w:val="none" w:sz="0" w:space="0" w:color="auto"/>
        <w:bottom w:val="none" w:sz="0" w:space="0" w:color="auto"/>
        <w:right w:val="none" w:sz="0" w:space="0" w:color="auto"/>
      </w:divBdr>
    </w:div>
    <w:div w:id="619843747">
      <w:bodyDiv w:val="1"/>
      <w:marLeft w:val="0"/>
      <w:marRight w:val="0"/>
      <w:marTop w:val="0"/>
      <w:marBottom w:val="0"/>
      <w:divBdr>
        <w:top w:val="none" w:sz="0" w:space="0" w:color="auto"/>
        <w:left w:val="none" w:sz="0" w:space="0" w:color="auto"/>
        <w:bottom w:val="none" w:sz="0" w:space="0" w:color="auto"/>
        <w:right w:val="none" w:sz="0" w:space="0" w:color="auto"/>
      </w:divBdr>
    </w:div>
    <w:div w:id="1585911921">
      <w:bodyDiv w:val="1"/>
      <w:marLeft w:val="0"/>
      <w:marRight w:val="0"/>
      <w:marTop w:val="0"/>
      <w:marBottom w:val="0"/>
      <w:divBdr>
        <w:top w:val="none" w:sz="0" w:space="0" w:color="auto"/>
        <w:left w:val="none" w:sz="0" w:space="0" w:color="auto"/>
        <w:bottom w:val="none" w:sz="0" w:space="0" w:color="auto"/>
        <w:right w:val="none" w:sz="0" w:space="0" w:color="auto"/>
      </w:divBdr>
    </w:div>
    <w:div w:id="16721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10.22.0.143\group\Pirkimai\2025_Agn&#279;s%20pirkimai\5.%20SAK_Universali%20bandym&#371;%20ma&#353;ina\D&#279;l%202021-2027%20met&#371;%20Europos%20S&#261;jungos%20fond&#371;%20investicij&#371;%20programos%20ir%20Ekonomikos%20gaivinimo%20ir%20atsparumo%20didinimo%20plano%20%22Naujos%20kartos%20Lietuva%22%20&#303;gyvendinimo"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2D559-D8D5-48FD-9C8B-27C6ECB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8275</Words>
  <Characters>4718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18</cp:revision>
  <dcterms:created xsi:type="dcterms:W3CDTF">2025-11-12T14:09:00Z</dcterms:created>
  <dcterms:modified xsi:type="dcterms:W3CDTF">2026-02-24T08:47:00Z</dcterms:modified>
</cp:coreProperties>
</file>