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17C6DBE" w14:textId="5194A88A" w:rsidR="006731D8" w:rsidRDefault="006731D8" w:rsidP="006731D8">
            <w:pPr>
              <w:rPr>
                <w:rFonts w:ascii="Arial" w:hAnsi="Arial" w:cs="Arial"/>
                <w:b/>
                <w:bCs/>
                <w:i/>
                <w:iCs/>
                <w:szCs w:val="24"/>
              </w:rPr>
            </w:pPr>
            <w:r>
              <w:rPr>
                <w:rFonts w:cs="Calibri"/>
                <w:b/>
                <w:bCs/>
                <w:color w:val="000000"/>
                <w:sz w:val="28"/>
                <w:szCs w:val="28"/>
              </w:rPr>
              <w:t>ŠILUMOS TIEKIMO TINKLO I-II-III etapų  UŽŽIEDINIMO TAURAGĖJE MEDŽIAG</w:t>
            </w:r>
            <w:r>
              <w:rPr>
                <w:rFonts w:cs="Calibri"/>
                <w:b/>
                <w:bCs/>
                <w:color w:val="000000"/>
                <w:sz w:val="28"/>
                <w:szCs w:val="28"/>
              </w:rPr>
              <w:t>OS</w:t>
            </w:r>
          </w:p>
          <w:p w14:paraId="249F1FE3" w14:textId="6B04EFB7" w:rsidR="00B767F3" w:rsidRDefault="006731D8" w:rsidP="006731D8">
            <w:pPr>
              <w:jc w:val="both"/>
              <w:rPr>
                <w:kern w:val="2"/>
                <w:szCs w:val="24"/>
              </w:rPr>
            </w:pPr>
            <w:r>
              <w:rPr>
                <w:rFonts w:ascii="Arial" w:hAnsi="Arial" w:cs="Arial"/>
                <w:i/>
                <w:iCs/>
                <w:color w:val="5B9BD5" w:themeColor="accent1"/>
                <w:szCs w:val="24"/>
              </w:rPr>
              <w:t>[nurodoma pagal pirkimo dalį]</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0E4EB9F" w:rsidR="00B767F3" w:rsidRDefault="006731D8">
            <w:pPr>
              <w:jc w:val="center"/>
              <w:rPr>
                <w:kern w:val="2"/>
                <w:szCs w:val="24"/>
              </w:rPr>
            </w:pPr>
            <w:r w:rsidRPr="006731D8">
              <w:rPr>
                <w:kern w:val="2"/>
                <w:szCs w:val="24"/>
              </w:rPr>
              <w:t>UAB Tauragės šilumos tinklai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2B0B443" w:rsidR="00B767F3" w:rsidRDefault="006731D8">
            <w:pPr>
              <w:jc w:val="center"/>
              <w:rPr>
                <w:kern w:val="2"/>
                <w:szCs w:val="24"/>
              </w:rPr>
            </w:pPr>
            <w:r w:rsidRPr="006731D8">
              <w:rPr>
                <w:kern w:val="2"/>
                <w:szCs w:val="24"/>
              </w:rPr>
              <w:t>179478621</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A8D4105" w:rsidR="00B767F3" w:rsidRDefault="006731D8">
            <w:pPr>
              <w:jc w:val="center"/>
              <w:rPr>
                <w:kern w:val="2"/>
                <w:szCs w:val="24"/>
              </w:rPr>
            </w:pPr>
            <w:r w:rsidRPr="006731D8">
              <w:rPr>
                <w:kern w:val="2"/>
                <w:szCs w:val="24"/>
              </w:rPr>
              <w:t>Paberžių g. 16 Tauragė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7F2D151" w:rsidR="00B767F3" w:rsidRDefault="006731D8">
            <w:pPr>
              <w:jc w:val="center"/>
              <w:rPr>
                <w:kern w:val="2"/>
                <w:szCs w:val="24"/>
              </w:rPr>
            </w:pPr>
            <w:r w:rsidRPr="006731D8">
              <w:rPr>
                <w:kern w:val="2"/>
                <w:szCs w:val="24"/>
              </w:rPr>
              <w:t>LT794786219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19E0A7F" w:rsidR="00B767F3" w:rsidRDefault="006731D8">
            <w:pPr>
              <w:jc w:val="center"/>
              <w:rPr>
                <w:kern w:val="2"/>
                <w:szCs w:val="24"/>
              </w:rPr>
            </w:pPr>
            <w:r w:rsidRPr="006731D8">
              <w:rPr>
                <w:kern w:val="2"/>
                <w:szCs w:val="24"/>
              </w:rPr>
              <w:t>LT034010004160000029</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9951EDF" w:rsidR="00B767F3" w:rsidRDefault="006731D8">
            <w:pPr>
              <w:jc w:val="center"/>
              <w:rPr>
                <w:kern w:val="2"/>
                <w:szCs w:val="24"/>
              </w:rPr>
            </w:pPr>
            <w:r w:rsidRPr="006731D8">
              <w:rPr>
                <w:kern w:val="2"/>
                <w:szCs w:val="24"/>
              </w:rPr>
              <w:t>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42E6B18" w:rsidR="00B767F3" w:rsidRDefault="006731D8">
            <w:pPr>
              <w:jc w:val="center"/>
              <w:rPr>
                <w:kern w:val="2"/>
                <w:szCs w:val="24"/>
              </w:rPr>
            </w:pPr>
            <w:r w:rsidRPr="006731D8">
              <w:rPr>
                <w:kern w:val="2"/>
                <w:szCs w:val="24"/>
              </w:rPr>
              <w:t>044662863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8462FFB" w:rsidR="00B767F3" w:rsidRDefault="006731D8">
            <w:pPr>
              <w:jc w:val="center"/>
              <w:rPr>
                <w:kern w:val="2"/>
                <w:szCs w:val="24"/>
              </w:rPr>
            </w:pPr>
            <w:r w:rsidRPr="006731D8">
              <w:rPr>
                <w:kern w:val="2"/>
                <w:szCs w:val="24"/>
              </w:rPr>
              <w:t>Info@tst.lt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4347BC0" w:rsidR="00B767F3" w:rsidRDefault="006731D8">
            <w:pPr>
              <w:jc w:val="center"/>
              <w:rPr>
                <w:kern w:val="2"/>
                <w:szCs w:val="24"/>
              </w:rPr>
            </w:pPr>
            <w:r w:rsidRPr="006731D8">
              <w:rPr>
                <w:kern w:val="2"/>
                <w:szCs w:val="24"/>
              </w:rPr>
              <w:t xml:space="preserve">Direktorius </w:t>
            </w:r>
            <w:r>
              <w:rPr>
                <w:kern w:val="2"/>
                <w:szCs w:val="24"/>
              </w:rPr>
              <w:t>Audrius Arcišauskas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4485A75" w:rsidR="00B767F3" w:rsidRDefault="006731D8" w:rsidP="006731D8">
            <w:pPr>
              <w:jc w:val="center"/>
              <w:rPr>
                <w:kern w:val="2"/>
                <w:szCs w:val="24"/>
              </w:rPr>
            </w:pPr>
            <w:r w:rsidRPr="006731D8">
              <w:rPr>
                <w:kern w:val="2"/>
                <w:szCs w:val="24"/>
              </w:rPr>
              <w:t>Bendrovės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44F5F30" w14:textId="216CF4C8" w:rsidR="006731D8" w:rsidRPr="006731D8" w:rsidRDefault="006731D8" w:rsidP="006731D8">
            <w:pPr>
              <w:rPr>
                <w:b/>
                <w:bCs/>
                <w:kern w:val="2"/>
                <w:szCs w:val="24"/>
              </w:rPr>
            </w:pPr>
            <w:r w:rsidRPr="006731D8">
              <w:rPr>
                <w:b/>
                <w:bCs/>
                <w:kern w:val="2"/>
                <w:szCs w:val="24"/>
              </w:rPr>
              <w:lastRenderedPageBreak/>
              <w:t>Tinklų eksploatavimo grupės vadovas</w:t>
            </w:r>
            <w:r w:rsidRPr="006731D8">
              <w:rPr>
                <w:b/>
                <w:bCs/>
                <w:kern w:val="2"/>
                <w:szCs w:val="24"/>
              </w:rPr>
              <w:t xml:space="preserve"> </w:t>
            </w:r>
            <w:r w:rsidRPr="006731D8">
              <w:rPr>
                <w:b/>
                <w:bCs/>
                <w:kern w:val="2"/>
                <w:szCs w:val="24"/>
              </w:rPr>
              <w:t>Vidmantas Paulauskas</w:t>
            </w:r>
          </w:p>
          <w:p w14:paraId="52CC65AD" w14:textId="77777777" w:rsidR="00B767F3" w:rsidRPr="006731D8" w:rsidRDefault="006731D8" w:rsidP="006731D8">
            <w:pPr>
              <w:rPr>
                <w:b/>
                <w:bCs/>
                <w:kern w:val="2"/>
                <w:szCs w:val="24"/>
              </w:rPr>
            </w:pPr>
            <w:hyperlink r:id="rId10" w:history="1">
              <w:r w:rsidRPr="006731D8">
                <w:rPr>
                  <w:rStyle w:val="Hipersaitas"/>
                  <w:b/>
                  <w:bCs/>
                  <w:color w:val="auto"/>
                  <w:kern w:val="2"/>
                  <w:szCs w:val="24"/>
                </w:rPr>
                <w:t>vidmantas.paulauskas@tst.lt</w:t>
              </w:r>
            </w:hyperlink>
            <w:r w:rsidRPr="006731D8">
              <w:rPr>
                <w:b/>
                <w:bCs/>
                <w:kern w:val="2"/>
                <w:szCs w:val="24"/>
              </w:rPr>
              <w:t xml:space="preserve"> </w:t>
            </w:r>
            <w:r w:rsidRPr="006731D8">
              <w:rPr>
                <w:b/>
                <w:bCs/>
                <w:kern w:val="2"/>
                <w:szCs w:val="24"/>
              </w:rPr>
              <w:t>+370 685 29 827</w:t>
            </w:r>
          </w:p>
          <w:p w14:paraId="7CC776F4" w14:textId="77777777" w:rsidR="006731D8" w:rsidRPr="006731D8" w:rsidRDefault="006731D8" w:rsidP="006731D8">
            <w:pPr>
              <w:rPr>
                <w:b/>
                <w:bCs/>
                <w:kern w:val="2"/>
                <w:szCs w:val="24"/>
              </w:rPr>
            </w:pPr>
          </w:p>
          <w:p w14:paraId="4F7C6D71" w14:textId="657C541D" w:rsidR="006731D8" w:rsidRPr="006731D8" w:rsidRDefault="006731D8" w:rsidP="006731D8">
            <w:pPr>
              <w:rPr>
                <w:b/>
                <w:bCs/>
                <w:kern w:val="2"/>
                <w:szCs w:val="24"/>
              </w:rPr>
            </w:pPr>
            <w:r w:rsidRPr="006731D8">
              <w:rPr>
                <w:b/>
                <w:bCs/>
                <w:kern w:val="2"/>
                <w:szCs w:val="24"/>
              </w:rPr>
              <w:lastRenderedPageBreak/>
              <w:t>Tinklų eksploatavimo grupės vadovo pavaduotojas</w:t>
            </w:r>
            <w:r w:rsidRPr="006731D8">
              <w:rPr>
                <w:b/>
                <w:bCs/>
                <w:kern w:val="2"/>
                <w:szCs w:val="24"/>
              </w:rPr>
              <w:t xml:space="preserve"> </w:t>
            </w:r>
            <w:r w:rsidRPr="006731D8">
              <w:rPr>
                <w:b/>
                <w:bCs/>
                <w:kern w:val="2"/>
                <w:szCs w:val="24"/>
              </w:rPr>
              <w:t xml:space="preserve">Giedrius </w:t>
            </w:r>
            <w:proofErr w:type="spellStart"/>
            <w:r w:rsidRPr="006731D8">
              <w:rPr>
                <w:b/>
                <w:bCs/>
                <w:kern w:val="2"/>
                <w:szCs w:val="24"/>
              </w:rPr>
              <w:t>Karalis</w:t>
            </w:r>
            <w:proofErr w:type="spellEnd"/>
          </w:p>
          <w:p w14:paraId="61F9B250" w14:textId="737F7020" w:rsidR="006731D8" w:rsidRPr="006731D8" w:rsidRDefault="006731D8" w:rsidP="006731D8">
            <w:pPr>
              <w:rPr>
                <w:b/>
                <w:bCs/>
                <w:kern w:val="2"/>
                <w:szCs w:val="24"/>
              </w:rPr>
            </w:pPr>
            <w:proofErr w:type="spellStart"/>
            <w:r w:rsidRPr="006731D8">
              <w:rPr>
                <w:b/>
                <w:bCs/>
                <w:kern w:val="2"/>
                <w:szCs w:val="24"/>
              </w:rPr>
              <w:t>giedrius.karalis@tst.lt</w:t>
            </w:r>
            <w:proofErr w:type="spellEnd"/>
            <w:r w:rsidRPr="006731D8">
              <w:rPr>
                <w:b/>
                <w:bCs/>
                <w:kern w:val="2"/>
                <w:szCs w:val="24"/>
              </w:rPr>
              <w:tab/>
              <w:t>+370 655 02446</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FC498DC"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(toliau – Prekės).</w:t>
            </w:r>
          </w:p>
          <w:p w14:paraId="74009C55" w14:textId="6ACD33EF"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55739">
              <w:rPr>
                <w:color w:val="000000"/>
                <w:kern w:val="2"/>
                <w:szCs w:val="24"/>
              </w:rPr>
              <w:t>2</w:t>
            </w:r>
            <w:r>
              <w:rPr>
                <w:color w:val="000000"/>
                <w:kern w:val="2"/>
                <w:szCs w:val="24"/>
              </w:rPr>
              <w:t xml:space="preserve"> „Techninė specifikacija“ (toliau – Techninė specifikacija) ir Sutarties priede Nr.</w:t>
            </w:r>
            <w:r w:rsidR="00A55739">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761DC7D" w:rsidR="00B767F3" w:rsidRDefault="00A55739">
            <w:pPr>
              <w:rPr>
                <w:kern w:val="2"/>
                <w:szCs w:val="24"/>
              </w:rPr>
            </w:pPr>
            <w:r w:rsidRPr="00A55739">
              <w:rPr>
                <w:kern w:val="2"/>
                <w:szCs w:val="24"/>
              </w:rPr>
              <w:t>ŠILUMOS TIEKIMO TINKLO I-II-III etapų UŽŽIEDINIMO TAURAGĖJE MEDŽIAGŲ PIRKIMAS</w:t>
            </w:r>
            <w:r>
              <w:rPr>
                <w:kern w:val="2"/>
                <w:szCs w:val="24"/>
              </w:rPr>
              <w:t xml:space="preserve"> NR. </w:t>
            </w:r>
            <w:r w:rsidRPr="00A55739">
              <w:rPr>
                <w:kern w:val="2"/>
                <w:szCs w:val="24"/>
              </w:rPr>
              <w:t>6675885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20546CD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6DC3AF2"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47085FB" w:rsidR="00B767F3" w:rsidRDefault="00DD7479">
            <w:pPr>
              <w:rPr>
                <w:kern w:val="2"/>
                <w:szCs w:val="24"/>
              </w:rPr>
            </w:pPr>
            <w:r>
              <w:rPr>
                <w:kern w:val="2"/>
                <w:szCs w:val="24"/>
              </w:rPr>
              <w:t xml:space="preserve">Tiekėjas Prekes (visą Prekių kiekį) įsipareigoja pristatyti </w:t>
            </w:r>
            <w:r>
              <w:rPr>
                <w:b/>
                <w:bCs/>
                <w:kern w:val="2"/>
                <w:szCs w:val="24"/>
              </w:rPr>
              <w:t>ne vėliau kaip</w:t>
            </w:r>
            <w:r w:rsidR="00A55739">
              <w:rPr>
                <w:b/>
                <w:bCs/>
                <w:kern w:val="2"/>
                <w:szCs w:val="24"/>
              </w:rPr>
              <w:t xml:space="preserve"> iki gegužės 4 d. </w:t>
            </w:r>
            <w:r>
              <w:rPr>
                <w:color w:val="000000"/>
                <w:kern w:val="2"/>
                <w:szCs w:val="24"/>
              </w:rPr>
              <w:t xml:space="preserve">nuo Sutarties įsigaliojimo dienos šiuo adresu: </w:t>
            </w:r>
            <w:r w:rsidR="00A55739">
              <w:rPr>
                <w:color w:val="000000"/>
                <w:kern w:val="2"/>
                <w:szCs w:val="24"/>
              </w:rPr>
              <w:t>nurodytu techninėje specifikacijoje.</w:t>
            </w:r>
          </w:p>
          <w:p w14:paraId="0E6EA5F5" w14:textId="77777777" w:rsidR="00B767F3" w:rsidRDefault="00B767F3">
            <w:pPr>
              <w:rPr>
                <w:kern w:val="2"/>
                <w:szCs w:val="24"/>
              </w:rPr>
            </w:pPr>
          </w:p>
          <w:p w14:paraId="692B09C4" w14:textId="7BD0DC7A"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2F73439"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609B325E"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CE81AD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87CC29E" w:rsidR="00B767F3" w:rsidRDefault="00DD7479">
            <w:pPr>
              <w:rPr>
                <w:kern w:val="2"/>
                <w:szCs w:val="24"/>
              </w:rPr>
            </w:pPr>
            <w:r w:rsidRPr="00A55739">
              <w:rPr>
                <w:kern w:val="2"/>
                <w:szCs w:val="24"/>
              </w:rPr>
              <w:t xml:space="preserve">Kartu su Prekėmis pateikiami šie dokumentai: Prekių dokumentai, Prekių perdavimo-priėmimo aktas, kiti reikalingi dokumentai (pavyzdžiui, </w:t>
            </w:r>
            <w:r w:rsidRPr="00A55739">
              <w:rPr>
                <w:szCs w:val="24"/>
              </w:rPr>
              <w:t>instrukcijos, sertifikatai, aprašymai ir kt.</w:t>
            </w:r>
            <w:r w:rsidRPr="00A55739">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732AC6B"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A5573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A55739" w:rsidRDefault="00B767F3">
            <w:pPr>
              <w:rPr>
                <w:kern w:val="2"/>
                <w:szCs w:val="24"/>
              </w:rPr>
            </w:pPr>
          </w:p>
          <w:p w14:paraId="57BA3F80" w14:textId="037C156D" w:rsidR="00B767F3" w:rsidRPr="00A55739" w:rsidRDefault="00DD7479">
            <w:pPr>
              <w:rPr>
                <w:kern w:val="2"/>
                <w:szCs w:val="24"/>
              </w:rPr>
            </w:pPr>
            <w:r w:rsidRPr="00A55739">
              <w:rPr>
                <w:kern w:val="2"/>
                <w:szCs w:val="24"/>
              </w:rPr>
              <w:t>Sutarties kaina bus perskaičiuojami:</w:t>
            </w:r>
          </w:p>
          <w:p w14:paraId="1F2303D8" w14:textId="77777777" w:rsidR="00B767F3" w:rsidRPr="00A55739" w:rsidRDefault="00DD7479">
            <w:pPr>
              <w:rPr>
                <w:kern w:val="2"/>
                <w:szCs w:val="24"/>
              </w:rPr>
            </w:pPr>
            <w:r w:rsidRPr="00A55739">
              <w:rPr>
                <w:kern w:val="2"/>
                <w:szCs w:val="24"/>
              </w:rPr>
              <w:t>5.3.1. dėl PVM tarifo pasikeitimo;</w:t>
            </w:r>
          </w:p>
          <w:p w14:paraId="1D572FFD" w14:textId="171E7FAB" w:rsidR="00B767F3" w:rsidRPr="00A55739" w:rsidRDefault="00DD7479">
            <w:pPr>
              <w:rPr>
                <w:kern w:val="2"/>
                <w:szCs w:val="24"/>
              </w:rPr>
            </w:pPr>
            <w:r w:rsidRPr="00A55739">
              <w:rPr>
                <w:kern w:val="2"/>
                <w:szCs w:val="24"/>
              </w:rPr>
              <w:t>5.3.2. dėl kitų mokesčių, lemiančių Prekių kainos pokytį, pasikeitimo (nurodyti mokesčius, dėl kurių bus atliekamas perskaičiavimas);</w:t>
            </w:r>
            <w:r w:rsidR="00A55739" w:rsidRPr="00A55739">
              <w:rPr>
                <w:kern w:val="2"/>
                <w:szCs w:val="24"/>
              </w:rPr>
              <w:t xml:space="preserve"> Netaikoma</w:t>
            </w:r>
          </w:p>
          <w:p w14:paraId="34D8D16E" w14:textId="5C4E1DB0" w:rsidR="00B767F3" w:rsidRPr="00A55739" w:rsidRDefault="00DD7479">
            <w:pPr>
              <w:rPr>
                <w:kern w:val="2"/>
                <w:szCs w:val="24"/>
              </w:rPr>
            </w:pPr>
            <w:r w:rsidRPr="00A55739">
              <w:rPr>
                <w:kern w:val="2"/>
                <w:szCs w:val="24"/>
              </w:rPr>
              <w:t>5.3.3. dėl kainų lygio pokyčio;</w:t>
            </w:r>
            <w:r w:rsidR="00A55739" w:rsidRPr="00A55739">
              <w:rPr>
                <w:kern w:val="2"/>
                <w:szCs w:val="24"/>
              </w:rPr>
              <w:t xml:space="preserve"> </w:t>
            </w:r>
            <w:r w:rsidR="00A55739" w:rsidRPr="00A55739">
              <w:rPr>
                <w:kern w:val="2"/>
                <w:szCs w:val="24"/>
              </w:rPr>
              <w:t>Netaikoma</w:t>
            </w:r>
          </w:p>
          <w:p w14:paraId="7CE73E9A" w14:textId="13B4F16C" w:rsidR="00B767F3" w:rsidRPr="00A55739" w:rsidRDefault="00DD7479">
            <w:pPr>
              <w:rPr>
                <w:kern w:val="2"/>
              </w:rPr>
            </w:pPr>
            <w:r w:rsidRPr="00A55739">
              <w:rPr>
                <w:kern w:val="2"/>
              </w:rPr>
              <w:t>5.3.4. pagal Prekių grupių (įvardinti konkrečią grupę pagal Sutarties dalyką) kainų pokyčius.</w:t>
            </w:r>
            <w:r w:rsidR="00A55739" w:rsidRPr="00A55739">
              <w:rPr>
                <w:kern w:val="2"/>
                <w:szCs w:val="24"/>
              </w:rPr>
              <w:t xml:space="preserve"> </w:t>
            </w:r>
            <w:r w:rsidR="00A55739" w:rsidRPr="00A55739">
              <w:rPr>
                <w:kern w:val="2"/>
                <w:szCs w:val="24"/>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A55739" w:rsidRDefault="00DD7479">
            <w:pPr>
              <w:rPr>
                <w:kern w:val="2"/>
                <w:szCs w:val="24"/>
              </w:rPr>
            </w:pPr>
            <w:r w:rsidRPr="00A5573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A55739" w:rsidRDefault="00B767F3">
            <w:pPr>
              <w:rPr>
                <w:kern w:val="2"/>
                <w:szCs w:val="24"/>
              </w:rPr>
            </w:pPr>
          </w:p>
          <w:p w14:paraId="7913566E" w14:textId="00A1997A" w:rsidR="00B767F3" w:rsidRPr="00A55739" w:rsidRDefault="00DD7479">
            <w:pPr>
              <w:rPr>
                <w:kern w:val="2"/>
              </w:rPr>
            </w:pPr>
            <w:r w:rsidRPr="00A55739">
              <w:rPr>
                <w:kern w:val="2"/>
              </w:rPr>
              <w:t xml:space="preserve">Perskaičiavimas įforminamas Susitarimu ne vėliau kaip per </w:t>
            </w:r>
            <w:r w:rsidR="00A55739" w:rsidRPr="00A55739">
              <w:rPr>
                <w:kern w:val="2"/>
              </w:rPr>
              <w:t xml:space="preserve"> 3(tris) darbo dienas </w:t>
            </w:r>
            <w:r w:rsidRPr="00A55739">
              <w:rPr>
                <w:kern w:val="2"/>
              </w:rPr>
              <w:t>nuo PVM mokėjimą reglamentuojančių teisės aktų pasikeitimo, kuris tampa neatskiriama Sutarties dalimi. Perskaičiuota (-</w:t>
            </w:r>
            <w:proofErr w:type="spellStart"/>
            <w:r w:rsidRPr="00A55739">
              <w:rPr>
                <w:kern w:val="2"/>
              </w:rPr>
              <w:t>as</w:t>
            </w:r>
            <w:proofErr w:type="spellEnd"/>
            <w:r w:rsidRPr="00A55739">
              <w:rPr>
                <w:kern w:val="2"/>
              </w:rPr>
              <w:t>) Sutarties kaina</w:t>
            </w:r>
            <w:r w:rsidRPr="00A55739">
              <w:t xml:space="preserve"> </w:t>
            </w:r>
            <w:r w:rsidRPr="00A55739">
              <w:rPr>
                <w:kern w:val="2"/>
              </w:rPr>
              <w:t>/</w:t>
            </w:r>
            <w:r w:rsidRPr="00A55739">
              <w:t xml:space="preserve"> </w:t>
            </w:r>
            <w:r w:rsidRPr="00A55739">
              <w:rPr>
                <w:kern w:val="2"/>
              </w:rPr>
              <w:t>įkainis taikoma (-</w:t>
            </w:r>
            <w:proofErr w:type="spellStart"/>
            <w:r w:rsidRPr="00A55739">
              <w:rPr>
                <w:kern w:val="2"/>
              </w:rPr>
              <w:t>as</w:t>
            </w:r>
            <w:proofErr w:type="spellEnd"/>
            <w:r w:rsidRPr="00A55739">
              <w:rPr>
                <w:kern w:val="2"/>
              </w:rPr>
              <w:t xml:space="preserve">) už tą Prekių dalį, kurios bus tiekiamos nuo Susitarime nurodytos dienos </w:t>
            </w:r>
          </w:p>
          <w:p w14:paraId="75E7C45A" w14:textId="77777777" w:rsidR="00B767F3" w:rsidRPr="00A55739" w:rsidRDefault="00B767F3">
            <w:pPr>
              <w:rPr>
                <w:kern w:val="2"/>
                <w:szCs w:val="24"/>
              </w:rPr>
            </w:pPr>
          </w:p>
          <w:p w14:paraId="449693C2" w14:textId="5289A0C1" w:rsidR="00B767F3" w:rsidRPr="00A55739"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456F6F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9DE63A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4A00079A" w:rsidR="00B767F3" w:rsidRDefault="00B767F3" w:rsidP="00A55739">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43A1E1E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B498D5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8AA6B69" w:rsidR="00B767F3" w:rsidRDefault="00DD7479">
            <w:pPr>
              <w:rPr>
                <w:kern w:val="2"/>
                <w:szCs w:val="24"/>
              </w:rPr>
            </w:pPr>
            <w:r>
              <w:rPr>
                <w:kern w:val="2"/>
                <w:szCs w:val="24"/>
              </w:rPr>
              <w:t xml:space="preserve">Pirkėjas atsiskaito su Tiekėju ne vėliau kaip per </w:t>
            </w:r>
            <w:r w:rsidR="00A55739">
              <w:rPr>
                <w:kern w:val="2"/>
                <w:szCs w:val="24"/>
              </w:rPr>
              <w:t xml:space="preserve">30 dienų </w:t>
            </w:r>
            <w:r>
              <w:rPr>
                <w:kern w:val="2"/>
                <w:szCs w:val="24"/>
              </w:rPr>
              <w:t>nuo Sąskaitos gavimo dienos.</w:t>
            </w:r>
          </w:p>
          <w:p w14:paraId="2E9F3A5D" w14:textId="3CE7A2EA" w:rsidR="00B767F3" w:rsidRDefault="00DD7479">
            <w:pPr>
              <w:rPr>
                <w:kern w:val="2"/>
                <w:szCs w:val="24"/>
              </w:rPr>
            </w:pPr>
            <w:r>
              <w:rPr>
                <w:color w:val="4472C4"/>
                <w:kern w:val="2"/>
                <w:szCs w:val="24"/>
                <w:shd w:val="clear" w:color="auto" w:fill="FFFFFF"/>
              </w:rPr>
              <w:t>(</w:t>
            </w:r>
          </w:p>
          <w:p w14:paraId="2D8ED721" w14:textId="77777777" w:rsidR="00B767F3" w:rsidRDefault="00B767F3">
            <w:pPr>
              <w:rPr>
                <w:kern w:val="2"/>
                <w:szCs w:val="24"/>
              </w:rPr>
            </w:pPr>
          </w:p>
          <w:p w14:paraId="5BDFE28E" w14:textId="15FFE9A1" w:rsidR="00B767F3" w:rsidRPr="00A55739" w:rsidRDefault="00DD7479">
            <w:pPr>
              <w:rPr>
                <w:kern w:val="2"/>
                <w:szCs w:val="24"/>
                <w:shd w:val="clear" w:color="auto" w:fill="FFFFFF"/>
              </w:rPr>
            </w:pPr>
            <w:r w:rsidRPr="00A55739">
              <w:rPr>
                <w:kern w:val="2"/>
                <w:szCs w:val="24"/>
                <w:shd w:val="clear" w:color="auto" w:fill="FFFFFF"/>
              </w:rPr>
              <w:t xml:space="preserve">Apmokėjimo sąlygos </w:t>
            </w:r>
          </w:p>
          <w:p w14:paraId="37034C0F" w14:textId="717804D9" w:rsidR="00B767F3" w:rsidRPr="00A55739" w:rsidRDefault="00DD7479" w:rsidP="00A55739">
            <w:pPr>
              <w:pStyle w:val="Sraopastraipa"/>
              <w:numPr>
                <w:ilvl w:val="0"/>
                <w:numId w:val="1"/>
              </w:numPr>
              <w:rPr>
                <w:kern w:val="2"/>
                <w:szCs w:val="24"/>
                <w:shd w:val="clear" w:color="auto" w:fill="FFFFFF"/>
              </w:rPr>
            </w:pPr>
            <w:r w:rsidRPr="00A55739">
              <w:rPr>
                <w:kern w:val="2"/>
                <w:szCs w:val="24"/>
                <w:shd w:val="clear" w:color="auto" w:fill="FFFFFF"/>
              </w:rPr>
              <w:t>įvykdžius visus sutartinius įsipareigojimus, sumokama visa Sutarties kaina;</w:t>
            </w:r>
          </w:p>
          <w:p w14:paraId="727B719A" w14:textId="6D10A681" w:rsidR="00B767F3" w:rsidRPr="00A55739" w:rsidRDefault="00A55739" w:rsidP="00A55739">
            <w:pPr>
              <w:pStyle w:val="Sraopastraipa"/>
              <w:numPr>
                <w:ilvl w:val="0"/>
                <w:numId w:val="1"/>
              </w:numPr>
              <w:rPr>
                <w:b/>
                <w:bCs/>
                <w:kern w:val="2"/>
                <w:szCs w:val="24"/>
                <w:shd w:val="clear" w:color="auto" w:fill="FFFFFF"/>
              </w:rPr>
            </w:pPr>
            <w:r w:rsidRPr="00A55739">
              <w:rPr>
                <w:b/>
                <w:bCs/>
                <w:kern w:val="2"/>
                <w:szCs w:val="24"/>
                <w:shd w:val="clear" w:color="auto" w:fill="FFFFFF"/>
              </w:rPr>
              <w:t xml:space="preserve">teikėjo PVM sąskaita faktūra už </w:t>
            </w:r>
            <w:r w:rsidRPr="00A55739">
              <w:rPr>
                <w:b/>
                <w:bCs/>
                <w:kern w:val="2"/>
                <w:szCs w:val="24"/>
                <w:shd w:val="clear" w:color="auto" w:fill="FFFFFF"/>
              </w:rPr>
              <w:t>prekės</w:t>
            </w:r>
            <w:r w:rsidRPr="00A55739">
              <w:rPr>
                <w:b/>
                <w:bCs/>
                <w:kern w:val="2"/>
                <w:szCs w:val="24"/>
                <w:shd w:val="clear" w:color="auto" w:fill="FFFFFF"/>
              </w:rPr>
              <w:t xml:space="preserve"> pagal šią Sutartį, pateikiama Užsakovui</w:t>
            </w:r>
            <w:r w:rsidRPr="00A55739">
              <w:rPr>
                <w:b/>
                <w:bCs/>
                <w:kern w:val="2"/>
                <w:szCs w:val="24"/>
                <w:shd w:val="clear" w:color="auto" w:fill="FFFFFF"/>
              </w:rPr>
              <w:t xml:space="preserve"> </w:t>
            </w:r>
            <w:r w:rsidRPr="00A55739">
              <w:rPr>
                <w:b/>
                <w:bCs/>
                <w:kern w:val="2"/>
                <w:szCs w:val="24"/>
                <w:shd w:val="clear" w:color="auto" w:fill="FFFFFF"/>
              </w:rPr>
              <w:t>apmokėjimui naudojantis SABIS (sąskaitų administravimo bendrąja informacine sistema)</w:t>
            </w:r>
          </w:p>
          <w:p w14:paraId="04C22127" w14:textId="54FB08DE"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2D08399"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4554B3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C950CC9" w:rsidR="00B767F3" w:rsidRPr="00C26DF1" w:rsidRDefault="00DD7479">
            <w:pPr>
              <w:rPr>
                <w:kern w:val="2"/>
                <w:szCs w:val="24"/>
              </w:rPr>
            </w:pPr>
            <w:r w:rsidRPr="00C26DF1">
              <w:rPr>
                <w:kern w:val="2"/>
                <w:szCs w:val="24"/>
              </w:rPr>
              <w:t>Prekėms nustatomas teisės aktuose nustatytas garantinis terminas, kuris yra (įrašyti terminą mėnesiais / metais).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4D183158"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FFA43C8" w:rsidR="00A55739" w:rsidRDefault="00DD7479" w:rsidP="00A55739">
            <w:pPr>
              <w:rPr>
                <w:kern w:val="2"/>
                <w:szCs w:val="24"/>
              </w:rPr>
            </w:pPr>
            <w:r>
              <w:rPr>
                <w:kern w:val="2"/>
                <w:szCs w:val="24"/>
              </w:rPr>
              <w:t xml:space="preserve">Netaikoma </w:t>
            </w:r>
          </w:p>
          <w:p w14:paraId="4D580A95" w14:textId="3429CAE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A092862" w:rsidR="00A55739" w:rsidRDefault="00DD7479" w:rsidP="00A55739">
            <w:pPr>
              <w:rPr>
                <w:color w:val="4472C4"/>
                <w:kern w:val="2"/>
                <w:szCs w:val="24"/>
              </w:rPr>
            </w:pPr>
            <w:r>
              <w:rPr>
                <w:kern w:val="2"/>
                <w:szCs w:val="24"/>
              </w:rPr>
              <w:t xml:space="preserve">Prievolių pagal Sutartį įvykdymas užtikrinamas </w:t>
            </w:r>
          </w:p>
          <w:p w14:paraId="544E68EF" w14:textId="4C5F43CB"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57D87F9" w14:textId="77777777" w:rsidR="00B767F3" w:rsidRDefault="00B767F3">
            <w:pPr>
              <w:rPr>
                <w:kern w:val="2"/>
                <w:szCs w:val="24"/>
              </w:rPr>
            </w:pPr>
          </w:p>
          <w:p w14:paraId="4720F941" w14:textId="7FBA39E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1983975"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54E585B" w:rsidR="00B767F3" w:rsidRPr="002F4B16" w:rsidRDefault="00DD7479">
            <w:pPr>
              <w:rPr>
                <w:kern w:val="2"/>
                <w:szCs w:val="24"/>
              </w:rPr>
            </w:pPr>
            <w:r w:rsidRPr="002F4B16">
              <w:rPr>
                <w:kern w:val="2"/>
                <w:szCs w:val="24"/>
              </w:rPr>
              <w:t xml:space="preserve">Jei Pirkėjas, gavęs tinkamai pateiktą ir užpildytą Sąskaitą, uždelsia atsiskaityti už tinkamai Tiekėjo perduotas kokybiškas Prekes per Sutartyje nurodytą terminą, Tiekėjas nuo kitos nei nustatytas </w:t>
            </w:r>
            <w:r w:rsidRPr="002F4B16">
              <w:rPr>
                <w:kern w:val="2"/>
                <w:szCs w:val="24"/>
              </w:rPr>
              <w:lastRenderedPageBreak/>
              <w:t>terminas dienos skaičiuoja Pirkėjui 0,02 (dvi šimtosios) procento dydžio delspinigius nuo neapmokėtos sumos be PVM už kiekvieną vėlavimo dieną</w:t>
            </w:r>
            <w:r w:rsidR="002F4B16" w:rsidRPr="002F4B16">
              <w:rPr>
                <w:kern w:val="2"/>
                <w:szCs w:val="24"/>
              </w:rPr>
              <w:t>.</w:t>
            </w:r>
          </w:p>
          <w:p w14:paraId="0E49B29A" w14:textId="77777777" w:rsidR="00B767F3" w:rsidRDefault="00B767F3">
            <w:pPr>
              <w:rPr>
                <w:color w:val="FF0000"/>
                <w:kern w:val="2"/>
                <w:szCs w:val="24"/>
              </w:rPr>
            </w:pPr>
          </w:p>
          <w:p w14:paraId="12E8EA71" w14:textId="69A079D8"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17FD13" w:rsidR="00B767F3" w:rsidRPr="002F4B16" w:rsidRDefault="00DD7479">
            <w:pPr>
              <w:rPr>
                <w:kern w:val="2"/>
              </w:rPr>
            </w:pPr>
            <w:r>
              <w:rPr>
                <w:color w:val="000000"/>
                <w:kern w:val="2"/>
              </w:rPr>
              <w:t xml:space="preserve">9.2.1. Jeigu Tiekėjas vėluoja vykdyti užsakymą, tiekti Prekes ar </w:t>
            </w:r>
            <w:r w:rsidRPr="002F4B16">
              <w:rPr>
                <w:kern w:val="2"/>
              </w:rPr>
              <w:t>ištaisyti jų trūkumus</w:t>
            </w:r>
            <w:r w:rsidRPr="002F4B16">
              <w:t xml:space="preserve"> </w:t>
            </w:r>
            <w:r w:rsidRPr="002F4B1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B52DDE8" w:rsidR="00B767F3" w:rsidRPr="002F4B16" w:rsidRDefault="00DD7479">
            <w:pPr>
              <w:rPr>
                <w:kern w:val="2"/>
                <w:szCs w:val="24"/>
              </w:rPr>
            </w:pPr>
            <w:r w:rsidRPr="002F4B1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50A5983" w:rsidR="00B767F3" w:rsidRDefault="00DD7479">
            <w:pPr>
              <w:rPr>
                <w:b/>
                <w:kern w:val="2"/>
              </w:rPr>
            </w:pPr>
            <w:r w:rsidRPr="002F4B16">
              <w:rPr>
                <w:kern w:val="2"/>
              </w:rPr>
              <w:t>9.2.3. Tiekėjas privalo sumokėti Pirkėjui netesybas per</w:t>
            </w:r>
            <w:r w:rsidR="002F4B16" w:rsidRPr="002F4B16">
              <w:rPr>
                <w:kern w:val="2"/>
              </w:rPr>
              <w:t xml:space="preserve"> 10</w:t>
            </w:r>
            <w:r w:rsidRPr="002F4B16">
              <w:rPr>
                <w:kern w:val="2"/>
              </w:rPr>
              <w:t xml:space="preserve"> </w:t>
            </w:r>
            <w:r w:rsidR="002F4B16" w:rsidRPr="002F4B16">
              <w:rPr>
                <w:kern w:val="2"/>
              </w:rPr>
              <w:t xml:space="preserve">(dešimt) </w:t>
            </w:r>
            <w:r w:rsidRPr="002F4B16">
              <w:rPr>
                <w:kern w:val="2"/>
              </w:rPr>
              <w:t xml:space="preserve">dienų nuo Pirkėjo pareikalavimo, jeigu netesybų suma nėra </w:t>
            </w:r>
            <w:r w:rsidRPr="002F4B16">
              <w:t>išskaitoma iš Tiekėjui mokėtinos sumos.</w:t>
            </w:r>
            <w:r w:rsidRPr="002F4B1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F803338" w:rsidR="00B767F3" w:rsidRDefault="00DD7479">
            <w:pPr>
              <w:rPr>
                <w:kern w:val="2"/>
                <w:szCs w:val="24"/>
              </w:rPr>
            </w:pPr>
            <w:r>
              <w:rPr>
                <w:kern w:val="2"/>
                <w:szCs w:val="24"/>
              </w:rPr>
              <w:t xml:space="preserve">9.3.1. Nutraukus Sutartį dėl esminio Sutarties pažeidimo, nustatyto Sutarties Specialiosiose sąlygose, </w:t>
            </w:r>
            <w:r w:rsidRPr="002F4B16">
              <w:rPr>
                <w:kern w:val="2"/>
                <w:szCs w:val="24"/>
              </w:rPr>
              <w:t xml:space="preserve">mokama </w:t>
            </w:r>
            <w:r w:rsidR="002F4B16" w:rsidRPr="002F4B16">
              <w:rPr>
                <w:kern w:val="2"/>
                <w:szCs w:val="24"/>
              </w:rPr>
              <w:t>30 (trisdešimt)</w:t>
            </w:r>
            <w:r w:rsidR="002F4B16">
              <w:rPr>
                <w:color w:val="4472C4"/>
                <w:kern w:val="2"/>
                <w:szCs w:val="24"/>
              </w:rPr>
              <w:t xml:space="preserve">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5439C8A1"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2F4B1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2D999B53" w14:textId="77777777" w:rsidR="00B767F3" w:rsidRDefault="00B767F3">
            <w:pPr>
              <w:rPr>
                <w:color w:val="4471C4"/>
                <w:kern w:val="2"/>
                <w:szCs w:val="24"/>
              </w:rPr>
            </w:pPr>
          </w:p>
          <w:p w14:paraId="69B3C483" w14:textId="47D2A7CC"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AE4EFE0" w:rsidR="00B767F3" w:rsidRDefault="002F4B16">
            <w:pPr>
              <w:rPr>
                <w:color w:val="4472C4"/>
                <w:kern w:val="2"/>
                <w:szCs w:val="24"/>
              </w:rPr>
            </w:pPr>
            <w:r>
              <w:rPr>
                <w:kern w:val="2"/>
                <w:szCs w:val="24"/>
              </w:rPr>
              <w:lastRenderedPageBreak/>
              <w:t>500 Eur</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704E605" w:rsidR="002F4B16" w:rsidRDefault="00DD7479" w:rsidP="002F4B16">
            <w:pPr>
              <w:rPr>
                <w:color w:val="4472C4"/>
                <w:kern w:val="2"/>
                <w:szCs w:val="24"/>
              </w:rPr>
            </w:pPr>
            <w:r>
              <w:rPr>
                <w:kern w:val="2"/>
                <w:szCs w:val="24"/>
              </w:rPr>
              <w:t>Netaikoma</w:t>
            </w:r>
          </w:p>
          <w:p w14:paraId="5C591A2E" w14:textId="3BD360FB"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A965631" w:rsidR="00B767F3" w:rsidRPr="002F4B16"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06527E6A" w:rsidR="00B767F3" w:rsidRDefault="002F4B16">
            <w:pPr>
              <w:rPr>
                <w:sz w:val="14"/>
                <w:szCs w:val="14"/>
              </w:rPr>
            </w:pPr>
            <w:r>
              <w:rPr>
                <w:kern w:val="2"/>
                <w:szCs w:val="24"/>
              </w:rPr>
              <w:t>500 Eur</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98C8C23" w14:textId="77777777" w:rsidR="002F4B16" w:rsidRPr="002F4B16" w:rsidRDefault="002F4B16" w:rsidP="002F4B16">
            <w:pPr>
              <w:rPr>
                <w:b/>
                <w:bCs/>
                <w:kern w:val="2"/>
                <w:szCs w:val="24"/>
              </w:rPr>
            </w:pPr>
            <w:r w:rsidRPr="002F4B16">
              <w:rPr>
                <w:b/>
                <w:bCs/>
                <w:kern w:val="2"/>
                <w:szCs w:val="24"/>
              </w:rPr>
              <w:t>10.1.1. Prekių pristatymo terminai;</w:t>
            </w:r>
          </w:p>
          <w:p w14:paraId="3657475F" w14:textId="7FE8FF1D" w:rsidR="00B767F3" w:rsidRDefault="002F4B16" w:rsidP="002F4B16">
            <w:pPr>
              <w:rPr>
                <w:b/>
                <w:bCs/>
                <w:color w:val="4472C4"/>
                <w:kern w:val="2"/>
                <w:szCs w:val="24"/>
              </w:rPr>
            </w:pPr>
            <w:r w:rsidRPr="002F4B16">
              <w:rPr>
                <w:b/>
                <w:bCs/>
                <w:kern w:val="2"/>
                <w:szCs w:val="24"/>
              </w:rPr>
              <w:t>10.1.2. Prekių kokybė.</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71FF56B" w:rsidR="00B767F3" w:rsidRDefault="00DD7479">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20AE9552"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F4B16">
              <w:rPr>
                <w:color w:val="000000"/>
                <w:kern w:val="2"/>
                <w:szCs w:val="24"/>
              </w:rPr>
              <w:t xml:space="preserve">4 </w:t>
            </w:r>
            <w:proofErr w:type="spellStart"/>
            <w:r w:rsidR="002F4B16" w:rsidRPr="002F4B16">
              <w:rPr>
                <w:kern w:val="2"/>
                <w:szCs w:val="24"/>
              </w:rPr>
              <w:t>mėn</w:t>
            </w:r>
            <w:proofErr w:type="spellEnd"/>
          </w:p>
          <w:p w14:paraId="1E0B6E84" w14:textId="77777777" w:rsidR="00B767F3" w:rsidRDefault="00B767F3">
            <w:pPr>
              <w:rPr>
                <w:kern w:val="2"/>
                <w:szCs w:val="24"/>
              </w:rPr>
            </w:pPr>
          </w:p>
          <w:p w14:paraId="0DC01EF2" w14:textId="64A33AD0"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514171A" w:rsidR="00B767F3" w:rsidRDefault="00B767F3" w:rsidP="002F4B16">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128DE7CE"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9027D4F" w:rsidR="00B767F3" w:rsidRDefault="00DD7479">
            <w:pPr>
              <w:rPr>
                <w:color w:val="FF0000"/>
                <w:kern w:val="2"/>
                <w:szCs w:val="24"/>
              </w:rPr>
            </w:pPr>
            <w:r>
              <w:rPr>
                <w:color w:val="FF0000"/>
                <w:kern w:val="2"/>
                <w:szCs w:val="24"/>
              </w:rPr>
              <w:lastRenderedPageBreak/>
              <w:t>12.2.1. jeigu Tiekėjas nevykdo prisiimtų įsipareigojimų už Sutartyje nustatytą Sutarties kainą;</w:t>
            </w:r>
          </w:p>
          <w:p w14:paraId="49957558" w14:textId="6510B811" w:rsidR="00B767F3" w:rsidRDefault="00DD7479" w:rsidP="002F4B16">
            <w:pPr>
              <w:rPr>
                <w:rFonts w:eastAsia="Arial"/>
                <w:color w:val="FF0000"/>
                <w:kern w:val="2"/>
                <w:szCs w:val="24"/>
              </w:rPr>
            </w:pPr>
            <w:r>
              <w:rPr>
                <w:color w:val="FF0000"/>
                <w:kern w:val="2"/>
                <w:szCs w:val="24"/>
              </w:rPr>
              <w:lastRenderedPageBreak/>
              <w:t>12.2.2. </w:t>
            </w:r>
            <w:r w:rsidR="002F4B16">
              <w:rPr>
                <w:rFonts w:eastAsia="Arial"/>
                <w:color w:val="FF0000"/>
                <w:kern w:val="2"/>
                <w:szCs w:val="24"/>
              </w:rPr>
              <w:t xml:space="preserve"> </w:t>
            </w:r>
            <w:r>
              <w:rPr>
                <w:rFonts w:eastAsia="Arial"/>
                <w:color w:val="FF0000"/>
                <w:kern w:val="2"/>
                <w:szCs w:val="24"/>
              </w:rPr>
              <w:t>jeigu Tiekėjas pažeidžia Prekių pristatymo terminus ir priskaičiuotų netesybų už vėlavimą suma viršija 20 (dvidešimt) proc. Pradinės sutarties vertės;</w:t>
            </w:r>
          </w:p>
          <w:p w14:paraId="05C38EB5"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12.2.6. Tiekėjas pažeidžia Prekių pristatymo terminus ir dėl Prekių pristatymo vėlavimo Prekės tampa nebereikalingos;</w:t>
            </w:r>
          </w:p>
          <w:p w14:paraId="3A467226"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kaip 2 (du) kartus pristato Prekes, kurios neatitinka Sutartyje ir (ar) Įstatymuose nustatytų reikalavimų Prekėms;</w:t>
            </w:r>
          </w:p>
          <w:p w14:paraId="03DDA9E3" w14:textId="4D72450F"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5EEDFEA" w14:textId="77777777" w:rsidR="002F4B16" w:rsidRDefault="00DD7479" w:rsidP="002F4B16">
            <w:pPr>
              <w:suppressAutoHyphens/>
              <w:autoSpaceDN w:val="0"/>
              <w:jc w:val="both"/>
              <w:textAlignment w:val="baseline"/>
            </w:pPr>
            <w:r w:rsidRPr="002F4B16">
              <w:rPr>
                <w:color w:val="000000"/>
                <w:kern w:val="2"/>
                <w:szCs w:val="24"/>
                <w:shd w:val="clear" w:color="auto" w:fill="FFFFFF"/>
              </w:rPr>
              <w:t xml:space="preserve">Aplinkosauginiai kriterijai Prekėms nustatomi vadovaujantis </w:t>
            </w:r>
            <w:r w:rsidRPr="002F4B16">
              <w:rPr>
                <w:color w:val="000000"/>
                <w:kern w:val="2"/>
                <w:szCs w:val="24"/>
              </w:rPr>
              <w:t>Aplinkos apsaugos kriterijų taikymo, vykdant žaliuosius pirkimus, tvarkos aprašo, patvirtinto Lietuvos Respublikos aplinkos ministro 2011 m. birželio 28 d. įsakymu Nr. D1-508</w:t>
            </w:r>
            <w:r w:rsidRPr="002F4B16">
              <w:rPr>
                <w:color w:val="000000"/>
                <w:kern w:val="2"/>
                <w:szCs w:val="24"/>
                <w:shd w:val="clear" w:color="auto" w:fill="FFFFFF"/>
              </w:rPr>
              <w:t xml:space="preserve"> „Dėl Aplinkos apsaugos kriterijų taikymo, vykdant žaliuosius pirkimus, tvarkos aprašo patvirtinimo“ (toliau – Tvarkos aprašas) </w:t>
            </w:r>
            <w:r w:rsidR="002F4B16" w:rsidRPr="002F4B16">
              <w:rPr>
                <w:rFonts w:cs="Calibri"/>
                <w:color w:val="000000"/>
              </w:rPr>
              <w:t>4.4.4.4 „prekė yra tvirta, ilgaamžė, funkcionali, ji ar jos sudedamosios dalys tinka naudoti daug kartų ir (ar) lengvai pataisomos, ir (ar) pakeičiamos;“ ir 4.4.4.5 „prekė, virtusi atliekomis, tinka paruošti pakartotinai naudoti ar perdirbti;“</w:t>
            </w:r>
          </w:p>
          <w:p w14:paraId="004A55DD" w14:textId="2810E528" w:rsidR="00B767F3" w:rsidRDefault="00DD7479">
            <w:pPr>
              <w:rPr>
                <w:color w:val="000000"/>
                <w:kern w:val="2"/>
                <w:szCs w:val="24"/>
              </w:rPr>
            </w:pPr>
            <w:r>
              <w:rPr>
                <w:color w:val="000000"/>
                <w:kern w:val="2"/>
                <w:szCs w:val="24"/>
                <w:shd w:val="clear" w:color="auto" w:fill="FFFFFF"/>
              </w:rPr>
              <w:t xml:space="preserve"> 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2F552E13"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48E1FCA" w:rsidR="00B767F3" w:rsidRDefault="00A55739">
            <w:pPr>
              <w:jc w:val="center"/>
              <w:rPr>
                <w:b/>
                <w:bCs/>
                <w:kern w:val="2"/>
                <w:szCs w:val="24"/>
              </w:rPr>
            </w:pPr>
            <w:r>
              <w:rPr>
                <w:b/>
                <w:bCs/>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177EE11" w:rsidR="00B767F3" w:rsidRDefault="00A55739">
            <w:pPr>
              <w:jc w:val="center"/>
              <w:rPr>
                <w:b/>
                <w:bCs/>
                <w:kern w:val="2"/>
                <w:szCs w:val="24"/>
              </w:rPr>
            </w:pPr>
            <w:r>
              <w:rPr>
                <w:color w:val="000000"/>
                <w:kern w:val="2"/>
                <w:szCs w:val="24"/>
              </w:rPr>
              <w:t xml:space="preserve"> „Techninė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lastRenderedPageBreak/>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4220" w14:textId="77777777" w:rsidR="00D80289" w:rsidRDefault="00D80289">
      <w:r>
        <w:separator/>
      </w:r>
    </w:p>
  </w:endnote>
  <w:endnote w:type="continuationSeparator" w:id="0">
    <w:p w14:paraId="00CBFE23" w14:textId="77777777" w:rsidR="00D80289" w:rsidRDefault="00D8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F00A" w14:textId="77777777" w:rsidR="00D80289" w:rsidRDefault="00D80289">
      <w:r>
        <w:separator/>
      </w:r>
    </w:p>
  </w:footnote>
  <w:footnote w:type="continuationSeparator" w:id="0">
    <w:p w14:paraId="6E4C9ADD" w14:textId="77777777" w:rsidR="00D80289" w:rsidRDefault="00D80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6A47"/>
    <w:multiLevelType w:val="hybridMultilevel"/>
    <w:tmpl w:val="AEF8D6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201463"/>
    <w:multiLevelType w:val="multilevel"/>
    <w:tmpl w:val="7EFE5C62"/>
    <w:lvl w:ilvl="0">
      <w:start w:val="6"/>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13769">
    <w:abstractNumId w:val="0"/>
  </w:num>
  <w:num w:numId="2" w16cid:durableId="106668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6419"/>
    <w:rsid w:val="001B2EB7"/>
    <w:rsid w:val="00201517"/>
    <w:rsid w:val="00202E5E"/>
    <w:rsid w:val="002F0B5F"/>
    <w:rsid w:val="002F4B16"/>
    <w:rsid w:val="003B2818"/>
    <w:rsid w:val="003E5D1D"/>
    <w:rsid w:val="005828DD"/>
    <w:rsid w:val="00587E3C"/>
    <w:rsid w:val="006731D8"/>
    <w:rsid w:val="007919E1"/>
    <w:rsid w:val="00827685"/>
    <w:rsid w:val="00A55739"/>
    <w:rsid w:val="00B767F3"/>
    <w:rsid w:val="00C26DF1"/>
    <w:rsid w:val="00D80289"/>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731D8"/>
    <w:rPr>
      <w:color w:val="0563C1" w:themeColor="hyperlink"/>
      <w:u w:val="single"/>
    </w:rPr>
  </w:style>
  <w:style w:type="character" w:styleId="Neapdorotaspaminjimas">
    <w:name w:val="Unresolved Mention"/>
    <w:basedOn w:val="Numatytasispastraiposriftas"/>
    <w:uiPriority w:val="99"/>
    <w:semiHidden/>
    <w:unhideWhenUsed/>
    <w:rsid w:val="006731D8"/>
    <w:rPr>
      <w:color w:val="605E5C"/>
      <w:shd w:val="clear" w:color="auto" w:fill="E1DFDD"/>
    </w:rPr>
  </w:style>
  <w:style w:type="paragraph" w:styleId="Sraopastraipa">
    <w:name w:val="List Paragraph"/>
    <w:basedOn w:val="prastasis"/>
    <w:rsid w:val="00A55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dmantas.paulauskas@ts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8063</Words>
  <Characters>4596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