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6D1D5" w14:textId="00262A92" w:rsidR="009D30D1" w:rsidRDefault="009D30D1" w:rsidP="009D30D1">
      <w:pPr>
        <w:tabs>
          <w:tab w:val="center" w:pos="4513"/>
          <w:tab w:val="right" w:pos="9026"/>
        </w:tabs>
      </w:pPr>
      <w:r>
        <w:rPr>
          <w:noProof/>
          <w:lang w:val="en-US"/>
        </w:rPr>
        <w:drawing>
          <wp:anchor distT="0" distB="0" distL="0" distR="0" simplePos="0" relativeHeight="251659264" behindDoc="0" locked="0" layoutInCell="1" allowOverlap="1" wp14:anchorId="69D31202" wp14:editId="73CFA627">
            <wp:simplePos x="0" y="0"/>
            <wp:positionH relativeFrom="margin">
              <wp:align>center</wp:align>
            </wp:positionH>
            <wp:positionV relativeFrom="paragraph">
              <wp:posOffset>8255</wp:posOffset>
            </wp:positionV>
            <wp:extent cx="622935" cy="714375"/>
            <wp:effectExtent l="0" t="0" r="5715" b="9525"/>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08CC2ED" w14:textId="77777777" w:rsidR="009D30D1" w:rsidRDefault="009D30D1" w:rsidP="009D30D1">
      <w:pPr>
        <w:spacing w:after="0" w:line="240" w:lineRule="auto"/>
        <w:jc w:val="center"/>
        <w:rPr>
          <w:sz w:val="22"/>
          <w:lang w:val="en-GB"/>
        </w:rPr>
      </w:pPr>
      <w:r>
        <w:rPr>
          <w:b/>
          <w:sz w:val="22"/>
        </w:rPr>
        <w:t>PANEVĖŽIO RAJONO SAVIVALDYBĖS ADMINISTRACIJA</w:t>
      </w:r>
    </w:p>
    <w:p w14:paraId="731EE32C" w14:textId="77777777" w:rsidR="009D30D1" w:rsidRDefault="009D30D1" w:rsidP="009D30D1">
      <w:pPr>
        <w:spacing w:after="0" w:line="240" w:lineRule="auto"/>
        <w:jc w:val="center"/>
        <w:rPr>
          <w:color w:val="767171"/>
          <w:sz w:val="22"/>
        </w:rPr>
      </w:pPr>
      <w:r>
        <w:rPr>
          <w:color w:val="767171"/>
          <w:sz w:val="22"/>
        </w:rPr>
        <w:t>Biudžetinė įstaiga, Vasario 16-osios g. 27, 35185 Panevėžys, tel. +370 45 58 29 46, faks. +370 45 58 29 75,</w:t>
      </w:r>
    </w:p>
    <w:p w14:paraId="02FE1077" w14:textId="77777777" w:rsidR="009D30D1" w:rsidRDefault="009D30D1" w:rsidP="009D30D1">
      <w:pPr>
        <w:spacing w:after="0" w:line="240" w:lineRule="auto"/>
        <w:jc w:val="center"/>
        <w:rPr>
          <w:color w:val="767171"/>
          <w:sz w:val="22"/>
        </w:rPr>
      </w:pPr>
      <w:r>
        <w:rPr>
          <w:color w:val="767171"/>
          <w:sz w:val="22"/>
        </w:rPr>
        <w:t xml:space="preserve"> el. p. </w:t>
      </w:r>
      <w:hyperlink r:id="rId9" w:history="1">
        <w:r>
          <w:rPr>
            <w:rStyle w:val="Hipersaitas"/>
            <w:color w:val="767171"/>
            <w:sz w:val="22"/>
          </w:rPr>
          <w:t>savivaldybe@panrs.lt</w:t>
        </w:r>
      </w:hyperlink>
      <w:r>
        <w:rPr>
          <w:color w:val="767171"/>
          <w:sz w:val="22"/>
        </w:rPr>
        <w:t xml:space="preserve">, el. pristatymo dėžutės adresas 188774594. </w:t>
      </w:r>
    </w:p>
    <w:p w14:paraId="67CA53E9" w14:textId="77777777" w:rsidR="009D30D1" w:rsidRDefault="009D30D1" w:rsidP="009D30D1">
      <w:pPr>
        <w:spacing w:after="0" w:line="240" w:lineRule="auto"/>
        <w:jc w:val="center"/>
        <w:rPr>
          <w:rFonts w:asciiTheme="majorHAnsi" w:hAnsiTheme="majorHAnsi" w:cstheme="majorHAnsi"/>
          <w:color w:val="767171"/>
          <w:sz w:val="22"/>
        </w:rPr>
      </w:pPr>
      <w:r>
        <w:rPr>
          <w:color w:val="767171"/>
          <w:sz w:val="22"/>
        </w:rPr>
        <w:t>Duomenys kaupiami ir saugomi Juridinių asmenų registre, kodas 188774594</w:t>
      </w:r>
    </w:p>
    <w:p w14:paraId="5801F1B4" w14:textId="77777777" w:rsidR="009D30D1" w:rsidRDefault="009D30D1" w:rsidP="009D30D1">
      <w:pPr>
        <w:pStyle w:val="Betarp"/>
        <w:jc w:val="center"/>
      </w:pPr>
    </w:p>
    <w:p w14:paraId="5DA271FC" w14:textId="77777777" w:rsidR="009D30D1" w:rsidRDefault="009D30D1" w:rsidP="009D30D1">
      <w:pPr>
        <w:pStyle w:val="Patvirtinta"/>
        <w:ind w:left="3888" w:firstLine="1296"/>
        <w:rPr>
          <w:lang w:val="lt-LT"/>
        </w:rPr>
      </w:pPr>
    </w:p>
    <w:p w14:paraId="3BFBCA75" w14:textId="77777777" w:rsidR="009D30D1" w:rsidRDefault="009D30D1" w:rsidP="009D30D1">
      <w:pPr>
        <w:pStyle w:val="Patvirtinta"/>
        <w:ind w:left="3888" w:firstLine="1296"/>
        <w:rPr>
          <w:lang w:val="lt-LT"/>
        </w:rPr>
      </w:pPr>
    </w:p>
    <w:p w14:paraId="4592B249" w14:textId="77777777" w:rsidR="009D30D1" w:rsidRDefault="009D30D1" w:rsidP="009D30D1">
      <w:pPr>
        <w:pStyle w:val="Patvirtinta"/>
        <w:ind w:left="0"/>
        <w:rPr>
          <w:rFonts w:asciiTheme="minorHAnsi" w:hAnsiTheme="minorHAnsi" w:cstheme="minorHAnsi"/>
          <w:sz w:val="22"/>
          <w:szCs w:val="22"/>
          <w:lang w:val="lt-LT"/>
        </w:rPr>
      </w:pP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t>PATVIRTINTA</w:t>
      </w:r>
    </w:p>
    <w:p w14:paraId="27CE74CF" w14:textId="77777777" w:rsidR="009D30D1" w:rsidRDefault="009D30D1" w:rsidP="009D30D1">
      <w:pPr>
        <w:pStyle w:val="Patvirtinta"/>
        <w:ind w:left="0"/>
        <w:rPr>
          <w:rFonts w:asciiTheme="minorHAnsi" w:hAnsiTheme="minorHAnsi" w:cstheme="minorHAnsi"/>
          <w:sz w:val="22"/>
          <w:szCs w:val="22"/>
          <w:lang w:val="lt-LT"/>
        </w:rPr>
      </w:pP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t xml:space="preserve">                         </w:t>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t>Panevėžio rajono savivaldybės administracijos</w:t>
      </w:r>
    </w:p>
    <w:p w14:paraId="3663FE52" w14:textId="77777777" w:rsidR="009D30D1" w:rsidRDefault="009D30D1" w:rsidP="009D30D1">
      <w:pPr>
        <w:pStyle w:val="Patvirtinta"/>
        <w:ind w:left="5670" w:hanging="5670"/>
        <w:rPr>
          <w:rFonts w:asciiTheme="minorHAnsi" w:hAnsiTheme="minorHAnsi" w:cstheme="minorHAnsi"/>
          <w:sz w:val="22"/>
          <w:szCs w:val="22"/>
          <w:lang w:val="lt-LT"/>
        </w:rPr>
      </w:pPr>
      <w:r>
        <w:rPr>
          <w:rFonts w:asciiTheme="minorHAnsi" w:hAnsiTheme="minorHAnsi" w:cstheme="minorHAnsi"/>
          <w:sz w:val="22"/>
          <w:szCs w:val="22"/>
          <w:lang w:val="lt-LT"/>
        </w:rPr>
        <w:t xml:space="preserve">                                                                                                     Viešųjų pirkimų komisijos posėdžio</w:t>
      </w:r>
    </w:p>
    <w:p w14:paraId="35205074" w14:textId="25E0D015" w:rsidR="009D30D1" w:rsidRDefault="009D30D1" w:rsidP="009D30D1">
      <w:pPr>
        <w:pStyle w:val="Patvirtinta"/>
        <w:ind w:left="5670" w:hanging="5670"/>
        <w:rPr>
          <w:rFonts w:asciiTheme="minorHAnsi" w:hAnsiTheme="minorHAnsi" w:cstheme="minorHAnsi"/>
          <w:sz w:val="22"/>
          <w:szCs w:val="22"/>
          <w:lang w:val="lt-LT"/>
        </w:rPr>
      </w:pP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t xml:space="preserve">                                                                  protokolu 2026-02-26 (22.18) Nr. FB3-</w:t>
      </w:r>
      <w:r w:rsidR="003E2868">
        <w:rPr>
          <w:rFonts w:asciiTheme="minorHAnsi" w:hAnsiTheme="minorHAnsi" w:cstheme="minorHAnsi"/>
          <w:sz w:val="22"/>
          <w:szCs w:val="22"/>
          <w:lang w:val="lt-LT"/>
        </w:rPr>
        <w:t>43</w:t>
      </w:r>
    </w:p>
    <w:p w14:paraId="00CD00EA" w14:textId="77777777" w:rsidR="00E57190" w:rsidRPr="00CB003E" w:rsidRDefault="00E57190" w:rsidP="009030F1">
      <w:pPr>
        <w:spacing w:line="240" w:lineRule="auto"/>
        <w:jc w:val="center"/>
        <w:rPr>
          <w:b/>
          <w:szCs w:val="24"/>
        </w:rPr>
      </w:pPr>
    </w:p>
    <w:p w14:paraId="53A8B773" w14:textId="77777777" w:rsidR="00E57190" w:rsidRPr="00CB003E" w:rsidRDefault="00E57190" w:rsidP="009030F1">
      <w:pPr>
        <w:spacing w:line="240" w:lineRule="auto"/>
        <w:jc w:val="center"/>
        <w:rPr>
          <w:b/>
          <w:szCs w:val="24"/>
        </w:rPr>
      </w:pPr>
    </w:p>
    <w:p w14:paraId="4FE525D6" w14:textId="28B21422" w:rsidR="00E57190" w:rsidRPr="00CB003E" w:rsidRDefault="00E57190" w:rsidP="009D30D1">
      <w:pPr>
        <w:spacing w:line="240" w:lineRule="auto"/>
        <w:rPr>
          <w:b/>
          <w:szCs w:val="24"/>
        </w:rPr>
      </w:pPr>
    </w:p>
    <w:p w14:paraId="127CED7E" w14:textId="3EBF3750" w:rsidR="00347B77" w:rsidRPr="00CB003E" w:rsidRDefault="00347B77" w:rsidP="009030F1">
      <w:pPr>
        <w:pStyle w:val="Betarp"/>
        <w:spacing w:after="120"/>
        <w:contextualSpacing/>
        <w:jc w:val="center"/>
        <w:rPr>
          <w:rFonts w:ascii="Times New Roman" w:hAnsi="Times New Roman" w:cs="Times New Roman"/>
          <w:b/>
          <w:bCs/>
          <w:sz w:val="24"/>
          <w:szCs w:val="24"/>
        </w:rPr>
      </w:pPr>
    </w:p>
    <w:p w14:paraId="10430124" w14:textId="44B2B4B7" w:rsidR="00E57190" w:rsidRPr="00CB003E" w:rsidRDefault="00464052" w:rsidP="00464052">
      <w:pPr>
        <w:widowControl w:val="0"/>
        <w:spacing w:after="0" w:line="240" w:lineRule="auto"/>
        <w:jc w:val="center"/>
        <w:rPr>
          <w:b/>
          <w:szCs w:val="24"/>
        </w:rPr>
      </w:pPr>
      <w:r w:rsidRPr="00464052">
        <w:rPr>
          <w:b/>
          <w:szCs w:val="24"/>
        </w:rPr>
        <w:t>NUOTEKŲ ŠALINIMO TINKLŲ STATYBA IR NUOTEKŲ VALYMO ĮRENGINIŲ REKONSTRUKCIJA RAGUVOS MSTL., RAGUVOS SEN., PANEVĖŽIO R. SAV.</w:t>
      </w:r>
    </w:p>
    <w:p w14:paraId="3A5943A7" w14:textId="7FC85D5D" w:rsidR="00B60294" w:rsidRDefault="00B60294" w:rsidP="00464052">
      <w:pPr>
        <w:widowControl w:val="0"/>
        <w:spacing w:after="0" w:line="240" w:lineRule="auto"/>
        <w:jc w:val="center"/>
        <w:rPr>
          <w:b/>
          <w:bCs/>
          <w:szCs w:val="24"/>
        </w:rPr>
      </w:pPr>
      <w:r w:rsidRPr="00B60294">
        <w:rPr>
          <w:b/>
          <w:bCs/>
          <w:color w:val="000000" w:themeColor="text1"/>
          <w:szCs w:val="24"/>
        </w:rPr>
        <w:t xml:space="preserve">SUPAPRASTINTAS </w:t>
      </w:r>
      <w:r w:rsidR="007F3C59" w:rsidRPr="00B60294">
        <w:rPr>
          <w:b/>
          <w:bCs/>
          <w:szCs w:val="24"/>
        </w:rPr>
        <w:t>ATVIR</w:t>
      </w:r>
      <w:r w:rsidRPr="00B60294">
        <w:rPr>
          <w:b/>
          <w:bCs/>
          <w:szCs w:val="24"/>
        </w:rPr>
        <w:t>AS</w:t>
      </w:r>
      <w:r w:rsidR="007F3C59" w:rsidRPr="00B60294">
        <w:rPr>
          <w:b/>
          <w:bCs/>
          <w:szCs w:val="24"/>
        </w:rPr>
        <w:t xml:space="preserve"> KONKURS</w:t>
      </w:r>
      <w:r w:rsidRPr="00B60294">
        <w:rPr>
          <w:b/>
          <w:bCs/>
          <w:szCs w:val="24"/>
        </w:rPr>
        <w:t>AS</w:t>
      </w:r>
    </w:p>
    <w:p w14:paraId="777A5310" w14:textId="77777777" w:rsidR="00B60294" w:rsidRDefault="00B60294" w:rsidP="006533B8">
      <w:pPr>
        <w:widowControl w:val="0"/>
        <w:spacing w:after="0" w:line="240" w:lineRule="auto"/>
        <w:rPr>
          <w:b/>
          <w:bCs/>
          <w:szCs w:val="24"/>
        </w:rPr>
      </w:pPr>
    </w:p>
    <w:p w14:paraId="4A5D05E7" w14:textId="77777777" w:rsidR="006533B8" w:rsidRDefault="006533B8" w:rsidP="00B60294">
      <w:pPr>
        <w:widowControl w:val="0"/>
        <w:spacing w:after="0" w:line="240" w:lineRule="auto"/>
        <w:jc w:val="center"/>
        <w:rPr>
          <w:b/>
          <w:bCs/>
          <w:szCs w:val="24"/>
        </w:rPr>
      </w:pPr>
      <w:r>
        <w:rPr>
          <w:b/>
          <w:bCs/>
          <w:szCs w:val="24"/>
        </w:rPr>
        <w:t>PIRKIMO DOKUMENTAI</w:t>
      </w:r>
    </w:p>
    <w:p w14:paraId="620100E9" w14:textId="77777777" w:rsidR="00536B19" w:rsidRDefault="00536B19" w:rsidP="00B60294">
      <w:pPr>
        <w:widowControl w:val="0"/>
        <w:spacing w:after="0" w:line="240" w:lineRule="auto"/>
        <w:jc w:val="center"/>
        <w:rPr>
          <w:b/>
          <w:bCs/>
          <w:szCs w:val="24"/>
        </w:rPr>
      </w:pPr>
    </w:p>
    <w:p w14:paraId="50D4D745" w14:textId="150D3CA3" w:rsidR="006533B8" w:rsidRDefault="00536B19" w:rsidP="00B60294">
      <w:pPr>
        <w:widowControl w:val="0"/>
        <w:spacing w:after="0" w:line="240" w:lineRule="auto"/>
        <w:jc w:val="center"/>
        <w:rPr>
          <w:b/>
          <w:bCs/>
          <w:szCs w:val="24"/>
        </w:rPr>
      </w:pPr>
      <w:r w:rsidRPr="00766C18">
        <w:rPr>
          <w:b/>
          <w:bCs/>
          <w:szCs w:val="24"/>
        </w:rPr>
        <w:t>FIDIC „Raudonoji knyga“</w:t>
      </w:r>
    </w:p>
    <w:p w14:paraId="67E145F3" w14:textId="77777777" w:rsidR="006533B8" w:rsidRDefault="006533B8" w:rsidP="00B60294">
      <w:pPr>
        <w:widowControl w:val="0"/>
        <w:spacing w:after="0" w:line="240" w:lineRule="auto"/>
        <w:jc w:val="center"/>
        <w:rPr>
          <w:b/>
          <w:bCs/>
          <w:szCs w:val="24"/>
        </w:rPr>
      </w:pPr>
    </w:p>
    <w:p w14:paraId="29E74EA7" w14:textId="77777777" w:rsidR="006533B8" w:rsidRDefault="006533B8" w:rsidP="00B60294">
      <w:pPr>
        <w:widowControl w:val="0"/>
        <w:spacing w:after="0" w:line="240" w:lineRule="auto"/>
        <w:jc w:val="center"/>
        <w:rPr>
          <w:b/>
          <w:bCs/>
          <w:szCs w:val="24"/>
        </w:rPr>
      </w:pPr>
    </w:p>
    <w:p w14:paraId="743DEBEE" w14:textId="77777777" w:rsidR="006533B8" w:rsidRDefault="006533B8" w:rsidP="00B60294">
      <w:pPr>
        <w:widowControl w:val="0"/>
        <w:spacing w:after="0" w:line="240" w:lineRule="auto"/>
        <w:jc w:val="center"/>
        <w:rPr>
          <w:b/>
          <w:bCs/>
          <w:szCs w:val="24"/>
        </w:rPr>
      </w:pPr>
    </w:p>
    <w:p w14:paraId="044C5A99" w14:textId="77777777" w:rsidR="006533B8" w:rsidRDefault="006533B8" w:rsidP="00B60294">
      <w:pPr>
        <w:widowControl w:val="0"/>
        <w:spacing w:after="0" w:line="240" w:lineRule="auto"/>
        <w:jc w:val="center"/>
        <w:rPr>
          <w:b/>
          <w:bCs/>
          <w:szCs w:val="24"/>
        </w:rPr>
      </w:pPr>
    </w:p>
    <w:p w14:paraId="22B335FF" w14:textId="77777777" w:rsidR="006533B8" w:rsidRDefault="006533B8" w:rsidP="00B60294">
      <w:pPr>
        <w:widowControl w:val="0"/>
        <w:spacing w:after="0" w:line="240" w:lineRule="auto"/>
        <w:jc w:val="center"/>
        <w:rPr>
          <w:b/>
          <w:bCs/>
          <w:szCs w:val="24"/>
        </w:rPr>
      </w:pPr>
    </w:p>
    <w:p w14:paraId="27BF4271" w14:textId="77777777" w:rsidR="006533B8" w:rsidRDefault="006533B8" w:rsidP="00B60294">
      <w:pPr>
        <w:widowControl w:val="0"/>
        <w:spacing w:after="0" w:line="240" w:lineRule="auto"/>
        <w:jc w:val="center"/>
        <w:rPr>
          <w:b/>
          <w:bCs/>
          <w:szCs w:val="24"/>
        </w:rPr>
      </w:pPr>
    </w:p>
    <w:p w14:paraId="05EEE984" w14:textId="77777777" w:rsidR="006533B8" w:rsidRDefault="006533B8" w:rsidP="00B60294">
      <w:pPr>
        <w:widowControl w:val="0"/>
        <w:spacing w:after="0" w:line="240" w:lineRule="auto"/>
        <w:jc w:val="center"/>
        <w:rPr>
          <w:b/>
          <w:bCs/>
          <w:szCs w:val="24"/>
        </w:rPr>
      </w:pPr>
    </w:p>
    <w:p w14:paraId="2883FC1E" w14:textId="77777777" w:rsidR="006533B8" w:rsidRDefault="006533B8" w:rsidP="00B60294">
      <w:pPr>
        <w:widowControl w:val="0"/>
        <w:spacing w:after="0" w:line="240" w:lineRule="auto"/>
        <w:jc w:val="center"/>
        <w:rPr>
          <w:b/>
          <w:bCs/>
          <w:szCs w:val="24"/>
        </w:rPr>
      </w:pPr>
    </w:p>
    <w:p w14:paraId="484FB70A" w14:textId="77777777" w:rsidR="006533B8" w:rsidRDefault="006533B8" w:rsidP="00B60294">
      <w:pPr>
        <w:widowControl w:val="0"/>
        <w:spacing w:after="0" w:line="240" w:lineRule="auto"/>
        <w:jc w:val="center"/>
        <w:rPr>
          <w:b/>
          <w:bCs/>
          <w:szCs w:val="24"/>
        </w:rPr>
      </w:pPr>
    </w:p>
    <w:p w14:paraId="39BE7D52" w14:textId="77777777" w:rsidR="006533B8" w:rsidRDefault="006533B8" w:rsidP="00B60294">
      <w:pPr>
        <w:widowControl w:val="0"/>
        <w:spacing w:after="0" w:line="240" w:lineRule="auto"/>
        <w:jc w:val="center"/>
        <w:rPr>
          <w:b/>
          <w:bCs/>
          <w:szCs w:val="24"/>
        </w:rPr>
      </w:pPr>
    </w:p>
    <w:p w14:paraId="68AE210A" w14:textId="77777777" w:rsidR="006533B8" w:rsidRDefault="006533B8" w:rsidP="00B60294">
      <w:pPr>
        <w:widowControl w:val="0"/>
        <w:spacing w:after="0" w:line="240" w:lineRule="auto"/>
        <w:jc w:val="center"/>
        <w:rPr>
          <w:b/>
          <w:bCs/>
          <w:szCs w:val="24"/>
        </w:rPr>
      </w:pPr>
    </w:p>
    <w:p w14:paraId="727D0523" w14:textId="77777777" w:rsidR="006533B8" w:rsidRDefault="006533B8" w:rsidP="00B60294">
      <w:pPr>
        <w:widowControl w:val="0"/>
        <w:spacing w:after="0" w:line="240" w:lineRule="auto"/>
        <w:jc w:val="center"/>
        <w:rPr>
          <w:b/>
          <w:bCs/>
          <w:szCs w:val="24"/>
        </w:rPr>
      </w:pPr>
    </w:p>
    <w:p w14:paraId="1217F989" w14:textId="77777777" w:rsidR="006533B8" w:rsidRDefault="006533B8" w:rsidP="00B60294">
      <w:pPr>
        <w:widowControl w:val="0"/>
        <w:spacing w:after="0" w:line="240" w:lineRule="auto"/>
        <w:jc w:val="center"/>
        <w:rPr>
          <w:b/>
          <w:bCs/>
          <w:szCs w:val="24"/>
        </w:rPr>
      </w:pPr>
    </w:p>
    <w:p w14:paraId="13B1D124" w14:textId="77777777" w:rsidR="006533B8" w:rsidRDefault="006533B8" w:rsidP="00B60294">
      <w:pPr>
        <w:widowControl w:val="0"/>
        <w:spacing w:after="0" w:line="240" w:lineRule="auto"/>
        <w:jc w:val="center"/>
        <w:rPr>
          <w:b/>
          <w:bCs/>
          <w:szCs w:val="24"/>
        </w:rPr>
      </w:pPr>
    </w:p>
    <w:p w14:paraId="4C125710" w14:textId="77777777" w:rsidR="006533B8" w:rsidRDefault="006533B8" w:rsidP="00B60294">
      <w:pPr>
        <w:widowControl w:val="0"/>
        <w:spacing w:after="0" w:line="240" w:lineRule="auto"/>
        <w:jc w:val="center"/>
        <w:rPr>
          <w:b/>
          <w:bCs/>
          <w:szCs w:val="24"/>
        </w:rPr>
      </w:pPr>
    </w:p>
    <w:p w14:paraId="5E80434C" w14:textId="77777777" w:rsidR="006533B8" w:rsidRDefault="006533B8" w:rsidP="00B60294">
      <w:pPr>
        <w:widowControl w:val="0"/>
        <w:spacing w:after="0" w:line="240" w:lineRule="auto"/>
        <w:jc w:val="center"/>
        <w:rPr>
          <w:b/>
          <w:bCs/>
          <w:szCs w:val="24"/>
        </w:rPr>
      </w:pPr>
    </w:p>
    <w:p w14:paraId="714D6199" w14:textId="77777777" w:rsidR="006533B8" w:rsidRDefault="006533B8" w:rsidP="00B60294">
      <w:pPr>
        <w:widowControl w:val="0"/>
        <w:spacing w:after="0" w:line="240" w:lineRule="auto"/>
        <w:jc w:val="center"/>
        <w:rPr>
          <w:b/>
          <w:bCs/>
          <w:szCs w:val="24"/>
        </w:rPr>
      </w:pPr>
    </w:p>
    <w:p w14:paraId="3D68E4F2" w14:textId="77777777" w:rsidR="006533B8" w:rsidRDefault="006533B8" w:rsidP="00B60294">
      <w:pPr>
        <w:widowControl w:val="0"/>
        <w:spacing w:after="0" w:line="240" w:lineRule="auto"/>
        <w:jc w:val="center"/>
        <w:rPr>
          <w:b/>
          <w:bCs/>
          <w:szCs w:val="24"/>
        </w:rPr>
      </w:pPr>
    </w:p>
    <w:p w14:paraId="0920F4BF" w14:textId="77777777" w:rsidR="006533B8" w:rsidRDefault="006533B8" w:rsidP="00B60294">
      <w:pPr>
        <w:widowControl w:val="0"/>
        <w:spacing w:after="0" w:line="240" w:lineRule="auto"/>
        <w:jc w:val="center"/>
        <w:rPr>
          <w:b/>
          <w:bCs/>
          <w:szCs w:val="24"/>
        </w:rPr>
      </w:pPr>
    </w:p>
    <w:p w14:paraId="2E14D065" w14:textId="77777777" w:rsidR="006533B8" w:rsidRDefault="006533B8" w:rsidP="009D30D1">
      <w:pPr>
        <w:widowControl w:val="0"/>
        <w:spacing w:after="0" w:line="240" w:lineRule="auto"/>
        <w:rPr>
          <w:b/>
          <w:bCs/>
          <w:szCs w:val="24"/>
        </w:rPr>
      </w:pPr>
    </w:p>
    <w:p w14:paraId="5DFCE90D" w14:textId="77777777" w:rsidR="009D30D1" w:rsidRDefault="009D30D1" w:rsidP="009D30D1">
      <w:pPr>
        <w:widowControl w:val="0"/>
        <w:spacing w:after="0" w:line="240" w:lineRule="auto"/>
        <w:rPr>
          <w:b/>
          <w:bCs/>
          <w:szCs w:val="24"/>
        </w:rPr>
      </w:pPr>
    </w:p>
    <w:p w14:paraId="5BB8D4F6" w14:textId="77777777" w:rsidR="006533B8" w:rsidRDefault="006533B8" w:rsidP="00B60294">
      <w:pPr>
        <w:widowControl w:val="0"/>
        <w:spacing w:after="0" w:line="240" w:lineRule="auto"/>
        <w:jc w:val="center"/>
        <w:rPr>
          <w:b/>
          <w:bCs/>
          <w:szCs w:val="24"/>
        </w:rPr>
      </w:pPr>
    </w:p>
    <w:p w14:paraId="1E327EDD" w14:textId="77777777" w:rsidR="00633EB4" w:rsidRDefault="00633EB4" w:rsidP="00B60294">
      <w:pPr>
        <w:widowControl w:val="0"/>
        <w:spacing w:after="0" w:line="240" w:lineRule="auto"/>
        <w:jc w:val="center"/>
        <w:rPr>
          <w:b/>
          <w:bCs/>
          <w:szCs w:val="24"/>
        </w:rPr>
      </w:pPr>
    </w:p>
    <w:p w14:paraId="20D5C07E" w14:textId="77777777" w:rsidR="00464052" w:rsidRDefault="00464052" w:rsidP="00B60294">
      <w:pPr>
        <w:widowControl w:val="0"/>
        <w:spacing w:after="0" w:line="240" w:lineRule="auto"/>
        <w:jc w:val="center"/>
        <w:rPr>
          <w:b/>
          <w:bCs/>
          <w:szCs w:val="24"/>
        </w:rPr>
      </w:pPr>
    </w:p>
    <w:p w14:paraId="629F13E7" w14:textId="77777777" w:rsidR="00647759" w:rsidRDefault="00647759" w:rsidP="00FD23CB">
      <w:pPr>
        <w:pStyle w:val="CLIENT"/>
        <w:keepNext w:val="0"/>
        <w:spacing w:before="0" w:after="0" w:line="276" w:lineRule="auto"/>
        <w:jc w:val="left"/>
        <w:rPr>
          <w:color w:val="000000"/>
        </w:rPr>
      </w:pPr>
    </w:p>
    <w:p w14:paraId="08F361AD" w14:textId="72C3F51B" w:rsidR="00FD23CB" w:rsidRDefault="00515208" w:rsidP="001F21A5">
      <w:pPr>
        <w:pStyle w:val="CLIENT"/>
        <w:keepNext w:val="0"/>
        <w:spacing w:before="0" w:after="0" w:line="276" w:lineRule="auto"/>
        <w:jc w:val="center"/>
        <w:rPr>
          <w:color w:val="000000"/>
        </w:rPr>
      </w:pPr>
      <w:r>
        <w:rPr>
          <w:color w:val="000000"/>
        </w:rPr>
        <w:lastRenderedPageBreak/>
        <w:t xml:space="preserve">PIRKIMO DOKUMENTŲ </w:t>
      </w:r>
      <w:r w:rsidR="00FD23CB" w:rsidRPr="006B669B">
        <w:rPr>
          <w:color w:val="000000"/>
        </w:rPr>
        <w:t>TURINYS</w:t>
      </w:r>
    </w:p>
    <w:p w14:paraId="1A5F40D5" w14:textId="77777777" w:rsidR="001F21A5" w:rsidRDefault="001F21A5" w:rsidP="001F21A5">
      <w:pPr>
        <w:pStyle w:val="CLIENT"/>
        <w:keepNext w:val="0"/>
        <w:spacing w:before="0" w:after="0" w:line="276" w:lineRule="auto"/>
        <w:jc w:val="center"/>
        <w:rPr>
          <w:color w:val="000000"/>
        </w:rPr>
      </w:pPr>
    </w:p>
    <w:p w14:paraId="31811E27" w14:textId="4D60FF2A" w:rsidR="00FD23CB" w:rsidRDefault="00FD23CB" w:rsidP="00FD23CB">
      <w:pPr>
        <w:pStyle w:val="CLIENT"/>
        <w:keepNext w:val="0"/>
        <w:spacing w:before="0" w:after="0" w:line="276" w:lineRule="auto"/>
        <w:jc w:val="left"/>
        <w:rPr>
          <w:b w:val="0"/>
        </w:rPr>
      </w:pPr>
      <w:r>
        <w:rPr>
          <w:color w:val="000000"/>
        </w:rPr>
        <w:t xml:space="preserve">i SKYRIUS. </w:t>
      </w:r>
      <w:r w:rsidR="00067682">
        <w:rPr>
          <w:b w:val="0"/>
          <w:caps w:val="0"/>
        </w:rPr>
        <w:t xml:space="preserve">Atviro konkurso </w:t>
      </w:r>
      <w:r w:rsidR="006A7DAD">
        <w:rPr>
          <w:b w:val="0"/>
          <w:caps w:val="0"/>
        </w:rPr>
        <w:t>s</w:t>
      </w:r>
      <w:r w:rsidR="006A7DAD" w:rsidRPr="00FD23CB">
        <w:rPr>
          <w:b w:val="0"/>
          <w:caps w:val="0"/>
        </w:rPr>
        <w:t>ąlygos</w:t>
      </w:r>
      <w:r w:rsidR="00911779">
        <w:rPr>
          <w:b w:val="0"/>
          <w:caps w:val="0"/>
        </w:rPr>
        <w:t>.</w:t>
      </w:r>
    </w:p>
    <w:p w14:paraId="1E42D1EB" w14:textId="5FE207F6" w:rsidR="00FD23CB" w:rsidRDefault="00FD23CB" w:rsidP="00FD23CB">
      <w:pPr>
        <w:pStyle w:val="1zanoren"/>
        <w:spacing w:before="0" w:line="276" w:lineRule="auto"/>
        <w:ind w:left="0" w:firstLine="0"/>
        <w:rPr>
          <w:rFonts w:ascii="Times New Roman" w:hAnsi="Times New Roman" w:cs="Times New Roman"/>
          <w:bCs/>
          <w:caps/>
          <w:lang w:val="lt-LT"/>
        </w:rPr>
      </w:pPr>
      <w:r w:rsidRPr="00FD23CB">
        <w:rPr>
          <w:rFonts w:ascii="Times New Roman" w:hAnsi="Times New Roman" w:cs="Times New Roman"/>
          <w:b/>
          <w:bCs/>
          <w:caps/>
          <w:color w:val="000000"/>
          <w:lang w:val="lt-LT"/>
        </w:rPr>
        <w:t>II SKYRIUS</w:t>
      </w:r>
      <w:r>
        <w:rPr>
          <w:b/>
        </w:rPr>
        <w:t xml:space="preserve">. </w:t>
      </w:r>
      <w:r w:rsidR="006A7DAD" w:rsidRPr="006B669B">
        <w:rPr>
          <w:rFonts w:ascii="Times New Roman" w:hAnsi="Times New Roman" w:cs="Times New Roman"/>
          <w:bCs/>
          <w:lang w:val="lt-LT"/>
        </w:rPr>
        <w:t xml:space="preserve">Sutarties </w:t>
      </w:r>
      <w:r w:rsidR="006A7DAD">
        <w:rPr>
          <w:rFonts w:ascii="Times New Roman" w:hAnsi="Times New Roman" w:cs="Times New Roman"/>
          <w:bCs/>
          <w:lang w:val="lt-LT"/>
        </w:rPr>
        <w:t>s</w:t>
      </w:r>
      <w:r w:rsidR="006A7DAD" w:rsidRPr="006B669B">
        <w:rPr>
          <w:rFonts w:ascii="Times New Roman" w:hAnsi="Times New Roman" w:cs="Times New Roman"/>
          <w:bCs/>
          <w:lang w:val="lt-LT"/>
        </w:rPr>
        <w:t>ąlygos</w:t>
      </w:r>
      <w:r w:rsidR="00911779">
        <w:rPr>
          <w:rFonts w:ascii="Times New Roman" w:hAnsi="Times New Roman" w:cs="Times New Roman"/>
          <w:bCs/>
          <w:lang w:val="lt-LT"/>
        </w:rPr>
        <w:t>.</w:t>
      </w:r>
    </w:p>
    <w:p w14:paraId="11C5AB0B" w14:textId="7D585E60" w:rsidR="00FD23CB" w:rsidRDefault="00FD23CB" w:rsidP="00FD23CB">
      <w:pPr>
        <w:pStyle w:val="1zanoren"/>
        <w:spacing w:before="0" w:line="276" w:lineRule="auto"/>
        <w:ind w:left="0" w:firstLine="0"/>
        <w:rPr>
          <w:rFonts w:ascii="Times New Roman" w:hAnsi="Times New Roman" w:cs="Times New Roman"/>
          <w:bCs/>
          <w:caps/>
          <w:lang w:val="lt-LT"/>
        </w:rPr>
      </w:pPr>
      <w:r w:rsidRPr="00FD23CB">
        <w:rPr>
          <w:rFonts w:ascii="Times New Roman" w:hAnsi="Times New Roman" w:cs="Times New Roman"/>
          <w:b/>
          <w:caps/>
          <w:lang w:val="lt-LT"/>
        </w:rPr>
        <w:t>III</w:t>
      </w:r>
      <w:r>
        <w:rPr>
          <w:rFonts w:ascii="Times New Roman" w:hAnsi="Times New Roman" w:cs="Times New Roman"/>
          <w:bCs/>
          <w:caps/>
          <w:lang w:val="lt-LT"/>
        </w:rPr>
        <w:t xml:space="preserve"> </w:t>
      </w:r>
      <w:r w:rsidRPr="00FD23CB">
        <w:rPr>
          <w:rFonts w:ascii="Times New Roman" w:hAnsi="Times New Roman" w:cs="Times New Roman"/>
          <w:b/>
          <w:bCs/>
          <w:caps/>
          <w:color w:val="000000"/>
          <w:lang w:val="lt-LT"/>
        </w:rPr>
        <w:t>SKYRIUS</w:t>
      </w:r>
      <w:r>
        <w:rPr>
          <w:b/>
        </w:rPr>
        <w:t xml:space="preserve">. </w:t>
      </w:r>
      <w:r w:rsidR="006A7DAD">
        <w:rPr>
          <w:rFonts w:ascii="Times New Roman" w:hAnsi="Times New Roman" w:cs="Times New Roman"/>
          <w:bCs/>
          <w:lang w:val="lt-LT"/>
        </w:rPr>
        <w:t>U</w:t>
      </w:r>
      <w:r w:rsidR="006A7DAD" w:rsidRPr="006B669B">
        <w:rPr>
          <w:rFonts w:ascii="Times New Roman" w:hAnsi="Times New Roman" w:cs="Times New Roman"/>
          <w:bCs/>
          <w:lang w:val="lt-LT"/>
        </w:rPr>
        <w:t>žsakovo reikalavimai</w:t>
      </w:r>
      <w:r w:rsidR="006A7DAD">
        <w:rPr>
          <w:rFonts w:ascii="Times New Roman" w:hAnsi="Times New Roman" w:cs="Times New Roman"/>
          <w:bCs/>
          <w:lang w:val="lt-LT"/>
        </w:rPr>
        <w:t>. Statybos darbų projektai</w:t>
      </w:r>
      <w:r w:rsidR="00911779">
        <w:rPr>
          <w:rFonts w:ascii="Times New Roman" w:hAnsi="Times New Roman" w:cs="Times New Roman"/>
          <w:bCs/>
          <w:lang w:val="lt-LT"/>
        </w:rPr>
        <w:t>.</w:t>
      </w:r>
    </w:p>
    <w:p w14:paraId="246BF5C7" w14:textId="42298C4D" w:rsidR="00FD23CB" w:rsidRDefault="00FD23CB" w:rsidP="00FD23CB">
      <w:pPr>
        <w:pStyle w:val="CLIENT"/>
        <w:keepNext w:val="0"/>
        <w:spacing w:before="0" w:after="0" w:line="276" w:lineRule="auto"/>
        <w:jc w:val="left"/>
        <w:rPr>
          <w:color w:val="000000"/>
        </w:rPr>
      </w:pPr>
      <w:r>
        <w:rPr>
          <w:color w:val="000000"/>
        </w:rPr>
        <w:t xml:space="preserve">iv </w:t>
      </w:r>
      <w:r w:rsidRPr="00FD23CB">
        <w:rPr>
          <w:caps w:val="0"/>
          <w:color w:val="000000"/>
        </w:rPr>
        <w:t>SKYRIUS</w:t>
      </w:r>
      <w:r w:rsidRPr="00FD23CB">
        <w:t>.</w:t>
      </w:r>
      <w:r>
        <w:t xml:space="preserve"> </w:t>
      </w:r>
      <w:r w:rsidR="006A7DAD">
        <w:rPr>
          <w:b w:val="0"/>
          <w:caps w:val="0"/>
        </w:rPr>
        <w:t>D</w:t>
      </w:r>
      <w:r w:rsidR="006A7DAD" w:rsidRPr="00FD23CB">
        <w:rPr>
          <w:b w:val="0"/>
          <w:caps w:val="0"/>
        </w:rPr>
        <w:t>arbų kiekių žiniaraš</w:t>
      </w:r>
      <w:r w:rsidR="006A7DAD">
        <w:rPr>
          <w:b w:val="0"/>
          <w:caps w:val="0"/>
        </w:rPr>
        <w:t>tis</w:t>
      </w:r>
      <w:r w:rsidR="00911779">
        <w:rPr>
          <w:b w:val="0"/>
          <w:caps w:val="0"/>
        </w:rPr>
        <w:t>.</w:t>
      </w:r>
    </w:p>
    <w:p w14:paraId="47D65869" w14:textId="77777777" w:rsidR="00FD23CB" w:rsidRDefault="00FD23CB" w:rsidP="00FD23CB">
      <w:pPr>
        <w:pStyle w:val="CLIENT"/>
        <w:keepNext w:val="0"/>
        <w:jc w:val="left"/>
        <w:rPr>
          <w:color w:val="000000"/>
        </w:rPr>
      </w:pPr>
    </w:p>
    <w:p w14:paraId="02575E51" w14:textId="77777777" w:rsidR="00FD23CB" w:rsidRDefault="00FD23CB" w:rsidP="00FD23CB">
      <w:pPr>
        <w:pStyle w:val="CLIENT"/>
        <w:keepNext w:val="0"/>
        <w:jc w:val="left"/>
        <w:rPr>
          <w:color w:val="000000"/>
        </w:rPr>
      </w:pPr>
    </w:p>
    <w:p w14:paraId="1AAD6A78" w14:textId="77777777" w:rsidR="00FD23CB" w:rsidRPr="006B669B" w:rsidRDefault="00FD23CB" w:rsidP="00FD23CB">
      <w:pPr>
        <w:pStyle w:val="CLIENT"/>
        <w:keepNext w:val="0"/>
        <w:jc w:val="left"/>
        <w:rPr>
          <w:color w:val="000000"/>
        </w:rPr>
      </w:pPr>
    </w:p>
    <w:p w14:paraId="7BF6CE2F" w14:textId="77777777" w:rsidR="00FD23CB" w:rsidRPr="006B669B" w:rsidRDefault="00FD23CB" w:rsidP="00FD23CB">
      <w:pPr>
        <w:pStyle w:val="CLIENT"/>
        <w:keepNext w:val="0"/>
        <w:jc w:val="center"/>
        <w:rPr>
          <w:color w:val="000000"/>
        </w:rPr>
      </w:pPr>
    </w:p>
    <w:p w14:paraId="77DDF2DA" w14:textId="77777777" w:rsidR="00FD23CB" w:rsidRDefault="00FD23CB">
      <w:pPr>
        <w:spacing w:after="0" w:line="240" w:lineRule="auto"/>
        <w:rPr>
          <w:b/>
          <w:bCs/>
          <w:szCs w:val="24"/>
        </w:rPr>
      </w:pPr>
      <w:r>
        <w:rPr>
          <w:b/>
          <w:bCs/>
          <w:szCs w:val="24"/>
        </w:rPr>
        <w:br w:type="page"/>
      </w:r>
    </w:p>
    <w:p w14:paraId="49171A43" w14:textId="0D224C83" w:rsidR="00B60294" w:rsidRDefault="00B60294" w:rsidP="00B60294">
      <w:pPr>
        <w:widowControl w:val="0"/>
        <w:spacing w:after="0" w:line="240" w:lineRule="auto"/>
        <w:jc w:val="center"/>
        <w:rPr>
          <w:b/>
          <w:bCs/>
          <w:szCs w:val="24"/>
        </w:rPr>
      </w:pPr>
      <w:r w:rsidRPr="008B7951">
        <w:rPr>
          <w:b/>
          <w:bCs/>
          <w:szCs w:val="24"/>
        </w:rPr>
        <w:t>I SKYRIUS</w:t>
      </w:r>
    </w:p>
    <w:p w14:paraId="05AD52B5" w14:textId="77777777" w:rsidR="00FD23CB" w:rsidRPr="00B60294" w:rsidRDefault="00FD23CB" w:rsidP="00B60294">
      <w:pPr>
        <w:widowControl w:val="0"/>
        <w:spacing w:after="0" w:line="240" w:lineRule="auto"/>
        <w:jc w:val="center"/>
        <w:rPr>
          <w:szCs w:val="24"/>
        </w:rPr>
      </w:pPr>
    </w:p>
    <w:p w14:paraId="24F120E7" w14:textId="774B3947" w:rsidR="001D06C9" w:rsidRDefault="00B60294" w:rsidP="006533B8">
      <w:pPr>
        <w:widowControl w:val="0"/>
        <w:spacing w:after="0" w:line="240" w:lineRule="auto"/>
        <w:jc w:val="center"/>
        <w:rPr>
          <w:b/>
          <w:bCs/>
          <w:szCs w:val="24"/>
        </w:rPr>
      </w:pPr>
      <w:r>
        <w:rPr>
          <w:b/>
          <w:bCs/>
          <w:szCs w:val="24"/>
        </w:rPr>
        <w:t xml:space="preserve">PIRKIMO </w:t>
      </w:r>
      <w:r w:rsidR="007F3C59" w:rsidRPr="00CB003E">
        <w:rPr>
          <w:b/>
          <w:bCs/>
          <w:szCs w:val="24"/>
        </w:rPr>
        <w:t>SĄLYGOS</w:t>
      </w:r>
    </w:p>
    <w:p w14:paraId="72508FD2" w14:textId="7DD00535" w:rsidR="004E20AD" w:rsidRDefault="004E20AD" w:rsidP="006533B8">
      <w:pPr>
        <w:widowControl w:val="0"/>
        <w:spacing w:after="0" w:line="240" w:lineRule="auto"/>
        <w:jc w:val="center"/>
        <w:rPr>
          <w:b/>
          <w:bCs/>
          <w:szCs w:val="24"/>
        </w:rPr>
      </w:pPr>
      <w:r>
        <w:rPr>
          <w:b/>
          <w:bCs/>
          <w:szCs w:val="24"/>
        </w:rPr>
        <w:t>TURINYS</w:t>
      </w:r>
    </w:p>
    <w:p w14:paraId="5B4F6210" w14:textId="77777777" w:rsidR="006533B8" w:rsidRPr="006533B8" w:rsidRDefault="006533B8" w:rsidP="006533B8">
      <w:pPr>
        <w:widowControl w:val="0"/>
        <w:spacing w:after="0" w:line="240" w:lineRule="auto"/>
        <w:jc w:val="center"/>
        <w:rPr>
          <w:b/>
          <w:bCs/>
          <w:szCs w:val="24"/>
        </w:rPr>
      </w:pPr>
    </w:p>
    <w:sdt>
      <w:sdtPr>
        <w:rPr>
          <w:b/>
          <w:bCs/>
          <w:smallCaps/>
          <w:sz w:val="22"/>
          <w:lang w:eastAsia="lt-LT"/>
        </w:rPr>
        <w:id w:val="707541176"/>
        <w:docPartObj>
          <w:docPartGallery w:val="Table of Contents"/>
          <w:docPartUnique/>
        </w:docPartObj>
      </w:sdtPr>
      <w:sdtEndPr>
        <w:rPr>
          <w:b w:val="0"/>
          <w:bCs w:val="0"/>
          <w:smallCaps w:val="0"/>
          <w:sz w:val="21"/>
          <w:szCs w:val="21"/>
        </w:rPr>
      </w:sdtEndPr>
      <w:sdtContent>
        <w:p w14:paraId="702D3032" w14:textId="1EA01B3F" w:rsidR="00137DE5" w:rsidRPr="00CB003E" w:rsidRDefault="00137DE5" w:rsidP="009030F1">
          <w:pPr>
            <w:spacing w:after="0" w:line="240" w:lineRule="auto"/>
            <w:rPr>
              <w:rFonts w:eastAsia="Calibri Light"/>
              <w:b/>
              <w:bCs/>
              <w:color w:val="262626"/>
              <w:szCs w:val="24"/>
              <w:lang w:eastAsia="lt-LT"/>
            </w:rPr>
          </w:pPr>
        </w:p>
        <w:p w14:paraId="246E6C59" w14:textId="4E2B30CC" w:rsidR="00FB019A" w:rsidRDefault="00137DE5">
          <w:pPr>
            <w:pStyle w:val="Turinys1"/>
            <w:rPr>
              <w:rFonts w:asciiTheme="minorHAnsi" w:eastAsiaTheme="minorEastAsia" w:hAnsiTheme="minorHAnsi" w:cstheme="minorBidi"/>
              <w:noProof/>
              <w:kern w:val="2"/>
              <w:szCs w:val="24"/>
              <w:lang w:val="en-US" w:eastAsia="en-US"/>
              <w14:ligatures w14:val="standardContextual"/>
            </w:rPr>
          </w:pPr>
          <w:r w:rsidRPr="004E7849">
            <w:rPr>
              <w:sz w:val="21"/>
              <w:szCs w:val="21"/>
            </w:rPr>
            <w:fldChar w:fldCharType="begin"/>
          </w:r>
          <w:r w:rsidRPr="004E7849">
            <w:rPr>
              <w:sz w:val="21"/>
              <w:szCs w:val="21"/>
            </w:rPr>
            <w:instrText xml:space="preserve"> TOC \o "1-3" \h \z \u </w:instrText>
          </w:r>
          <w:r w:rsidRPr="004E7849">
            <w:rPr>
              <w:sz w:val="21"/>
              <w:szCs w:val="21"/>
            </w:rPr>
            <w:fldChar w:fldCharType="separate"/>
          </w:r>
          <w:hyperlink w:anchor="_Toc221177337" w:history="1">
            <w:r w:rsidR="00FB019A" w:rsidRPr="000F2472">
              <w:rPr>
                <w:rStyle w:val="Hipersaitas"/>
                <w:b/>
                <w:bCs/>
                <w:noProof/>
              </w:rPr>
              <w:t>1.</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Sąvokos ir sutrumpinimai</w:t>
            </w:r>
            <w:r w:rsidR="00FB019A">
              <w:rPr>
                <w:noProof/>
                <w:webHidden/>
              </w:rPr>
              <w:tab/>
            </w:r>
            <w:r w:rsidR="00FB019A">
              <w:rPr>
                <w:noProof/>
                <w:webHidden/>
              </w:rPr>
              <w:fldChar w:fldCharType="begin"/>
            </w:r>
            <w:r w:rsidR="00FB019A">
              <w:rPr>
                <w:noProof/>
                <w:webHidden/>
              </w:rPr>
              <w:instrText xml:space="preserve"> PAGEREF _Toc221177337 \h </w:instrText>
            </w:r>
            <w:r w:rsidR="00FB019A">
              <w:rPr>
                <w:noProof/>
                <w:webHidden/>
              </w:rPr>
            </w:r>
            <w:r w:rsidR="00FB019A">
              <w:rPr>
                <w:noProof/>
                <w:webHidden/>
              </w:rPr>
              <w:fldChar w:fldCharType="separate"/>
            </w:r>
            <w:r w:rsidR="00FB019A">
              <w:rPr>
                <w:noProof/>
                <w:webHidden/>
              </w:rPr>
              <w:t>4</w:t>
            </w:r>
            <w:r w:rsidR="00FB019A">
              <w:rPr>
                <w:noProof/>
                <w:webHidden/>
              </w:rPr>
              <w:fldChar w:fldCharType="end"/>
            </w:r>
          </w:hyperlink>
        </w:p>
        <w:p w14:paraId="3B3F5731" w14:textId="7C37E1B5"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38" w:history="1">
            <w:r w:rsidR="00FB019A" w:rsidRPr="000F2472">
              <w:rPr>
                <w:rStyle w:val="Hipersaitas"/>
                <w:b/>
                <w:bCs/>
                <w:noProof/>
              </w:rPr>
              <w:t>2.</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Terminai</w:t>
            </w:r>
            <w:r w:rsidR="00FB019A">
              <w:rPr>
                <w:noProof/>
                <w:webHidden/>
              </w:rPr>
              <w:tab/>
            </w:r>
            <w:r w:rsidR="00FB019A">
              <w:rPr>
                <w:noProof/>
                <w:webHidden/>
              </w:rPr>
              <w:fldChar w:fldCharType="begin"/>
            </w:r>
            <w:r w:rsidR="00FB019A">
              <w:rPr>
                <w:noProof/>
                <w:webHidden/>
              </w:rPr>
              <w:instrText xml:space="preserve"> PAGEREF _Toc221177338 \h </w:instrText>
            </w:r>
            <w:r w:rsidR="00FB019A">
              <w:rPr>
                <w:noProof/>
                <w:webHidden/>
              </w:rPr>
            </w:r>
            <w:r w:rsidR="00FB019A">
              <w:rPr>
                <w:noProof/>
                <w:webHidden/>
              </w:rPr>
              <w:fldChar w:fldCharType="separate"/>
            </w:r>
            <w:r w:rsidR="00FB019A">
              <w:rPr>
                <w:noProof/>
                <w:webHidden/>
              </w:rPr>
              <w:t>4</w:t>
            </w:r>
            <w:r w:rsidR="00FB019A">
              <w:rPr>
                <w:noProof/>
                <w:webHidden/>
              </w:rPr>
              <w:fldChar w:fldCharType="end"/>
            </w:r>
          </w:hyperlink>
        </w:p>
        <w:p w14:paraId="0800C9DF" w14:textId="14C03BBD"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39" w:history="1">
            <w:r w:rsidR="00FB019A" w:rsidRPr="000F2472">
              <w:rPr>
                <w:rStyle w:val="Hipersaitas"/>
                <w:b/>
                <w:bCs/>
                <w:noProof/>
              </w:rPr>
              <w:t>3.</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Bendrosios nuostatos</w:t>
            </w:r>
            <w:r w:rsidR="00FB019A">
              <w:rPr>
                <w:noProof/>
                <w:webHidden/>
              </w:rPr>
              <w:tab/>
            </w:r>
            <w:r w:rsidR="00FB019A">
              <w:rPr>
                <w:noProof/>
                <w:webHidden/>
              </w:rPr>
              <w:fldChar w:fldCharType="begin"/>
            </w:r>
            <w:r w:rsidR="00FB019A">
              <w:rPr>
                <w:noProof/>
                <w:webHidden/>
              </w:rPr>
              <w:instrText xml:space="preserve"> PAGEREF _Toc221177339 \h </w:instrText>
            </w:r>
            <w:r w:rsidR="00FB019A">
              <w:rPr>
                <w:noProof/>
                <w:webHidden/>
              </w:rPr>
            </w:r>
            <w:r w:rsidR="00FB019A">
              <w:rPr>
                <w:noProof/>
                <w:webHidden/>
              </w:rPr>
              <w:fldChar w:fldCharType="separate"/>
            </w:r>
            <w:r w:rsidR="00FB019A">
              <w:rPr>
                <w:noProof/>
                <w:webHidden/>
              </w:rPr>
              <w:t>5</w:t>
            </w:r>
            <w:r w:rsidR="00FB019A">
              <w:rPr>
                <w:noProof/>
                <w:webHidden/>
              </w:rPr>
              <w:fldChar w:fldCharType="end"/>
            </w:r>
          </w:hyperlink>
        </w:p>
        <w:p w14:paraId="214D260A" w14:textId="4B2F7354"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0" w:history="1">
            <w:r w:rsidR="00FB019A" w:rsidRPr="000F2472">
              <w:rPr>
                <w:rStyle w:val="Hipersaitas"/>
                <w:b/>
                <w:bCs/>
                <w:noProof/>
              </w:rPr>
              <w:t>4.</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Pirkimo objektas</w:t>
            </w:r>
            <w:r w:rsidR="00FB019A">
              <w:rPr>
                <w:noProof/>
                <w:webHidden/>
              </w:rPr>
              <w:tab/>
            </w:r>
            <w:r w:rsidR="00FB019A">
              <w:rPr>
                <w:noProof/>
                <w:webHidden/>
              </w:rPr>
              <w:fldChar w:fldCharType="begin"/>
            </w:r>
            <w:r w:rsidR="00FB019A">
              <w:rPr>
                <w:noProof/>
                <w:webHidden/>
              </w:rPr>
              <w:instrText xml:space="preserve"> PAGEREF _Toc221177340 \h </w:instrText>
            </w:r>
            <w:r w:rsidR="00FB019A">
              <w:rPr>
                <w:noProof/>
                <w:webHidden/>
              </w:rPr>
            </w:r>
            <w:r w:rsidR="00FB019A">
              <w:rPr>
                <w:noProof/>
                <w:webHidden/>
              </w:rPr>
              <w:fldChar w:fldCharType="separate"/>
            </w:r>
            <w:r w:rsidR="00FB019A">
              <w:rPr>
                <w:noProof/>
                <w:webHidden/>
              </w:rPr>
              <w:t>6</w:t>
            </w:r>
            <w:r w:rsidR="00FB019A">
              <w:rPr>
                <w:noProof/>
                <w:webHidden/>
              </w:rPr>
              <w:fldChar w:fldCharType="end"/>
            </w:r>
          </w:hyperlink>
        </w:p>
        <w:p w14:paraId="27B8FFB0" w14:textId="14D32A3F"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1" w:history="1">
            <w:r w:rsidR="00FB019A" w:rsidRPr="000F2472">
              <w:rPr>
                <w:rStyle w:val="Hipersaitas"/>
                <w:b/>
                <w:bCs/>
                <w:noProof/>
              </w:rPr>
              <w:t>5.</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Bendravimo ir keitimosi informacija priemonės</w:t>
            </w:r>
            <w:r w:rsidR="00FB019A">
              <w:rPr>
                <w:noProof/>
                <w:webHidden/>
              </w:rPr>
              <w:tab/>
            </w:r>
            <w:r w:rsidR="00FB019A">
              <w:rPr>
                <w:noProof/>
                <w:webHidden/>
              </w:rPr>
              <w:fldChar w:fldCharType="begin"/>
            </w:r>
            <w:r w:rsidR="00FB019A">
              <w:rPr>
                <w:noProof/>
                <w:webHidden/>
              </w:rPr>
              <w:instrText xml:space="preserve"> PAGEREF _Toc221177341 \h </w:instrText>
            </w:r>
            <w:r w:rsidR="00FB019A">
              <w:rPr>
                <w:noProof/>
                <w:webHidden/>
              </w:rPr>
            </w:r>
            <w:r w:rsidR="00FB019A">
              <w:rPr>
                <w:noProof/>
                <w:webHidden/>
              </w:rPr>
              <w:fldChar w:fldCharType="separate"/>
            </w:r>
            <w:r w:rsidR="00FB019A">
              <w:rPr>
                <w:noProof/>
                <w:webHidden/>
              </w:rPr>
              <w:t>7</w:t>
            </w:r>
            <w:r w:rsidR="00FB019A">
              <w:rPr>
                <w:noProof/>
                <w:webHidden/>
              </w:rPr>
              <w:fldChar w:fldCharType="end"/>
            </w:r>
          </w:hyperlink>
        </w:p>
        <w:p w14:paraId="7F35C34C" w14:textId="515D0EAE"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2" w:history="1">
            <w:r w:rsidR="00FB019A" w:rsidRPr="000F2472">
              <w:rPr>
                <w:rStyle w:val="Hipersaitas"/>
                <w:b/>
                <w:bCs/>
                <w:noProof/>
              </w:rPr>
              <w:t>6.</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Pirkimo dokumentų paaiškinimai ir patikslinimai</w:t>
            </w:r>
            <w:r w:rsidR="00FB019A">
              <w:rPr>
                <w:noProof/>
                <w:webHidden/>
              </w:rPr>
              <w:tab/>
            </w:r>
            <w:r w:rsidR="00FB019A">
              <w:rPr>
                <w:noProof/>
                <w:webHidden/>
              </w:rPr>
              <w:fldChar w:fldCharType="begin"/>
            </w:r>
            <w:r w:rsidR="00FB019A">
              <w:rPr>
                <w:noProof/>
                <w:webHidden/>
              </w:rPr>
              <w:instrText xml:space="preserve"> PAGEREF _Toc221177342 \h </w:instrText>
            </w:r>
            <w:r w:rsidR="00FB019A">
              <w:rPr>
                <w:noProof/>
                <w:webHidden/>
              </w:rPr>
            </w:r>
            <w:r w:rsidR="00FB019A">
              <w:rPr>
                <w:noProof/>
                <w:webHidden/>
              </w:rPr>
              <w:fldChar w:fldCharType="separate"/>
            </w:r>
            <w:r w:rsidR="00FB019A">
              <w:rPr>
                <w:noProof/>
                <w:webHidden/>
              </w:rPr>
              <w:t>7</w:t>
            </w:r>
            <w:r w:rsidR="00FB019A">
              <w:rPr>
                <w:noProof/>
                <w:webHidden/>
              </w:rPr>
              <w:fldChar w:fldCharType="end"/>
            </w:r>
          </w:hyperlink>
        </w:p>
        <w:p w14:paraId="4C923BEF" w14:textId="48C0C4A2"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3" w:history="1">
            <w:r w:rsidR="00FB019A" w:rsidRPr="000F2472">
              <w:rPr>
                <w:rStyle w:val="Hipersaitas"/>
                <w:b/>
                <w:bCs/>
                <w:noProof/>
              </w:rPr>
              <w:t>7.</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Susitikimai su tiekėjais ir pirkimo objekto apžiūra</w:t>
            </w:r>
            <w:r w:rsidR="00FB019A">
              <w:rPr>
                <w:noProof/>
                <w:webHidden/>
              </w:rPr>
              <w:tab/>
            </w:r>
            <w:r w:rsidR="00FB019A">
              <w:rPr>
                <w:noProof/>
                <w:webHidden/>
              </w:rPr>
              <w:fldChar w:fldCharType="begin"/>
            </w:r>
            <w:r w:rsidR="00FB019A">
              <w:rPr>
                <w:noProof/>
                <w:webHidden/>
              </w:rPr>
              <w:instrText xml:space="preserve"> PAGEREF _Toc221177343 \h </w:instrText>
            </w:r>
            <w:r w:rsidR="00FB019A">
              <w:rPr>
                <w:noProof/>
                <w:webHidden/>
              </w:rPr>
            </w:r>
            <w:r w:rsidR="00FB019A">
              <w:rPr>
                <w:noProof/>
                <w:webHidden/>
              </w:rPr>
              <w:fldChar w:fldCharType="separate"/>
            </w:r>
            <w:r w:rsidR="00FB019A">
              <w:rPr>
                <w:noProof/>
                <w:webHidden/>
              </w:rPr>
              <w:t>8</w:t>
            </w:r>
            <w:r w:rsidR="00FB019A">
              <w:rPr>
                <w:noProof/>
                <w:webHidden/>
              </w:rPr>
              <w:fldChar w:fldCharType="end"/>
            </w:r>
          </w:hyperlink>
        </w:p>
        <w:p w14:paraId="21122D72" w14:textId="26F05649"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4" w:history="1">
            <w:r w:rsidR="00FB019A" w:rsidRPr="000F2472">
              <w:rPr>
                <w:rStyle w:val="Hipersaitas"/>
                <w:b/>
                <w:bCs/>
                <w:noProof/>
              </w:rPr>
              <w:t>8.</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Tiekėjų pašalinimo pagrindai</w:t>
            </w:r>
            <w:r w:rsidR="00FB019A">
              <w:rPr>
                <w:noProof/>
                <w:webHidden/>
              </w:rPr>
              <w:tab/>
            </w:r>
            <w:r w:rsidR="00FB019A">
              <w:rPr>
                <w:noProof/>
                <w:webHidden/>
              </w:rPr>
              <w:fldChar w:fldCharType="begin"/>
            </w:r>
            <w:r w:rsidR="00FB019A">
              <w:rPr>
                <w:noProof/>
                <w:webHidden/>
              </w:rPr>
              <w:instrText xml:space="preserve"> PAGEREF _Toc221177344 \h </w:instrText>
            </w:r>
            <w:r w:rsidR="00FB019A">
              <w:rPr>
                <w:noProof/>
                <w:webHidden/>
              </w:rPr>
            </w:r>
            <w:r w:rsidR="00FB019A">
              <w:rPr>
                <w:noProof/>
                <w:webHidden/>
              </w:rPr>
              <w:fldChar w:fldCharType="separate"/>
            </w:r>
            <w:r w:rsidR="00FB019A">
              <w:rPr>
                <w:noProof/>
                <w:webHidden/>
              </w:rPr>
              <w:t>8</w:t>
            </w:r>
            <w:r w:rsidR="00FB019A">
              <w:rPr>
                <w:noProof/>
                <w:webHidden/>
              </w:rPr>
              <w:fldChar w:fldCharType="end"/>
            </w:r>
          </w:hyperlink>
        </w:p>
        <w:p w14:paraId="51663E49" w14:textId="22ADF3FB"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5" w:history="1">
            <w:r w:rsidR="00FB019A" w:rsidRPr="000F2472">
              <w:rPr>
                <w:rStyle w:val="Hipersaitas"/>
                <w:b/>
                <w:noProof/>
              </w:rPr>
              <w:t>9.</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Tiekėjų kvalifikacijos reikalavimai ir reikalaujami aplinkos apsaugos vadybos sistemos standartai</w:t>
            </w:r>
            <w:r w:rsidR="00FB019A">
              <w:rPr>
                <w:noProof/>
                <w:webHidden/>
              </w:rPr>
              <w:tab/>
            </w:r>
            <w:r w:rsidR="00FB019A">
              <w:rPr>
                <w:noProof/>
                <w:webHidden/>
              </w:rPr>
              <w:fldChar w:fldCharType="begin"/>
            </w:r>
            <w:r w:rsidR="00FB019A">
              <w:rPr>
                <w:noProof/>
                <w:webHidden/>
              </w:rPr>
              <w:instrText xml:space="preserve"> PAGEREF _Toc221177345 \h </w:instrText>
            </w:r>
            <w:r w:rsidR="00FB019A">
              <w:rPr>
                <w:noProof/>
                <w:webHidden/>
              </w:rPr>
            </w:r>
            <w:r w:rsidR="00FB019A">
              <w:rPr>
                <w:noProof/>
                <w:webHidden/>
              </w:rPr>
              <w:fldChar w:fldCharType="separate"/>
            </w:r>
            <w:r w:rsidR="00FB019A">
              <w:rPr>
                <w:noProof/>
                <w:webHidden/>
              </w:rPr>
              <w:t>8</w:t>
            </w:r>
            <w:r w:rsidR="00FB019A">
              <w:rPr>
                <w:noProof/>
                <w:webHidden/>
              </w:rPr>
              <w:fldChar w:fldCharType="end"/>
            </w:r>
          </w:hyperlink>
        </w:p>
        <w:p w14:paraId="5A70687C" w14:textId="6BB1D8C0"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6" w:history="1">
            <w:r w:rsidR="00FB019A" w:rsidRPr="000F2472">
              <w:rPr>
                <w:rStyle w:val="Hipersaitas"/>
                <w:b/>
                <w:noProof/>
              </w:rPr>
              <w:t>10.</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Rezervuota teisė dalyvauti pirkime</w:t>
            </w:r>
            <w:r w:rsidR="00FB019A">
              <w:rPr>
                <w:noProof/>
                <w:webHidden/>
              </w:rPr>
              <w:tab/>
            </w:r>
            <w:r w:rsidR="00FB019A">
              <w:rPr>
                <w:noProof/>
                <w:webHidden/>
              </w:rPr>
              <w:fldChar w:fldCharType="begin"/>
            </w:r>
            <w:r w:rsidR="00FB019A">
              <w:rPr>
                <w:noProof/>
                <w:webHidden/>
              </w:rPr>
              <w:instrText xml:space="preserve"> PAGEREF _Toc221177346 \h </w:instrText>
            </w:r>
            <w:r w:rsidR="00FB019A">
              <w:rPr>
                <w:noProof/>
                <w:webHidden/>
              </w:rPr>
            </w:r>
            <w:r w:rsidR="00FB019A">
              <w:rPr>
                <w:noProof/>
                <w:webHidden/>
              </w:rPr>
              <w:fldChar w:fldCharType="separate"/>
            </w:r>
            <w:r w:rsidR="00FB019A">
              <w:rPr>
                <w:noProof/>
                <w:webHidden/>
              </w:rPr>
              <w:t>8</w:t>
            </w:r>
            <w:r w:rsidR="00FB019A">
              <w:rPr>
                <w:noProof/>
                <w:webHidden/>
              </w:rPr>
              <w:fldChar w:fldCharType="end"/>
            </w:r>
          </w:hyperlink>
        </w:p>
        <w:p w14:paraId="25654174" w14:textId="2BDF779E"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7" w:history="1">
            <w:r w:rsidR="00FB019A" w:rsidRPr="000F2472">
              <w:rPr>
                <w:rStyle w:val="Hipersaitas"/>
                <w:b/>
                <w:noProof/>
              </w:rPr>
              <w:t>11.</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EBVPD pateikimo tvarka ir EBVPD pateikiamos informacijos patvirtinimo priemonės</w:t>
            </w:r>
            <w:r w:rsidR="00FB019A">
              <w:rPr>
                <w:noProof/>
                <w:webHidden/>
              </w:rPr>
              <w:tab/>
            </w:r>
            <w:r w:rsidR="00FB019A">
              <w:rPr>
                <w:noProof/>
                <w:webHidden/>
              </w:rPr>
              <w:fldChar w:fldCharType="begin"/>
            </w:r>
            <w:r w:rsidR="00FB019A">
              <w:rPr>
                <w:noProof/>
                <w:webHidden/>
              </w:rPr>
              <w:instrText xml:space="preserve"> PAGEREF _Toc221177347 \h </w:instrText>
            </w:r>
            <w:r w:rsidR="00FB019A">
              <w:rPr>
                <w:noProof/>
                <w:webHidden/>
              </w:rPr>
            </w:r>
            <w:r w:rsidR="00FB019A">
              <w:rPr>
                <w:noProof/>
                <w:webHidden/>
              </w:rPr>
              <w:fldChar w:fldCharType="separate"/>
            </w:r>
            <w:r w:rsidR="00FB019A">
              <w:rPr>
                <w:noProof/>
                <w:webHidden/>
              </w:rPr>
              <w:t>8</w:t>
            </w:r>
            <w:r w:rsidR="00FB019A">
              <w:rPr>
                <w:noProof/>
                <w:webHidden/>
              </w:rPr>
              <w:fldChar w:fldCharType="end"/>
            </w:r>
          </w:hyperlink>
        </w:p>
        <w:p w14:paraId="388CC1E7" w14:textId="192D55EA"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8" w:history="1">
            <w:r w:rsidR="00FB019A" w:rsidRPr="000F2472">
              <w:rPr>
                <w:rStyle w:val="Hipersaitas"/>
                <w:b/>
                <w:noProof/>
              </w:rPr>
              <w:t>12.</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Rėmimasis ūkio subjektų pajėgumais</w:t>
            </w:r>
            <w:r w:rsidR="00FB019A">
              <w:rPr>
                <w:noProof/>
                <w:webHidden/>
              </w:rPr>
              <w:tab/>
            </w:r>
            <w:r w:rsidR="00FB019A">
              <w:rPr>
                <w:noProof/>
                <w:webHidden/>
              </w:rPr>
              <w:fldChar w:fldCharType="begin"/>
            </w:r>
            <w:r w:rsidR="00FB019A">
              <w:rPr>
                <w:noProof/>
                <w:webHidden/>
              </w:rPr>
              <w:instrText xml:space="preserve"> PAGEREF _Toc221177348 \h </w:instrText>
            </w:r>
            <w:r w:rsidR="00FB019A">
              <w:rPr>
                <w:noProof/>
                <w:webHidden/>
              </w:rPr>
            </w:r>
            <w:r w:rsidR="00FB019A">
              <w:rPr>
                <w:noProof/>
                <w:webHidden/>
              </w:rPr>
              <w:fldChar w:fldCharType="separate"/>
            </w:r>
            <w:r w:rsidR="00FB019A">
              <w:rPr>
                <w:noProof/>
                <w:webHidden/>
              </w:rPr>
              <w:t>9</w:t>
            </w:r>
            <w:r w:rsidR="00FB019A">
              <w:rPr>
                <w:noProof/>
                <w:webHidden/>
              </w:rPr>
              <w:fldChar w:fldCharType="end"/>
            </w:r>
          </w:hyperlink>
        </w:p>
        <w:p w14:paraId="0AF78EB1" w14:textId="3A20F543"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49" w:history="1">
            <w:r w:rsidR="00FB019A" w:rsidRPr="000F2472">
              <w:rPr>
                <w:rStyle w:val="Hipersaitas"/>
                <w:b/>
                <w:noProof/>
              </w:rPr>
              <w:t>13.</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Subtiekėjų pasitelkimas</w:t>
            </w:r>
            <w:r w:rsidR="00FB019A">
              <w:rPr>
                <w:noProof/>
                <w:webHidden/>
              </w:rPr>
              <w:tab/>
            </w:r>
            <w:r w:rsidR="00FB019A">
              <w:rPr>
                <w:noProof/>
                <w:webHidden/>
              </w:rPr>
              <w:fldChar w:fldCharType="begin"/>
            </w:r>
            <w:r w:rsidR="00FB019A">
              <w:rPr>
                <w:noProof/>
                <w:webHidden/>
              </w:rPr>
              <w:instrText xml:space="preserve"> PAGEREF _Toc221177349 \h </w:instrText>
            </w:r>
            <w:r w:rsidR="00FB019A">
              <w:rPr>
                <w:noProof/>
                <w:webHidden/>
              </w:rPr>
            </w:r>
            <w:r w:rsidR="00FB019A">
              <w:rPr>
                <w:noProof/>
                <w:webHidden/>
              </w:rPr>
              <w:fldChar w:fldCharType="separate"/>
            </w:r>
            <w:r w:rsidR="00FB019A">
              <w:rPr>
                <w:noProof/>
                <w:webHidden/>
              </w:rPr>
              <w:t>9</w:t>
            </w:r>
            <w:r w:rsidR="00FB019A">
              <w:rPr>
                <w:noProof/>
                <w:webHidden/>
              </w:rPr>
              <w:fldChar w:fldCharType="end"/>
            </w:r>
          </w:hyperlink>
        </w:p>
        <w:p w14:paraId="5629D29F" w14:textId="1BB32ABF"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0" w:history="1">
            <w:r w:rsidR="00FB019A" w:rsidRPr="000F2472">
              <w:rPr>
                <w:rStyle w:val="Hipersaitas"/>
                <w:b/>
                <w:noProof/>
              </w:rPr>
              <w:t>14.</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Tiekėjų grupės dalyvavimas</w:t>
            </w:r>
            <w:r w:rsidR="00FB019A">
              <w:rPr>
                <w:noProof/>
                <w:webHidden/>
              </w:rPr>
              <w:tab/>
            </w:r>
            <w:r w:rsidR="00FB019A">
              <w:rPr>
                <w:noProof/>
                <w:webHidden/>
              </w:rPr>
              <w:fldChar w:fldCharType="begin"/>
            </w:r>
            <w:r w:rsidR="00FB019A">
              <w:rPr>
                <w:noProof/>
                <w:webHidden/>
              </w:rPr>
              <w:instrText xml:space="preserve"> PAGEREF _Toc221177350 \h </w:instrText>
            </w:r>
            <w:r w:rsidR="00FB019A">
              <w:rPr>
                <w:noProof/>
                <w:webHidden/>
              </w:rPr>
            </w:r>
            <w:r w:rsidR="00FB019A">
              <w:rPr>
                <w:noProof/>
                <w:webHidden/>
              </w:rPr>
              <w:fldChar w:fldCharType="separate"/>
            </w:r>
            <w:r w:rsidR="00FB019A">
              <w:rPr>
                <w:noProof/>
                <w:webHidden/>
              </w:rPr>
              <w:t>9</w:t>
            </w:r>
            <w:r w:rsidR="00FB019A">
              <w:rPr>
                <w:noProof/>
                <w:webHidden/>
              </w:rPr>
              <w:fldChar w:fldCharType="end"/>
            </w:r>
          </w:hyperlink>
        </w:p>
        <w:p w14:paraId="1D82120E" w14:textId="7B888039"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1" w:history="1">
            <w:r w:rsidR="00FB019A" w:rsidRPr="000F2472">
              <w:rPr>
                <w:rStyle w:val="Hipersaitas"/>
                <w:b/>
                <w:noProof/>
              </w:rPr>
              <w:t>15.</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Reikalavimai pasiūlymų rengimui ir pateikimui</w:t>
            </w:r>
            <w:r w:rsidR="00FB019A">
              <w:rPr>
                <w:noProof/>
                <w:webHidden/>
              </w:rPr>
              <w:tab/>
            </w:r>
            <w:r w:rsidR="00FB019A">
              <w:rPr>
                <w:noProof/>
                <w:webHidden/>
              </w:rPr>
              <w:fldChar w:fldCharType="begin"/>
            </w:r>
            <w:r w:rsidR="00FB019A">
              <w:rPr>
                <w:noProof/>
                <w:webHidden/>
              </w:rPr>
              <w:instrText xml:space="preserve"> PAGEREF _Toc221177351 \h </w:instrText>
            </w:r>
            <w:r w:rsidR="00FB019A">
              <w:rPr>
                <w:noProof/>
                <w:webHidden/>
              </w:rPr>
            </w:r>
            <w:r w:rsidR="00FB019A">
              <w:rPr>
                <w:noProof/>
                <w:webHidden/>
              </w:rPr>
              <w:fldChar w:fldCharType="separate"/>
            </w:r>
            <w:r w:rsidR="00FB019A">
              <w:rPr>
                <w:noProof/>
                <w:webHidden/>
              </w:rPr>
              <w:t>10</w:t>
            </w:r>
            <w:r w:rsidR="00FB019A">
              <w:rPr>
                <w:noProof/>
                <w:webHidden/>
              </w:rPr>
              <w:fldChar w:fldCharType="end"/>
            </w:r>
          </w:hyperlink>
        </w:p>
        <w:p w14:paraId="21FB52F8" w14:textId="69481D19"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2" w:history="1">
            <w:r w:rsidR="00FB019A" w:rsidRPr="000F2472">
              <w:rPr>
                <w:rStyle w:val="Hipersaitas"/>
                <w:b/>
                <w:noProof/>
              </w:rPr>
              <w:t>16.</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Pasiūlymų galiojimas</w:t>
            </w:r>
            <w:r w:rsidR="00FB019A">
              <w:rPr>
                <w:noProof/>
                <w:webHidden/>
              </w:rPr>
              <w:tab/>
            </w:r>
            <w:r w:rsidR="00FB019A">
              <w:rPr>
                <w:noProof/>
                <w:webHidden/>
              </w:rPr>
              <w:fldChar w:fldCharType="begin"/>
            </w:r>
            <w:r w:rsidR="00FB019A">
              <w:rPr>
                <w:noProof/>
                <w:webHidden/>
              </w:rPr>
              <w:instrText xml:space="preserve"> PAGEREF _Toc221177352 \h </w:instrText>
            </w:r>
            <w:r w:rsidR="00FB019A">
              <w:rPr>
                <w:noProof/>
                <w:webHidden/>
              </w:rPr>
            </w:r>
            <w:r w:rsidR="00FB019A">
              <w:rPr>
                <w:noProof/>
                <w:webHidden/>
              </w:rPr>
              <w:fldChar w:fldCharType="separate"/>
            </w:r>
            <w:r w:rsidR="00FB019A">
              <w:rPr>
                <w:noProof/>
                <w:webHidden/>
              </w:rPr>
              <w:t>11</w:t>
            </w:r>
            <w:r w:rsidR="00FB019A">
              <w:rPr>
                <w:noProof/>
                <w:webHidden/>
              </w:rPr>
              <w:fldChar w:fldCharType="end"/>
            </w:r>
          </w:hyperlink>
        </w:p>
        <w:p w14:paraId="41AAAA31" w14:textId="715C0611"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3" w:history="1">
            <w:r w:rsidR="00FB019A" w:rsidRPr="000F2472">
              <w:rPr>
                <w:rStyle w:val="Hipersaitas"/>
                <w:b/>
                <w:noProof/>
              </w:rPr>
              <w:t>17.</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Pasiūlymo galiojimo ir sutarties įvykdymo užtikrinimas</w:t>
            </w:r>
            <w:r w:rsidR="00FB019A">
              <w:rPr>
                <w:noProof/>
                <w:webHidden/>
              </w:rPr>
              <w:tab/>
            </w:r>
            <w:r w:rsidR="00FB019A">
              <w:rPr>
                <w:noProof/>
                <w:webHidden/>
              </w:rPr>
              <w:fldChar w:fldCharType="begin"/>
            </w:r>
            <w:r w:rsidR="00FB019A">
              <w:rPr>
                <w:noProof/>
                <w:webHidden/>
              </w:rPr>
              <w:instrText xml:space="preserve"> PAGEREF _Toc221177353 \h </w:instrText>
            </w:r>
            <w:r w:rsidR="00FB019A">
              <w:rPr>
                <w:noProof/>
                <w:webHidden/>
              </w:rPr>
            </w:r>
            <w:r w:rsidR="00FB019A">
              <w:rPr>
                <w:noProof/>
                <w:webHidden/>
              </w:rPr>
              <w:fldChar w:fldCharType="separate"/>
            </w:r>
            <w:r w:rsidR="00FB019A">
              <w:rPr>
                <w:noProof/>
                <w:webHidden/>
              </w:rPr>
              <w:t>11</w:t>
            </w:r>
            <w:r w:rsidR="00FB019A">
              <w:rPr>
                <w:noProof/>
                <w:webHidden/>
              </w:rPr>
              <w:fldChar w:fldCharType="end"/>
            </w:r>
          </w:hyperlink>
        </w:p>
        <w:p w14:paraId="4B4FF92F" w14:textId="28A29F4C"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4" w:history="1">
            <w:r w:rsidR="00FB019A" w:rsidRPr="000F2472">
              <w:rPr>
                <w:rStyle w:val="Hipersaitas"/>
                <w:b/>
                <w:noProof/>
              </w:rPr>
              <w:t>18.</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Pasiūlymų šifravimas</w:t>
            </w:r>
            <w:r w:rsidR="00FB019A">
              <w:rPr>
                <w:noProof/>
                <w:webHidden/>
              </w:rPr>
              <w:tab/>
            </w:r>
            <w:r w:rsidR="00FB019A">
              <w:rPr>
                <w:noProof/>
                <w:webHidden/>
              </w:rPr>
              <w:fldChar w:fldCharType="begin"/>
            </w:r>
            <w:r w:rsidR="00FB019A">
              <w:rPr>
                <w:noProof/>
                <w:webHidden/>
              </w:rPr>
              <w:instrText xml:space="preserve"> PAGEREF _Toc221177354 \h </w:instrText>
            </w:r>
            <w:r w:rsidR="00FB019A">
              <w:rPr>
                <w:noProof/>
                <w:webHidden/>
              </w:rPr>
            </w:r>
            <w:r w:rsidR="00FB019A">
              <w:rPr>
                <w:noProof/>
                <w:webHidden/>
              </w:rPr>
              <w:fldChar w:fldCharType="separate"/>
            </w:r>
            <w:r w:rsidR="00FB019A">
              <w:rPr>
                <w:noProof/>
                <w:webHidden/>
              </w:rPr>
              <w:t>11</w:t>
            </w:r>
            <w:r w:rsidR="00FB019A">
              <w:rPr>
                <w:noProof/>
                <w:webHidden/>
              </w:rPr>
              <w:fldChar w:fldCharType="end"/>
            </w:r>
          </w:hyperlink>
        </w:p>
        <w:p w14:paraId="561762AE" w14:textId="212C2E8F"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5" w:history="1">
            <w:r w:rsidR="00FB019A" w:rsidRPr="000F2472">
              <w:rPr>
                <w:rStyle w:val="Hipersaitas"/>
                <w:b/>
                <w:noProof/>
              </w:rPr>
              <w:t>19.</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Susipažinimas su pasiūlymais</w:t>
            </w:r>
            <w:r w:rsidR="00FB019A">
              <w:rPr>
                <w:noProof/>
                <w:webHidden/>
              </w:rPr>
              <w:tab/>
            </w:r>
            <w:r w:rsidR="00FB019A">
              <w:rPr>
                <w:noProof/>
                <w:webHidden/>
              </w:rPr>
              <w:fldChar w:fldCharType="begin"/>
            </w:r>
            <w:r w:rsidR="00FB019A">
              <w:rPr>
                <w:noProof/>
                <w:webHidden/>
              </w:rPr>
              <w:instrText xml:space="preserve"> PAGEREF _Toc221177355 \h </w:instrText>
            </w:r>
            <w:r w:rsidR="00FB019A">
              <w:rPr>
                <w:noProof/>
                <w:webHidden/>
              </w:rPr>
            </w:r>
            <w:r w:rsidR="00FB019A">
              <w:rPr>
                <w:noProof/>
                <w:webHidden/>
              </w:rPr>
              <w:fldChar w:fldCharType="separate"/>
            </w:r>
            <w:r w:rsidR="00FB019A">
              <w:rPr>
                <w:noProof/>
                <w:webHidden/>
              </w:rPr>
              <w:t>11</w:t>
            </w:r>
            <w:r w:rsidR="00FB019A">
              <w:rPr>
                <w:noProof/>
                <w:webHidden/>
              </w:rPr>
              <w:fldChar w:fldCharType="end"/>
            </w:r>
          </w:hyperlink>
        </w:p>
        <w:p w14:paraId="5A31888C" w14:textId="05DDF8F2"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6" w:history="1">
            <w:r w:rsidR="00FB019A" w:rsidRPr="000F2472">
              <w:rPr>
                <w:rStyle w:val="Hipersaitas"/>
                <w:b/>
                <w:noProof/>
              </w:rPr>
              <w:t>20.</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Pasiūlymų vertinimas</w:t>
            </w:r>
            <w:r w:rsidR="00FB019A">
              <w:rPr>
                <w:noProof/>
                <w:webHidden/>
              </w:rPr>
              <w:tab/>
            </w:r>
            <w:r w:rsidR="00FB019A">
              <w:rPr>
                <w:noProof/>
                <w:webHidden/>
              </w:rPr>
              <w:fldChar w:fldCharType="begin"/>
            </w:r>
            <w:r w:rsidR="00FB019A">
              <w:rPr>
                <w:noProof/>
                <w:webHidden/>
              </w:rPr>
              <w:instrText xml:space="preserve"> PAGEREF _Toc221177356 \h </w:instrText>
            </w:r>
            <w:r w:rsidR="00FB019A">
              <w:rPr>
                <w:noProof/>
                <w:webHidden/>
              </w:rPr>
            </w:r>
            <w:r w:rsidR="00FB019A">
              <w:rPr>
                <w:noProof/>
                <w:webHidden/>
              </w:rPr>
              <w:fldChar w:fldCharType="separate"/>
            </w:r>
            <w:r w:rsidR="00FB019A">
              <w:rPr>
                <w:noProof/>
                <w:webHidden/>
              </w:rPr>
              <w:t>11</w:t>
            </w:r>
            <w:r w:rsidR="00FB019A">
              <w:rPr>
                <w:noProof/>
                <w:webHidden/>
              </w:rPr>
              <w:fldChar w:fldCharType="end"/>
            </w:r>
          </w:hyperlink>
        </w:p>
        <w:p w14:paraId="39504CCF" w14:textId="4356E7DB"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7" w:history="1">
            <w:r w:rsidR="00FB019A" w:rsidRPr="000F2472">
              <w:rPr>
                <w:rStyle w:val="Hipersaitas"/>
                <w:rFonts w:eastAsiaTheme="minorHAnsi"/>
                <w:b/>
                <w:iCs/>
                <w:noProof/>
              </w:rPr>
              <w:t>21.</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Pasiūlymų atmetimo pagrindai</w:t>
            </w:r>
            <w:r w:rsidR="00FB019A">
              <w:rPr>
                <w:noProof/>
                <w:webHidden/>
              </w:rPr>
              <w:tab/>
            </w:r>
            <w:r w:rsidR="00FB019A">
              <w:rPr>
                <w:noProof/>
                <w:webHidden/>
              </w:rPr>
              <w:fldChar w:fldCharType="begin"/>
            </w:r>
            <w:r w:rsidR="00FB019A">
              <w:rPr>
                <w:noProof/>
                <w:webHidden/>
              </w:rPr>
              <w:instrText xml:space="preserve"> PAGEREF _Toc221177357 \h </w:instrText>
            </w:r>
            <w:r w:rsidR="00FB019A">
              <w:rPr>
                <w:noProof/>
                <w:webHidden/>
              </w:rPr>
            </w:r>
            <w:r w:rsidR="00FB019A">
              <w:rPr>
                <w:noProof/>
                <w:webHidden/>
              </w:rPr>
              <w:fldChar w:fldCharType="separate"/>
            </w:r>
            <w:r w:rsidR="00FB019A">
              <w:rPr>
                <w:noProof/>
                <w:webHidden/>
              </w:rPr>
              <w:t>12</w:t>
            </w:r>
            <w:r w:rsidR="00FB019A">
              <w:rPr>
                <w:noProof/>
                <w:webHidden/>
              </w:rPr>
              <w:fldChar w:fldCharType="end"/>
            </w:r>
          </w:hyperlink>
        </w:p>
        <w:p w14:paraId="589F74E5" w14:textId="21070DCF"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8" w:history="1">
            <w:r w:rsidR="00FB019A" w:rsidRPr="000F2472">
              <w:rPr>
                <w:rStyle w:val="Hipersaitas"/>
                <w:b/>
                <w:noProof/>
              </w:rPr>
              <w:t>22.</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Pasiūlymų eilė ir laimėtojo nustatymas</w:t>
            </w:r>
            <w:r w:rsidR="00FB019A">
              <w:rPr>
                <w:noProof/>
                <w:webHidden/>
              </w:rPr>
              <w:tab/>
            </w:r>
            <w:r w:rsidR="00FB019A">
              <w:rPr>
                <w:noProof/>
                <w:webHidden/>
              </w:rPr>
              <w:fldChar w:fldCharType="begin"/>
            </w:r>
            <w:r w:rsidR="00FB019A">
              <w:rPr>
                <w:noProof/>
                <w:webHidden/>
              </w:rPr>
              <w:instrText xml:space="preserve"> PAGEREF _Toc221177358 \h </w:instrText>
            </w:r>
            <w:r w:rsidR="00FB019A">
              <w:rPr>
                <w:noProof/>
                <w:webHidden/>
              </w:rPr>
            </w:r>
            <w:r w:rsidR="00FB019A">
              <w:rPr>
                <w:noProof/>
                <w:webHidden/>
              </w:rPr>
              <w:fldChar w:fldCharType="separate"/>
            </w:r>
            <w:r w:rsidR="00FB019A">
              <w:rPr>
                <w:noProof/>
                <w:webHidden/>
              </w:rPr>
              <w:t>12</w:t>
            </w:r>
            <w:r w:rsidR="00FB019A">
              <w:rPr>
                <w:noProof/>
                <w:webHidden/>
              </w:rPr>
              <w:fldChar w:fldCharType="end"/>
            </w:r>
          </w:hyperlink>
        </w:p>
        <w:p w14:paraId="78544AE8" w14:textId="505AAA69"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59" w:history="1">
            <w:r w:rsidR="00FB019A" w:rsidRPr="000F2472">
              <w:rPr>
                <w:rStyle w:val="Hipersaitas"/>
                <w:b/>
                <w:noProof/>
              </w:rPr>
              <w:t>23.</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Informavimas apie pirkimo procedūrų rezultatus</w:t>
            </w:r>
            <w:r w:rsidR="00FB019A">
              <w:rPr>
                <w:noProof/>
                <w:webHidden/>
              </w:rPr>
              <w:tab/>
            </w:r>
            <w:r w:rsidR="00FB019A">
              <w:rPr>
                <w:noProof/>
                <w:webHidden/>
              </w:rPr>
              <w:fldChar w:fldCharType="begin"/>
            </w:r>
            <w:r w:rsidR="00FB019A">
              <w:rPr>
                <w:noProof/>
                <w:webHidden/>
              </w:rPr>
              <w:instrText xml:space="preserve"> PAGEREF _Toc221177359 \h </w:instrText>
            </w:r>
            <w:r w:rsidR="00FB019A">
              <w:rPr>
                <w:noProof/>
                <w:webHidden/>
              </w:rPr>
            </w:r>
            <w:r w:rsidR="00FB019A">
              <w:rPr>
                <w:noProof/>
                <w:webHidden/>
              </w:rPr>
              <w:fldChar w:fldCharType="separate"/>
            </w:r>
            <w:r w:rsidR="00FB019A">
              <w:rPr>
                <w:noProof/>
                <w:webHidden/>
              </w:rPr>
              <w:t>13</w:t>
            </w:r>
            <w:r w:rsidR="00FB019A">
              <w:rPr>
                <w:noProof/>
                <w:webHidden/>
              </w:rPr>
              <w:fldChar w:fldCharType="end"/>
            </w:r>
          </w:hyperlink>
        </w:p>
        <w:p w14:paraId="54CA9EB1" w14:textId="1232CFE4"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0" w:history="1">
            <w:r w:rsidR="00FB019A" w:rsidRPr="000F2472">
              <w:rPr>
                <w:rStyle w:val="Hipersaitas"/>
                <w:b/>
                <w:noProof/>
              </w:rPr>
              <w:t>24.</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Sutarties sudarymas</w:t>
            </w:r>
            <w:r w:rsidR="00FB019A">
              <w:rPr>
                <w:noProof/>
                <w:webHidden/>
              </w:rPr>
              <w:tab/>
            </w:r>
            <w:r w:rsidR="00FB019A">
              <w:rPr>
                <w:noProof/>
                <w:webHidden/>
              </w:rPr>
              <w:fldChar w:fldCharType="begin"/>
            </w:r>
            <w:r w:rsidR="00FB019A">
              <w:rPr>
                <w:noProof/>
                <w:webHidden/>
              </w:rPr>
              <w:instrText xml:space="preserve"> PAGEREF _Toc221177360 \h </w:instrText>
            </w:r>
            <w:r w:rsidR="00FB019A">
              <w:rPr>
                <w:noProof/>
                <w:webHidden/>
              </w:rPr>
            </w:r>
            <w:r w:rsidR="00FB019A">
              <w:rPr>
                <w:noProof/>
                <w:webHidden/>
              </w:rPr>
              <w:fldChar w:fldCharType="separate"/>
            </w:r>
            <w:r w:rsidR="00FB019A">
              <w:rPr>
                <w:noProof/>
                <w:webHidden/>
              </w:rPr>
              <w:t>13</w:t>
            </w:r>
            <w:r w:rsidR="00FB019A">
              <w:rPr>
                <w:noProof/>
                <w:webHidden/>
              </w:rPr>
              <w:fldChar w:fldCharType="end"/>
            </w:r>
          </w:hyperlink>
        </w:p>
        <w:p w14:paraId="7C36C23D" w14:textId="2E8E2637"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1" w:history="1">
            <w:r w:rsidR="00FB019A" w:rsidRPr="000F2472">
              <w:rPr>
                <w:rStyle w:val="Hipersaitas"/>
                <w:b/>
                <w:noProof/>
              </w:rPr>
              <w:t>25.</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Pretenzijų, ieškinių teikimas ir pretenzijų nagrinėjimas</w:t>
            </w:r>
            <w:r w:rsidR="00FB019A">
              <w:rPr>
                <w:noProof/>
                <w:webHidden/>
              </w:rPr>
              <w:tab/>
            </w:r>
            <w:r w:rsidR="00FB019A">
              <w:rPr>
                <w:noProof/>
                <w:webHidden/>
              </w:rPr>
              <w:fldChar w:fldCharType="begin"/>
            </w:r>
            <w:r w:rsidR="00FB019A">
              <w:rPr>
                <w:noProof/>
                <w:webHidden/>
              </w:rPr>
              <w:instrText xml:space="preserve"> PAGEREF _Toc221177361 \h </w:instrText>
            </w:r>
            <w:r w:rsidR="00FB019A">
              <w:rPr>
                <w:noProof/>
                <w:webHidden/>
              </w:rPr>
            </w:r>
            <w:r w:rsidR="00FB019A">
              <w:rPr>
                <w:noProof/>
                <w:webHidden/>
              </w:rPr>
              <w:fldChar w:fldCharType="separate"/>
            </w:r>
            <w:r w:rsidR="00FB019A">
              <w:rPr>
                <w:noProof/>
                <w:webHidden/>
              </w:rPr>
              <w:t>14</w:t>
            </w:r>
            <w:r w:rsidR="00FB019A">
              <w:rPr>
                <w:noProof/>
                <w:webHidden/>
              </w:rPr>
              <w:fldChar w:fldCharType="end"/>
            </w:r>
          </w:hyperlink>
        </w:p>
        <w:p w14:paraId="5BC6AB79" w14:textId="6B17CFE9"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2" w:history="1">
            <w:r w:rsidR="00FB019A" w:rsidRPr="000F2472">
              <w:rPr>
                <w:rStyle w:val="Hipersaitas"/>
                <w:b/>
                <w:noProof/>
              </w:rPr>
              <w:t>26.</w:t>
            </w:r>
            <w:r w:rsidR="00FB019A">
              <w:rPr>
                <w:rFonts w:asciiTheme="minorHAnsi" w:eastAsiaTheme="minorEastAsia" w:hAnsiTheme="minorHAnsi" w:cstheme="minorBidi"/>
                <w:noProof/>
                <w:kern w:val="2"/>
                <w:szCs w:val="24"/>
                <w:lang w:val="en-US" w:eastAsia="en-US"/>
                <w14:ligatures w14:val="standardContextual"/>
              </w:rPr>
              <w:tab/>
            </w:r>
            <w:r w:rsidR="00FB019A" w:rsidRPr="000F2472">
              <w:rPr>
                <w:rStyle w:val="Hipersaitas"/>
                <w:b/>
                <w:bCs/>
                <w:noProof/>
              </w:rPr>
              <w:t>Reikalavimai, susiję su nacionaliniu saugumu</w:t>
            </w:r>
            <w:r w:rsidR="00FB019A">
              <w:rPr>
                <w:noProof/>
                <w:webHidden/>
              </w:rPr>
              <w:tab/>
            </w:r>
            <w:r w:rsidR="00FB019A">
              <w:rPr>
                <w:noProof/>
                <w:webHidden/>
              </w:rPr>
              <w:fldChar w:fldCharType="begin"/>
            </w:r>
            <w:r w:rsidR="00FB019A">
              <w:rPr>
                <w:noProof/>
                <w:webHidden/>
              </w:rPr>
              <w:instrText xml:space="preserve"> PAGEREF _Toc221177362 \h </w:instrText>
            </w:r>
            <w:r w:rsidR="00FB019A">
              <w:rPr>
                <w:noProof/>
                <w:webHidden/>
              </w:rPr>
            </w:r>
            <w:r w:rsidR="00FB019A">
              <w:rPr>
                <w:noProof/>
                <w:webHidden/>
              </w:rPr>
              <w:fldChar w:fldCharType="separate"/>
            </w:r>
            <w:r w:rsidR="00FB019A">
              <w:rPr>
                <w:noProof/>
                <w:webHidden/>
              </w:rPr>
              <w:t>14</w:t>
            </w:r>
            <w:r w:rsidR="00FB019A">
              <w:rPr>
                <w:noProof/>
                <w:webHidden/>
              </w:rPr>
              <w:fldChar w:fldCharType="end"/>
            </w:r>
          </w:hyperlink>
        </w:p>
        <w:p w14:paraId="6FAD30F9" w14:textId="2F5507EE"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3" w:history="1">
            <w:r w:rsidR="00FB019A" w:rsidRPr="000F2472">
              <w:rPr>
                <w:rStyle w:val="Hipersaitas"/>
                <w:noProof/>
              </w:rPr>
              <w:t>1 priedas. Tiekėjų pašalinimo pagrindai, taikomi I ir II pirkimo dalims</w:t>
            </w:r>
            <w:r w:rsidR="00FB019A">
              <w:rPr>
                <w:noProof/>
                <w:webHidden/>
              </w:rPr>
              <w:tab/>
            </w:r>
            <w:r w:rsidR="00FB019A">
              <w:rPr>
                <w:noProof/>
                <w:webHidden/>
              </w:rPr>
              <w:fldChar w:fldCharType="begin"/>
            </w:r>
            <w:r w:rsidR="00FB019A">
              <w:rPr>
                <w:noProof/>
                <w:webHidden/>
              </w:rPr>
              <w:instrText xml:space="preserve"> PAGEREF _Toc221177363 \h </w:instrText>
            </w:r>
            <w:r w:rsidR="00FB019A">
              <w:rPr>
                <w:noProof/>
                <w:webHidden/>
              </w:rPr>
            </w:r>
            <w:r w:rsidR="00FB019A">
              <w:rPr>
                <w:noProof/>
                <w:webHidden/>
              </w:rPr>
              <w:fldChar w:fldCharType="separate"/>
            </w:r>
            <w:r w:rsidR="00FB019A">
              <w:rPr>
                <w:noProof/>
                <w:webHidden/>
              </w:rPr>
              <w:t>15</w:t>
            </w:r>
            <w:r w:rsidR="00FB019A">
              <w:rPr>
                <w:noProof/>
                <w:webHidden/>
              </w:rPr>
              <w:fldChar w:fldCharType="end"/>
            </w:r>
          </w:hyperlink>
        </w:p>
        <w:p w14:paraId="623CAF80" w14:textId="566F0377"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4" w:history="1">
            <w:r w:rsidR="00FB019A" w:rsidRPr="000F2472">
              <w:rPr>
                <w:rStyle w:val="Hipersaitas"/>
                <w:noProof/>
              </w:rPr>
              <w:t>2 priedas. Tiekėjų kvalifikacijos reikalavimai ir reikalaujami aplinkos apsaugos vadybos sistemos standartai, taikomi I ir II pirkimo dalims</w:t>
            </w:r>
            <w:r w:rsidR="00FB019A">
              <w:rPr>
                <w:noProof/>
                <w:webHidden/>
              </w:rPr>
              <w:tab/>
            </w:r>
            <w:r w:rsidR="00FB019A">
              <w:rPr>
                <w:noProof/>
                <w:webHidden/>
              </w:rPr>
              <w:fldChar w:fldCharType="begin"/>
            </w:r>
            <w:r w:rsidR="00FB019A">
              <w:rPr>
                <w:noProof/>
                <w:webHidden/>
              </w:rPr>
              <w:instrText xml:space="preserve"> PAGEREF _Toc221177364 \h </w:instrText>
            </w:r>
            <w:r w:rsidR="00FB019A">
              <w:rPr>
                <w:noProof/>
                <w:webHidden/>
              </w:rPr>
            </w:r>
            <w:r w:rsidR="00FB019A">
              <w:rPr>
                <w:noProof/>
                <w:webHidden/>
              </w:rPr>
              <w:fldChar w:fldCharType="separate"/>
            </w:r>
            <w:r w:rsidR="00FB019A">
              <w:rPr>
                <w:noProof/>
                <w:webHidden/>
              </w:rPr>
              <w:t>24</w:t>
            </w:r>
            <w:r w:rsidR="00FB019A">
              <w:rPr>
                <w:noProof/>
                <w:webHidden/>
              </w:rPr>
              <w:fldChar w:fldCharType="end"/>
            </w:r>
          </w:hyperlink>
        </w:p>
        <w:p w14:paraId="4D25A2D5" w14:textId="14331F55"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5" w:history="1">
            <w:r w:rsidR="00FB019A" w:rsidRPr="000F2472">
              <w:rPr>
                <w:rStyle w:val="Hipersaitas"/>
                <w:noProof/>
              </w:rPr>
              <w:t>3 priedas. Pasiūlymo forma ir priedai I pirkimo daliai</w:t>
            </w:r>
            <w:r w:rsidR="00FB019A">
              <w:rPr>
                <w:noProof/>
                <w:webHidden/>
              </w:rPr>
              <w:tab/>
            </w:r>
            <w:r w:rsidR="00FB019A">
              <w:rPr>
                <w:noProof/>
                <w:webHidden/>
              </w:rPr>
              <w:fldChar w:fldCharType="begin"/>
            </w:r>
            <w:r w:rsidR="00FB019A">
              <w:rPr>
                <w:noProof/>
                <w:webHidden/>
              </w:rPr>
              <w:instrText xml:space="preserve"> PAGEREF _Toc221177365 \h </w:instrText>
            </w:r>
            <w:r w:rsidR="00FB019A">
              <w:rPr>
                <w:noProof/>
                <w:webHidden/>
              </w:rPr>
            </w:r>
            <w:r w:rsidR="00FB019A">
              <w:rPr>
                <w:noProof/>
                <w:webHidden/>
              </w:rPr>
              <w:fldChar w:fldCharType="separate"/>
            </w:r>
            <w:r w:rsidR="00FB019A">
              <w:rPr>
                <w:noProof/>
                <w:webHidden/>
              </w:rPr>
              <w:t>29</w:t>
            </w:r>
            <w:r w:rsidR="00FB019A">
              <w:rPr>
                <w:noProof/>
                <w:webHidden/>
              </w:rPr>
              <w:fldChar w:fldCharType="end"/>
            </w:r>
          </w:hyperlink>
        </w:p>
        <w:p w14:paraId="37E49D58" w14:textId="76BEE78D"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6" w:history="1">
            <w:r w:rsidR="00FB019A" w:rsidRPr="000F2472">
              <w:rPr>
                <w:rStyle w:val="Hipersaitas"/>
                <w:noProof/>
              </w:rPr>
              <w:t>4 priedas. Pasiūlymo forma ir priedai II pirkimo daliai</w:t>
            </w:r>
            <w:r w:rsidR="00FB019A">
              <w:rPr>
                <w:noProof/>
                <w:webHidden/>
              </w:rPr>
              <w:tab/>
            </w:r>
            <w:r w:rsidR="00FB019A">
              <w:rPr>
                <w:noProof/>
                <w:webHidden/>
              </w:rPr>
              <w:fldChar w:fldCharType="begin"/>
            </w:r>
            <w:r w:rsidR="00FB019A">
              <w:rPr>
                <w:noProof/>
                <w:webHidden/>
              </w:rPr>
              <w:instrText xml:space="preserve"> PAGEREF _Toc221177366 \h </w:instrText>
            </w:r>
            <w:r w:rsidR="00FB019A">
              <w:rPr>
                <w:noProof/>
                <w:webHidden/>
              </w:rPr>
            </w:r>
            <w:r w:rsidR="00FB019A">
              <w:rPr>
                <w:noProof/>
                <w:webHidden/>
              </w:rPr>
              <w:fldChar w:fldCharType="separate"/>
            </w:r>
            <w:r w:rsidR="00FB019A">
              <w:rPr>
                <w:noProof/>
                <w:webHidden/>
              </w:rPr>
              <w:t>39</w:t>
            </w:r>
            <w:r w:rsidR="00FB019A">
              <w:rPr>
                <w:noProof/>
                <w:webHidden/>
              </w:rPr>
              <w:fldChar w:fldCharType="end"/>
            </w:r>
          </w:hyperlink>
        </w:p>
        <w:p w14:paraId="58751C3F" w14:textId="0E2AB416"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7" w:history="1">
            <w:r w:rsidR="00FB019A" w:rsidRPr="000F2472">
              <w:rPr>
                <w:rStyle w:val="Hipersaitas"/>
                <w:noProof/>
              </w:rPr>
              <w:t>5 priedas. EBVPD</w:t>
            </w:r>
            <w:r w:rsidR="00FB019A">
              <w:rPr>
                <w:noProof/>
                <w:webHidden/>
              </w:rPr>
              <w:tab/>
            </w:r>
            <w:r w:rsidR="00FB019A">
              <w:rPr>
                <w:noProof/>
                <w:webHidden/>
              </w:rPr>
              <w:fldChar w:fldCharType="begin"/>
            </w:r>
            <w:r w:rsidR="00FB019A">
              <w:rPr>
                <w:noProof/>
                <w:webHidden/>
              </w:rPr>
              <w:instrText xml:space="preserve"> PAGEREF _Toc221177367 \h </w:instrText>
            </w:r>
            <w:r w:rsidR="00FB019A">
              <w:rPr>
                <w:noProof/>
                <w:webHidden/>
              </w:rPr>
            </w:r>
            <w:r w:rsidR="00FB019A">
              <w:rPr>
                <w:noProof/>
                <w:webHidden/>
              </w:rPr>
              <w:fldChar w:fldCharType="separate"/>
            </w:r>
            <w:r w:rsidR="00FB019A">
              <w:rPr>
                <w:noProof/>
                <w:webHidden/>
              </w:rPr>
              <w:t>49</w:t>
            </w:r>
            <w:r w:rsidR="00FB019A">
              <w:rPr>
                <w:noProof/>
                <w:webHidden/>
              </w:rPr>
              <w:fldChar w:fldCharType="end"/>
            </w:r>
          </w:hyperlink>
        </w:p>
        <w:p w14:paraId="1FC99094" w14:textId="450B038C" w:rsidR="00FB019A" w:rsidRDefault="003E2868">
          <w:pPr>
            <w:pStyle w:val="Turinys1"/>
            <w:rPr>
              <w:rFonts w:asciiTheme="minorHAnsi" w:eastAsiaTheme="minorEastAsia" w:hAnsiTheme="minorHAnsi" w:cstheme="minorBidi"/>
              <w:noProof/>
              <w:kern w:val="2"/>
              <w:szCs w:val="24"/>
              <w:lang w:val="en-US" w:eastAsia="en-US"/>
              <w14:ligatures w14:val="standardContextual"/>
            </w:rPr>
          </w:pPr>
          <w:hyperlink w:anchor="_Toc221177368" w:history="1">
            <w:r w:rsidR="00FB019A" w:rsidRPr="000F2472">
              <w:rPr>
                <w:rStyle w:val="Hipersaitas"/>
                <w:noProof/>
              </w:rPr>
              <w:t>6 priedas. Nacionalinio saugumo reikalavimų atitikties deklaracija</w:t>
            </w:r>
            <w:r w:rsidR="00FB019A">
              <w:rPr>
                <w:noProof/>
                <w:webHidden/>
              </w:rPr>
              <w:tab/>
            </w:r>
            <w:r w:rsidR="00FB019A">
              <w:rPr>
                <w:noProof/>
                <w:webHidden/>
              </w:rPr>
              <w:fldChar w:fldCharType="begin"/>
            </w:r>
            <w:r w:rsidR="00FB019A">
              <w:rPr>
                <w:noProof/>
                <w:webHidden/>
              </w:rPr>
              <w:instrText xml:space="preserve"> PAGEREF _Toc221177368 \h </w:instrText>
            </w:r>
            <w:r w:rsidR="00FB019A">
              <w:rPr>
                <w:noProof/>
                <w:webHidden/>
              </w:rPr>
            </w:r>
            <w:r w:rsidR="00FB019A">
              <w:rPr>
                <w:noProof/>
                <w:webHidden/>
              </w:rPr>
              <w:fldChar w:fldCharType="separate"/>
            </w:r>
            <w:r w:rsidR="00FB019A">
              <w:rPr>
                <w:noProof/>
                <w:webHidden/>
              </w:rPr>
              <w:t>50</w:t>
            </w:r>
            <w:r w:rsidR="00FB019A">
              <w:rPr>
                <w:noProof/>
                <w:webHidden/>
              </w:rPr>
              <w:fldChar w:fldCharType="end"/>
            </w:r>
          </w:hyperlink>
        </w:p>
        <w:p w14:paraId="18BD481B" w14:textId="12BC42A1" w:rsidR="00103811" w:rsidRPr="00925F68" w:rsidRDefault="00137DE5" w:rsidP="00925F68">
          <w:pPr>
            <w:spacing w:after="120" w:line="240" w:lineRule="auto"/>
            <w:contextualSpacing/>
            <w:rPr>
              <w:sz w:val="21"/>
              <w:szCs w:val="21"/>
              <w:lang w:eastAsia="lt-LT"/>
            </w:rPr>
          </w:pPr>
          <w:r w:rsidRPr="004E7849">
            <w:rPr>
              <w:sz w:val="21"/>
              <w:szCs w:val="21"/>
              <w:lang w:eastAsia="lt-LT"/>
            </w:rPr>
            <w:fldChar w:fldCharType="end"/>
          </w:r>
        </w:p>
      </w:sdtContent>
    </w:sdt>
    <w:p w14:paraId="1B7C1479" w14:textId="77777777" w:rsidR="00137DE5" w:rsidRPr="009030F1" w:rsidRDefault="00137DE5" w:rsidP="009030F1">
      <w:pPr>
        <w:spacing w:after="120" w:line="240" w:lineRule="auto"/>
        <w:jc w:val="both"/>
        <w:rPr>
          <w:b/>
          <w:szCs w:val="28"/>
        </w:rPr>
      </w:pPr>
    </w:p>
    <w:p w14:paraId="4829C6D3" w14:textId="77777777" w:rsidR="00E57190" w:rsidRPr="009030F1" w:rsidRDefault="00E57190" w:rsidP="009030F1">
      <w:pPr>
        <w:widowControl w:val="0"/>
        <w:spacing w:after="0" w:line="240" w:lineRule="auto"/>
        <w:jc w:val="center"/>
        <w:rPr>
          <w:sz w:val="22"/>
          <w:szCs w:val="24"/>
          <w:highlight w:val="yellow"/>
        </w:rPr>
      </w:pPr>
    </w:p>
    <w:p w14:paraId="05BD62F9" w14:textId="77777777" w:rsidR="00E57190" w:rsidRPr="009030F1" w:rsidRDefault="00E57190" w:rsidP="009030F1">
      <w:pPr>
        <w:widowControl w:val="0"/>
        <w:spacing w:after="0" w:line="240" w:lineRule="auto"/>
        <w:jc w:val="center"/>
        <w:rPr>
          <w:szCs w:val="28"/>
        </w:rPr>
      </w:pPr>
    </w:p>
    <w:p w14:paraId="4D8AA786" w14:textId="77777777" w:rsidR="00E57190" w:rsidRPr="009030F1" w:rsidRDefault="00E57190" w:rsidP="009030F1">
      <w:pPr>
        <w:widowControl w:val="0"/>
        <w:spacing w:after="0" w:line="240" w:lineRule="auto"/>
        <w:jc w:val="center"/>
        <w:rPr>
          <w:szCs w:val="28"/>
        </w:rPr>
      </w:pPr>
    </w:p>
    <w:p w14:paraId="5B499AF1" w14:textId="77777777" w:rsidR="00E57190" w:rsidRPr="009030F1" w:rsidRDefault="00E57190" w:rsidP="009030F1">
      <w:pPr>
        <w:widowControl w:val="0"/>
        <w:spacing w:after="0" w:line="240" w:lineRule="auto"/>
        <w:jc w:val="center"/>
        <w:rPr>
          <w:szCs w:val="28"/>
        </w:rPr>
      </w:pPr>
    </w:p>
    <w:p w14:paraId="31C9F288" w14:textId="77777777" w:rsidR="00E57190" w:rsidRPr="009030F1" w:rsidRDefault="00E57190" w:rsidP="009030F1">
      <w:pPr>
        <w:widowControl w:val="0"/>
        <w:spacing w:after="0" w:line="240" w:lineRule="auto"/>
        <w:jc w:val="center"/>
        <w:rPr>
          <w:szCs w:val="28"/>
        </w:rPr>
      </w:pPr>
    </w:p>
    <w:p w14:paraId="2B6A2339" w14:textId="77777777" w:rsidR="00E57190" w:rsidRPr="009030F1" w:rsidRDefault="00E57190" w:rsidP="009030F1">
      <w:pPr>
        <w:widowControl w:val="0"/>
        <w:spacing w:after="0" w:line="240" w:lineRule="auto"/>
        <w:jc w:val="both"/>
        <w:rPr>
          <w:b/>
          <w:bCs/>
          <w:color w:val="C0504D" w:themeColor="accent2"/>
          <w:szCs w:val="28"/>
          <w:lang w:val="en-US"/>
        </w:rPr>
      </w:pPr>
    </w:p>
    <w:p w14:paraId="114BCC46" w14:textId="77777777" w:rsidR="00F648A7" w:rsidRPr="009030F1" w:rsidRDefault="00F648A7" w:rsidP="009030F1">
      <w:pPr>
        <w:widowControl w:val="0"/>
        <w:spacing w:after="0" w:line="240" w:lineRule="auto"/>
        <w:jc w:val="both"/>
        <w:rPr>
          <w:szCs w:val="28"/>
        </w:rPr>
      </w:pPr>
    </w:p>
    <w:p w14:paraId="21D6170D" w14:textId="77777777" w:rsidR="00E57190" w:rsidRPr="009030F1" w:rsidRDefault="00E57190" w:rsidP="009030F1">
      <w:pPr>
        <w:widowControl w:val="0"/>
        <w:spacing w:after="0" w:line="240" w:lineRule="auto"/>
        <w:jc w:val="center"/>
        <w:rPr>
          <w:szCs w:val="28"/>
        </w:rPr>
      </w:pPr>
    </w:p>
    <w:p w14:paraId="2D3F234B" w14:textId="77777777" w:rsidR="00E57190" w:rsidRPr="009030F1" w:rsidRDefault="00E57190" w:rsidP="009030F1">
      <w:pPr>
        <w:widowControl w:val="0"/>
        <w:spacing w:after="0" w:line="240" w:lineRule="auto"/>
        <w:jc w:val="center"/>
        <w:rPr>
          <w:szCs w:val="28"/>
        </w:rPr>
      </w:pPr>
    </w:p>
    <w:p w14:paraId="6A39B85B" w14:textId="77777777" w:rsidR="00E57190" w:rsidRPr="009030F1" w:rsidRDefault="00E57190" w:rsidP="009030F1">
      <w:pPr>
        <w:widowControl w:val="0"/>
        <w:spacing w:after="0" w:line="240" w:lineRule="auto"/>
        <w:jc w:val="center"/>
        <w:rPr>
          <w:szCs w:val="28"/>
        </w:rPr>
      </w:pPr>
    </w:p>
    <w:p w14:paraId="6EFD21FF" w14:textId="229A91EC" w:rsidR="002203B2" w:rsidRPr="00CB003E" w:rsidRDefault="002203B2" w:rsidP="001D06C9">
      <w:pPr>
        <w:pStyle w:val="Antrat1"/>
        <w:keepLines/>
        <w:numPr>
          <w:ilvl w:val="0"/>
          <w:numId w:val="4"/>
        </w:numPr>
        <w:pBdr>
          <w:bottom w:val="single" w:sz="4" w:space="2" w:color="C0504D" w:themeColor="accent2"/>
        </w:pBdr>
        <w:spacing w:after="120"/>
        <w:ind w:hanging="501"/>
        <w:contextualSpacing/>
        <w:jc w:val="left"/>
        <w:rPr>
          <w:b/>
          <w:bCs/>
          <w:sz w:val="24"/>
          <w:szCs w:val="24"/>
        </w:rPr>
      </w:pPr>
      <w:bookmarkStart w:id="0" w:name="_Toc114035787"/>
      <w:bookmarkStart w:id="1" w:name="_Toc221177337"/>
      <w:bookmarkStart w:id="2" w:name="_Toc335201954"/>
      <w:bookmarkStart w:id="3" w:name="_Toc147739116"/>
      <w:bookmarkStart w:id="4" w:name="_Toc47844928"/>
      <w:bookmarkStart w:id="5" w:name="_Toc60525482"/>
      <w:r w:rsidRPr="00CB003E">
        <w:rPr>
          <w:b/>
          <w:bCs/>
          <w:sz w:val="24"/>
          <w:szCs w:val="24"/>
        </w:rPr>
        <w:t>Sąvokos ir sutrumpinimai</w:t>
      </w:r>
      <w:bookmarkEnd w:id="0"/>
      <w:bookmarkEnd w:id="1"/>
    </w:p>
    <w:p w14:paraId="000E24A2" w14:textId="77777777" w:rsidR="002203B2" w:rsidRPr="009030F1" w:rsidRDefault="002203B2" w:rsidP="009030F1">
      <w:pPr>
        <w:pStyle w:val="Sraopastraipa"/>
        <w:numPr>
          <w:ilvl w:val="1"/>
          <w:numId w:val="4"/>
        </w:numPr>
        <w:tabs>
          <w:tab w:val="left" w:pos="567"/>
        </w:tabs>
        <w:spacing w:after="120"/>
        <w:ind w:left="0" w:firstLine="0"/>
        <w:jc w:val="both"/>
        <w:rPr>
          <w:sz w:val="21"/>
          <w:szCs w:val="21"/>
        </w:rPr>
      </w:pPr>
      <w:r w:rsidRPr="009030F1">
        <w:rPr>
          <w:b/>
          <w:bCs/>
          <w:sz w:val="21"/>
          <w:szCs w:val="21"/>
        </w:rPr>
        <w:t>CK</w:t>
      </w:r>
      <w:r w:rsidRPr="009030F1">
        <w:rPr>
          <w:sz w:val="21"/>
          <w:szCs w:val="21"/>
        </w:rPr>
        <w:t xml:space="preserve"> – Lietuvos Respublikos civilinis kodeksas.</w:t>
      </w:r>
    </w:p>
    <w:p w14:paraId="39A00B08" w14:textId="4C41E26D" w:rsidR="002203B2" w:rsidRPr="009030F1" w:rsidRDefault="002203B2" w:rsidP="009030F1">
      <w:pPr>
        <w:pStyle w:val="Sraopastraipa"/>
        <w:numPr>
          <w:ilvl w:val="1"/>
          <w:numId w:val="4"/>
        </w:numPr>
        <w:tabs>
          <w:tab w:val="left" w:pos="567"/>
        </w:tabs>
        <w:spacing w:after="120"/>
        <w:ind w:left="0" w:firstLine="0"/>
        <w:jc w:val="both"/>
        <w:rPr>
          <w:sz w:val="21"/>
          <w:szCs w:val="21"/>
        </w:rPr>
      </w:pPr>
      <w:r w:rsidRPr="009030F1">
        <w:rPr>
          <w:b/>
          <w:bCs/>
          <w:sz w:val="21"/>
          <w:szCs w:val="21"/>
        </w:rPr>
        <w:t>CVP IS</w:t>
      </w:r>
      <w:r w:rsidRPr="009030F1">
        <w:rPr>
          <w:sz w:val="21"/>
          <w:szCs w:val="21"/>
        </w:rPr>
        <w:t xml:space="preserve"> </w:t>
      </w:r>
      <w:r w:rsidR="001F21A5" w:rsidRPr="009030F1">
        <w:rPr>
          <w:sz w:val="21"/>
          <w:szCs w:val="21"/>
        </w:rPr>
        <w:t>–</w:t>
      </w:r>
      <w:r w:rsidRPr="009030F1">
        <w:rPr>
          <w:sz w:val="21"/>
          <w:szCs w:val="21"/>
        </w:rPr>
        <w:t xml:space="preserve"> </w:t>
      </w:r>
      <w:r w:rsidRPr="009030F1">
        <w:rPr>
          <w:rFonts w:eastAsia="Calibri"/>
          <w:sz w:val="21"/>
          <w:szCs w:val="21"/>
        </w:rPr>
        <w:t xml:space="preserve">Centrinė viešųjų pirkimų informacinė sistema, </w:t>
      </w:r>
      <w:r w:rsidR="00B231BE" w:rsidRPr="009030F1">
        <w:rPr>
          <w:rFonts w:eastAsia="Calibri"/>
          <w:sz w:val="21"/>
          <w:szCs w:val="21"/>
        </w:rPr>
        <w:t xml:space="preserve">adresu </w:t>
      </w:r>
      <w:hyperlink r:id="rId10" w:history="1">
        <w:r w:rsidR="00B231BE" w:rsidRPr="009030F1">
          <w:rPr>
            <w:rStyle w:val="Hipersaitas"/>
            <w:rFonts w:eastAsia="Calibri"/>
            <w:color w:val="0070C0"/>
            <w:sz w:val="21"/>
            <w:szCs w:val="21"/>
          </w:rPr>
          <w:t>https://viesiejipirkimai.lt</w:t>
        </w:r>
      </w:hyperlink>
      <w:r w:rsidR="00B231BE" w:rsidRPr="009030F1">
        <w:rPr>
          <w:sz w:val="21"/>
          <w:szCs w:val="21"/>
        </w:rPr>
        <w:t>.</w:t>
      </w:r>
    </w:p>
    <w:p w14:paraId="4BD403E1" w14:textId="35398DCA" w:rsidR="002203B2" w:rsidRPr="009030F1" w:rsidRDefault="002203B2" w:rsidP="009030F1">
      <w:pPr>
        <w:pStyle w:val="Sraopastraipa"/>
        <w:numPr>
          <w:ilvl w:val="1"/>
          <w:numId w:val="4"/>
        </w:numPr>
        <w:tabs>
          <w:tab w:val="left" w:pos="567"/>
        </w:tabs>
        <w:spacing w:after="120"/>
        <w:ind w:left="567" w:hanging="567"/>
        <w:jc w:val="both"/>
        <w:rPr>
          <w:sz w:val="21"/>
          <w:szCs w:val="21"/>
        </w:rPr>
      </w:pPr>
      <w:r w:rsidRPr="009030F1">
        <w:rPr>
          <w:b/>
          <w:bCs/>
          <w:sz w:val="21"/>
          <w:szCs w:val="21"/>
        </w:rPr>
        <w:t xml:space="preserve">EBVPD </w:t>
      </w:r>
      <w:r w:rsidRPr="009030F1">
        <w:rPr>
          <w:sz w:val="21"/>
          <w:szCs w:val="21"/>
        </w:rPr>
        <w:t xml:space="preserve">– Europos bendrasis viešųjų pirkimų dokumentas, kurio </w:t>
      </w:r>
      <w:r w:rsidRPr="009030F1">
        <w:rPr>
          <w:bCs/>
          <w:sz w:val="21"/>
          <w:szCs w:val="21"/>
        </w:rPr>
        <w:t xml:space="preserve">forma prieinama interneto svetainėje </w:t>
      </w:r>
      <w:hyperlink r:id="rId11">
        <w:r w:rsidR="00B231BE" w:rsidRPr="009030F1">
          <w:rPr>
            <w:rStyle w:val="Hipersaitas"/>
            <w:rFonts w:eastAsia="Calibri"/>
            <w:color w:val="0070C0"/>
            <w:sz w:val="21"/>
            <w:szCs w:val="21"/>
          </w:rPr>
          <w:t>http://ebvpd.eviesiejipirkimai.lt/espd-web/</w:t>
        </w:r>
      </w:hyperlink>
      <w:r w:rsidR="00B231BE" w:rsidRPr="009030F1">
        <w:rPr>
          <w:rStyle w:val="Hipersaitas"/>
          <w:rFonts w:eastAsia="Calibri"/>
          <w:sz w:val="21"/>
          <w:szCs w:val="21"/>
        </w:rPr>
        <w:t>.</w:t>
      </w:r>
    </w:p>
    <w:p w14:paraId="28AE1124" w14:textId="77777777" w:rsidR="002203B2" w:rsidRPr="009030F1" w:rsidRDefault="002203B2" w:rsidP="009030F1">
      <w:pPr>
        <w:pStyle w:val="Sraopastraipa"/>
        <w:numPr>
          <w:ilvl w:val="1"/>
          <w:numId w:val="4"/>
        </w:numPr>
        <w:tabs>
          <w:tab w:val="left" w:pos="567"/>
        </w:tabs>
        <w:ind w:left="0" w:firstLine="0"/>
        <w:jc w:val="both"/>
        <w:rPr>
          <w:sz w:val="21"/>
          <w:szCs w:val="21"/>
        </w:rPr>
      </w:pPr>
      <w:r w:rsidRPr="009030F1">
        <w:rPr>
          <w:b/>
          <w:bCs/>
          <w:sz w:val="21"/>
          <w:szCs w:val="21"/>
        </w:rPr>
        <w:t xml:space="preserve">Komisija </w:t>
      </w:r>
      <w:r w:rsidRPr="009030F1">
        <w:rPr>
          <w:sz w:val="21"/>
          <w:szCs w:val="21"/>
        </w:rPr>
        <w:t>– viešojo pirkimo komisija.</w:t>
      </w:r>
    </w:p>
    <w:p w14:paraId="081E9E9F" w14:textId="6DC162C7" w:rsidR="00976CBC" w:rsidRPr="009030F1" w:rsidRDefault="00C71B5E" w:rsidP="009030F1">
      <w:pPr>
        <w:pStyle w:val="Sraopastraipa"/>
        <w:numPr>
          <w:ilvl w:val="1"/>
          <w:numId w:val="4"/>
        </w:numPr>
        <w:tabs>
          <w:tab w:val="left" w:pos="567"/>
        </w:tabs>
        <w:ind w:left="567" w:hanging="567"/>
        <w:jc w:val="both"/>
        <w:rPr>
          <w:sz w:val="21"/>
          <w:szCs w:val="21"/>
        </w:rPr>
      </w:pPr>
      <w:r w:rsidRPr="009030F1">
        <w:rPr>
          <w:b/>
          <w:bCs/>
          <w:color w:val="000000" w:themeColor="text1"/>
          <w:sz w:val="21"/>
          <w:szCs w:val="21"/>
        </w:rPr>
        <w:t>Pirkimo vykdytojas</w:t>
      </w:r>
      <w:r w:rsidRPr="009030F1">
        <w:rPr>
          <w:color w:val="000000" w:themeColor="text1"/>
          <w:sz w:val="21"/>
          <w:szCs w:val="21"/>
        </w:rPr>
        <w:t xml:space="preserve"> </w:t>
      </w:r>
      <w:r w:rsidR="001F21A5" w:rsidRPr="009030F1">
        <w:rPr>
          <w:sz w:val="21"/>
          <w:szCs w:val="21"/>
        </w:rPr>
        <w:t>–</w:t>
      </w:r>
      <w:r w:rsidRPr="009030F1">
        <w:rPr>
          <w:color w:val="000000" w:themeColor="text1"/>
          <w:sz w:val="21"/>
          <w:szCs w:val="21"/>
        </w:rPr>
        <w:t xml:space="preserve"> Panevėžio rajono savivaldybės administracija, juridinio asmens kodas 188774594, adresas Vasario 16-osios g. 27, Panevėžys.</w:t>
      </w:r>
    </w:p>
    <w:p w14:paraId="0F09D87C" w14:textId="77777777" w:rsidR="00557B10" w:rsidRDefault="002203B2" w:rsidP="00557B10">
      <w:pPr>
        <w:pStyle w:val="Sraopastraipa"/>
        <w:numPr>
          <w:ilvl w:val="1"/>
          <w:numId w:val="4"/>
        </w:numPr>
        <w:tabs>
          <w:tab w:val="left" w:pos="567"/>
        </w:tabs>
        <w:ind w:left="567" w:hanging="567"/>
        <w:jc w:val="both"/>
        <w:rPr>
          <w:sz w:val="21"/>
          <w:szCs w:val="21"/>
        </w:rPr>
      </w:pPr>
      <w:r w:rsidRPr="009030F1">
        <w:rPr>
          <w:b/>
          <w:bCs/>
          <w:sz w:val="21"/>
          <w:szCs w:val="21"/>
        </w:rPr>
        <w:t xml:space="preserve">PVM </w:t>
      </w:r>
      <w:r w:rsidRPr="009030F1">
        <w:rPr>
          <w:sz w:val="21"/>
          <w:szCs w:val="21"/>
        </w:rPr>
        <w:t>– pridėtinės vertės mokestis.</w:t>
      </w:r>
    </w:p>
    <w:p w14:paraId="33E28A81" w14:textId="60B767BF" w:rsidR="00557B10" w:rsidRPr="00557B10" w:rsidRDefault="00557B10" w:rsidP="00557B10">
      <w:pPr>
        <w:pStyle w:val="Sraopastraipa"/>
        <w:numPr>
          <w:ilvl w:val="1"/>
          <w:numId w:val="4"/>
        </w:numPr>
        <w:tabs>
          <w:tab w:val="left" w:pos="567"/>
        </w:tabs>
        <w:ind w:left="567" w:hanging="567"/>
        <w:jc w:val="both"/>
        <w:rPr>
          <w:sz w:val="21"/>
          <w:szCs w:val="21"/>
        </w:rPr>
      </w:pPr>
      <w:r w:rsidRPr="00557B10">
        <w:rPr>
          <w:b/>
          <w:bCs/>
          <w:sz w:val="21"/>
          <w:szCs w:val="21"/>
        </w:rPr>
        <w:t xml:space="preserve">Perkantysis subjektas </w:t>
      </w:r>
      <w:r w:rsidR="001F21A5" w:rsidRPr="009030F1">
        <w:rPr>
          <w:sz w:val="21"/>
          <w:szCs w:val="21"/>
        </w:rPr>
        <w:t>–</w:t>
      </w:r>
      <w:r w:rsidRPr="00557B10">
        <w:rPr>
          <w:b/>
          <w:bCs/>
          <w:sz w:val="21"/>
          <w:szCs w:val="21"/>
        </w:rPr>
        <w:t xml:space="preserve"> </w:t>
      </w:r>
      <w:r w:rsidRPr="00557B10">
        <w:rPr>
          <w:color w:val="000000" w:themeColor="text1"/>
          <w:sz w:val="21"/>
          <w:szCs w:val="21"/>
        </w:rPr>
        <w:t xml:space="preserve">VšĮ </w:t>
      </w:r>
      <w:proofErr w:type="spellStart"/>
      <w:r w:rsidRPr="00557B10">
        <w:rPr>
          <w:color w:val="000000" w:themeColor="text1"/>
          <w:sz w:val="21"/>
          <w:szCs w:val="21"/>
        </w:rPr>
        <w:t>Velžio</w:t>
      </w:r>
      <w:proofErr w:type="spellEnd"/>
      <w:r w:rsidRPr="00557B10">
        <w:rPr>
          <w:color w:val="000000" w:themeColor="text1"/>
          <w:sz w:val="21"/>
          <w:szCs w:val="21"/>
        </w:rPr>
        <w:t xml:space="preserve"> komunalinis ūkis, juridinio asmens kodas 168967899, adresas Nevėžio g. 62, </w:t>
      </w:r>
      <w:proofErr w:type="spellStart"/>
      <w:r w:rsidRPr="00557B10">
        <w:rPr>
          <w:color w:val="000000" w:themeColor="text1"/>
          <w:sz w:val="21"/>
          <w:szCs w:val="21"/>
        </w:rPr>
        <w:t>Velžio</w:t>
      </w:r>
      <w:proofErr w:type="spellEnd"/>
      <w:r w:rsidRPr="00557B10">
        <w:rPr>
          <w:color w:val="000000" w:themeColor="text1"/>
          <w:sz w:val="21"/>
          <w:szCs w:val="21"/>
        </w:rPr>
        <w:t xml:space="preserve"> k., Panevėžio r.</w:t>
      </w:r>
    </w:p>
    <w:p w14:paraId="28E23E40" w14:textId="63C259D3" w:rsidR="00557B10" w:rsidRPr="00557B10" w:rsidRDefault="00557B10" w:rsidP="00557B10">
      <w:pPr>
        <w:pStyle w:val="Sraopastraipa"/>
        <w:numPr>
          <w:ilvl w:val="1"/>
          <w:numId w:val="4"/>
        </w:numPr>
        <w:tabs>
          <w:tab w:val="left" w:pos="567"/>
        </w:tabs>
        <w:ind w:left="567" w:hanging="567"/>
        <w:jc w:val="both"/>
        <w:rPr>
          <w:sz w:val="21"/>
          <w:szCs w:val="21"/>
        </w:rPr>
      </w:pPr>
      <w:r w:rsidRPr="00557B10">
        <w:rPr>
          <w:b/>
          <w:bCs/>
          <w:sz w:val="21"/>
          <w:szCs w:val="21"/>
        </w:rPr>
        <w:t xml:space="preserve">PĮ </w:t>
      </w:r>
      <w:r w:rsidRPr="00557B10">
        <w:rPr>
          <w:bCs/>
          <w:sz w:val="21"/>
          <w:szCs w:val="21"/>
        </w:rPr>
        <w:t xml:space="preserve">– Lietuvos Respublikos pirkimų, atliekamų </w:t>
      </w:r>
      <w:proofErr w:type="spellStart"/>
      <w:r w:rsidRPr="00557B10">
        <w:rPr>
          <w:bCs/>
          <w:sz w:val="21"/>
          <w:szCs w:val="21"/>
        </w:rPr>
        <w:t>vandentvarkos</w:t>
      </w:r>
      <w:proofErr w:type="spellEnd"/>
      <w:r w:rsidRPr="00557B10">
        <w:rPr>
          <w:bCs/>
          <w:sz w:val="21"/>
          <w:szCs w:val="21"/>
        </w:rPr>
        <w:t>, energetikos, transporto ar pašto paslaugų srities perkančiųjų subjektų, įstatymas.</w:t>
      </w:r>
    </w:p>
    <w:p w14:paraId="1DC0FEC8" w14:textId="77777777" w:rsidR="002203B2" w:rsidRPr="009030F1" w:rsidRDefault="002203B2" w:rsidP="009030F1">
      <w:pPr>
        <w:pStyle w:val="Sraopastraipa"/>
        <w:numPr>
          <w:ilvl w:val="1"/>
          <w:numId w:val="6"/>
        </w:numPr>
        <w:tabs>
          <w:tab w:val="left" w:pos="567"/>
        </w:tabs>
        <w:spacing w:after="120"/>
        <w:ind w:left="0" w:firstLine="0"/>
        <w:jc w:val="both"/>
        <w:rPr>
          <w:sz w:val="21"/>
          <w:szCs w:val="21"/>
        </w:rPr>
      </w:pPr>
      <w:r w:rsidRPr="009030F1">
        <w:rPr>
          <w:b/>
          <w:bCs/>
          <w:sz w:val="21"/>
          <w:szCs w:val="21"/>
        </w:rPr>
        <w:t>Skelbimas</w:t>
      </w:r>
      <w:r w:rsidRPr="009030F1">
        <w:rPr>
          <w:sz w:val="21"/>
          <w:szCs w:val="21"/>
        </w:rPr>
        <w:t xml:space="preserve"> – skelbimas apie pirkimą.</w:t>
      </w:r>
    </w:p>
    <w:p w14:paraId="0FFAFA3A" w14:textId="4F8DDE14" w:rsidR="002203B2" w:rsidRDefault="002203B2" w:rsidP="009030F1">
      <w:pPr>
        <w:pStyle w:val="Sraopastraipa"/>
        <w:numPr>
          <w:ilvl w:val="1"/>
          <w:numId w:val="6"/>
        </w:numPr>
        <w:tabs>
          <w:tab w:val="left" w:pos="567"/>
        </w:tabs>
        <w:spacing w:after="120"/>
        <w:ind w:left="567" w:hanging="567"/>
        <w:jc w:val="both"/>
        <w:rPr>
          <w:sz w:val="21"/>
          <w:szCs w:val="21"/>
        </w:rPr>
      </w:pPr>
      <w:r w:rsidRPr="009030F1">
        <w:rPr>
          <w:b/>
          <w:bCs/>
          <w:sz w:val="21"/>
          <w:szCs w:val="21"/>
        </w:rPr>
        <w:t xml:space="preserve">Subtiekėjas – </w:t>
      </w:r>
      <w:r w:rsidR="00C71B5E" w:rsidRPr="009030F1">
        <w:rPr>
          <w:sz w:val="21"/>
          <w:szCs w:val="21"/>
        </w:rPr>
        <w:t>subtiekėjas, subteikėjas, subrangovas, fizinis ar juridinis asmuo, kuris faktiškai vykdys numatomą sudaryti sutartį ar jos dalį ir kurio kvalifikacija tiekėjas nesiremia pagal VPĮ 49 straipsnį, kad atitiktų kvalifikacijos reikalavimus.</w:t>
      </w:r>
    </w:p>
    <w:p w14:paraId="2312175D" w14:textId="510E706E" w:rsidR="00557B10" w:rsidRPr="00557B10" w:rsidRDefault="00557B10" w:rsidP="00557B10">
      <w:pPr>
        <w:pStyle w:val="Sraopastraipa"/>
        <w:numPr>
          <w:ilvl w:val="1"/>
          <w:numId w:val="6"/>
        </w:numPr>
        <w:tabs>
          <w:tab w:val="left" w:pos="567"/>
        </w:tabs>
        <w:spacing w:after="120"/>
        <w:ind w:left="0" w:firstLine="0"/>
        <w:jc w:val="both"/>
        <w:rPr>
          <w:sz w:val="21"/>
          <w:szCs w:val="21"/>
        </w:rPr>
      </w:pPr>
      <w:r w:rsidRPr="009030F1">
        <w:rPr>
          <w:b/>
          <w:bCs/>
          <w:sz w:val="21"/>
          <w:szCs w:val="21"/>
        </w:rPr>
        <w:t xml:space="preserve">Sutartis </w:t>
      </w:r>
      <w:r w:rsidRPr="009030F1">
        <w:rPr>
          <w:sz w:val="21"/>
          <w:szCs w:val="21"/>
        </w:rPr>
        <w:t>– viešojo pirkimo</w:t>
      </w:r>
      <w:r w:rsidR="00873B2A" w:rsidRPr="00873B2A">
        <w:rPr>
          <w:b/>
          <w:bCs/>
          <w:sz w:val="21"/>
          <w:szCs w:val="21"/>
        </w:rPr>
        <w:t>-</w:t>
      </w:r>
      <w:r w:rsidRPr="009030F1">
        <w:rPr>
          <w:sz w:val="21"/>
          <w:szCs w:val="21"/>
        </w:rPr>
        <w:t xml:space="preserve">pardavimo sutartis. </w:t>
      </w:r>
    </w:p>
    <w:p w14:paraId="1DC64E50" w14:textId="2734A5DE" w:rsidR="00557B10" w:rsidRPr="00557B10" w:rsidRDefault="00557B10" w:rsidP="00557B10">
      <w:pPr>
        <w:pStyle w:val="Sraopastraipa"/>
        <w:numPr>
          <w:ilvl w:val="1"/>
          <w:numId w:val="6"/>
        </w:numPr>
        <w:tabs>
          <w:tab w:val="left" w:pos="567"/>
        </w:tabs>
        <w:spacing w:after="120"/>
        <w:ind w:left="567" w:hanging="567"/>
        <w:jc w:val="both"/>
        <w:rPr>
          <w:b/>
          <w:bCs/>
          <w:sz w:val="21"/>
          <w:szCs w:val="21"/>
        </w:rPr>
      </w:pPr>
      <w:r w:rsidRPr="009030F1">
        <w:rPr>
          <w:b/>
          <w:bCs/>
          <w:sz w:val="21"/>
          <w:szCs w:val="21"/>
        </w:rPr>
        <w:t xml:space="preserve">Tiekėjas </w:t>
      </w:r>
      <w:r w:rsidRPr="009030F1">
        <w:rPr>
          <w:sz w:val="21"/>
          <w:szCs w:val="21"/>
        </w:rPr>
        <w:t xml:space="preserve">– </w:t>
      </w:r>
      <w:r w:rsidRPr="009030F1">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46B28AF" w14:textId="365D0812" w:rsidR="00C71B5E" w:rsidRPr="009030F1" w:rsidRDefault="00C71B5E" w:rsidP="009030F1">
      <w:pPr>
        <w:pStyle w:val="Sraopastraipa"/>
        <w:numPr>
          <w:ilvl w:val="1"/>
          <w:numId w:val="6"/>
        </w:numPr>
        <w:tabs>
          <w:tab w:val="left" w:pos="567"/>
        </w:tabs>
        <w:spacing w:after="120"/>
        <w:ind w:left="567" w:hanging="567"/>
        <w:jc w:val="both"/>
        <w:rPr>
          <w:b/>
          <w:bCs/>
          <w:sz w:val="21"/>
          <w:szCs w:val="21"/>
        </w:rPr>
      </w:pPr>
      <w:r w:rsidRPr="009030F1">
        <w:rPr>
          <w:b/>
          <w:bCs/>
          <w:sz w:val="21"/>
          <w:szCs w:val="21"/>
        </w:rPr>
        <w:t>Ūkio subjektas, kurio pajėgumais remiamasi -</w:t>
      </w:r>
      <w:r w:rsidR="000B6D58" w:rsidRPr="009030F1">
        <w:rPr>
          <w:sz w:val="21"/>
          <w:szCs w:val="21"/>
        </w:rPr>
        <w:t xml:space="preserve"> fizinis ar juridinis asmuo, kurio pajėgumais tiekėjas remiasi pagal VPĮ 49 straipsnį, kad atitiktų kvalifikacijos reikalavimus.</w:t>
      </w:r>
      <w:r w:rsidR="000B6D58" w:rsidRPr="009030F1">
        <w:rPr>
          <w:rFonts w:eastAsia="Calibri"/>
          <w:color w:val="000000" w:themeColor="text1"/>
          <w:sz w:val="21"/>
          <w:szCs w:val="21"/>
        </w:rPr>
        <w:t xml:space="preserve">  </w:t>
      </w:r>
    </w:p>
    <w:p w14:paraId="7DB26FC2" w14:textId="77777777" w:rsidR="002203B2" w:rsidRPr="006F4AD5" w:rsidRDefault="002203B2" w:rsidP="009030F1">
      <w:pPr>
        <w:pStyle w:val="Sraopastraipa"/>
        <w:numPr>
          <w:ilvl w:val="1"/>
          <w:numId w:val="6"/>
        </w:numPr>
        <w:tabs>
          <w:tab w:val="left" w:pos="567"/>
        </w:tabs>
        <w:spacing w:after="120"/>
        <w:ind w:left="0" w:firstLine="0"/>
        <w:jc w:val="both"/>
        <w:rPr>
          <w:b/>
          <w:bCs/>
          <w:sz w:val="21"/>
          <w:szCs w:val="21"/>
        </w:rPr>
      </w:pPr>
      <w:r w:rsidRPr="009030F1">
        <w:rPr>
          <w:b/>
          <w:bCs/>
          <w:sz w:val="21"/>
          <w:szCs w:val="21"/>
        </w:rPr>
        <w:t>VPĮ</w:t>
      </w:r>
      <w:r w:rsidRPr="009030F1">
        <w:rPr>
          <w:sz w:val="21"/>
          <w:szCs w:val="21"/>
        </w:rPr>
        <w:t xml:space="preserve"> – Lietuvos Respublikos viešųjų pirkimų įstatymas.</w:t>
      </w:r>
    </w:p>
    <w:p w14:paraId="74BA864E" w14:textId="6C8EE199" w:rsidR="002203B2" w:rsidRPr="009030F1" w:rsidRDefault="002203B2" w:rsidP="009030F1">
      <w:pPr>
        <w:pStyle w:val="Sraopastraipa"/>
        <w:numPr>
          <w:ilvl w:val="1"/>
          <w:numId w:val="6"/>
        </w:numPr>
        <w:tabs>
          <w:tab w:val="left" w:pos="567"/>
        </w:tabs>
        <w:spacing w:after="120"/>
        <w:ind w:left="0" w:firstLine="0"/>
        <w:jc w:val="both"/>
        <w:rPr>
          <w:rFonts w:eastAsia="Calibri"/>
          <w:sz w:val="21"/>
          <w:szCs w:val="21"/>
        </w:rPr>
      </w:pPr>
      <w:r w:rsidRPr="009030F1">
        <w:rPr>
          <w:sz w:val="21"/>
          <w:szCs w:val="21"/>
        </w:rPr>
        <w:t xml:space="preserve">Kitos pirkimo dokumentuose vartojamos sąvokos atitinka </w:t>
      </w:r>
      <w:r w:rsidRPr="009030F1">
        <w:rPr>
          <w:rFonts w:eastAsia="Calibri"/>
          <w:sz w:val="21"/>
          <w:szCs w:val="21"/>
        </w:rPr>
        <w:t>VPĮ /PĮ vartojamas sąvokas.</w:t>
      </w:r>
    </w:p>
    <w:p w14:paraId="6C18ACBF" w14:textId="77777777" w:rsidR="002203B2" w:rsidRPr="00CB003E" w:rsidRDefault="002203B2" w:rsidP="009030F1">
      <w:pPr>
        <w:pStyle w:val="Antrat1"/>
        <w:keepLines/>
        <w:numPr>
          <w:ilvl w:val="0"/>
          <w:numId w:val="6"/>
        </w:numPr>
        <w:pBdr>
          <w:bottom w:val="single" w:sz="4" w:space="2" w:color="C0504D" w:themeColor="accent2"/>
        </w:pBdr>
        <w:tabs>
          <w:tab w:val="left" w:pos="567"/>
        </w:tabs>
        <w:spacing w:after="120"/>
        <w:ind w:left="0" w:firstLine="0"/>
        <w:contextualSpacing/>
        <w:jc w:val="left"/>
        <w:rPr>
          <w:b/>
          <w:bCs/>
          <w:sz w:val="24"/>
          <w:szCs w:val="24"/>
        </w:rPr>
      </w:pPr>
      <w:bookmarkStart w:id="6" w:name="_Ref38970696"/>
      <w:bookmarkStart w:id="7" w:name="_Ref38970873"/>
      <w:bookmarkStart w:id="8" w:name="_Toc114035788"/>
      <w:bookmarkStart w:id="9" w:name="_Toc221177338"/>
      <w:bookmarkEnd w:id="2"/>
      <w:r w:rsidRPr="00CB003E">
        <w:rPr>
          <w:b/>
          <w:bCs/>
          <w:sz w:val="24"/>
          <w:szCs w:val="24"/>
        </w:rPr>
        <w:t>Terminai</w:t>
      </w:r>
      <w:bookmarkEnd w:id="6"/>
      <w:bookmarkEnd w:id="7"/>
      <w:bookmarkEnd w:id="8"/>
      <w:bookmarkEnd w:id="9"/>
    </w:p>
    <w:p w14:paraId="09A8094F" w14:textId="5966261B" w:rsidR="002203B2" w:rsidRPr="009030F1" w:rsidRDefault="004C0A1C" w:rsidP="009030F1">
      <w:pPr>
        <w:pStyle w:val="Sraopastraipa"/>
        <w:numPr>
          <w:ilvl w:val="1"/>
          <w:numId w:val="8"/>
        </w:numPr>
        <w:tabs>
          <w:tab w:val="left" w:pos="567"/>
        </w:tabs>
        <w:ind w:left="0" w:firstLine="0"/>
        <w:rPr>
          <w:sz w:val="21"/>
          <w:szCs w:val="21"/>
        </w:rPr>
      </w:pPr>
      <w:r w:rsidRPr="009030F1">
        <w:rPr>
          <w:sz w:val="21"/>
          <w:szCs w:val="21"/>
        </w:rPr>
        <w:t>P</w:t>
      </w:r>
      <w:r w:rsidR="002203B2" w:rsidRPr="009030F1">
        <w:rPr>
          <w:sz w:val="21"/>
          <w:szCs w:val="21"/>
        </w:rPr>
        <w:t>irkime taikom</w:t>
      </w:r>
      <w:r w:rsidRPr="009030F1">
        <w:rPr>
          <w:sz w:val="21"/>
          <w:szCs w:val="21"/>
        </w:rPr>
        <w:t>i</w:t>
      </w:r>
      <w:r w:rsidR="002203B2" w:rsidRPr="009030F1">
        <w:rPr>
          <w:sz w:val="21"/>
          <w:szCs w:val="21"/>
        </w:rPr>
        <w:t xml:space="preserve"> termin</w:t>
      </w:r>
      <w:r w:rsidRPr="009030F1">
        <w:rPr>
          <w:sz w:val="21"/>
          <w:szCs w:val="21"/>
        </w:rPr>
        <w:t>ai</w:t>
      </w:r>
      <w:r w:rsidR="002203B2" w:rsidRPr="009030F1">
        <w:rPr>
          <w:sz w:val="21"/>
          <w:szCs w:val="21"/>
        </w:rPr>
        <w:t>:</w:t>
      </w:r>
    </w:p>
    <w:tbl>
      <w:tblPr>
        <w:tblW w:w="50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634"/>
        <w:gridCol w:w="3587"/>
        <w:gridCol w:w="2920"/>
      </w:tblGrid>
      <w:tr w:rsidR="000F0895" w:rsidRPr="00CB003E" w14:paraId="4403D0F9" w14:textId="77777777" w:rsidTr="000D2395">
        <w:trPr>
          <w:cantSplit/>
          <w:trHeight w:val="20"/>
          <w:tblHeader/>
        </w:trPr>
        <w:tc>
          <w:tcPr>
            <w:tcW w:w="709" w:type="dxa"/>
            <w:shd w:val="clear" w:color="auto" w:fill="D9D9D9"/>
            <w:tcMar>
              <w:top w:w="0" w:type="dxa"/>
              <w:left w:w="108" w:type="dxa"/>
              <w:bottom w:w="0" w:type="dxa"/>
              <w:right w:w="108" w:type="dxa"/>
            </w:tcMar>
          </w:tcPr>
          <w:p w14:paraId="0E79E129" w14:textId="0F64B5B1" w:rsidR="002203B2" w:rsidRPr="00CB003E" w:rsidRDefault="002D22FB" w:rsidP="000D2395">
            <w:pPr>
              <w:spacing w:after="0" w:line="240" w:lineRule="auto"/>
              <w:ind w:left="-12"/>
              <w:jc w:val="center"/>
              <w:rPr>
                <w:b/>
                <w:bCs/>
                <w:sz w:val="21"/>
                <w:szCs w:val="21"/>
              </w:rPr>
            </w:pPr>
            <w:r w:rsidRPr="00CB003E">
              <w:rPr>
                <w:b/>
                <w:bCs/>
                <w:sz w:val="21"/>
                <w:szCs w:val="21"/>
              </w:rPr>
              <w:t>EIL. NR.</w:t>
            </w:r>
          </w:p>
        </w:tc>
        <w:tc>
          <w:tcPr>
            <w:tcW w:w="2634" w:type="dxa"/>
            <w:shd w:val="clear" w:color="auto" w:fill="D9D9D9"/>
            <w:tcMar>
              <w:top w:w="0" w:type="dxa"/>
              <w:left w:w="108" w:type="dxa"/>
              <w:bottom w:w="0" w:type="dxa"/>
              <w:right w:w="108" w:type="dxa"/>
            </w:tcMar>
          </w:tcPr>
          <w:p w14:paraId="74BFA3FA" w14:textId="2343105F" w:rsidR="002203B2" w:rsidRPr="00CB003E" w:rsidRDefault="002D22FB" w:rsidP="00CB003E">
            <w:pPr>
              <w:spacing w:after="0" w:line="240" w:lineRule="auto"/>
              <w:jc w:val="center"/>
              <w:rPr>
                <w:b/>
                <w:bCs/>
                <w:sz w:val="21"/>
                <w:szCs w:val="21"/>
              </w:rPr>
            </w:pPr>
            <w:r w:rsidRPr="00CB003E">
              <w:rPr>
                <w:b/>
                <w:bCs/>
                <w:sz w:val="21"/>
                <w:szCs w:val="21"/>
              </w:rPr>
              <w:t>VEIKSMAS</w:t>
            </w:r>
          </w:p>
        </w:tc>
        <w:tc>
          <w:tcPr>
            <w:tcW w:w="3587" w:type="dxa"/>
            <w:shd w:val="clear" w:color="auto" w:fill="D9D9D9"/>
            <w:tcMar>
              <w:top w:w="0" w:type="dxa"/>
              <w:left w:w="108" w:type="dxa"/>
              <w:bottom w:w="0" w:type="dxa"/>
              <w:right w:w="108" w:type="dxa"/>
            </w:tcMar>
          </w:tcPr>
          <w:p w14:paraId="7702B5F6" w14:textId="77777777" w:rsidR="002203B2" w:rsidRPr="00CB003E" w:rsidRDefault="002203B2" w:rsidP="00CB003E">
            <w:pPr>
              <w:spacing w:after="0" w:line="240" w:lineRule="auto"/>
              <w:jc w:val="center"/>
              <w:rPr>
                <w:b/>
                <w:sz w:val="21"/>
                <w:szCs w:val="21"/>
              </w:rPr>
            </w:pPr>
            <w:r w:rsidRPr="00CB003E">
              <w:rPr>
                <w:b/>
                <w:sz w:val="21"/>
                <w:szCs w:val="21"/>
              </w:rPr>
              <w:t>DATA/DIENŲ SKAIČIUS/ LAIKAS</w:t>
            </w:r>
          </w:p>
          <w:p w14:paraId="3E0BA038" w14:textId="77777777" w:rsidR="002203B2" w:rsidRPr="00CB003E" w:rsidRDefault="002203B2" w:rsidP="00CB003E">
            <w:pPr>
              <w:spacing w:after="0" w:line="240" w:lineRule="auto"/>
              <w:jc w:val="center"/>
              <w:rPr>
                <w:sz w:val="21"/>
                <w:szCs w:val="21"/>
              </w:rPr>
            </w:pPr>
            <w:r w:rsidRPr="00CB003E">
              <w:rPr>
                <w:sz w:val="21"/>
                <w:szCs w:val="21"/>
              </w:rPr>
              <w:t>(Lietuvos laiku)</w:t>
            </w:r>
          </w:p>
        </w:tc>
        <w:tc>
          <w:tcPr>
            <w:tcW w:w="2920" w:type="dxa"/>
            <w:shd w:val="clear" w:color="auto" w:fill="D9D9D9"/>
            <w:tcMar>
              <w:top w:w="0" w:type="dxa"/>
              <w:left w:w="108" w:type="dxa"/>
              <w:bottom w:w="0" w:type="dxa"/>
              <w:right w:w="108" w:type="dxa"/>
            </w:tcMar>
          </w:tcPr>
          <w:p w14:paraId="5F0E55F0" w14:textId="77777777" w:rsidR="002203B2" w:rsidRPr="00CB003E" w:rsidRDefault="002203B2" w:rsidP="00CB003E">
            <w:pPr>
              <w:spacing w:after="0" w:line="240" w:lineRule="auto"/>
              <w:jc w:val="center"/>
              <w:rPr>
                <w:b/>
                <w:sz w:val="21"/>
                <w:szCs w:val="21"/>
              </w:rPr>
            </w:pPr>
            <w:r w:rsidRPr="00CB003E">
              <w:rPr>
                <w:b/>
                <w:sz w:val="21"/>
                <w:szCs w:val="21"/>
              </w:rPr>
              <w:t>PASTABOS</w:t>
            </w:r>
          </w:p>
        </w:tc>
      </w:tr>
      <w:tr w:rsidR="000F0895" w:rsidRPr="00CB003E" w14:paraId="72F21AB8" w14:textId="77777777" w:rsidTr="000D2395">
        <w:trPr>
          <w:trHeight w:val="20"/>
        </w:trPr>
        <w:tc>
          <w:tcPr>
            <w:tcW w:w="709" w:type="dxa"/>
            <w:tcMar>
              <w:top w:w="0" w:type="dxa"/>
              <w:left w:w="108" w:type="dxa"/>
              <w:bottom w:w="0" w:type="dxa"/>
              <w:right w:w="108" w:type="dxa"/>
            </w:tcMar>
          </w:tcPr>
          <w:p w14:paraId="6174B2CD" w14:textId="77777777" w:rsidR="002203B2" w:rsidRPr="00CB003E" w:rsidRDefault="002203B2" w:rsidP="000D2395">
            <w:pPr>
              <w:pStyle w:val="Sraopastraipa"/>
              <w:keepNext/>
              <w:numPr>
                <w:ilvl w:val="2"/>
                <w:numId w:val="8"/>
              </w:numPr>
              <w:ind w:left="-12" w:firstLine="0"/>
              <w:jc w:val="center"/>
              <w:rPr>
                <w:bCs/>
                <w:sz w:val="21"/>
                <w:szCs w:val="21"/>
              </w:rPr>
            </w:pPr>
          </w:p>
        </w:tc>
        <w:tc>
          <w:tcPr>
            <w:tcW w:w="2634" w:type="dxa"/>
            <w:tcMar>
              <w:top w:w="0" w:type="dxa"/>
              <w:left w:w="108" w:type="dxa"/>
              <w:bottom w:w="0" w:type="dxa"/>
              <w:right w:w="108" w:type="dxa"/>
            </w:tcMar>
          </w:tcPr>
          <w:p w14:paraId="54FC5436" w14:textId="77777777" w:rsidR="002203B2" w:rsidRPr="00CB003E" w:rsidRDefault="002203B2" w:rsidP="000D2395">
            <w:pPr>
              <w:keepNext/>
              <w:spacing w:after="0" w:line="240" w:lineRule="auto"/>
              <w:rPr>
                <w:sz w:val="21"/>
                <w:szCs w:val="21"/>
              </w:rPr>
            </w:pPr>
            <w:r w:rsidRPr="00CB003E">
              <w:rPr>
                <w:bCs/>
                <w:sz w:val="21"/>
                <w:szCs w:val="21"/>
              </w:rPr>
              <w:t>Pasiūlymų pateikimo terminas</w:t>
            </w:r>
          </w:p>
        </w:tc>
        <w:tc>
          <w:tcPr>
            <w:tcW w:w="3587" w:type="dxa"/>
            <w:tcMar>
              <w:top w:w="0" w:type="dxa"/>
              <w:left w:w="108" w:type="dxa"/>
              <w:bottom w:w="0" w:type="dxa"/>
              <w:right w:w="108" w:type="dxa"/>
            </w:tcMar>
          </w:tcPr>
          <w:p w14:paraId="6F37917A" w14:textId="220A1536" w:rsidR="002203B2" w:rsidRPr="00CB003E" w:rsidRDefault="002203B2" w:rsidP="00CB003E">
            <w:pPr>
              <w:spacing w:after="0" w:line="240" w:lineRule="auto"/>
              <w:jc w:val="both"/>
              <w:rPr>
                <w:sz w:val="21"/>
                <w:szCs w:val="21"/>
              </w:rPr>
            </w:pPr>
            <w:r w:rsidRPr="00CB003E">
              <w:rPr>
                <w:sz w:val="21"/>
                <w:szCs w:val="21"/>
              </w:rPr>
              <w:t xml:space="preserve">nurodytas </w:t>
            </w:r>
            <w:r w:rsidR="002D22FB" w:rsidRPr="00CB003E">
              <w:rPr>
                <w:sz w:val="21"/>
                <w:szCs w:val="21"/>
              </w:rPr>
              <w:t>s</w:t>
            </w:r>
            <w:r w:rsidRPr="00CB003E">
              <w:rPr>
                <w:sz w:val="21"/>
                <w:szCs w:val="21"/>
              </w:rPr>
              <w:t>kelbime</w:t>
            </w:r>
          </w:p>
        </w:tc>
        <w:tc>
          <w:tcPr>
            <w:tcW w:w="2920" w:type="dxa"/>
            <w:tcMar>
              <w:top w:w="0" w:type="dxa"/>
              <w:left w:w="108" w:type="dxa"/>
              <w:bottom w:w="0" w:type="dxa"/>
              <w:right w:w="108" w:type="dxa"/>
            </w:tcMar>
          </w:tcPr>
          <w:p w14:paraId="2040D9D9" w14:textId="3784E061" w:rsidR="002203B2" w:rsidRPr="00CB003E" w:rsidRDefault="002D22FB" w:rsidP="00CB003E">
            <w:pPr>
              <w:spacing w:after="0" w:line="240" w:lineRule="auto"/>
              <w:jc w:val="both"/>
              <w:rPr>
                <w:sz w:val="21"/>
                <w:szCs w:val="21"/>
              </w:rPr>
            </w:pPr>
            <w:r w:rsidRPr="00CB003E">
              <w:rPr>
                <w:sz w:val="21"/>
                <w:szCs w:val="21"/>
              </w:rPr>
              <w:t>Pirkimo vykdytojas</w:t>
            </w:r>
            <w:r w:rsidR="002203B2" w:rsidRPr="00CB003E">
              <w:rPr>
                <w:sz w:val="21"/>
                <w:szCs w:val="21"/>
              </w:rPr>
              <w:t xml:space="preserve"> turi teisę pratęsti pasiūlymų pateikimo terminą</w:t>
            </w:r>
          </w:p>
        </w:tc>
      </w:tr>
      <w:tr w:rsidR="000F0895" w:rsidRPr="00CB003E" w14:paraId="46B76399" w14:textId="77777777" w:rsidTr="000D2395">
        <w:trPr>
          <w:trHeight w:val="20"/>
        </w:trPr>
        <w:tc>
          <w:tcPr>
            <w:tcW w:w="709" w:type="dxa"/>
            <w:tcMar>
              <w:top w:w="0" w:type="dxa"/>
              <w:left w:w="108" w:type="dxa"/>
              <w:bottom w:w="0" w:type="dxa"/>
              <w:right w:w="108" w:type="dxa"/>
            </w:tcMar>
          </w:tcPr>
          <w:p w14:paraId="4CF7EA39" w14:textId="77777777" w:rsidR="002203B2" w:rsidRPr="00CB003E" w:rsidRDefault="002203B2" w:rsidP="000D2395">
            <w:pPr>
              <w:pStyle w:val="Sraopastraipa"/>
              <w:keepNext/>
              <w:numPr>
                <w:ilvl w:val="2"/>
                <w:numId w:val="8"/>
              </w:numPr>
              <w:ind w:left="-12" w:firstLine="0"/>
              <w:jc w:val="center"/>
              <w:rPr>
                <w:bCs/>
                <w:sz w:val="21"/>
                <w:szCs w:val="21"/>
              </w:rPr>
            </w:pPr>
          </w:p>
        </w:tc>
        <w:tc>
          <w:tcPr>
            <w:tcW w:w="2634" w:type="dxa"/>
            <w:tcMar>
              <w:top w:w="0" w:type="dxa"/>
              <w:left w:w="108" w:type="dxa"/>
              <w:bottom w:w="0" w:type="dxa"/>
              <w:right w:w="108" w:type="dxa"/>
            </w:tcMar>
          </w:tcPr>
          <w:p w14:paraId="5DE15D67" w14:textId="77777777" w:rsidR="002203B2" w:rsidRPr="00CB003E" w:rsidRDefault="002203B2" w:rsidP="000D2395">
            <w:pPr>
              <w:keepNext/>
              <w:spacing w:after="0" w:line="240" w:lineRule="auto"/>
              <w:rPr>
                <w:sz w:val="21"/>
                <w:szCs w:val="21"/>
              </w:rPr>
            </w:pPr>
            <w:r w:rsidRPr="00CB003E">
              <w:rPr>
                <w:rFonts w:eastAsia="Times New Roman"/>
                <w:sz w:val="21"/>
                <w:szCs w:val="21"/>
              </w:rPr>
              <w:t>Pradinis susipažinimas su CVP IS priemonėmis gautais pasiūlymais</w:t>
            </w:r>
          </w:p>
        </w:tc>
        <w:tc>
          <w:tcPr>
            <w:tcW w:w="3587" w:type="dxa"/>
            <w:tcMar>
              <w:top w:w="0" w:type="dxa"/>
              <w:left w:w="108" w:type="dxa"/>
              <w:bottom w:w="0" w:type="dxa"/>
              <w:right w:w="108" w:type="dxa"/>
            </w:tcMar>
          </w:tcPr>
          <w:p w14:paraId="29C92A50" w14:textId="30D04F15" w:rsidR="002203B2" w:rsidRPr="00CB003E" w:rsidRDefault="002203B2" w:rsidP="00CB003E">
            <w:pPr>
              <w:spacing w:after="0" w:line="240" w:lineRule="auto"/>
              <w:jc w:val="both"/>
              <w:rPr>
                <w:sz w:val="21"/>
                <w:szCs w:val="21"/>
              </w:rPr>
            </w:pPr>
            <w:r w:rsidRPr="00CB003E">
              <w:rPr>
                <w:sz w:val="21"/>
                <w:szCs w:val="21"/>
              </w:rPr>
              <w:t xml:space="preserve">Pradedamas ne anksčiau nei po </w:t>
            </w:r>
            <w:r w:rsidR="00435B32" w:rsidRPr="00CB003E">
              <w:rPr>
                <w:sz w:val="21"/>
                <w:szCs w:val="21"/>
              </w:rPr>
              <w:t>30</w:t>
            </w:r>
            <w:r w:rsidRPr="00CB003E">
              <w:rPr>
                <w:sz w:val="21"/>
                <w:szCs w:val="21"/>
              </w:rPr>
              <w:t xml:space="preserve"> minučių po pasiūlymų pateikimo termino pabaigos</w:t>
            </w:r>
          </w:p>
        </w:tc>
        <w:tc>
          <w:tcPr>
            <w:tcW w:w="2920" w:type="dxa"/>
            <w:tcMar>
              <w:top w:w="0" w:type="dxa"/>
              <w:left w:w="108" w:type="dxa"/>
              <w:bottom w:w="0" w:type="dxa"/>
              <w:right w:w="108" w:type="dxa"/>
            </w:tcMar>
          </w:tcPr>
          <w:p w14:paraId="2568F623" w14:textId="5C8A2FB5" w:rsidR="002203B2" w:rsidRPr="00CB003E" w:rsidRDefault="002203B2" w:rsidP="00CB003E">
            <w:pPr>
              <w:spacing w:after="0" w:line="240" w:lineRule="auto"/>
              <w:jc w:val="both"/>
              <w:rPr>
                <w:iCs/>
                <w:sz w:val="21"/>
                <w:szCs w:val="21"/>
              </w:rPr>
            </w:pPr>
          </w:p>
        </w:tc>
      </w:tr>
      <w:tr w:rsidR="000F0895" w:rsidRPr="00CB003E" w14:paraId="090308E2" w14:textId="77777777" w:rsidTr="000D2395">
        <w:trPr>
          <w:trHeight w:val="20"/>
        </w:trPr>
        <w:tc>
          <w:tcPr>
            <w:tcW w:w="709" w:type="dxa"/>
            <w:tcMar>
              <w:top w:w="0" w:type="dxa"/>
              <w:left w:w="108" w:type="dxa"/>
              <w:bottom w:w="0" w:type="dxa"/>
              <w:right w:w="108" w:type="dxa"/>
            </w:tcMar>
          </w:tcPr>
          <w:p w14:paraId="0474B7FB" w14:textId="77777777" w:rsidR="002203B2" w:rsidRPr="00CB003E" w:rsidRDefault="002203B2" w:rsidP="000D2395">
            <w:pPr>
              <w:pStyle w:val="Sraopastraipa"/>
              <w:keepNext/>
              <w:numPr>
                <w:ilvl w:val="2"/>
                <w:numId w:val="8"/>
              </w:numPr>
              <w:ind w:left="-12" w:firstLine="0"/>
              <w:jc w:val="center"/>
              <w:rPr>
                <w:bCs/>
                <w:sz w:val="21"/>
                <w:szCs w:val="21"/>
              </w:rPr>
            </w:pPr>
          </w:p>
        </w:tc>
        <w:tc>
          <w:tcPr>
            <w:tcW w:w="2634" w:type="dxa"/>
            <w:tcMar>
              <w:top w:w="0" w:type="dxa"/>
              <w:left w:w="108" w:type="dxa"/>
              <w:bottom w:w="0" w:type="dxa"/>
              <w:right w:w="108" w:type="dxa"/>
            </w:tcMar>
          </w:tcPr>
          <w:p w14:paraId="0CC2D208" w14:textId="77777777" w:rsidR="002203B2" w:rsidRPr="00CB003E" w:rsidRDefault="002203B2" w:rsidP="000D2395">
            <w:pPr>
              <w:keepNext/>
              <w:spacing w:after="0" w:line="240" w:lineRule="auto"/>
              <w:rPr>
                <w:bCs/>
                <w:sz w:val="21"/>
                <w:szCs w:val="21"/>
              </w:rPr>
            </w:pPr>
            <w:r w:rsidRPr="00CB003E">
              <w:rPr>
                <w:sz w:val="21"/>
                <w:szCs w:val="21"/>
              </w:rPr>
              <w:t>Prašymą paaiškinti, patikslinti pirkimo dokumentus tiekėjas turi pateikti ne vėliau kaip:</w:t>
            </w:r>
          </w:p>
        </w:tc>
        <w:tc>
          <w:tcPr>
            <w:tcW w:w="3587" w:type="dxa"/>
            <w:tcMar>
              <w:top w:w="0" w:type="dxa"/>
              <w:left w:w="108" w:type="dxa"/>
              <w:bottom w:w="0" w:type="dxa"/>
              <w:right w:w="108" w:type="dxa"/>
            </w:tcMar>
          </w:tcPr>
          <w:p w14:paraId="089A6246" w14:textId="23179C65" w:rsidR="002203B2" w:rsidRPr="00CB003E" w:rsidRDefault="00257BE1" w:rsidP="00CB003E">
            <w:pPr>
              <w:spacing w:after="0" w:line="240" w:lineRule="auto"/>
              <w:jc w:val="both"/>
              <w:rPr>
                <w:sz w:val="21"/>
                <w:szCs w:val="21"/>
              </w:rPr>
            </w:pPr>
            <w:r w:rsidRPr="00CB003E">
              <w:rPr>
                <w:sz w:val="21"/>
                <w:szCs w:val="21"/>
              </w:rPr>
              <w:t>6</w:t>
            </w:r>
            <w:r w:rsidR="002203B2" w:rsidRPr="00CB003E">
              <w:rPr>
                <w:sz w:val="21"/>
                <w:szCs w:val="21"/>
              </w:rPr>
              <w:t xml:space="preserve"> (</w:t>
            </w:r>
            <w:r w:rsidRPr="00CB003E">
              <w:rPr>
                <w:sz w:val="21"/>
                <w:szCs w:val="21"/>
              </w:rPr>
              <w:t>šešios</w:t>
            </w:r>
            <w:r w:rsidR="002203B2" w:rsidRPr="00CB003E">
              <w:rPr>
                <w:sz w:val="21"/>
                <w:szCs w:val="21"/>
              </w:rPr>
              <w:t>) dienos iki pasiūlymų pateikimo termino pabaigos</w:t>
            </w:r>
          </w:p>
          <w:p w14:paraId="25B8DF23" w14:textId="77777777" w:rsidR="002203B2" w:rsidRPr="00CB003E" w:rsidRDefault="002203B2" w:rsidP="00CB003E">
            <w:pPr>
              <w:spacing w:after="0" w:line="240" w:lineRule="auto"/>
              <w:jc w:val="both"/>
              <w:rPr>
                <w:sz w:val="21"/>
                <w:szCs w:val="21"/>
              </w:rPr>
            </w:pPr>
          </w:p>
        </w:tc>
        <w:tc>
          <w:tcPr>
            <w:tcW w:w="2920" w:type="dxa"/>
            <w:tcMar>
              <w:top w:w="0" w:type="dxa"/>
              <w:left w:w="108" w:type="dxa"/>
              <w:bottom w:w="0" w:type="dxa"/>
              <w:right w:w="108" w:type="dxa"/>
            </w:tcMar>
          </w:tcPr>
          <w:p w14:paraId="1B14D383" w14:textId="4CFB8EEA" w:rsidR="002203B2" w:rsidRPr="00CB003E" w:rsidRDefault="002203B2" w:rsidP="00CB003E">
            <w:pPr>
              <w:spacing w:after="0" w:line="240" w:lineRule="auto"/>
              <w:jc w:val="both"/>
              <w:rPr>
                <w:iCs/>
                <w:sz w:val="21"/>
                <w:szCs w:val="21"/>
              </w:rPr>
            </w:pPr>
            <w:r w:rsidRPr="00CB003E">
              <w:rPr>
                <w:iCs/>
                <w:sz w:val="21"/>
                <w:szCs w:val="21"/>
              </w:rPr>
              <w:t>Visi prašymai pateikiami CVP IS susirašinėjimo priemonėmis</w:t>
            </w:r>
          </w:p>
        </w:tc>
      </w:tr>
      <w:tr w:rsidR="000F0895" w:rsidRPr="00CB003E" w14:paraId="67F09BA6" w14:textId="77777777" w:rsidTr="000D2395">
        <w:trPr>
          <w:trHeight w:val="20"/>
        </w:trPr>
        <w:tc>
          <w:tcPr>
            <w:tcW w:w="709" w:type="dxa"/>
            <w:tcMar>
              <w:top w:w="0" w:type="dxa"/>
              <w:left w:w="108" w:type="dxa"/>
              <w:bottom w:w="0" w:type="dxa"/>
              <w:right w:w="108" w:type="dxa"/>
            </w:tcMar>
          </w:tcPr>
          <w:p w14:paraId="547873BB"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2BFCBE87" w14:textId="6107A0EB" w:rsidR="002203B2" w:rsidRPr="00CB003E" w:rsidRDefault="00B25424" w:rsidP="000D2395">
            <w:pPr>
              <w:spacing w:after="0" w:line="240" w:lineRule="auto"/>
              <w:rPr>
                <w:sz w:val="21"/>
                <w:szCs w:val="21"/>
              </w:rPr>
            </w:pPr>
            <w:r w:rsidRPr="00CB003E">
              <w:rPr>
                <w:sz w:val="21"/>
                <w:szCs w:val="21"/>
              </w:rPr>
              <w:t>Pirkimo vykdytojas</w:t>
            </w:r>
            <w:r w:rsidR="002203B2" w:rsidRPr="00CB003E">
              <w:rPr>
                <w:sz w:val="21"/>
                <w:szCs w:val="21"/>
              </w:rPr>
              <w:t xml:space="preserve"> Pirkimo dokumentų paaiškinimą, patikslinimą pateikia visiems tiekėjams ne vėliau kaip:</w:t>
            </w:r>
          </w:p>
        </w:tc>
        <w:tc>
          <w:tcPr>
            <w:tcW w:w="3587" w:type="dxa"/>
            <w:tcMar>
              <w:top w:w="0" w:type="dxa"/>
              <w:left w:w="108" w:type="dxa"/>
              <w:bottom w:w="0" w:type="dxa"/>
              <w:right w:w="108" w:type="dxa"/>
            </w:tcMar>
          </w:tcPr>
          <w:p w14:paraId="1A26029C" w14:textId="6DFB727D" w:rsidR="002203B2" w:rsidRPr="00CB003E" w:rsidRDefault="00257BE1" w:rsidP="00CB003E">
            <w:pPr>
              <w:spacing w:after="0" w:line="240" w:lineRule="auto"/>
              <w:jc w:val="both"/>
              <w:rPr>
                <w:sz w:val="21"/>
                <w:szCs w:val="21"/>
              </w:rPr>
            </w:pPr>
            <w:r w:rsidRPr="00CB003E">
              <w:rPr>
                <w:sz w:val="21"/>
                <w:szCs w:val="21"/>
              </w:rPr>
              <w:t>4 (keturios</w:t>
            </w:r>
            <w:r w:rsidR="002203B2" w:rsidRPr="00CB003E">
              <w:rPr>
                <w:sz w:val="21"/>
                <w:szCs w:val="21"/>
              </w:rPr>
              <w:t>) dienos iki pasiūlymų pateikimo termino pabaigos</w:t>
            </w:r>
          </w:p>
          <w:p w14:paraId="3F3ECBAD" w14:textId="77777777" w:rsidR="002203B2" w:rsidRPr="00CB003E" w:rsidRDefault="002203B2" w:rsidP="00CB003E">
            <w:pPr>
              <w:spacing w:after="0" w:line="240" w:lineRule="auto"/>
              <w:jc w:val="both"/>
              <w:rPr>
                <w:sz w:val="21"/>
                <w:szCs w:val="21"/>
              </w:rPr>
            </w:pPr>
          </w:p>
        </w:tc>
        <w:tc>
          <w:tcPr>
            <w:tcW w:w="2920" w:type="dxa"/>
            <w:tcMar>
              <w:top w:w="0" w:type="dxa"/>
              <w:left w:w="108" w:type="dxa"/>
              <w:bottom w:w="0" w:type="dxa"/>
              <w:right w:w="108" w:type="dxa"/>
            </w:tcMar>
          </w:tcPr>
          <w:p w14:paraId="319CD052" w14:textId="7FA0BB22" w:rsidR="002203B2" w:rsidRPr="00CB003E" w:rsidRDefault="002203B2" w:rsidP="00CB003E">
            <w:pPr>
              <w:spacing w:after="0" w:line="240" w:lineRule="auto"/>
              <w:jc w:val="both"/>
              <w:rPr>
                <w:sz w:val="21"/>
                <w:szCs w:val="21"/>
              </w:rPr>
            </w:pPr>
            <w:r w:rsidRPr="00CB003E">
              <w:rPr>
                <w:sz w:val="21"/>
                <w:szCs w:val="21"/>
              </w:rPr>
              <w:t>Visi paaiškinimai, patikslinimai skelbiami CVP IS ir išsiunčiami CVP IS susirašinėjimo priemonėmis</w:t>
            </w:r>
          </w:p>
        </w:tc>
      </w:tr>
      <w:tr w:rsidR="000F0895" w:rsidRPr="00CB003E" w14:paraId="6E057138" w14:textId="77777777" w:rsidTr="000D2395">
        <w:trPr>
          <w:trHeight w:val="20"/>
        </w:trPr>
        <w:tc>
          <w:tcPr>
            <w:tcW w:w="709" w:type="dxa"/>
            <w:tcMar>
              <w:top w:w="0" w:type="dxa"/>
              <w:left w:w="108" w:type="dxa"/>
              <w:bottom w:w="0" w:type="dxa"/>
              <w:right w:w="108" w:type="dxa"/>
            </w:tcMar>
          </w:tcPr>
          <w:p w14:paraId="1490228C"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788A1645" w14:textId="3E0C1B8C" w:rsidR="002203B2" w:rsidRPr="00CB003E" w:rsidRDefault="002203B2" w:rsidP="000D2395">
            <w:pPr>
              <w:spacing w:after="0" w:line="240" w:lineRule="auto"/>
              <w:rPr>
                <w:sz w:val="21"/>
                <w:szCs w:val="21"/>
              </w:rPr>
            </w:pPr>
            <w:r w:rsidRPr="00CB003E">
              <w:rPr>
                <w:sz w:val="21"/>
                <w:szCs w:val="21"/>
              </w:rPr>
              <w:t xml:space="preserve">Objekto apžiūra </w:t>
            </w:r>
          </w:p>
        </w:tc>
        <w:tc>
          <w:tcPr>
            <w:tcW w:w="3587" w:type="dxa"/>
            <w:tcMar>
              <w:top w:w="0" w:type="dxa"/>
              <w:left w:w="108" w:type="dxa"/>
              <w:bottom w:w="0" w:type="dxa"/>
              <w:right w:w="108" w:type="dxa"/>
            </w:tcMar>
          </w:tcPr>
          <w:p w14:paraId="648544DC" w14:textId="77777777" w:rsidR="002203B2" w:rsidRPr="00CB003E" w:rsidRDefault="002203B2" w:rsidP="00CB003E">
            <w:pPr>
              <w:spacing w:after="0" w:line="240" w:lineRule="auto"/>
              <w:jc w:val="both"/>
              <w:rPr>
                <w:iCs/>
                <w:sz w:val="21"/>
                <w:szCs w:val="21"/>
              </w:rPr>
            </w:pPr>
            <w:r w:rsidRPr="00CB003E">
              <w:rPr>
                <w:iCs/>
                <w:sz w:val="21"/>
                <w:szCs w:val="21"/>
              </w:rPr>
              <w:t>NETAIKOMA</w:t>
            </w:r>
          </w:p>
        </w:tc>
        <w:tc>
          <w:tcPr>
            <w:tcW w:w="2920" w:type="dxa"/>
            <w:tcMar>
              <w:top w:w="0" w:type="dxa"/>
              <w:left w:w="108" w:type="dxa"/>
              <w:bottom w:w="0" w:type="dxa"/>
              <w:right w:w="108" w:type="dxa"/>
            </w:tcMar>
          </w:tcPr>
          <w:p w14:paraId="53B6DAFE" w14:textId="77777777" w:rsidR="002203B2" w:rsidRPr="00CB003E" w:rsidRDefault="002203B2" w:rsidP="00CB003E">
            <w:pPr>
              <w:spacing w:after="0" w:line="240" w:lineRule="auto"/>
              <w:jc w:val="both"/>
              <w:rPr>
                <w:sz w:val="21"/>
                <w:szCs w:val="21"/>
              </w:rPr>
            </w:pPr>
          </w:p>
          <w:p w14:paraId="28FC318B" w14:textId="77777777" w:rsidR="002203B2" w:rsidRPr="00CB003E" w:rsidRDefault="002203B2" w:rsidP="00CB003E">
            <w:pPr>
              <w:spacing w:after="0" w:line="240" w:lineRule="auto"/>
              <w:jc w:val="both"/>
              <w:rPr>
                <w:sz w:val="21"/>
                <w:szCs w:val="21"/>
              </w:rPr>
            </w:pPr>
          </w:p>
        </w:tc>
      </w:tr>
      <w:tr w:rsidR="000F0895" w:rsidRPr="00CB003E" w14:paraId="3ED55375" w14:textId="77777777" w:rsidTr="000D2395">
        <w:trPr>
          <w:trHeight w:val="20"/>
        </w:trPr>
        <w:tc>
          <w:tcPr>
            <w:tcW w:w="709" w:type="dxa"/>
            <w:tcMar>
              <w:top w:w="0" w:type="dxa"/>
              <w:left w:w="108" w:type="dxa"/>
              <w:bottom w:w="0" w:type="dxa"/>
              <w:right w:w="108" w:type="dxa"/>
            </w:tcMar>
          </w:tcPr>
          <w:p w14:paraId="61D5555F"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50390A3B" w14:textId="34DF488B" w:rsidR="002203B2" w:rsidRPr="00CB003E" w:rsidRDefault="00B1247D" w:rsidP="000D2395">
            <w:pPr>
              <w:spacing w:after="0" w:line="240" w:lineRule="auto"/>
              <w:rPr>
                <w:sz w:val="21"/>
                <w:szCs w:val="21"/>
              </w:rPr>
            </w:pPr>
            <w:r w:rsidRPr="00CB003E">
              <w:rPr>
                <w:sz w:val="21"/>
                <w:szCs w:val="21"/>
              </w:rPr>
              <w:t>S</w:t>
            </w:r>
            <w:r w:rsidR="002203B2" w:rsidRPr="00CB003E">
              <w:rPr>
                <w:sz w:val="21"/>
                <w:szCs w:val="21"/>
              </w:rPr>
              <w:t>usitikim</w:t>
            </w:r>
            <w:r w:rsidRPr="00CB003E">
              <w:rPr>
                <w:sz w:val="21"/>
                <w:szCs w:val="21"/>
              </w:rPr>
              <w:t>ai</w:t>
            </w:r>
            <w:r w:rsidR="002203B2" w:rsidRPr="00CB003E">
              <w:rPr>
                <w:sz w:val="21"/>
                <w:szCs w:val="21"/>
              </w:rPr>
              <w:t xml:space="preserve"> su tiekėjais dėl pirkimo </w:t>
            </w:r>
            <w:r w:rsidR="00AB0C8D" w:rsidRPr="00CB003E">
              <w:rPr>
                <w:sz w:val="21"/>
                <w:szCs w:val="21"/>
              </w:rPr>
              <w:t>sąlygų</w:t>
            </w:r>
            <w:r w:rsidR="002203B2" w:rsidRPr="00CB003E">
              <w:rPr>
                <w:sz w:val="21"/>
                <w:szCs w:val="21"/>
              </w:rPr>
              <w:t xml:space="preserve"> paaiškinimo</w:t>
            </w:r>
          </w:p>
        </w:tc>
        <w:tc>
          <w:tcPr>
            <w:tcW w:w="3587" w:type="dxa"/>
            <w:tcMar>
              <w:top w:w="0" w:type="dxa"/>
              <w:left w:w="108" w:type="dxa"/>
              <w:bottom w:w="0" w:type="dxa"/>
              <w:right w:w="108" w:type="dxa"/>
            </w:tcMar>
          </w:tcPr>
          <w:p w14:paraId="374A68C7" w14:textId="77777777" w:rsidR="002203B2" w:rsidRPr="00CB003E" w:rsidRDefault="002203B2" w:rsidP="00CB003E">
            <w:pPr>
              <w:spacing w:after="0" w:line="240" w:lineRule="auto"/>
              <w:jc w:val="both"/>
              <w:rPr>
                <w:iCs/>
                <w:sz w:val="21"/>
                <w:szCs w:val="21"/>
              </w:rPr>
            </w:pPr>
            <w:r w:rsidRPr="00CB003E">
              <w:rPr>
                <w:iCs/>
                <w:sz w:val="21"/>
                <w:szCs w:val="21"/>
              </w:rPr>
              <w:t>NETAIKOMA</w:t>
            </w:r>
          </w:p>
        </w:tc>
        <w:tc>
          <w:tcPr>
            <w:tcW w:w="2920" w:type="dxa"/>
            <w:tcMar>
              <w:top w:w="0" w:type="dxa"/>
              <w:left w:w="108" w:type="dxa"/>
              <w:bottom w:w="0" w:type="dxa"/>
              <w:right w:w="108" w:type="dxa"/>
            </w:tcMar>
          </w:tcPr>
          <w:p w14:paraId="3CA270FC" w14:textId="5EF358E4" w:rsidR="002203B2" w:rsidRPr="00CB003E" w:rsidRDefault="002203B2" w:rsidP="00CB003E">
            <w:pPr>
              <w:spacing w:after="0" w:line="240" w:lineRule="auto"/>
              <w:jc w:val="both"/>
              <w:rPr>
                <w:sz w:val="21"/>
                <w:szCs w:val="21"/>
              </w:rPr>
            </w:pPr>
          </w:p>
        </w:tc>
      </w:tr>
      <w:tr w:rsidR="000F0895" w:rsidRPr="00CB003E" w14:paraId="7F8E6943" w14:textId="77777777" w:rsidTr="000D2395">
        <w:trPr>
          <w:trHeight w:val="20"/>
        </w:trPr>
        <w:tc>
          <w:tcPr>
            <w:tcW w:w="709" w:type="dxa"/>
            <w:tcMar>
              <w:top w:w="0" w:type="dxa"/>
              <w:left w:w="108" w:type="dxa"/>
              <w:bottom w:w="0" w:type="dxa"/>
              <w:right w:w="108" w:type="dxa"/>
            </w:tcMar>
          </w:tcPr>
          <w:p w14:paraId="20C9AA2C"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73921733" w14:textId="46B7DDAC" w:rsidR="002203B2" w:rsidRPr="00CB003E" w:rsidRDefault="002203B2" w:rsidP="000D2395">
            <w:pPr>
              <w:spacing w:after="0" w:line="240" w:lineRule="auto"/>
              <w:rPr>
                <w:bCs/>
                <w:sz w:val="21"/>
                <w:szCs w:val="21"/>
              </w:rPr>
            </w:pPr>
            <w:r w:rsidRPr="00CB003E">
              <w:rPr>
                <w:bCs/>
                <w:sz w:val="21"/>
                <w:szCs w:val="21"/>
              </w:rPr>
              <w:t>Pasiūlymo</w:t>
            </w:r>
            <w:r w:rsidR="000F0895" w:rsidRPr="00CB003E">
              <w:rPr>
                <w:bCs/>
                <w:sz w:val="21"/>
                <w:szCs w:val="21"/>
              </w:rPr>
              <w:t xml:space="preserve"> galiojimo </w:t>
            </w:r>
            <w:r w:rsidRPr="00CB003E">
              <w:rPr>
                <w:bCs/>
                <w:sz w:val="21"/>
                <w:szCs w:val="21"/>
              </w:rPr>
              <w:t>terminas ne trumpesnis kaip</w:t>
            </w:r>
          </w:p>
        </w:tc>
        <w:tc>
          <w:tcPr>
            <w:tcW w:w="3587" w:type="dxa"/>
            <w:tcMar>
              <w:top w:w="0" w:type="dxa"/>
              <w:left w:w="108" w:type="dxa"/>
              <w:bottom w:w="0" w:type="dxa"/>
              <w:right w:w="108" w:type="dxa"/>
            </w:tcMar>
          </w:tcPr>
          <w:p w14:paraId="4690E8BA" w14:textId="77777777" w:rsidR="002203B2" w:rsidRPr="00CB003E" w:rsidRDefault="002203B2" w:rsidP="00CB003E">
            <w:pPr>
              <w:spacing w:after="0" w:line="240" w:lineRule="auto"/>
              <w:jc w:val="both"/>
              <w:rPr>
                <w:iCs/>
                <w:sz w:val="21"/>
                <w:szCs w:val="21"/>
              </w:rPr>
            </w:pPr>
            <w:r w:rsidRPr="00CB003E">
              <w:rPr>
                <w:iCs/>
                <w:sz w:val="21"/>
                <w:szCs w:val="21"/>
              </w:rPr>
              <w:t>90 (devyniasdešimt) dienų nuo pasiūlymų pateikimo galutinio termino pabaigos</w:t>
            </w:r>
          </w:p>
        </w:tc>
        <w:tc>
          <w:tcPr>
            <w:tcW w:w="2920" w:type="dxa"/>
            <w:tcMar>
              <w:top w:w="0" w:type="dxa"/>
              <w:left w:w="108" w:type="dxa"/>
              <w:bottom w:w="0" w:type="dxa"/>
              <w:right w:w="108" w:type="dxa"/>
            </w:tcMar>
          </w:tcPr>
          <w:p w14:paraId="403D024F" w14:textId="16BFF2EB" w:rsidR="002203B2" w:rsidRPr="00CB003E" w:rsidRDefault="002203B2" w:rsidP="00CB003E">
            <w:pPr>
              <w:spacing w:after="0" w:line="240" w:lineRule="auto"/>
              <w:jc w:val="both"/>
              <w:rPr>
                <w:sz w:val="21"/>
                <w:szCs w:val="21"/>
                <w:highlight w:val="yellow"/>
              </w:rPr>
            </w:pPr>
          </w:p>
        </w:tc>
      </w:tr>
      <w:tr w:rsidR="000F0895" w:rsidRPr="00CB003E" w14:paraId="2A13C722" w14:textId="77777777" w:rsidTr="000D2395">
        <w:trPr>
          <w:trHeight w:val="20"/>
        </w:trPr>
        <w:tc>
          <w:tcPr>
            <w:tcW w:w="709" w:type="dxa"/>
            <w:tcMar>
              <w:top w:w="0" w:type="dxa"/>
              <w:left w:w="108" w:type="dxa"/>
              <w:bottom w:w="0" w:type="dxa"/>
              <w:right w:w="108" w:type="dxa"/>
            </w:tcMar>
          </w:tcPr>
          <w:p w14:paraId="38EB5EDF" w14:textId="77777777" w:rsidR="000F0895" w:rsidRPr="00CB003E" w:rsidRDefault="000F0895"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38A3551F" w14:textId="04CD3385" w:rsidR="000F0895" w:rsidRPr="00CB003E" w:rsidRDefault="000F0895" w:rsidP="000D2395">
            <w:pPr>
              <w:spacing w:after="0" w:line="240" w:lineRule="auto"/>
              <w:rPr>
                <w:bCs/>
                <w:sz w:val="21"/>
                <w:szCs w:val="21"/>
              </w:rPr>
            </w:pPr>
            <w:r w:rsidRPr="00CB003E">
              <w:rPr>
                <w:bCs/>
                <w:sz w:val="21"/>
                <w:szCs w:val="21"/>
              </w:rPr>
              <w:t xml:space="preserve">Pasiūlymo galiojimo užtikrinimo terminas </w:t>
            </w:r>
          </w:p>
        </w:tc>
        <w:tc>
          <w:tcPr>
            <w:tcW w:w="3587" w:type="dxa"/>
            <w:tcMar>
              <w:top w:w="0" w:type="dxa"/>
              <w:left w:w="108" w:type="dxa"/>
              <w:bottom w:w="0" w:type="dxa"/>
              <w:right w:w="108" w:type="dxa"/>
            </w:tcMar>
          </w:tcPr>
          <w:p w14:paraId="6D05645F" w14:textId="0B454DC3" w:rsidR="000F0895" w:rsidRPr="00CB003E" w:rsidRDefault="00226177" w:rsidP="00CB003E">
            <w:pPr>
              <w:spacing w:after="0" w:line="240" w:lineRule="auto"/>
              <w:jc w:val="both"/>
              <w:rPr>
                <w:iCs/>
                <w:sz w:val="21"/>
                <w:szCs w:val="21"/>
              </w:rPr>
            </w:pPr>
            <w:r>
              <w:rPr>
                <w:iCs/>
                <w:sz w:val="21"/>
                <w:szCs w:val="21"/>
              </w:rPr>
              <w:t>NETAIKOMA</w:t>
            </w:r>
          </w:p>
        </w:tc>
        <w:tc>
          <w:tcPr>
            <w:tcW w:w="2920" w:type="dxa"/>
            <w:tcMar>
              <w:top w:w="0" w:type="dxa"/>
              <w:left w:w="108" w:type="dxa"/>
              <w:bottom w:w="0" w:type="dxa"/>
              <w:right w:w="108" w:type="dxa"/>
            </w:tcMar>
          </w:tcPr>
          <w:p w14:paraId="02E86FC0" w14:textId="77777777" w:rsidR="000F0895" w:rsidRPr="00CB003E" w:rsidRDefault="000F0895" w:rsidP="00CB003E">
            <w:pPr>
              <w:spacing w:after="0" w:line="240" w:lineRule="auto"/>
              <w:jc w:val="both"/>
              <w:rPr>
                <w:sz w:val="21"/>
                <w:szCs w:val="21"/>
                <w:highlight w:val="yellow"/>
              </w:rPr>
            </w:pPr>
          </w:p>
        </w:tc>
      </w:tr>
      <w:tr w:rsidR="000F0895" w:rsidRPr="00CB003E" w14:paraId="37ADEDAC" w14:textId="77777777" w:rsidTr="000D2395">
        <w:trPr>
          <w:trHeight w:val="20"/>
        </w:trPr>
        <w:tc>
          <w:tcPr>
            <w:tcW w:w="709" w:type="dxa"/>
            <w:tcMar>
              <w:top w:w="0" w:type="dxa"/>
              <w:left w:w="108" w:type="dxa"/>
              <w:bottom w:w="0" w:type="dxa"/>
              <w:right w:w="108" w:type="dxa"/>
            </w:tcMar>
          </w:tcPr>
          <w:p w14:paraId="61DCD9AE"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7097D9BA" w14:textId="71194D15" w:rsidR="002203B2" w:rsidRPr="00CB003E" w:rsidRDefault="000F0895" w:rsidP="000D2395">
            <w:pPr>
              <w:spacing w:after="0" w:line="240" w:lineRule="auto"/>
              <w:rPr>
                <w:bCs/>
                <w:sz w:val="21"/>
                <w:szCs w:val="21"/>
              </w:rPr>
            </w:pPr>
            <w:r w:rsidRPr="00CB003E">
              <w:rPr>
                <w:bCs/>
                <w:sz w:val="21"/>
                <w:szCs w:val="21"/>
              </w:rPr>
              <w:t>Pirkimo vykdytojas</w:t>
            </w:r>
            <w:r w:rsidR="002203B2" w:rsidRPr="00CB003E">
              <w:rPr>
                <w:bCs/>
                <w:sz w:val="21"/>
                <w:szCs w:val="21"/>
              </w:rPr>
              <w:t xml:space="preserve"> informuoja pirkimo dalyvius apie EBVPD vertinimo rezultatus ne vėliau kaip per</w:t>
            </w:r>
          </w:p>
        </w:tc>
        <w:tc>
          <w:tcPr>
            <w:tcW w:w="3587" w:type="dxa"/>
            <w:tcMar>
              <w:top w:w="0" w:type="dxa"/>
              <w:left w:w="108" w:type="dxa"/>
              <w:bottom w:w="0" w:type="dxa"/>
              <w:right w:w="108" w:type="dxa"/>
            </w:tcMar>
          </w:tcPr>
          <w:p w14:paraId="0C889588" w14:textId="77777777" w:rsidR="002203B2" w:rsidRPr="00CB003E" w:rsidRDefault="002203B2" w:rsidP="00CB003E">
            <w:pPr>
              <w:spacing w:after="0" w:line="240" w:lineRule="auto"/>
              <w:jc w:val="both"/>
              <w:rPr>
                <w:bCs/>
                <w:sz w:val="21"/>
                <w:szCs w:val="21"/>
              </w:rPr>
            </w:pPr>
            <w:r w:rsidRPr="00CB003E">
              <w:rPr>
                <w:bCs/>
                <w:sz w:val="21"/>
                <w:szCs w:val="21"/>
              </w:rPr>
              <w:t>3 (tris) darbo dienas nuo sprendimo priėmimo dienos</w:t>
            </w:r>
          </w:p>
        </w:tc>
        <w:tc>
          <w:tcPr>
            <w:tcW w:w="2920" w:type="dxa"/>
            <w:tcMar>
              <w:top w:w="0" w:type="dxa"/>
              <w:left w:w="108" w:type="dxa"/>
              <w:bottom w:w="0" w:type="dxa"/>
              <w:right w:w="108" w:type="dxa"/>
            </w:tcMar>
          </w:tcPr>
          <w:p w14:paraId="6EDD37AE" w14:textId="7093EEEC" w:rsidR="002203B2" w:rsidRPr="00CB003E" w:rsidRDefault="002203B2" w:rsidP="00CB003E">
            <w:pPr>
              <w:spacing w:after="0" w:line="240" w:lineRule="auto"/>
              <w:jc w:val="both"/>
              <w:rPr>
                <w:bCs/>
                <w:sz w:val="21"/>
                <w:szCs w:val="21"/>
              </w:rPr>
            </w:pPr>
          </w:p>
        </w:tc>
      </w:tr>
      <w:tr w:rsidR="000F0895" w:rsidRPr="00CB003E" w14:paraId="68D29DC2" w14:textId="77777777" w:rsidTr="000D2395">
        <w:trPr>
          <w:trHeight w:val="20"/>
        </w:trPr>
        <w:tc>
          <w:tcPr>
            <w:tcW w:w="709" w:type="dxa"/>
            <w:tcMar>
              <w:top w:w="0" w:type="dxa"/>
              <w:left w:w="108" w:type="dxa"/>
              <w:bottom w:w="0" w:type="dxa"/>
              <w:right w:w="108" w:type="dxa"/>
            </w:tcMar>
          </w:tcPr>
          <w:p w14:paraId="2683A2D9"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230B1DA0" w14:textId="1EE31B6A" w:rsidR="002203B2" w:rsidRPr="00CB003E" w:rsidRDefault="005F3EC1" w:rsidP="000D2395">
            <w:pPr>
              <w:spacing w:after="0" w:line="240" w:lineRule="auto"/>
              <w:rPr>
                <w:bCs/>
                <w:sz w:val="21"/>
                <w:szCs w:val="21"/>
              </w:rPr>
            </w:pPr>
            <w:r w:rsidRPr="00CB003E">
              <w:rPr>
                <w:bCs/>
                <w:sz w:val="21"/>
                <w:szCs w:val="21"/>
              </w:rPr>
              <w:t>Pirkimo vykdytojas</w:t>
            </w:r>
            <w:r w:rsidR="002203B2" w:rsidRPr="00CB003E">
              <w:rPr>
                <w:bCs/>
                <w:sz w:val="21"/>
                <w:szCs w:val="21"/>
              </w:rPr>
              <w:t xml:space="preserve"> pirkimo dalyviams praneša apie priimtą sprendimą nustatyti laimėjusį pasiūlymą, </w:t>
            </w:r>
            <w:r w:rsidR="002203B2" w:rsidRPr="00CB003E">
              <w:rPr>
                <w:sz w:val="21"/>
                <w:szCs w:val="21"/>
              </w:rPr>
              <w:t>dėl kurio bus sudaroma</w:t>
            </w:r>
            <w:r w:rsidR="002203B2" w:rsidRPr="00CB003E">
              <w:rPr>
                <w:bCs/>
                <w:sz w:val="21"/>
                <w:szCs w:val="21"/>
              </w:rPr>
              <w:t xml:space="preserve"> sutartis ne vėliau kaip per</w:t>
            </w:r>
          </w:p>
        </w:tc>
        <w:tc>
          <w:tcPr>
            <w:tcW w:w="3587" w:type="dxa"/>
            <w:tcMar>
              <w:top w:w="0" w:type="dxa"/>
              <w:left w:w="108" w:type="dxa"/>
              <w:bottom w:w="0" w:type="dxa"/>
              <w:right w:w="108" w:type="dxa"/>
            </w:tcMar>
          </w:tcPr>
          <w:p w14:paraId="7C7C3ED7" w14:textId="52F9D5AA" w:rsidR="002203B2" w:rsidRPr="00CB003E" w:rsidRDefault="005F3EC1" w:rsidP="00CB003E">
            <w:pPr>
              <w:spacing w:after="0" w:line="240" w:lineRule="auto"/>
              <w:jc w:val="both"/>
              <w:rPr>
                <w:bCs/>
                <w:sz w:val="21"/>
                <w:szCs w:val="21"/>
              </w:rPr>
            </w:pPr>
            <w:r w:rsidRPr="00CB003E">
              <w:rPr>
                <w:bCs/>
                <w:sz w:val="21"/>
                <w:szCs w:val="21"/>
              </w:rPr>
              <w:t>3</w:t>
            </w:r>
            <w:r w:rsidR="002203B2" w:rsidRPr="00CB003E">
              <w:rPr>
                <w:bCs/>
                <w:sz w:val="21"/>
                <w:szCs w:val="21"/>
              </w:rPr>
              <w:t xml:space="preserve"> (</w:t>
            </w:r>
            <w:r w:rsidRPr="00CB003E">
              <w:rPr>
                <w:bCs/>
                <w:sz w:val="21"/>
                <w:szCs w:val="21"/>
              </w:rPr>
              <w:t>tris</w:t>
            </w:r>
            <w:r w:rsidR="002203B2" w:rsidRPr="00CB003E">
              <w:rPr>
                <w:bCs/>
                <w:sz w:val="21"/>
                <w:szCs w:val="21"/>
              </w:rPr>
              <w:t>) darbo dienas nuo sprendimo priėmimo dienos</w:t>
            </w:r>
          </w:p>
        </w:tc>
        <w:tc>
          <w:tcPr>
            <w:tcW w:w="2920" w:type="dxa"/>
            <w:tcMar>
              <w:top w:w="0" w:type="dxa"/>
              <w:left w:w="108" w:type="dxa"/>
              <w:bottom w:w="0" w:type="dxa"/>
              <w:right w:w="108" w:type="dxa"/>
            </w:tcMar>
          </w:tcPr>
          <w:p w14:paraId="4583B564" w14:textId="321D23EE" w:rsidR="002203B2" w:rsidRPr="00CB003E" w:rsidRDefault="002203B2" w:rsidP="00CB003E">
            <w:pPr>
              <w:spacing w:after="0" w:line="240" w:lineRule="auto"/>
              <w:jc w:val="both"/>
              <w:rPr>
                <w:sz w:val="21"/>
                <w:szCs w:val="21"/>
              </w:rPr>
            </w:pPr>
          </w:p>
        </w:tc>
      </w:tr>
      <w:tr w:rsidR="000F0895" w:rsidRPr="00CB003E" w14:paraId="22FC193E" w14:textId="77777777" w:rsidTr="000D2395">
        <w:trPr>
          <w:trHeight w:val="20"/>
        </w:trPr>
        <w:tc>
          <w:tcPr>
            <w:tcW w:w="709" w:type="dxa"/>
            <w:tcMar>
              <w:top w:w="0" w:type="dxa"/>
              <w:left w:w="108" w:type="dxa"/>
              <w:bottom w:w="0" w:type="dxa"/>
              <w:right w:w="108" w:type="dxa"/>
            </w:tcMar>
          </w:tcPr>
          <w:p w14:paraId="72FB12E9"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25116304" w14:textId="18E0C824" w:rsidR="002203B2" w:rsidRPr="00CB003E" w:rsidRDefault="005F3EC1" w:rsidP="000D2395">
            <w:pPr>
              <w:spacing w:after="0" w:line="240" w:lineRule="auto"/>
              <w:rPr>
                <w:bCs/>
                <w:sz w:val="21"/>
                <w:szCs w:val="21"/>
              </w:rPr>
            </w:pPr>
            <w:r w:rsidRPr="00CB003E">
              <w:rPr>
                <w:bCs/>
                <w:sz w:val="21"/>
                <w:szCs w:val="21"/>
              </w:rPr>
              <w:t>Pirkimo vykdytojas</w:t>
            </w:r>
            <w:r w:rsidR="002203B2" w:rsidRPr="00CB003E">
              <w:rPr>
                <w:bCs/>
                <w:sz w:val="21"/>
                <w:szCs w:val="21"/>
              </w:rPr>
              <w:t>, pirkimo dalyviui raštu paprašius, jam pateikia PĮ 68 straipsnio 2 dalyje nustatytą informaciją ne vėliau kaip per</w:t>
            </w:r>
          </w:p>
        </w:tc>
        <w:tc>
          <w:tcPr>
            <w:tcW w:w="3587" w:type="dxa"/>
            <w:tcMar>
              <w:top w:w="0" w:type="dxa"/>
              <w:left w:w="108" w:type="dxa"/>
              <w:bottom w:w="0" w:type="dxa"/>
              <w:right w:w="108" w:type="dxa"/>
            </w:tcMar>
          </w:tcPr>
          <w:p w14:paraId="2710595C" w14:textId="77777777" w:rsidR="002203B2" w:rsidRPr="00CB003E" w:rsidRDefault="002203B2" w:rsidP="00CB003E">
            <w:pPr>
              <w:spacing w:after="0" w:line="240" w:lineRule="auto"/>
              <w:jc w:val="both"/>
              <w:rPr>
                <w:bCs/>
                <w:sz w:val="21"/>
                <w:szCs w:val="21"/>
              </w:rPr>
            </w:pPr>
            <w:r w:rsidRPr="00CB003E">
              <w:rPr>
                <w:bCs/>
                <w:sz w:val="21"/>
                <w:szCs w:val="21"/>
              </w:rPr>
              <w:t>15 (penkiolika) dienų nuo pirkimo dalyvio raštu pateikto prašymo gavimo dienos</w:t>
            </w:r>
          </w:p>
        </w:tc>
        <w:tc>
          <w:tcPr>
            <w:tcW w:w="2920" w:type="dxa"/>
            <w:tcMar>
              <w:top w:w="0" w:type="dxa"/>
              <w:left w:w="108" w:type="dxa"/>
              <w:bottom w:w="0" w:type="dxa"/>
              <w:right w:w="108" w:type="dxa"/>
            </w:tcMar>
          </w:tcPr>
          <w:p w14:paraId="0AFCE579" w14:textId="661A1706" w:rsidR="002203B2" w:rsidRPr="00CB003E" w:rsidRDefault="002203B2" w:rsidP="00CB003E">
            <w:pPr>
              <w:pStyle w:val="tajtip"/>
              <w:shd w:val="clear" w:color="auto" w:fill="FFFFFF"/>
              <w:spacing w:before="0" w:beforeAutospacing="0" w:after="0" w:afterAutospacing="0"/>
              <w:ind w:firstLine="313"/>
              <w:jc w:val="both"/>
              <w:rPr>
                <w:sz w:val="21"/>
                <w:szCs w:val="21"/>
              </w:rPr>
            </w:pPr>
          </w:p>
        </w:tc>
      </w:tr>
      <w:tr w:rsidR="000F0895" w:rsidRPr="00CB003E" w14:paraId="42F3A9BF" w14:textId="77777777" w:rsidTr="000D2395">
        <w:trPr>
          <w:trHeight w:val="20"/>
        </w:trPr>
        <w:tc>
          <w:tcPr>
            <w:tcW w:w="709" w:type="dxa"/>
            <w:tcMar>
              <w:top w:w="0" w:type="dxa"/>
              <w:left w:w="108" w:type="dxa"/>
              <w:bottom w:w="0" w:type="dxa"/>
              <w:right w:w="108" w:type="dxa"/>
            </w:tcMar>
          </w:tcPr>
          <w:p w14:paraId="3C612189"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75505F94" w14:textId="2F3025D4" w:rsidR="002203B2" w:rsidRPr="00CB003E" w:rsidRDefault="002203B2" w:rsidP="000D2395">
            <w:pPr>
              <w:spacing w:after="0" w:line="240" w:lineRule="auto"/>
              <w:rPr>
                <w:bCs/>
                <w:sz w:val="21"/>
                <w:szCs w:val="21"/>
              </w:rPr>
            </w:pPr>
            <w:r w:rsidRPr="00CB003E">
              <w:rPr>
                <w:sz w:val="21"/>
                <w:szCs w:val="21"/>
                <w:shd w:val="clear" w:color="auto" w:fill="FFFFFF"/>
              </w:rPr>
              <w:t>Tiekėjas turi teisę pateikti pretenziją</w:t>
            </w:r>
            <w:r w:rsidR="005F3EC1" w:rsidRPr="00CB003E">
              <w:rPr>
                <w:sz w:val="21"/>
                <w:szCs w:val="21"/>
                <w:shd w:val="clear" w:color="auto" w:fill="FFFFFF"/>
              </w:rPr>
              <w:t xml:space="preserve"> Pirkimo vykdytojui</w:t>
            </w:r>
            <w:r w:rsidRPr="00CB003E">
              <w:rPr>
                <w:sz w:val="21"/>
                <w:szCs w:val="21"/>
                <w:shd w:val="clear" w:color="auto" w:fill="FFFFFF"/>
              </w:rPr>
              <w:t xml:space="preserve">, pateikti prašymą ar pareikšti ieškinį teismui </w:t>
            </w:r>
            <w:r w:rsidRPr="00CB003E">
              <w:rPr>
                <w:bCs/>
                <w:sz w:val="21"/>
                <w:szCs w:val="21"/>
              </w:rPr>
              <w:t>ne vėliau kaip per</w:t>
            </w:r>
          </w:p>
        </w:tc>
        <w:tc>
          <w:tcPr>
            <w:tcW w:w="3587" w:type="dxa"/>
            <w:tcMar>
              <w:top w:w="0" w:type="dxa"/>
              <w:left w:w="108" w:type="dxa"/>
              <w:bottom w:w="0" w:type="dxa"/>
              <w:right w:w="108" w:type="dxa"/>
            </w:tcMar>
          </w:tcPr>
          <w:p w14:paraId="276FB6AA" w14:textId="09C034C7" w:rsidR="005F3EC1" w:rsidRPr="00CB003E" w:rsidRDefault="002203B2" w:rsidP="00CB003E">
            <w:pPr>
              <w:spacing w:after="0" w:line="240" w:lineRule="auto"/>
              <w:jc w:val="both"/>
              <w:rPr>
                <w:sz w:val="21"/>
                <w:szCs w:val="21"/>
              </w:rPr>
            </w:pPr>
            <w:r w:rsidRPr="00CB003E">
              <w:rPr>
                <w:sz w:val="21"/>
                <w:szCs w:val="21"/>
              </w:rPr>
              <w:t xml:space="preserve">5 (penkias) darbo dienas nuo </w:t>
            </w:r>
            <w:r w:rsidR="005F3EC1" w:rsidRPr="00CB003E">
              <w:rPr>
                <w:sz w:val="21"/>
                <w:szCs w:val="21"/>
              </w:rPr>
              <w:t>Pirkimo vykdytojo</w:t>
            </w:r>
            <w:r w:rsidRPr="00CB003E">
              <w:rPr>
                <w:sz w:val="21"/>
                <w:szCs w:val="21"/>
              </w:rPr>
              <w:t xml:space="preserve"> pranešimo raštu apie jo priimtą sprendimą išsiuntimo tiekėjams dienos</w:t>
            </w:r>
          </w:p>
          <w:p w14:paraId="03BF6204" w14:textId="1108A68D" w:rsidR="002203B2" w:rsidRPr="00CB003E" w:rsidRDefault="002203B2" w:rsidP="00CB003E">
            <w:pPr>
              <w:spacing w:after="0" w:line="240" w:lineRule="auto"/>
              <w:jc w:val="both"/>
              <w:rPr>
                <w:sz w:val="21"/>
                <w:szCs w:val="21"/>
              </w:rPr>
            </w:pPr>
          </w:p>
        </w:tc>
        <w:tc>
          <w:tcPr>
            <w:tcW w:w="2920" w:type="dxa"/>
            <w:tcMar>
              <w:top w:w="0" w:type="dxa"/>
              <w:left w:w="108" w:type="dxa"/>
              <w:bottom w:w="0" w:type="dxa"/>
              <w:right w:w="108" w:type="dxa"/>
            </w:tcMar>
          </w:tcPr>
          <w:p w14:paraId="601FE727" w14:textId="2DB55A2F" w:rsidR="002203B2" w:rsidRPr="00CB003E" w:rsidRDefault="002203B2" w:rsidP="00CB003E">
            <w:pPr>
              <w:spacing w:after="0" w:line="240" w:lineRule="auto"/>
              <w:jc w:val="both"/>
              <w:rPr>
                <w:bCs/>
                <w:sz w:val="21"/>
                <w:szCs w:val="21"/>
              </w:rPr>
            </w:pPr>
          </w:p>
        </w:tc>
      </w:tr>
      <w:tr w:rsidR="000F0895" w:rsidRPr="00CB003E" w14:paraId="0D7635F4" w14:textId="77777777" w:rsidTr="000D2395">
        <w:trPr>
          <w:trHeight w:val="20"/>
        </w:trPr>
        <w:tc>
          <w:tcPr>
            <w:tcW w:w="709" w:type="dxa"/>
            <w:tcMar>
              <w:top w:w="0" w:type="dxa"/>
              <w:left w:w="108" w:type="dxa"/>
              <w:bottom w:w="0" w:type="dxa"/>
              <w:right w:w="108" w:type="dxa"/>
            </w:tcMar>
          </w:tcPr>
          <w:p w14:paraId="18C3D16A" w14:textId="77777777" w:rsidR="002203B2" w:rsidRPr="00CB003E" w:rsidRDefault="002203B2" w:rsidP="000D2395">
            <w:pPr>
              <w:pStyle w:val="Sraopastraipa"/>
              <w:numPr>
                <w:ilvl w:val="2"/>
                <w:numId w:val="8"/>
              </w:numPr>
              <w:ind w:left="-12" w:firstLine="0"/>
              <w:jc w:val="center"/>
              <w:rPr>
                <w:sz w:val="21"/>
                <w:szCs w:val="21"/>
              </w:rPr>
            </w:pPr>
          </w:p>
        </w:tc>
        <w:tc>
          <w:tcPr>
            <w:tcW w:w="2634" w:type="dxa"/>
            <w:tcMar>
              <w:top w:w="0" w:type="dxa"/>
              <w:left w:w="108" w:type="dxa"/>
              <w:bottom w:w="0" w:type="dxa"/>
              <w:right w:w="108" w:type="dxa"/>
            </w:tcMar>
          </w:tcPr>
          <w:p w14:paraId="2B459EDC" w14:textId="62E3A4E7" w:rsidR="002203B2" w:rsidRPr="00CB003E" w:rsidRDefault="005F3EC1" w:rsidP="000D2395">
            <w:pPr>
              <w:spacing w:after="0" w:line="240" w:lineRule="auto"/>
              <w:rPr>
                <w:sz w:val="21"/>
                <w:szCs w:val="21"/>
              </w:rPr>
            </w:pPr>
            <w:r w:rsidRPr="00CB003E">
              <w:rPr>
                <w:sz w:val="21"/>
                <w:szCs w:val="21"/>
              </w:rPr>
              <w:t>Pirkimo vykdytojas</w:t>
            </w:r>
            <w:r w:rsidR="002203B2" w:rsidRPr="00CB003E">
              <w:rPr>
                <w:sz w:val="21"/>
                <w:szCs w:val="21"/>
              </w:rPr>
              <w:t xml:space="preserve"> privalo išnagrinėti pretenziją</w:t>
            </w:r>
            <w:r w:rsidRPr="00CB003E">
              <w:rPr>
                <w:sz w:val="21"/>
                <w:szCs w:val="21"/>
              </w:rPr>
              <w:t>,</w:t>
            </w:r>
            <w:r w:rsidR="002203B2" w:rsidRPr="00CB003E">
              <w:rPr>
                <w:sz w:val="21"/>
                <w:szCs w:val="21"/>
              </w:rPr>
              <w:t xml:space="preserve"> priimti motyvuotą sprendimą ir apie jį, taip pat apie anksčiau praneštų pirkimo procedūros terminų pasikeitimą raštu pranešti pretenziją pateikusiam tiekėjui ir suinteresuotiems pirkimo dalyviams ne vėliau kaip per</w:t>
            </w:r>
          </w:p>
        </w:tc>
        <w:tc>
          <w:tcPr>
            <w:tcW w:w="3587" w:type="dxa"/>
            <w:tcMar>
              <w:top w:w="0" w:type="dxa"/>
              <w:left w:w="108" w:type="dxa"/>
              <w:bottom w:w="0" w:type="dxa"/>
              <w:right w:w="108" w:type="dxa"/>
            </w:tcMar>
          </w:tcPr>
          <w:p w14:paraId="28EC1F1C" w14:textId="77777777" w:rsidR="002203B2" w:rsidRPr="00CB003E" w:rsidRDefault="002203B2" w:rsidP="00CB003E">
            <w:pPr>
              <w:spacing w:after="0" w:line="240" w:lineRule="auto"/>
              <w:jc w:val="both"/>
              <w:rPr>
                <w:sz w:val="21"/>
                <w:szCs w:val="21"/>
              </w:rPr>
            </w:pPr>
            <w:r w:rsidRPr="00CB003E">
              <w:rPr>
                <w:sz w:val="21"/>
                <w:szCs w:val="21"/>
              </w:rPr>
              <w:t>6 (šešias) darbo dienas nuo pretenzijos gavimo dienos</w:t>
            </w:r>
          </w:p>
        </w:tc>
        <w:tc>
          <w:tcPr>
            <w:tcW w:w="2920" w:type="dxa"/>
            <w:tcMar>
              <w:top w:w="0" w:type="dxa"/>
              <w:left w:w="108" w:type="dxa"/>
              <w:bottom w:w="0" w:type="dxa"/>
              <w:right w:w="108" w:type="dxa"/>
            </w:tcMar>
          </w:tcPr>
          <w:p w14:paraId="05725010" w14:textId="18046199" w:rsidR="002203B2" w:rsidRPr="00CB003E" w:rsidRDefault="002203B2" w:rsidP="00CB003E">
            <w:pPr>
              <w:spacing w:after="0" w:line="240" w:lineRule="auto"/>
              <w:jc w:val="both"/>
              <w:rPr>
                <w:sz w:val="21"/>
                <w:szCs w:val="21"/>
              </w:rPr>
            </w:pPr>
          </w:p>
        </w:tc>
      </w:tr>
      <w:tr w:rsidR="000F0895" w:rsidRPr="00CB003E" w14:paraId="3FE0B1B4" w14:textId="77777777" w:rsidTr="000D2395">
        <w:trPr>
          <w:trHeight w:val="20"/>
        </w:trPr>
        <w:tc>
          <w:tcPr>
            <w:tcW w:w="709" w:type="dxa"/>
            <w:tcMar>
              <w:top w:w="0" w:type="dxa"/>
              <w:left w:w="108" w:type="dxa"/>
              <w:bottom w:w="0" w:type="dxa"/>
              <w:right w:w="108" w:type="dxa"/>
            </w:tcMar>
          </w:tcPr>
          <w:p w14:paraId="0B0097B4" w14:textId="77777777" w:rsidR="002203B2" w:rsidRPr="00CB003E" w:rsidRDefault="002203B2" w:rsidP="000D2395">
            <w:pPr>
              <w:pStyle w:val="Sraopastraipa"/>
              <w:numPr>
                <w:ilvl w:val="2"/>
                <w:numId w:val="8"/>
              </w:numPr>
              <w:ind w:left="-12" w:firstLine="0"/>
              <w:jc w:val="center"/>
              <w:rPr>
                <w:bCs/>
                <w:sz w:val="21"/>
                <w:szCs w:val="21"/>
              </w:rPr>
            </w:pPr>
          </w:p>
        </w:tc>
        <w:tc>
          <w:tcPr>
            <w:tcW w:w="2634" w:type="dxa"/>
            <w:tcMar>
              <w:top w:w="0" w:type="dxa"/>
              <w:left w:w="108" w:type="dxa"/>
              <w:bottom w:w="0" w:type="dxa"/>
              <w:right w:w="108" w:type="dxa"/>
            </w:tcMar>
          </w:tcPr>
          <w:p w14:paraId="30C88180" w14:textId="785B2AF5" w:rsidR="002203B2" w:rsidRPr="00CB003E" w:rsidRDefault="002203B2" w:rsidP="000D2395">
            <w:pPr>
              <w:spacing w:after="0" w:line="240" w:lineRule="auto"/>
              <w:rPr>
                <w:bCs/>
                <w:sz w:val="21"/>
                <w:szCs w:val="21"/>
              </w:rPr>
            </w:pPr>
            <w:r w:rsidRPr="00CB003E">
              <w:rPr>
                <w:sz w:val="21"/>
                <w:szCs w:val="21"/>
              </w:rPr>
              <w:t xml:space="preserve">Jeigu </w:t>
            </w:r>
            <w:r w:rsidR="007C051D" w:rsidRPr="00CB003E">
              <w:rPr>
                <w:sz w:val="21"/>
                <w:szCs w:val="21"/>
              </w:rPr>
              <w:t>Pirkimo vykdytojas</w:t>
            </w:r>
            <w:r w:rsidRPr="00CB003E">
              <w:rPr>
                <w:sz w:val="21"/>
                <w:szCs w:val="21"/>
              </w:rPr>
              <w:t xml:space="preserve"> per nustatytą terminą neišnagrinėja jai pateiktos pretenzijos, tiekėjas turi teisę pateikti prašymą ar pareikšti ieškinį teismui per</w:t>
            </w:r>
            <w:r w:rsidRPr="00CB003E">
              <w:rPr>
                <w:bCs/>
                <w:sz w:val="21"/>
                <w:szCs w:val="21"/>
              </w:rPr>
              <w:t xml:space="preserve"> </w:t>
            </w:r>
          </w:p>
        </w:tc>
        <w:tc>
          <w:tcPr>
            <w:tcW w:w="3587" w:type="dxa"/>
            <w:tcMar>
              <w:top w:w="0" w:type="dxa"/>
              <w:left w:w="108" w:type="dxa"/>
              <w:bottom w:w="0" w:type="dxa"/>
              <w:right w:w="108" w:type="dxa"/>
            </w:tcMar>
          </w:tcPr>
          <w:p w14:paraId="171CCC51" w14:textId="0FAB7579" w:rsidR="002203B2" w:rsidRPr="00CB003E" w:rsidRDefault="002203B2" w:rsidP="00CB003E">
            <w:pPr>
              <w:spacing w:after="0" w:line="240" w:lineRule="auto"/>
              <w:jc w:val="both"/>
              <w:rPr>
                <w:sz w:val="21"/>
                <w:szCs w:val="21"/>
              </w:rPr>
            </w:pPr>
            <w:r w:rsidRPr="00CB003E">
              <w:rPr>
                <w:sz w:val="21"/>
                <w:szCs w:val="21"/>
              </w:rPr>
              <w:t xml:space="preserve">15 (penkiolika) dienų nuo dienos, kurią </w:t>
            </w:r>
            <w:r w:rsidR="007C051D" w:rsidRPr="00CB003E">
              <w:rPr>
                <w:sz w:val="21"/>
                <w:szCs w:val="21"/>
              </w:rPr>
              <w:t>Pirkimo vykdytojas</w:t>
            </w:r>
            <w:r w:rsidRPr="00CB003E">
              <w:rPr>
                <w:sz w:val="21"/>
                <w:szCs w:val="21"/>
              </w:rPr>
              <w:t xml:space="preserve"> turėjo raštu pranešti apie priimtą sprendimą pretenziją pateikusiam tiekėjui,   suinteresuotiems pirkimo dalyviams.</w:t>
            </w:r>
          </w:p>
        </w:tc>
        <w:tc>
          <w:tcPr>
            <w:tcW w:w="2920" w:type="dxa"/>
            <w:tcMar>
              <w:top w:w="0" w:type="dxa"/>
              <w:left w:w="108" w:type="dxa"/>
              <w:bottom w:w="0" w:type="dxa"/>
              <w:right w:w="108" w:type="dxa"/>
            </w:tcMar>
          </w:tcPr>
          <w:p w14:paraId="46D6F779" w14:textId="3FC65695" w:rsidR="002203B2" w:rsidRPr="00CB003E" w:rsidRDefault="002203B2" w:rsidP="00CB003E">
            <w:pPr>
              <w:spacing w:after="0" w:line="240" w:lineRule="auto"/>
              <w:jc w:val="both"/>
              <w:rPr>
                <w:sz w:val="21"/>
                <w:szCs w:val="21"/>
              </w:rPr>
            </w:pPr>
          </w:p>
        </w:tc>
      </w:tr>
      <w:tr w:rsidR="000F0895" w:rsidRPr="00CB003E" w14:paraId="56213A4D" w14:textId="77777777" w:rsidTr="000D2395">
        <w:trPr>
          <w:trHeight w:val="20"/>
        </w:trPr>
        <w:tc>
          <w:tcPr>
            <w:tcW w:w="709" w:type="dxa"/>
            <w:tcMar>
              <w:top w:w="0" w:type="dxa"/>
              <w:left w:w="108" w:type="dxa"/>
              <w:bottom w:w="0" w:type="dxa"/>
              <w:right w:w="108" w:type="dxa"/>
            </w:tcMar>
          </w:tcPr>
          <w:p w14:paraId="2A0E0A94" w14:textId="77777777" w:rsidR="002203B2" w:rsidRPr="00CB003E" w:rsidRDefault="002203B2" w:rsidP="000D2395">
            <w:pPr>
              <w:pStyle w:val="Sraopastraipa"/>
              <w:numPr>
                <w:ilvl w:val="2"/>
                <w:numId w:val="8"/>
              </w:numPr>
              <w:ind w:left="-12" w:firstLine="0"/>
              <w:jc w:val="center"/>
              <w:rPr>
                <w:sz w:val="21"/>
                <w:szCs w:val="21"/>
              </w:rPr>
            </w:pPr>
          </w:p>
        </w:tc>
        <w:tc>
          <w:tcPr>
            <w:tcW w:w="2634" w:type="dxa"/>
            <w:tcMar>
              <w:top w:w="0" w:type="dxa"/>
              <w:left w:w="108" w:type="dxa"/>
              <w:bottom w:w="0" w:type="dxa"/>
              <w:right w:w="108" w:type="dxa"/>
            </w:tcMar>
          </w:tcPr>
          <w:p w14:paraId="77B88E7A" w14:textId="32679DC0" w:rsidR="002203B2" w:rsidRPr="00CB003E" w:rsidRDefault="00503C83" w:rsidP="000D2395">
            <w:pPr>
              <w:spacing w:after="0" w:line="240" w:lineRule="auto"/>
              <w:rPr>
                <w:sz w:val="21"/>
                <w:szCs w:val="21"/>
              </w:rPr>
            </w:pPr>
            <w:r>
              <w:rPr>
                <w:sz w:val="21"/>
                <w:szCs w:val="21"/>
              </w:rPr>
              <w:t>S</w:t>
            </w:r>
            <w:r w:rsidR="002203B2" w:rsidRPr="00CB003E">
              <w:rPr>
                <w:sz w:val="21"/>
                <w:szCs w:val="21"/>
              </w:rPr>
              <w:t xml:space="preserve">utarties </w:t>
            </w:r>
            <w:r>
              <w:rPr>
                <w:sz w:val="21"/>
                <w:szCs w:val="21"/>
              </w:rPr>
              <w:t xml:space="preserve">sudarymas ne </w:t>
            </w:r>
            <w:r w:rsidR="002203B2" w:rsidRPr="00CB003E">
              <w:rPr>
                <w:sz w:val="21"/>
                <w:szCs w:val="21"/>
              </w:rPr>
              <w:t>anksčiau kaip po</w:t>
            </w:r>
          </w:p>
        </w:tc>
        <w:tc>
          <w:tcPr>
            <w:tcW w:w="3587" w:type="dxa"/>
            <w:tcMar>
              <w:top w:w="0" w:type="dxa"/>
              <w:left w:w="108" w:type="dxa"/>
              <w:bottom w:w="0" w:type="dxa"/>
              <w:right w:w="108" w:type="dxa"/>
            </w:tcMar>
          </w:tcPr>
          <w:p w14:paraId="7E3EDFCB" w14:textId="5D48AE87" w:rsidR="002203B2" w:rsidRPr="00CB003E" w:rsidRDefault="002203B2" w:rsidP="00CB003E">
            <w:pPr>
              <w:spacing w:after="0" w:line="240" w:lineRule="auto"/>
              <w:jc w:val="both"/>
              <w:rPr>
                <w:sz w:val="21"/>
                <w:szCs w:val="21"/>
              </w:rPr>
            </w:pPr>
            <w:r w:rsidRPr="00CB003E">
              <w:rPr>
                <w:bCs/>
                <w:sz w:val="21"/>
                <w:szCs w:val="21"/>
              </w:rPr>
              <w:t xml:space="preserve">5 (penkių) </w:t>
            </w:r>
            <w:r w:rsidR="003B4592" w:rsidRPr="00CB003E">
              <w:rPr>
                <w:bCs/>
                <w:sz w:val="21"/>
                <w:szCs w:val="21"/>
              </w:rPr>
              <w:t xml:space="preserve">darbo </w:t>
            </w:r>
            <w:r w:rsidRPr="00CB003E">
              <w:rPr>
                <w:bCs/>
                <w:sz w:val="21"/>
                <w:szCs w:val="21"/>
              </w:rPr>
              <w:t>dienų,</w:t>
            </w:r>
            <w:r w:rsidRPr="00CB003E">
              <w:rPr>
                <w:sz w:val="21"/>
                <w:szCs w:val="21"/>
              </w:rPr>
              <w:t xml:space="preserve"> nuo pranešimo apie sprendimą sudaryti sutartį (o jei buvau gauta pretenzija – nuo pranešimo raštu apie jos priimtą sprendimą dėl pretenzijos) išsiuntimo iš </w:t>
            </w:r>
            <w:r w:rsidR="003B4592" w:rsidRPr="00CB003E">
              <w:rPr>
                <w:sz w:val="21"/>
                <w:szCs w:val="21"/>
              </w:rPr>
              <w:t xml:space="preserve">Pirkimo vykdytojo pirkimo </w:t>
            </w:r>
            <w:r w:rsidRPr="00CB003E">
              <w:rPr>
                <w:sz w:val="21"/>
                <w:szCs w:val="21"/>
              </w:rPr>
              <w:t>dalyviams dienos</w:t>
            </w:r>
            <w:r w:rsidR="003B4592" w:rsidRPr="00CB003E">
              <w:rPr>
                <w:sz w:val="21"/>
                <w:szCs w:val="21"/>
              </w:rPr>
              <w:t>.</w:t>
            </w:r>
          </w:p>
        </w:tc>
        <w:tc>
          <w:tcPr>
            <w:tcW w:w="2920" w:type="dxa"/>
            <w:tcMar>
              <w:top w:w="0" w:type="dxa"/>
              <w:left w:w="108" w:type="dxa"/>
              <w:bottom w:w="0" w:type="dxa"/>
              <w:right w:w="108" w:type="dxa"/>
            </w:tcMar>
          </w:tcPr>
          <w:p w14:paraId="4D1C6A27" w14:textId="485C699A" w:rsidR="002203B2" w:rsidRPr="00CB003E" w:rsidRDefault="002203B2" w:rsidP="00CB003E">
            <w:pPr>
              <w:spacing w:after="0" w:line="240" w:lineRule="auto"/>
              <w:jc w:val="both"/>
              <w:rPr>
                <w:sz w:val="21"/>
                <w:szCs w:val="21"/>
              </w:rPr>
            </w:pPr>
          </w:p>
        </w:tc>
      </w:tr>
    </w:tbl>
    <w:p w14:paraId="53C67789" w14:textId="77777777" w:rsidR="002203B2" w:rsidRPr="00CB003E" w:rsidRDefault="002203B2" w:rsidP="009030F1">
      <w:pPr>
        <w:pStyle w:val="Antrat1"/>
        <w:keepLines/>
        <w:numPr>
          <w:ilvl w:val="0"/>
          <w:numId w:val="8"/>
        </w:numPr>
        <w:pBdr>
          <w:bottom w:val="single" w:sz="4" w:space="2" w:color="C0504D" w:themeColor="accent2"/>
        </w:pBdr>
        <w:tabs>
          <w:tab w:val="left" w:pos="567"/>
        </w:tabs>
        <w:spacing w:after="120"/>
        <w:ind w:left="0" w:firstLine="0"/>
        <w:contextualSpacing/>
        <w:jc w:val="left"/>
        <w:rPr>
          <w:b/>
          <w:bCs/>
          <w:sz w:val="24"/>
          <w:szCs w:val="24"/>
        </w:rPr>
      </w:pPr>
      <w:bookmarkStart w:id="10" w:name="_Toc114035789"/>
      <w:bookmarkStart w:id="11" w:name="_Toc221177339"/>
      <w:r w:rsidRPr="00CB003E">
        <w:rPr>
          <w:b/>
          <w:bCs/>
          <w:sz w:val="24"/>
          <w:szCs w:val="24"/>
        </w:rPr>
        <w:t>Bendrosios nuostatos</w:t>
      </w:r>
      <w:bookmarkEnd w:id="10"/>
      <w:bookmarkEnd w:id="11"/>
    </w:p>
    <w:p w14:paraId="28199840" w14:textId="560DE6AA" w:rsidR="00BB4EAC" w:rsidRPr="009030F1" w:rsidRDefault="00296D80" w:rsidP="009030F1">
      <w:pPr>
        <w:pStyle w:val="Sraopastraipa"/>
        <w:numPr>
          <w:ilvl w:val="1"/>
          <w:numId w:val="8"/>
        </w:numPr>
        <w:tabs>
          <w:tab w:val="left" w:pos="993"/>
          <w:tab w:val="left" w:pos="1134"/>
        </w:tabs>
        <w:ind w:left="426" w:hanging="426"/>
        <w:jc w:val="both"/>
        <w:rPr>
          <w:color w:val="000000" w:themeColor="text1"/>
          <w:sz w:val="21"/>
          <w:szCs w:val="21"/>
        </w:rPr>
      </w:pPr>
      <w:r w:rsidRPr="009030F1">
        <w:rPr>
          <w:color w:val="000000" w:themeColor="text1"/>
          <w:sz w:val="21"/>
          <w:szCs w:val="21"/>
        </w:rPr>
        <w:t xml:space="preserve">Pirkimą </w:t>
      </w:r>
      <w:r w:rsidR="006F4AD5">
        <w:rPr>
          <w:color w:val="000000" w:themeColor="text1"/>
          <w:sz w:val="21"/>
          <w:szCs w:val="21"/>
        </w:rPr>
        <w:t>P</w:t>
      </w:r>
      <w:r w:rsidRPr="009030F1">
        <w:rPr>
          <w:color w:val="000000" w:themeColor="text1"/>
          <w:sz w:val="21"/>
          <w:szCs w:val="21"/>
        </w:rPr>
        <w:t xml:space="preserve">erkančiojo subjekto vardu atlieka </w:t>
      </w:r>
      <w:r w:rsidR="003C0A90" w:rsidRPr="009030F1">
        <w:rPr>
          <w:color w:val="000000" w:themeColor="text1"/>
          <w:sz w:val="21"/>
          <w:szCs w:val="21"/>
        </w:rPr>
        <w:t>Centrinės perkančiosios organizacijos funkcijas vykdanti Panevėžio rajono savivaldybės administracija</w:t>
      </w:r>
      <w:r w:rsidRPr="009030F1">
        <w:rPr>
          <w:color w:val="000000" w:themeColor="text1"/>
          <w:sz w:val="21"/>
          <w:szCs w:val="21"/>
        </w:rPr>
        <w:t xml:space="preserve">, juridinio asmens kodas </w:t>
      </w:r>
      <w:r w:rsidR="005759F0" w:rsidRPr="009030F1">
        <w:rPr>
          <w:color w:val="000000" w:themeColor="text1"/>
          <w:sz w:val="21"/>
          <w:szCs w:val="21"/>
        </w:rPr>
        <w:t>188774594, adresas Vasario 16-osios g. 27, Panevėžys</w:t>
      </w:r>
      <w:r w:rsidR="003C0A90" w:rsidRPr="009030F1">
        <w:rPr>
          <w:color w:val="000000" w:themeColor="text1"/>
          <w:sz w:val="21"/>
          <w:szCs w:val="21"/>
        </w:rPr>
        <w:t xml:space="preserve"> (toliau – Pirkimo vykdytojas</w:t>
      </w:r>
      <w:r w:rsidR="003E4EF8">
        <w:rPr>
          <w:color w:val="000000" w:themeColor="text1"/>
          <w:sz w:val="21"/>
          <w:szCs w:val="21"/>
        </w:rPr>
        <w:t>/Perkančioji organizacija</w:t>
      </w:r>
      <w:r w:rsidR="003C0A90" w:rsidRPr="009030F1">
        <w:rPr>
          <w:color w:val="000000" w:themeColor="text1"/>
          <w:sz w:val="21"/>
          <w:szCs w:val="21"/>
        </w:rPr>
        <w:t>)</w:t>
      </w:r>
      <w:r w:rsidR="005759F0" w:rsidRPr="009030F1">
        <w:rPr>
          <w:color w:val="000000" w:themeColor="text1"/>
          <w:sz w:val="21"/>
          <w:szCs w:val="21"/>
        </w:rPr>
        <w:t>. Sutart</w:t>
      </w:r>
      <w:r w:rsidR="001C0948">
        <w:rPr>
          <w:color w:val="000000" w:themeColor="text1"/>
          <w:sz w:val="21"/>
          <w:szCs w:val="21"/>
        </w:rPr>
        <w:t xml:space="preserve">is bus sudaroma su </w:t>
      </w:r>
      <w:r w:rsidR="003C0A90" w:rsidRPr="009030F1">
        <w:rPr>
          <w:color w:val="000000" w:themeColor="text1"/>
          <w:sz w:val="21"/>
          <w:szCs w:val="21"/>
        </w:rPr>
        <w:t xml:space="preserve">VšĮ </w:t>
      </w:r>
      <w:proofErr w:type="spellStart"/>
      <w:r w:rsidR="003C0A90" w:rsidRPr="009030F1">
        <w:rPr>
          <w:color w:val="000000" w:themeColor="text1"/>
          <w:sz w:val="21"/>
          <w:szCs w:val="21"/>
        </w:rPr>
        <w:t>Velžio</w:t>
      </w:r>
      <w:proofErr w:type="spellEnd"/>
      <w:r w:rsidR="003C0A90" w:rsidRPr="009030F1">
        <w:rPr>
          <w:color w:val="000000" w:themeColor="text1"/>
          <w:sz w:val="21"/>
          <w:szCs w:val="21"/>
        </w:rPr>
        <w:t xml:space="preserve"> komunali</w:t>
      </w:r>
      <w:r w:rsidR="00705F91">
        <w:rPr>
          <w:color w:val="000000" w:themeColor="text1"/>
          <w:sz w:val="21"/>
          <w:szCs w:val="21"/>
        </w:rPr>
        <w:t>niu</w:t>
      </w:r>
      <w:r w:rsidR="003C0A90" w:rsidRPr="009030F1">
        <w:rPr>
          <w:color w:val="000000" w:themeColor="text1"/>
          <w:sz w:val="21"/>
          <w:szCs w:val="21"/>
        </w:rPr>
        <w:t xml:space="preserve"> ūki</w:t>
      </w:r>
      <w:r w:rsidR="00705F91">
        <w:rPr>
          <w:color w:val="000000" w:themeColor="text1"/>
          <w:sz w:val="21"/>
          <w:szCs w:val="21"/>
        </w:rPr>
        <w:t>u</w:t>
      </w:r>
      <w:r w:rsidR="005759F0" w:rsidRPr="009030F1">
        <w:rPr>
          <w:color w:val="000000" w:themeColor="text1"/>
          <w:sz w:val="21"/>
          <w:szCs w:val="21"/>
        </w:rPr>
        <w:t>, juridinio asmens kodas 168967899</w:t>
      </w:r>
      <w:r w:rsidR="004909FD" w:rsidRPr="009030F1">
        <w:rPr>
          <w:color w:val="000000" w:themeColor="text1"/>
          <w:sz w:val="21"/>
          <w:szCs w:val="21"/>
        </w:rPr>
        <w:t xml:space="preserve">, </w:t>
      </w:r>
      <w:r w:rsidR="005759F0" w:rsidRPr="009030F1">
        <w:rPr>
          <w:color w:val="000000" w:themeColor="text1"/>
          <w:sz w:val="21"/>
          <w:szCs w:val="21"/>
        </w:rPr>
        <w:t xml:space="preserve">adresas Nevėžio g. 62, </w:t>
      </w:r>
      <w:proofErr w:type="spellStart"/>
      <w:r w:rsidR="005759F0" w:rsidRPr="009030F1">
        <w:rPr>
          <w:color w:val="000000" w:themeColor="text1"/>
          <w:sz w:val="21"/>
          <w:szCs w:val="21"/>
        </w:rPr>
        <w:t>Velžio</w:t>
      </w:r>
      <w:proofErr w:type="spellEnd"/>
      <w:r w:rsidR="005759F0" w:rsidRPr="009030F1">
        <w:rPr>
          <w:color w:val="000000" w:themeColor="text1"/>
          <w:sz w:val="21"/>
          <w:szCs w:val="21"/>
        </w:rPr>
        <w:t xml:space="preserve"> k., Panevėžio r.</w:t>
      </w:r>
      <w:r w:rsidR="003C0A90" w:rsidRPr="009030F1">
        <w:rPr>
          <w:color w:val="000000" w:themeColor="text1"/>
          <w:sz w:val="21"/>
          <w:szCs w:val="21"/>
        </w:rPr>
        <w:t xml:space="preserve"> </w:t>
      </w:r>
      <w:r w:rsidR="004952A4" w:rsidRPr="009030F1">
        <w:rPr>
          <w:color w:val="000000" w:themeColor="text1"/>
          <w:sz w:val="21"/>
          <w:szCs w:val="21"/>
        </w:rPr>
        <w:t>(toliau – Perkantysis subjektas</w:t>
      </w:r>
      <w:r w:rsidR="001C0948">
        <w:rPr>
          <w:color w:val="000000" w:themeColor="text1"/>
          <w:sz w:val="21"/>
          <w:szCs w:val="21"/>
        </w:rPr>
        <w:t>/Užsakovas</w:t>
      </w:r>
      <w:r w:rsidR="004952A4" w:rsidRPr="009030F1">
        <w:rPr>
          <w:color w:val="000000" w:themeColor="text1"/>
          <w:sz w:val="21"/>
          <w:szCs w:val="21"/>
        </w:rPr>
        <w:t>).</w:t>
      </w:r>
    </w:p>
    <w:p w14:paraId="4AFA0457" w14:textId="29945B65" w:rsidR="00BB4EAC" w:rsidRDefault="003C0A90" w:rsidP="009030F1">
      <w:pPr>
        <w:pStyle w:val="Sraopastraipa"/>
        <w:numPr>
          <w:ilvl w:val="1"/>
          <w:numId w:val="8"/>
        </w:numPr>
        <w:tabs>
          <w:tab w:val="left" w:pos="993"/>
          <w:tab w:val="left" w:pos="1134"/>
        </w:tabs>
        <w:ind w:left="426" w:hanging="426"/>
        <w:jc w:val="both"/>
        <w:rPr>
          <w:color w:val="000000" w:themeColor="text1"/>
          <w:sz w:val="21"/>
          <w:szCs w:val="21"/>
        </w:rPr>
      </w:pPr>
      <w:r w:rsidRPr="009030F1">
        <w:rPr>
          <w:color w:val="000000" w:themeColor="text1"/>
          <w:sz w:val="21"/>
          <w:szCs w:val="21"/>
        </w:rPr>
        <w:t xml:space="preserve">Pirkimas neatliekamas naudojantis centralizuotų pirkimų katalogu, nes </w:t>
      </w:r>
      <w:proofErr w:type="spellStart"/>
      <w:r w:rsidR="00AD76C1" w:rsidRPr="009030F1">
        <w:rPr>
          <w:color w:val="000000" w:themeColor="text1"/>
          <w:sz w:val="21"/>
          <w:szCs w:val="21"/>
        </w:rPr>
        <w:t>CPO.lt</w:t>
      </w:r>
      <w:proofErr w:type="spellEnd"/>
      <w:r w:rsidR="00AD76C1" w:rsidRPr="009030F1">
        <w:rPr>
          <w:color w:val="000000" w:themeColor="text1"/>
          <w:sz w:val="21"/>
          <w:szCs w:val="21"/>
        </w:rPr>
        <w:t xml:space="preserve"> kataloge </w:t>
      </w:r>
      <w:r w:rsidR="004D172B">
        <w:rPr>
          <w:color w:val="000000" w:themeColor="text1"/>
          <w:sz w:val="22"/>
          <w:szCs w:val="22"/>
        </w:rPr>
        <w:t>Nr.</w:t>
      </w:r>
      <w:r w:rsidR="004D172B" w:rsidRPr="00591725">
        <w:rPr>
          <w:color w:val="000000" w:themeColor="text1"/>
          <w:sz w:val="22"/>
          <w:szCs w:val="22"/>
        </w:rPr>
        <w:t xml:space="preserve"> 48500 (senosios CVP IS Nr. 710482) </w:t>
      </w:r>
      <w:r w:rsidR="00AD76C1" w:rsidRPr="009030F1">
        <w:rPr>
          <w:color w:val="000000" w:themeColor="text1"/>
          <w:sz w:val="21"/>
          <w:szCs w:val="21"/>
        </w:rPr>
        <w:t xml:space="preserve">nėra galimybės įsigyti </w:t>
      </w:r>
      <w:r w:rsidR="00705F91">
        <w:rPr>
          <w:color w:val="000000" w:themeColor="text1"/>
          <w:sz w:val="21"/>
          <w:szCs w:val="21"/>
        </w:rPr>
        <w:t xml:space="preserve">nuotekų valymo įrenginių </w:t>
      </w:r>
      <w:r w:rsidR="00464052">
        <w:rPr>
          <w:color w:val="000000" w:themeColor="text1"/>
          <w:sz w:val="21"/>
          <w:szCs w:val="21"/>
        </w:rPr>
        <w:t>rekonstrukcijos</w:t>
      </w:r>
      <w:r w:rsidR="00705F91">
        <w:rPr>
          <w:color w:val="000000" w:themeColor="text1"/>
          <w:sz w:val="21"/>
          <w:szCs w:val="21"/>
        </w:rPr>
        <w:t xml:space="preserve"> darbų, o nuotekų šalinimo tinklų statybos </w:t>
      </w:r>
      <w:r w:rsidR="00AD76C1" w:rsidRPr="009030F1">
        <w:rPr>
          <w:color w:val="000000" w:themeColor="text1"/>
          <w:sz w:val="21"/>
          <w:szCs w:val="21"/>
        </w:rPr>
        <w:t>darb</w:t>
      </w:r>
      <w:r w:rsidR="00705F91">
        <w:rPr>
          <w:color w:val="000000" w:themeColor="text1"/>
          <w:sz w:val="21"/>
          <w:szCs w:val="21"/>
        </w:rPr>
        <w:t>ų pirkime nėra tikrinamas tiekėjo techninis ir profesinis pajėgumas dėl tiekėjo patirties</w:t>
      </w:r>
      <w:r w:rsidR="00B03DD1">
        <w:rPr>
          <w:color w:val="000000" w:themeColor="text1"/>
          <w:sz w:val="21"/>
          <w:szCs w:val="21"/>
        </w:rPr>
        <w:t xml:space="preserve">, todėl </w:t>
      </w:r>
      <w:r w:rsidR="00873B2A">
        <w:rPr>
          <w:color w:val="000000" w:themeColor="text1"/>
          <w:sz w:val="21"/>
          <w:szCs w:val="21"/>
        </w:rPr>
        <w:t xml:space="preserve">atsiranda rizika, kad darbus vykdytų patirties panašiuose objektuose neturintis rangovas, o </w:t>
      </w:r>
      <w:r w:rsidR="00C7736F">
        <w:rPr>
          <w:color w:val="000000" w:themeColor="text1"/>
          <w:sz w:val="21"/>
          <w:szCs w:val="21"/>
        </w:rPr>
        <w:t>Pirkimo vykdytojas</w:t>
      </w:r>
      <w:r w:rsidR="001C3162">
        <w:rPr>
          <w:color w:val="000000" w:themeColor="text1"/>
          <w:sz w:val="21"/>
          <w:szCs w:val="21"/>
        </w:rPr>
        <w:t xml:space="preserve"> negalėtų </w:t>
      </w:r>
      <w:r w:rsidR="00B03DD1">
        <w:rPr>
          <w:color w:val="000000" w:themeColor="text1"/>
          <w:sz w:val="21"/>
          <w:szCs w:val="21"/>
        </w:rPr>
        <w:t>užtikrin</w:t>
      </w:r>
      <w:r w:rsidR="001C3162">
        <w:rPr>
          <w:color w:val="000000" w:themeColor="text1"/>
          <w:sz w:val="21"/>
          <w:szCs w:val="21"/>
        </w:rPr>
        <w:t>ti</w:t>
      </w:r>
      <w:r w:rsidR="00B03DD1">
        <w:rPr>
          <w:color w:val="000000" w:themeColor="text1"/>
          <w:sz w:val="21"/>
          <w:szCs w:val="21"/>
        </w:rPr>
        <w:t xml:space="preserve"> VPĮ 47 str</w:t>
      </w:r>
      <w:r w:rsidR="001C3162">
        <w:rPr>
          <w:color w:val="000000" w:themeColor="text1"/>
          <w:sz w:val="21"/>
          <w:szCs w:val="21"/>
        </w:rPr>
        <w:t>aipsnio</w:t>
      </w:r>
      <w:r w:rsidR="00B03DD1">
        <w:rPr>
          <w:color w:val="000000" w:themeColor="text1"/>
          <w:sz w:val="21"/>
          <w:szCs w:val="21"/>
        </w:rPr>
        <w:t xml:space="preserve"> 1 d</w:t>
      </w:r>
      <w:r w:rsidR="001C3162">
        <w:rPr>
          <w:color w:val="000000" w:themeColor="text1"/>
          <w:sz w:val="21"/>
          <w:szCs w:val="21"/>
        </w:rPr>
        <w:t>alyje</w:t>
      </w:r>
      <w:r w:rsidR="00B03DD1">
        <w:rPr>
          <w:color w:val="000000" w:themeColor="text1"/>
          <w:sz w:val="21"/>
          <w:szCs w:val="21"/>
        </w:rPr>
        <w:t xml:space="preserve"> </w:t>
      </w:r>
      <w:r w:rsidR="001C3162">
        <w:rPr>
          <w:color w:val="000000" w:themeColor="text1"/>
          <w:sz w:val="21"/>
          <w:szCs w:val="21"/>
        </w:rPr>
        <w:t>nustatytos</w:t>
      </w:r>
      <w:r w:rsidR="00B03DD1">
        <w:rPr>
          <w:color w:val="000000" w:themeColor="text1"/>
          <w:sz w:val="21"/>
          <w:szCs w:val="21"/>
        </w:rPr>
        <w:t xml:space="preserve"> pareigos išsiaiškinti ar tiekėjas yra kompetentingas, patikimas ir pajėgus įvykdyti pirkimo sąlygas. Taip pat </w:t>
      </w:r>
      <w:proofErr w:type="spellStart"/>
      <w:r w:rsidR="002D4326">
        <w:rPr>
          <w:color w:val="000000" w:themeColor="text1"/>
          <w:sz w:val="21"/>
          <w:szCs w:val="21"/>
        </w:rPr>
        <w:t>CPO.lt</w:t>
      </w:r>
      <w:proofErr w:type="spellEnd"/>
      <w:r w:rsidR="002D4326">
        <w:rPr>
          <w:color w:val="000000" w:themeColor="text1"/>
          <w:sz w:val="21"/>
          <w:szCs w:val="21"/>
        </w:rPr>
        <w:t xml:space="preserve"> kataloge nėra galimybės įsigyti </w:t>
      </w:r>
      <w:r w:rsidR="004D172B">
        <w:rPr>
          <w:color w:val="000000" w:themeColor="text1"/>
          <w:sz w:val="21"/>
          <w:szCs w:val="21"/>
        </w:rPr>
        <w:t>darb</w:t>
      </w:r>
      <w:r w:rsidR="002D4326">
        <w:rPr>
          <w:color w:val="000000" w:themeColor="text1"/>
          <w:sz w:val="21"/>
          <w:szCs w:val="21"/>
        </w:rPr>
        <w:t>ų</w:t>
      </w:r>
      <w:r w:rsidR="004D172B">
        <w:rPr>
          <w:color w:val="000000" w:themeColor="text1"/>
          <w:sz w:val="21"/>
          <w:szCs w:val="21"/>
        </w:rPr>
        <w:t xml:space="preserve"> pagal</w:t>
      </w:r>
      <w:r w:rsidR="00FA491E">
        <w:rPr>
          <w:color w:val="000000" w:themeColor="text1"/>
          <w:sz w:val="21"/>
          <w:szCs w:val="21"/>
        </w:rPr>
        <w:t xml:space="preserve"> </w:t>
      </w:r>
      <w:r w:rsidR="00AD76C1" w:rsidRPr="009030F1">
        <w:rPr>
          <w:color w:val="000000" w:themeColor="text1"/>
          <w:sz w:val="21"/>
          <w:szCs w:val="21"/>
        </w:rPr>
        <w:t>Tarptautinės inžinierių konsultantų federacijos (FIDIC) Raudon</w:t>
      </w:r>
      <w:r w:rsidR="00931058" w:rsidRPr="009030F1">
        <w:rPr>
          <w:color w:val="000000" w:themeColor="text1"/>
          <w:sz w:val="21"/>
          <w:szCs w:val="21"/>
        </w:rPr>
        <w:t>osios</w:t>
      </w:r>
      <w:r w:rsidR="00AD76C1" w:rsidRPr="009030F1">
        <w:rPr>
          <w:color w:val="000000" w:themeColor="text1"/>
          <w:sz w:val="21"/>
          <w:szCs w:val="21"/>
        </w:rPr>
        <w:t xml:space="preserve"> knyg</w:t>
      </w:r>
      <w:r w:rsidR="00931058" w:rsidRPr="009030F1">
        <w:rPr>
          <w:color w:val="000000" w:themeColor="text1"/>
          <w:sz w:val="21"/>
          <w:szCs w:val="21"/>
        </w:rPr>
        <w:t>os statybos sutarčių sąlygas</w:t>
      </w:r>
      <w:r w:rsidR="00B03DD1">
        <w:rPr>
          <w:color w:val="000000" w:themeColor="text1"/>
          <w:sz w:val="21"/>
          <w:szCs w:val="21"/>
        </w:rPr>
        <w:t>.</w:t>
      </w:r>
    </w:p>
    <w:p w14:paraId="317475A1" w14:textId="208556F9" w:rsidR="006A447D" w:rsidRPr="006A447D" w:rsidRDefault="006A447D" w:rsidP="009030F1">
      <w:pPr>
        <w:pStyle w:val="Sraopastraipa"/>
        <w:numPr>
          <w:ilvl w:val="1"/>
          <w:numId w:val="8"/>
        </w:numPr>
        <w:tabs>
          <w:tab w:val="left" w:pos="993"/>
          <w:tab w:val="left" w:pos="1134"/>
        </w:tabs>
        <w:ind w:left="426" w:hanging="426"/>
        <w:jc w:val="both"/>
        <w:rPr>
          <w:color w:val="000000" w:themeColor="text1"/>
          <w:sz w:val="21"/>
          <w:szCs w:val="21"/>
        </w:rPr>
      </w:pPr>
      <w:r w:rsidRPr="006A447D">
        <w:rPr>
          <w:rFonts w:cstheme="minorHAnsi"/>
          <w:sz w:val="21"/>
          <w:szCs w:val="21"/>
        </w:rPr>
        <w:t>Pirkimo vykdytojas nenumato taikyti elektroninio aukciono.</w:t>
      </w:r>
    </w:p>
    <w:p w14:paraId="29DDEE3D" w14:textId="1C69BB98" w:rsidR="006A447D" w:rsidRPr="006A447D" w:rsidRDefault="00101550" w:rsidP="006A447D">
      <w:pPr>
        <w:pStyle w:val="Sraopastraipa"/>
        <w:numPr>
          <w:ilvl w:val="1"/>
          <w:numId w:val="8"/>
        </w:numPr>
        <w:tabs>
          <w:tab w:val="left" w:pos="993"/>
          <w:tab w:val="left" w:pos="1134"/>
        </w:tabs>
        <w:ind w:left="426" w:hanging="426"/>
        <w:jc w:val="both"/>
        <w:rPr>
          <w:color w:val="000000" w:themeColor="text1"/>
          <w:sz w:val="21"/>
          <w:szCs w:val="21"/>
        </w:rPr>
      </w:pPr>
      <w:r w:rsidRPr="006A447D">
        <w:rPr>
          <w:color w:val="000000" w:themeColor="text1"/>
          <w:sz w:val="21"/>
          <w:szCs w:val="21"/>
        </w:rPr>
        <w:t>Pirkimą vykdo</w:t>
      </w:r>
      <w:r w:rsidR="00EC576B" w:rsidRPr="006A447D">
        <w:rPr>
          <w:color w:val="000000" w:themeColor="text1"/>
          <w:sz w:val="21"/>
          <w:szCs w:val="21"/>
        </w:rPr>
        <w:t xml:space="preserve"> viešojo pirkimo</w:t>
      </w:r>
      <w:r w:rsidRPr="006A447D">
        <w:rPr>
          <w:color w:val="000000" w:themeColor="text1"/>
          <w:sz w:val="21"/>
          <w:szCs w:val="21"/>
        </w:rPr>
        <w:t xml:space="preserve"> komisija.</w:t>
      </w:r>
    </w:p>
    <w:p w14:paraId="43C73881" w14:textId="5020F618" w:rsidR="00BB4EAC" w:rsidRPr="009030F1" w:rsidRDefault="00931058" w:rsidP="009030F1">
      <w:pPr>
        <w:pStyle w:val="Sraopastraipa"/>
        <w:numPr>
          <w:ilvl w:val="1"/>
          <w:numId w:val="8"/>
        </w:numPr>
        <w:tabs>
          <w:tab w:val="left" w:pos="993"/>
          <w:tab w:val="left" w:pos="1134"/>
        </w:tabs>
        <w:ind w:left="426" w:hanging="426"/>
        <w:jc w:val="both"/>
        <w:rPr>
          <w:color w:val="000000" w:themeColor="text1"/>
          <w:sz w:val="21"/>
          <w:szCs w:val="21"/>
        </w:rPr>
      </w:pPr>
      <w:r w:rsidRPr="009030F1">
        <w:rPr>
          <w:rFonts w:eastAsia="Calibri"/>
          <w:sz w:val="21"/>
          <w:szCs w:val="21"/>
        </w:rPr>
        <w:t xml:space="preserve">Pirkimas vykdomas </w:t>
      </w:r>
      <w:r w:rsidRPr="009030F1">
        <w:rPr>
          <w:sz w:val="21"/>
          <w:szCs w:val="21"/>
        </w:rPr>
        <w:t>CVP IS</w:t>
      </w:r>
      <w:r w:rsidRPr="009030F1">
        <w:rPr>
          <w:rFonts w:eastAsia="Calibri"/>
          <w:sz w:val="21"/>
          <w:szCs w:val="21"/>
        </w:rPr>
        <w:t xml:space="preserve"> priemonėmis vadovaujantis VPĮ, PĮ, CK, kitais viešuosius pirkimus ir šio p</w:t>
      </w:r>
      <w:r w:rsidR="001F144D">
        <w:rPr>
          <w:rFonts w:eastAsia="Calibri"/>
          <w:sz w:val="21"/>
          <w:szCs w:val="21"/>
        </w:rPr>
        <w:t>ir</w:t>
      </w:r>
      <w:r w:rsidRPr="009030F1">
        <w:rPr>
          <w:rFonts w:eastAsia="Calibri"/>
          <w:sz w:val="21"/>
          <w:szCs w:val="21"/>
        </w:rPr>
        <w:t>kimo sutarties vykdymą reglamentuojančiais teisės aktais, šio pirkimo dokumentais, laikantis lygiateisiškumo, nediskriminavimo, skaidrumo, abipusio pripažinimo, proporcingumo principų ir konfidencialumo bei nešališkumo reikalavimų.</w:t>
      </w:r>
      <w:r w:rsidR="00197097" w:rsidRPr="009030F1">
        <w:rPr>
          <w:rFonts w:eastAsia="Calibri"/>
          <w:sz w:val="21"/>
          <w:szCs w:val="21"/>
        </w:rPr>
        <w:t xml:space="preserve"> Pirkimo dokumentuose nenumatytiems klausimams tiesiogiai taikomos PĮ nuostatos.</w:t>
      </w:r>
    </w:p>
    <w:p w14:paraId="5354EF12" w14:textId="40BF1941" w:rsidR="00BB4EAC" w:rsidRDefault="002C6377" w:rsidP="009030F1">
      <w:pPr>
        <w:pStyle w:val="Sraopastraipa"/>
        <w:numPr>
          <w:ilvl w:val="1"/>
          <w:numId w:val="8"/>
        </w:numPr>
        <w:tabs>
          <w:tab w:val="left" w:pos="993"/>
          <w:tab w:val="left" w:pos="1134"/>
        </w:tabs>
        <w:ind w:left="426" w:hanging="426"/>
        <w:jc w:val="both"/>
        <w:rPr>
          <w:color w:val="000000" w:themeColor="text1"/>
          <w:sz w:val="21"/>
          <w:szCs w:val="21"/>
        </w:rPr>
      </w:pPr>
      <w:r w:rsidRPr="006A447D">
        <w:rPr>
          <w:sz w:val="21"/>
          <w:szCs w:val="21"/>
        </w:rPr>
        <w:t xml:space="preserve">Atliekamas žaliasis pirkimas. Pirkimas vykdomas vadovaujantis Lietuvos Respublikos aplinkos ministro 2011 m. </w:t>
      </w:r>
      <w:r w:rsidRPr="006A447D">
        <w:rPr>
          <w:color w:val="000000" w:themeColor="text1"/>
          <w:sz w:val="21"/>
          <w:szCs w:val="21"/>
        </w:rPr>
        <w:t>birželio 28 d. įsakymo Nr. D1-508 „</w:t>
      </w:r>
      <w:hyperlink r:id="rId12" w:history="1">
        <w:r w:rsidRPr="006A447D">
          <w:rPr>
            <w:rStyle w:val="Hipersaitas"/>
            <w:color w:val="000000" w:themeColor="text1"/>
            <w:sz w:val="21"/>
            <w:szCs w:val="21"/>
            <w:u w:val="none"/>
          </w:rPr>
          <w:t>Dėl Aplinkos apsaugos kriterijų taikymo, vykdant žaliuosius pirkimus, tvarkos aprašo patvirtinimo</w:t>
        </w:r>
      </w:hyperlink>
      <w:r w:rsidRPr="006A447D">
        <w:rPr>
          <w:color w:val="000000" w:themeColor="text1"/>
          <w:sz w:val="21"/>
          <w:szCs w:val="21"/>
        </w:rPr>
        <w:t xml:space="preserve">“ </w:t>
      </w:r>
      <w:r w:rsidR="006A447D" w:rsidRPr="006A447D">
        <w:rPr>
          <w:color w:val="000000" w:themeColor="text1"/>
          <w:sz w:val="21"/>
          <w:szCs w:val="21"/>
        </w:rPr>
        <w:t>4</w:t>
      </w:r>
      <w:r w:rsidRPr="006A447D">
        <w:rPr>
          <w:i/>
          <w:color w:val="000000" w:themeColor="text1"/>
          <w:sz w:val="21"/>
          <w:szCs w:val="21"/>
        </w:rPr>
        <w:t xml:space="preserve"> </w:t>
      </w:r>
      <w:r w:rsidRPr="006A447D">
        <w:rPr>
          <w:color w:val="000000" w:themeColor="text1"/>
          <w:sz w:val="21"/>
          <w:szCs w:val="21"/>
        </w:rPr>
        <w:t xml:space="preserve"> punkt</w:t>
      </w:r>
      <w:r w:rsidR="006A447D" w:rsidRPr="006A447D">
        <w:rPr>
          <w:color w:val="000000" w:themeColor="text1"/>
          <w:sz w:val="21"/>
          <w:szCs w:val="21"/>
        </w:rPr>
        <w:t>o 4.3 papunkčiu</w:t>
      </w:r>
      <w:r w:rsidRPr="006A447D">
        <w:rPr>
          <w:color w:val="000000" w:themeColor="text1"/>
          <w:sz w:val="21"/>
          <w:szCs w:val="21"/>
        </w:rPr>
        <w:t xml:space="preserve">. Aplinkos apaugos kriterijai nustatyti </w:t>
      </w:r>
      <w:r w:rsidR="004F3842">
        <w:rPr>
          <w:color w:val="000000" w:themeColor="text1"/>
          <w:sz w:val="21"/>
          <w:szCs w:val="21"/>
        </w:rPr>
        <w:t>pirkimo</w:t>
      </w:r>
      <w:r w:rsidR="00766C18">
        <w:rPr>
          <w:color w:val="000000" w:themeColor="text1"/>
          <w:sz w:val="21"/>
          <w:szCs w:val="21"/>
        </w:rPr>
        <w:t xml:space="preserve"> sąlygų </w:t>
      </w:r>
      <w:r w:rsidR="006A0C6F">
        <w:rPr>
          <w:color w:val="000000" w:themeColor="text1"/>
          <w:sz w:val="21"/>
          <w:szCs w:val="21"/>
        </w:rPr>
        <w:t>2</w:t>
      </w:r>
      <w:r w:rsidR="008E4AEC" w:rsidRPr="00A25C90">
        <w:rPr>
          <w:color w:val="000000" w:themeColor="text1"/>
          <w:sz w:val="21"/>
          <w:szCs w:val="21"/>
        </w:rPr>
        <w:t xml:space="preserve"> </w:t>
      </w:r>
      <w:r w:rsidR="00A25C90" w:rsidRPr="00A25C90">
        <w:rPr>
          <w:color w:val="000000" w:themeColor="text1"/>
          <w:sz w:val="21"/>
          <w:szCs w:val="21"/>
        </w:rPr>
        <w:t>priede</w:t>
      </w:r>
      <w:r w:rsidRPr="00A25C90">
        <w:rPr>
          <w:color w:val="000000" w:themeColor="text1"/>
          <w:sz w:val="21"/>
          <w:szCs w:val="21"/>
        </w:rPr>
        <w:t>.</w:t>
      </w:r>
    </w:p>
    <w:p w14:paraId="603A81F0" w14:textId="77777777" w:rsidR="00BB4EAC" w:rsidRPr="009030F1" w:rsidRDefault="002203B2" w:rsidP="009030F1">
      <w:pPr>
        <w:pStyle w:val="Sraopastraipa"/>
        <w:numPr>
          <w:ilvl w:val="1"/>
          <w:numId w:val="8"/>
        </w:numPr>
        <w:tabs>
          <w:tab w:val="left" w:pos="993"/>
          <w:tab w:val="left" w:pos="1134"/>
        </w:tabs>
        <w:ind w:left="426" w:hanging="426"/>
        <w:jc w:val="both"/>
        <w:rPr>
          <w:color w:val="000000" w:themeColor="text1"/>
          <w:sz w:val="21"/>
          <w:szCs w:val="21"/>
        </w:rPr>
      </w:pPr>
      <w:r w:rsidRPr="006A447D">
        <w:rPr>
          <w:rFonts w:eastAsia="Calibri"/>
          <w:color w:val="000000" w:themeColor="text1"/>
          <w:sz w:val="21"/>
          <w:szCs w:val="21"/>
        </w:rPr>
        <w:t xml:space="preserve">Išankstinis skelbimas </w:t>
      </w:r>
      <w:r w:rsidRPr="009030F1">
        <w:rPr>
          <w:rFonts w:eastAsia="Calibri"/>
          <w:sz w:val="21"/>
          <w:szCs w:val="21"/>
        </w:rPr>
        <w:t xml:space="preserve">apie numatomą pirkimą nebuvo paskelbtas. </w:t>
      </w:r>
    </w:p>
    <w:p w14:paraId="76A93B3E" w14:textId="77777777" w:rsidR="00BB4EAC" w:rsidRPr="009030F1" w:rsidRDefault="002F6C77" w:rsidP="009030F1">
      <w:pPr>
        <w:pStyle w:val="Sraopastraipa"/>
        <w:numPr>
          <w:ilvl w:val="1"/>
          <w:numId w:val="8"/>
        </w:numPr>
        <w:tabs>
          <w:tab w:val="left" w:pos="993"/>
          <w:tab w:val="left" w:pos="1134"/>
        </w:tabs>
        <w:ind w:left="426" w:hanging="426"/>
        <w:jc w:val="both"/>
        <w:rPr>
          <w:color w:val="000000" w:themeColor="text1"/>
          <w:sz w:val="21"/>
          <w:szCs w:val="21"/>
        </w:rPr>
      </w:pPr>
      <w:r w:rsidRPr="009030F1">
        <w:rPr>
          <w:sz w:val="21"/>
          <w:szCs w:val="21"/>
        </w:rPr>
        <w:t xml:space="preserve">Šiame pirkime nenumatoma skelbti pranešimo dėl savanoriško </w:t>
      </w:r>
      <w:proofErr w:type="spellStart"/>
      <w:r w:rsidRPr="009030F1">
        <w:rPr>
          <w:i/>
          <w:sz w:val="21"/>
          <w:szCs w:val="21"/>
        </w:rPr>
        <w:t>ex</w:t>
      </w:r>
      <w:proofErr w:type="spellEnd"/>
      <w:r w:rsidRPr="009030F1">
        <w:rPr>
          <w:i/>
          <w:sz w:val="21"/>
          <w:szCs w:val="21"/>
        </w:rPr>
        <w:t xml:space="preserve"> ante</w:t>
      </w:r>
      <w:r w:rsidRPr="009030F1">
        <w:rPr>
          <w:sz w:val="21"/>
          <w:szCs w:val="21"/>
        </w:rPr>
        <w:t xml:space="preserve"> skaidrumo. </w:t>
      </w:r>
    </w:p>
    <w:p w14:paraId="71FB36EE" w14:textId="6FF3B493" w:rsidR="00BB4EAC" w:rsidRPr="009030F1" w:rsidRDefault="00A25C90" w:rsidP="009030F1">
      <w:pPr>
        <w:pStyle w:val="Sraopastraipa"/>
        <w:numPr>
          <w:ilvl w:val="1"/>
          <w:numId w:val="8"/>
        </w:numPr>
        <w:tabs>
          <w:tab w:val="left" w:pos="993"/>
          <w:tab w:val="left" w:pos="1134"/>
        </w:tabs>
        <w:ind w:left="426" w:hanging="426"/>
        <w:jc w:val="both"/>
        <w:rPr>
          <w:color w:val="000000" w:themeColor="text1"/>
          <w:sz w:val="21"/>
          <w:szCs w:val="21"/>
        </w:rPr>
      </w:pPr>
      <w:r>
        <w:rPr>
          <w:sz w:val="21"/>
          <w:szCs w:val="21"/>
        </w:rPr>
        <w:t xml:space="preserve"> </w:t>
      </w:r>
      <w:r w:rsidR="002F6C77" w:rsidRPr="009030F1">
        <w:rPr>
          <w:sz w:val="21"/>
          <w:szCs w:val="21"/>
        </w:rPr>
        <w:t>Pirkime neleidžiama pateikti alternatyvių pasiūlymų.</w:t>
      </w:r>
    </w:p>
    <w:p w14:paraId="27A1ED85" w14:textId="736369CE" w:rsidR="00BB4EAC" w:rsidRPr="00AC6A46" w:rsidRDefault="00A25C90" w:rsidP="00AC6A46">
      <w:pPr>
        <w:pStyle w:val="Sraopastraipa"/>
        <w:numPr>
          <w:ilvl w:val="1"/>
          <w:numId w:val="8"/>
        </w:numPr>
        <w:tabs>
          <w:tab w:val="left" w:pos="993"/>
          <w:tab w:val="left" w:pos="1134"/>
        </w:tabs>
        <w:ind w:left="426" w:hanging="426"/>
        <w:jc w:val="both"/>
        <w:rPr>
          <w:color w:val="000000" w:themeColor="text1"/>
          <w:sz w:val="21"/>
          <w:szCs w:val="21"/>
        </w:rPr>
      </w:pPr>
      <w:r>
        <w:rPr>
          <w:sz w:val="21"/>
          <w:szCs w:val="21"/>
        </w:rPr>
        <w:t xml:space="preserve"> </w:t>
      </w:r>
      <w:r w:rsidR="007208F4" w:rsidRPr="009030F1">
        <w:rPr>
          <w:sz w:val="21"/>
          <w:szCs w:val="21"/>
        </w:rPr>
        <w:t>Stebėtojai dalyvauti pirkimo komisijos posėdžiuose nėra kviečiami.</w:t>
      </w:r>
    </w:p>
    <w:p w14:paraId="19348700" w14:textId="0A21E1D5" w:rsidR="002203B2" w:rsidRPr="009030F1" w:rsidRDefault="00BB4EAC" w:rsidP="009030F1">
      <w:pPr>
        <w:pStyle w:val="Sraopastraipa"/>
        <w:numPr>
          <w:ilvl w:val="1"/>
          <w:numId w:val="8"/>
        </w:numPr>
        <w:tabs>
          <w:tab w:val="left" w:pos="993"/>
          <w:tab w:val="left" w:pos="1134"/>
        </w:tabs>
        <w:ind w:left="426" w:hanging="426"/>
        <w:jc w:val="both"/>
        <w:rPr>
          <w:color w:val="000000" w:themeColor="text1"/>
          <w:sz w:val="21"/>
          <w:szCs w:val="21"/>
        </w:rPr>
      </w:pPr>
      <w:r w:rsidRPr="009030F1">
        <w:rPr>
          <w:color w:val="000000" w:themeColor="text1"/>
          <w:sz w:val="21"/>
          <w:szCs w:val="21"/>
        </w:rPr>
        <w:t xml:space="preserve"> </w:t>
      </w:r>
      <w:r w:rsidR="002203B2" w:rsidRPr="009030F1">
        <w:rPr>
          <w:rFonts w:eastAsia="Calibri"/>
          <w:b/>
          <w:bCs/>
          <w:sz w:val="21"/>
          <w:szCs w:val="21"/>
        </w:rPr>
        <w:t>Pirkimo dokumentus sudaro</w:t>
      </w:r>
      <w:r w:rsidR="002203B2" w:rsidRPr="009030F1">
        <w:rPr>
          <w:rFonts w:eastAsia="Calibri"/>
          <w:sz w:val="21"/>
          <w:szCs w:val="21"/>
        </w:rPr>
        <w:t>:</w:t>
      </w:r>
    </w:p>
    <w:p w14:paraId="411C7A02" w14:textId="6B3333A5" w:rsidR="00C777A1" w:rsidRPr="009030F1" w:rsidRDefault="006533B8" w:rsidP="009030F1">
      <w:pPr>
        <w:pStyle w:val="Sraopastraipa"/>
        <w:numPr>
          <w:ilvl w:val="2"/>
          <w:numId w:val="8"/>
        </w:numPr>
        <w:tabs>
          <w:tab w:val="left" w:pos="1276"/>
        </w:tabs>
        <w:spacing w:after="120"/>
        <w:ind w:left="567" w:firstLine="0"/>
        <w:jc w:val="both"/>
        <w:rPr>
          <w:rFonts w:eastAsia="Calibri"/>
          <w:sz w:val="21"/>
          <w:szCs w:val="21"/>
        </w:rPr>
      </w:pPr>
      <w:r w:rsidRPr="009030F1">
        <w:rPr>
          <w:rFonts w:eastAsia="Calibri"/>
          <w:sz w:val="21"/>
          <w:szCs w:val="21"/>
        </w:rPr>
        <w:t>S</w:t>
      </w:r>
      <w:r w:rsidR="002203B2" w:rsidRPr="009030F1">
        <w:rPr>
          <w:rFonts w:eastAsia="Calibri"/>
          <w:sz w:val="21"/>
          <w:szCs w:val="21"/>
        </w:rPr>
        <w:t>kelbimas</w:t>
      </w:r>
      <w:r>
        <w:rPr>
          <w:rFonts w:eastAsia="Calibri"/>
          <w:sz w:val="21"/>
          <w:szCs w:val="21"/>
        </w:rPr>
        <w:t xml:space="preserve"> apie pirkimą</w:t>
      </w:r>
      <w:r w:rsidR="002203B2" w:rsidRPr="009030F1">
        <w:rPr>
          <w:rFonts w:eastAsia="Calibri"/>
          <w:sz w:val="21"/>
          <w:szCs w:val="21"/>
        </w:rPr>
        <w:t>;</w:t>
      </w:r>
    </w:p>
    <w:p w14:paraId="3D205E98" w14:textId="18D99D6B" w:rsidR="00C777A1" w:rsidRDefault="006533B8" w:rsidP="009030F1">
      <w:pPr>
        <w:pStyle w:val="Sraopastraipa"/>
        <w:numPr>
          <w:ilvl w:val="2"/>
          <w:numId w:val="8"/>
        </w:numPr>
        <w:tabs>
          <w:tab w:val="left" w:pos="1276"/>
        </w:tabs>
        <w:spacing w:after="120"/>
        <w:ind w:left="567" w:firstLine="0"/>
        <w:jc w:val="both"/>
        <w:rPr>
          <w:rFonts w:eastAsia="Calibri"/>
          <w:sz w:val="21"/>
          <w:szCs w:val="21"/>
        </w:rPr>
      </w:pPr>
      <w:r>
        <w:rPr>
          <w:rFonts w:eastAsia="Calibri"/>
          <w:sz w:val="21"/>
          <w:szCs w:val="21"/>
        </w:rPr>
        <w:t>P</w:t>
      </w:r>
      <w:r w:rsidR="00766C18">
        <w:rPr>
          <w:rFonts w:eastAsia="Calibri"/>
          <w:sz w:val="21"/>
          <w:szCs w:val="21"/>
        </w:rPr>
        <w:t>irkimo</w:t>
      </w:r>
      <w:r w:rsidR="002203B2" w:rsidRPr="009030F1">
        <w:rPr>
          <w:rFonts w:eastAsia="Calibri"/>
          <w:sz w:val="21"/>
          <w:szCs w:val="21"/>
        </w:rPr>
        <w:t xml:space="preserve"> sąlygos,</w:t>
      </w:r>
      <w:r w:rsidR="00C777A1" w:rsidRPr="009030F1">
        <w:rPr>
          <w:rFonts w:eastAsia="Calibri"/>
          <w:sz w:val="21"/>
          <w:szCs w:val="21"/>
        </w:rPr>
        <w:t xml:space="preserve"> įskaitant priedus</w:t>
      </w:r>
      <w:r>
        <w:rPr>
          <w:rFonts w:eastAsia="Calibri"/>
          <w:sz w:val="21"/>
          <w:szCs w:val="21"/>
        </w:rPr>
        <w:t xml:space="preserve"> (I skyrius)</w:t>
      </w:r>
      <w:r w:rsidR="00C777A1" w:rsidRPr="009030F1">
        <w:rPr>
          <w:rFonts w:eastAsia="Calibri"/>
          <w:sz w:val="21"/>
          <w:szCs w:val="21"/>
        </w:rPr>
        <w:t>;</w:t>
      </w:r>
    </w:p>
    <w:p w14:paraId="6B2D6365" w14:textId="02A51944" w:rsidR="006533B8" w:rsidRDefault="006533B8" w:rsidP="009030F1">
      <w:pPr>
        <w:pStyle w:val="Sraopastraipa"/>
        <w:numPr>
          <w:ilvl w:val="2"/>
          <w:numId w:val="8"/>
        </w:numPr>
        <w:tabs>
          <w:tab w:val="left" w:pos="1276"/>
        </w:tabs>
        <w:spacing w:after="120"/>
        <w:ind w:left="567" w:firstLine="0"/>
        <w:jc w:val="both"/>
        <w:rPr>
          <w:rFonts w:eastAsia="Calibri"/>
          <w:sz w:val="21"/>
          <w:szCs w:val="21"/>
        </w:rPr>
      </w:pPr>
      <w:r>
        <w:rPr>
          <w:rFonts w:eastAsia="Calibri"/>
          <w:sz w:val="21"/>
          <w:szCs w:val="21"/>
        </w:rPr>
        <w:t>Sutarties sąlygos (II skyrius);</w:t>
      </w:r>
    </w:p>
    <w:p w14:paraId="0FDAE9CC" w14:textId="2F35B782" w:rsidR="00417624" w:rsidRDefault="00773157" w:rsidP="009030F1">
      <w:pPr>
        <w:pStyle w:val="Sraopastraipa"/>
        <w:numPr>
          <w:ilvl w:val="2"/>
          <w:numId w:val="8"/>
        </w:numPr>
        <w:tabs>
          <w:tab w:val="left" w:pos="1276"/>
        </w:tabs>
        <w:spacing w:after="120"/>
        <w:ind w:left="567" w:firstLine="0"/>
        <w:jc w:val="both"/>
        <w:rPr>
          <w:rFonts w:eastAsia="Calibri"/>
          <w:sz w:val="21"/>
          <w:szCs w:val="21"/>
        </w:rPr>
      </w:pPr>
      <w:r>
        <w:rPr>
          <w:rFonts w:eastAsia="Calibri"/>
          <w:sz w:val="21"/>
          <w:szCs w:val="21"/>
        </w:rPr>
        <w:t xml:space="preserve">Užsakovo reikalavimai. </w:t>
      </w:r>
      <w:r w:rsidR="00417624">
        <w:rPr>
          <w:rFonts w:eastAsia="Calibri"/>
          <w:sz w:val="21"/>
          <w:szCs w:val="21"/>
        </w:rPr>
        <w:t>Statybos darbų projektai (III skyrius);</w:t>
      </w:r>
    </w:p>
    <w:p w14:paraId="38D89439" w14:textId="4F4847E9" w:rsidR="00417624" w:rsidRPr="009030F1" w:rsidRDefault="00417624" w:rsidP="009030F1">
      <w:pPr>
        <w:pStyle w:val="Sraopastraipa"/>
        <w:numPr>
          <w:ilvl w:val="2"/>
          <w:numId w:val="8"/>
        </w:numPr>
        <w:tabs>
          <w:tab w:val="left" w:pos="1276"/>
        </w:tabs>
        <w:spacing w:after="120"/>
        <w:ind w:left="567" w:firstLine="0"/>
        <w:jc w:val="both"/>
        <w:rPr>
          <w:rFonts w:eastAsia="Calibri"/>
          <w:sz w:val="21"/>
          <w:szCs w:val="21"/>
        </w:rPr>
      </w:pPr>
      <w:r>
        <w:rPr>
          <w:rFonts w:eastAsia="Calibri"/>
          <w:sz w:val="21"/>
          <w:szCs w:val="21"/>
        </w:rPr>
        <w:t>Darbų kiekių žiniaraš</w:t>
      </w:r>
      <w:r w:rsidR="00773157">
        <w:rPr>
          <w:rFonts w:eastAsia="Calibri"/>
          <w:sz w:val="21"/>
          <w:szCs w:val="21"/>
        </w:rPr>
        <w:t>tis</w:t>
      </w:r>
      <w:r>
        <w:rPr>
          <w:rFonts w:eastAsia="Calibri"/>
          <w:sz w:val="21"/>
          <w:szCs w:val="21"/>
        </w:rPr>
        <w:t xml:space="preserve"> (IV skyrius);</w:t>
      </w:r>
    </w:p>
    <w:p w14:paraId="4D2A5ED0" w14:textId="3CC2235E" w:rsidR="00C777A1" w:rsidRPr="009030F1" w:rsidRDefault="00417624" w:rsidP="009030F1">
      <w:pPr>
        <w:pStyle w:val="Sraopastraipa"/>
        <w:numPr>
          <w:ilvl w:val="2"/>
          <w:numId w:val="8"/>
        </w:numPr>
        <w:tabs>
          <w:tab w:val="left" w:pos="1276"/>
        </w:tabs>
        <w:spacing w:after="120"/>
        <w:ind w:left="567" w:firstLine="0"/>
        <w:jc w:val="both"/>
        <w:rPr>
          <w:rFonts w:eastAsia="Calibri"/>
          <w:sz w:val="21"/>
          <w:szCs w:val="21"/>
        </w:rPr>
      </w:pPr>
      <w:r>
        <w:rPr>
          <w:rFonts w:eastAsia="Calibri"/>
          <w:sz w:val="21"/>
          <w:szCs w:val="21"/>
        </w:rPr>
        <w:t>P</w:t>
      </w:r>
      <w:r w:rsidR="00C777A1" w:rsidRPr="009030F1">
        <w:rPr>
          <w:rFonts w:eastAsia="Calibri"/>
          <w:sz w:val="21"/>
          <w:szCs w:val="21"/>
        </w:rPr>
        <w:t>irkimo dokumentų paaiškinimai (patikslinimai), taip pat atsakymai į tiekėjų klausimus (jeigu bus);</w:t>
      </w:r>
    </w:p>
    <w:p w14:paraId="0881C036" w14:textId="6D8429E7" w:rsidR="00C777A1" w:rsidRPr="009030F1" w:rsidRDefault="00C777A1" w:rsidP="009030F1">
      <w:pPr>
        <w:pStyle w:val="Sraopastraipa"/>
        <w:numPr>
          <w:ilvl w:val="2"/>
          <w:numId w:val="8"/>
        </w:numPr>
        <w:tabs>
          <w:tab w:val="left" w:pos="1276"/>
        </w:tabs>
        <w:spacing w:after="120"/>
        <w:ind w:left="567" w:firstLine="0"/>
        <w:jc w:val="both"/>
        <w:rPr>
          <w:rFonts w:eastAsia="Calibri"/>
          <w:sz w:val="21"/>
          <w:szCs w:val="21"/>
        </w:rPr>
      </w:pPr>
      <w:r w:rsidRPr="009030F1">
        <w:rPr>
          <w:rFonts w:eastAsia="Calibri"/>
          <w:sz w:val="21"/>
          <w:szCs w:val="21"/>
        </w:rPr>
        <w:t>visa kita CVP IS priemonėmis pateikta informacija.</w:t>
      </w:r>
    </w:p>
    <w:p w14:paraId="30B00A25" w14:textId="4DE9B8F0" w:rsidR="00C777A1" w:rsidRPr="009030F1" w:rsidRDefault="002203B2" w:rsidP="009030F1">
      <w:pPr>
        <w:pStyle w:val="Sraopastraipa"/>
        <w:numPr>
          <w:ilvl w:val="1"/>
          <w:numId w:val="8"/>
        </w:numPr>
        <w:tabs>
          <w:tab w:val="left" w:pos="709"/>
          <w:tab w:val="left" w:pos="1134"/>
        </w:tabs>
        <w:ind w:left="567" w:hanging="567"/>
        <w:jc w:val="both"/>
        <w:rPr>
          <w:sz w:val="21"/>
          <w:szCs w:val="21"/>
        </w:rPr>
      </w:pPr>
      <w:r w:rsidRPr="009030F1">
        <w:rPr>
          <w:sz w:val="21"/>
          <w:szCs w:val="21"/>
        </w:rPr>
        <w:t>Jeigu yra prieštaravimų, neatitikimų tarp skelbimo</w:t>
      </w:r>
      <w:r w:rsidR="00B0547F">
        <w:rPr>
          <w:sz w:val="21"/>
          <w:szCs w:val="21"/>
        </w:rPr>
        <w:t xml:space="preserve"> apie pirkimą</w:t>
      </w:r>
      <w:r w:rsidRPr="009030F1">
        <w:rPr>
          <w:sz w:val="21"/>
          <w:szCs w:val="21"/>
        </w:rPr>
        <w:t xml:space="preserve"> ir pirkimo sąlygų, teisinga laikoma informacija, nurodyta skelbime.</w:t>
      </w:r>
    </w:p>
    <w:p w14:paraId="0418061B" w14:textId="77777777" w:rsidR="00BB4EAC" w:rsidRPr="009030F1" w:rsidRDefault="002203B2" w:rsidP="009030F1">
      <w:pPr>
        <w:pStyle w:val="Sraopastraipa"/>
        <w:numPr>
          <w:ilvl w:val="1"/>
          <w:numId w:val="8"/>
        </w:numPr>
        <w:tabs>
          <w:tab w:val="left" w:pos="567"/>
          <w:tab w:val="left" w:pos="1134"/>
        </w:tabs>
        <w:ind w:left="567" w:hanging="567"/>
        <w:jc w:val="both"/>
        <w:rPr>
          <w:rFonts w:eastAsia="Calibri"/>
          <w:sz w:val="21"/>
          <w:szCs w:val="21"/>
        </w:rPr>
      </w:pPr>
      <w:r w:rsidRPr="009030F1">
        <w:rPr>
          <w:sz w:val="21"/>
          <w:szCs w:val="21"/>
        </w:rPr>
        <w:t xml:space="preserve">Jeigu </w:t>
      </w:r>
      <w:r w:rsidR="00C777A1" w:rsidRPr="009030F1">
        <w:rPr>
          <w:sz w:val="21"/>
          <w:szCs w:val="21"/>
        </w:rPr>
        <w:t>Pirkimo vykdytojas</w:t>
      </w:r>
      <w:r w:rsidRPr="009030F1">
        <w:rPr>
          <w:sz w:val="21"/>
          <w:szCs w:val="21"/>
        </w:rPr>
        <w:t xml:space="preserve"> patikslina pirkimo dokumentus, naujesni pakeitimai turi pirmenybę prieš senesnius pakeitimus. Tiekėjai turi vadovautis naujausia paskelbta pirkimo dokumentų versija</w:t>
      </w:r>
      <w:r w:rsidR="00C777A1" w:rsidRPr="009030F1">
        <w:rPr>
          <w:sz w:val="21"/>
          <w:szCs w:val="21"/>
        </w:rPr>
        <w:t xml:space="preserve"> ir naujausiais pirkimo dokumentų paaiškinimais bei </w:t>
      </w:r>
      <w:proofErr w:type="spellStart"/>
      <w:r w:rsidR="00C777A1" w:rsidRPr="009030F1">
        <w:rPr>
          <w:sz w:val="21"/>
          <w:szCs w:val="21"/>
        </w:rPr>
        <w:t>patikslinimais</w:t>
      </w:r>
      <w:proofErr w:type="spellEnd"/>
      <w:r w:rsidR="00C777A1" w:rsidRPr="009030F1">
        <w:rPr>
          <w:sz w:val="21"/>
          <w:szCs w:val="21"/>
        </w:rPr>
        <w:t>.</w:t>
      </w:r>
    </w:p>
    <w:p w14:paraId="5ED4C3B5" w14:textId="5201BCD2" w:rsidR="00BB4EAC" w:rsidRPr="009030F1" w:rsidRDefault="00C777A1" w:rsidP="009030F1">
      <w:pPr>
        <w:pStyle w:val="Sraopastraipa"/>
        <w:numPr>
          <w:ilvl w:val="1"/>
          <w:numId w:val="8"/>
        </w:numPr>
        <w:tabs>
          <w:tab w:val="left" w:pos="567"/>
          <w:tab w:val="left" w:pos="1134"/>
        </w:tabs>
        <w:ind w:left="567" w:hanging="567"/>
        <w:jc w:val="both"/>
        <w:rPr>
          <w:rFonts w:eastAsia="Calibri"/>
          <w:sz w:val="21"/>
          <w:szCs w:val="21"/>
        </w:rPr>
      </w:pPr>
      <w:r w:rsidRPr="009030F1">
        <w:rPr>
          <w:sz w:val="21"/>
          <w:szCs w:val="21"/>
        </w:rPr>
        <w:t xml:space="preserve">Pirkimo vykdytojas </w:t>
      </w:r>
      <w:r w:rsidR="002203B2" w:rsidRPr="009030F1">
        <w:rPr>
          <w:sz w:val="21"/>
          <w:szCs w:val="21"/>
        </w:rPr>
        <w:t>bet kuriuo metu iki sutarties sudarymo pasilieka teisę savo iniciatyva nutraukti pradėtas pirkimo procedūras, jeigu atsiras aplinkybių, kurių nebuvo galima numatyti</w:t>
      </w:r>
      <w:r w:rsidR="00A45065">
        <w:rPr>
          <w:sz w:val="21"/>
          <w:szCs w:val="21"/>
        </w:rPr>
        <w:t xml:space="preserve"> arba padaryta esminių klaidų, dėl kurių pirkimas tampa nebetikslingas ar jam įvykus būtų įsigytas Perkančiojo subjekto poreikių neatitinkantis pirkimo objektas</w:t>
      </w:r>
      <w:r w:rsidR="002203B2" w:rsidRPr="009030F1">
        <w:rPr>
          <w:sz w:val="21"/>
          <w:szCs w:val="21"/>
        </w:rPr>
        <w:t xml:space="preserve"> ir nutrauks pirkimo procedūras, jeigu buvo pažeisti PĮ 29 straipsnio 1 dalyje nustatyti principai ir atitinkamos padėties </w:t>
      </w:r>
      <w:r w:rsidR="008C223F" w:rsidRPr="009030F1">
        <w:rPr>
          <w:sz w:val="21"/>
          <w:szCs w:val="21"/>
        </w:rPr>
        <w:t>ne</w:t>
      </w:r>
      <w:r w:rsidR="002203B2" w:rsidRPr="009030F1">
        <w:rPr>
          <w:sz w:val="21"/>
          <w:szCs w:val="21"/>
        </w:rPr>
        <w:t>galima ištaisyti.</w:t>
      </w:r>
    </w:p>
    <w:p w14:paraId="54CBCE89" w14:textId="611ADE73" w:rsidR="002203B2" w:rsidRPr="009030F1" w:rsidRDefault="001E0766" w:rsidP="009030F1">
      <w:pPr>
        <w:pStyle w:val="Sraopastraipa"/>
        <w:numPr>
          <w:ilvl w:val="1"/>
          <w:numId w:val="8"/>
        </w:numPr>
        <w:tabs>
          <w:tab w:val="left" w:pos="567"/>
          <w:tab w:val="left" w:pos="1134"/>
        </w:tabs>
        <w:ind w:left="567" w:hanging="567"/>
        <w:jc w:val="both"/>
        <w:rPr>
          <w:rFonts w:eastAsia="Calibri"/>
          <w:sz w:val="21"/>
          <w:szCs w:val="21"/>
        </w:rPr>
      </w:pPr>
      <w:r w:rsidRPr="009030F1">
        <w:rPr>
          <w:sz w:val="21"/>
          <w:szCs w:val="21"/>
        </w:rPr>
        <w:t xml:space="preserve">Pirkimo vykdytojas </w:t>
      </w:r>
      <w:r w:rsidR="002203B2" w:rsidRPr="009030F1">
        <w:rPr>
          <w:sz w:val="21"/>
          <w:szCs w:val="21"/>
        </w:rPr>
        <w:t xml:space="preserve">neatlygina tiekėjui jokių išlaidų, susijusių su pirkimo dokumentų gavimu, pasiūlymų rengimu ir pan., įskaitant ir išlaidas, patiriamas dėl to, kad vadovaudamasi PĮ nuostatomis </w:t>
      </w:r>
      <w:r w:rsidRPr="009030F1">
        <w:rPr>
          <w:sz w:val="21"/>
          <w:szCs w:val="21"/>
        </w:rPr>
        <w:t>Pirkimo vykdytojas</w:t>
      </w:r>
      <w:r w:rsidR="002203B2" w:rsidRPr="009030F1">
        <w:rPr>
          <w:sz w:val="21"/>
          <w:szCs w:val="21"/>
        </w:rPr>
        <w:t xml:space="preserve"> nutrauk</w:t>
      </w:r>
      <w:r w:rsidRPr="009030F1">
        <w:rPr>
          <w:sz w:val="21"/>
          <w:szCs w:val="21"/>
        </w:rPr>
        <w:t>ė</w:t>
      </w:r>
      <w:r w:rsidR="002203B2" w:rsidRPr="009030F1">
        <w:rPr>
          <w:sz w:val="21"/>
          <w:szCs w:val="21"/>
        </w:rPr>
        <w:t xml:space="preserve"> pirkimo procedūras.</w:t>
      </w:r>
    </w:p>
    <w:p w14:paraId="41FB1EC7" w14:textId="77777777" w:rsidR="002203B2" w:rsidRPr="009030F1" w:rsidRDefault="002203B2" w:rsidP="009030F1">
      <w:pPr>
        <w:pStyle w:val="Sraopastraipa"/>
        <w:ind w:left="1080"/>
        <w:jc w:val="both"/>
      </w:pPr>
    </w:p>
    <w:p w14:paraId="59D89B0C" w14:textId="77777777" w:rsidR="002203B2" w:rsidRPr="00CB003E" w:rsidRDefault="002203B2" w:rsidP="009030F1">
      <w:pPr>
        <w:pStyle w:val="Antrat1"/>
        <w:keepLines/>
        <w:numPr>
          <w:ilvl w:val="0"/>
          <w:numId w:val="9"/>
        </w:numPr>
        <w:pBdr>
          <w:bottom w:val="single" w:sz="4" w:space="2" w:color="C0504D" w:themeColor="accent2"/>
        </w:pBdr>
        <w:tabs>
          <w:tab w:val="left" w:pos="567"/>
        </w:tabs>
        <w:spacing w:before="0" w:after="120"/>
        <w:ind w:left="0" w:firstLine="0"/>
        <w:contextualSpacing/>
        <w:jc w:val="left"/>
        <w:rPr>
          <w:b/>
          <w:bCs/>
          <w:sz w:val="24"/>
          <w:szCs w:val="24"/>
        </w:rPr>
      </w:pPr>
      <w:bookmarkStart w:id="12" w:name="_Ref39426332"/>
      <w:bookmarkStart w:id="13" w:name="_Ref39426338"/>
      <w:bookmarkStart w:id="14" w:name="_Toc114035790"/>
      <w:bookmarkStart w:id="15" w:name="_Toc221177340"/>
      <w:r w:rsidRPr="00CB003E">
        <w:rPr>
          <w:b/>
          <w:bCs/>
          <w:sz w:val="24"/>
          <w:szCs w:val="24"/>
        </w:rPr>
        <w:t>Pirkimo objektas</w:t>
      </w:r>
      <w:bookmarkEnd w:id="12"/>
      <w:bookmarkEnd w:id="13"/>
      <w:bookmarkEnd w:id="14"/>
      <w:bookmarkEnd w:id="15"/>
    </w:p>
    <w:p w14:paraId="3776B711" w14:textId="5E93D0C6" w:rsidR="001F144D" w:rsidRPr="0058514B" w:rsidRDefault="001F144D" w:rsidP="0058514B">
      <w:pPr>
        <w:pStyle w:val="Sraopastraipa"/>
        <w:numPr>
          <w:ilvl w:val="1"/>
          <w:numId w:val="11"/>
        </w:numPr>
        <w:ind w:left="426" w:right="-1"/>
        <w:jc w:val="both"/>
        <w:rPr>
          <w:color w:val="000000" w:themeColor="text1"/>
          <w:sz w:val="21"/>
          <w:szCs w:val="21"/>
        </w:rPr>
      </w:pPr>
      <w:r w:rsidRPr="0058514B">
        <w:rPr>
          <w:color w:val="000000"/>
          <w:sz w:val="21"/>
          <w:szCs w:val="21"/>
          <w:lang w:eastAsia="ar-SA"/>
        </w:rPr>
        <w:t>Pirkimas vykdomas siekiant įgyvendinti projektą</w:t>
      </w:r>
      <w:r w:rsidR="00557B10" w:rsidRPr="0058514B">
        <w:rPr>
          <w:color w:val="000000"/>
          <w:sz w:val="21"/>
          <w:szCs w:val="21"/>
          <w:lang w:eastAsia="ar-SA"/>
        </w:rPr>
        <w:t xml:space="preserve"> „</w:t>
      </w:r>
      <w:r w:rsidR="00557B10" w:rsidRPr="0058514B">
        <w:rPr>
          <w:color w:val="000000" w:themeColor="text1"/>
          <w:sz w:val="21"/>
          <w:szCs w:val="21"/>
        </w:rPr>
        <w:t xml:space="preserve">Geriamojo vandens tiekimo ir nuotekų šalinimo paslaugų prieinamumo didinimas Panevėžio rajono savivaldybėje“ Nr. </w:t>
      </w:r>
      <w:r w:rsidR="0058514B" w:rsidRPr="0058514B">
        <w:rPr>
          <w:color w:val="000000" w:themeColor="text1"/>
          <w:sz w:val="21"/>
          <w:szCs w:val="21"/>
        </w:rPr>
        <w:t>25-204-P-0001</w:t>
      </w:r>
      <w:r w:rsidRPr="0058514B">
        <w:rPr>
          <w:color w:val="000000"/>
          <w:sz w:val="21"/>
          <w:szCs w:val="21"/>
          <w:lang w:eastAsia="ar-SA"/>
        </w:rPr>
        <w:t>.</w:t>
      </w:r>
      <w:r w:rsidR="0058514B" w:rsidRPr="0058514B">
        <w:rPr>
          <w:color w:val="000000"/>
          <w:sz w:val="21"/>
          <w:szCs w:val="21"/>
          <w:lang w:eastAsia="ar-SA"/>
        </w:rPr>
        <w:t xml:space="preserve"> </w:t>
      </w:r>
      <w:r w:rsidR="0058514B" w:rsidRPr="0058514B">
        <w:rPr>
          <w:color w:val="000000" w:themeColor="text1"/>
          <w:sz w:val="21"/>
          <w:szCs w:val="21"/>
        </w:rPr>
        <w:t>Projektas įgyvendinamas pagal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veiklą „Geriamojo vandens tiekimo ir nuotekų šalinimo paslaugų prieinamumo didinimas Panevėžio rajono savivaldybėje“.</w:t>
      </w:r>
    </w:p>
    <w:p w14:paraId="76B716CE" w14:textId="327E46FC" w:rsidR="00B9580B" w:rsidRPr="00ED5EE6" w:rsidRDefault="007E2D36">
      <w:pPr>
        <w:pStyle w:val="Betarp"/>
        <w:numPr>
          <w:ilvl w:val="1"/>
          <w:numId w:val="11"/>
        </w:numPr>
        <w:tabs>
          <w:tab w:val="left" w:pos="426"/>
        </w:tabs>
        <w:spacing w:after="120"/>
        <w:ind w:left="426" w:hanging="426"/>
        <w:contextualSpacing/>
        <w:jc w:val="both"/>
        <w:rPr>
          <w:rFonts w:ascii="Times New Roman" w:hAnsi="Times New Roman" w:cs="Times New Roman"/>
        </w:rPr>
      </w:pPr>
      <w:r w:rsidRPr="009030F1">
        <w:rPr>
          <w:rFonts w:ascii="Times New Roman" w:hAnsi="Times New Roman" w:cs="Times New Roman"/>
        </w:rPr>
        <w:t>Pirkimo objekt</w:t>
      </w:r>
      <w:r w:rsidR="00764424" w:rsidRPr="009030F1">
        <w:rPr>
          <w:rFonts w:ascii="Times New Roman" w:hAnsi="Times New Roman" w:cs="Times New Roman"/>
        </w:rPr>
        <w:t xml:space="preserve">as yra </w:t>
      </w:r>
      <w:r w:rsidR="00FB019A" w:rsidRPr="00FB019A">
        <w:rPr>
          <w:rFonts w:ascii="Times New Roman" w:hAnsi="Times New Roman" w:cs="Times New Roman"/>
        </w:rPr>
        <w:t>Nuotekų šalinimo tinklų statyba ir nuotekų valymo įrenginių rekonstrukcija Raguvos mstl., Raguvos sen., Panevėžio r. sav</w:t>
      </w:r>
      <w:r w:rsidR="00764424" w:rsidRPr="00FB019A">
        <w:rPr>
          <w:rFonts w:ascii="Times New Roman" w:hAnsi="Times New Roman" w:cs="Times New Roman"/>
        </w:rPr>
        <w:t>.“</w:t>
      </w:r>
      <w:r w:rsidR="002E3FCF">
        <w:rPr>
          <w:rFonts w:ascii="Times New Roman" w:hAnsi="Times New Roman" w:cs="Times New Roman"/>
          <w:b/>
          <w:bCs/>
        </w:rPr>
        <w:t xml:space="preserve"> </w:t>
      </w:r>
      <w:r w:rsidR="002E3FCF" w:rsidRPr="002E3FCF">
        <w:rPr>
          <w:rFonts w:ascii="Times New Roman" w:hAnsi="Times New Roman" w:cs="Times New Roman"/>
        </w:rPr>
        <w:t xml:space="preserve">(toliau – </w:t>
      </w:r>
      <w:r w:rsidR="001F21A5">
        <w:rPr>
          <w:rFonts w:ascii="Times New Roman" w:hAnsi="Times New Roman" w:cs="Times New Roman"/>
        </w:rPr>
        <w:t>d</w:t>
      </w:r>
      <w:r w:rsidR="002E3FCF" w:rsidRPr="002E3FCF">
        <w:rPr>
          <w:rFonts w:ascii="Times New Roman" w:hAnsi="Times New Roman" w:cs="Times New Roman"/>
        </w:rPr>
        <w:t>arbai)</w:t>
      </w:r>
      <w:r w:rsidR="00764424" w:rsidRPr="002E3FCF">
        <w:rPr>
          <w:rFonts w:ascii="Times New Roman" w:hAnsi="Times New Roman" w:cs="Times New Roman"/>
        </w:rPr>
        <w:t>.</w:t>
      </w:r>
      <w:r w:rsidR="00C02DE9" w:rsidRPr="009030F1">
        <w:rPr>
          <w:rFonts w:ascii="Times New Roman" w:hAnsi="Times New Roman" w:cs="Times New Roman"/>
          <w:b/>
          <w:bCs/>
        </w:rPr>
        <w:t xml:space="preserve"> </w:t>
      </w:r>
    </w:p>
    <w:p w14:paraId="54FDC3A1" w14:textId="220D63B7" w:rsidR="00764424" w:rsidRPr="009030F1" w:rsidRDefault="00764424">
      <w:pPr>
        <w:pStyle w:val="Betarp"/>
        <w:numPr>
          <w:ilvl w:val="1"/>
          <w:numId w:val="11"/>
        </w:numPr>
        <w:tabs>
          <w:tab w:val="left" w:pos="426"/>
        </w:tabs>
        <w:spacing w:after="120"/>
        <w:ind w:left="0" w:firstLine="0"/>
        <w:contextualSpacing/>
        <w:jc w:val="both"/>
        <w:rPr>
          <w:rFonts w:ascii="Times New Roman" w:hAnsi="Times New Roman" w:cs="Times New Roman"/>
          <w:b/>
          <w:bCs/>
        </w:rPr>
      </w:pPr>
      <w:r w:rsidRPr="009030F1">
        <w:rPr>
          <w:rFonts w:ascii="Times New Roman" w:hAnsi="Times New Roman" w:cs="Times New Roman"/>
        </w:rPr>
        <w:t>Pirkimo objektas skaidomas į dvi pirkimo dalis:</w:t>
      </w:r>
    </w:p>
    <w:p w14:paraId="0632BFCE" w14:textId="7C81F219" w:rsidR="009C0515" w:rsidRDefault="00764424" w:rsidP="009C0515">
      <w:pPr>
        <w:pStyle w:val="Betarp"/>
        <w:numPr>
          <w:ilvl w:val="2"/>
          <w:numId w:val="11"/>
        </w:numPr>
        <w:tabs>
          <w:tab w:val="left" w:pos="993"/>
        </w:tabs>
        <w:spacing w:after="120"/>
        <w:ind w:left="426" w:firstLine="0"/>
        <w:contextualSpacing/>
        <w:jc w:val="both"/>
        <w:rPr>
          <w:rFonts w:ascii="Times New Roman" w:hAnsi="Times New Roman" w:cs="Times New Roman"/>
        </w:rPr>
      </w:pPr>
      <w:r w:rsidRPr="008A65E8">
        <w:rPr>
          <w:rFonts w:ascii="Times New Roman" w:hAnsi="Times New Roman" w:cs="Times New Roman"/>
          <w:b/>
          <w:bCs/>
        </w:rPr>
        <w:t xml:space="preserve">I </w:t>
      </w:r>
      <w:r w:rsidR="008A65E8">
        <w:rPr>
          <w:rFonts w:ascii="Times New Roman" w:hAnsi="Times New Roman" w:cs="Times New Roman"/>
          <w:b/>
          <w:bCs/>
        </w:rPr>
        <w:t xml:space="preserve">pirkimo </w:t>
      </w:r>
      <w:r w:rsidRPr="000E7080">
        <w:rPr>
          <w:rFonts w:ascii="Times New Roman" w:hAnsi="Times New Roman" w:cs="Times New Roman"/>
          <w:b/>
          <w:bCs/>
        </w:rPr>
        <w:t>dalis</w:t>
      </w:r>
      <w:r w:rsidRPr="000E7080">
        <w:rPr>
          <w:rFonts w:ascii="Times New Roman" w:hAnsi="Times New Roman" w:cs="Times New Roman"/>
        </w:rPr>
        <w:t xml:space="preserve"> </w:t>
      </w:r>
      <w:r w:rsidRPr="009C0515">
        <w:rPr>
          <w:rFonts w:ascii="Times New Roman" w:hAnsi="Times New Roman" w:cs="Times New Roman"/>
          <w:b/>
          <w:bCs/>
        </w:rPr>
        <w:t xml:space="preserve">„Nuotekų šalinimo tinklų statyba </w:t>
      </w:r>
      <w:r w:rsidR="00464052" w:rsidRPr="00464052">
        <w:rPr>
          <w:rFonts w:ascii="Times New Roman" w:hAnsi="Times New Roman" w:cs="Times New Roman"/>
          <w:b/>
          <w:bCs/>
        </w:rPr>
        <w:t>Raguvos mstl., Raguvos sen., Panevėžio r. sav.</w:t>
      </w:r>
      <w:r w:rsidRPr="009C0515">
        <w:rPr>
          <w:rFonts w:ascii="Times New Roman" w:hAnsi="Times New Roman" w:cs="Times New Roman"/>
          <w:b/>
          <w:bCs/>
        </w:rPr>
        <w:t>“.</w:t>
      </w:r>
      <w:r w:rsidR="00310D43" w:rsidRPr="000E7080">
        <w:rPr>
          <w:rFonts w:ascii="Times New Roman" w:hAnsi="Times New Roman" w:cs="Times New Roman"/>
        </w:rPr>
        <w:t xml:space="preserve"> </w:t>
      </w:r>
      <w:r w:rsidR="00A45065">
        <w:rPr>
          <w:rFonts w:ascii="Times New Roman" w:hAnsi="Times New Roman" w:cs="Times New Roman"/>
        </w:rPr>
        <w:t xml:space="preserve">BVPŽ kodas </w:t>
      </w:r>
      <w:r w:rsidR="00A45065" w:rsidRPr="00377D4E">
        <w:rPr>
          <w:rFonts w:ascii="Times New Roman" w:hAnsi="Times New Roman" w:cs="Times New Roman"/>
        </w:rPr>
        <w:t>45232400-6</w:t>
      </w:r>
      <w:r w:rsidR="00A45065">
        <w:rPr>
          <w:rFonts w:ascii="Times New Roman" w:hAnsi="Times New Roman" w:cs="Times New Roman"/>
        </w:rPr>
        <w:t xml:space="preserve">. </w:t>
      </w:r>
    </w:p>
    <w:p w14:paraId="1B86AE9B" w14:textId="1FBFFDDB" w:rsidR="00A45065" w:rsidRDefault="00E43180" w:rsidP="00A45065">
      <w:pPr>
        <w:pStyle w:val="Betarp"/>
        <w:tabs>
          <w:tab w:val="left" w:pos="993"/>
        </w:tabs>
        <w:spacing w:after="120"/>
        <w:ind w:left="426"/>
        <w:contextualSpacing/>
        <w:jc w:val="both"/>
        <w:rPr>
          <w:rFonts w:ascii="Times New Roman" w:hAnsi="Times New Roman" w:cs="Times New Roman"/>
        </w:rPr>
      </w:pPr>
      <w:r>
        <w:rPr>
          <w:rFonts w:ascii="Times New Roman" w:hAnsi="Times New Roman" w:cs="Times New Roman"/>
        </w:rPr>
        <w:t>Perkamų darbų apimtys ir r</w:t>
      </w:r>
      <w:r w:rsidR="00B9580B" w:rsidRPr="00310D43">
        <w:rPr>
          <w:rFonts w:ascii="Times New Roman" w:hAnsi="Times New Roman" w:cs="Times New Roman"/>
        </w:rPr>
        <w:t xml:space="preserve">eikalavimai pirkimo objektui nurodyti </w:t>
      </w:r>
      <w:r w:rsidR="00F00C15">
        <w:rPr>
          <w:rFonts w:ascii="Times New Roman" w:hAnsi="Times New Roman" w:cs="Times New Roman"/>
        </w:rPr>
        <w:t xml:space="preserve">pirkimo dokumentų </w:t>
      </w:r>
      <w:r w:rsidR="004F3842">
        <w:rPr>
          <w:rFonts w:ascii="Times New Roman" w:hAnsi="Times New Roman" w:cs="Times New Roman"/>
        </w:rPr>
        <w:t>III skyriuje</w:t>
      </w:r>
      <w:r w:rsidR="00B9580B" w:rsidRPr="00515276">
        <w:rPr>
          <w:rFonts w:ascii="Times New Roman" w:hAnsi="Times New Roman" w:cs="Times New Roman"/>
        </w:rPr>
        <w:t xml:space="preserve"> </w:t>
      </w:r>
      <w:r w:rsidR="00F00C15">
        <w:rPr>
          <w:rFonts w:ascii="Times New Roman" w:hAnsi="Times New Roman" w:cs="Times New Roman"/>
        </w:rPr>
        <w:t xml:space="preserve">pateiktame </w:t>
      </w:r>
      <w:r w:rsidR="00B9580B" w:rsidRPr="00515276">
        <w:rPr>
          <w:rFonts w:ascii="Times New Roman" w:hAnsi="Times New Roman" w:cs="Times New Roman"/>
        </w:rPr>
        <w:t>Nuotekų šalinimo tinklų</w:t>
      </w:r>
      <w:r w:rsidR="005152F6">
        <w:rPr>
          <w:rFonts w:ascii="Times New Roman" w:hAnsi="Times New Roman" w:cs="Times New Roman"/>
        </w:rPr>
        <w:t xml:space="preserve"> Raguvos mstl., Raguvos sen., </w:t>
      </w:r>
      <w:r w:rsidR="00B9580B" w:rsidRPr="00515276">
        <w:rPr>
          <w:rFonts w:ascii="Times New Roman" w:hAnsi="Times New Roman" w:cs="Times New Roman"/>
        </w:rPr>
        <w:t xml:space="preserve">Panevėžio </w:t>
      </w:r>
      <w:r w:rsidR="005152F6">
        <w:rPr>
          <w:rFonts w:ascii="Times New Roman" w:hAnsi="Times New Roman" w:cs="Times New Roman"/>
        </w:rPr>
        <w:t>r. sav</w:t>
      </w:r>
      <w:r w:rsidR="00B9580B" w:rsidRPr="00515276">
        <w:rPr>
          <w:rFonts w:ascii="Times New Roman" w:hAnsi="Times New Roman" w:cs="Times New Roman"/>
        </w:rPr>
        <w:t>.</w:t>
      </w:r>
      <w:r w:rsidR="005152F6">
        <w:rPr>
          <w:rFonts w:ascii="Times New Roman" w:hAnsi="Times New Roman" w:cs="Times New Roman"/>
        </w:rPr>
        <w:t xml:space="preserve"> statybos projekt</w:t>
      </w:r>
      <w:r w:rsidR="00FB019A">
        <w:rPr>
          <w:rFonts w:ascii="Times New Roman" w:hAnsi="Times New Roman" w:cs="Times New Roman"/>
        </w:rPr>
        <w:t>e</w:t>
      </w:r>
      <w:r w:rsidR="005152F6">
        <w:rPr>
          <w:rFonts w:ascii="Times New Roman" w:hAnsi="Times New Roman" w:cs="Times New Roman"/>
        </w:rPr>
        <w:t>.</w:t>
      </w:r>
      <w:r w:rsidR="00E54BD9">
        <w:rPr>
          <w:rFonts w:ascii="Times New Roman" w:hAnsi="Times New Roman" w:cs="Times New Roman"/>
        </w:rPr>
        <w:t xml:space="preserve"> Perkami II ir III etapo darbai.</w:t>
      </w:r>
      <w:r w:rsidR="00C72A21" w:rsidRPr="00515276">
        <w:rPr>
          <w:rFonts w:ascii="Times New Roman" w:hAnsi="Times New Roman" w:cs="Times New Roman"/>
        </w:rPr>
        <w:t xml:space="preserve"> </w:t>
      </w:r>
    </w:p>
    <w:p w14:paraId="14D72262" w14:textId="00DC4B27" w:rsidR="00A45065" w:rsidRPr="00B37EC7" w:rsidRDefault="00A45065" w:rsidP="009C0515">
      <w:pPr>
        <w:pStyle w:val="Betarp"/>
        <w:tabs>
          <w:tab w:val="left" w:pos="426"/>
        </w:tabs>
        <w:spacing w:after="120"/>
        <w:contextualSpacing/>
        <w:jc w:val="both"/>
        <w:rPr>
          <w:rFonts w:ascii="Times New Roman" w:hAnsi="Times New Roman" w:cs="Times New Roman"/>
          <w:b/>
        </w:rPr>
      </w:pPr>
      <w:r>
        <w:rPr>
          <w:rFonts w:ascii="Times New Roman" w:hAnsi="Times New Roman" w:cs="Times New Roman"/>
          <w:b/>
        </w:rPr>
        <w:tab/>
      </w:r>
      <w:r w:rsidRPr="00B37EC7">
        <w:rPr>
          <w:rFonts w:ascii="Times New Roman" w:hAnsi="Times New Roman" w:cs="Times New Roman"/>
          <w:b/>
        </w:rPr>
        <w:t xml:space="preserve">I pirkimo dalyje bendra pasiūlymo </w:t>
      </w:r>
      <w:r w:rsidRPr="00A17276">
        <w:rPr>
          <w:rFonts w:ascii="Times New Roman" w:hAnsi="Times New Roman" w:cs="Times New Roman"/>
          <w:b/>
        </w:rPr>
        <w:t xml:space="preserve">kaina negali viršyti </w:t>
      </w:r>
      <w:r w:rsidR="005152F6" w:rsidRPr="00A17276">
        <w:rPr>
          <w:rFonts w:ascii="Times New Roman" w:hAnsi="Times New Roman" w:cs="Times New Roman"/>
          <w:b/>
        </w:rPr>
        <w:t>306</w:t>
      </w:r>
      <w:r w:rsidRPr="00A17276">
        <w:rPr>
          <w:rFonts w:ascii="Times New Roman" w:hAnsi="Times New Roman" w:cs="Times New Roman"/>
          <w:b/>
        </w:rPr>
        <w:t>.</w:t>
      </w:r>
      <w:r w:rsidR="005152F6" w:rsidRPr="00A17276">
        <w:rPr>
          <w:rFonts w:ascii="Times New Roman" w:hAnsi="Times New Roman" w:cs="Times New Roman"/>
          <w:b/>
        </w:rPr>
        <w:t>173</w:t>
      </w:r>
      <w:r w:rsidRPr="00A17276">
        <w:rPr>
          <w:rFonts w:ascii="Times New Roman" w:hAnsi="Times New Roman" w:cs="Times New Roman"/>
          <w:b/>
        </w:rPr>
        <w:t>,</w:t>
      </w:r>
      <w:r w:rsidR="005152F6" w:rsidRPr="00A17276">
        <w:rPr>
          <w:rFonts w:ascii="Times New Roman" w:hAnsi="Times New Roman" w:cs="Times New Roman"/>
          <w:b/>
        </w:rPr>
        <w:t>00</w:t>
      </w:r>
      <w:r w:rsidRPr="00A17276">
        <w:rPr>
          <w:rFonts w:ascii="Times New Roman" w:hAnsi="Times New Roman" w:cs="Times New Roman"/>
          <w:b/>
        </w:rPr>
        <w:t xml:space="preserve"> Eur su PVM.</w:t>
      </w:r>
    </w:p>
    <w:p w14:paraId="4CFD9D76" w14:textId="77777777" w:rsidR="009C0515" w:rsidRPr="009C0515" w:rsidRDefault="009C0515" w:rsidP="009C0515">
      <w:pPr>
        <w:pStyle w:val="Betarp"/>
        <w:tabs>
          <w:tab w:val="left" w:pos="426"/>
        </w:tabs>
        <w:spacing w:after="120"/>
        <w:contextualSpacing/>
        <w:jc w:val="both"/>
        <w:rPr>
          <w:rFonts w:ascii="Times New Roman" w:hAnsi="Times New Roman" w:cs="Times New Roman"/>
          <w:bCs/>
        </w:rPr>
      </w:pPr>
    </w:p>
    <w:p w14:paraId="35632FDB" w14:textId="57D2CE06" w:rsidR="009C0515" w:rsidRPr="00E315E9" w:rsidRDefault="00764424" w:rsidP="009C0515">
      <w:pPr>
        <w:pStyle w:val="Betarp"/>
        <w:numPr>
          <w:ilvl w:val="2"/>
          <w:numId w:val="11"/>
        </w:numPr>
        <w:tabs>
          <w:tab w:val="left" w:pos="993"/>
        </w:tabs>
        <w:spacing w:after="120"/>
        <w:ind w:left="426" w:firstLine="0"/>
        <w:contextualSpacing/>
        <w:jc w:val="both"/>
        <w:rPr>
          <w:rFonts w:ascii="Times New Roman" w:hAnsi="Times New Roman" w:cs="Times New Roman"/>
        </w:rPr>
      </w:pPr>
      <w:r w:rsidRPr="00E315E9">
        <w:rPr>
          <w:rFonts w:ascii="Times New Roman" w:hAnsi="Times New Roman" w:cs="Times New Roman"/>
          <w:b/>
          <w:bCs/>
        </w:rPr>
        <w:t xml:space="preserve">II </w:t>
      </w:r>
      <w:r w:rsidR="008A65E8" w:rsidRPr="00E315E9">
        <w:rPr>
          <w:rFonts w:ascii="Times New Roman" w:hAnsi="Times New Roman" w:cs="Times New Roman"/>
          <w:b/>
          <w:bCs/>
        </w:rPr>
        <w:t xml:space="preserve">pirkimo </w:t>
      </w:r>
      <w:r w:rsidRPr="00E315E9">
        <w:rPr>
          <w:rFonts w:ascii="Times New Roman" w:hAnsi="Times New Roman" w:cs="Times New Roman"/>
          <w:b/>
          <w:bCs/>
        </w:rPr>
        <w:t xml:space="preserve">dalis „Nuotekų </w:t>
      </w:r>
      <w:r w:rsidR="000E7080" w:rsidRPr="00E315E9">
        <w:rPr>
          <w:rFonts w:ascii="Times New Roman" w:hAnsi="Times New Roman" w:cs="Times New Roman"/>
          <w:b/>
          <w:bCs/>
        </w:rPr>
        <w:t>valymo įrenginių</w:t>
      </w:r>
      <w:r w:rsidRPr="00E315E9">
        <w:rPr>
          <w:rFonts w:ascii="Times New Roman" w:hAnsi="Times New Roman" w:cs="Times New Roman"/>
          <w:b/>
          <w:bCs/>
        </w:rPr>
        <w:t xml:space="preserve"> </w:t>
      </w:r>
      <w:r w:rsidR="00464052" w:rsidRPr="00E315E9">
        <w:rPr>
          <w:rFonts w:ascii="Times New Roman" w:hAnsi="Times New Roman" w:cs="Times New Roman"/>
          <w:b/>
          <w:bCs/>
        </w:rPr>
        <w:t>reko</w:t>
      </w:r>
      <w:r w:rsidR="008961D9">
        <w:rPr>
          <w:rFonts w:ascii="Times New Roman" w:hAnsi="Times New Roman" w:cs="Times New Roman"/>
          <w:b/>
          <w:bCs/>
        </w:rPr>
        <w:t>n</w:t>
      </w:r>
      <w:r w:rsidR="00464052" w:rsidRPr="00E315E9">
        <w:rPr>
          <w:rFonts w:ascii="Times New Roman" w:hAnsi="Times New Roman" w:cs="Times New Roman"/>
          <w:b/>
          <w:bCs/>
        </w:rPr>
        <w:t>strukcija</w:t>
      </w:r>
      <w:r w:rsidRPr="00E315E9">
        <w:rPr>
          <w:rFonts w:ascii="Times New Roman" w:hAnsi="Times New Roman" w:cs="Times New Roman"/>
          <w:b/>
          <w:bCs/>
        </w:rPr>
        <w:t xml:space="preserve"> </w:t>
      </w:r>
      <w:r w:rsidR="00464052" w:rsidRPr="00E315E9">
        <w:rPr>
          <w:rFonts w:ascii="Times New Roman" w:hAnsi="Times New Roman" w:cs="Times New Roman"/>
          <w:b/>
          <w:bCs/>
        </w:rPr>
        <w:t>Raguvos mstl., Raguvos sen., Panevėžio r. sav.</w:t>
      </w:r>
      <w:r w:rsidRPr="00E315E9">
        <w:rPr>
          <w:rFonts w:ascii="Times New Roman" w:hAnsi="Times New Roman" w:cs="Times New Roman"/>
          <w:b/>
          <w:bCs/>
        </w:rPr>
        <w:t>“.</w:t>
      </w:r>
      <w:r w:rsidR="00310D43" w:rsidRPr="00E315E9">
        <w:rPr>
          <w:rFonts w:ascii="Times New Roman" w:hAnsi="Times New Roman" w:cs="Times New Roman"/>
        </w:rPr>
        <w:t xml:space="preserve"> </w:t>
      </w:r>
      <w:r w:rsidR="00A45065" w:rsidRPr="00E315E9">
        <w:rPr>
          <w:rFonts w:ascii="Times New Roman" w:hAnsi="Times New Roman" w:cs="Times New Roman"/>
        </w:rPr>
        <w:t xml:space="preserve">BVPŽ kodas 45252100-9. </w:t>
      </w:r>
    </w:p>
    <w:p w14:paraId="029A3F60" w14:textId="6A100953" w:rsidR="00A45065" w:rsidRPr="00E315E9" w:rsidRDefault="00E43180" w:rsidP="009C0515">
      <w:pPr>
        <w:pStyle w:val="Betarp"/>
        <w:tabs>
          <w:tab w:val="left" w:pos="993"/>
        </w:tabs>
        <w:spacing w:after="120"/>
        <w:ind w:left="426"/>
        <w:contextualSpacing/>
        <w:jc w:val="both"/>
        <w:rPr>
          <w:rFonts w:ascii="Times New Roman" w:hAnsi="Times New Roman" w:cs="Times New Roman"/>
        </w:rPr>
      </w:pPr>
      <w:r w:rsidRPr="00E315E9">
        <w:rPr>
          <w:rFonts w:ascii="Times New Roman" w:hAnsi="Times New Roman" w:cs="Times New Roman"/>
        </w:rPr>
        <w:t>Perkamų darbų apimtys ir r</w:t>
      </w:r>
      <w:r w:rsidR="00B9580B" w:rsidRPr="00E315E9">
        <w:rPr>
          <w:rFonts w:ascii="Times New Roman" w:hAnsi="Times New Roman" w:cs="Times New Roman"/>
        </w:rPr>
        <w:t xml:space="preserve">eikalavimai pirkimo objektui nurodyti </w:t>
      </w:r>
      <w:r w:rsidR="00F00C15" w:rsidRPr="00E315E9">
        <w:rPr>
          <w:rFonts w:ascii="Times New Roman" w:hAnsi="Times New Roman" w:cs="Times New Roman"/>
        </w:rPr>
        <w:t>pirkimo dokumentų III skyriuje pateiktame</w:t>
      </w:r>
      <w:r w:rsidR="00B9580B" w:rsidRPr="00E315E9">
        <w:rPr>
          <w:rFonts w:ascii="Times New Roman" w:hAnsi="Times New Roman" w:cs="Times New Roman"/>
        </w:rPr>
        <w:t xml:space="preserve"> Kitos paskirties inžinerinio statinio (nuotekų valyklos) </w:t>
      </w:r>
      <w:r w:rsidR="00C41096" w:rsidRPr="00E315E9">
        <w:rPr>
          <w:rFonts w:ascii="Times New Roman" w:hAnsi="Times New Roman" w:cs="Times New Roman"/>
        </w:rPr>
        <w:t xml:space="preserve">ir nuotekų šalinimo tinklų </w:t>
      </w:r>
      <w:r w:rsidR="00B9580B" w:rsidRPr="00E315E9">
        <w:rPr>
          <w:rFonts w:ascii="Times New Roman" w:hAnsi="Times New Roman" w:cs="Times New Roman"/>
        </w:rPr>
        <w:t xml:space="preserve">Panevėžio r. sav., </w:t>
      </w:r>
      <w:r w:rsidR="00C41096" w:rsidRPr="00E315E9">
        <w:rPr>
          <w:rFonts w:ascii="Times New Roman" w:hAnsi="Times New Roman" w:cs="Times New Roman"/>
        </w:rPr>
        <w:t>Raguva, Laisvės g. 39 rekonstravimo projekt</w:t>
      </w:r>
      <w:r w:rsidR="00FB019A">
        <w:rPr>
          <w:rFonts w:ascii="Times New Roman" w:hAnsi="Times New Roman" w:cs="Times New Roman"/>
        </w:rPr>
        <w:t>e</w:t>
      </w:r>
      <w:r w:rsidR="00B9580B" w:rsidRPr="00E315E9">
        <w:rPr>
          <w:rFonts w:ascii="Times New Roman" w:hAnsi="Times New Roman" w:cs="Times New Roman"/>
        </w:rPr>
        <w:t>.</w:t>
      </w:r>
    </w:p>
    <w:p w14:paraId="6C851119" w14:textId="192D338A" w:rsidR="009C0515" w:rsidRPr="00B37EC7" w:rsidRDefault="009C0515" w:rsidP="009C0515">
      <w:pPr>
        <w:pStyle w:val="Betarp"/>
        <w:tabs>
          <w:tab w:val="left" w:pos="426"/>
        </w:tabs>
        <w:spacing w:after="120"/>
        <w:contextualSpacing/>
        <w:jc w:val="both"/>
        <w:rPr>
          <w:rFonts w:ascii="Times New Roman" w:hAnsi="Times New Roman" w:cs="Times New Roman"/>
          <w:b/>
        </w:rPr>
      </w:pPr>
      <w:r w:rsidRPr="00E315E9">
        <w:rPr>
          <w:rFonts w:ascii="Times New Roman" w:hAnsi="Times New Roman" w:cs="Times New Roman"/>
          <w:b/>
        </w:rPr>
        <w:tab/>
        <w:t xml:space="preserve">II pirkimo dalyje bendra pasiūlymo kaina negali viršyti </w:t>
      </w:r>
      <w:r w:rsidR="005152F6" w:rsidRPr="00E315E9">
        <w:rPr>
          <w:rFonts w:ascii="Times New Roman" w:hAnsi="Times New Roman" w:cs="Times New Roman"/>
          <w:b/>
        </w:rPr>
        <w:t xml:space="preserve">1.059.996,30 </w:t>
      </w:r>
      <w:r w:rsidRPr="00E315E9">
        <w:rPr>
          <w:rFonts w:ascii="Times New Roman" w:hAnsi="Times New Roman" w:cs="Times New Roman"/>
          <w:b/>
        </w:rPr>
        <w:t>Eur su PVM.</w:t>
      </w:r>
    </w:p>
    <w:p w14:paraId="35C1A9C3" w14:textId="357848C4" w:rsidR="009A2FD9" w:rsidRPr="009A2FD9" w:rsidRDefault="009A2FD9" w:rsidP="009A2FD9">
      <w:pPr>
        <w:pStyle w:val="Betarp"/>
        <w:numPr>
          <w:ilvl w:val="1"/>
          <w:numId w:val="11"/>
        </w:numPr>
        <w:tabs>
          <w:tab w:val="left" w:pos="426"/>
        </w:tabs>
        <w:spacing w:after="120"/>
        <w:ind w:left="426" w:hanging="426"/>
        <w:contextualSpacing/>
        <w:jc w:val="both"/>
        <w:rPr>
          <w:rFonts w:ascii="Times New Roman" w:hAnsi="Times New Roman" w:cs="Times New Roman"/>
          <w:bCs/>
        </w:rPr>
      </w:pPr>
      <w:r w:rsidRPr="009A2FD9">
        <w:rPr>
          <w:rFonts w:ascii="Times New Roman" w:hAnsi="Times New Roman" w:cs="Times New Roman"/>
        </w:rPr>
        <w:t>Tiekėjo pasiūlyme nurodyta kaina turi apimti visas išlaidas, kurios yra būtinos pirkimo Sutarčiai įvykdyti, nors jos ir nebuvo tiesiogiai nurodytos pirkimo dokumentuose ar sutartyje</w:t>
      </w:r>
      <w:r w:rsidRPr="009A2FD9">
        <w:rPr>
          <w:rFonts w:ascii="Times New Roman" w:hAnsi="Times New Roman" w:cs="Times New Roman"/>
          <w:bCs/>
        </w:rPr>
        <w:t xml:space="preserve"> (pvz. darbų vykdymui reikalingos techninės dokumentacijos rengimo išlaidos,  </w:t>
      </w:r>
      <w:r w:rsidRPr="009A2FD9">
        <w:rPr>
          <w:rFonts w:ascii="Times New Roman" w:hAnsi="Times New Roman" w:cs="Times New Roman"/>
          <w:szCs w:val="24"/>
        </w:rPr>
        <w:t>kontrolinės geodezinės nuotraukos (išpildomosios) parengimo, visų reikiamų įrengimų, mechanizmų, medžiagų darbams atlikti, montavimo, paleidimo, derinimo, bandymų išlaidos</w:t>
      </w:r>
      <w:r w:rsidRPr="009A2FD9">
        <w:rPr>
          <w:rFonts w:ascii="Times New Roman" w:hAnsi="Times New Roman" w:cs="Times New Roman"/>
        </w:rPr>
        <w:t xml:space="preserve"> ir kt.).</w:t>
      </w:r>
      <w:r w:rsidRPr="009A2FD9">
        <w:rPr>
          <w:rFonts w:ascii="Times New Roman" w:hAnsi="Times New Roman" w:cs="Times New Roman"/>
          <w:bCs/>
        </w:rPr>
        <w:t xml:space="preserve"> Taip pat atliktų darbų išpildomosios dokumentacijos (įskaitant kadastrinių matavimų bylas, geodezines nuotraukas, bandymų protokolus, sertifikatus, deklaracijas ir kitus statybos užbaigimui reikalingus dokumentus), eksploatavimo ir priežiūros instrukcijų parengimo išlaidas.</w:t>
      </w:r>
    </w:p>
    <w:p w14:paraId="71A3D8D0" w14:textId="424C5081" w:rsidR="009A2FD9" w:rsidRPr="009A2FD9" w:rsidRDefault="009A2FD9" w:rsidP="009A2FD9">
      <w:pPr>
        <w:pStyle w:val="Betarp"/>
        <w:numPr>
          <w:ilvl w:val="1"/>
          <w:numId w:val="11"/>
        </w:numPr>
        <w:tabs>
          <w:tab w:val="left" w:pos="426"/>
        </w:tabs>
        <w:spacing w:after="120"/>
        <w:ind w:left="426" w:hanging="426"/>
        <w:contextualSpacing/>
        <w:jc w:val="both"/>
        <w:rPr>
          <w:rFonts w:ascii="Times New Roman" w:hAnsi="Times New Roman" w:cs="Times New Roman"/>
          <w:bCs/>
        </w:rPr>
      </w:pPr>
      <w:r w:rsidRPr="009A2FD9">
        <w:rPr>
          <w:rFonts w:ascii="Times New Roman" w:hAnsi="Times New Roman" w:cs="Times New Roman"/>
          <w:lang w:val="en-US"/>
        </w:rPr>
        <w:t xml:space="preserve">II pirkimo </w:t>
      </w:r>
      <w:proofErr w:type="spellStart"/>
      <w:r w:rsidRPr="009A2FD9">
        <w:rPr>
          <w:rFonts w:ascii="Times New Roman" w:hAnsi="Times New Roman" w:cs="Times New Roman"/>
          <w:lang w:val="en-US"/>
        </w:rPr>
        <w:t>dalyje</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pagal</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parengtą</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techninį</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projektą</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Rangovas</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privalės</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parengti</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darbo</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projektą</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pagal</w:t>
      </w:r>
      <w:proofErr w:type="spellEnd"/>
      <w:r w:rsidRPr="009A2FD9">
        <w:rPr>
          <w:rFonts w:ascii="Times New Roman" w:hAnsi="Times New Roman" w:cs="Times New Roman"/>
          <w:lang w:val="en-US"/>
        </w:rPr>
        <w:t xml:space="preserve"> STR 1.04.04:2017 „</w:t>
      </w:r>
      <w:proofErr w:type="spellStart"/>
      <w:r w:rsidRPr="009A2FD9">
        <w:rPr>
          <w:rFonts w:ascii="Times New Roman" w:hAnsi="Times New Roman" w:cs="Times New Roman"/>
          <w:lang w:val="en-US"/>
        </w:rPr>
        <w:t>Statinio</w:t>
      </w:r>
      <w:bookmarkStart w:id="16" w:name="_GoBack"/>
      <w:bookmarkEnd w:id="16"/>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projektavimas</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projekto</w:t>
      </w:r>
      <w:proofErr w:type="spellEnd"/>
      <w:r w:rsidRPr="009A2FD9">
        <w:rPr>
          <w:rFonts w:ascii="Times New Roman" w:hAnsi="Times New Roman" w:cs="Times New Roman"/>
          <w:lang w:val="en-US"/>
        </w:rPr>
        <w:t xml:space="preserve"> </w:t>
      </w:r>
      <w:proofErr w:type="spellStart"/>
      <w:r w:rsidRPr="009A2FD9">
        <w:rPr>
          <w:rFonts w:ascii="Times New Roman" w:hAnsi="Times New Roman" w:cs="Times New Roman"/>
          <w:lang w:val="en-US"/>
        </w:rPr>
        <w:t>ekspertizė</w:t>
      </w:r>
      <w:proofErr w:type="spellEnd"/>
      <w:r w:rsidRPr="009A2FD9">
        <w:rPr>
          <w:rFonts w:ascii="Times New Roman" w:hAnsi="Times New Roman" w:cs="Times New Roman"/>
          <w:lang w:val="en-US"/>
        </w:rPr>
        <w:t>“.</w:t>
      </w:r>
    </w:p>
    <w:p w14:paraId="15BEF5D1" w14:textId="638401F7" w:rsidR="00342BF8" w:rsidRPr="009030F1" w:rsidRDefault="00342BF8">
      <w:pPr>
        <w:pStyle w:val="Betarp"/>
        <w:numPr>
          <w:ilvl w:val="1"/>
          <w:numId w:val="11"/>
        </w:numPr>
        <w:tabs>
          <w:tab w:val="left" w:pos="426"/>
        </w:tabs>
        <w:spacing w:after="120"/>
        <w:ind w:left="0" w:firstLine="0"/>
        <w:contextualSpacing/>
        <w:jc w:val="both"/>
        <w:rPr>
          <w:rFonts w:ascii="Times New Roman" w:hAnsi="Times New Roman" w:cs="Times New Roman"/>
          <w:bCs/>
        </w:rPr>
      </w:pPr>
      <w:r w:rsidRPr="009030F1">
        <w:rPr>
          <w:rFonts w:ascii="Times New Roman" w:hAnsi="Times New Roman" w:cs="Times New Roman"/>
        </w:rPr>
        <w:t>Tiekėjas gali pateikti tik po vieną pasiūlymą dėl vienos ar kelių pirkimo objekto dalių.</w:t>
      </w:r>
    </w:p>
    <w:p w14:paraId="314F5644" w14:textId="77777777" w:rsidR="00C02DE9" w:rsidRPr="009030F1" w:rsidRDefault="00182AE9">
      <w:pPr>
        <w:pStyle w:val="Betarp"/>
        <w:numPr>
          <w:ilvl w:val="1"/>
          <w:numId w:val="11"/>
        </w:numPr>
        <w:tabs>
          <w:tab w:val="left" w:pos="426"/>
        </w:tabs>
        <w:spacing w:after="120"/>
        <w:ind w:left="426" w:hanging="426"/>
        <w:contextualSpacing/>
        <w:jc w:val="both"/>
        <w:rPr>
          <w:rFonts w:ascii="Times New Roman" w:hAnsi="Times New Roman" w:cs="Times New Roman"/>
          <w:bCs/>
        </w:rPr>
      </w:pPr>
      <w:r w:rsidRPr="009030F1">
        <w:rPr>
          <w:rFonts w:ascii="Times New Roman" w:hAnsi="Times New Roman" w:cs="Times New Roman"/>
        </w:rPr>
        <w:t>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A394762" w14:textId="0D3CBA5C" w:rsidR="00CC3E73" w:rsidRPr="009030F1" w:rsidRDefault="00CC3E73">
      <w:pPr>
        <w:pStyle w:val="Betarp"/>
        <w:numPr>
          <w:ilvl w:val="1"/>
          <w:numId w:val="11"/>
        </w:numPr>
        <w:tabs>
          <w:tab w:val="left" w:pos="426"/>
        </w:tabs>
        <w:spacing w:after="120"/>
        <w:ind w:left="426" w:hanging="426"/>
        <w:contextualSpacing/>
        <w:jc w:val="both"/>
        <w:rPr>
          <w:rFonts w:ascii="Times New Roman" w:hAnsi="Times New Roman" w:cs="Times New Roman"/>
          <w:bCs/>
        </w:rPr>
      </w:pPr>
      <w:r w:rsidRPr="009030F1">
        <w:rPr>
          <w:rFonts w:ascii="Times New Roman" w:hAnsi="Times New Roman" w:cs="Times New Roman"/>
        </w:rPr>
        <w:t>Jeigu apibūdinant pirkimo objektą techninėje specifikacijoje</w:t>
      </w:r>
      <w:r w:rsidR="0025369F">
        <w:rPr>
          <w:rFonts w:ascii="Times New Roman" w:hAnsi="Times New Roman" w:cs="Times New Roman"/>
        </w:rPr>
        <w:t xml:space="preserve"> ar statybos projekte</w:t>
      </w:r>
      <w:r w:rsidRPr="009030F1">
        <w:rPr>
          <w:rFonts w:ascii="Times New Roman" w:hAnsi="Times New Roman" w:cs="Times New Roman"/>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5D34422" w14:textId="77777777" w:rsidR="00D20303" w:rsidRPr="009030F1" w:rsidRDefault="00D20303" w:rsidP="009030F1">
      <w:pPr>
        <w:pStyle w:val="Betarp"/>
        <w:spacing w:after="120"/>
        <w:ind w:left="567"/>
        <w:contextualSpacing/>
        <w:jc w:val="both"/>
        <w:rPr>
          <w:rFonts w:ascii="Times New Roman" w:hAnsi="Times New Roman" w:cs="Times New Roman"/>
        </w:rPr>
      </w:pPr>
    </w:p>
    <w:p w14:paraId="75160A0B" w14:textId="34409F27" w:rsidR="002203B2" w:rsidRPr="00CB003E" w:rsidRDefault="00B45B98" w:rsidP="009030F1">
      <w:pPr>
        <w:pStyle w:val="Antrat1"/>
        <w:keepLines/>
        <w:numPr>
          <w:ilvl w:val="0"/>
          <w:numId w:val="9"/>
        </w:numPr>
        <w:pBdr>
          <w:bottom w:val="single" w:sz="4" w:space="2" w:color="C0504D" w:themeColor="accent2"/>
        </w:pBdr>
        <w:tabs>
          <w:tab w:val="left" w:pos="567"/>
        </w:tabs>
        <w:spacing w:before="0" w:after="120"/>
        <w:ind w:left="0" w:firstLine="0"/>
        <w:contextualSpacing/>
        <w:jc w:val="left"/>
        <w:rPr>
          <w:b/>
          <w:bCs/>
          <w:sz w:val="24"/>
          <w:szCs w:val="24"/>
        </w:rPr>
      </w:pPr>
      <w:bookmarkStart w:id="17" w:name="_Ref38446847"/>
      <w:bookmarkStart w:id="18" w:name="_Ref38446850"/>
      <w:bookmarkStart w:id="19" w:name="_Toc114035791"/>
      <w:bookmarkStart w:id="20" w:name="_Toc221177341"/>
      <w:r w:rsidRPr="00CB003E">
        <w:rPr>
          <w:b/>
          <w:bCs/>
          <w:sz w:val="24"/>
          <w:szCs w:val="24"/>
        </w:rPr>
        <w:t>B</w:t>
      </w:r>
      <w:r w:rsidR="002203B2" w:rsidRPr="00CB003E">
        <w:rPr>
          <w:b/>
          <w:bCs/>
          <w:sz w:val="24"/>
          <w:szCs w:val="24"/>
        </w:rPr>
        <w:t>endravimo ir keitimosi informacija priemonės</w:t>
      </w:r>
      <w:bookmarkEnd w:id="17"/>
      <w:bookmarkEnd w:id="18"/>
      <w:bookmarkEnd w:id="19"/>
      <w:bookmarkEnd w:id="20"/>
      <w:r w:rsidR="002203B2" w:rsidRPr="00CB003E">
        <w:rPr>
          <w:b/>
          <w:bCs/>
          <w:sz w:val="24"/>
          <w:szCs w:val="24"/>
        </w:rPr>
        <w:t xml:space="preserve"> </w:t>
      </w:r>
    </w:p>
    <w:p w14:paraId="11636368" w14:textId="77777777" w:rsidR="00DF220A" w:rsidRPr="009030F1" w:rsidRDefault="002203B2" w:rsidP="009030F1">
      <w:pPr>
        <w:pStyle w:val="Sraopastraipa"/>
        <w:numPr>
          <w:ilvl w:val="1"/>
          <w:numId w:val="10"/>
        </w:numPr>
        <w:tabs>
          <w:tab w:val="left" w:pos="426"/>
        </w:tabs>
        <w:spacing w:after="120"/>
        <w:ind w:left="426" w:hanging="426"/>
        <w:jc w:val="both"/>
        <w:rPr>
          <w:bCs/>
          <w:sz w:val="21"/>
          <w:szCs w:val="21"/>
        </w:rPr>
      </w:pPr>
      <w:r w:rsidRPr="009030F1">
        <w:rPr>
          <w:sz w:val="21"/>
          <w:szCs w:val="21"/>
        </w:rPr>
        <w:t xml:space="preserve">Informacija apie pirkimo komisijos narius, kurie įgalioti palaikyti tiesioginį ryšį su tiekėjais ir gauti iš jų (ne tarpininkų) pranešimus, susijusius su pirkimo procedūromis, </w:t>
      </w:r>
      <w:r w:rsidR="00B45B98" w:rsidRPr="009030F1">
        <w:rPr>
          <w:sz w:val="21"/>
          <w:szCs w:val="21"/>
        </w:rPr>
        <w:t xml:space="preserve">kontaktinė informacija </w:t>
      </w:r>
      <w:r w:rsidRPr="009030F1">
        <w:rPr>
          <w:sz w:val="21"/>
          <w:szCs w:val="21"/>
        </w:rPr>
        <w:t>pateikta skelbim</w:t>
      </w:r>
      <w:r w:rsidR="00B45B98" w:rsidRPr="009030F1">
        <w:rPr>
          <w:sz w:val="21"/>
          <w:szCs w:val="21"/>
        </w:rPr>
        <w:t>e.</w:t>
      </w:r>
    </w:p>
    <w:p w14:paraId="4E5E2DC4" w14:textId="77777777" w:rsidR="005663AA" w:rsidRPr="009030F1" w:rsidRDefault="002203B2" w:rsidP="009030F1">
      <w:pPr>
        <w:pStyle w:val="Sraopastraipa"/>
        <w:numPr>
          <w:ilvl w:val="1"/>
          <w:numId w:val="10"/>
        </w:numPr>
        <w:tabs>
          <w:tab w:val="left" w:pos="426"/>
        </w:tabs>
        <w:spacing w:after="120"/>
        <w:ind w:left="426" w:hanging="426"/>
        <w:jc w:val="both"/>
        <w:rPr>
          <w:bCs/>
          <w:sz w:val="21"/>
          <w:szCs w:val="21"/>
        </w:rPr>
      </w:pPr>
      <w:r w:rsidRPr="009030F1">
        <w:rPr>
          <w:sz w:val="21"/>
          <w:szCs w:val="21"/>
        </w:rPr>
        <w:t xml:space="preserve">Pirkimo </w:t>
      </w:r>
      <w:r w:rsidR="00DF220A" w:rsidRPr="009030F1">
        <w:rPr>
          <w:sz w:val="21"/>
          <w:szCs w:val="21"/>
        </w:rPr>
        <w:t>dokumentai</w:t>
      </w:r>
      <w:r w:rsidRPr="009030F1">
        <w:rPr>
          <w:sz w:val="21"/>
          <w:szCs w:val="21"/>
        </w:rPr>
        <w:t xml:space="preserve"> ir jų paaiškinimai bei papildymai skelbiami CVP IS adresu </w:t>
      </w:r>
      <w:hyperlink r:id="rId13" w:history="1">
        <w:r w:rsidR="00563E49" w:rsidRPr="009030F1">
          <w:rPr>
            <w:rStyle w:val="Hipersaitas"/>
            <w:rFonts w:eastAsia="Calibri"/>
            <w:color w:val="0070C0"/>
            <w:sz w:val="21"/>
            <w:szCs w:val="21"/>
          </w:rPr>
          <w:t>https://viesiejipirkimai.lt</w:t>
        </w:r>
      </w:hyperlink>
      <w:hyperlink r:id="rId14" w:history="1"/>
      <w:r w:rsidRPr="009030F1">
        <w:rPr>
          <w:sz w:val="21"/>
          <w:szCs w:val="21"/>
        </w:rPr>
        <w:t xml:space="preserve">. </w:t>
      </w:r>
      <w:r w:rsidR="00563E49" w:rsidRPr="009030F1">
        <w:rPr>
          <w:sz w:val="21"/>
          <w:szCs w:val="21"/>
        </w:rPr>
        <w:t xml:space="preserve">Pirkimo vykdytojas </w:t>
      </w:r>
      <w:r w:rsidRPr="009030F1">
        <w:rPr>
          <w:sz w:val="21"/>
          <w:szCs w:val="21"/>
        </w:rPr>
        <w:t>neteikia tiekėjams pirkimo dokumentų popierinio varianto. Tiekėjai tur</w:t>
      </w:r>
      <w:r w:rsidR="00563E49" w:rsidRPr="009030F1">
        <w:rPr>
          <w:sz w:val="21"/>
          <w:szCs w:val="21"/>
        </w:rPr>
        <w:t>i</w:t>
      </w:r>
      <w:r w:rsidRPr="009030F1">
        <w:rPr>
          <w:sz w:val="21"/>
          <w:szCs w:val="21"/>
        </w:rPr>
        <w:t xml:space="preserve"> atidžiai stebėti CVP IS talpinamus pirkimo dokumentų paaiškinimus bei </w:t>
      </w:r>
      <w:r w:rsidR="0077461F" w:rsidRPr="009030F1">
        <w:rPr>
          <w:sz w:val="21"/>
          <w:szCs w:val="21"/>
        </w:rPr>
        <w:t>papildymus</w:t>
      </w:r>
      <w:r w:rsidR="00563E49" w:rsidRPr="009030F1">
        <w:rPr>
          <w:sz w:val="21"/>
          <w:szCs w:val="21"/>
        </w:rPr>
        <w:t>, per CVP IS gautus pranešimus</w:t>
      </w:r>
      <w:r w:rsidRPr="009030F1">
        <w:rPr>
          <w:sz w:val="21"/>
          <w:szCs w:val="21"/>
        </w:rPr>
        <w:t>.</w:t>
      </w:r>
    </w:p>
    <w:p w14:paraId="5460D810" w14:textId="3EB8A5BB" w:rsidR="005663AA" w:rsidRPr="009030F1" w:rsidRDefault="002203B2" w:rsidP="009030F1">
      <w:pPr>
        <w:pStyle w:val="Sraopastraipa"/>
        <w:numPr>
          <w:ilvl w:val="1"/>
          <w:numId w:val="10"/>
        </w:numPr>
        <w:tabs>
          <w:tab w:val="left" w:pos="426"/>
        </w:tabs>
        <w:spacing w:after="120"/>
        <w:ind w:left="426" w:hanging="426"/>
        <w:jc w:val="both"/>
        <w:rPr>
          <w:bCs/>
          <w:sz w:val="21"/>
          <w:szCs w:val="21"/>
        </w:rPr>
      </w:pPr>
      <w:r w:rsidRPr="009030F1">
        <w:rPr>
          <w:sz w:val="21"/>
          <w:szCs w:val="21"/>
        </w:rPr>
        <w:t xml:space="preserve">Pirkime dalyvauti </w:t>
      </w:r>
      <w:r w:rsidR="005663AA" w:rsidRPr="009030F1">
        <w:rPr>
          <w:sz w:val="21"/>
          <w:szCs w:val="21"/>
        </w:rPr>
        <w:t xml:space="preserve">ir pasiūlymus teikti gali </w:t>
      </w:r>
      <w:r w:rsidRPr="009030F1">
        <w:rPr>
          <w:sz w:val="21"/>
          <w:szCs w:val="21"/>
        </w:rPr>
        <w:t>tik CVP IS registruoti ti</w:t>
      </w:r>
      <w:r w:rsidR="00B0547F">
        <w:rPr>
          <w:sz w:val="21"/>
          <w:szCs w:val="21"/>
        </w:rPr>
        <w:t>e</w:t>
      </w:r>
      <w:r w:rsidRPr="009030F1">
        <w:rPr>
          <w:sz w:val="21"/>
          <w:szCs w:val="21"/>
        </w:rPr>
        <w:t xml:space="preserve">kėjai. Tiekėjai gali užsiregistruoti CVP IS adresu </w:t>
      </w:r>
      <w:hyperlink r:id="rId15" w:history="1">
        <w:r w:rsidR="005663AA" w:rsidRPr="009030F1">
          <w:rPr>
            <w:rStyle w:val="Hipersaitas"/>
            <w:rFonts w:eastAsia="Calibri"/>
            <w:color w:val="0070C0"/>
            <w:sz w:val="21"/>
            <w:szCs w:val="21"/>
          </w:rPr>
          <w:t>https://viesiejipirkimai.lt</w:t>
        </w:r>
      </w:hyperlink>
      <w:hyperlink r:id="rId16" w:history="1"/>
      <w:r w:rsidR="005663AA" w:rsidRPr="009030F1">
        <w:rPr>
          <w:sz w:val="21"/>
          <w:szCs w:val="21"/>
        </w:rPr>
        <w:t>.</w:t>
      </w:r>
    </w:p>
    <w:p w14:paraId="34ADB8CD" w14:textId="55617564" w:rsidR="002203B2" w:rsidRPr="009030F1" w:rsidRDefault="005663AA" w:rsidP="009030F1">
      <w:pPr>
        <w:pStyle w:val="Sraopastraipa"/>
        <w:numPr>
          <w:ilvl w:val="1"/>
          <w:numId w:val="10"/>
        </w:numPr>
        <w:tabs>
          <w:tab w:val="left" w:pos="426"/>
        </w:tabs>
        <w:spacing w:after="120"/>
        <w:ind w:left="426" w:hanging="426"/>
        <w:jc w:val="both"/>
        <w:rPr>
          <w:bCs/>
          <w:sz w:val="21"/>
          <w:szCs w:val="21"/>
        </w:rPr>
      </w:pPr>
      <w:r w:rsidRPr="009030F1">
        <w:rPr>
          <w:bCs/>
          <w:sz w:val="21"/>
          <w:szCs w:val="21"/>
        </w:rPr>
        <w:t>Pirkimo vykdytojo</w:t>
      </w:r>
      <w:r w:rsidR="002203B2" w:rsidRPr="009030F1">
        <w:rPr>
          <w:bCs/>
          <w:sz w:val="21"/>
          <w:szCs w:val="21"/>
        </w:rPr>
        <w:t xml:space="preserve"> ir tiekėjų bendravimas ir keitimasis informacija vyksta naudojantis CVP IS priemonėmis, išskyrus:</w:t>
      </w:r>
    </w:p>
    <w:p w14:paraId="6B43E8E1" w14:textId="77777777" w:rsidR="007A0440" w:rsidRPr="009030F1" w:rsidRDefault="002203B2" w:rsidP="009030F1">
      <w:pPr>
        <w:pStyle w:val="Sraopastraipa"/>
        <w:numPr>
          <w:ilvl w:val="2"/>
          <w:numId w:val="10"/>
        </w:numPr>
        <w:tabs>
          <w:tab w:val="left" w:pos="993"/>
        </w:tabs>
        <w:spacing w:after="120"/>
        <w:ind w:left="567" w:hanging="141"/>
        <w:jc w:val="both"/>
        <w:rPr>
          <w:bCs/>
          <w:sz w:val="21"/>
          <w:szCs w:val="21"/>
        </w:rPr>
      </w:pPr>
      <w:r w:rsidRPr="009030F1">
        <w:rPr>
          <w:sz w:val="21"/>
          <w:szCs w:val="21"/>
        </w:rPr>
        <w:t xml:space="preserve">jeigu mobilizacijos, karo ar nepaprastosios padėties atveju yra CVP IS pažeidimų, dėl kurių negalimas </w:t>
      </w:r>
      <w:r w:rsidR="007A0440" w:rsidRPr="009030F1">
        <w:rPr>
          <w:bCs/>
          <w:sz w:val="21"/>
          <w:szCs w:val="21"/>
        </w:rPr>
        <w:t xml:space="preserve">Pirkimo vykdytojo </w:t>
      </w:r>
      <w:r w:rsidRPr="009030F1">
        <w:rPr>
          <w:sz w:val="21"/>
          <w:szCs w:val="21"/>
        </w:rPr>
        <w:t>ir tiekėjo bendravimas ir keitimasis informacija naudojantis CVP IS;</w:t>
      </w:r>
    </w:p>
    <w:p w14:paraId="03353A08" w14:textId="77777777" w:rsidR="007A0440" w:rsidRPr="009030F1" w:rsidRDefault="002203B2" w:rsidP="009030F1">
      <w:pPr>
        <w:pStyle w:val="Sraopastraipa"/>
        <w:numPr>
          <w:ilvl w:val="2"/>
          <w:numId w:val="10"/>
        </w:numPr>
        <w:tabs>
          <w:tab w:val="left" w:pos="993"/>
        </w:tabs>
        <w:spacing w:after="120"/>
        <w:ind w:left="567" w:hanging="141"/>
        <w:jc w:val="both"/>
        <w:rPr>
          <w:bCs/>
          <w:sz w:val="21"/>
          <w:szCs w:val="21"/>
        </w:rPr>
      </w:pPr>
      <w:r w:rsidRPr="009030F1">
        <w:rPr>
          <w:sz w:val="21"/>
          <w:szCs w:val="21"/>
        </w:rPr>
        <w:t>pasirašant ar nutraukiant, vykdant ar keičiant sutartis</w:t>
      </w:r>
      <w:r w:rsidR="007A0440" w:rsidRPr="009030F1">
        <w:rPr>
          <w:sz w:val="21"/>
          <w:szCs w:val="21"/>
        </w:rPr>
        <w:t>.</w:t>
      </w:r>
    </w:p>
    <w:p w14:paraId="5729ACFC" w14:textId="71A3B92C" w:rsidR="002203B2" w:rsidRPr="009030F1" w:rsidRDefault="00664A8E" w:rsidP="009030F1">
      <w:pPr>
        <w:pStyle w:val="Sraopastraipa"/>
        <w:numPr>
          <w:ilvl w:val="1"/>
          <w:numId w:val="10"/>
        </w:numPr>
        <w:tabs>
          <w:tab w:val="left" w:pos="426"/>
        </w:tabs>
        <w:spacing w:after="120"/>
        <w:ind w:left="284" w:hanging="284"/>
        <w:jc w:val="both"/>
        <w:rPr>
          <w:bCs/>
          <w:sz w:val="21"/>
          <w:szCs w:val="21"/>
        </w:rPr>
      </w:pPr>
      <w:r w:rsidRPr="009030F1">
        <w:rPr>
          <w:sz w:val="21"/>
          <w:szCs w:val="21"/>
        </w:rPr>
        <w:t xml:space="preserve">Pasiūlymai teikiami CVP IS priemonėmis. </w:t>
      </w:r>
    </w:p>
    <w:p w14:paraId="33B76EE6" w14:textId="77777777" w:rsidR="006C36EA" w:rsidRPr="009030F1" w:rsidRDefault="00664A8E" w:rsidP="009030F1">
      <w:pPr>
        <w:pStyle w:val="Sraopastraipa"/>
        <w:numPr>
          <w:ilvl w:val="1"/>
          <w:numId w:val="10"/>
        </w:numPr>
        <w:tabs>
          <w:tab w:val="left" w:pos="426"/>
        </w:tabs>
        <w:spacing w:after="120"/>
        <w:ind w:left="426" w:hanging="426"/>
        <w:jc w:val="both"/>
        <w:rPr>
          <w:bCs/>
          <w:sz w:val="21"/>
          <w:szCs w:val="21"/>
        </w:rPr>
      </w:pPr>
      <w:r w:rsidRPr="009030F1">
        <w:rPr>
          <w:bCs/>
          <w:sz w:val="21"/>
          <w:szCs w:val="21"/>
        </w:rPr>
        <w:t>Pasiūlymai pateikti CVP IS susirašinėjimo priemonėmis arba nesilaikant nustatytos pasiūlymų teikimo tvarkos, bus laikomi negautais ir nebus vertinami.</w:t>
      </w:r>
      <w:r w:rsidR="006C36EA" w:rsidRPr="009030F1">
        <w:rPr>
          <w:bCs/>
          <w:sz w:val="21"/>
          <w:szCs w:val="21"/>
        </w:rPr>
        <w:t xml:space="preserve"> </w:t>
      </w:r>
    </w:p>
    <w:p w14:paraId="4A27E71F" w14:textId="3BD9F5CC" w:rsidR="00664A8E" w:rsidRPr="009030F1" w:rsidRDefault="006C36EA" w:rsidP="009030F1">
      <w:pPr>
        <w:pStyle w:val="Sraopastraipa"/>
        <w:numPr>
          <w:ilvl w:val="1"/>
          <w:numId w:val="10"/>
        </w:numPr>
        <w:tabs>
          <w:tab w:val="left" w:pos="426"/>
        </w:tabs>
        <w:spacing w:after="120"/>
        <w:ind w:left="426" w:hanging="426"/>
        <w:jc w:val="both"/>
        <w:rPr>
          <w:bCs/>
          <w:sz w:val="21"/>
          <w:szCs w:val="21"/>
        </w:rPr>
      </w:pPr>
      <w:r w:rsidRPr="009030F1">
        <w:rPr>
          <w:bCs/>
          <w:sz w:val="21"/>
          <w:szCs w:val="21"/>
        </w:rPr>
        <w:t>Pasiūlymai pateikti ne CVP IS priemonėmis (pvz. popierinėje laikmenoje vokuose) bus grąžinami tiekėjams, bus laikomi negautais ir nebus vertinami.</w:t>
      </w:r>
    </w:p>
    <w:p w14:paraId="70F0AFC9" w14:textId="77777777" w:rsidR="002203B2" w:rsidRPr="00CB003E" w:rsidRDefault="002203B2" w:rsidP="009030F1">
      <w:pPr>
        <w:pStyle w:val="Antrat1"/>
        <w:keepLines/>
        <w:numPr>
          <w:ilvl w:val="0"/>
          <w:numId w:val="10"/>
        </w:numPr>
        <w:pBdr>
          <w:bottom w:val="single" w:sz="4" w:space="2" w:color="C0504D" w:themeColor="accent2"/>
        </w:pBdr>
        <w:tabs>
          <w:tab w:val="left" w:pos="567"/>
        </w:tabs>
        <w:spacing w:after="120"/>
        <w:ind w:left="0" w:firstLine="0"/>
        <w:contextualSpacing/>
        <w:jc w:val="left"/>
        <w:rPr>
          <w:b/>
          <w:bCs/>
          <w:sz w:val="24"/>
          <w:szCs w:val="24"/>
        </w:rPr>
      </w:pPr>
      <w:bookmarkStart w:id="21" w:name="_Ref38446835"/>
      <w:bookmarkStart w:id="22" w:name="_Toc114035792"/>
      <w:bookmarkStart w:id="23" w:name="_Toc221177342"/>
      <w:r w:rsidRPr="00CB003E">
        <w:rPr>
          <w:b/>
          <w:bCs/>
          <w:sz w:val="24"/>
          <w:szCs w:val="24"/>
        </w:rPr>
        <w:t>Pirkimo dokumentų paaiškinimai ir patikslinimai</w:t>
      </w:r>
      <w:bookmarkEnd w:id="21"/>
      <w:bookmarkEnd w:id="22"/>
      <w:bookmarkEnd w:id="23"/>
      <w:r w:rsidRPr="00CB003E">
        <w:rPr>
          <w:b/>
          <w:bCs/>
          <w:sz w:val="24"/>
          <w:szCs w:val="24"/>
        </w:rPr>
        <w:t xml:space="preserve"> </w:t>
      </w:r>
    </w:p>
    <w:p w14:paraId="101AC181" w14:textId="157F5070" w:rsidR="00A7329D" w:rsidRPr="009030F1" w:rsidRDefault="002203B2" w:rsidP="009030F1">
      <w:pPr>
        <w:pStyle w:val="Sraopastraipa"/>
        <w:numPr>
          <w:ilvl w:val="1"/>
          <w:numId w:val="10"/>
        </w:numPr>
        <w:tabs>
          <w:tab w:val="left" w:pos="426"/>
        </w:tabs>
        <w:ind w:left="426" w:hanging="426"/>
        <w:jc w:val="both"/>
        <w:rPr>
          <w:iCs/>
          <w:sz w:val="21"/>
          <w:szCs w:val="21"/>
        </w:rPr>
      </w:pPr>
      <w:bookmarkStart w:id="24" w:name="_Ref37253797"/>
      <w:r w:rsidRPr="009030F1">
        <w:rPr>
          <w:sz w:val="21"/>
          <w:szCs w:val="21"/>
        </w:rPr>
        <w:t xml:space="preserve">Tiekėjai pirkimo sąlygų </w:t>
      </w:r>
      <w:r w:rsidRPr="009030F1">
        <w:rPr>
          <w:sz w:val="21"/>
          <w:szCs w:val="21"/>
        </w:rPr>
        <w:fldChar w:fldCharType="begin"/>
      </w:r>
      <w:r w:rsidRPr="009030F1">
        <w:rPr>
          <w:sz w:val="21"/>
          <w:szCs w:val="21"/>
        </w:rPr>
        <w:instrText xml:space="preserve"> REF _Ref38446847 \r \h  \* MERGEFORMAT </w:instrText>
      </w:r>
      <w:r w:rsidRPr="009030F1">
        <w:rPr>
          <w:sz w:val="21"/>
          <w:szCs w:val="21"/>
        </w:rPr>
      </w:r>
      <w:r w:rsidRPr="009030F1">
        <w:rPr>
          <w:sz w:val="21"/>
          <w:szCs w:val="21"/>
        </w:rPr>
        <w:fldChar w:fldCharType="separate"/>
      </w:r>
      <w:r w:rsidR="005B5D79">
        <w:rPr>
          <w:sz w:val="21"/>
          <w:szCs w:val="21"/>
        </w:rPr>
        <w:t>5</w:t>
      </w:r>
      <w:r w:rsidRPr="009030F1">
        <w:rPr>
          <w:sz w:val="21"/>
          <w:szCs w:val="21"/>
        </w:rPr>
        <w:fldChar w:fldCharType="end"/>
      </w:r>
      <w:r w:rsidRPr="009030F1">
        <w:rPr>
          <w:sz w:val="21"/>
          <w:szCs w:val="21"/>
        </w:rPr>
        <w:t xml:space="preserve"> skyriuje „</w:t>
      </w:r>
      <w:r w:rsidRPr="009030F1">
        <w:rPr>
          <w:sz w:val="21"/>
          <w:szCs w:val="21"/>
        </w:rPr>
        <w:fldChar w:fldCharType="begin"/>
      </w:r>
      <w:r w:rsidRPr="009030F1">
        <w:rPr>
          <w:sz w:val="21"/>
          <w:szCs w:val="21"/>
        </w:rPr>
        <w:instrText xml:space="preserve"> REF _Ref38446847 \h  \* MERGEFORMAT </w:instrText>
      </w:r>
      <w:r w:rsidRPr="009030F1">
        <w:rPr>
          <w:sz w:val="21"/>
          <w:szCs w:val="21"/>
        </w:rPr>
      </w:r>
      <w:r w:rsidRPr="009030F1">
        <w:rPr>
          <w:sz w:val="21"/>
          <w:szCs w:val="21"/>
        </w:rPr>
        <w:fldChar w:fldCharType="separate"/>
      </w:r>
      <w:r w:rsidR="005B5D79" w:rsidRPr="005B5D79">
        <w:rPr>
          <w:sz w:val="21"/>
          <w:szCs w:val="21"/>
        </w:rPr>
        <w:t>Bendravimo ir keitimosi informacija priemonės</w:t>
      </w:r>
      <w:r w:rsidRPr="009030F1">
        <w:rPr>
          <w:sz w:val="21"/>
          <w:szCs w:val="21"/>
        </w:rPr>
        <w:fldChar w:fldCharType="end"/>
      </w:r>
      <w:r w:rsidRPr="009030F1">
        <w:rPr>
          <w:sz w:val="21"/>
          <w:szCs w:val="21"/>
        </w:rPr>
        <w:t xml:space="preserve">“ ir pirkimo sąlygų </w:t>
      </w:r>
      <w:r w:rsidRPr="009030F1">
        <w:rPr>
          <w:sz w:val="21"/>
          <w:szCs w:val="21"/>
        </w:rPr>
        <w:fldChar w:fldCharType="begin"/>
      </w:r>
      <w:r w:rsidRPr="009030F1">
        <w:rPr>
          <w:sz w:val="21"/>
          <w:szCs w:val="21"/>
        </w:rPr>
        <w:instrText xml:space="preserve"> REF _Ref38970696 \r \h  \* MERGEFORMAT </w:instrText>
      </w:r>
      <w:r w:rsidRPr="009030F1">
        <w:rPr>
          <w:sz w:val="21"/>
          <w:szCs w:val="21"/>
        </w:rPr>
      </w:r>
      <w:r w:rsidRPr="009030F1">
        <w:rPr>
          <w:sz w:val="21"/>
          <w:szCs w:val="21"/>
        </w:rPr>
        <w:fldChar w:fldCharType="separate"/>
      </w:r>
      <w:r w:rsidR="005B5D79">
        <w:rPr>
          <w:sz w:val="21"/>
          <w:szCs w:val="21"/>
        </w:rPr>
        <w:t>2</w:t>
      </w:r>
      <w:r w:rsidRPr="009030F1">
        <w:rPr>
          <w:sz w:val="21"/>
          <w:szCs w:val="21"/>
        </w:rPr>
        <w:fldChar w:fldCharType="end"/>
      </w:r>
      <w:r w:rsidRPr="009030F1">
        <w:rPr>
          <w:sz w:val="21"/>
          <w:szCs w:val="21"/>
        </w:rPr>
        <w:t xml:space="preserve"> skyriuje „</w:t>
      </w:r>
      <w:r w:rsidRPr="009030F1">
        <w:rPr>
          <w:sz w:val="21"/>
          <w:szCs w:val="21"/>
        </w:rPr>
        <w:fldChar w:fldCharType="begin"/>
      </w:r>
      <w:r w:rsidRPr="009030F1">
        <w:rPr>
          <w:sz w:val="21"/>
          <w:szCs w:val="21"/>
        </w:rPr>
        <w:instrText xml:space="preserve"> REF _Ref38970696 \h  \* MERGEFORMAT </w:instrText>
      </w:r>
      <w:r w:rsidRPr="009030F1">
        <w:rPr>
          <w:sz w:val="21"/>
          <w:szCs w:val="21"/>
        </w:rPr>
      </w:r>
      <w:r w:rsidRPr="009030F1">
        <w:rPr>
          <w:sz w:val="21"/>
          <w:szCs w:val="21"/>
        </w:rPr>
        <w:fldChar w:fldCharType="separate"/>
      </w:r>
      <w:r w:rsidR="005B5D79" w:rsidRPr="005B5D79">
        <w:rPr>
          <w:sz w:val="21"/>
          <w:szCs w:val="21"/>
        </w:rPr>
        <w:t>Terminai</w:t>
      </w:r>
      <w:r w:rsidRPr="009030F1">
        <w:rPr>
          <w:sz w:val="21"/>
          <w:szCs w:val="21"/>
        </w:rPr>
        <w:fldChar w:fldCharType="end"/>
      </w:r>
      <w:r w:rsidRPr="009030F1">
        <w:rPr>
          <w:sz w:val="21"/>
          <w:szCs w:val="21"/>
        </w:rPr>
        <w:t xml:space="preserve">“ nustatytomis priemonėmis ir terminais gali prašyti, kad </w:t>
      </w:r>
      <w:r w:rsidR="00A7329D" w:rsidRPr="009030F1">
        <w:rPr>
          <w:sz w:val="21"/>
          <w:szCs w:val="21"/>
        </w:rPr>
        <w:t>Pirkimo vykdytojas</w:t>
      </w:r>
      <w:r w:rsidRPr="009030F1">
        <w:rPr>
          <w:sz w:val="21"/>
          <w:szCs w:val="21"/>
        </w:rPr>
        <w:t xml:space="preserve"> paaiškintų arba patikslintų pirkimo dokumentus</w:t>
      </w:r>
      <w:bookmarkEnd w:id="24"/>
      <w:r w:rsidRPr="009030F1">
        <w:rPr>
          <w:sz w:val="21"/>
          <w:szCs w:val="21"/>
        </w:rPr>
        <w:t>.</w:t>
      </w:r>
    </w:p>
    <w:p w14:paraId="623ECD79" w14:textId="5E915430" w:rsidR="00A7329D" w:rsidRPr="009030F1" w:rsidRDefault="002203B2" w:rsidP="009030F1">
      <w:pPr>
        <w:pStyle w:val="Sraopastraipa"/>
        <w:numPr>
          <w:ilvl w:val="1"/>
          <w:numId w:val="10"/>
        </w:numPr>
        <w:tabs>
          <w:tab w:val="left" w:pos="426"/>
        </w:tabs>
        <w:ind w:left="426" w:hanging="426"/>
        <w:jc w:val="both"/>
        <w:rPr>
          <w:iCs/>
          <w:sz w:val="21"/>
          <w:szCs w:val="21"/>
        </w:rPr>
      </w:pPr>
      <w:r w:rsidRPr="009030F1">
        <w:rPr>
          <w:rFonts w:eastAsia="Calibri"/>
          <w:sz w:val="21"/>
          <w:szCs w:val="2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5978C6C4" w14:textId="77777777" w:rsidR="00A7329D" w:rsidRPr="009030F1" w:rsidRDefault="002203B2" w:rsidP="009030F1">
      <w:pPr>
        <w:pStyle w:val="Sraopastraipa"/>
        <w:numPr>
          <w:ilvl w:val="1"/>
          <w:numId w:val="10"/>
        </w:numPr>
        <w:tabs>
          <w:tab w:val="left" w:pos="426"/>
        </w:tabs>
        <w:ind w:left="426" w:hanging="426"/>
        <w:jc w:val="both"/>
        <w:rPr>
          <w:iCs/>
          <w:sz w:val="21"/>
          <w:szCs w:val="21"/>
        </w:rPr>
      </w:pPr>
      <w:r w:rsidRPr="009030F1">
        <w:rPr>
          <w:sz w:val="21"/>
          <w:szCs w:val="21"/>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w:t>
      </w:r>
      <w:r w:rsidR="00A7329D" w:rsidRPr="009030F1">
        <w:rPr>
          <w:sz w:val="21"/>
          <w:szCs w:val="21"/>
        </w:rPr>
        <w:t>Pirkimo vykdytojo</w:t>
      </w:r>
      <w:r w:rsidRPr="009030F1">
        <w:rPr>
          <w:sz w:val="21"/>
          <w:szCs w:val="21"/>
        </w:rPr>
        <w:t xml:space="preserve"> iniciatyva, jie skelbiami CVP IS priemonėmis. </w:t>
      </w:r>
      <w:r w:rsidRPr="009030F1">
        <w:rPr>
          <w:iCs/>
          <w:sz w:val="21"/>
          <w:szCs w:val="21"/>
        </w:rPr>
        <w:t xml:space="preserve">Tiekėjui, prieš teikiant pasiūlymą rekomenduojama pasitikrinti, ar </w:t>
      </w:r>
      <w:r w:rsidR="00A7329D" w:rsidRPr="009030F1">
        <w:rPr>
          <w:iCs/>
          <w:sz w:val="21"/>
          <w:szCs w:val="21"/>
        </w:rPr>
        <w:t>Pirkimo vykdytojas</w:t>
      </w:r>
      <w:r w:rsidRPr="009030F1">
        <w:rPr>
          <w:iCs/>
          <w:sz w:val="21"/>
          <w:szCs w:val="21"/>
        </w:rPr>
        <w:t xml:space="preserve"> nėra paskelbęs pirkimo dokumentų paaiškinimų, patikslinimų.</w:t>
      </w:r>
    </w:p>
    <w:p w14:paraId="6467468F" w14:textId="257CA1AE" w:rsidR="00A7329D" w:rsidRPr="009030F1" w:rsidRDefault="002203B2" w:rsidP="009030F1">
      <w:pPr>
        <w:pStyle w:val="Sraopastraipa"/>
        <w:numPr>
          <w:ilvl w:val="1"/>
          <w:numId w:val="10"/>
        </w:numPr>
        <w:tabs>
          <w:tab w:val="left" w:pos="426"/>
        </w:tabs>
        <w:ind w:left="426" w:hanging="426"/>
        <w:jc w:val="both"/>
        <w:rPr>
          <w:iCs/>
          <w:sz w:val="21"/>
          <w:szCs w:val="21"/>
        </w:rPr>
      </w:pPr>
      <w:r w:rsidRPr="009030F1">
        <w:rPr>
          <w:sz w:val="21"/>
          <w:szCs w:val="21"/>
        </w:rPr>
        <w:t xml:space="preserve">Jei </w:t>
      </w:r>
      <w:r w:rsidR="00A7329D" w:rsidRPr="009030F1">
        <w:rPr>
          <w:sz w:val="21"/>
          <w:szCs w:val="21"/>
        </w:rPr>
        <w:t>Pirkimo vykdytojas</w:t>
      </w:r>
      <w:r w:rsidRPr="009030F1">
        <w:rPr>
          <w:sz w:val="21"/>
          <w:szCs w:val="21"/>
        </w:rPr>
        <w:t xml:space="preserve"> paaiškinimų ar patikslinimų nepateikia iki pirkimo sąlygų </w:t>
      </w:r>
      <w:r w:rsidRPr="009030F1">
        <w:rPr>
          <w:sz w:val="21"/>
          <w:szCs w:val="21"/>
        </w:rPr>
        <w:fldChar w:fldCharType="begin"/>
      </w:r>
      <w:r w:rsidRPr="009030F1">
        <w:rPr>
          <w:sz w:val="21"/>
          <w:szCs w:val="21"/>
        </w:rPr>
        <w:instrText xml:space="preserve"> REF _Ref38970696 \r \h  \* MERGEFORMAT </w:instrText>
      </w:r>
      <w:r w:rsidRPr="009030F1">
        <w:rPr>
          <w:sz w:val="21"/>
          <w:szCs w:val="21"/>
        </w:rPr>
      </w:r>
      <w:r w:rsidRPr="009030F1">
        <w:rPr>
          <w:sz w:val="21"/>
          <w:szCs w:val="21"/>
        </w:rPr>
        <w:fldChar w:fldCharType="separate"/>
      </w:r>
      <w:r w:rsidR="005B5D79">
        <w:rPr>
          <w:sz w:val="21"/>
          <w:szCs w:val="21"/>
        </w:rPr>
        <w:t>2</w:t>
      </w:r>
      <w:r w:rsidRPr="009030F1">
        <w:rPr>
          <w:sz w:val="21"/>
          <w:szCs w:val="21"/>
        </w:rPr>
        <w:fldChar w:fldCharType="end"/>
      </w:r>
      <w:r w:rsidRPr="009030F1">
        <w:rPr>
          <w:sz w:val="21"/>
          <w:szCs w:val="21"/>
        </w:rPr>
        <w:t xml:space="preserve"> skyriuje „</w:t>
      </w:r>
      <w:r w:rsidRPr="009030F1">
        <w:rPr>
          <w:sz w:val="21"/>
          <w:szCs w:val="21"/>
        </w:rPr>
        <w:fldChar w:fldCharType="begin"/>
      </w:r>
      <w:r w:rsidRPr="009030F1">
        <w:rPr>
          <w:sz w:val="21"/>
          <w:szCs w:val="21"/>
        </w:rPr>
        <w:instrText xml:space="preserve"> REF _Ref38970696 \h  \* MERGEFORMAT </w:instrText>
      </w:r>
      <w:r w:rsidRPr="009030F1">
        <w:rPr>
          <w:sz w:val="21"/>
          <w:szCs w:val="21"/>
        </w:rPr>
      </w:r>
      <w:r w:rsidRPr="009030F1">
        <w:rPr>
          <w:sz w:val="21"/>
          <w:szCs w:val="21"/>
        </w:rPr>
        <w:fldChar w:fldCharType="separate"/>
      </w:r>
      <w:r w:rsidR="005B5D79" w:rsidRPr="005B5D79">
        <w:rPr>
          <w:sz w:val="21"/>
          <w:szCs w:val="21"/>
        </w:rPr>
        <w:t>Terminai</w:t>
      </w:r>
      <w:r w:rsidRPr="009030F1">
        <w:rPr>
          <w:sz w:val="21"/>
          <w:szCs w:val="21"/>
        </w:rPr>
        <w:fldChar w:fldCharType="end"/>
      </w:r>
      <w:r w:rsidRPr="009030F1">
        <w:rPr>
          <w:sz w:val="21"/>
          <w:szCs w:val="21"/>
        </w:rPr>
        <w:t xml:space="preserve">“ nurodyto termino (laiku pateikus prašymą paaiškinti, patikslinti arba, kai informacija tikslinama </w:t>
      </w:r>
      <w:r w:rsidR="00AC6A46">
        <w:rPr>
          <w:sz w:val="21"/>
          <w:szCs w:val="21"/>
        </w:rPr>
        <w:t>Pirkimų vykdytojo</w:t>
      </w:r>
      <w:r w:rsidRPr="009030F1">
        <w:rPr>
          <w:sz w:val="21"/>
          <w:szCs w:val="21"/>
        </w:rPr>
        <w:t xml:space="preserve">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5" w:name="_Ref37328945"/>
      <w:r w:rsidRPr="009030F1">
        <w:rPr>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Start w:id="26" w:name="_Ref37079740"/>
      <w:bookmarkEnd w:id="25"/>
    </w:p>
    <w:p w14:paraId="7A654409" w14:textId="77777777" w:rsidR="002203B2" w:rsidRPr="00CB003E" w:rsidRDefault="002203B2" w:rsidP="009030F1">
      <w:pPr>
        <w:pStyle w:val="Antrat1"/>
        <w:keepLines/>
        <w:numPr>
          <w:ilvl w:val="0"/>
          <w:numId w:val="10"/>
        </w:numPr>
        <w:pBdr>
          <w:bottom w:val="single" w:sz="4" w:space="2" w:color="C0504D" w:themeColor="accent2"/>
        </w:pBdr>
        <w:tabs>
          <w:tab w:val="left" w:pos="567"/>
        </w:tabs>
        <w:spacing w:after="120"/>
        <w:ind w:left="0" w:firstLine="0"/>
        <w:contextualSpacing/>
        <w:jc w:val="left"/>
        <w:rPr>
          <w:b/>
          <w:bCs/>
          <w:sz w:val="24"/>
          <w:szCs w:val="24"/>
        </w:rPr>
      </w:pPr>
      <w:bookmarkStart w:id="27" w:name="_Ref39427921"/>
      <w:bookmarkStart w:id="28" w:name="_Ref39427927"/>
      <w:bookmarkStart w:id="29" w:name="_Ref39740354"/>
      <w:bookmarkStart w:id="30" w:name="_Toc114035793"/>
      <w:bookmarkStart w:id="31" w:name="_Toc221177343"/>
      <w:bookmarkEnd w:id="26"/>
      <w:r w:rsidRPr="00CB003E">
        <w:rPr>
          <w:b/>
          <w:bCs/>
          <w:sz w:val="24"/>
          <w:szCs w:val="24"/>
        </w:rPr>
        <w:t>Susitikimai su tiekėjais</w:t>
      </w:r>
      <w:bookmarkEnd w:id="27"/>
      <w:bookmarkEnd w:id="28"/>
      <w:r w:rsidRPr="00CB003E">
        <w:rPr>
          <w:b/>
          <w:bCs/>
          <w:sz w:val="24"/>
          <w:szCs w:val="24"/>
        </w:rPr>
        <w:t xml:space="preserve"> ir pirkimo objekto apžiūra</w:t>
      </w:r>
      <w:bookmarkEnd w:id="29"/>
      <w:bookmarkEnd w:id="30"/>
      <w:bookmarkEnd w:id="31"/>
    </w:p>
    <w:p w14:paraId="19EFF9FE" w14:textId="7F874688" w:rsidR="002203B2" w:rsidRPr="009030F1" w:rsidRDefault="00F100B5" w:rsidP="00AC6A46">
      <w:pPr>
        <w:pStyle w:val="Body2"/>
        <w:numPr>
          <w:ilvl w:val="1"/>
          <w:numId w:val="10"/>
        </w:numPr>
        <w:spacing w:after="0"/>
        <w:ind w:left="426" w:hanging="426"/>
        <w:rPr>
          <w:rFonts w:cs="Times New Roman"/>
          <w:color w:val="auto"/>
          <w:lang w:val="lt-LT"/>
        </w:rPr>
      </w:pPr>
      <w:r w:rsidRPr="009030F1">
        <w:rPr>
          <w:rFonts w:cs="Times New Roman"/>
          <w:color w:val="auto"/>
          <w:lang w:val="lt-LT"/>
        </w:rPr>
        <w:t>Pirkimo vykdytojas</w:t>
      </w:r>
      <w:r w:rsidR="002203B2" w:rsidRPr="009030F1">
        <w:rPr>
          <w:rFonts w:cs="Times New Roman"/>
          <w:color w:val="auto"/>
          <w:lang w:val="lt-LT"/>
        </w:rPr>
        <w:t xml:space="preserve"> nerengs susitikimo su tiekėjais dėl pirkimo </w:t>
      </w:r>
      <w:r w:rsidR="00C72A21">
        <w:rPr>
          <w:rFonts w:cs="Times New Roman"/>
          <w:color w:val="auto"/>
          <w:lang w:val="lt-LT"/>
        </w:rPr>
        <w:t>sąlygų</w:t>
      </w:r>
      <w:r w:rsidR="002203B2" w:rsidRPr="009030F1">
        <w:rPr>
          <w:rFonts w:cs="Times New Roman"/>
          <w:color w:val="auto"/>
          <w:lang w:val="lt-LT"/>
        </w:rPr>
        <w:t xml:space="preserve"> paaiškinimo.</w:t>
      </w:r>
    </w:p>
    <w:p w14:paraId="26564E55" w14:textId="0C370B5F" w:rsidR="002203B2" w:rsidRPr="009030F1" w:rsidRDefault="00F100B5" w:rsidP="00AC6A46">
      <w:pPr>
        <w:pStyle w:val="Body2"/>
        <w:numPr>
          <w:ilvl w:val="1"/>
          <w:numId w:val="10"/>
        </w:numPr>
        <w:spacing w:after="0"/>
        <w:ind w:left="426" w:hanging="426"/>
        <w:rPr>
          <w:rFonts w:cs="Times New Roman"/>
          <w:color w:val="auto"/>
          <w:lang w:val="lt-LT"/>
        </w:rPr>
      </w:pPr>
      <w:r w:rsidRPr="009030F1">
        <w:rPr>
          <w:rFonts w:cs="Times New Roman"/>
          <w:color w:val="auto"/>
          <w:lang w:val="lt-LT"/>
        </w:rPr>
        <w:t>Pirkimo vykdytojas</w:t>
      </w:r>
      <w:r w:rsidR="002203B2" w:rsidRPr="009030F1">
        <w:rPr>
          <w:rFonts w:cs="Times New Roman"/>
          <w:color w:val="auto"/>
          <w:lang w:val="lt-LT"/>
        </w:rPr>
        <w:t xml:space="preserve"> nerengs pirkimo objekto apžiūros.</w:t>
      </w:r>
    </w:p>
    <w:p w14:paraId="5807CA2D" w14:textId="77777777" w:rsidR="002203B2" w:rsidRPr="00CB003E" w:rsidRDefault="002203B2" w:rsidP="009030F1">
      <w:pPr>
        <w:pStyle w:val="Antrat1"/>
        <w:keepLines/>
        <w:numPr>
          <w:ilvl w:val="0"/>
          <w:numId w:val="10"/>
        </w:numPr>
        <w:pBdr>
          <w:bottom w:val="single" w:sz="4" w:space="2" w:color="C0504D" w:themeColor="accent2"/>
        </w:pBdr>
        <w:tabs>
          <w:tab w:val="left" w:pos="567"/>
        </w:tabs>
        <w:spacing w:after="120"/>
        <w:contextualSpacing/>
        <w:jc w:val="left"/>
        <w:rPr>
          <w:b/>
          <w:bCs/>
          <w:sz w:val="24"/>
          <w:szCs w:val="24"/>
        </w:rPr>
      </w:pPr>
      <w:bookmarkStart w:id="32" w:name="_Ref39473754"/>
      <w:bookmarkStart w:id="33" w:name="_Ref39473761"/>
      <w:bookmarkStart w:id="34" w:name="_Ref39474188"/>
      <w:bookmarkStart w:id="35" w:name="_Toc114035794"/>
      <w:bookmarkStart w:id="36" w:name="_Toc221177344"/>
      <w:r w:rsidRPr="00CB003E">
        <w:rPr>
          <w:b/>
          <w:bCs/>
          <w:sz w:val="24"/>
          <w:szCs w:val="24"/>
        </w:rPr>
        <w:t>Tiekėjų pašalinimo pagrindai</w:t>
      </w:r>
      <w:bookmarkEnd w:id="32"/>
      <w:bookmarkEnd w:id="33"/>
      <w:bookmarkEnd w:id="34"/>
      <w:bookmarkEnd w:id="35"/>
      <w:bookmarkEnd w:id="36"/>
    </w:p>
    <w:p w14:paraId="3DE3FC23" w14:textId="043C5A8A" w:rsidR="002203B2" w:rsidRPr="009030F1" w:rsidRDefault="002203B2">
      <w:pPr>
        <w:pStyle w:val="Sraopastraipa"/>
        <w:numPr>
          <w:ilvl w:val="1"/>
          <w:numId w:val="12"/>
        </w:numPr>
        <w:ind w:left="426" w:hanging="426"/>
        <w:jc w:val="both"/>
        <w:rPr>
          <w:rFonts w:eastAsia="Calibri"/>
          <w:sz w:val="21"/>
          <w:szCs w:val="21"/>
        </w:rPr>
      </w:pPr>
      <w:r w:rsidRPr="009030F1">
        <w:rPr>
          <w:rFonts w:eastAsia="Calibri"/>
          <w:sz w:val="21"/>
          <w:szCs w:val="21"/>
        </w:rPr>
        <w:t>Reikalavimai</w:t>
      </w:r>
      <w:r w:rsidR="00B00985" w:rsidRPr="009030F1">
        <w:rPr>
          <w:rFonts w:eastAsia="Calibri"/>
          <w:sz w:val="21"/>
          <w:szCs w:val="21"/>
        </w:rPr>
        <w:t xml:space="preserve"> dėl tiekėjo ir</w:t>
      </w:r>
      <w:bookmarkStart w:id="37" w:name="_Hlk41039660"/>
      <w:r w:rsidR="00B00985" w:rsidRPr="009030F1">
        <w:rPr>
          <w:rFonts w:eastAsia="Calibri"/>
          <w:sz w:val="21"/>
          <w:szCs w:val="21"/>
        </w:rPr>
        <w:t xml:space="preserve"> ūkio subjektų, kurių pajėgumais tiekėjas remiasi, </w:t>
      </w:r>
      <w:bookmarkEnd w:id="37"/>
      <w:r w:rsidR="00B00985" w:rsidRPr="009030F1">
        <w:rPr>
          <w:rFonts w:eastAsia="Calibri"/>
          <w:sz w:val="21"/>
          <w:szCs w:val="21"/>
        </w:rPr>
        <w:t xml:space="preserve">pašalinimo pagrindų nebuvimo bei jų nebuvimą patvirtinantys dokumentai nurodyti pirkimo sąlygų </w:t>
      </w:r>
      <w:r w:rsidR="00B0547F">
        <w:rPr>
          <w:rFonts w:eastAsia="Calibri"/>
          <w:sz w:val="21"/>
          <w:szCs w:val="21"/>
        </w:rPr>
        <w:t>1</w:t>
      </w:r>
      <w:r w:rsidR="00B00985" w:rsidRPr="00515276">
        <w:rPr>
          <w:rFonts w:eastAsia="Calibri"/>
          <w:sz w:val="21"/>
          <w:szCs w:val="21"/>
        </w:rPr>
        <w:t xml:space="preserve"> priede.</w:t>
      </w:r>
    </w:p>
    <w:p w14:paraId="6E4C91BF" w14:textId="34CFC6A8" w:rsidR="002203B2" w:rsidRPr="00CB003E" w:rsidRDefault="002203B2">
      <w:pPr>
        <w:pStyle w:val="Antrat1"/>
        <w:keepLines/>
        <w:numPr>
          <w:ilvl w:val="0"/>
          <w:numId w:val="12"/>
        </w:numPr>
        <w:pBdr>
          <w:bottom w:val="single" w:sz="4" w:space="2" w:color="C0504D" w:themeColor="accent2"/>
        </w:pBdr>
        <w:tabs>
          <w:tab w:val="left" w:pos="567"/>
        </w:tabs>
        <w:spacing w:after="120"/>
        <w:contextualSpacing/>
        <w:jc w:val="left"/>
        <w:rPr>
          <w:b/>
          <w:bCs/>
          <w:sz w:val="24"/>
          <w:szCs w:val="24"/>
        </w:rPr>
      </w:pPr>
      <w:bookmarkStart w:id="38" w:name="_Toc114035795"/>
      <w:bookmarkStart w:id="39" w:name="_Toc221177345"/>
      <w:bookmarkStart w:id="40" w:name="_Hlk199247053"/>
      <w:r w:rsidRPr="00CB003E">
        <w:rPr>
          <w:b/>
          <w:bCs/>
          <w:sz w:val="24"/>
          <w:szCs w:val="24"/>
        </w:rPr>
        <w:t>Tiekėjų kvalifikacijos reikalavimai ir reikalaujami aplinkos apsaugos vadybos sistem</w:t>
      </w:r>
      <w:r w:rsidR="000F1EDB" w:rsidRPr="00CB003E">
        <w:rPr>
          <w:b/>
          <w:bCs/>
          <w:sz w:val="24"/>
          <w:szCs w:val="24"/>
        </w:rPr>
        <w:t>os</w:t>
      </w:r>
      <w:r w:rsidRPr="00CB003E">
        <w:rPr>
          <w:b/>
          <w:bCs/>
          <w:sz w:val="24"/>
          <w:szCs w:val="24"/>
        </w:rPr>
        <w:t xml:space="preserve"> standartai</w:t>
      </w:r>
      <w:bookmarkEnd w:id="38"/>
      <w:bookmarkEnd w:id="39"/>
    </w:p>
    <w:bookmarkEnd w:id="40"/>
    <w:p w14:paraId="796261F8" w14:textId="51372B27" w:rsidR="00B00985" w:rsidRPr="00CE5FF8" w:rsidRDefault="002203B2">
      <w:pPr>
        <w:pStyle w:val="Sraopastraipa"/>
        <w:numPr>
          <w:ilvl w:val="1"/>
          <w:numId w:val="12"/>
        </w:numPr>
        <w:ind w:left="567" w:hanging="567"/>
        <w:jc w:val="both"/>
        <w:rPr>
          <w:rFonts w:eastAsia="Calibri"/>
          <w:sz w:val="21"/>
          <w:szCs w:val="21"/>
        </w:rPr>
      </w:pPr>
      <w:r w:rsidRPr="009030F1">
        <w:rPr>
          <w:rFonts w:eastAsia="Calibri"/>
          <w:sz w:val="21"/>
          <w:szCs w:val="21"/>
        </w:rPr>
        <w:t>Tiekėjams nustatomi kvalifikacijos reikalavimai ir reikalavimai dėl aplinkos apsaugos vadybos sistemos standartų laikymosi</w:t>
      </w:r>
      <w:r w:rsidR="00791BF0">
        <w:rPr>
          <w:rFonts w:eastAsia="Calibri"/>
          <w:sz w:val="21"/>
          <w:szCs w:val="21"/>
        </w:rPr>
        <w:t>.</w:t>
      </w:r>
      <w:r w:rsidR="00CE5FF8">
        <w:rPr>
          <w:rFonts w:eastAsia="Calibri"/>
          <w:sz w:val="21"/>
          <w:szCs w:val="21"/>
        </w:rPr>
        <w:t xml:space="preserve"> </w:t>
      </w:r>
      <w:r w:rsidR="00791BF0" w:rsidRPr="00CE5FF8">
        <w:rPr>
          <w:rFonts w:eastAsia="Calibri"/>
          <w:sz w:val="21"/>
          <w:szCs w:val="21"/>
        </w:rPr>
        <w:t>A</w:t>
      </w:r>
      <w:r w:rsidRPr="00CE5FF8">
        <w:rPr>
          <w:rFonts w:eastAsia="Calibri"/>
          <w:sz w:val="21"/>
          <w:szCs w:val="21"/>
        </w:rPr>
        <w:t>titiktį patvirtinantys dokumentai nurodyti</w:t>
      </w:r>
      <w:r w:rsidR="00B00985" w:rsidRPr="00CE5FF8">
        <w:rPr>
          <w:rFonts w:eastAsia="Calibri"/>
          <w:sz w:val="21"/>
          <w:szCs w:val="21"/>
        </w:rPr>
        <w:t xml:space="preserve"> pirkimo </w:t>
      </w:r>
      <w:r w:rsidR="00B00985" w:rsidRPr="00515276">
        <w:rPr>
          <w:rFonts w:eastAsia="Calibri"/>
          <w:sz w:val="21"/>
          <w:szCs w:val="21"/>
        </w:rPr>
        <w:t xml:space="preserve">sąlygų </w:t>
      </w:r>
      <w:r w:rsidR="00B0547F">
        <w:rPr>
          <w:rFonts w:eastAsia="Calibri"/>
          <w:sz w:val="21"/>
          <w:szCs w:val="21"/>
        </w:rPr>
        <w:t>2</w:t>
      </w:r>
      <w:r w:rsidR="00B00985" w:rsidRPr="00515276">
        <w:rPr>
          <w:rFonts w:eastAsia="Calibri"/>
          <w:sz w:val="21"/>
          <w:szCs w:val="21"/>
        </w:rPr>
        <w:t xml:space="preserve"> priede</w:t>
      </w:r>
      <w:r w:rsidRPr="00515276">
        <w:rPr>
          <w:rFonts w:eastAsia="Calibri"/>
          <w:sz w:val="21"/>
          <w:szCs w:val="21"/>
        </w:rPr>
        <w:t>.</w:t>
      </w:r>
      <w:r w:rsidRPr="00CE5FF8">
        <w:rPr>
          <w:rFonts w:eastAsia="Calibri"/>
          <w:sz w:val="21"/>
          <w:szCs w:val="21"/>
        </w:rPr>
        <w:t xml:space="preserve"> </w:t>
      </w:r>
    </w:p>
    <w:p w14:paraId="0A802DB9" w14:textId="3AE8600E" w:rsidR="002203B2" w:rsidRPr="009030F1" w:rsidRDefault="00174CFE">
      <w:pPr>
        <w:pStyle w:val="Sraopastraipa"/>
        <w:numPr>
          <w:ilvl w:val="1"/>
          <w:numId w:val="12"/>
        </w:numPr>
        <w:ind w:left="567" w:hanging="567"/>
        <w:jc w:val="both"/>
        <w:rPr>
          <w:rFonts w:eastAsia="Calibri"/>
          <w:sz w:val="21"/>
          <w:szCs w:val="21"/>
        </w:rPr>
      </w:pPr>
      <w:r>
        <w:rPr>
          <w:rFonts w:eastAsia="Calibri"/>
          <w:sz w:val="21"/>
          <w:szCs w:val="21"/>
        </w:rPr>
        <w:t>J</w:t>
      </w:r>
      <w:r w:rsidRPr="00174CFE">
        <w:rPr>
          <w:rFonts w:eastAsia="Calibri"/>
          <w:sz w:val="21"/>
          <w:szCs w:val="21"/>
        </w:rPr>
        <w:t>eigu tiekėjo kvalifikacija dėl teisės verstis atitinkama veikla nebuvo tikrinama arba tikrinama ne visa apimtimi, tiekėjas įsipareigoja, kad pirkimo sutartį vykdys tik tokią teisę turintys asmenys</w:t>
      </w:r>
      <w:r>
        <w:rPr>
          <w:rFonts w:eastAsia="Calibri"/>
          <w:sz w:val="21"/>
          <w:szCs w:val="21"/>
        </w:rPr>
        <w:t>.</w:t>
      </w:r>
    </w:p>
    <w:p w14:paraId="7266C3E2" w14:textId="77777777" w:rsidR="002203B2" w:rsidRPr="00CB003E" w:rsidRDefault="002203B2">
      <w:pPr>
        <w:pStyle w:val="Antrat1"/>
        <w:keepLines/>
        <w:numPr>
          <w:ilvl w:val="0"/>
          <w:numId w:val="12"/>
        </w:numPr>
        <w:pBdr>
          <w:bottom w:val="single" w:sz="4" w:space="2" w:color="C0504D" w:themeColor="accent2"/>
        </w:pBdr>
        <w:tabs>
          <w:tab w:val="left" w:pos="567"/>
        </w:tabs>
        <w:spacing w:after="120"/>
        <w:contextualSpacing/>
        <w:jc w:val="left"/>
        <w:rPr>
          <w:b/>
          <w:bCs/>
          <w:sz w:val="24"/>
          <w:szCs w:val="24"/>
        </w:rPr>
      </w:pPr>
      <w:bookmarkStart w:id="41" w:name="_Toc114035796"/>
      <w:bookmarkStart w:id="42" w:name="_Toc221177346"/>
      <w:bookmarkStart w:id="43" w:name="_Ref40443423"/>
      <w:bookmarkStart w:id="44" w:name="_Ref40443431"/>
      <w:r w:rsidRPr="00CB003E">
        <w:rPr>
          <w:b/>
          <w:bCs/>
          <w:sz w:val="24"/>
          <w:szCs w:val="24"/>
        </w:rPr>
        <w:t>Rezervuota teisė dalyvauti pirkime</w:t>
      </w:r>
      <w:bookmarkEnd w:id="41"/>
      <w:bookmarkEnd w:id="42"/>
    </w:p>
    <w:p w14:paraId="6B759F59" w14:textId="2B04FDF4" w:rsidR="002203B2" w:rsidRPr="009030F1" w:rsidRDefault="000F1EDB">
      <w:pPr>
        <w:pStyle w:val="Sraopastraipa"/>
        <w:numPr>
          <w:ilvl w:val="1"/>
          <w:numId w:val="12"/>
        </w:numPr>
        <w:ind w:left="567" w:hanging="567"/>
        <w:jc w:val="both"/>
        <w:rPr>
          <w:rFonts w:eastAsia="Calibri"/>
          <w:sz w:val="21"/>
          <w:szCs w:val="21"/>
        </w:rPr>
      </w:pPr>
      <w:r w:rsidRPr="009030F1">
        <w:rPr>
          <w:rFonts w:eastAsia="Calibri"/>
          <w:sz w:val="21"/>
          <w:szCs w:val="21"/>
        </w:rPr>
        <w:t xml:space="preserve"> Pirkimo vykdytojas</w:t>
      </w:r>
      <w:r w:rsidR="002203B2" w:rsidRPr="009030F1">
        <w:rPr>
          <w:rFonts w:eastAsia="Calibri"/>
          <w:sz w:val="21"/>
          <w:szCs w:val="21"/>
        </w:rPr>
        <w:t xml:space="preserve"> nerezervuoja teisės dalyvauti pirkime.</w:t>
      </w:r>
    </w:p>
    <w:p w14:paraId="1A6F090E" w14:textId="12C9A18D" w:rsidR="002203B2" w:rsidRPr="00CB003E" w:rsidRDefault="002203B2">
      <w:pPr>
        <w:pStyle w:val="Antrat1"/>
        <w:keepLines/>
        <w:numPr>
          <w:ilvl w:val="0"/>
          <w:numId w:val="12"/>
        </w:numPr>
        <w:pBdr>
          <w:bottom w:val="single" w:sz="4" w:space="2" w:color="C0504D" w:themeColor="accent2"/>
        </w:pBdr>
        <w:tabs>
          <w:tab w:val="left" w:pos="567"/>
        </w:tabs>
        <w:spacing w:after="120"/>
        <w:contextualSpacing/>
        <w:jc w:val="left"/>
        <w:rPr>
          <w:b/>
          <w:bCs/>
          <w:sz w:val="24"/>
          <w:szCs w:val="24"/>
        </w:rPr>
      </w:pPr>
      <w:bookmarkStart w:id="45" w:name="_Ref48037697"/>
      <w:bookmarkStart w:id="46" w:name="_Ref48037709"/>
      <w:bookmarkStart w:id="47" w:name="_Toc114035797"/>
      <w:bookmarkStart w:id="48" w:name="_Toc221177347"/>
      <w:r w:rsidRPr="00CB003E">
        <w:rPr>
          <w:b/>
          <w:bCs/>
          <w:sz w:val="24"/>
          <w:szCs w:val="24"/>
        </w:rPr>
        <w:t xml:space="preserve">EBVPD </w:t>
      </w:r>
      <w:r w:rsidR="001D703A" w:rsidRPr="00CB003E">
        <w:rPr>
          <w:b/>
          <w:bCs/>
          <w:sz w:val="24"/>
          <w:szCs w:val="24"/>
        </w:rPr>
        <w:t xml:space="preserve">pateikimo tvarka </w:t>
      </w:r>
      <w:r w:rsidRPr="00CB003E">
        <w:rPr>
          <w:b/>
          <w:bCs/>
          <w:sz w:val="24"/>
          <w:szCs w:val="24"/>
        </w:rPr>
        <w:t>ir EBVPD pateikiamos informacijos patvirtinimo priemonės</w:t>
      </w:r>
      <w:bookmarkEnd w:id="43"/>
      <w:bookmarkEnd w:id="44"/>
      <w:bookmarkEnd w:id="45"/>
      <w:bookmarkEnd w:id="46"/>
      <w:bookmarkEnd w:id="47"/>
      <w:bookmarkEnd w:id="48"/>
    </w:p>
    <w:p w14:paraId="30BB0AF8" w14:textId="53D9AC98" w:rsidR="002203B2" w:rsidRPr="009030F1" w:rsidRDefault="002203B2">
      <w:pPr>
        <w:pStyle w:val="Sraopastraipa"/>
        <w:numPr>
          <w:ilvl w:val="1"/>
          <w:numId w:val="12"/>
        </w:numPr>
        <w:ind w:left="567" w:hanging="567"/>
        <w:jc w:val="both"/>
        <w:rPr>
          <w:rFonts w:eastAsia="Calibri"/>
          <w:sz w:val="21"/>
          <w:szCs w:val="21"/>
        </w:rPr>
      </w:pPr>
      <w:r w:rsidRPr="009030F1">
        <w:rPr>
          <w:rFonts w:eastAsia="Calibri"/>
          <w:sz w:val="21"/>
          <w:szCs w:val="21"/>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p>
    <w:p w14:paraId="12A09E5E" w14:textId="60BF1E1B" w:rsidR="002203B2" w:rsidRPr="009030F1" w:rsidRDefault="002203B2">
      <w:pPr>
        <w:pStyle w:val="Sraopastraipa"/>
        <w:numPr>
          <w:ilvl w:val="1"/>
          <w:numId w:val="12"/>
        </w:numPr>
        <w:ind w:left="567" w:hanging="567"/>
        <w:jc w:val="both"/>
        <w:rPr>
          <w:rFonts w:eastAsia="Calibri"/>
          <w:b/>
          <w:bCs/>
          <w:sz w:val="21"/>
          <w:szCs w:val="21"/>
        </w:rPr>
      </w:pPr>
      <w:r w:rsidRPr="009030F1">
        <w:rPr>
          <w:rFonts w:eastAsia="Calibri"/>
          <w:b/>
          <w:bCs/>
          <w:sz w:val="21"/>
          <w:szCs w:val="21"/>
        </w:rPr>
        <w:t>Atskirą EBVPD pildo:</w:t>
      </w:r>
    </w:p>
    <w:p w14:paraId="36E8408F" w14:textId="77777777" w:rsidR="002203B2" w:rsidRPr="009030F1" w:rsidRDefault="002203B2">
      <w:pPr>
        <w:pStyle w:val="Sraopastraipa"/>
        <w:numPr>
          <w:ilvl w:val="2"/>
          <w:numId w:val="12"/>
        </w:numPr>
        <w:ind w:left="0" w:firstLine="567"/>
        <w:jc w:val="both"/>
        <w:rPr>
          <w:rFonts w:eastAsiaTheme="minorHAnsi"/>
          <w:bCs/>
          <w:iCs/>
          <w:sz w:val="21"/>
          <w:szCs w:val="21"/>
        </w:rPr>
      </w:pPr>
      <w:r w:rsidRPr="009030F1">
        <w:rPr>
          <w:rFonts w:eastAsiaTheme="minorHAnsi"/>
          <w:bCs/>
          <w:iCs/>
          <w:sz w:val="21"/>
          <w:szCs w:val="21"/>
        </w:rPr>
        <w:t>tiekėjas;</w:t>
      </w:r>
    </w:p>
    <w:p w14:paraId="07018193" w14:textId="77777777" w:rsidR="002203B2" w:rsidRPr="009030F1" w:rsidRDefault="002203B2">
      <w:pPr>
        <w:pStyle w:val="Sraopastraipa"/>
        <w:numPr>
          <w:ilvl w:val="2"/>
          <w:numId w:val="12"/>
        </w:numPr>
        <w:ind w:left="0" w:firstLine="567"/>
        <w:jc w:val="both"/>
        <w:rPr>
          <w:rFonts w:eastAsiaTheme="minorHAnsi"/>
          <w:bCs/>
          <w:iCs/>
          <w:sz w:val="21"/>
          <w:szCs w:val="21"/>
        </w:rPr>
      </w:pPr>
      <w:r w:rsidRPr="009030F1">
        <w:rPr>
          <w:rFonts w:eastAsiaTheme="minorHAnsi"/>
          <w:bCs/>
          <w:iCs/>
          <w:sz w:val="21"/>
          <w:szCs w:val="21"/>
        </w:rPr>
        <w:t>kiekvienas tiekėjų grupės narys (jeigu pasiūlymą teikia tiekėjų grupė);</w:t>
      </w:r>
    </w:p>
    <w:p w14:paraId="5FD48CC9" w14:textId="3A08631A" w:rsidR="002203B2" w:rsidRPr="009030F1" w:rsidRDefault="002203B2">
      <w:pPr>
        <w:pStyle w:val="Sraopastraipa"/>
        <w:numPr>
          <w:ilvl w:val="2"/>
          <w:numId w:val="12"/>
        </w:numPr>
        <w:ind w:left="0" w:firstLine="567"/>
        <w:jc w:val="both"/>
        <w:rPr>
          <w:rFonts w:eastAsiaTheme="minorHAnsi"/>
          <w:bCs/>
          <w:iCs/>
          <w:sz w:val="21"/>
          <w:szCs w:val="21"/>
        </w:rPr>
      </w:pPr>
      <w:r w:rsidRPr="009030F1">
        <w:rPr>
          <w:rFonts w:eastAsiaTheme="minorHAnsi"/>
          <w:bCs/>
          <w:iCs/>
          <w:sz w:val="21"/>
          <w:szCs w:val="21"/>
        </w:rPr>
        <w:t xml:space="preserve">kiekvienas ūkio subjektas, jeigu tiekėjas remiasi jo pajėgumais pagal PĮ </w:t>
      </w:r>
      <w:r w:rsidR="001313FE">
        <w:rPr>
          <w:rFonts w:eastAsiaTheme="minorHAnsi"/>
          <w:bCs/>
          <w:iCs/>
          <w:sz w:val="21"/>
          <w:szCs w:val="21"/>
        </w:rPr>
        <w:t>62</w:t>
      </w:r>
      <w:r w:rsidRPr="009030F1">
        <w:rPr>
          <w:rFonts w:eastAsiaTheme="minorHAnsi"/>
          <w:bCs/>
          <w:iCs/>
          <w:sz w:val="21"/>
          <w:szCs w:val="21"/>
        </w:rPr>
        <w:t xml:space="preserve"> straipsnį;</w:t>
      </w:r>
    </w:p>
    <w:p w14:paraId="7D0AB1B6" w14:textId="0A2C6649" w:rsidR="002203B2" w:rsidRPr="009030F1" w:rsidRDefault="002203B2">
      <w:pPr>
        <w:pStyle w:val="Sraopastraipa"/>
        <w:numPr>
          <w:ilvl w:val="2"/>
          <w:numId w:val="12"/>
        </w:numPr>
        <w:ind w:left="567" w:firstLine="0"/>
        <w:jc w:val="both"/>
        <w:rPr>
          <w:rFonts w:eastAsiaTheme="minorHAnsi"/>
          <w:bCs/>
          <w:iCs/>
          <w:sz w:val="21"/>
          <w:szCs w:val="21"/>
        </w:rPr>
      </w:pPr>
      <w:bookmarkStart w:id="49" w:name="_Ref39744312"/>
      <w:r w:rsidRPr="009030F1">
        <w:rPr>
          <w:sz w:val="21"/>
          <w:szCs w:val="21"/>
        </w:rPr>
        <w:t xml:space="preserve">fiziniai asmenys, kuriuos tiekėjas ketina įdarbinti pirkimo laimėjimo atveju ir kurių pajėgumais tiekėjas remiasi pagal PĮ </w:t>
      </w:r>
      <w:r w:rsidR="001313FE">
        <w:rPr>
          <w:sz w:val="21"/>
          <w:szCs w:val="21"/>
        </w:rPr>
        <w:t>62</w:t>
      </w:r>
      <w:r w:rsidRPr="009030F1">
        <w:rPr>
          <w:sz w:val="21"/>
          <w:szCs w:val="21"/>
        </w:rPr>
        <w:t xml:space="preserve"> straipsnį</w:t>
      </w:r>
      <w:r w:rsidR="00237470" w:rsidRPr="009030F1">
        <w:rPr>
          <w:sz w:val="21"/>
          <w:szCs w:val="21"/>
        </w:rPr>
        <w:t xml:space="preserve"> (</w:t>
      </w:r>
      <w:proofErr w:type="spellStart"/>
      <w:r w:rsidR="00237470" w:rsidRPr="009030F1">
        <w:rPr>
          <w:sz w:val="21"/>
          <w:szCs w:val="21"/>
        </w:rPr>
        <w:t>kvazisubtiekėjai</w:t>
      </w:r>
      <w:proofErr w:type="spellEnd"/>
      <w:r w:rsidR="00237470" w:rsidRPr="009030F1">
        <w:rPr>
          <w:sz w:val="21"/>
          <w:szCs w:val="21"/>
        </w:rPr>
        <w:t>)</w:t>
      </w:r>
      <w:r w:rsidRPr="009030F1">
        <w:rPr>
          <w:sz w:val="21"/>
          <w:szCs w:val="21"/>
        </w:rPr>
        <w:t>.</w:t>
      </w:r>
      <w:bookmarkEnd w:id="49"/>
    </w:p>
    <w:p w14:paraId="51F16555" w14:textId="78BB9361" w:rsidR="00BC7EFE" w:rsidRPr="002E5B41" w:rsidRDefault="002203B2">
      <w:pPr>
        <w:pStyle w:val="Sraopastraipa"/>
        <w:numPr>
          <w:ilvl w:val="1"/>
          <w:numId w:val="12"/>
        </w:numPr>
        <w:ind w:left="567" w:hanging="567"/>
        <w:jc w:val="both"/>
        <w:rPr>
          <w:rFonts w:eastAsia="Calibri"/>
          <w:sz w:val="21"/>
          <w:szCs w:val="21"/>
        </w:rPr>
      </w:pPr>
      <w:r w:rsidRPr="002E5B41">
        <w:rPr>
          <w:rFonts w:eastAsia="Calibri"/>
          <w:sz w:val="21"/>
          <w:szCs w:val="21"/>
        </w:rPr>
        <w:t xml:space="preserve">EBVPD pildomas jį įkėlus interneto svetainėje </w:t>
      </w:r>
      <w:hyperlink r:id="rId17" w:history="1">
        <w:r w:rsidRPr="00674C8A">
          <w:rPr>
            <w:rFonts w:eastAsia="Calibri"/>
            <w:color w:val="548DD4" w:themeColor="text2" w:themeTint="99"/>
            <w:sz w:val="21"/>
            <w:szCs w:val="21"/>
            <w:u w:val="single"/>
          </w:rPr>
          <w:t>http://ebvpd.eviesiejipirkimai.lt/espd-web/</w:t>
        </w:r>
      </w:hyperlink>
      <w:r w:rsidRPr="002E5B41">
        <w:rPr>
          <w:rFonts w:eastAsia="Calibri"/>
          <w:sz w:val="21"/>
          <w:szCs w:val="21"/>
        </w:rPr>
        <w:t>. Tiekėjas, pildydamas EBVPD, laukelyje „Procedūros tipas“ turi pasirinkti</w:t>
      </w:r>
      <w:r w:rsidRPr="002E5B41">
        <w:rPr>
          <w:rFonts w:eastAsia="Calibri"/>
          <w:i/>
          <w:iCs/>
          <w:sz w:val="21"/>
          <w:szCs w:val="21"/>
        </w:rPr>
        <w:t xml:space="preserve"> „Atvira“. </w:t>
      </w:r>
      <w:r w:rsidRPr="002E5B41">
        <w:rPr>
          <w:rFonts w:eastAsia="Calibri"/>
          <w:sz w:val="21"/>
          <w:szCs w:val="21"/>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917E429" w14:textId="4F11FAEE" w:rsidR="00BC7EFE" w:rsidRPr="009030F1" w:rsidRDefault="002203B2">
      <w:pPr>
        <w:pStyle w:val="Sraopastraipa"/>
        <w:numPr>
          <w:ilvl w:val="1"/>
          <w:numId w:val="12"/>
        </w:numPr>
        <w:ind w:left="567" w:hanging="567"/>
        <w:jc w:val="both"/>
        <w:rPr>
          <w:rFonts w:eastAsia="Calibri"/>
          <w:sz w:val="21"/>
          <w:szCs w:val="21"/>
        </w:rPr>
      </w:pPr>
      <w:r w:rsidRPr="009030F1">
        <w:rPr>
          <w:rFonts w:eastAsia="Calibri"/>
          <w:sz w:val="21"/>
          <w:szCs w:val="21"/>
        </w:rPr>
        <w:t>EBVPD nurodytą informaciją pagrindžiantys dokumentai kartu su pasiūlymu neteikiami</w:t>
      </w:r>
      <w:r w:rsidR="00BC7EFE" w:rsidRPr="009030F1">
        <w:rPr>
          <w:rFonts w:eastAsia="Calibri"/>
          <w:sz w:val="21"/>
          <w:szCs w:val="21"/>
        </w:rPr>
        <w:t>.</w:t>
      </w:r>
    </w:p>
    <w:p w14:paraId="473AFC26" w14:textId="7FD45EB0" w:rsidR="00BC7EFE" w:rsidRPr="009030F1" w:rsidRDefault="00BC7EFE">
      <w:pPr>
        <w:pStyle w:val="Sraopastraipa"/>
        <w:numPr>
          <w:ilvl w:val="1"/>
          <w:numId w:val="12"/>
        </w:numPr>
        <w:ind w:left="567" w:hanging="567"/>
        <w:jc w:val="both"/>
        <w:rPr>
          <w:rFonts w:eastAsia="Calibri"/>
          <w:sz w:val="21"/>
          <w:szCs w:val="21"/>
        </w:rPr>
      </w:pPr>
      <w:r w:rsidRPr="009030F1">
        <w:rPr>
          <w:rFonts w:eastAsia="Calibri"/>
          <w:sz w:val="21"/>
          <w:szCs w:val="21"/>
        </w:rPr>
        <w:t xml:space="preserve">Pirkimo vykdytojas </w:t>
      </w:r>
      <w:bookmarkStart w:id="50" w:name="_Ref37147830"/>
      <w:r w:rsidR="002203B2" w:rsidRPr="009030F1">
        <w:rPr>
          <w:rFonts w:eastAsia="Calibri"/>
          <w:sz w:val="21"/>
          <w:szCs w:val="21"/>
        </w:rPr>
        <w:t xml:space="preserve">bet kuriuo pirkimo procedūros metu gali paprašyti dalyvių pateikti visus ar dalį dokumentų, patvirtinančių jų </w:t>
      </w:r>
      <w:r w:rsidRPr="009030F1">
        <w:rPr>
          <w:rFonts w:eastAsia="Calibri"/>
          <w:sz w:val="21"/>
          <w:szCs w:val="21"/>
        </w:rPr>
        <w:t xml:space="preserve">pašalinimo pagrindų nebuvimą, </w:t>
      </w:r>
      <w:r w:rsidR="002203B2" w:rsidRPr="009030F1">
        <w:rPr>
          <w:rFonts w:eastAsia="Calibri"/>
          <w:sz w:val="21"/>
          <w:szCs w:val="21"/>
        </w:rPr>
        <w:t>atitiktį</w:t>
      </w:r>
      <w:r w:rsidRPr="009030F1">
        <w:rPr>
          <w:rFonts w:eastAsia="Calibri"/>
          <w:sz w:val="21"/>
          <w:szCs w:val="21"/>
        </w:rPr>
        <w:t xml:space="preserve"> kvalifikacijos</w:t>
      </w:r>
      <w:r w:rsidR="002203B2" w:rsidRPr="009030F1">
        <w:rPr>
          <w:rFonts w:eastAsia="Calibri"/>
          <w:sz w:val="21"/>
          <w:szCs w:val="21"/>
        </w:rPr>
        <w:t xml:space="preserve"> reikalavimams, jeigu </w:t>
      </w:r>
      <w:r w:rsidRPr="009030F1">
        <w:rPr>
          <w:rFonts w:eastAsia="Calibri"/>
          <w:sz w:val="21"/>
          <w:szCs w:val="21"/>
        </w:rPr>
        <w:t>taikytina,</w:t>
      </w:r>
      <w:r w:rsidR="002203B2" w:rsidRPr="009030F1">
        <w:rPr>
          <w:rFonts w:eastAsia="Calibri"/>
          <w:sz w:val="21"/>
          <w:szCs w:val="21"/>
        </w:rPr>
        <w:t xml:space="preserve"> </w:t>
      </w:r>
      <w:bookmarkEnd w:id="50"/>
      <w:r w:rsidRPr="009030F1">
        <w:rPr>
          <w:rFonts w:eastAsia="Calibri"/>
          <w:sz w:val="21"/>
          <w:szCs w:val="21"/>
        </w:rPr>
        <w:t>kokybės vadybos sistemos ir (arba) aplinkos apsaugos vadybos sistemos standartams, jeigu tai būtina siekiant užtikrinti tinkamą pirkimo procedūros atlikimą.</w:t>
      </w:r>
    </w:p>
    <w:p w14:paraId="61F25B63" w14:textId="6A0C64AF" w:rsidR="00BC7EFE" w:rsidRPr="009030F1" w:rsidRDefault="00BC7EFE">
      <w:pPr>
        <w:pStyle w:val="Sraopastraipa"/>
        <w:numPr>
          <w:ilvl w:val="1"/>
          <w:numId w:val="12"/>
        </w:numPr>
        <w:ind w:left="567" w:hanging="567"/>
        <w:jc w:val="both"/>
        <w:rPr>
          <w:rFonts w:eastAsia="Calibri"/>
          <w:sz w:val="21"/>
          <w:szCs w:val="21"/>
        </w:rPr>
      </w:pPr>
      <w:r w:rsidRPr="009030F1">
        <w:rPr>
          <w:rFonts w:eastAsia="Calibri"/>
          <w:sz w:val="21"/>
          <w:szCs w:val="21"/>
        </w:rPr>
        <w:t>Pirkimo vykdytojas</w:t>
      </w:r>
      <w:r w:rsidR="002203B2" w:rsidRPr="009030F1">
        <w:rPr>
          <w:rFonts w:eastAsia="Calibri"/>
          <w:sz w:val="21"/>
          <w:szCs w:val="21"/>
        </w:rPr>
        <w:t xml:space="preserve">, </w:t>
      </w:r>
      <w:r w:rsidRPr="009030F1">
        <w:rPr>
          <w:rFonts w:eastAsia="Calibri"/>
          <w:sz w:val="21"/>
          <w:szCs w:val="21"/>
        </w:rPr>
        <w:t>įvertinęs EBVPD pateiktą informaciją</w:t>
      </w:r>
      <w:r w:rsidR="00BD256B">
        <w:rPr>
          <w:rFonts w:eastAsia="Calibri"/>
          <w:sz w:val="21"/>
          <w:szCs w:val="21"/>
        </w:rPr>
        <w:t xml:space="preserve">, </w:t>
      </w:r>
      <w:r w:rsidRPr="009030F1">
        <w:rPr>
          <w:rFonts w:eastAsia="Calibri"/>
          <w:sz w:val="21"/>
          <w:szCs w:val="21"/>
        </w:rPr>
        <w:t>priima sprendimą dėl kiekvieno pasiūlymą pateikusio pirkimo dalyvio atitikties reikalavimams ir kiekvienam iš jų per pirkimo sąlygų 2 skyriuje nustatytą terminą praneša apie šio patikrinimo rezultatus, pagrįsdama priimtus sprendimus. Teisę dalyvauti tolesnėse pirkimo procedūrose turi tik tie pirkimo dalyviai, kurie atitinka keliamus reikalavimus.</w:t>
      </w:r>
    </w:p>
    <w:p w14:paraId="5FDF4EC1" w14:textId="0467C0DB" w:rsidR="001A0F0A" w:rsidRPr="009030F1" w:rsidRDefault="002203B2">
      <w:pPr>
        <w:pStyle w:val="Sraopastraipa"/>
        <w:numPr>
          <w:ilvl w:val="1"/>
          <w:numId w:val="12"/>
        </w:numPr>
        <w:ind w:left="567" w:hanging="567"/>
        <w:jc w:val="both"/>
        <w:rPr>
          <w:rFonts w:eastAsia="Calibri"/>
          <w:sz w:val="21"/>
          <w:szCs w:val="21"/>
        </w:rPr>
      </w:pPr>
      <w:r w:rsidRPr="009030F1">
        <w:rPr>
          <w:rFonts w:eastAsia="Calibri"/>
          <w:sz w:val="21"/>
          <w:szCs w:val="21"/>
        </w:rPr>
        <w:t>Prieš</w:t>
      </w:r>
      <w:r w:rsidR="00BC7EFE" w:rsidRPr="009030F1">
        <w:rPr>
          <w:rFonts w:eastAsia="Calibri"/>
          <w:sz w:val="21"/>
          <w:szCs w:val="21"/>
        </w:rPr>
        <w:t xml:space="preserve"> nustatydamas laimėjusį pasiūlymą, Pirkimo vykdytojas reikalaus, kad ekonomiškai naudingiausią pasiūlymą pateikęs tiekėjas pateiktų aktualius dokumentus, patvirtinančius jo atitiktį kvalifikacijos reikalavimams ir jeigu taikytina, reikalavimams dėl kokybės vadybos sistemos ir aplinkos apsaugos vadybos sistemos standartų. </w:t>
      </w:r>
    </w:p>
    <w:p w14:paraId="18DE9913" w14:textId="645CB990" w:rsidR="001A0F0A" w:rsidRPr="009030F1" w:rsidRDefault="001A0F0A">
      <w:pPr>
        <w:pStyle w:val="Sraopastraipa"/>
        <w:numPr>
          <w:ilvl w:val="1"/>
          <w:numId w:val="12"/>
        </w:numPr>
        <w:ind w:left="567" w:hanging="567"/>
        <w:jc w:val="both"/>
        <w:rPr>
          <w:rFonts w:eastAsia="Calibri"/>
          <w:sz w:val="21"/>
          <w:szCs w:val="21"/>
        </w:rPr>
      </w:pPr>
      <w:r w:rsidRPr="009030F1">
        <w:rPr>
          <w:rFonts w:eastAsia="Calibri"/>
          <w:sz w:val="21"/>
          <w:szCs w:val="21"/>
        </w:rPr>
        <w:t>Pirkimo vykdytojas nereikalauja tiekėjo pateikti dokumentų, jeigu jis:</w:t>
      </w:r>
    </w:p>
    <w:p w14:paraId="77E33FBF" w14:textId="77777777" w:rsidR="001A0F0A" w:rsidRPr="009030F1" w:rsidRDefault="001A0F0A">
      <w:pPr>
        <w:pStyle w:val="Sraopastraipa"/>
        <w:numPr>
          <w:ilvl w:val="2"/>
          <w:numId w:val="12"/>
        </w:numPr>
        <w:tabs>
          <w:tab w:val="left" w:pos="709"/>
          <w:tab w:val="left" w:pos="1276"/>
        </w:tabs>
        <w:spacing w:after="120"/>
        <w:ind w:left="567" w:firstLine="0"/>
        <w:jc w:val="both"/>
        <w:rPr>
          <w:sz w:val="21"/>
          <w:szCs w:val="21"/>
        </w:rPr>
      </w:pPr>
      <w:r w:rsidRPr="009030F1">
        <w:rPr>
          <w:sz w:val="21"/>
          <w:szCs w:val="21"/>
        </w:rPr>
        <w:t>turi galimybę susipažinti su šiais dokumentais ar informacija tiesiogiai ir neatlygintinai prisijungęs prie nacionalinės duomenų bazės bet kurioje valstybėje narėje arba naudodamasi CVP IS priemonėmis;</w:t>
      </w:r>
    </w:p>
    <w:p w14:paraId="46B6D035" w14:textId="36125212" w:rsidR="001A0F0A" w:rsidRPr="009030F1" w:rsidRDefault="001A0F0A">
      <w:pPr>
        <w:pStyle w:val="Sraopastraipa"/>
        <w:numPr>
          <w:ilvl w:val="2"/>
          <w:numId w:val="12"/>
        </w:numPr>
        <w:tabs>
          <w:tab w:val="left" w:pos="709"/>
          <w:tab w:val="left" w:pos="1276"/>
        </w:tabs>
        <w:spacing w:after="120"/>
        <w:ind w:left="567" w:firstLine="0"/>
        <w:jc w:val="both"/>
        <w:rPr>
          <w:sz w:val="21"/>
          <w:szCs w:val="21"/>
        </w:rPr>
      </w:pPr>
      <w:r w:rsidRPr="009030F1">
        <w:rPr>
          <w:sz w:val="21"/>
          <w:szCs w:val="21"/>
        </w:rPr>
        <w:t>šiuos dokumentus jau turi iš ankstesnių pirkimų procedūrų.</w:t>
      </w:r>
    </w:p>
    <w:p w14:paraId="146CAFBA" w14:textId="09D31078" w:rsidR="00253924" w:rsidRPr="009030F1" w:rsidRDefault="002203B2">
      <w:pPr>
        <w:pStyle w:val="Sraopastraipa"/>
        <w:numPr>
          <w:ilvl w:val="1"/>
          <w:numId w:val="12"/>
        </w:numPr>
        <w:ind w:left="567" w:hanging="567"/>
        <w:jc w:val="both"/>
        <w:rPr>
          <w:rFonts w:eastAsia="Calibri"/>
          <w:sz w:val="21"/>
          <w:szCs w:val="21"/>
        </w:rPr>
      </w:pPr>
      <w:r w:rsidRPr="009030F1">
        <w:rPr>
          <w:rFonts w:eastAsia="Calibri"/>
          <w:sz w:val="21"/>
          <w:szCs w:val="21"/>
        </w:rPr>
        <w:t xml:space="preserve">Jeigu tiekėjas per nustatytą terminą nepateikė atitiktį reikalavimams įrodančių dokumentų arba, </w:t>
      </w:r>
      <w:r w:rsidR="00253924" w:rsidRPr="009030F1">
        <w:rPr>
          <w:rFonts w:eastAsia="Calibri"/>
          <w:sz w:val="21"/>
          <w:szCs w:val="21"/>
        </w:rPr>
        <w:t>Pirkimo vykdytojo</w:t>
      </w:r>
      <w:r w:rsidRPr="009030F1">
        <w:rPr>
          <w:rFonts w:eastAsia="Calibri"/>
          <w:sz w:val="21"/>
          <w:szCs w:val="21"/>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9096387" w14:textId="596AE665" w:rsidR="002203B2" w:rsidRPr="009030F1" w:rsidRDefault="002203B2">
      <w:pPr>
        <w:pStyle w:val="Sraopastraipa"/>
        <w:numPr>
          <w:ilvl w:val="1"/>
          <w:numId w:val="12"/>
        </w:numPr>
        <w:ind w:left="567" w:hanging="567"/>
        <w:jc w:val="both"/>
        <w:rPr>
          <w:rFonts w:eastAsia="Calibri"/>
          <w:sz w:val="21"/>
          <w:szCs w:val="21"/>
        </w:rPr>
      </w:pPr>
      <w:r w:rsidRPr="009030F1">
        <w:rPr>
          <w:rFonts w:eastAsia="Calibri"/>
          <w:sz w:val="21"/>
          <w:szCs w:val="21"/>
        </w:rPr>
        <w:t>Jei</w:t>
      </w:r>
      <w:r w:rsidR="00253924" w:rsidRPr="009030F1">
        <w:rPr>
          <w:rFonts w:eastAsia="Calibri"/>
          <w:sz w:val="21"/>
          <w:szCs w:val="21"/>
        </w:rPr>
        <w:t>gu</w:t>
      </w:r>
      <w:r w:rsidRPr="009030F1">
        <w:rPr>
          <w:rFonts w:eastAsia="Calibri"/>
          <w:sz w:val="21"/>
          <w:szCs w:val="21"/>
        </w:rPr>
        <w:t xml:space="preserve"> tiekėjas negali pateikti dokumentų, patvirtinančių atitiktį reikalavimams, nes valstybėje narėje ar atitinkamoje šalyje tokie dokumentai neišduodami arba toje šalyje išduodami dokumentai neapima visų keliamų klausimų, jie gali būti pakeisti:</w:t>
      </w:r>
    </w:p>
    <w:p w14:paraId="3CE1DE29" w14:textId="77777777" w:rsidR="001161BD" w:rsidRPr="009030F1" w:rsidRDefault="002203B2">
      <w:pPr>
        <w:pStyle w:val="Sraopastraipa"/>
        <w:numPr>
          <w:ilvl w:val="2"/>
          <w:numId w:val="12"/>
        </w:numPr>
        <w:ind w:left="567" w:firstLine="0"/>
        <w:jc w:val="both"/>
        <w:rPr>
          <w:rFonts w:eastAsia="Calibri"/>
          <w:sz w:val="21"/>
          <w:szCs w:val="21"/>
        </w:rPr>
      </w:pPr>
      <w:r w:rsidRPr="009030F1">
        <w:rPr>
          <w:rFonts w:eastAsia="Calibri"/>
          <w:sz w:val="21"/>
          <w:szCs w:val="21"/>
        </w:rPr>
        <w:t>priesaikos deklaracija;</w:t>
      </w:r>
    </w:p>
    <w:p w14:paraId="70C6641C" w14:textId="40E218E5" w:rsidR="002203B2" w:rsidRPr="009030F1" w:rsidRDefault="002203B2">
      <w:pPr>
        <w:pStyle w:val="Sraopastraipa"/>
        <w:numPr>
          <w:ilvl w:val="2"/>
          <w:numId w:val="12"/>
        </w:numPr>
        <w:ind w:left="567" w:firstLine="0"/>
        <w:jc w:val="both"/>
        <w:rPr>
          <w:rFonts w:eastAsia="Calibri"/>
          <w:sz w:val="21"/>
          <w:szCs w:val="21"/>
        </w:rPr>
      </w:pPr>
      <w:r w:rsidRPr="009030F1">
        <w:rPr>
          <w:rFonts w:eastAsia="Calibri"/>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96F10F1" w14:textId="6854E0FC" w:rsidR="00111CB9" w:rsidRPr="009030F1" w:rsidRDefault="00111CB9">
      <w:pPr>
        <w:pStyle w:val="Sraopastraipa"/>
        <w:numPr>
          <w:ilvl w:val="1"/>
          <w:numId w:val="12"/>
        </w:numPr>
        <w:ind w:left="567" w:hanging="567"/>
        <w:jc w:val="both"/>
        <w:rPr>
          <w:rFonts w:eastAsia="Calibri"/>
          <w:sz w:val="21"/>
          <w:szCs w:val="21"/>
        </w:rPr>
      </w:pPr>
      <w:r w:rsidRPr="009030F1">
        <w:rPr>
          <w:rFonts w:eastAsia="Calibri"/>
          <w:sz w:val="21"/>
          <w:szCs w:val="21"/>
        </w:rPr>
        <w:t>Pirkimo vykdytojas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5FB7B5D" w14:textId="77777777" w:rsidR="002203B2" w:rsidRPr="00CB003E" w:rsidRDefault="002203B2">
      <w:pPr>
        <w:pStyle w:val="Antrat1"/>
        <w:keepLines/>
        <w:numPr>
          <w:ilvl w:val="0"/>
          <w:numId w:val="12"/>
        </w:numPr>
        <w:pBdr>
          <w:bottom w:val="single" w:sz="4" w:space="2" w:color="C0504D" w:themeColor="accent2"/>
        </w:pBdr>
        <w:tabs>
          <w:tab w:val="left" w:pos="567"/>
        </w:tabs>
        <w:spacing w:after="120"/>
        <w:ind w:left="0" w:firstLine="0"/>
        <w:contextualSpacing/>
        <w:jc w:val="left"/>
        <w:rPr>
          <w:b/>
          <w:bCs/>
          <w:sz w:val="24"/>
          <w:szCs w:val="24"/>
        </w:rPr>
      </w:pPr>
      <w:bookmarkStart w:id="51" w:name="_Toc114035798"/>
      <w:bookmarkStart w:id="52" w:name="_Toc221177348"/>
      <w:r w:rsidRPr="00CB003E">
        <w:rPr>
          <w:b/>
          <w:bCs/>
          <w:sz w:val="24"/>
          <w:szCs w:val="24"/>
        </w:rPr>
        <w:t>Rėmimasis ūkio subjektų pajėgumais</w:t>
      </w:r>
      <w:bookmarkEnd w:id="51"/>
      <w:bookmarkEnd w:id="52"/>
    </w:p>
    <w:p w14:paraId="0AD44362" w14:textId="6F0CE0B9" w:rsidR="00C64D98" w:rsidRPr="009030F1" w:rsidRDefault="002203B2">
      <w:pPr>
        <w:pStyle w:val="Sraopastraipa"/>
        <w:numPr>
          <w:ilvl w:val="1"/>
          <w:numId w:val="12"/>
        </w:numPr>
        <w:ind w:left="567" w:hanging="567"/>
        <w:jc w:val="both"/>
        <w:rPr>
          <w:rFonts w:eastAsia="Calibri"/>
          <w:sz w:val="21"/>
          <w:szCs w:val="21"/>
        </w:rPr>
      </w:pPr>
      <w:r w:rsidRPr="009030F1">
        <w:rPr>
          <w:rFonts w:eastAsia="Calibri"/>
          <w:sz w:val="21"/>
          <w:szCs w:val="21"/>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C64D98" w:rsidRPr="009030F1">
        <w:rPr>
          <w:rFonts w:eastAsia="Calibri"/>
          <w:sz w:val="21"/>
          <w:szCs w:val="21"/>
        </w:rPr>
        <w:t xml:space="preserve"> (</w:t>
      </w:r>
      <w:proofErr w:type="spellStart"/>
      <w:r w:rsidR="00C64D98" w:rsidRPr="009030F1">
        <w:rPr>
          <w:rFonts w:eastAsia="Calibri"/>
          <w:sz w:val="21"/>
          <w:szCs w:val="21"/>
        </w:rPr>
        <w:t>kvazisubtiekėjai</w:t>
      </w:r>
      <w:proofErr w:type="spellEnd"/>
      <w:r w:rsidR="00C64D98" w:rsidRPr="009030F1">
        <w:rPr>
          <w:rFonts w:eastAsia="Calibri"/>
          <w:sz w:val="21"/>
          <w:szCs w:val="21"/>
        </w:rPr>
        <w:t>)</w:t>
      </w:r>
      <w:r w:rsidRPr="009030F1">
        <w:rPr>
          <w:rFonts w:eastAsia="Calibri"/>
          <w:sz w:val="21"/>
          <w:szCs w:val="21"/>
        </w:rPr>
        <w:t>.</w:t>
      </w:r>
    </w:p>
    <w:p w14:paraId="7FFC366F" w14:textId="174136E1" w:rsidR="00C64D98" w:rsidRPr="009030F1" w:rsidRDefault="002203B2">
      <w:pPr>
        <w:pStyle w:val="Sraopastraipa"/>
        <w:numPr>
          <w:ilvl w:val="1"/>
          <w:numId w:val="12"/>
        </w:numPr>
        <w:ind w:left="567" w:hanging="567"/>
        <w:jc w:val="both"/>
        <w:rPr>
          <w:rFonts w:eastAsia="Calibri"/>
          <w:sz w:val="21"/>
          <w:szCs w:val="21"/>
        </w:rPr>
      </w:pPr>
      <w:r w:rsidRPr="009030F1">
        <w:rPr>
          <w:rFonts w:eastAsia="Calibri"/>
          <w:sz w:val="21"/>
          <w:szCs w:val="21"/>
        </w:rPr>
        <w:t>Tiekėjas, pageidaujantis remtis kitų ūkio subjektų pajėgumais, privalo juos nurodyti pasiūlyme ir pateikti dokumentus, įrodančius, kad per visą sutarties vykdymo laikotarpį ūkio subjekto, kurio pajėgumais jis remiasi, ištekliai tiekėjui bus prieinami</w:t>
      </w:r>
      <w:r w:rsidR="00C64D98" w:rsidRPr="009030F1">
        <w:rPr>
          <w:rFonts w:eastAsia="Calibri"/>
          <w:sz w:val="21"/>
          <w:szCs w:val="21"/>
        </w:rPr>
        <w:t>.</w:t>
      </w:r>
      <w:r w:rsidRPr="009030F1">
        <w:rPr>
          <w:rFonts w:eastAsia="Calibri"/>
          <w:sz w:val="21"/>
          <w:szCs w:val="21"/>
        </w:rPr>
        <w:t xml:space="preserve"> Tikrindama</w:t>
      </w:r>
      <w:r w:rsidR="00277777">
        <w:rPr>
          <w:rFonts w:eastAsia="Calibri"/>
          <w:sz w:val="21"/>
          <w:szCs w:val="21"/>
        </w:rPr>
        <w:t>s</w:t>
      </w:r>
      <w:r w:rsidRPr="009030F1">
        <w:rPr>
          <w:rFonts w:eastAsia="Calibri"/>
          <w:sz w:val="21"/>
          <w:szCs w:val="21"/>
        </w:rPr>
        <w:t xml:space="preserve">, ar tiekėjui bus prieinami kitų ūkio subjektų, kurių pajėgumais jis remiasi, turimi ištekliai, </w:t>
      </w:r>
      <w:r w:rsidR="00C64D98" w:rsidRPr="009030F1">
        <w:rPr>
          <w:rFonts w:eastAsia="Calibri"/>
          <w:sz w:val="21"/>
          <w:szCs w:val="21"/>
        </w:rPr>
        <w:t>Pirkimo vykdytojas</w:t>
      </w:r>
      <w:r w:rsidRPr="009030F1">
        <w:rPr>
          <w:rFonts w:eastAsia="Calibri"/>
          <w:sz w:val="21"/>
          <w:szCs w:val="21"/>
        </w:rPr>
        <w:t xml:space="preserve"> iš jo priima bet kokias tai patvirtinančias priemones.</w:t>
      </w:r>
    </w:p>
    <w:p w14:paraId="2ED7AFAA" w14:textId="2FE8BAB4" w:rsidR="008260BD" w:rsidRPr="009030F1" w:rsidRDefault="008260BD">
      <w:pPr>
        <w:pStyle w:val="Sraopastraipa"/>
        <w:numPr>
          <w:ilvl w:val="1"/>
          <w:numId w:val="12"/>
        </w:numPr>
        <w:ind w:left="567" w:hanging="567"/>
        <w:jc w:val="both"/>
        <w:rPr>
          <w:rFonts w:eastAsia="Calibri"/>
          <w:sz w:val="21"/>
          <w:szCs w:val="21"/>
        </w:rPr>
      </w:pPr>
      <w:r w:rsidRPr="009030F1">
        <w:rPr>
          <w:rFonts w:eastAsia="Calibri"/>
          <w:sz w:val="21"/>
          <w:szCs w:val="21"/>
        </w:rPr>
        <w:t>Jeigu ūkio subjektas netenkina kvalifikacijos reikalavimų arba jo padėtis atitinka bent vieną vadovaujantis </w:t>
      </w:r>
      <w:proofErr w:type="spellStart"/>
      <w:r w:rsidRPr="009030F1">
        <w:rPr>
          <w:rFonts w:eastAsia="Calibri"/>
          <w:i/>
          <w:iCs/>
          <w:sz w:val="21"/>
          <w:szCs w:val="21"/>
        </w:rPr>
        <w:t>mutatis</w:t>
      </w:r>
      <w:proofErr w:type="spellEnd"/>
      <w:r w:rsidRPr="009030F1">
        <w:rPr>
          <w:rFonts w:eastAsia="Calibri"/>
          <w:i/>
          <w:iCs/>
          <w:sz w:val="21"/>
          <w:szCs w:val="21"/>
        </w:rPr>
        <w:t xml:space="preserve"> </w:t>
      </w:r>
      <w:proofErr w:type="spellStart"/>
      <w:r w:rsidRPr="009030F1">
        <w:rPr>
          <w:rFonts w:eastAsia="Calibri"/>
          <w:i/>
          <w:iCs/>
          <w:sz w:val="21"/>
          <w:szCs w:val="21"/>
        </w:rPr>
        <w:t>mutandis</w:t>
      </w:r>
      <w:proofErr w:type="spellEnd"/>
      <w:r w:rsidRPr="009030F1">
        <w:rPr>
          <w:rFonts w:eastAsia="Calibri"/>
          <w:sz w:val="21"/>
          <w:szCs w:val="21"/>
        </w:rPr>
        <w:t> taikomo Viešųjų pirkimų įstatymo 46 straipsniu Pirkimo vykdytojo nustatytą pašalinimo pagrindą, Pirkimo vykdytojas reikalauja per jo nustatytą terminą pakeisti jį reikalavimus atitinkančiu ūkio subjektu.</w:t>
      </w:r>
    </w:p>
    <w:p w14:paraId="515FCDAB" w14:textId="52367861" w:rsidR="002203B2" w:rsidRPr="009030F1" w:rsidRDefault="002203B2">
      <w:pPr>
        <w:pStyle w:val="Sraopastraipa"/>
        <w:numPr>
          <w:ilvl w:val="1"/>
          <w:numId w:val="12"/>
        </w:numPr>
        <w:ind w:left="567" w:hanging="567"/>
        <w:jc w:val="both"/>
        <w:rPr>
          <w:rFonts w:eastAsia="Calibri"/>
          <w:sz w:val="21"/>
          <w:szCs w:val="21"/>
        </w:rPr>
      </w:pPr>
      <w:r w:rsidRPr="009030F1">
        <w:rPr>
          <w:rFonts w:eastAsia="Calibri"/>
          <w:sz w:val="21"/>
          <w:szCs w:val="21"/>
        </w:rPr>
        <w:t>Skirtingi tiekėjai gali remtis tų pačių ūkio subjektų pajėgumais</w:t>
      </w:r>
      <w:r w:rsidR="00C64D98" w:rsidRPr="009030F1">
        <w:rPr>
          <w:rFonts w:eastAsia="Calibri"/>
          <w:sz w:val="21"/>
          <w:szCs w:val="21"/>
        </w:rPr>
        <w:t>, tačiau tai negali sąlygoti draudžiamų susitarimų.</w:t>
      </w:r>
    </w:p>
    <w:p w14:paraId="406D70A2" w14:textId="77777777" w:rsidR="002203B2" w:rsidRPr="00CB003E" w:rsidRDefault="002203B2">
      <w:pPr>
        <w:pStyle w:val="Antrat1"/>
        <w:keepLines/>
        <w:numPr>
          <w:ilvl w:val="0"/>
          <w:numId w:val="12"/>
        </w:numPr>
        <w:pBdr>
          <w:bottom w:val="single" w:sz="4" w:space="2" w:color="C0504D" w:themeColor="accent2"/>
        </w:pBdr>
        <w:tabs>
          <w:tab w:val="left" w:pos="567"/>
          <w:tab w:val="left" w:pos="1134"/>
        </w:tabs>
        <w:spacing w:after="120"/>
        <w:contextualSpacing/>
        <w:jc w:val="left"/>
        <w:rPr>
          <w:b/>
          <w:bCs/>
          <w:sz w:val="24"/>
          <w:szCs w:val="24"/>
        </w:rPr>
      </w:pPr>
      <w:bookmarkStart w:id="53" w:name="_Toc114035799"/>
      <w:bookmarkStart w:id="54" w:name="_Toc221177349"/>
      <w:r w:rsidRPr="00CB003E">
        <w:rPr>
          <w:b/>
          <w:bCs/>
          <w:sz w:val="24"/>
          <w:szCs w:val="24"/>
        </w:rPr>
        <w:t>Subtiekėjų pasitelkimas</w:t>
      </w:r>
      <w:bookmarkEnd w:id="53"/>
      <w:bookmarkEnd w:id="54"/>
    </w:p>
    <w:p w14:paraId="28974F49" w14:textId="5244EE3D" w:rsidR="00145999" w:rsidRPr="00D76D81" w:rsidRDefault="002203B2" w:rsidP="00D76D81">
      <w:pPr>
        <w:pStyle w:val="Sraopastraipa"/>
        <w:numPr>
          <w:ilvl w:val="1"/>
          <w:numId w:val="12"/>
        </w:numPr>
        <w:ind w:left="567" w:hanging="567"/>
        <w:jc w:val="both"/>
        <w:rPr>
          <w:sz w:val="21"/>
          <w:szCs w:val="21"/>
        </w:rPr>
      </w:pPr>
      <w:r w:rsidRPr="009030F1">
        <w:rPr>
          <w:rFonts w:eastAsia="Calibri"/>
          <w:sz w:val="21"/>
          <w:szCs w:val="21"/>
        </w:rPr>
        <w:t xml:space="preserve">Tiekėjas savo pasiūlyme privalo nurodyti kokiai sutarties daliai ir kokius subtiekėjus, jeigu jie </w:t>
      </w:r>
      <w:r w:rsidR="00145999" w:rsidRPr="009030F1">
        <w:rPr>
          <w:rFonts w:eastAsia="Calibri"/>
          <w:sz w:val="21"/>
          <w:szCs w:val="21"/>
        </w:rPr>
        <w:t xml:space="preserve">pasiūlymo teikimo metu </w:t>
      </w:r>
      <w:r w:rsidRPr="009030F1">
        <w:rPr>
          <w:rFonts w:eastAsia="Calibri"/>
          <w:sz w:val="21"/>
          <w:szCs w:val="21"/>
        </w:rPr>
        <w:t xml:space="preserve">yra žinomi, tiekėjas ketina pasitelkti. </w:t>
      </w:r>
      <w:r w:rsidR="00D76D81">
        <w:rPr>
          <w:rFonts w:eastAsia="Calibri"/>
          <w:sz w:val="21"/>
          <w:szCs w:val="21"/>
        </w:rPr>
        <w:t xml:space="preserve">Kartu su pasiūlymu pateikiama </w:t>
      </w:r>
      <w:r w:rsidR="00D76D81" w:rsidRPr="00A22B21">
        <w:rPr>
          <w:rFonts w:eastAsia="Aptos"/>
          <w:bCs/>
          <w:iCs/>
          <w:sz w:val="22"/>
        </w:rPr>
        <w:t>subtiekėjo deklaracija ar kitas dokumentas, patvirtinantis jo sutikimą būti subtiekėju pirkime</w:t>
      </w:r>
      <w:r w:rsidR="00D76D81">
        <w:rPr>
          <w:rFonts w:eastAsia="Aptos"/>
          <w:bCs/>
          <w:iCs/>
          <w:sz w:val="22"/>
        </w:rPr>
        <w:t>.</w:t>
      </w:r>
    </w:p>
    <w:p w14:paraId="1AF06932" w14:textId="77777777" w:rsidR="00C06E9D" w:rsidRDefault="002203B2">
      <w:pPr>
        <w:pStyle w:val="Sraopastraipa"/>
        <w:numPr>
          <w:ilvl w:val="1"/>
          <w:numId w:val="12"/>
        </w:numPr>
        <w:ind w:left="567" w:hanging="567"/>
        <w:jc w:val="both"/>
        <w:rPr>
          <w:sz w:val="21"/>
          <w:szCs w:val="21"/>
        </w:rPr>
      </w:pPr>
      <w:r w:rsidRPr="009030F1">
        <w:rPr>
          <w:rFonts w:eastAsia="Calibri"/>
          <w:bCs/>
          <w:sz w:val="21"/>
          <w:szCs w:val="21"/>
        </w:rPr>
        <w:t>Skirtingi tiekėjai gali pasitelkti tuos pačius subtiekėjus, tačiau tai negali sąlygoti draudžiamų susitarimų</w:t>
      </w:r>
      <w:r w:rsidRPr="009030F1">
        <w:rPr>
          <w:sz w:val="21"/>
          <w:szCs w:val="21"/>
        </w:rPr>
        <w:t>.</w:t>
      </w:r>
    </w:p>
    <w:p w14:paraId="0B038F11" w14:textId="0F023EDF" w:rsidR="0082600E" w:rsidRPr="009030F1" w:rsidRDefault="002203B2">
      <w:pPr>
        <w:pStyle w:val="Sraopastraipa"/>
        <w:numPr>
          <w:ilvl w:val="1"/>
          <w:numId w:val="12"/>
        </w:numPr>
        <w:ind w:left="567" w:hanging="567"/>
        <w:jc w:val="both"/>
        <w:rPr>
          <w:sz w:val="21"/>
          <w:szCs w:val="21"/>
        </w:rPr>
      </w:pPr>
      <w:r w:rsidRPr="009030F1">
        <w:rPr>
          <w:rFonts w:eastAsia="Calibri"/>
          <w:sz w:val="21"/>
          <w:szCs w:val="21"/>
        </w:rPr>
        <w:t>S</w:t>
      </w:r>
      <w:r w:rsidRPr="009030F1">
        <w:rPr>
          <w:sz w:val="21"/>
          <w:szCs w:val="21"/>
        </w:rPr>
        <w:t xml:space="preserve">udarius sutartį, tačiau ne vėliau negu sutartis pradedama vykdyti, tiekėjas, kuris bus pripažintas laimėjusiu, įsipareigoja pranešti tuo metu žinomų subtiekėjų pavadinimus, kontaktinius duomenis ir jų atstovus. </w:t>
      </w:r>
      <w:r w:rsidR="0082600E" w:rsidRPr="009030F1">
        <w:rPr>
          <w:sz w:val="21"/>
          <w:szCs w:val="21"/>
        </w:rPr>
        <w:t>T</w:t>
      </w:r>
      <w:r w:rsidRPr="009030F1">
        <w:rPr>
          <w:sz w:val="21"/>
          <w:szCs w:val="21"/>
        </w:rPr>
        <w:t xml:space="preserve">iekėjas </w:t>
      </w:r>
      <w:r w:rsidR="0082600E" w:rsidRPr="009030F1">
        <w:rPr>
          <w:sz w:val="21"/>
          <w:szCs w:val="21"/>
        </w:rPr>
        <w:t xml:space="preserve">taip pat privalo </w:t>
      </w:r>
      <w:r w:rsidRPr="009030F1">
        <w:rPr>
          <w:sz w:val="21"/>
          <w:szCs w:val="21"/>
        </w:rPr>
        <w:t>informuot</w:t>
      </w:r>
      <w:r w:rsidR="0082600E" w:rsidRPr="009030F1">
        <w:rPr>
          <w:sz w:val="21"/>
          <w:szCs w:val="21"/>
        </w:rPr>
        <w:t>i</w:t>
      </w:r>
      <w:r w:rsidRPr="009030F1">
        <w:rPr>
          <w:sz w:val="21"/>
          <w:szCs w:val="21"/>
        </w:rPr>
        <w:t xml:space="preserve"> apie minėtos informacijos pasikeitimus visu sutarties vykdymo metu, taip pat apie naujus subtiekėjus, kuriuos jis ketina pasitelkti vėliau. </w:t>
      </w:r>
    </w:p>
    <w:p w14:paraId="2AEDED97" w14:textId="7F1F0A40" w:rsidR="002203B2" w:rsidRPr="00CB003E" w:rsidRDefault="00DD25A0">
      <w:pPr>
        <w:pStyle w:val="Antrat1"/>
        <w:keepLines/>
        <w:numPr>
          <w:ilvl w:val="0"/>
          <w:numId w:val="12"/>
        </w:numPr>
        <w:pBdr>
          <w:bottom w:val="single" w:sz="4" w:space="2" w:color="C0504D" w:themeColor="accent2"/>
        </w:pBdr>
        <w:tabs>
          <w:tab w:val="left" w:pos="567"/>
          <w:tab w:val="left" w:pos="1134"/>
        </w:tabs>
        <w:spacing w:after="120"/>
        <w:contextualSpacing/>
        <w:jc w:val="left"/>
        <w:rPr>
          <w:b/>
          <w:bCs/>
          <w:sz w:val="24"/>
          <w:szCs w:val="24"/>
        </w:rPr>
      </w:pPr>
      <w:bookmarkStart w:id="55" w:name="_Ref39668380"/>
      <w:bookmarkStart w:id="56" w:name="_Ref39668383"/>
      <w:bookmarkStart w:id="57" w:name="_Toc114035800"/>
      <w:bookmarkStart w:id="58" w:name="_Toc221177350"/>
      <w:r w:rsidRPr="00CB003E">
        <w:rPr>
          <w:b/>
          <w:bCs/>
          <w:sz w:val="24"/>
          <w:szCs w:val="24"/>
        </w:rPr>
        <w:t>Tiekėjų</w:t>
      </w:r>
      <w:r w:rsidR="002203B2" w:rsidRPr="00CB003E">
        <w:rPr>
          <w:b/>
          <w:bCs/>
          <w:sz w:val="24"/>
          <w:szCs w:val="24"/>
        </w:rPr>
        <w:t xml:space="preserve"> grupės dalyvavimas</w:t>
      </w:r>
      <w:bookmarkEnd w:id="55"/>
      <w:bookmarkEnd w:id="56"/>
      <w:bookmarkEnd w:id="57"/>
      <w:bookmarkEnd w:id="58"/>
    </w:p>
    <w:p w14:paraId="04C07A13" w14:textId="13CE3BD8" w:rsidR="002203B2" w:rsidRPr="009030F1" w:rsidRDefault="002203B2">
      <w:pPr>
        <w:pStyle w:val="Sraopastraipa"/>
        <w:numPr>
          <w:ilvl w:val="1"/>
          <w:numId w:val="12"/>
        </w:numPr>
        <w:spacing w:after="120"/>
        <w:ind w:left="567" w:hanging="567"/>
        <w:jc w:val="both"/>
        <w:rPr>
          <w:rFonts w:eastAsiaTheme="minorHAnsi"/>
          <w:sz w:val="21"/>
          <w:szCs w:val="21"/>
        </w:rPr>
      </w:pPr>
      <w:r w:rsidRPr="009030F1">
        <w:rPr>
          <w:rFonts w:eastAsiaTheme="minorHAnsi"/>
          <w:sz w:val="21"/>
          <w:szCs w:val="21"/>
        </w:rPr>
        <w:t xml:space="preserve">Pasiūlymą gali pateikti </w:t>
      </w:r>
      <w:r w:rsidR="00F648A7" w:rsidRPr="009030F1">
        <w:rPr>
          <w:rFonts w:eastAsiaTheme="minorHAnsi"/>
          <w:sz w:val="21"/>
          <w:szCs w:val="21"/>
        </w:rPr>
        <w:t>tiekėjų</w:t>
      </w:r>
      <w:r w:rsidRPr="009030F1">
        <w:rPr>
          <w:rFonts w:eastAsiaTheme="minorHAnsi"/>
          <w:sz w:val="21"/>
          <w:szCs w:val="21"/>
        </w:rPr>
        <w:t xml:space="preserve"> grupė. Pirkime pasiūlymą teikianti </w:t>
      </w:r>
      <w:r w:rsidR="00F648A7" w:rsidRPr="009030F1">
        <w:rPr>
          <w:rFonts w:eastAsiaTheme="minorHAnsi"/>
          <w:sz w:val="21"/>
          <w:szCs w:val="21"/>
        </w:rPr>
        <w:t>tiekėjų</w:t>
      </w:r>
      <w:r w:rsidRPr="009030F1">
        <w:rPr>
          <w:rFonts w:eastAsiaTheme="minorHAnsi"/>
          <w:sz w:val="21"/>
          <w:szCs w:val="21"/>
        </w:rPr>
        <w:t xml:space="preserve"> grupė</w:t>
      </w:r>
      <w:r w:rsidR="00F648A7" w:rsidRPr="009030F1">
        <w:rPr>
          <w:rFonts w:eastAsiaTheme="minorHAnsi"/>
          <w:sz w:val="21"/>
          <w:szCs w:val="21"/>
        </w:rPr>
        <w:t xml:space="preserve"> su pasiūlymu</w:t>
      </w:r>
      <w:r w:rsidRPr="009030F1">
        <w:rPr>
          <w:rFonts w:eastAsiaTheme="minorHAnsi"/>
          <w:sz w:val="21"/>
          <w:szCs w:val="21"/>
        </w:rPr>
        <w:t xml:space="preserve"> turi pateikti jungtinės veiklos sutarties kopiją. Jungtinės veiklos sutartyje privalo būti nurodyta:</w:t>
      </w:r>
    </w:p>
    <w:p w14:paraId="6717D190" w14:textId="6432B6B1" w:rsidR="002203B2" w:rsidRPr="009030F1" w:rsidRDefault="00F142FE">
      <w:pPr>
        <w:pStyle w:val="Sraopastraipa"/>
        <w:numPr>
          <w:ilvl w:val="2"/>
          <w:numId w:val="12"/>
        </w:numPr>
        <w:tabs>
          <w:tab w:val="left" w:pos="1134"/>
          <w:tab w:val="left" w:pos="1276"/>
        </w:tabs>
        <w:spacing w:after="120"/>
        <w:ind w:left="567" w:firstLine="0"/>
        <w:jc w:val="both"/>
        <w:rPr>
          <w:rFonts w:eastAsiaTheme="minorHAnsi"/>
          <w:sz w:val="21"/>
          <w:szCs w:val="21"/>
        </w:rPr>
      </w:pPr>
      <w:r w:rsidRPr="009030F1">
        <w:rPr>
          <w:rFonts w:eastAsiaTheme="minorHAnsi"/>
          <w:sz w:val="21"/>
          <w:szCs w:val="21"/>
        </w:rPr>
        <w:t>tiekėjų</w:t>
      </w:r>
      <w:r w:rsidR="002203B2" w:rsidRPr="009030F1">
        <w:rPr>
          <w:rFonts w:eastAsiaTheme="minorHAnsi"/>
          <w:sz w:val="21"/>
          <w:szCs w:val="21"/>
        </w:rPr>
        <w:t xml:space="preserve"> grupės sudėtis ir kiekvieno tiekėjų grupės dalyvio įsipareigojimai vykdant numatomą sudaryti sutartį</w:t>
      </w:r>
      <w:r w:rsidR="00F058F7" w:rsidRPr="009030F1">
        <w:rPr>
          <w:rFonts w:eastAsiaTheme="minorHAnsi"/>
          <w:sz w:val="21"/>
          <w:szCs w:val="21"/>
        </w:rPr>
        <w:t>;</w:t>
      </w:r>
    </w:p>
    <w:p w14:paraId="17CF7707" w14:textId="58AF1590" w:rsidR="002203B2" w:rsidRPr="009030F1" w:rsidRDefault="002203B2">
      <w:pPr>
        <w:pStyle w:val="Sraopastraipa"/>
        <w:numPr>
          <w:ilvl w:val="2"/>
          <w:numId w:val="12"/>
        </w:numPr>
        <w:tabs>
          <w:tab w:val="left" w:pos="1134"/>
          <w:tab w:val="left" w:pos="1276"/>
        </w:tabs>
        <w:spacing w:after="120"/>
        <w:ind w:left="567" w:firstLine="0"/>
        <w:jc w:val="both"/>
        <w:rPr>
          <w:rFonts w:eastAsiaTheme="minorHAnsi"/>
          <w:sz w:val="21"/>
          <w:szCs w:val="21"/>
        </w:rPr>
      </w:pPr>
      <w:r w:rsidRPr="009030F1">
        <w:rPr>
          <w:rFonts w:eastAsiaTheme="minorHAnsi"/>
          <w:sz w:val="21"/>
          <w:szCs w:val="21"/>
        </w:rPr>
        <w:t>solidari, kiekvieno tiekėjų grupės dalyvio atskirai ir visų kartu, atsakomybė už įsipareigojimų ir prievolių nevykdymą (nepriklausomai nuo jų įnašo pagal jungtinės veiklos sutartį);</w:t>
      </w:r>
    </w:p>
    <w:p w14:paraId="0D1608BC" w14:textId="134B9C09" w:rsidR="002203B2" w:rsidRPr="009030F1" w:rsidRDefault="002203B2">
      <w:pPr>
        <w:pStyle w:val="Sraopastraipa"/>
        <w:numPr>
          <w:ilvl w:val="2"/>
          <w:numId w:val="12"/>
        </w:numPr>
        <w:tabs>
          <w:tab w:val="left" w:pos="1134"/>
          <w:tab w:val="left" w:pos="1276"/>
        </w:tabs>
        <w:ind w:left="567" w:firstLine="0"/>
        <w:jc w:val="both"/>
        <w:rPr>
          <w:rFonts w:eastAsiaTheme="minorHAnsi"/>
          <w:sz w:val="21"/>
          <w:szCs w:val="21"/>
        </w:rPr>
      </w:pPr>
      <w:r w:rsidRPr="009030F1">
        <w:rPr>
          <w:bCs/>
          <w:sz w:val="21"/>
          <w:szCs w:val="21"/>
        </w:rPr>
        <w:t xml:space="preserve">kuris šios sutarties dalyvis yra įgaliojamas </w:t>
      </w:r>
      <w:r w:rsidR="00F058F7" w:rsidRPr="009030F1">
        <w:rPr>
          <w:bCs/>
          <w:sz w:val="21"/>
          <w:szCs w:val="21"/>
        </w:rPr>
        <w:t>tiekėjų</w:t>
      </w:r>
      <w:r w:rsidRPr="009030F1">
        <w:rPr>
          <w:bCs/>
          <w:sz w:val="21"/>
          <w:szCs w:val="21"/>
        </w:rPr>
        <w:t xml:space="preserve"> grupės vardu teikti pasiūlymą, o laimėjus pirkimą, – pasirašyti sutartį, teikti sąskaitas-faktūras atsiskaitymams (mokėjimai bus atliekami tik vienam iš jungtinės veiklos sutarties dalyvių), pasirašyti su sutarties vykdymu susijusius dokumentus (įgaliotas dalyvis) ir kt</w:t>
      </w:r>
      <w:r w:rsidRPr="009030F1">
        <w:rPr>
          <w:rFonts w:eastAsiaTheme="minorHAnsi"/>
          <w:sz w:val="21"/>
          <w:szCs w:val="21"/>
        </w:rPr>
        <w:t>.</w:t>
      </w:r>
    </w:p>
    <w:p w14:paraId="2159C8D3" w14:textId="789A9B02" w:rsidR="002203B2" w:rsidRPr="009030F1" w:rsidRDefault="00F058F7">
      <w:pPr>
        <w:pStyle w:val="Sraopastraipa"/>
        <w:numPr>
          <w:ilvl w:val="1"/>
          <w:numId w:val="12"/>
        </w:numPr>
        <w:tabs>
          <w:tab w:val="left" w:pos="709"/>
          <w:tab w:val="left" w:pos="1134"/>
        </w:tabs>
        <w:ind w:left="567" w:hanging="567"/>
        <w:jc w:val="both"/>
        <w:rPr>
          <w:rFonts w:eastAsiaTheme="minorHAnsi"/>
          <w:sz w:val="21"/>
          <w:szCs w:val="21"/>
        </w:rPr>
      </w:pPr>
      <w:r w:rsidRPr="009030F1">
        <w:rPr>
          <w:rFonts w:eastAsiaTheme="minorHAnsi"/>
          <w:sz w:val="21"/>
          <w:szCs w:val="21"/>
        </w:rPr>
        <w:t>N</w:t>
      </w:r>
      <w:r w:rsidR="002203B2" w:rsidRPr="009030F1">
        <w:rPr>
          <w:rFonts w:eastAsiaTheme="minorHAnsi"/>
          <w:sz w:val="21"/>
          <w:szCs w:val="21"/>
        </w:rPr>
        <w:t>ereikalauja</w:t>
      </w:r>
      <w:r w:rsidRPr="009030F1">
        <w:rPr>
          <w:rFonts w:eastAsiaTheme="minorHAnsi"/>
          <w:sz w:val="21"/>
          <w:szCs w:val="21"/>
        </w:rPr>
        <w:t>ma</w:t>
      </w:r>
      <w:r w:rsidR="002203B2" w:rsidRPr="009030F1">
        <w:rPr>
          <w:rFonts w:eastAsiaTheme="minorHAnsi"/>
          <w:sz w:val="21"/>
          <w:szCs w:val="21"/>
        </w:rPr>
        <w:t xml:space="preserve">, kad </w:t>
      </w:r>
      <w:r w:rsidRPr="009030F1">
        <w:rPr>
          <w:bCs/>
          <w:sz w:val="21"/>
          <w:szCs w:val="21"/>
        </w:rPr>
        <w:t>tiekėjų</w:t>
      </w:r>
      <w:r w:rsidR="002203B2" w:rsidRPr="009030F1">
        <w:rPr>
          <w:bCs/>
          <w:sz w:val="21"/>
          <w:szCs w:val="21"/>
        </w:rPr>
        <w:t xml:space="preserve"> grupės</w:t>
      </w:r>
      <w:r w:rsidR="002203B2" w:rsidRPr="009030F1">
        <w:rPr>
          <w:rFonts w:eastAsiaTheme="minorHAnsi"/>
          <w:sz w:val="21"/>
          <w:szCs w:val="21"/>
        </w:rPr>
        <w:t xml:space="preserve"> pateiktą pasiūlymą pripažinus laimėjusiu ir pasiūlius sudaryti sutartį, ši </w:t>
      </w:r>
      <w:r w:rsidRPr="009030F1">
        <w:rPr>
          <w:bCs/>
          <w:sz w:val="21"/>
          <w:szCs w:val="21"/>
        </w:rPr>
        <w:t>tiekėjų</w:t>
      </w:r>
      <w:r w:rsidR="002203B2" w:rsidRPr="009030F1">
        <w:rPr>
          <w:rFonts w:eastAsiaTheme="minorHAnsi"/>
          <w:sz w:val="21"/>
          <w:szCs w:val="21"/>
        </w:rPr>
        <w:t xml:space="preserve"> grupė įgytų tam tikrą teisinę formą. </w:t>
      </w:r>
    </w:p>
    <w:p w14:paraId="787B1903" w14:textId="15D23AB8" w:rsidR="00342BF8" w:rsidRPr="009030F1" w:rsidRDefault="00342BF8">
      <w:pPr>
        <w:pStyle w:val="Sraopastraipa"/>
        <w:numPr>
          <w:ilvl w:val="1"/>
          <w:numId w:val="12"/>
        </w:numPr>
        <w:tabs>
          <w:tab w:val="left" w:pos="709"/>
          <w:tab w:val="left" w:pos="1134"/>
        </w:tabs>
        <w:ind w:left="567" w:hanging="567"/>
        <w:jc w:val="both"/>
        <w:rPr>
          <w:rFonts w:eastAsiaTheme="minorHAnsi"/>
          <w:sz w:val="21"/>
          <w:szCs w:val="21"/>
        </w:rPr>
      </w:pPr>
      <w:r w:rsidRPr="009030F1">
        <w:rPr>
          <w:rFonts w:eastAsiaTheme="minorHAnsi"/>
          <w:bCs/>
          <w:iCs/>
          <w:sz w:val="21"/>
          <w:szCs w:val="21"/>
        </w:rPr>
        <w:t>Tiekėjui, teikiančiam pasiūlymą savarankiškai ar kaip tiekėjų grupės nariui, nedraudžiama būti kito tiekėjo subtiekėju ar ūkio subjektu, kurio pajėgumais remiamasi kitas tiekėjas, tame pačiame pirkime</w:t>
      </w:r>
      <w:r w:rsidR="005942A5">
        <w:rPr>
          <w:rFonts w:eastAsiaTheme="minorHAnsi"/>
          <w:bCs/>
          <w:iCs/>
          <w:sz w:val="21"/>
          <w:szCs w:val="21"/>
        </w:rPr>
        <w:t xml:space="preserve">, tačiau </w:t>
      </w:r>
      <w:r w:rsidR="007C0965">
        <w:rPr>
          <w:rFonts w:eastAsiaTheme="minorHAnsi"/>
          <w:bCs/>
          <w:iCs/>
          <w:sz w:val="21"/>
          <w:szCs w:val="21"/>
        </w:rPr>
        <w:t xml:space="preserve">tai </w:t>
      </w:r>
      <w:r w:rsidR="005942A5" w:rsidRPr="009030F1">
        <w:rPr>
          <w:rFonts w:eastAsia="Calibri"/>
          <w:bCs/>
          <w:sz w:val="21"/>
          <w:szCs w:val="21"/>
        </w:rPr>
        <w:t>negali sąlygoti draudžiamų susitarimų</w:t>
      </w:r>
      <w:r w:rsidR="00A746B8">
        <w:rPr>
          <w:rFonts w:eastAsiaTheme="minorHAnsi"/>
          <w:bCs/>
          <w:iCs/>
          <w:sz w:val="21"/>
          <w:szCs w:val="21"/>
        </w:rPr>
        <w:t>.</w:t>
      </w:r>
    </w:p>
    <w:p w14:paraId="0C7A06CB" w14:textId="77777777" w:rsidR="002203B2" w:rsidRPr="00CB003E" w:rsidRDefault="002203B2">
      <w:pPr>
        <w:pStyle w:val="Antrat1"/>
        <w:keepLines/>
        <w:numPr>
          <w:ilvl w:val="0"/>
          <w:numId w:val="12"/>
        </w:numPr>
        <w:pBdr>
          <w:bottom w:val="single" w:sz="4" w:space="2" w:color="C0504D" w:themeColor="accent2"/>
        </w:pBdr>
        <w:tabs>
          <w:tab w:val="left" w:pos="567"/>
        </w:tabs>
        <w:spacing w:after="120"/>
        <w:contextualSpacing/>
        <w:jc w:val="left"/>
        <w:rPr>
          <w:b/>
          <w:bCs/>
          <w:sz w:val="24"/>
          <w:szCs w:val="24"/>
        </w:rPr>
      </w:pPr>
      <w:bookmarkStart w:id="59" w:name="_Ref39666794"/>
      <w:bookmarkStart w:id="60" w:name="_Ref39666796"/>
      <w:bookmarkStart w:id="61" w:name="_Toc114035801"/>
      <w:bookmarkStart w:id="62" w:name="_Toc221177351"/>
      <w:r w:rsidRPr="00CB003E">
        <w:rPr>
          <w:b/>
          <w:bCs/>
          <w:sz w:val="24"/>
          <w:szCs w:val="24"/>
        </w:rPr>
        <w:t>Reikalavimai pasiūlymų rengimui ir pateikimui</w:t>
      </w:r>
      <w:bookmarkEnd w:id="59"/>
      <w:bookmarkEnd w:id="60"/>
      <w:bookmarkEnd w:id="61"/>
      <w:bookmarkEnd w:id="62"/>
    </w:p>
    <w:p w14:paraId="73322588" w14:textId="6D3CF0DC" w:rsidR="00BD0084" w:rsidRPr="009030F1" w:rsidRDefault="00BD0084">
      <w:pPr>
        <w:pStyle w:val="Sraopastraipa"/>
        <w:numPr>
          <w:ilvl w:val="1"/>
          <w:numId w:val="12"/>
        </w:numPr>
        <w:ind w:left="567" w:hanging="567"/>
        <w:jc w:val="both"/>
        <w:rPr>
          <w:rFonts w:eastAsiaTheme="minorHAnsi"/>
          <w:bCs/>
          <w:iCs/>
          <w:sz w:val="21"/>
          <w:szCs w:val="21"/>
        </w:rPr>
      </w:pPr>
      <w:r w:rsidRPr="009030F1">
        <w:rPr>
          <w:sz w:val="21"/>
          <w:szCs w:val="21"/>
        </w:rPr>
        <w:t>Pasiūlymas turi būti parengtas ir pateiktas pagal pirkimo sąlygų reikalavimus</w:t>
      </w:r>
      <w:r w:rsidR="004531DC" w:rsidRPr="009030F1">
        <w:rPr>
          <w:sz w:val="21"/>
          <w:szCs w:val="21"/>
        </w:rPr>
        <w:t>.</w:t>
      </w:r>
    </w:p>
    <w:p w14:paraId="00A6F990" w14:textId="21E2733B" w:rsidR="005C2B14" w:rsidRPr="00CF25E8" w:rsidRDefault="00C72A21">
      <w:pPr>
        <w:pStyle w:val="Sraopastraipa"/>
        <w:numPr>
          <w:ilvl w:val="1"/>
          <w:numId w:val="12"/>
        </w:numPr>
        <w:ind w:left="567" w:hanging="567"/>
        <w:jc w:val="both"/>
        <w:rPr>
          <w:rFonts w:eastAsiaTheme="minorHAnsi"/>
          <w:b/>
          <w:bCs/>
          <w:iCs/>
          <w:sz w:val="21"/>
          <w:szCs w:val="21"/>
        </w:rPr>
      </w:pPr>
      <w:r w:rsidRPr="00CF25E8">
        <w:rPr>
          <w:b/>
          <w:bCs/>
          <w:sz w:val="21"/>
          <w:szCs w:val="21"/>
        </w:rPr>
        <w:t>Tiekėjo p</w:t>
      </w:r>
      <w:r w:rsidR="001F1975" w:rsidRPr="00CF25E8">
        <w:rPr>
          <w:b/>
          <w:bCs/>
          <w:sz w:val="21"/>
          <w:szCs w:val="21"/>
        </w:rPr>
        <w:t>asiūlymą sudaro</w:t>
      </w:r>
      <w:r w:rsidRPr="00CF25E8">
        <w:rPr>
          <w:b/>
          <w:sz w:val="21"/>
          <w:szCs w:val="21"/>
        </w:rPr>
        <w:t xml:space="preserve"> CVP IS pateikiamų ir žemiau nurodytų dokumentų visuma (pateikiamos </w:t>
      </w:r>
      <w:r w:rsidRPr="00CF25E8">
        <w:rPr>
          <w:b/>
          <w:iCs/>
          <w:sz w:val="21"/>
          <w:szCs w:val="21"/>
        </w:rPr>
        <w:t>skaitmeninės dokumentų kopijos):</w:t>
      </w:r>
    </w:p>
    <w:p w14:paraId="70C8A5CE" w14:textId="58FC752D" w:rsidR="00843AF7" w:rsidRDefault="00C72A21" w:rsidP="00843AF7">
      <w:pPr>
        <w:pStyle w:val="Sraopastraipa"/>
        <w:numPr>
          <w:ilvl w:val="2"/>
          <w:numId w:val="12"/>
        </w:numPr>
        <w:tabs>
          <w:tab w:val="left" w:pos="851"/>
          <w:tab w:val="left" w:pos="1276"/>
        </w:tabs>
        <w:ind w:left="567" w:firstLine="0"/>
        <w:jc w:val="both"/>
        <w:rPr>
          <w:rFonts w:eastAsiaTheme="minorHAnsi"/>
          <w:bCs/>
          <w:iCs/>
          <w:sz w:val="21"/>
          <w:szCs w:val="21"/>
        </w:rPr>
      </w:pPr>
      <w:r w:rsidRPr="00CF25E8">
        <w:rPr>
          <w:rFonts w:eastAsiaTheme="minorHAnsi"/>
          <w:bCs/>
          <w:iCs/>
          <w:sz w:val="21"/>
          <w:szCs w:val="21"/>
        </w:rPr>
        <w:t xml:space="preserve">Tiekėjo </w:t>
      </w:r>
      <w:r w:rsidR="00FA7CBF">
        <w:rPr>
          <w:rFonts w:eastAsiaTheme="minorHAnsi"/>
          <w:bCs/>
          <w:iCs/>
          <w:sz w:val="21"/>
          <w:szCs w:val="21"/>
        </w:rPr>
        <w:t xml:space="preserve">užpildytas ir </w:t>
      </w:r>
      <w:r w:rsidRPr="00CF25E8">
        <w:rPr>
          <w:rFonts w:eastAsiaTheme="minorHAnsi"/>
          <w:bCs/>
          <w:iCs/>
          <w:sz w:val="21"/>
          <w:szCs w:val="21"/>
        </w:rPr>
        <w:t xml:space="preserve">pasirašytas </w:t>
      </w:r>
      <w:r w:rsidRPr="00ED5EE6">
        <w:rPr>
          <w:rFonts w:eastAsiaTheme="minorHAnsi"/>
          <w:bCs/>
          <w:iCs/>
          <w:sz w:val="21"/>
          <w:szCs w:val="21"/>
        </w:rPr>
        <w:t>p</w:t>
      </w:r>
      <w:r w:rsidR="005C2B14" w:rsidRPr="00ED5EE6">
        <w:rPr>
          <w:rFonts w:eastAsiaTheme="minorHAnsi"/>
          <w:bCs/>
          <w:iCs/>
          <w:sz w:val="21"/>
          <w:szCs w:val="21"/>
        </w:rPr>
        <w:t>asiūlym</w:t>
      </w:r>
      <w:r w:rsidR="00FA7CBF" w:rsidRPr="00ED5EE6">
        <w:rPr>
          <w:rFonts w:eastAsiaTheme="minorHAnsi"/>
          <w:bCs/>
          <w:iCs/>
          <w:sz w:val="21"/>
          <w:szCs w:val="21"/>
        </w:rPr>
        <w:t>o raštas</w:t>
      </w:r>
      <w:r w:rsidR="00ED5EE6">
        <w:rPr>
          <w:rFonts w:eastAsiaTheme="minorHAnsi"/>
          <w:bCs/>
          <w:iCs/>
          <w:sz w:val="21"/>
          <w:szCs w:val="21"/>
        </w:rPr>
        <w:t xml:space="preserve"> ir</w:t>
      </w:r>
      <w:r w:rsidR="00ED5EE6" w:rsidRPr="00ED5EE6">
        <w:rPr>
          <w:rFonts w:eastAsiaTheme="minorHAnsi"/>
          <w:bCs/>
          <w:iCs/>
          <w:sz w:val="21"/>
          <w:szCs w:val="21"/>
        </w:rPr>
        <w:t xml:space="preserve"> Pasiūlymo priedas</w:t>
      </w:r>
      <w:r w:rsidRPr="00CF25E8">
        <w:rPr>
          <w:rFonts w:eastAsiaTheme="minorHAnsi"/>
          <w:bCs/>
          <w:iCs/>
          <w:sz w:val="21"/>
          <w:szCs w:val="21"/>
        </w:rPr>
        <w:t>, parengt</w:t>
      </w:r>
      <w:r w:rsidR="00ED5EE6">
        <w:rPr>
          <w:rFonts w:eastAsiaTheme="minorHAnsi"/>
          <w:bCs/>
          <w:iCs/>
          <w:sz w:val="21"/>
          <w:szCs w:val="21"/>
        </w:rPr>
        <w:t>i</w:t>
      </w:r>
      <w:r w:rsidRPr="00CF25E8">
        <w:rPr>
          <w:rFonts w:eastAsiaTheme="minorHAnsi"/>
          <w:bCs/>
          <w:iCs/>
          <w:sz w:val="21"/>
          <w:szCs w:val="21"/>
        </w:rPr>
        <w:t xml:space="preserve"> pagal pirkimo sąlygų </w:t>
      </w:r>
      <w:r w:rsidR="00FA7CBF">
        <w:rPr>
          <w:rFonts w:eastAsiaTheme="minorHAnsi"/>
          <w:bCs/>
          <w:iCs/>
          <w:sz w:val="21"/>
          <w:szCs w:val="21"/>
        </w:rPr>
        <w:t>3</w:t>
      </w:r>
      <w:r w:rsidR="00D76D81">
        <w:rPr>
          <w:rFonts w:eastAsiaTheme="minorHAnsi"/>
          <w:bCs/>
          <w:iCs/>
          <w:sz w:val="21"/>
          <w:szCs w:val="21"/>
        </w:rPr>
        <w:t xml:space="preserve"> priede (kai pasiūlymas teikiamas dėl I pirkimo objekto dalies) ir/arba 4</w:t>
      </w:r>
      <w:r w:rsidR="005C2B14" w:rsidRPr="00CF25E8">
        <w:rPr>
          <w:rFonts w:eastAsiaTheme="minorHAnsi"/>
          <w:bCs/>
          <w:iCs/>
          <w:sz w:val="21"/>
          <w:szCs w:val="21"/>
        </w:rPr>
        <w:t xml:space="preserve"> pried</w:t>
      </w:r>
      <w:r w:rsidRPr="00CF25E8">
        <w:rPr>
          <w:rFonts w:eastAsiaTheme="minorHAnsi"/>
          <w:bCs/>
          <w:iCs/>
          <w:sz w:val="21"/>
          <w:szCs w:val="21"/>
        </w:rPr>
        <w:t>e</w:t>
      </w:r>
      <w:r w:rsidR="00D76D81">
        <w:rPr>
          <w:rFonts w:eastAsiaTheme="minorHAnsi"/>
          <w:bCs/>
          <w:iCs/>
          <w:sz w:val="21"/>
          <w:szCs w:val="21"/>
        </w:rPr>
        <w:t xml:space="preserve"> (kai pasiūlymas teikiamas dėl II pirkimo objekto dalies)</w:t>
      </w:r>
      <w:r w:rsidRPr="00CF25E8">
        <w:rPr>
          <w:rFonts w:eastAsiaTheme="minorHAnsi"/>
          <w:bCs/>
          <w:iCs/>
          <w:sz w:val="21"/>
          <w:szCs w:val="21"/>
        </w:rPr>
        <w:t xml:space="preserve"> pateiktą formą</w:t>
      </w:r>
      <w:r w:rsidR="005C2B14" w:rsidRPr="00CF25E8">
        <w:rPr>
          <w:rFonts w:eastAsiaTheme="minorHAnsi"/>
          <w:bCs/>
          <w:iCs/>
          <w:sz w:val="21"/>
          <w:szCs w:val="21"/>
        </w:rPr>
        <w:t>;</w:t>
      </w:r>
    </w:p>
    <w:p w14:paraId="002EC69D" w14:textId="1E2250B0" w:rsidR="00FA7CBF" w:rsidRPr="00843AF7" w:rsidRDefault="00FA7CBF" w:rsidP="00843AF7">
      <w:pPr>
        <w:pStyle w:val="Sraopastraipa"/>
        <w:numPr>
          <w:ilvl w:val="2"/>
          <w:numId w:val="12"/>
        </w:numPr>
        <w:tabs>
          <w:tab w:val="left" w:pos="851"/>
          <w:tab w:val="left" w:pos="1276"/>
        </w:tabs>
        <w:ind w:left="567" w:firstLine="0"/>
        <w:jc w:val="both"/>
        <w:rPr>
          <w:rFonts w:eastAsiaTheme="minorHAnsi"/>
          <w:bCs/>
          <w:iCs/>
          <w:sz w:val="21"/>
          <w:szCs w:val="21"/>
        </w:rPr>
      </w:pPr>
      <w:r w:rsidRPr="00843AF7">
        <w:rPr>
          <w:rFonts w:eastAsiaTheme="minorHAnsi"/>
          <w:bCs/>
          <w:iCs/>
          <w:sz w:val="21"/>
          <w:szCs w:val="21"/>
        </w:rPr>
        <w:t xml:space="preserve">Darbų </w:t>
      </w:r>
      <w:r w:rsidR="001A52F6">
        <w:rPr>
          <w:rFonts w:eastAsiaTheme="minorHAnsi"/>
          <w:bCs/>
          <w:iCs/>
          <w:sz w:val="21"/>
          <w:szCs w:val="21"/>
        </w:rPr>
        <w:t>kiekių</w:t>
      </w:r>
      <w:r w:rsidRPr="00843AF7">
        <w:rPr>
          <w:rFonts w:eastAsiaTheme="minorHAnsi"/>
          <w:bCs/>
          <w:iCs/>
          <w:sz w:val="21"/>
          <w:szCs w:val="21"/>
        </w:rPr>
        <w:t xml:space="preserve"> žiniaraštis,</w:t>
      </w:r>
      <w:r w:rsidRPr="00843AF7">
        <w:rPr>
          <w:rFonts w:eastAsiaTheme="minorHAnsi"/>
          <w:b/>
          <w:iCs/>
          <w:sz w:val="21"/>
          <w:szCs w:val="21"/>
        </w:rPr>
        <w:t xml:space="preserve"> </w:t>
      </w:r>
      <w:r w:rsidRPr="00843AF7">
        <w:rPr>
          <w:sz w:val="21"/>
          <w:szCs w:val="21"/>
        </w:rPr>
        <w:t xml:space="preserve">parengtas pagal </w:t>
      </w:r>
      <w:r w:rsidR="00A746B8">
        <w:rPr>
          <w:sz w:val="21"/>
          <w:szCs w:val="21"/>
        </w:rPr>
        <w:t xml:space="preserve">pirkimo dokumentų </w:t>
      </w:r>
      <w:r w:rsidRPr="00843AF7">
        <w:rPr>
          <w:sz w:val="21"/>
          <w:szCs w:val="21"/>
        </w:rPr>
        <w:t>IV skyriaus „Darbų kiekių žiniaraštis“ formą;</w:t>
      </w:r>
    </w:p>
    <w:p w14:paraId="77B01A8E" w14:textId="47BF03DE" w:rsidR="005C2B14" w:rsidRPr="00CF25E8" w:rsidRDefault="00FA7CBF">
      <w:pPr>
        <w:pStyle w:val="Sraopastraipa"/>
        <w:numPr>
          <w:ilvl w:val="2"/>
          <w:numId w:val="12"/>
        </w:numPr>
        <w:tabs>
          <w:tab w:val="left" w:pos="1276"/>
        </w:tabs>
        <w:ind w:left="567" w:firstLine="0"/>
        <w:jc w:val="both"/>
        <w:rPr>
          <w:rFonts w:eastAsiaTheme="minorHAnsi"/>
          <w:bCs/>
          <w:iCs/>
          <w:sz w:val="21"/>
          <w:szCs w:val="21"/>
        </w:rPr>
      </w:pPr>
      <w:r>
        <w:rPr>
          <w:sz w:val="21"/>
          <w:szCs w:val="21"/>
        </w:rPr>
        <w:t>D</w:t>
      </w:r>
      <w:r w:rsidR="009B210A" w:rsidRPr="00CF25E8">
        <w:rPr>
          <w:sz w:val="21"/>
          <w:szCs w:val="21"/>
        </w:rPr>
        <w:t>okumentas, patvirtinantis, kad asmuo, kuris pasirašė pasiūlymą (jei jis ne tiekėjo vadovas), turėjo teisę jį pasirašyti</w:t>
      </w:r>
      <w:r w:rsidR="005C2B14" w:rsidRPr="00CF25E8">
        <w:rPr>
          <w:rFonts w:eastAsiaTheme="minorHAnsi"/>
          <w:bCs/>
          <w:iCs/>
          <w:sz w:val="21"/>
          <w:szCs w:val="21"/>
        </w:rPr>
        <w:t>;</w:t>
      </w:r>
    </w:p>
    <w:p w14:paraId="03BDE644" w14:textId="0AD83193" w:rsidR="009D50A0" w:rsidRPr="009D50A0" w:rsidRDefault="005C2B14" w:rsidP="009D50A0">
      <w:pPr>
        <w:pStyle w:val="Sraopastraipa"/>
        <w:numPr>
          <w:ilvl w:val="2"/>
          <w:numId w:val="12"/>
        </w:numPr>
        <w:ind w:hanging="579"/>
        <w:jc w:val="both"/>
        <w:rPr>
          <w:rFonts w:eastAsiaTheme="minorHAnsi"/>
          <w:bCs/>
          <w:iCs/>
          <w:sz w:val="21"/>
          <w:szCs w:val="21"/>
        </w:rPr>
      </w:pPr>
      <w:r w:rsidRPr="00CF25E8">
        <w:rPr>
          <w:rFonts w:eastAsiaTheme="minorHAnsi"/>
          <w:bCs/>
          <w:iCs/>
          <w:sz w:val="21"/>
          <w:szCs w:val="21"/>
        </w:rPr>
        <w:t xml:space="preserve"> </w:t>
      </w:r>
      <w:r w:rsidR="00CF25E8" w:rsidRPr="00CF25E8">
        <w:rPr>
          <w:rFonts w:eastAsiaTheme="minorHAnsi"/>
          <w:bCs/>
          <w:iCs/>
          <w:sz w:val="21"/>
          <w:szCs w:val="21"/>
        </w:rPr>
        <w:t>Užpildytas</w:t>
      </w:r>
      <w:r w:rsidRPr="00CF25E8">
        <w:rPr>
          <w:rFonts w:eastAsiaTheme="minorHAnsi"/>
          <w:bCs/>
          <w:iCs/>
          <w:sz w:val="21"/>
          <w:szCs w:val="21"/>
        </w:rPr>
        <w:t xml:space="preserve"> EBVPD</w:t>
      </w:r>
      <w:r w:rsidR="00843AF7">
        <w:rPr>
          <w:rFonts w:eastAsiaTheme="minorHAnsi"/>
          <w:bCs/>
          <w:iCs/>
          <w:sz w:val="21"/>
          <w:szCs w:val="21"/>
        </w:rPr>
        <w:t>;</w:t>
      </w:r>
    </w:p>
    <w:p w14:paraId="157A0FB8" w14:textId="1CBADB98" w:rsidR="009D50A0" w:rsidRPr="00843AF7" w:rsidRDefault="009D50A0" w:rsidP="009D50A0">
      <w:pPr>
        <w:pStyle w:val="Sraopastraipa"/>
        <w:numPr>
          <w:ilvl w:val="2"/>
          <w:numId w:val="12"/>
        </w:numPr>
        <w:tabs>
          <w:tab w:val="left" w:pos="1276"/>
        </w:tabs>
        <w:ind w:left="567" w:firstLine="0"/>
        <w:jc w:val="both"/>
        <w:rPr>
          <w:rFonts w:eastAsiaTheme="minorHAnsi"/>
          <w:bCs/>
          <w:iCs/>
          <w:sz w:val="21"/>
          <w:szCs w:val="21"/>
        </w:rPr>
      </w:pPr>
      <w:r>
        <w:rPr>
          <w:sz w:val="21"/>
          <w:szCs w:val="21"/>
        </w:rPr>
        <w:t>J</w:t>
      </w:r>
      <w:r w:rsidR="00CF25E8" w:rsidRPr="009D50A0">
        <w:rPr>
          <w:sz w:val="21"/>
          <w:szCs w:val="21"/>
        </w:rPr>
        <w:t xml:space="preserve">ungtinės veiklos sutarties kopija (jeigu pirkime dalyvauja ūkio subjektų grupė jungtinės veiklos sutarties </w:t>
      </w:r>
      <w:r w:rsidR="00CF25E8" w:rsidRPr="00843AF7">
        <w:rPr>
          <w:sz w:val="21"/>
          <w:szCs w:val="21"/>
        </w:rPr>
        <w:t>pagrindu)</w:t>
      </w:r>
      <w:r w:rsidR="005C2B14" w:rsidRPr="00843AF7">
        <w:rPr>
          <w:rFonts w:eastAsiaTheme="minorHAnsi"/>
          <w:bCs/>
          <w:iCs/>
          <w:sz w:val="21"/>
          <w:szCs w:val="21"/>
        </w:rPr>
        <w:t>;</w:t>
      </w:r>
    </w:p>
    <w:p w14:paraId="27B5D24A" w14:textId="06B9BA13" w:rsidR="005C2B14" w:rsidRPr="00843AF7" w:rsidRDefault="009D50A0" w:rsidP="009D50A0">
      <w:pPr>
        <w:pStyle w:val="Sraopastraipa"/>
        <w:numPr>
          <w:ilvl w:val="2"/>
          <w:numId w:val="12"/>
        </w:numPr>
        <w:tabs>
          <w:tab w:val="left" w:pos="1276"/>
        </w:tabs>
        <w:ind w:left="567" w:firstLine="0"/>
        <w:jc w:val="both"/>
        <w:rPr>
          <w:rFonts w:eastAsiaTheme="minorHAnsi"/>
          <w:bCs/>
          <w:iCs/>
          <w:sz w:val="21"/>
          <w:szCs w:val="21"/>
        </w:rPr>
      </w:pPr>
      <w:r w:rsidRPr="00843AF7">
        <w:rPr>
          <w:rFonts w:eastAsiaTheme="minorHAnsi"/>
          <w:bCs/>
          <w:iCs/>
          <w:sz w:val="21"/>
          <w:szCs w:val="21"/>
        </w:rPr>
        <w:t>J</w:t>
      </w:r>
      <w:r w:rsidR="00CF25E8" w:rsidRPr="00843AF7">
        <w:rPr>
          <w:sz w:val="21"/>
          <w:szCs w:val="21"/>
        </w:rPr>
        <w:t>ei tiekėjas pasitelkia ūkio subjektus, kurių pajėgumais remiasi, – įrodymai, kad šie ištekliai bus prieinami per visą sutartinių įsipareigojimų vykdymo laikotarpį</w:t>
      </w:r>
      <w:r w:rsidR="005C2B14" w:rsidRPr="00843AF7">
        <w:rPr>
          <w:rFonts w:eastAsia="Calibri"/>
          <w:sz w:val="21"/>
          <w:szCs w:val="21"/>
        </w:rPr>
        <w:t>;</w:t>
      </w:r>
    </w:p>
    <w:p w14:paraId="62BE4A55" w14:textId="16A5F82C" w:rsidR="005C2B14" w:rsidRPr="00843AF7" w:rsidRDefault="005C2B14">
      <w:pPr>
        <w:pStyle w:val="Sraopastraipa"/>
        <w:numPr>
          <w:ilvl w:val="2"/>
          <w:numId w:val="12"/>
        </w:numPr>
        <w:tabs>
          <w:tab w:val="left" w:pos="1276"/>
        </w:tabs>
        <w:ind w:left="567" w:firstLine="0"/>
        <w:jc w:val="both"/>
        <w:rPr>
          <w:rFonts w:eastAsiaTheme="minorHAnsi"/>
          <w:bCs/>
          <w:iCs/>
          <w:sz w:val="21"/>
          <w:szCs w:val="21"/>
        </w:rPr>
      </w:pPr>
      <w:r w:rsidRPr="00843AF7">
        <w:rPr>
          <w:rFonts w:eastAsiaTheme="minorHAnsi"/>
          <w:bCs/>
          <w:iCs/>
          <w:sz w:val="21"/>
          <w:szCs w:val="21"/>
        </w:rPr>
        <w:t xml:space="preserve"> </w:t>
      </w:r>
      <w:r w:rsidR="009A2F07" w:rsidRPr="00843AF7">
        <w:rPr>
          <w:rFonts w:eastAsiaTheme="minorHAnsi"/>
          <w:bCs/>
          <w:iCs/>
          <w:sz w:val="21"/>
          <w:szCs w:val="21"/>
        </w:rPr>
        <w:t>J</w:t>
      </w:r>
      <w:r w:rsidR="00480420" w:rsidRPr="00843AF7">
        <w:rPr>
          <w:rFonts w:eastAsiaTheme="minorHAnsi"/>
          <w:bCs/>
          <w:iCs/>
          <w:sz w:val="21"/>
          <w:szCs w:val="21"/>
        </w:rPr>
        <w:t>ei tiekėjas pasitelkia subtiekėjus, subtiekėjo deklaracija ar kitas dokumentas, patvirtinantis jo sutikimą būti subtiekėju pirkime</w:t>
      </w:r>
      <w:r w:rsidR="00572BB4" w:rsidRPr="00843AF7">
        <w:rPr>
          <w:rFonts w:eastAsiaTheme="minorHAnsi"/>
          <w:bCs/>
          <w:iCs/>
          <w:sz w:val="21"/>
          <w:szCs w:val="21"/>
        </w:rPr>
        <w:t>;</w:t>
      </w:r>
    </w:p>
    <w:p w14:paraId="0AB3E647" w14:textId="1A44C937" w:rsidR="009D50A0" w:rsidRPr="00D00283" w:rsidRDefault="00572BB4" w:rsidP="00D00283">
      <w:pPr>
        <w:pStyle w:val="Sraopastraipa"/>
        <w:numPr>
          <w:ilvl w:val="2"/>
          <w:numId w:val="12"/>
        </w:numPr>
        <w:ind w:hanging="579"/>
        <w:jc w:val="both"/>
        <w:rPr>
          <w:rFonts w:eastAsiaTheme="minorHAnsi"/>
          <w:bCs/>
          <w:iCs/>
          <w:sz w:val="21"/>
          <w:szCs w:val="21"/>
        </w:rPr>
      </w:pPr>
      <w:r w:rsidRPr="00843AF7">
        <w:rPr>
          <w:rFonts w:eastAsiaTheme="minorHAnsi"/>
          <w:bCs/>
          <w:iCs/>
          <w:sz w:val="21"/>
          <w:szCs w:val="21"/>
        </w:rPr>
        <w:t xml:space="preserve"> </w:t>
      </w:r>
      <w:r w:rsidR="008058FC" w:rsidRPr="00926046">
        <w:rPr>
          <w:rFonts w:eastAsia="Calibri"/>
          <w:sz w:val="21"/>
          <w:szCs w:val="21"/>
        </w:rPr>
        <w:t>Viešųjų pirkimų tarnybos nustatytos formos nacionalinio saugumo reikalavimų atitikties deklaracij</w:t>
      </w:r>
      <w:r w:rsidR="008058FC">
        <w:rPr>
          <w:rFonts w:eastAsia="Calibri"/>
          <w:sz w:val="21"/>
          <w:szCs w:val="21"/>
        </w:rPr>
        <w:t>a</w:t>
      </w:r>
      <w:r w:rsidR="009D50A0" w:rsidRPr="00843AF7">
        <w:rPr>
          <w:iCs/>
          <w:sz w:val="21"/>
          <w:szCs w:val="21"/>
        </w:rPr>
        <w:t>;</w:t>
      </w:r>
    </w:p>
    <w:p w14:paraId="32484196" w14:textId="477CCBA9" w:rsidR="009D50A0" w:rsidRPr="00843AF7" w:rsidRDefault="009D50A0">
      <w:pPr>
        <w:pStyle w:val="Sraopastraipa"/>
        <w:numPr>
          <w:ilvl w:val="2"/>
          <w:numId w:val="12"/>
        </w:numPr>
        <w:ind w:hanging="579"/>
        <w:jc w:val="both"/>
        <w:rPr>
          <w:rFonts w:eastAsiaTheme="minorHAnsi"/>
          <w:bCs/>
          <w:iCs/>
          <w:sz w:val="21"/>
          <w:szCs w:val="21"/>
        </w:rPr>
      </w:pPr>
      <w:r w:rsidRPr="00843AF7">
        <w:rPr>
          <w:sz w:val="21"/>
          <w:szCs w:val="21"/>
        </w:rPr>
        <w:t>Kiti dalyvio nuomone būtini dokumentai (jų kopijos).</w:t>
      </w:r>
    </w:p>
    <w:p w14:paraId="02A3CF25" w14:textId="5451DC21" w:rsidR="009D50A0" w:rsidRPr="00165F1F" w:rsidRDefault="00CF25E8" w:rsidP="009D50A0">
      <w:pPr>
        <w:pStyle w:val="Default"/>
        <w:numPr>
          <w:ilvl w:val="1"/>
          <w:numId w:val="12"/>
        </w:numPr>
        <w:ind w:hanging="502"/>
        <w:jc w:val="both"/>
        <w:rPr>
          <w:bCs/>
          <w:color w:val="auto"/>
          <w:sz w:val="21"/>
          <w:szCs w:val="21"/>
          <w:lang w:val="lt-LT"/>
        </w:rPr>
      </w:pPr>
      <w:r w:rsidRPr="00165F1F">
        <w:rPr>
          <w:bCs/>
          <w:color w:val="auto"/>
          <w:sz w:val="21"/>
          <w:szCs w:val="21"/>
          <w:lang w:val="lt-LT"/>
        </w:rPr>
        <w:t>Kvalifikacijos reikalavimus</w:t>
      </w:r>
      <w:r w:rsidR="009D50A0" w:rsidRPr="00165F1F">
        <w:rPr>
          <w:bCs/>
          <w:color w:val="auto"/>
          <w:sz w:val="21"/>
          <w:szCs w:val="21"/>
          <w:lang w:val="lt-LT"/>
        </w:rPr>
        <w:t xml:space="preserve">, </w:t>
      </w:r>
      <w:r w:rsidRPr="00165F1F">
        <w:rPr>
          <w:bCs/>
          <w:color w:val="auto"/>
          <w:sz w:val="21"/>
          <w:szCs w:val="21"/>
          <w:lang w:val="lt-LT"/>
        </w:rPr>
        <w:t>aplinkos apsaugos vadybos sistemos standartų reikalavimus patvirtinančių dokumentų</w:t>
      </w:r>
      <w:r w:rsidR="009D50A0" w:rsidRPr="00165F1F">
        <w:rPr>
          <w:bCs/>
          <w:color w:val="auto"/>
          <w:sz w:val="21"/>
          <w:szCs w:val="21"/>
          <w:lang w:val="lt-LT"/>
        </w:rPr>
        <w:t xml:space="preserve">, Rangovo techninio pasiūlymo, siūlomų įrengimų technines charakteristikas, siūlomų medžiagų technines charakteristikas ir darbų programą </w:t>
      </w:r>
      <w:r w:rsidRPr="00165F1F">
        <w:rPr>
          <w:bCs/>
          <w:color w:val="auto"/>
          <w:sz w:val="21"/>
          <w:szCs w:val="21"/>
          <w:lang w:val="lt-LT"/>
        </w:rPr>
        <w:t xml:space="preserve">bus prašoma pateikti </w:t>
      </w:r>
      <w:r w:rsidR="002E76AD" w:rsidRPr="00165F1F">
        <w:rPr>
          <w:bCs/>
          <w:color w:val="auto"/>
          <w:sz w:val="21"/>
          <w:szCs w:val="21"/>
          <w:lang w:val="lt-LT"/>
        </w:rPr>
        <w:t xml:space="preserve">tik </w:t>
      </w:r>
      <w:r w:rsidR="009D50A0" w:rsidRPr="00165F1F">
        <w:rPr>
          <w:bCs/>
          <w:color w:val="auto"/>
          <w:sz w:val="21"/>
          <w:szCs w:val="21"/>
          <w:lang w:val="lt-LT"/>
        </w:rPr>
        <w:t>iš</w:t>
      </w:r>
      <w:r w:rsidRPr="00165F1F">
        <w:rPr>
          <w:bCs/>
          <w:color w:val="auto"/>
          <w:sz w:val="21"/>
          <w:szCs w:val="21"/>
          <w:lang w:val="lt-LT"/>
        </w:rPr>
        <w:t xml:space="preserve"> galimo laimėtojo. </w:t>
      </w:r>
    </w:p>
    <w:p w14:paraId="1B6735CC" w14:textId="4FAB1C3A" w:rsidR="004531DC" w:rsidRPr="009030F1" w:rsidRDefault="004531DC">
      <w:pPr>
        <w:pStyle w:val="Sraopastraipa"/>
        <w:numPr>
          <w:ilvl w:val="1"/>
          <w:numId w:val="12"/>
        </w:numPr>
        <w:ind w:left="567" w:hanging="567"/>
        <w:jc w:val="both"/>
        <w:rPr>
          <w:rFonts w:eastAsiaTheme="minorHAnsi"/>
          <w:bCs/>
          <w:iCs/>
          <w:sz w:val="21"/>
          <w:szCs w:val="21"/>
        </w:rPr>
      </w:pPr>
      <w:r w:rsidRPr="009030F1">
        <w:rPr>
          <w:rFonts w:eastAsiaTheme="minorHAnsi"/>
          <w:bCs/>
          <w:iCs/>
          <w:sz w:val="21"/>
          <w:szCs w:val="21"/>
        </w:rPr>
        <w:t>Pasiūlymas gali būti pasirašytas fiziniu arba kvalifikuotu elektroniniu parašu. Jei tiekėjas dokumentus tvirtina naudodamas elektroninį, o ne fizinį parašą, šis elektroninis parašas turi atitikti PĮ 34 str. 11 dalies 2 ir 3 punktuose nustatytus reikalavimus.</w:t>
      </w:r>
    </w:p>
    <w:p w14:paraId="4659068B" w14:textId="55F10C06" w:rsidR="00224AF5" w:rsidRPr="009030F1" w:rsidRDefault="00BD0084">
      <w:pPr>
        <w:pStyle w:val="Sraopastraipa"/>
        <w:numPr>
          <w:ilvl w:val="1"/>
          <w:numId w:val="12"/>
        </w:numPr>
        <w:ind w:left="567" w:hanging="567"/>
        <w:jc w:val="both"/>
        <w:rPr>
          <w:rFonts w:eastAsiaTheme="minorHAnsi"/>
          <w:bCs/>
          <w:iCs/>
          <w:sz w:val="21"/>
          <w:szCs w:val="21"/>
        </w:rPr>
      </w:pPr>
      <w:r w:rsidRPr="009030F1">
        <w:rPr>
          <w:sz w:val="21"/>
          <w:szCs w:val="21"/>
        </w:rPr>
        <w:t>Pasiūlymą ir kartu su juo teikiamus dokumentus, visas pasiūlymo sudedamąsias dalis dalyviai privalo pateikti elektronine forma (tiesiogiai suformuotus elektroninėmis priemonėmis arba pateikiant skaitmenines dokumentų kopijas), naudojant CVP IS priemones.</w:t>
      </w:r>
    </w:p>
    <w:p w14:paraId="64D51533" w14:textId="590182A1" w:rsidR="001F1975" w:rsidRPr="009030F1" w:rsidRDefault="001F1975">
      <w:pPr>
        <w:pStyle w:val="Sraopastraipa"/>
        <w:numPr>
          <w:ilvl w:val="1"/>
          <w:numId w:val="12"/>
        </w:numPr>
        <w:ind w:left="567" w:hanging="567"/>
        <w:jc w:val="both"/>
        <w:rPr>
          <w:rFonts w:eastAsiaTheme="minorHAnsi"/>
          <w:bCs/>
          <w:iCs/>
          <w:sz w:val="21"/>
          <w:szCs w:val="21"/>
        </w:rPr>
      </w:pPr>
      <w:r w:rsidRPr="009030F1">
        <w:rPr>
          <w:rFonts w:eastAsiaTheme="minorHAnsi"/>
          <w:bCs/>
          <w:iCs/>
          <w:sz w:val="21"/>
          <w:szCs w:val="21"/>
        </w:rPr>
        <w:t xml:space="preserve">Pasiūlymas turi būti parengtas lietuvių arba anglų kalba. Jei su pasiūlymu pateikiami dokumentai </w:t>
      </w:r>
      <w:r w:rsidRPr="009030F1">
        <w:rPr>
          <w:rFonts w:eastAsia="Calibri"/>
          <w:sz w:val="21"/>
          <w:szCs w:val="21"/>
        </w:rPr>
        <w:t xml:space="preserve">negali būti pateikti lietuvių arba anglų kalba, šie dokumentai turi būti pateikti originalo kalba, pridedant jų vertimą į lietuvių arba anglų kalbą (vertimas turi būti patvirtintas vertimą atlikusio asmens parašu). </w:t>
      </w:r>
    </w:p>
    <w:p w14:paraId="3F5F354E" w14:textId="720A59B4" w:rsidR="002203B2" w:rsidRPr="009030F1" w:rsidRDefault="002203B2">
      <w:pPr>
        <w:pStyle w:val="Sraopastraipa"/>
        <w:numPr>
          <w:ilvl w:val="1"/>
          <w:numId w:val="12"/>
        </w:numPr>
        <w:ind w:left="567" w:hanging="567"/>
        <w:jc w:val="both"/>
        <w:rPr>
          <w:rFonts w:eastAsiaTheme="minorHAnsi"/>
          <w:bCs/>
          <w:iCs/>
          <w:sz w:val="21"/>
          <w:szCs w:val="21"/>
        </w:rPr>
      </w:pPr>
      <w:r w:rsidRPr="009030F1">
        <w:rPr>
          <w:rFonts w:eastAsiaTheme="minorHAnsi"/>
          <w:bCs/>
          <w:iCs/>
          <w:sz w:val="21"/>
          <w:szCs w:val="21"/>
        </w:rPr>
        <w:t>Pasiūlymas turi būti pateiktas iki skelbime nurodyto pasiūlymų pateikimo termino pabaigos</w:t>
      </w:r>
      <w:r w:rsidR="00224AF5" w:rsidRPr="009030F1">
        <w:rPr>
          <w:rFonts w:eastAsiaTheme="minorHAnsi"/>
          <w:bCs/>
          <w:iCs/>
          <w:sz w:val="21"/>
          <w:szCs w:val="21"/>
        </w:rPr>
        <w:t xml:space="preserve">, o jeigu skelbime nurodytas pasiūlymų pateikimo terminas </w:t>
      </w:r>
      <w:r w:rsidR="005D1049" w:rsidRPr="009030F1">
        <w:rPr>
          <w:rFonts w:eastAsiaTheme="minorHAnsi"/>
          <w:bCs/>
          <w:iCs/>
          <w:sz w:val="21"/>
          <w:szCs w:val="21"/>
        </w:rPr>
        <w:t>buvo pratęstas – iki pratęsto termino pabaigos</w:t>
      </w:r>
      <w:r w:rsidRPr="009030F1">
        <w:rPr>
          <w:rFonts w:eastAsiaTheme="minorHAnsi"/>
          <w:bCs/>
          <w:iCs/>
          <w:sz w:val="21"/>
          <w:szCs w:val="21"/>
        </w:rPr>
        <w:t xml:space="preserve">. </w:t>
      </w:r>
      <w:r w:rsidR="005D1049" w:rsidRPr="009030F1">
        <w:rPr>
          <w:rFonts w:eastAsiaTheme="minorHAnsi"/>
          <w:bCs/>
          <w:iCs/>
          <w:sz w:val="21"/>
          <w:szCs w:val="21"/>
        </w:rPr>
        <w:t>Pirkimo vykdytojas</w:t>
      </w:r>
      <w:r w:rsidRPr="009030F1">
        <w:rPr>
          <w:rFonts w:eastAsiaTheme="minorHAnsi"/>
          <w:bCs/>
          <w:iCs/>
          <w:sz w:val="21"/>
          <w:szCs w:val="21"/>
        </w:rPr>
        <w:t xml:space="preserve"> neatsako dėl pasiūlymų, kurie nebuvo gauti ar buvo gauti pavėluotai dėl tiekėjo ryšių ir telekomunikacinių priemonių, CVP IS darbo sutrikimų ar kitų nenumatytų atvejų. </w:t>
      </w:r>
      <w:r w:rsidRPr="009030F1">
        <w:rPr>
          <w:sz w:val="21"/>
          <w:szCs w:val="21"/>
        </w:rPr>
        <w:t>Atsižvelgiant į tai, tiekėjams siūloma rengti pasiūlymus taip, kad liktų pakankamai laiko jiems laiku ir tinkamai pateikti.</w:t>
      </w:r>
      <w:r w:rsidRPr="009030F1">
        <w:rPr>
          <w:rFonts w:eastAsiaTheme="minorHAnsi"/>
          <w:bCs/>
          <w:iCs/>
          <w:sz w:val="21"/>
          <w:szCs w:val="21"/>
        </w:rPr>
        <w:t xml:space="preserve"> Pasiūlymai, gauti po nustatytos pasiūlymų pateikimo termino pabaigos,</w:t>
      </w:r>
      <w:r w:rsidR="005D1049" w:rsidRPr="009030F1">
        <w:rPr>
          <w:rFonts w:eastAsiaTheme="minorHAnsi"/>
          <w:bCs/>
          <w:iCs/>
          <w:sz w:val="21"/>
          <w:szCs w:val="21"/>
        </w:rPr>
        <w:t xml:space="preserve"> bus laikomi negautais ir</w:t>
      </w:r>
      <w:r w:rsidRPr="009030F1">
        <w:rPr>
          <w:rFonts w:eastAsiaTheme="minorHAnsi"/>
          <w:bCs/>
          <w:iCs/>
          <w:sz w:val="21"/>
          <w:szCs w:val="21"/>
        </w:rPr>
        <w:t xml:space="preserve"> nebus vertinami. </w:t>
      </w:r>
      <w:r w:rsidRPr="009030F1">
        <w:rPr>
          <w:sz w:val="21"/>
          <w:szCs w:val="21"/>
        </w:rPr>
        <w:t xml:space="preserve"> </w:t>
      </w:r>
    </w:p>
    <w:p w14:paraId="2A2E1E41" w14:textId="42E45806" w:rsidR="005D1049" w:rsidRPr="009030F1" w:rsidRDefault="005D1049">
      <w:pPr>
        <w:pStyle w:val="Sraopastraipa"/>
        <w:numPr>
          <w:ilvl w:val="1"/>
          <w:numId w:val="12"/>
        </w:numPr>
        <w:ind w:left="567" w:hanging="567"/>
        <w:jc w:val="both"/>
        <w:rPr>
          <w:rFonts w:eastAsiaTheme="minorHAnsi"/>
          <w:bCs/>
          <w:iCs/>
          <w:sz w:val="21"/>
          <w:szCs w:val="21"/>
        </w:rPr>
      </w:pPr>
      <w:bookmarkStart w:id="63" w:name="_Hlk506032819"/>
      <w:r w:rsidRPr="009030F1">
        <w:rPr>
          <w:sz w:val="21"/>
          <w:szCs w:val="21"/>
        </w:rPr>
        <w:t xml:space="preserve">Tiekėjas pasiūlyme turi aiškiai nurodyti, kuri pasiūlymo informacija yra </w:t>
      </w:r>
      <w:r w:rsidRPr="009030F1">
        <w:rPr>
          <w:b/>
          <w:bCs/>
          <w:sz w:val="21"/>
          <w:szCs w:val="21"/>
        </w:rPr>
        <w:t>konfidenciali</w:t>
      </w:r>
      <w:r w:rsidRPr="009030F1">
        <w:rPr>
          <w:sz w:val="21"/>
          <w:szCs w:val="21"/>
        </w:rPr>
        <w:t xml:space="preserve">, vadovaujantis PĮ 32 straipsniu. </w:t>
      </w:r>
      <w:bookmarkEnd w:id="63"/>
      <w:r w:rsidRPr="009030F1">
        <w:rPr>
          <w:sz w:val="21"/>
          <w:szCs w:val="21"/>
        </w:rPr>
        <w:t>Jei tokia informacija pasiūlyme nebus nurodyta, tuomet bus laikoma, kad bet kuri pateiktame pasiūlyme nurodyta informacija nėra konfidenciali.</w:t>
      </w:r>
      <w:r w:rsidRPr="009030F1">
        <w:rPr>
          <w:rFonts w:eastAsiaTheme="minorHAnsi"/>
          <w:bCs/>
          <w:iCs/>
          <w:sz w:val="21"/>
          <w:szCs w:val="21"/>
        </w:rPr>
        <w:t xml:space="preserve"> Pirkimo vykdytojui kilus abejonių, ar konkreti informacija pagrįstai nurodyta konfidencialia, privalo kreiptis į tiekėją, prašydamas pagrįsti informacijos konfidencialumą. Jeigu tiekėjas per nurodytą terminą</w:t>
      </w:r>
      <w:r w:rsidRPr="009030F1">
        <w:rPr>
          <w:sz w:val="21"/>
          <w:szCs w:val="21"/>
        </w:rPr>
        <w:t xml:space="preserve"> </w:t>
      </w:r>
      <w:r w:rsidRPr="009030F1">
        <w:rPr>
          <w:rFonts w:eastAsiaTheme="minorHAnsi"/>
          <w:bCs/>
          <w:iCs/>
          <w:sz w:val="21"/>
          <w:szCs w:val="21"/>
        </w:rPr>
        <w:t xml:space="preserve">nepateiks tokių įrodymų arba nepateiks pagrįstų argumentų ir (ar) įrodymų, jog informacija pagrįstai nurodyta kaip konfidenciali, </w:t>
      </w:r>
      <w:r w:rsidRPr="009030F1">
        <w:rPr>
          <w:sz w:val="21"/>
          <w:szCs w:val="21"/>
        </w:rPr>
        <w:t>bus laikoma, kad tokia informacija yra nekonfidenciali.</w:t>
      </w:r>
    </w:p>
    <w:p w14:paraId="1C482CAB" w14:textId="06289159" w:rsidR="00695795" w:rsidRPr="009030F1" w:rsidRDefault="005D1049">
      <w:pPr>
        <w:pStyle w:val="Sraopastraipa"/>
        <w:numPr>
          <w:ilvl w:val="1"/>
          <w:numId w:val="12"/>
        </w:numPr>
        <w:ind w:left="567" w:hanging="567"/>
        <w:jc w:val="both"/>
        <w:rPr>
          <w:rFonts w:eastAsiaTheme="minorHAnsi"/>
          <w:bCs/>
          <w:iCs/>
          <w:sz w:val="21"/>
          <w:szCs w:val="21"/>
        </w:rPr>
      </w:pPr>
      <w:r w:rsidRPr="009030F1">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tai nurodyti pasiūlyme, nurodant teisinį pagrindą. Tiekėjas turi įvertinti, ar sutarties vykdymo metu netaps PVM mokėtoju. Jei tiekėjas, vykdydamas sutartį taps PVM mokėtoju, pasiūlyme turi nurodyti kainą su PVM. Į pasiūlymo kainą privalo būti įskaičiuoti visi mokesčiai bei visos</w:t>
      </w:r>
      <w:r w:rsidRPr="009030F1">
        <w:rPr>
          <w:rFonts w:eastAsia="Arial"/>
          <w:b/>
          <w:bCs/>
          <w:color w:val="000000" w:themeColor="text1"/>
          <w:sz w:val="21"/>
          <w:szCs w:val="21"/>
        </w:rPr>
        <w:t xml:space="preserve"> </w:t>
      </w:r>
      <w:r w:rsidRPr="009030F1">
        <w:rPr>
          <w:rFonts w:eastAsia="Arial"/>
          <w:color w:val="000000" w:themeColor="text1"/>
          <w:sz w:val="21"/>
          <w:szCs w:val="21"/>
        </w:rPr>
        <w:t xml:space="preserve">kitos tiekėjo patirtos ir (ar) galimos patirti tiesioginės ir netiesioginės išlaidos ir mokesčiai, susiję su pirkimo objektu. </w:t>
      </w:r>
    </w:p>
    <w:p w14:paraId="7390FFD4" w14:textId="77777777" w:rsidR="00AB716A" w:rsidRPr="009030F1" w:rsidRDefault="00695795">
      <w:pPr>
        <w:pStyle w:val="Sraopastraipa"/>
        <w:numPr>
          <w:ilvl w:val="1"/>
          <w:numId w:val="12"/>
        </w:numPr>
        <w:ind w:left="567" w:hanging="567"/>
        <w:jc w:val="both"/>
        <w:rPr>
          <w:rFonts w:eastAsiaTheme="minorHAnsi"/>
          <w:bCs/>
          <w:iCs/>
          <w:sz w:val="21"/>
          <w:szCs w:val="21"/>
        </w:rPr>
      </w:pPr>
      <w:r w:rsidRPr="009030F1">
        <w:rPr>
          <w:sz w:val="21"/>
          <w:szCs w:val="21"/>
        </w:rPr>
        <w:t>Pasiūlyme kaina nurodoma eurais</w:t>
      </w:r>
      <w:r w:rsidRPr="009030F1">
        <w:rPr>
          <w:rFonts w:eastAsia="Calibri"/>
          <w:sz w:val="21"/>
          <w:szCs w:val="21"/>
        </w:rPr>
        <w:t>.</w:t>
      </w:r>
      <w:r w:rsidRPr="009030F1">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C000A7" w14:textId="77777777" w:rsidR="002203B2" w:rsidRPr="00CB003E" w:rsidRDefault="002203B2">
      <w:pPr>
        <w:pStyle w:val="Antrat1"/>
        <w:keepLines/>
        <w:numPr>
          <w:ilvl w:val="0"/>
          <w:numId w:val="13"/>
        </w:numPr>
        <w:pBdr>
          <w:bottom w:val="single" w:sz="4" w:space="2" w:color="C0504D" w:themeColor="accent2"/>
        </w:pBdr>
        <w:tabs>
          <w:tab w:val="left" w:pos="567"/>
        </w:tabs>
        <w:spacing w:after="120"/>
        <w:contextualSpacing/>
        <w:jc w:val="left"/>
        <w:rPr>
          <w:b/>
          <w:bCs/>
          <w:sz w:val="24"/>
          <w:szCs w:val="24"/>
        </w:rPr>
      </w:pPr>
      <w:bookmarkStart w:id="64" w:name="_Ref38969522"/>
      <w:bookmarkStart w:id="65" w:name="_Ref39584443"/>
      <w:bookmarkStart w:id="66" w:name="_Toc114035803"/>
      <w:bookmarkStart w:id="67" w:name="_Toc221177352"/>
      <w:r w:rsidRPr="00CB003E">
        <w:rPr>
          <w:b/>
          <w:bCs/>
          <w:sz w:val="24"/>
          <w:szCs w:val="24"/>
        </w:rPr>
        <w:t>Pasiūlymų galiojimas</w:t>
      </w:r>
      <w:bookmarkEnd w:id="64"/>
      <w:bookmarkEnd w:id="65"/>
      <w:bookmarkEnd w:id="66"/>
      <w:bookmarkEnd w:id="67"/>
    </w:p>
    <w:p w14:paraId="65BBEC46" w14:textId="7B26F11F" w:rsidR="00795AD0" w:rsidRPr="009030F1" w:rsidRDefault="002203B2">
      <w:pPr>
        <w:pStyle w:val="Sraopastraipa"/>
        <w:numPr>
          <w:ilvl w:val="1"/>
          <w:numId w:val="13"/>
        </w:numPr>
        <w:spacing w:after="120"/>
        <w:ind w:left="567" w:hanging="567"/>
        <w:jc w:val="both"/>
        <w:rPr>
          <w:rFonts w:eastAsiaTheme="minorHAnsi"/>
          <w:bCs/>
          <w:iCs/>
          <w:sz w:val="21"/>
          <w:szCs w:val="21"/>
        </w:rPr>
      </w:pPr>
      <w:r w:rsidRPr="009030F1">
        <w:rPr>
          <w:rFonts w:eastAsiaTheme="minorHAnsi"/>
          <w:bCs/>
          <w:iCs/>
          <w:sz w:val="21"/>
          <w:szCs w:val="21"/>
        </w:rPr>
        <w:t xml:space="preserve">Pasiūlymas </w:t>
      </w:r>
      <w:r w:rsidR="00D76D81">
        <w:rPr>
          <w:rFonts w:eastAsiaTheme="minorHAnsi"/>
          <w:bCs/>
          <w:iCs/>
          <w:sz w:val="21"/>
          <w:szCs w:val="21"/>
        </w:rPr>
        <w:t xml:space="preserve">turi galioti </w:t>
      </w:r>
      <w:r w:rsidRPr="009030F1">
        <w:rPr>
          <w:bCs/>
          <w:sz w:val="21"/>
          <w:szCs w:val="21"/>
        </w:rPr>
        <w:t xml:space="preserve">ne trumpiau nei numatyta </w:t>
      </w:r>
      <w:r w:rsidRPr="009030F1">
        <w:rPr>
          <w:sz w:val="21"/>
          <w:szCs w:val="21"/>
        </w:rPr>
        <w:t xml:space="preserve">pirkimo sąlygų </w:t>
      </w:r>
      <w:r w:rsidRPr="009030F1">
        <w:rPr>
          <w:sz w:val="21"/>
          <w:szCs w:val="21"/>
        </w:rPr>
        <w:fldChar w:fldCharType="begin"/>
      </w:r>
      <w:r w:rsidRPr="009030F1">
        <w:rPr>
          <w:sz w:val="21"/>
          <w:szCs w:val="21"/>
        </w:rPr>
        <w:instrText xml:space="preserve"> REF _Ref38970696 \r \h  \* MERGEFORMAT </w:instrText>
      </w:r>
      <w:r w:rsidRPr="009030F1">
        <w:rPr>
          <w:sz w:val="21"/>
          <w:szCs w:val="21"/>
        </w:rPr>
      </w:r>
      <w:r w:rsidRPr="009030F1">
        <w:rPr>
          <w:sz w:val="21"/>
          <w:szCs w:val="21"/>
        </w:rPr>
        <w:fldChar w:fldCharType="separate"/>
      </w:r>
      <w:r w:rsidR="005B5D79">
        <w:rPr>
          <w:sz w:val="21"/>
          <w:szCs w:val="21"/>
        </w:rPr>
        <w:t>2</w:t>
      </w:r>
      <w:r w:rsidRPr="009030F1">
        <w:rPr>
          <w:sz w:val="21"/>
          <w:szCs w:val="21"/>
        </w:rPr>
        <w:fldChar w:fldCharType="end"/>
      </w:r>
      <w:r w:rsidRPr="009030F1">
        <w:rPr>
          <w:sz w:val="21"/>
          <w:szCs w:val="21"/>
        </w:rPr>
        <w:t xml:space="preserve"> skyriuje „</w:t>
      </w:r>
      <w:r w:rsidRPr="009030F1">
        <w:rPr>
          <w:sz w:val="21"/>
          <w:szCs w:val="21"/>
        </w:rPr>
        <w:fldChar w:fldCharType="begin"/>
      </w:r>
      <w:r w:rsidRPr="009030F1">
        <w:rPr>
          <w:sz w:val="21"/>
          <w:szCs w:val="21"/>
        </w:rPr>
        <w:instrText xml:space="preserve"> REF _Ref38970873 \h  \* MERGEFORMAT </w:instrText>
      </w:r>
      <w:r w:rsidRPr="009030F1">
        <w:rPr>
          <w:sz w:val="21"/>
          <w:szCs w:val="21"/>
        </w:rPr>
      </w:r>
      <w:r w:rsidRPr="009030F1">
        <w:rPr>
          <w:sz w:val="21"/>
          <w:szCs w:val="21"/>
        </w:rPr>
        <w:fldChar w:fldCharType="separate"/>
      </w:r>
      <w:r w:rsidR="005B5D79" w:rsidRPr="005B5D79">
        <w:rPr>
          <w:sz w:val="21"/>
          <w:szCs w:val="21"/>
        </w:rPr>
        <w:t>Terminai</w:t>
      </w:r>
      <w:r w:rsidRPr="009030F1">
        <w:rPr>
          <w:sz w:val="21"/>
          <w:szCs w:val="21"/>
        </w:rPr>
        <w:fldChar w:fldCharType="end"/>
      </w:r>
      <w:r w:rsidRPr="009030F1">
        <w:rPr>
          <w:sz w:val="21"/>
          <w:szCs w:val="21"/>
        </w:rPr>
        <w:t>“</w:t>
      </w:r>
      <w:r w:rsidRPr="009030F1">
        <w:rPr>
          <w:bCs/>
          <w:sz w:val="21"/>
          <w:szCs w:val="21"/>
        </w:rPr>
        <w:t xml:space="preserve">. Jeigu pasiūlyme nenurodytas jo galiojimo laikas, laikoma, kad pasiūlymas galioja tiek, kiek </w:t>
      </w:r>
      <w:r w:rsidR="00D76D81" w:rsidRPr="009030F1">
        <w:rPr>
          <w:bCs/>
          <w:sz w:val="21"/>
          <w:szCs w:val="21"/>
        </w:rPr>
        <w:t xml:space="preserve">numatyta </w:t>
      </w:r>
      <w:r w:rsidR="00D76D81" w:rsidRPr="009030F1">
        <w:rPr>
          <w:sz w:val="21"/>
          <w:szCs w:val="21"/>
        </w:rPr>
        <w:t xml:space="preserve">pirkimo sąlygų </w:t>
      </w:r>
      <w:r w:rsidR="00D76D81" w:rsidRPr="009030F1">
        <w:rPr>
          <w:sz w:val="21"/>
          <w:szCs w:val="21"/>
        </w:rPr>
        <w:fldChar w:fldCharType="begin"/>
      </w:r>
      <w:r w:rsidR="00D76D81" w:rsidRPr="009030F1">
        <w:rPr>
          <w:sz w:val="21"/>
          <w:szCs w:val="21"/>
        </w:rPr>
        <w:instrText xml:space="preserve"> REF _Ref38970696 \r \h  \* MERGEFORMAT </w:instrText>
      </w:r>
      <w:r w:rsidR="00D76D81" w:rsidRPr="009030F1">
        <w:rPr>
          <w:sz w:val="21"/>
          <w:szCs w:val="21"/>
        </w:rPr>
      </w:r>
      <w:r w:rsidR="00D76D81" w:rsidRPr="009030F1">
        <w:rPr>
          <w:sz w:val="21"/>
          <w:szCs w:val="21"/>
        </w:rPr>
        <w:fldChar w:fldCharType="separate"/>
      </w:r>
      <w:r w:rsidR="00D76D81">
        <w:rPr>
          <w:sz w:val="21"/>
          <w:szCs w:val="21"/>
        </w:rPr>
        <w:t>2</w:t>
      </w:r>
      <w:r w:rsidR="00D76D81" w:rsidRPr="009030F1">
        <w:rPr>
          <w:sz w:val="21"/>
          <w:szCs w:val="21"/>
        </w:rPr>
        <w:fldChar w:fldCharType="end"/>
      </w:r>
      <w:r w:rsidR="00D76D81" w:rsidRPr="009030F1">
        <w:rPr>
          <w:sz w:val="21"/>
          <w:szCs w:val="21"/>
        </w:rPr>
        <w:t xml:space="preserve"> skyriuje „</w:t>
      </w:r>
      <w:r w:rsidR="00D76D81" w:rsidRPr="009030F1">
        <w:rPr>
          <w:sz w:val="21"/>
          <w:szCs w:val="21"/>
        </w:rPr>
        <w:fldChar w:fldCharType="begin"/>
      </w:r>
      <w:r w:rsidR="00D76D81" w:rsidRPr="009030F1">
        <w:rPr>
          <w:sz w:val="21"/>
          <w:szCs w:val="21"/>
        </w:rPr>
        <w:instrText xml:space="preserve"> REF _Ref38970873 \h  \* MERGEFORMAT </w:instrText>
      </w:r>
      <w:r w:rsidR="00D76D81" w:rsidRPr="009030F1">
        <w:rPr>
          <w:sz w:val="21"/>
          <w:szCs w:val="21"/>
        </w:rPr>
      </w:r>
      <w:r w:rsidR="00D76D81" w:rsidRPr="009030F1">
        <w:rPr>
          <w:sz w:val="21"/>
          <w:szCs w:val="21"/>
        </w:rPr>
        <w:fldChar w:fldCharType="separate"/>
      </w:r>
      <w:r w:rsidR="00D76D81" w:rsidRPr="005B5D79">
        <w:rPr>
          <w:sz w:val="21"/>
          <w:szCs w:val="21"/>
        </w:rPr>
        <w:t>Terminai</w:t>
      </w:r>
      <w:r w:rsidR="00D76D81" w:rsidRPr="009030F1">
        <w:rPr>
          <w:sz w:val="21"/>
          <w:szCs w:val="21"/>
        </w:rPr>
        <w:fldChar w:fldCharType="end"/>
      </w:r>
      <w:r w:rsidR="00D76D81" w:rsidRPr="009030F1">
        <w:rPr>
          <w:sz w:val="21"/>
          <w:szCs w:val="21"/>
        </w:rPr>
        <w:t>“</w:t>
      </w:r>
      <w:r w:rsidRPr="009030F1">
        <w:rPr>
          <w:rFonts w:eastAsiaTheme="minorHAnsi"/>
          <w:bCs/>
          <w:iCs/>
          <w:sz w:val="21"/>
          <w:szCs w:val="21"/>
        </w:rPr>
        <w:t>.</w:t>
      </w:r>
    </w:p>
    <w:p w14:paraId="5C95CEDA" w14:textId="77777777" w:rsidR="00795AD0" w:rsidRPr="009030F1" w:rsidRDefault="00795AD0">
      <w:pPr>
        <w:pStyle w:val="Sraopastraipa"/>
        <w:numPr>
          <w:ilvl w:val="1"/>
          <w:numId w:val="13"/>
        </w:numPr>
        <w:spacing w:after="120"/>
        <w:ind w:left="567" w:hanging="567"/>
        <w:jc w:val="both"/>
        <w:rPr>
          <w:rFonts w:eastAsiaTheme="minorHAnsi"/>
          <w:bCs/>
          <w:iCs/>
          <w:sz w:val="21"/>
          <w:szCs w:val="21"/>
        </w:rPr>
      </w:pPr>
      <w:r w:rsidRPr="009030F1">
        <w:rPr>
          <w:sz w:val="21"/>
          <w:szCs w:val="21"/>
        </w:rPr>
        <w:t xml:space="preserve">Pirkimo vykdytojas turi teisę prašyti, kad tiekėjai pratęstų pasiūlymų galiojimą iki konkrečiai nurodyto termino. </w:t>
      </w:r>
      <w:r w:rsidR="002203B2" w:rsidRPr="009030F1">
        <w:rPr>
          <w:sz w:val="21"/>
          <w:szCs w:val="21"/>
        </w:rPr>
        <w:t xml:space="preserve">Tiekėjas, kuris sutinka pratęsti savo pasiūlymo galiojimo terminą, apie tai raštu turi pranešti </w:t>
      </w:r>
      <w:r w:rsidRPr="009030F1">
        <w:rPr>
          <w:sz w:val="21"/>
          <w:szCs w:val="21"/>
        </w:rPr>
        <w:t>Pirkimo vykdytojui.</w:t>
      </w:r>
      <w:r w:rsidR="002203B2" w:rsidRPr="009030F1">
        <w:rPr>
          <w:sz w:val="21"/>
          <w:szCs w:val="21"/>
        </w:rPr>
        <w:t xml:space="preserve"> </w:t>
      </w:r>
    </w:p>
    <w:p w14:paraId="777ED75D" w14:textId="3AF38E38" w:rsidR="002203B2" w:rsidRPr="00CB003E" w:rsidRDefault="002203B2">
      <w:pPr>
        <w:pStyle w:val="Antrat1"/>
        <w:keepLines/>
        <w:numPr>
          <w:ilvl w:val="0"/>
          <w:numId w:val="13"/>
        </w:numPr>
        <w:pBdr>
          <w:bottom w:val="single" w:sz="4" w:space="2" w:color="C0504D" w:themeColor="accent2"/>
        </w:pBdr>
        <w:tabs>
          <w:tab w:val="left" w:pos="567"/>
        </w:tabs>
        <w:spacing w:after="120"/>
        <w:jc w:val="left"/>
        <w:rPr>
          <w:b/>
          <w:bCs/>
          <w:sz w:val="24"/>
          <w:szCs w:val="24"/>
        </w:rPr>
      </w:pPr>
      <w:bookmarkStart w:id="68" w:name="_Ref39430768"/>
      <w:bookmarkStart w:id="69" w:name="_Ref39430779"/>
      <w:bookmarkStart w:id="70" w:name="_Toc114035804"/>
      <w:bookmarkStart w:id="71" w:name="_Toc221177353"/>
      <w:r w:rsidRPr="00CB003E">
        <w:rPr>
          <w:b/>
          <w:bCs/>
          <w:sz w:val="24"/>
          <w:szCs w:val="24"/>
        </w:rPr>
        <w:t xml:space="preserve">Pasiūlymo galiojimo </w:t>
      </w:r>
      <w:bookmarkEnd w:id="68"/>
      <w:bookmarkEnd w:id="69"/>
      <w:bookmarkEnd w:id="70"/>
      <w:r w:rsidR="003F3879">
        <w:rPr>
          <w:b/>
          <w:bCs/>
          <w:sz w:val="24"/>
          <w:szCs w:val="24"/>
        </w:rPr>
        <w:t>ir sutarties įvykdymo užtikrinimas</w:t>
      </w:r>
      <w:bookmarkEnd w:id="71"/>
    </w:p>
    <w:p w14:paraId="17C26148" w14:textId="70B533DB" w:rsidR="00367F69" w:rsidRPr="00706A58" w:rsidRDefault="00D00283" w:rsidP="00D00283">
      <w:pPr>
        <w:pStyle w:val="Sraopastraipa"/>
        <w:numPr>
          <w:ilvl w:val="1"/>
          <w:numId w:val="13"/>
        </w:numPr>
        <w:ind w:left="567" w:hanging="567"/>
        <w:jc w:val="both"/>
        <w:rPr>
          <w:bCs/>
          <w:sz w:val="21"/>
          <w:szCs w:val="21"/>
          <w:lang w:eastAsia="lt-LT"/>
        </w:rPr>
      </w:pPr>
      <w:bookmarkStart w:id="72" w:name="_Toc114035805"/>
      <w:r w:rsidRPr="00706A58">
        <w:rPr>
          <w:sz w:val="21"/>
          <w:szCs w:val="21"/>
        </w:rPr>
        <w:t>Pirkimo vykdytojas</w:t>
      </w:r>
      <w:r w:rsidRPr="00706A58">
        <w:rPr>
          <w:rFonts w:eastAsia="Calibri" w:cstheme="minorHAnsi"/>
          <w:sz w:val="21"/>
          <w:szCs w:val="21"/>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706A58">
        <w:rPr>
          <w:bCs/>
          <w:sz w:val="21"/>
          <w:szCs w:val="21"/>
          <w:lang w:eastAsia="lt-LT"/>
        </w:rPr>
        <w:t>.</w:t>
      </w:r>
    </w:p>
    <w:p w14:paraId="1FDD1A2C" w14:textId="0A8605A0" w:rsidR="003F3879" w:rsidRPr="00706A58" w:rsidRDefault="003F3879" w:rsidP="004C35FB">
      <w:pPr>
        <w:pStyle w:val="Sraopastraipa"/>
        <w:numPr>
          <w:ilvl w:val="1"/>
          <w:numId w:val="13"/>
        </w:numPr>
        <w:ind w:left="567" w:hanging="567"/>
        <w:jc w:val="both"/>
        <w:rPr>
          <w:bCs/>
          <w:sz w:val="21"/>
          <w:szCs w:val="21"/>
          <w:lang w:eastAsia="lt-LT"/>
        </w:rPr>
      </w:pPr>
      <w:r w:rsidRPr="00706A58">
        <w:rPr>
          <w:bCs/>
          <w:sz w:val="21"/>
          <w:szCs w:val="21"/>
          <w:lang w:eastAsia="lt-LT"/>
        </w:rPr>
        <w:t xml:space="preserve">Sutarties įvykdymo užtikrinimo suma – </w:t>
      </w:r>
      <w:r w:rsidR="001B4879">
        <w:rPr>
          <w:bCs/>
          <w:sz w:val="21"/>
          <w:szCs w:val="21"/>
          <w:lang w:eastAsia="lt-LT"/>
        </w:rPr>
        <w:t>5</w:t>
      </w:r>
      <w:r w:rsidRPr="00706A58">
        <w:rPr>
          <w:bCs/>
          <w:sz w:val="21"/>
          <w:szCs w:val="21"/>
          <w:lang w:eastAsia="lt-LT"/>
        </w:rPr>
        <w:t xml:space="preserve"> proc. </w:t>
      </w:r>
      <w:r w:rsidRPr="00706A58">
        <w:rPr>
          <w:sz w:val="21"/>
          <w:szCs w:val="21"/>
        </w:rPr>
        <w:t>sutarties sumos be PVM.</w:t>
      </w:r>
      <w:r w:rsidR="00B847E2" w:rsidRPr="00706A58">
        <w:rPr>
          <w:sz w:val="21"/>
          <w:szCs w:val="21"/>
        </w:rPr>
        <w:t xml:space="preserve"> </w:t>
      </w:r>
    </w:p>
    <w:p w14:paraId="03FA814F" w14:textId="77777777" w:rsidR="002203B2" w:rsidRPr="00CB003E" w:rsidRDefault="002203B2">
      <w:pPr>
        <w:pStyle w:val="Antrat1"/>
        <w:keepLines/>
        <w:numPr>
          <w:ilvl w:val="0"/>
          <w:numId w:val="13"/>
        </w:numPr>
        <w:pBdr>
          <w:bottom w:val="single" w:sz="4" w:space="2" w:color="C0504D" w:themeColor="accent2"/>
        </w:pBdr>
        <w:tabs>
          <w:tab w:val="left" w:pos="567"/>
        </w:tabs>
        <w:spacing w:after="120"/>
        <w:contextualSpacing/>
        <w:jc w:val="left"/>
        <w:rPr>
          <w:b/>
          <w:bCs/>
          <w:sz w:val="24"/>
          <w:szCs w:val="24"/>
        </w:rPr>
      </w:pPr>
      <w:bookmarkStart w:id="73" w:name="_Toc221177354"/>
      <w:r w:rsidRPr="00CB003E">
        <w:rPr>
          <w:b/>
          <w:bCs/>
          <w:sz w:val="24"/>
          <w:szCs w:val="24"/>
        </w:rPr>
        <w:t>Pasiūlymų šifravimas</w:t>
      </w:r>
      <w:bookmarkEnd w:id="72"/>
      <w:bookmarkEnd w:id="73"/>
    </w:p>
    <w:p w14:paraId="3C3F78DC" w14:textId="77777777" w:rsidR="002203B2" w:rsidRPr="009030F1" w:rsidRDefault="002203B2">
      <w:pPr>
        <w:pStyle w:val="Sraopastraipa"/>
        <w:numPr>
          <w:ilvl w:val="1"/>
          <w:numId w:val="13"/>
        </w:numPr>
        <w:ind w:left="567" w:hanging="567"/>
        <w:jc w:val="both"/>
        <w:rPr>
          <w:sz w:val="21"/>
          <w:szCs w:val="21"/>
        </w:rPr>
      </w:pPr>
      <w:bookmarkStart w:id="74" w:name="_Ref39754676"/>
      <w:r w:rsidRPr="009030F1">
        <w:rPr>
          <w:sz w:val="21"/>
          <w:szCs w:val="21"/>
        </w:rPr>
        <w:t>Tiekėjo teikiamas pasiūlymas gali būti užšifruojamas. Tiekėjas, nusprendęs pateikti užšifruotą pasiūlymą, turi:</w:t>
      </w:r>
      <w:bookmarkEnd w:id="74"/>
    </w:p>
    <w:p w14:paraId="6A0C5C7F" w14:textId="51A69110" w:rsidR="002203B2" w:rsidRPr="009030F1" w:rsidRDefault="002203B2" w:rsidP="00327DE4">
      <w:pPr>
        <w:pStyle w:val="Sraopastraipa"/>
        <w:numPr>
          <w:ilvl w:val="2"/>
          <w:numId w:val="13"/>
        </w:numPr>
        <w:tabs>
          <w:tab w:val="left" w:pos="993"/>
          <w:tab w:val="left" w:pos="1276"/>
        </w:tabs>
        <w:ind w:left="567" w:firstLine="0"/>
        <w:jc w:val="both"/>
        <w:rPr>
          <w:sz w:val="21"/>
          <w:szCs w:val="21"/>
        </w:rPr>
      </w:pPr>
      <w:r w:rsidRPr="009030F1">
        <w:rPr>
          <w:b/>
          <w:bCs/>
          <w:sz w:val="21"/>
          <w:szCs w:val="21"/>
        </w:rPr>
        <w:t xml:space="preserve">iki </w:t>
      </w:r>
      <w:r w:rsidRPr="009030F1">
        <w:rPr>
          <w:b/>
          <w:sz w:val="21"/>
          <w:szCs w:val="21"/>
        </w:rPr>
        <w:t xml:space="preserve">pasiūlymų pateikimo termino pabaigos </w:t>
      </w:r>
      <w:r w:rsidRPr="009030F1">
        <w:rPr>
          <w:sz w:val="21"/>
          <w:szCs w:val="21"/>
        </w:rPr>
        <w:t xml:space="preserve">naudodamasis CVP IS priemonėmis </w:t>
      </w:r>
      <w:r w:rsidRPr="009030F1">
        <w:rPr>
          <w:iCs/>
          <w:sz w:val="21"/>
          <w:szCs w:val="21"/>
        </w:rPr>
        <w:t>pateikti užšifruotą pasiūlymą</w:t>
      </w:r>
      <w:r w:rsidR="00CB19B6" w:rsidRPr="009030F1">
        <w:rPr>
          <w:iCs/>
          <w:sz w:val="21"/>
          <w:szCs w:val="21"/>
        </w:rPr>
        <w:t>.</w:t>
      </w:r>
      <w:r w:rsidRPr="009030F1">
        <w:rPr>
          <w:iCs/>
          <w:sz w:val="21"/>
          <w:szCs w:val="21"/>
        </w:rPr>
        <w:t xml:space="preserve"> </w:t>
      </w:r>
    </w:p>
    <w:p w14:paraId="77456666" w14:textId="24340E9E" w:rsidR="002203B2" w:rsidRPr="009030F1" w:rsidRDefault="002203B2" w:rsidP="00327DE4">
      <w:pPr>
        <w:pStyle w:val="Sraopastraipa"/>
        <w:numPr>
          <w:ilvl w:val="2"/>
          <w:numId w:val="13"/>
        </w:numPr>
        <w:tabs>
          <w:tab w:val="left" w:pos="1276"/>
        </w:tabs>
        <w:ind w:left="567" w:firstLine="0"/>
        <w:jc w:val="both"/>
        <w:rPr>
          <w:sz w:val="21"/>
          <w:szCs w:val="21"/>
        </w:rPr>
      </w:pPr>
      <w:r w:rsidRPr="009030F1">
        <w:rPr>
          <w:b/>
          <w:sz w:val="21"/>
          <w:szCs w:val="21"/>
        </w:rPr>
        <w:t>per 30 min. nuo pasiūlymų pateikimo termino pabaigos CVP IS susirašinėjimo priemonėmis</w:t>
      </w:r>
      <w:r w:rsidRPr="009030F1">
        <w:rPr>
          <w:sz w:val="21"/>
          <w:szCs w:val="21"/>
        </w:rPr>
        <w:t xml:space="preserve"> pateikti slaptažodį, su kuriuo </w:t>
      </w:r>
      <w:r w:rsidR="00CB19B6" w:rsidRPr="009030F1">
        <w:rPr>
          <w:sz w:val="21"/>
          <w:szCs w:val="21"/>
        </w:rPr>
        <w:t>Pirkimo vykdytojas</w:t>
      </w:r>
      <w:r w:rsidRPr="009030F1">
        <w:rPr>
          <w:sz w:val="21"/>
          <w:szCs w:val="21"/>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B19B6" w:rsidRPr="009030F1">
        <w:rPr>
          <w:sz w:val="21"/>
          <w:szCs w:val="21"/>
        </w:rPr>
        <w:t>Pirkimo vykdytojo</w:t>
      </w:r>
      <w:r w:rsidRPr="009030F1">
        <w:rPr>
          <w:sz w:val="21"/>
          <w:szCs w:val="21"/>
        </w:rPr>
        <w:t xml:space="preserve"> oficialiu elektroniniu paštu, faksu arba raštu. Tokiu atveju tiekėjas turėtų būti aktyvus ir įsitikinti, kad pateiktas slaptažodis laiku pasiekė adresatą (pavyzdžiui, susisiekęs su </w:t>
      </w:r>
      <w:r w:rsidR="00CB19B6" w:rsidRPr="009030F1">
        <w:rPr>
          <w:sz w:val="21"/>
          <w:szCs w:val="21"/>
        </w:rPr>
        <w:t>Pirkimo vykdytoju</w:t>
      </w:r>
      <w:r w:rsidRPr="009030F1">
        <w:rPr>
          <w:sz w:val="21"/>
          <w:szCs w:val="21"/>
        </w:rPr>
        <w:t xml:space="preserve"> oficialiu jo telefonu ir (arba) kitais būdais). </w:t>
      </w:r>
    </w:p>
    <w:p w14:paraId="3C765755" w14:textId="51651D9B" w:rsidR="002203B2" w:rsidRPr="009030F1" w:rsidRDefault="002203B2">
      <w:pPr>
        <w:pStyle w:val="Sraopastraipa"/>
        <w:numPr>
          <w:ilvl w:val="1"/>
          <w:numId w:val="13"/>
        </w:numPr>
        <w:ind w:left="567" w:hanging="567"/>
        <w:jc w:val="both"/>
        <w:rPr>
          <w:sz w:val="20"/>
          <w:szCs w:val="21"/>
        </w:rPr>
      </w:pPr>
      <w:bookmarkStart w:id="75" w:name="_Ref39754681"/>
      <w:r w:rsidRPr="009030F1">
        <w:rPr>
          <w:sz w:val="21"/>
          <w:szCs w:val="21"/>
        </w:rPr>
        <w:t xml:space="preserve">Tiekėjui užšifravus visą pasiūlymą ir iki pradinio susipažinimo su pasiūlymu procedūros (posėdžio) pradžios nepateikus (dėl jo paties kaltės) slaptažodžio arba pateikus neteisingą slaptažodį, kuriuo naudodamasi </w:t>
      </w:r>
      <w:r w:rsidR="00CB19B6" w:rsidRPr="009030F1">
        <w:rPr>
          <w:sz w:val="21"/>
          <w:szCs w:val="21"/>
        </w:rPr>
        <w:t>Pirkimo vykdytojas</w:t>
      </w:r>
      <w:r w:rsidRPr="009030F1">
        <w:rPr>
          <w:sz w:val="21"/>
          <w:szCs w:val="21"/>
        </w:rPr>
        <w:t xml:space="preserve"> negalėjo iššifruoti pasiūlymo, pasiūlymas laikomas nepateiktu ir nėra vertinamas. </w:t>
      </w:r>
      <w:bookmarkEnd w:id="75"/>
    </w:p>
    <w:p w14:paraId="23013085" w14:textId="77777777" w:rsidR="002203B2" w:rsidRPr="00CB003E" w:rsidRDefault="002203B2">
      <w:pPr>
        <w:pStyle w:val="Antrat1"/>
        <w:keepLines/>
        <w:numPr>
          <w:ilvl w:val="0"/>
          <w:numId w:val="13"/>
        </w:numPr>
        <w:pBdr>
          <w:bottom w:val="single" w:sz="4" w:space="2" w:color="C0504D" w:themeColor="accent2"/>
        </w:pBdr>
        <w:tabs>
          <w:tab w:val="left" w:pos="567"/>
        </w:tabs>
        <w:autoSpaceDE w:val="0"/>
        <w:autoSpaceDN w:val="0"/>
        <w:adjustRightInd w:val="0"/>
        <w:spacing w:after="120"/>
        <w:contextualSpacing/>
        <w:jc w:val="left"/>
        <w:rPr>
          <w:b/>
          <w:bCs/>
          <w:sz w:val="24"/>
          <w:szCs w:val="24"/>
        </w:rPr>
      </w:pPr>
      <w:bookmarkStart w:id="76" w:name="_Ref38971193"/>
      <w:bookmarkStart w:id="77" w:name="_Ref38971207"/>
      <w:bookmarkStart w:id="78" w:name="_Toc114035806"/>
      <w:bookmarkStart w:id="79" w:name="_Toc221177355"/>
      <w:r w:rsidRPr="00CB003E">
        <w:rPr>
          <w:b/>
          <w:bCs/>
          <w:sz w:val="24"/>
          <w:szCs w:val="24"/>
        </w:rPr>
        <w:t>Susipažinimas su pasiūlymais</w:t>
      </w:r>
      <w:bookmarkEnd w:id="76"/>
      <w:bookmarkEnd w:id="77"/>
      <w:bookmarkEnd w:id="78"/>
      <w:bookmarkEnd w:id="79"/>
    </w:p>
    <w:p w14:paraId="5349BBCF" w14:textId="77777777" w:rsidR="00CB19B6" w:rsidRPr="009030F1" w:rsidRDefault="002203B2">
      <w:pPr>
        <w:pStyle w:val="Sraopastraipa"/>
        <w:numPr>
          <w:ilvl w:val="1"/>
          <w:numId w:val="13"/>
        </w:numPr>
        <w:autoSpaceDE w:val="0"/>
        <w:autoSpaceDN w:val="0"/>
        <w:adjustRightInd w:val="0"/>
        <w:ind w:left="567" w:hanging="567"/>
        <w:jc w:val="both"/>
        <w:rPr>
          <w:bCs/>
          <w:sz w:val="21"/>
          <w:szCs w:val="21"/>
        </w:rPr>
      </w:pPr>
      <w:bookmarkStart w:id="80" w:name="_Ref39756072"/>
      <w:r w:rsidRPr="009030F1">
        <w:rPr>
          <w:sz w:val="21"/>
          <w:szCs w:val="21"/>
        </w:rPr>
        <w:t xml:space="preserve">Pradinis susipažinimas su CVP IS priemonėmis gautais pasiūlymais pradedamas Komisijos posėdyje </w:t>
      </w:r>
      <w:r w:rsidR="00CB19B6" w:rsidRPr="009030F1">
        <w:rPr>
          <w:sz w:val="21"/>
          <w:szCs w:val="21"/>
        </w:rPr>
        <w:t>pirkimo dokumentuose</w:t>
      </w:r>
      <w:r w:rsidRPr="009030F1">
        <w:rPr>
          <w:sz w:val="21"/>
          <w:szCs w:val="21"/>
        </w:rPr>
        <w:t xml:space="preserve"> </w:t>
      </w:r>
      <w:r w:rsidR="00CB19B6" w:rsidRPr="009030F1">
        <w:rPr>
          <w:sz w:val="21"/>
          <w:szCs w:val="21"/>
        </w:rPr>
        <w:t>nurodytą</w:t>
      </w:r>
      <w:r w:rsidRPr="009030F1">
        <w:rPr>
          <w:sz w:val="21"/>
          <w:szCs w:val="21"/>
        </w:rPr>
        <w:t xml:space="preserve"> dieną. </w:t>
      </w:r>
      <w:bookmarkEnd w:id="80"/>
    </w:p>
    <w:p w14:paraId="7F5AD017" w14:textId="0CB95520" w:rsidR="002203B2" w:rsidRPr="009030F1" w:rsidRDefault="002203B2">
      <w:pPr>
        <w:pStyle w:val="Sraopastraipa"/>
        <w:numPr>
          <w:ilvl w:val="1"/>
          <w:numId w:val="13"/>
        </w:numPr>
        <w:autoSpaceDE w:val="0"/>
        <w:autoSpaceDN w:val="0"/>
        <w:adjustRightInd w:val="0"/>
        <w:ind w:left="567" w:hanging="567"/>
        <w:jc w:val="both"/>
        <w:rPr>
          <w:bCs/>
          <w:sz w:val="21"/>
          <w:szCs w:val="21"/>
        </w:rPr>
      </w:pPr>
      <w:r w:rsidRPr="009030F1">
        <w:rPr>
          <w:sz w:val="21"/>
          <w:szCs w:val="21"/>
          <w:shd w:val="clear" w:color="auto" w:fill="FFFFFF"/>
        </w:rPr>
        <w:t xml:space="preserve">Tiekėjai </w:t>
      </w:r>
      <w:r w:rsidR="00CB19B6" w:rsidRPr="009030F1">
        <w:rPr>
          <w:sz w:val="21"/>
          <w:szCs w:val="21"/>
          <w:shd w:val="clear" w:color="auto" w:fill="FFFFFF"/>
        </w:rPr>
        <w:t>ir (ar) jų įgaliotieji atstovai susipažįstant su elektroninėmis priemonėmis pateiktais pasiūlymais nedalyvauja.</w:t>
      </w:r>
    </w:p>
    <w:p w14:paraId="10EF379C" w14:textId="77777777" w:rsidR="002203B2" w:rsidRPr="00CB003E" w:rsidRDefault="002203B2">
      <w:pPr>
        <w:pStyle w:val="Antrat1"/>
        <w:keepLines/>
        <w:numPr>
          <w:ilvl w:val="0"/>
          <w:numId w:val="13"/>
        </w:numPr>
        <w:pBdr>
          <w:bottom w:val="single" w:sz="4" w:space="2" w:color="C0504D" w:themeColor="accent2"/>
        </w:pBdr>
        <w:tabs>
          <w:tab w:val="left" w:pos="567"/>
        </w:tabs>
        <w:spacing w:after="120"/>
        <w:contextualSpacing/>
        <w:jc w:val="left"/>
        <w:rPr>
          <w:b/>
          <w:bCs/>
          <w:sz w:val="24"/>
          <w:szCs w:val="24"/>
        </w:rPr>
      </w:pPr>
      <w:bookmarkStart w:id="81" w:name="_Ref39485250"/>
      <w:bookmarkStart w:id="82" w:name="_Ref39485258"/>
      <w:bookmarkStart w:id="83" w:name="_Ref39667303"/>
      <w:bookmarkStart w:id="84" w:name="_Ref39667308"/>
      <w:bookmarkStart w:id="85" w:name="_Toc114035808"/>
      <w:bookmarkStart w:id="86" w:name="_Toc221177356"/>
      <w:r w:rsidRPr="00CB003E">
        <w:rPr>
          <w:b/>
          <w:bCs/>
          <w:sz w:val="24"/>
          <w:szCs w:val="24"/>
        </w:rPr>
        <w:t>Pasiūlymų vertinimas</w:t>
      </w:r>
      <w:bookmarkEnd w:id="81"/>
      <w:bookmarkEnd w:id="82"/>
      <w:bookmarkEnd w:id="83"/>
      <w:bookmarkEnd w:id="84"/>
      <w:bookmarkEnd w:id="85"/>
      <w:bookmarkEnd w:id="86"/>
    </w:p>
    <w:p w14:paraId="50AF0C8B" w14:textId="77777777" w:rsidR="001411B3" w:rsidRPr="009030F1" w:rsidRDefault="001411B3">
      <w:pPr>
        <w:pStyle w:val="Sraopastraipa"/>
        <w:numPr>
          <w:ilvl w:val="1"/>
          <w:numId w:val="13"/>
        </w:numPr>
        <w:ind w:left="567" w:hanging="567"/>
        <w:jc w:val="both"/>
        <w:rPr>
          <w:sz w:val="21"/>
          <w:szCs w:val="21"/>
        </w:rPr>
      </w:pPr>
      <w:r w:rsidRPr="009030F1">
        <w:rPr>
          <w:rFonts w:eastAsia="Calibri"/>
          <w:sz w:val="21"/>
          <w:szCs w:val="21"/>
        </w:rPr>
        <w:t>Pirkimo vykdytojas pasiūlymus vertina ir pasiūlymų eilę sudaro pagal kriterijus ir tvarką, nurodytą pirkimo sąlygose.</w:t>
      </w:r>
    </w:p>
    <w:p w14:paraId="7F539E5F" w14:textId="77777777" w:rsidR="001411B3" w:rsidRPr="008472C3" w:rsidRDefault="002203B2">
      <w:pPr>
        <w:pStyle w:val="Sraopastraipa"/>
        <w:numPr>
          <w:ilvl w:val="1"/>
          <w:numId w:val="13"/>
        </w:numPr>
        <w:ind w:left="567" w:hanging="567"/>
        <w:jc w:val="both"/>
        <w:rPr>
          <w:sz w:val="21"/>
          <w:szCs w:val="21"/>
        </w:rPr>
      </w:pPr>
      <w:r w:rsidRPr="009030F1">
        <w:rPr>
          <w:rFonts w:eastAsiaTheme="minorHAnsi"/>
          <w:bCs/>
          <w:iCs/>
          <w:sz w:val="21"/>
          <w:szCs w:val="21"/>
        </w:rPr>
        <w:t xml:space="preserve">Pasiūlymus vertins Komisija. </w:t>
      </w:r>
      <w:r w:rsidRPr="009030F1">
        <w:rPr>
          <w:sz w:val="21"/>
          <w:szCs w:val="21"/>
        </w:rPr>
        <w:t xml:space="preserve">Pasiūlymų techniniams duomenims įvertinti gali būti pasitelkti ekspertai (vertinamo objekto žinovai). </w:t>
      </w:r>
      <w:r w:rsidRPr="009030F1">
        <w:rPr>
          <w:rFonts w:eastAsiaTheme="minorHAnsi"/>
          <w:bCs/>
          <w:iCs/>
          <w:sz w:val="21"/>
          <w:szCs w:val="21"/>
        </w:rPr>
        <w:t xml:space="preserve">Pasiūlymai bus vertinami </w:t>
      </w:r>
      <w:bookmarkStart w:id="87" w:name="_Hlk505013401"/>
      <w:r w:rsidRPr="009030F1">
        <w:rPr>
          <w:rFonts w:eastAsiaTheme="minorHAnsi"/>
          <w:bCs/>
          <w:iCs/>
          <w:sz w:val="21"/>
          <w:szCs w:val="21"/>
        </w:rPr>
        <w:t xml:space="preserve">tiekėjams ir (ar) jų įgaliotiesiems atstovams </w:t>
      </w:r>
      <w:bookmarkEnd w:id="87"/>
      <w:r w:rsidRPr="009030F1">
        <w:rPr>
          <w:rFonts w:eastAsiaTheme="minorHAnsi"/>
          <w:bCs/>
          <w:iCs/>
          <w:sz w:val="21"/>
          <w:szCs w:val="21"/>
        </w:rPr>
        <w:t xml:space="preserve">nedalyvaujant. </w:t>
      </w:r>
      <w:r w:rsidR="001411B3" w:rsidRPr="009030F1">
        <w:rPr>
          <w:rFonts w:eastAsiaTheme="minorHAnsi"/>
          <w:bCs/>
          <w:iCs/>
          <w:sz w:val="21"/>
          <w:szCs w:val="21"/>
        </w:rPr>
        <w:t>K</w:t>
      </w:r>
      <w:r w:rsidRPr="009030F1">
        <w:rPr>
          <w:rFonts w:eastAsiaTheme="minorHAnsi"/>
          <w:bCs/>
          <w:iCs/>
          <w:sz w:val="21"/>
          <w:szCs w:val="21"/>
        </w:rPr>
        <w:t>iekvienos pirkimo objekto dalies pasiūlymai vertinami atskirai.</w:t>
      </w:r>
    </w:p>
    <w:p w14:paraId="0DC4C3B5" w14:textId="1C7C7869" w:rsidR="008472C3" w:rsidRPr="009030F1" w:rsidRDefault="00CF25E8">
      <w:pPr>
        <w:pStyle w:val="Sraopastraipa"/>
        <w:numPr>
          <w:ilvl w:val="1"/>
          <w:numId w:val="13"/>
        </w:numPr>
        <w:ind w:left="567" w:hanging="567"/>
        <w:jc w:val="both"/>
        <w:rPr>
          <w:sz w:val="21"/>
          <w:szCs w:val="21"/>
        </w:rPr>
      </w:pPr>
      <w:r>
        <w:rPr>
          <w:rFonts w:eastAsia="Arial"/>
          <w:color w:val="000000" w:themeColor="text1"/>
          <w:sz w:val="21"/>
          <w:szCs w:val="21"/>
        </w:rPr>
        <w:t xml:space="preserve">Ekonomiškai naudingiausias pasiūlymas išrenkamas pagal tiekėjo pasiūlyme nurodytą kainą. </w:t>
      </w:r>
      <w:r w:rsidR="008472C3" w:rsidRPr="009030F1">
        <w:rPr>
          <w:rFonts w:eastAsia="Arial"/>
          <w:color w:val="000000" w:themeColor="text1"/>
          <w:sz w:val="21"/>
          <w:szCs w:val="21"/>
        </w:rPr>
        <w:t xml:space="preserve">Pasiūlymų kainos bus vertinamos ir lyginamos </w:t>
      </w:r>
      <w:r w:rsidR="008472C3" w:rsidRPr="009030F1">
        <w:rPr>
          <w:rFonts w:eastAsia="Arial"/>
          <w:b/>
          <w:bCs/>
          <w:color w:val="000000" w:themeColor="text1"/>
          <w:sz w:val="21"/>
          <w:szCs w:val="21"/>
        </w:rPr>
        <w:t>su visais mokesčiais</w:t>
      </w:r>
      <w:r w:rsidR="008472C3" w:rsidRPr="009030F1">
        <w:rPr>
          <w:rFonts w:eastAsia="Arial"/>
          <w:color w:val="000000" w:themeColor="text1"/>
          <w:sz w:val="21"/>
          <w:szCs w:val="21"/>
        </w:rPr>
        <w:t>, įskaitant PVM.</w:t>
      </w:r>
    </w:p>
    <w:p w14:paraId="46141138" w14:textId="77777777" w:rsidR="001411B3" w:rsidRPr="009030F1" w:rsidRDefault="002544E2">
      <w:pPr>
        <w:pStyle w:val="Sraopastraipa"/>
        <w:numPr>
          <w:ilvl w:val="1"/>
          <w:numId w:val="13"/>
        </w:numPr>
        <w:ind w:left="567" w:hanging="567"/>
        <w:jc w:val="both"/>
        <w:rPr>
          <w:sz w:val="21"/>
          <w:szCs w:val="21"/>
        </w:rPr>
      </w:pPr>
      <w:r w:rsidRPr="009030F1">
        <w:rPr>
          <w:rFonts w:eastAsiaTheme="minorHAnsi"/>
          <w:bCs/>
          <w:iCs/>
          <w:sz w:val="21"/>
          <w:szCs w:val="21"/>
        </w:rPr>
        <w:t>Atlikęs</w:t>
      </w:r>
      <w:r w:rsidR="002203B2" w:rsidRPr="009030F1">
        <w:rPr>
          <w:rFonts w:eastAsiaTheme="minorHAnsi"/>
          <w:bCs/>
          <w:iCs/>
          <w:sz w:val="21"/>
          <w:szCs w:val="21"/>
        </w:rPr>
        <w:t xml:space="preserve"> pradinį susipažinimą su pasiūlymais, </w:t>
      </w:r>
      <w:r w:rsidR="001411B3" w:rsidRPr="009030F1">
        <w:rPr>
          <w:rFonts w:eastAsiaTheme="minorHAnsi"/>
          <w:bCs/>
          <w:iCs/>
          <w:sz w:val="21"/>
          <w:szCs w:val="21"/>
        </w:rPr>
        <w:t>Pirkimo vykdytojas:</w:t>
      </w:r>
    </w:p>
    <w:p w14:paraId="54E8BFA7" w14:textId="77777777" w:rsidR="001411B3" w:rsidRPr="009030F1" w:rsidRDefault="001411B3">
      <w:pPr>
        <w:pStyle w:val="Sraopastraipa"/>
        <w:numPr>
          <w:ilvl w:val="2"/>
          <w:numId w:val="13"/>
        </w:numPr>
        <w:tabs>
          <w:tab w:val="left" w:pos="1276"/>
        </w:tabs>
        <w:ind w:left="567" w:firstLine="0"/>
        <w:jc w:val="both"/>
        <w:rPr>
          <w:sz w:val="21"/>
          <w:szCs w:val="21"/>
        </w:rPr>
      </w:pPr>
      <w:r w:rsidRPr="009030F1">
        <w:rPr>
          <w:sz w:val="21"/>
          <w:szCs w:val="21"/>
        </w:rPr>
        <w:t>įvertina, ar pasiūlymai atitinka pirkimo dokumentuose nustatytus, su pirkimo objektu nesusijusius, reikalavimus, įskaitant nuostatas dėl alternatyvių pasiūlymų teikimo;</w:t>
      </w:r>
    </w:p>
    <w:p w14:paraId="673228BC" w14:textId="77434579" w:rsidR="005B5129" w:rsidRPr="009030F1" w:rsidRDefault="001411B3">
      <w:pPr>
        <w:pStyle w:val="Sraopastraipa"/>
        <w:numPr>
          <w:ilvl w:val="2"/>
          <w:numId w:val="13"/>
        </w:numPr>
        <w:tabs>
          <w:tab w:val="left" w:pos="1276"/>
        </w:tabs>
        <w:ind w:left="567" w:firstLine="0"/>
        <w:jc w:val="both"/>
        <w:rPr>
          <w:sz w:val="21"/>
          <w:szCs w:val="21"/>
        </w:rPr>
      </w:pPr>
      <w:r w:rsidRPr="009030F1">
        <w:rPr>
          <w:color w:val="000000" w:themeColor="text1"/>
          <w:sz w:val="21"/>
          <w:szCs w:val="21"/>
        </w:rPr>
        <w:t>remiantis EBVPD patikrina ar pasiūlymą pateikęs tiekėjas (ūkio subjektai, kurių pajėgumais tiekėjas remiasi</w:t>
      </w:r>
      <w:r w:rsidR="00853BF5">
        <w:rPr>
          <w:color w:val="000000" w:themeColor="text1"/>
          <w:sz w:val="21"/>
          <w:szCs w:val="21"/>
        </w:rPr>
        <w:t xml:space="preserve"> </w:t>
      </w:r>
      <w:r w:rsidRPr="009030F1">
        <w:rPr>
          <w:color w:val="000000" w:themeColor="text1"/>
          <w:sz w:val="21"/>
          <w:szCs w:val="21"/>
        </w:rPr>
        <w:t>– jei</w:t>
      </w:r>
      <w:r w:rsidR="00853BF5">
        <w:rPr>
          <w:color w:val="000000" w:themeColor="text1"/>
          <w:sz w:val="21"/>
          <w:szCs w:val="21"/>
        </w:rPr>
        <w:t>gu remiasi</w:t>
      </w:r>
      <w:r w:rsidRPr="009030F1">
        <w:rPr>
          <w:color w:val="000000" w:themeColor="text1"/>
          <w:sz w:val="21"/>
          <w:szCs w:val="21"/>
        </w:rPr>
        <w:t xml:space="preserve">) </w:t>
      </w:r>
      <w:r w:rsidRPr="009030F1">
        <w:rPr>
          <w:sz w:val="21"/>
          <w:szCs w:val="21"/>
        </w:rPr>
        <w:t>neatitinka pirkimo sąlygose nustatytų pašalinimo pagrindų bei ar atitinka pirkimo sąlygose nustatytus kvalifikacijos reikalavimus ir</w:t>
      </w:r>
      <w:r w:rsidR="00853BF5">
        <w:rPr>
          <w:sz w:val="21"/>
          <w:szCs w:val="21"/>
        </w:rPr>
        <w:t xml:space="preserve"> </w:t>
      </w:r>
      <w:r w:rsidRPr="009030F1">
        <w:rPr>
          <w:sz w:val="21"/>
          <w:szCs w:val="21"/>
        </w:rPr>
        <w:t>aplinkos apsaugos vadybos sistemos standartus</w:t>
      </w:r>
      <w:r w:rsidR="00853BF5">
        <w:rPr>
          <w:sz w:val="21"/>
          <w:szCs w:val="21"/>
        </w:rPr>
        <w:t>.</w:t>
      </w:r>
      <w:r w:rsidRPr="009030F1">
        <w:rPr>
          <w:sz w:val="21"/>
          <w:szCs w:val="21"/>
        </w:rPr>
        <w:t xml:space="preserve"> </w:t>
      </w:r>
      <w:r w:rsidR="00853BF5">
        <w:rPr>
          <w:color w:val="000000" w:themeColor="text1"/>
          <w:sz w:val="21"/>
          <w:szCs w:val="21"/>
        </w:rPr>
        <w:t>Pirkimo vykdytojas, p</w:t>
      </w:r>
      <w:r w:rsidRPr="009030F1">
        <w:rPr>
          <w:sz w:val="21"/>
          <w:szCs w:val="21"/>
        </w:rPr>
        <w:t>riėm</w:t>
      </w:r>
      <w:r w:rsidR="00327DE4">
        <w:rPr>
          <w:sz w:val="21"/>
          <w:szCs w:val="21"/>
        </w:rPr>
        <w:t>ęs</w:t>
      </w:r>
      <w:r w:rsidRPr="009030F1">
        <w:rPr>
          <w:sz w:val="21"/>
          <w:szCs w:val="21"/>
        </w:rPr>
        <w:t xml:space="preserve"> sprendimą dėl kiekvieno tiekėjo atitikties reikalavimams, apie šio patikrinimo rezultatus raštu informuoja kiekvieną tiekėją per pirkimo sąlygose nustatytą terminą, pagrįsdama</w:t>
      </w:r>
      <w:r w:rsidR="00327DE4">
        <w:rPr>
          <w:sz w:val="21"/>
          <w:szCs w:val="21"/>
        </w:rPr>
        <w:t>s</w:t>
      </w:r>
      <w:r w:rsidRPr="009030F1">
        <w:rPr>
          <w:sz w:val="21"/>
          <w:szCs w:val="21"/>
        </w:rPr>
        <w:t xml:space="preserve"> priimtus sprendimus. Teisę dalyvauti tolesnėse pirkimo procedūrose turi tik tie tiekėjai, dėl kurių nenustatyti pašalinimo pagrindai, kurie atitinka keliamus kvalifikacijos reikalavimus ir</w:t>
      </w:r>
      <w:r w:rsidR="00853BF5">
        <w:rPr>
          <w:sz w:val="21"/>
          <w:szCs w:val="21"/>
        </w:rPr>
        <w:t xml:space="preserve"> </w:t>
      </w:r>
      <w:r w:rsidRPr="009030F1">
        <w:rPr>
          <w:sz w:val="21"/>
          <w:szCs w:val="21"/>
        </w:rPr>
        <w:t>aplinkos apsaugos vadybos sistemos standartus</w:t>
      </w:r>
      <w:r w:rsidR="00853BF5">
        <w:rPr>
          <w:sz w:val="21"/>
          <w:szCs w:val="21"/>
        </w:rPr>
        <w:t>.</w:t>
      </w:r>
    </w:p>
    <w:p w14:paraId="53DC0240" w14:textId="53482201" w:rsidR="000E5BE3" w:rsidRPr="009030F1" w:rsidRDefault="001411B3">
      <w:pPr>
        <w:pStyle w:val="Sraopastraipa"/>
        <w:numPr>
          <w:ilvl w:val="2"/>
          <w:numId w:val="13"/>
        </w:numPr>
        <w:tabs>
          <w:tab w:val="left" w:pos="1276"/>
        </w:tabs>
        <w:ind w:left="567" w:firstLine="0"/>
        <w:jc w:val="both"/>
        <w:rPr>
          <w:sz w:val="21"/>
          <w:szCs w:val="21"/>
        </w:rPr>
      </w:pPr>
      <w:r w:rsidRPr="009030F1">
        <w:rPr>
          <w:sz w:val="21"/>
          <w:szCs w:val="21"/>
        </w:rPr>
        <w:t>nagrinėja, vertina ir palygina pirkimo dalyvių pateiktus pasiūlymus, vadovaudamasi</w:t>
      </w:r>
      <w:r w:rsidR="00327DE4">
        <w:rPr>
          <w:sz w:val="21"/>
          <w:szCs w:val="21"/>
        </w:rPr>
        <w:t>s</w:t>
      </w:r>
      <w:r w:rsidRPr="009030F1">
        <w:rPr>
          <w:sz w:val="21"/>
          <w:szCs w:val="21"/>
        </w:rPr>
        <w:t xml:space="preserve"> pirkimo sąlygų nuostatomis. </w:t>
      </w:r>
    </w:p>
    <w:p w14:paraId="5883A50F" w14:textId="3060816B" w:rsidR="000E5BE3" w:rsidRPr="009030F1" w:rsidRDefault="001411B3">
      <w:pPr>
        <w:pStyle w:val="Sraopastraipa"/>
        <w:numPr>
          <w:ilvl w:val="2"/>
          <w:numId w:val="13"/>
        </w:numPr>
        <w:tabs>
          <w:tab w:val="left" w:pos="1276"/>
        </w:tabs>
        <w:ind w:left="567" w:firstLine="0"/>
        <w:jc w:val="both"/>
        <w:rPr>
          <w:sz w:val="21"/>
          <w:szCs w:val="21"/>
        </w:rPr>
      </w:pPr>
      <w:r w:rsidRPr="009030F1">
        <w:rPr>
          <w:sz w:val="21"/>
          <w:szCs w:val="21"/>
        </w:rPr>
        <w:t>įvertina, ar tiekėjų pasiūlytos kainos nėra per didelės</w:t>
      </w:r>
      <w:r w:rsidR="000E5BE3" w:rsidRPr="009030F1">
        <w:rPr>
          <w:sz w:val="21"/>
          <w:szCs w:val="21"/>
        </w:rPr>
        <w:t xml:space="preserve"> ir </w:t>
      </w:r>
      <w:r w:rsidRPr="009030F1">
        <w:rPr>
          <w:sz w:val="21"/>
          <w:szCs w:val="21"/>
        </w:rPr>
        <w:t>nepriimtinos</w:t>
      </w:r>
      <w:r w:rsidR="000E5BE3" w:rsidRPr="009030F1">
        <w:rPr>
          <w:sz w:val="21"/>
          <w:szCs w:val="21"/>
        </w:rPr>
        <w:t xml:space="preserve">. Taikomos PĮ 58 str. 1 dalies </w:t>
      </w:r>
      <w:r w:rsidR="008A3C90">
        <w:rPr>
          <w:sz w:val="21"/>
          <w:szCs w:val="21"/>
        </w:rPr>
        <w:t>5</w:t>
      </w:r>
      <w:r w:rsidR="000E5BE3" w:rsidRPr="009030F1">
        <w:rPr>
          <w:sz w:val="21"/>
          <w:szCs w:val="21"/>
        </w:rPr>
        <w:t xml:space="preserve"> punkto nuostatos.</w:t>
      </w:r>
    </w:p>
    <w:p w14:paraId="1E0E64CF" w14:textId="4ECF14EB" w:rsidR="000E5BE3" w:rsidRPr="009030F1" w:rsidRDefault="001411B3">
      <w:pPr>
        <w:pStyle w:val="Sraopastraipa"/>
        <w:numPr>
          <w:ilvl w:val="2"/>
          <w:numId w:val="13"/>
        </w:numPr>
        <w:tabs>
          <w:tab w:val="left" w:pos="1276"/>
        </w:tabs>
        <w:ind w:left="567" w:firstLine="0"/>
        <w:jc w:val="both"/>
        <w:rPr>
          <w:sz w:val="21"/>
          <w:szCs w:val="21"/>
        </w:rPr>
      </w:pPr>
      <w:r w:rsidRPr="009030F1">
        <w:rPr>
          <w:sz w:val="21"/>
          <w:szCs w:val="21"/>
        </w:rPr>
        <w:t xml:space="preserve">tikrina, ar nebuvo pasiūlyta neįprastai maža kaina. </w:t>
      </w:r>
      <w:r w:rsidRPr="009030F1">
        <w:rPr>
          <w:bCs/>
          <w:iCs/>
          <w:sz w:val="21"/>
          <w:szCs w:val="21"/>
        </w:rPr>
        <w:t xml:space="preserve">Jeigu pasiūlymo kaina </w:t>
      </w:r>
      <w:r w:rsidRPr="009030F1">
        <w:rPr>
          <w:sz w:val="21"/>
          <w:szCs w:val="21"/>
        </w:rPr>
        <w:t xml:space="preserve">ir (ar) </w:t>
      </w:r>
      <w:r w:rsidRPr="009030F1">
        <w:rPr>
          <w:bCs/>
          <w:iCs/>
          <w:sz w:val="21"/>
          <w:szCs w:val="21"/>
        </w:rPr>
        <w:t xml:space="preserve">sąnaudos atrodo neįprastai mažos, CVP IS susirašinėjimo priemonėmis kreipiasi į tiekėją, kad šis per nustatytą protingą terminą, pagrįstų pasiūlyme nurodyto pirkimo objekto ar jo sudedamųjų dalių kainą </w:t>
      </w:r>
      <w:r w:rsidRPr="009030F1">
        <w:rPr>
          <w:sz w:val="21"/>
          <w:szCs w:val="21"/>
        </w:rPr>
        <w:t xml:space="preserve">ir (ar) </w:t>
      </w:r>
      <w:r w:rsidRPr="009030F1">
        <w:rPr>
          <w:bCs/>
          <w:iCs/>
          <w:sz w:val="21"/>
          <w:szCs w:val="21"/>
        </w:rPr>
        <w:t>sąnaudas;</w:t>
      </w:r>
    </w:p>
    <w:p w14:paraId="6C2C0743" w14:textId="445B5815" w:rsidR="00AC42CF" w:rsidRPr="009030F1" w:rsidRDefault="001411B3">
      <w:pPr>
        <w:pStyle w:val="Sraopastraipa"/>
        <w:numPr>
          <w:ilvl w:val="2"/>
          <w:numId w:val="13"/>
        </w:numPr>
        <w:tabs>
          <w:tab w:val="left" w:pos="1276"/>
        </w:tabs>
        <w:ind w:left="567" w:firstLine="0"/>
        <w:jc w:val="both"/>
        <w:rPr>
          <w:sz w:val="21"/>
          <w:szCs w:val="21"/>
        </w:rPr>
      </w:pPr>
      <w:r w:rsidRPr="009030F1">
        <w:rPr>
          <w:sz w:val="21"/>
          <w:szCs w:val="21"/>
        </w:rPr>
        <w:t xml:space="preserve">kreipiasi į ekonomiškai naudingiausią pasiūlymą pateikusį tiekėją dėl aktualių dokumentų, patvirtinančių EBVPD nurodytą informaciją, pateikimo, </w:t>
      </w:r>
      <w:r w:rsidRPr="009030F1">
        <w:rPr>
          <w:rFonts w:eastAsia="Calibri"/>
          <w:sz w:val="21"/>
          <w:szCs w:val="21"/>
        </w:rPr>
        <w:t>jei jų nebuvo paprašyta ir nebuvo įvertinta ankstesniuose pirkimo procedūros etapuose</w:t>
      </w:r>
      <w:r w:rsidR="00EB3F13">
        <w:rPr>
          <w:rFonts w:eastAsia="Calibri"/>
          <w:sz w:val="21"/>
          <w:szCs w:val="21"/>
        </w:rPr>
        <w:t>.</w:t>
      </w:r>
      <w:r w:rsidR="006243DF">
        <w:rPr>
          <w:rFonts w:eastAsia="Calibri"/>
          <w:sz w:val="21"/>
          <w:szCs w:val="21"/>
        </w:rPr>
        <w:t xml:space="preserve"> Taip pat prašoma pateikti </w:t>
      </w:r>
      <w:r w:rsidR="00D174A6">
        <w:rPr>
          <w:bCs/>
          <w:sz w:val="21"/>
          <w:szCs w:val="21"/>
        </w:rPr>
        <w:t>r</w:t>
      </w:r>
      <w:r w:rsidR="006243DF" w:rsidRPr="00165F1F">
        <w:rPr>
          <w:bCs/>
          <w:sz w:val="21"/>
          <w:szCs w:val="21"/>
        </w:rPr>
        <w:t>angovo techn</w:t>
      </w:r>
      <w:r w:rsidR="00D174A6">
        <w:rPr>
          <w:bCs/>
          <w:sz w:val="21"/>
          <w:szCs w:val="21"/>
        </w:rPr>
        <w:t>inį</w:t>
      </w:r>
      <w:r w:rsidR="006243DF" w:rsidRPr="00165F1F">
        <w:rPr>
          <w:bCs/>
          <w:sz w:val="21"/>
          <w:szCs w:val="21"/>
        </w:rPr>
        <w:t xml:space="preserve"> pasiūlym</w:t>
      </w:r>
      <w:r w:rsidR="00D174A6">
        <w:rPr>
          <w:bCs/>
          <w:sz w:val="21"/>
          <w:szCs w:val="21"/>
        </w:rPr>
        <w:t>ą</w:t>
      </w:r>
      <w:r w:rsidR="006243DF" w:rsidRPr="00165F1F">
        <w:rPr>
          <w:bCs/>
          <w:sz w:val="21"/>
          <w:szCs w:val="21"/>
        </w:rPr>
        <w:t xml:space="preserve">, siūlomų įrengimų technines charakteristikas, siūlomų medžiagų technines charakteristikas </w:t>
      </w:r>
      <w:r w:rsidR="00D174A6">
        <w:rPr>
          <w:bCs/>
          <w:sz w:val="21"/>
          <w:szCs w:val="21"/>
        </w:rPr>
        <w:t>bei</w:t>
      </w:r>
      <w:r w:rsidR="006243DF" w:rsidRPr="00165F1F">
        <w:rPr>
          <w:bCs/>
          <w:sz w:val="21"/>
          <w:szCs w:val="21"/>
        </w:rPr>
        <w:t xml:space="preserve"> darbų programą</w:t>
      </w:r>
      <w:r w:rsidR="00D174A6">
        <w:rPr>
          <w:bCs/>
          <w:sz w:val="21"/>
          <w:szCs w:val="21"/>
        </w:rPr>
        <w:t>.</w:t>
      </w:r>
    </w:p>
    <w:p w14:paraId="1EDC4B29" w14:textId="77777777" w:rsidR="00AC42CF" w:rsidRPr="009030F1" w:rsidRDefault="00AC42CF">
      <w:pPr>
        <w:pStyle w:val="Sraopastraipa"/>
        <w:numPr>
          <w:ilvl w:val="1"/>
          <w:numId w:val="13"/>
        </w:numPr>
        <w:spacing w:after="120"/>
        <w:ind w:left="567" w:hanging="567"/>
        <w:jc w:val="both"/>
        <w:rPr>
          <w:rFonts w:eastAsiaTheme="minorHAnsi"/>
          <w:bCs/>
          <w:iCs/>
          <w:sz w:val="21"/>
          <w:szCs w:val="21"/>
        </w:rPr>
      </w:pPr>
      <w:r w:rsidRPr="009030F1">
        <w:rPr>
          <w:sz w:val="21"/>
          <w:szCs w:val="21"/>
        </w:rPr>
        <w:t>Jeigu tiekėjas pateikė netikslius, neišsamius ar klaidingus dokumentus ar duomenis apie atitiktį pirkimo sąlygų reikalavimams ar šių dokumentų ar duomenų trūksta, Pirkimo vykdytojas 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nustatytomis taisyklėmis.</w:t>
      </w:r>
    </w:p>
    <w:p w14:paraId="23C0DBE0" w14:textId="621E17D7" w:rsidR="002203B2" w:rsidRPr="009030F1" w:rsidRDefault="00AC42CF">
      <w:pPr>
        <w:pStyle w:val="Sraopastraipa"/>
        <w:numPr>
          <w:ilvl w:val="1"/>
          <w:numId w:val="13"/>
        </w:numPr>
        <w:spacing w:after="120"/>
        <w:ind w:left="567" w:hanging="567"/>
        <w:jc w:val="both"/>
        <w:rPr>
          <w:rFonts w:eastAsiaTheme="minorHAnsi"/>
          <w:bCs/>
          <w:iCs/>
          <w:sz w:val="21"/>
          <w:szCs w:val="21"/>
        </w:rPr>
      </w:pPr>
      <w:r w:rsidRPr="009030F1">
        <w:rPr>
          <w:rFonts w:eastAsiaTheme="minorHAnsi"/>
          <w:sz w:val="21"/>
          <w:szCs w:val="21"/>
        </w:rPr>
        <w:t>Pirkimo vykdytojas</w:t>
      </w:r>
      <w:r w:rsidR="002203B2" w:rsidRPr="009030F1">
        <w:rPr>
          <w:rFonts w:eastAsiaTheme="minorHAnsi"/>
          <w:sz w:val="21"/>
          <w:szCs w:val="21"/>
        </w:rPr>
        <w:t xml:space="preserve"> gali nevertinti viso tiekėjo pasiūlymo, jeigu patikrinęs jo dalį nustato, kad vadovaujantis pirkimo dokumentų </w:t>
      </w:r>
      <w:r w:rsidR="00C7144A" w:rsidRPr="009030F1">
        <w:rPr>
          <w:rFonts w:eastAsiaTheme="minorHAnsi"/>
          <w:sz w:val="21"/>
          <w:szCs w:val="21"/>
        </w:rPr>
        <w:t xml:space="preserve">ar PĮ </w:t>
      </w:r>
      <w:r w:rsidR="002203B2" w:rsidRPr="009030F1">
        <w:rPr>
          <w:rFonts w:eastAsiaTheme="minorHAnsi"/>
          <w:sz w:val="21"/>
          <w:szCs w:val="21"/>
        </w:rPr>
        <w:t>reikalavimais, pasiūlymas turi būti atmestas</w:t>
      </w:r>
      <w:r w:rsidR="002203B2" w:rsidRPr="009030F1">
        <w:rPr>
          <w:rFonts w:eastAsiaTheme="minorHAnsi"/>
          <w:bCs/>
          <w:iCs/>
          <w:sz w:val="21"/>
          <w:szCs w:val="21"/>
        </w:rPr>
        <w:t>.</w:t>
      </w:r>
    </w:p>
    <w:p w14:paraId="38BFEDDA" w14:textId="1C2AC15D" w:rsidR="002203B2" w:rsidRPr="00CB003E" w:rsidRDefault="002203B2">
      <w:pPr>
        <w:pStyle w:val="Antrat1"/>
        <w:keepLines/>
        <w:numPr>
          <w:ilvl w:val="0"/>
          <w:numId w:val="13"/>
        </w:numPr>
        <w:pBdr>
          <w:bottom w:val="single" w:sz="4" w:space="2" w:color="C0504D" w:themeColor="accent2"/>
        </w:pBdr>
        <w:tabs>
          <w:tab w:val="left" w:pos="567"/>
        </w:tabs>
        <w:spacing w:after="120"/>
        <w:contextualSpacing/>
        <w:jc w:val="left"/>
        <w:rPr>
          <w:rFonts w:eastAsiaTheme="minorHAnsi"/>
          <w:b/>
          <w:bCs/>
          <w:iCs/>
          <w:sz w:val="24"/>
          <w:szCs w:val="24"/>
        </w:rPr>
      </w:pPr>
      <w:bookmarkStart w:id="88" w:name="_Toc114035809"/>
      <w:bookmarkStart w:id="89" w:name="_Toc221177357"/>
      <w:r w:rsidRPr="00CB003E">
        <w:rPr>
          <w:b/>
          <w:bCs/>
          <w:sz w:val="24"/>
          <w:szCs w:val="24"/>
        </w:rPr>
        <w:t>Pasiūlymų atmetimo p</w:t>
      </w:r>
      <w:bookmarkEnd w:id="88"/>
      <w:r w:rsidR="004331DC" w:rsidRPr="00CB003E">
        <w:rPr>
          <w:b/>
          <w:bCs/>
          <w:sz w:val="24"/>
          <w:szCs w:val="24"/>
        </w:rPr>
        <w:t>agrindai</w:t>
      </w:r>
      <w:bookmarkEnd w:id="89"/>
    </w:p>
    <w:p w14:paraId="377BD318" w14:textId="1FC36A32" w:rsidR="00F149FB" w:rsidRPr="009030F1" w:rsidRDefault="002203B2">
      <w:pPr>
        <w:pStyle w:val="Sraopastraipa"/>
        <w:numPr>
          <w:ilvl w:val="1"/>
          <w:numId w:val="13"/>
        </w:numPr>
        <w:spacing w:after="120"/>
        <w:ind w:left="567" w:hanging="567"/>
        <w:jc w:val="both"/>
        <w:rPr>
          <w:sz w:val="21"/>
          <w:szCs w:val="21"/>
        </w:rPr>
      </w:pPr>
      <w:r w:rsidRPr="009030F1">
        <w:rPr>
          <w:sz w:val="21"/>
          <w:szCs w:val="21"/>
        </w:rPr>
        <w:t>Tiekėjo pateiktas pasiūlymas yra atmetamas</w:t>
      </w:r>
      <w:r w:rsidR="008629DA" w:rsidRPr="009030F1">
        <w:rPr>
          <w:sz w:val="21"/>
          <w:szCs w:val="21"/>
        </w:rPr>
        <w:t xml:space="preserve"> ir tiekėjas pašalinamas iš pirkimo procedūros, </w:t>
      </w:r>
      <w:r w:rsidRPr="009030F1">
        <w:rPr>
          <w:sz w:val="21"/>
          <w:szCs w:val="21"/>
        </w:rPr>
        <w:t>jeigu yra bent viena iš šių sąlygų:</w:t>
      </w:r>
    </w:p>
    <w:p w14:paraId="1C296F5E" w14:textId="0F399453" w:rsidR="00F149FB" w:rsidRPr="00536B19" w:rsidRDefault="00F149FB">
      <w:pPr>
        <w:pStyle w:val="Sraopastraipa"/>
        <w:numPr>
          <w:ilvl w:val="2"/>
          <w:numId w:val="13"/>
        </w:numPr>
        <w:tabs>
          <w:tab w:val="left" w:pos="1276"/>
        </w:tabs>
        <w:spacing w:after="120"/>
        <w:ind w:left="567" w:firstLine="0"/>
        <w:jc w:val="both"/>
        <w:rPr>
          <w:sz w:val="21"/>
          <w:szCs w:val="21"/>
        </w:rPr>
      </w:pPr>
      <w:r w:rsidRPr="00536B19">
        <w:rPr>
          <w:sz w:val="21"/>
          <w:szCs w:val="21"/>
        </w:rPr>
        <w:t>tiekėjas Komisijos prašymu nepratęsia pasiūlymo galiojimo;</w:t>
      </w:r>
    </w:p>
    <w:p w14:paraId="4B485343" w14:textId="77777777" w:rsidR="00F149FB" w:rsidRPr="00536B19" w:rsidRDefault="00F149FB">
      <w:pPr>
        <w:pStyle w:val="Sraopastraipa"/>
        <w:numPr>
          <w:ilvl w:val="2"/>
          <w:numId w:val="13"/>
        </w:numPr>
        <w:tabs>
          <w:tab w:val="left" w:pos="1276"/>
        </w:tabs>
        <w:spacing w:after="120"/>
        <w:ind w:left="567" w:firstLine="0"/>
        <w:jc w:val="both"/>
        <w:rPr>
          <w:sz w:val="21"/>
          <w:szCs w:val="21"/>
        </w:rPr>
      </w:pPr>
      <w:r w:rsidRPr="00536B19">
        <w:rPr>
          <w:color w:val="000000" w:themeColor="text1"/>
          <w:sz w:val="21"/>
          <w:szCs w:val="21"/>
        </w:rPr>
        <w:t>tiekėjas i</w:t>
      </w:r>
      <w:r w:rsidRPr="00536B19">
        <w:rPr>
          <w:sz w:val="21"/>
          <w:szCs w:val="21"/>
        </w:rPr>
        <w:t xml:space="preserve">ki susipažinimo su pasiūlymais </w:t>
      </w:r>
      <w:r w:rsidRPr="00536B19">
        <w:rPr>
          <w:color w:val="000000" w:themeColor="text1"/>
          <w:sz w:val="21"/>
          <w:szCs w:val="21"/>
        </w:rPr>
        <w:t>pradžios nepateikė pasiūlymo iššifravimo slaptažodžio arba pateikė neteisingą slaptažodį, kuriuo naudodamasis Pirkimo vykdytojas negalėjo iššifruoti pasiūlymo;</w:t>
      </w:r>
    </w:p>
    <w:p w14:paraId="0BC898C1" w14:textId="35DDCD40" w:rsidR="00F149FB" w:rsidRPr="00536B19" w:rsidRDefault="00F149FB">
      <w:pPr>
        <w:pStyle w:val="Sraopastraipa"/>
        <w:numPr>
          <w:ilvl w:val="2"/>
          <w:numId w:val="13"/>
        </w:numPr>
        <w:tabs>
          <w:tab w:val="left" w:pos="1276"/>
        </w:tabs>
        <w:spacing w:after="120"/>
        <w:ind w:left="567" w:firstLine="0"/>
        <w:jc w:val="both"/>
        <w:rPr>
          <w:sz w:val="21"/>
          <w:szCs w:val="21"/>
        </w:rPr>
      </w:pPr>
      <w:r w:rsidRPr="00536B19">
        <w:rPr>
          <w:sz w:val="21"/>
          <w:szCs w:val="21"/>
        </w:rPr>
        <w:t xml:space="preserve">tiekėjas </w:t>
      </w:r>
      <w:r w:rsidR="006461F4" w:rsidRPr="00536B19">
        <w:rPr>
          <w:sz w:val="21"/>
          <w:szCs w:val="21"/>
        </w:rPr>
        <w:t>atitinka</w:t>
      </w:r>
      <w:r w:rsidRPr="00536B19">
        <w:rPr>
          <w:sz w:val="21"/>
          <w:szCs w:val="21"/>
        </w:rPr>
        <w:t xml:space="preserve"> pirkimo sąlyg</w:t>
      </w:r>
      <w:r w:rsidR="006461F4" w:rsidRPr="00536B19">
        <w:rPr>
          <w:sz w:val="21"/>
          <w:szCs w:val="21"/>
        </w:rPr>
        <w:t>ose</w:t>
      </w:r>
      <w:r w:rsidRPr="00536B19">
        <w:rPr>
          <w:sz w:val="21"/>
          <w:szCs w:val="21"/>
        </w:rPr>
        <w:t xml:space="preserve"> nustat</w:t>
      </w:r>
      <w:r w:rsidR="008E652B" w:rsidRPr="00536B19">
        <w:rPr>
          <w:sz w:val="21"/>
          <w:szCs w:val="21"/>
        </w:rPr>
        <w:t>yt</w:t>
      </w:r>
      <w:r w:rsidR="006461F4" w:rsidRPr="00536B19">
        <w:rPr>
          <w:sz w:val="21"/>
          <w:szCs w:val="21"/>
        </w:rPr>
        <w:t>us</w:t>
      </w:r>
      <w:r w:rsidRPr="00536B19">
        <w:rPr>
          <w:sz w:val="21"/>
          <w:szCs w:val="21"/>
        </w:rPr>
        <w:t xml:space="preserve"> pašalinimo pagrind</w:t>
      </w:r>
      <w:r w:rsidR="006461F4" w:rsidRPr="00536B19">
        <w:rPr>
          <w:sz w:val="21"/>
          <w:szCs w:val="21"/>
        </w:rPr>
        <w:t>us</w:t>
      </w:r>
      <w:r w:rsidRPr="00536B19">
        <w:rPr>
          <w:sz w:val="21"/>
          <w:szCs w:val="21"/>
        </w:rPr>
        <w:t>, taip pat kai ūkio subjekt</w:t>
      </w:r>
      <w:r w:rsidR="008E652B" w:rsidRPr="00536B19">
        <w:rPr>
          <w:sz w:val="21"/>
          <w:szCs w:val="21"/>
        </w:rPr>
        <w:t>as</w:t>
      </w:r>
      <w:r w:rsidR="006461F4" w:rsidRPr="00536B19">
        <w:rPr>
          <w:sz w:val="21"/>
          <w:szCs w:val="21"/>
        </w:rPr>
        <w:t>, kurio</w:t>
      </w:r>
      <w:r w:rsidRPr="00536B19">
        <w:rPr>
          <w:sz w:val="21"/>
          <w:szCs w:val="21"/>
        </w:rPr>
        <w:t xml:space="preserve"> pajėgumais</w:t>
      </w:r>
      <w:r w:rsidR="006461F4" w:rsidRPr="00536B19">
        <w:rPr>
          <w:sz w:val="21"/>
          <w:szCs w:val="21"/>
        </w:rPr>
        <w:t xml:space="preserve"> tiekėjas remiasi,</w:t>
      </w:r>
      <w:r w:rsidRPr="00536B19">
        <w:rPr>
          <w:sz w:val="21"/>
          <w:szCs w:val="21"/>
        </w:rPr>
        <w:t xml:space="preserve"> </w:t>
      </w:r>
      <w:r w:rsidRPr="00536B19">
        <w:rPr>
          <w:color w:val="000000"/>
          <w:sz w:val="21"/>
          <w:szCs w:val="21"/>
        </w:rPr>
        <w:t>atitinka nustatytus pašalinimo pagrindus ir Pirkimo vykdytojo nurodymu tiekėjas nepakeitė šio ūkio subjekto į pašalinimo pagrindų neturintį ūkio subjektą;</w:t>
      </w:r>
    </w:p>
    <w:p w14:paraId="28650E0A" w14:textId="746E3A8D" w:rsidR="00F149FB" w:rsidRPr="00536B19" w:rsidRDefault="00F149FB">
      <w:pPr>
        <w:pStyle w:val="Sraopastraipa"/>
        <w:numPr>
          <w:ilvl w:val="2"/>
          <w:numId w:val="13"/>
        </w:numPr>
        <w:tabs>
          <w:tab w:val="left" w:pos="1276"/>
        </w:tabs>
        <w:spacing w:after="120"/>
        <w:ind w:left="567" w:firstLine="0"/>
        <w:jc w:val="both"/>
        <w:rPr>
          <w:sz w:val="21"/>
          <w:szCs w:val="21"/>
        </w:rPr>
      </w:pPr>
      <w:r w:rsidRPr="00536B19">
        <w:rPr>
          <w:sz w:val="21"/>
          <w:szCs w:val="21"/>
        </w:rPr>
        <w:t xml:space="preserve">tiekėjas neatitinka pirkimo sąlygose nustatytų kvalifikacijos reikalavimų ir (ar) aplinkos apsaugos vadybos sistemos standarto ir (ar) ūkio subjektas, kurio pajėgumais remiasi tiekėjas, netenkina </w:t>
      </w:r>
      <w:r w:rsidRPr="00536B19">
        <w:rPr>
          <w:color w:val="000000" w:themeColor="text1"/>
          <w:sz w:val="21"/>
          <w:szCs w:val="21"/>
        </w:rPr>
        <w:t>jam keliamų kvalifikacijos reikalavimų ir Pirkimų vykdytojo nurodymu nebuvo pakeistas į reikalavimus atitinkantį ūkio subjektą;</w:t>
      </w:r>
    </w:p>
    <w:p w14:paraId="5088A185" w14:textId="21E6DE4E" w:rsidR="00F149FB" w:rsidRPr="00536B19" w:rsidRDefault="00536B19">
      <w:pPr>
        <w:pStyle w:val="Sraopastraipa"/>
        <w:numPr>
          <w:ilvl w:val="2"/>
          <w:numId w:val="13"/>
        </w:numPr>
        <w:tabs>
          <w:tab w:val="left" w:pos="1276"/>
        </w:tabs>
        <w:spacing w:after="120"/>
        <w:ind w:left="567" w:firstLine="0"/>
        <w:jc w:val="both"/>
        <w:rPr>
          <w:sz w:val="21"/>
          <w:szCs w:val="21"/>
        </w:rPr>
      </w:pPr>
      <w:r w:rsidRPr="00536B19">
        <w:rPr>
          <w:sz w:val="21"/>
          <w:szCs w:val="21"/>
        </w:rPr>
        <w:t xml:space="preserve">tiekėjas </w:t>
      </w:r>
      <w:r w:rsidR="00F149FB" w:rsidRPr="00536B19">
        <w:rPr>
          <w:sz w:val="21"/>
          <w:szCs w:val="21"/>
        </w:rPr>
        <w:t>per Pirkimo vykdytojo nustatytą terminą nepatikslino, nepapildė, nepaaiškino savo pasiūlymo;</w:t>
      </w:r>
    </w:p>
    <w:p w14:paraId="55BC0CB1" w14:textId="01DEAE40" w:rsidR="00F149FB" w:rsidRPr="00536B19" w:rsidRDefault="00F149FB">
      <w:pPr>
        <w:pStyle w:val="Sraopastraipa"/>
        <w:numPr>
          <w:ilvl w:val="2"/>
          <w:numId w:val="13"/>
        </w:numPr>
        <w:tabs>
          <w:tab w:val="left" w:pos="1276"/>
        </w:tabs>
        <w:spacing w:after="120"/>
        <w:ind w:left="567" w:firstLine="0"/>
        <w:jc w:val="both"/>
        <w:rPr>
          <w:sz w:val="21"/>
          <w:szCs w:val="21"/>
        </w:rPr>
      </w:pPr>
      <w:r w:rsidRPr="00536B19">
        <w:rPr>
          <w:sz w:val="21"/>
          <w:szCs w:val="21"/>
        </w:rPr>
        <w:t>tiekėjas per Pirkimo vykdytojo nustatytą terminą patikslino, papildė, paaiškino pasiūlymą ir tai lėmė esminį jo pasiūlymo pakeitimą;</w:t>
      </w:r>
    </w:p>
    <w:p w14:paraId="09B0DEFF" w14:textId="77777777" w:rsidR="006B0ACA" w:rsidRPr="00633EB4" w:rsidRDefault="00F149FB">
      <w:pPr>
        <w:pStyle w:val="Sraopastraipa"/>
        <w:numPr>
          <w:ilvl w:val="2"/>
          <w:numId w:val="13"/>
        </w:numPr>
        <w:tabs>
          <w:tab w:val="left" w:pos="1276"/>
        </w:tabs>
        <w:spacing w:after="120"/>
        <w:ind w:left="567" w:firstLine="0"/>
        <w:jc w:val="both"/>
        <w:rPr>
          <w:sz w:val="21"/>
          <w:szCs w:val="21"/>
        </w:rPr>
      </w:pPr>
      <w:r w:rsidRPr="00536B19">
        <w:rPr>
          <w:sz w:val="21"/>
          <w:szCs w:val="21"/>
        </w:rPr>
        <w:t xml:space="preserve">pasiūlymas neatitinka pirkimo dokumentų reikalavimų ir jo trūkumai negali būti ištaisyti vadovaujantis </w:t>
      </w:r>
      <w:r w:rsidRPr="00536B19">
        <w:rPr>
          <w:color w:val="000000"/>
          <w:sz w:val="21"/>
          <w:szCs w:val="21"/>
        </w:rPr>
        <w:t>Viešųjų pirkimų tarnybos nustatytomis taisyklėmis;</w:t>
      </w:r>
    </w:p>
    <w:p w14:paraId="7BB0DB3B" w14:textId="79E1D1B3" w:rsidR="006B0ACA" w:rsidRPr="00536B19" w:rsidRDefault="006B0ACA">
      <w:pPr>
        <w:pStyle w:val="Sraopastraipa"/>
        <w:numPr>
          <w:ilvl w:val="2"/>
          <w:numId w:val="13"/>
        </w:numPr>
        <w:tabs>
          <w:tab w:val="left" w:pos="1276"/>
        </w:tabs>
        <w:spacing w:after="120"/>
        <w:ind w:left="567" w:firstLine="0"/>
        <w:jc w:val="both"/>
        <w:rPr>
          <w:sz w:val="21"/>
          <w:szCs w:val="21"/>
        </w:rPr>
      </w:pPr>
      <w:r w:rsidRPr="00536B19">
        <w:rPr>
          <w:sz w:val="21"/>
          <w:szCs w:val="21"/>
        </w:rPr>
        <w:t>pasiūlyme nurodyta kaina yra per didelė ir nepriimtina</w:t>
      </w:r>
      <w:r w:rsidR="00536B19" w:rsidRPr="00536B19">
        <w:rPr>
          <w:sz w:val="21"/>
          <w:szCs w:val="21"/>
        </w:rPr>
        <w:t>;</w:t>
      </w:r>
    </w:p>
    <w:p w14:paraId="34F8595D" w14:textId="65248128" w:rsidR="006B0ACA" w:rsidRPr="00536B19" w:rsidRDefault="006B0ACA">
      <w:pPr>
        <w:pStyle w:val="Sraopastraipa"/>
        <w:numPr>
          <w:ilvl w:val="2"/>
          <w:numId w:val="13"/>
        </w:numPr>
        <w:tabs>
          <w:tab w:val="left" w:pos="1276"/>
        </w:tabs>
        <w:spacing w:after="120"/>
        <w:ind w:left="567" w:firstLine="0"/>
        <w:jc w:val="both"/>
        <w:rPr>
          <w:sz w:val="21"/>
          <w:szCs w:val="21"/>
        </w:rPr>
      </w:pPr>
      <w:r w:rsidRPr="00536B19">
        <w:rPr>
          <w:sz w:val="21"/>
          <w:szCs w:val="21"/>
        </w:rPr>
        <w:t>pasiūlyme nurodyta neįprastai maža kaina ir tiekėjas nepateikia tinkamų pasiūlytos maž</w:t>
      </w:r>
      <w:r w:rsidR="008E652B" w:rsidRPr="00536B19">
        <w:rPr>
          <w:sz w:val="21"/>
          <w:szCs w:val="21"/>
        </w:rPr>
        <w:t>iausi</w:t>
      </w:r>
      <w:r w:rsidRPr="00536B19">
        <w:rPr>
          <w:sz w:val="21"/>
          <w:szCs w:val="21"/>
        </w:rPr>
        <w:t>os kainos pagrįstumo įrodymų</w:t>
      </w:r>
      <w:r w:rsidR="006461F4" w:rsidRPr="00536B19">
        <w:rPr>
          <w:sz w:val="21"/>
          <w:szCs w:val="21"/>
        </w:rPr>
        <w:t xml:space="preserve"> (PĮ 66 str. 3 dalies 1 punktas);</w:t>
      </w:r>
    </w:p>
    <w:p w14:paraId="5659F456" w14:textId="341511C4" w:rsidR="006B0ACA" w:rsidRDefault="006B0ACA">
      <w:pPr>
        <w:pStyle w:val="Sraopastraipa"/>
        <w:numPr>
          <w:ilvl w:val="2"/>
          <w:numId w:val="13"/>
        </w:numPr>
        <w:tabs>
          <w:tab w:val="left" w:pos="1276"/>
        </w:tabs>
        <w:spacing w:after="120"/>
        <w:ind w:left="567" w:firstLine="0"/>
        <w:jc w:val="both"/>
        <w:rPr>
          <w:sz w:val="21"/>
          <w:szCs w:val="21"/>
        </w:rPr>
      </w:pPr>
      <w:r w:rsidRPr="009030F1">
        <w:rPr>
          <w:sz w:val="21"/>
          <w:szCs w:val="21"/>
        </w:rPr>
        <w:t>tiekėjas nesilaiko sąlygų dėl alternatyvių pasiūlymų teikimo ar nedalyvavimo teikiant kelis pasiūlymus</w:t>
      </w:r>
      <w:r w:rsidR="00B57681" w:rsidRPr="009030F1">
        <w:rPr>
          <w:sz w:val="21"/>
          <w:szCs w:val="21"/>
        </w:rPr>
        <w:t>;</w:t>
      </w:r>
    </w:p>
    <w:p w14:paraId="15B28DBF" w14:textId="54996622" w:rsidR="0071230C" w:rsidRPr="009030F1" w:rsidRDefault="0071230C">
      <w:pPr>
        <w:pStyle w:val="Sraopastraipa"/>
        <w:numPr>
          <w:ilvl w:val="2"/>
          <w:numId w:val="13"/>
        </w:numPr>
        <w:tabs>
          <w:tab w:val="left" w:pos="1276"/>
        </w:tabs>
        <w:spacing w:after="120"/>
        <w:ind w:left="567" w:firstLine="0"/>
        <w:jc w:val="both"/>
        <w:rPr>
          <w:sz w:val="21"/>
          <w:szCs w:val="21"/>
        </w:rPr>
      </w:pPr>
      <w:r>
        <w:rPr>
          <w:sz w:val="21"/>
          <w:szCs w:val="21"/>
        </w:rPr>
        <w:t>pasiūlymas n</w:t>
      </w:r>
      <w:r w:rsidRPr="0071230C">
        <w:rPr>
          <w:sz w:val="21"/>
          <w:szCs w:val="21"/>
        </w:rPr>
        <w:t>eatitinka nacionalinio saugumo reikalavimų</w:t>
      </w:r>
      <w:r>
        <w:rPr>
          <w:sz w:val="21"/>
          <w:szCs w:val="21"/>
        </w:rPr>
        <w:t>;</w:t>
      </w:r>
    </w:p>
    <w:p w14:paraId="46805EC9" w14:textId="6F3582DD" w:rsidR="00536B19" w:rsidRDefault="006C26EB" w:rsidP="003E2868">
      <w:pPr>
        <w:pStyle w:val="Sraopastraipa"/>
        <w:numPr>
          <w:ilvl w:val="2"/>
          <w:numId w:val="13"/>
        </w:numPr>
        <w:shd w:val="clear" w:color="auto" w:fill="FFFFFF"/>
        <w:tabs>
          <w:tab w:val="left" w:pos="1276"/>
        </w:tabs>
        <w:spacing w:after="120"/>
        <w:ind w:left="567" w:firstLine="0"/>
        <w:jc w:val="both"/>
        <w:rPr>
          <w:sz w:val="21"/>
          <w:szCs w:val="21"/>
        </w:rPr>
      </w:pPr>
      <w:r w:rsidRPr="00536B19">
        <w:rPr>
          <w:sz w:val="21"/>
          <w:szCs w:val="21"/>
        </w:rPr>
        <w:t>pasiūlyme neįprastai mažos kainos pasiūlytos dėl to, kad tiekėjas yra gavęs valstybės pagalbą, tačiau tiekėjas negali per pakankamą Pirkimo vykdytojo nustatytą laikotarpį įrodyti, kad valstybės pagalba buvo suteikta teisėtai. Atmetęs pasiūlymą šiuo pagrindu, Pirkimo vykdytojas apie tai praneša Europos Komisijai. Valstybės pagalba laikoma bet kuri priemonė, atitinkanti Sutarties dėl Europos Sąjungos veikimo 107 straipsnio 1 dalyje nustatytus kriterijus</w:t>
      </w:r>
      <w:r w:rsidR="00D00283">
        <w:rPr>
          <w:sz w:val="21"/>
          <w:szCs w:val="21"/>
        </w:rPr>
        <w:t>.</w:t>
      </w:r>
    </w:p>
    <w:p w14:paraId="40C70A42" w14:textId="77777777" w:rsidR="002203B2" w:rsidRPr="009030F1" w:rsidRDefault="002203B2">
      <w:pPr>
        <w:pStyle w:val="Sraopastraipa"/>
        <w:numPr>
          <w:ilvl w:val="1"/>
          <w:numId w:val="13"/>
        </w:numPr>
        <w:spacing w:after="120"/>
        <w:ind w:left="567" w:hanging="567"/>
        <w:jc w:val="both"/>
        <w:rPr>
          <w:sz w:val="21"/>
          <w:szCs w:val="21"/>
        </w:rPr>
      </w:pPr>
      <w:r w:rsidRPr="009030F1">
        <w:rPr>
          <w:sz w:val="21"/>
          <w:szCs w:val="21"/>
        </w:rPr>
        <w:t>Apie pasiūlymo atmetimą ir tokio atmetimo priežastis tiekėjas informuojamas raštu CVP IS priemonėmis.</w:t>
      </w:r>
    </w:p>
    <w:p w14:paraId="2EE15122" w14:textId="77777777" w:rsidR="002203B2" w:rsidRPr="00CB003E" w:rsidRDefault="002203B2">
      <w:pPr>
        <w:pStyle w:val="Antrat1"/>
        <w:keepLines/>
        <w:numPr>
          <w:ilvl w:val="0"/>
          <w:numId w:val="13"/>
        </w:numPr>
        <w:pBdr>
          <w:bottom w:val="single" w:sz="4" w:space="2" w:color="C0504D" w:themeColor="accent2"/>
        </w:pBdr>
        <w:tabs>
          <w:tab w:val="left" w:pos="567"/>
        </w:tabs>
        <w:spacing w:after="120"/>
        <w:contextualSpacing/>
        <w:jc w:val="left"/>
        <w:rPr>
          <w:b/>
          <w:bCs/>
          <w:sz w:val="24"/>
          <w:szCs w:val="24"/>
        </w:rPr>
      </w:pPr>
      <w:bookmarkStart w:id="90" w:name="_Ref40443104"/>
      <w:bookmarkStart w:id="91" w:name="_Toc114035810"/>
      <w:bookmarkStart w:id="92" w:name="_Toc221177358"/>
      <w:r w:rsidRPr="00CB003E">
        <w:rPr>
          <w:b/>
          <w:bCs/>
          <w:sz w:val="24"/>
          <w:szCs w:val="24"/>
        </w:rPr>
        <w:t>Pasiūlymų eilė ir laimėtojo nustatymas</w:t>
      </w:r>
      <w:bookmarkEnd w:id="90"/>
      <w:bookmarkEnd w:id="91"/>
      <w:bookmarkEnd w:id="92"/>
    </w:p>
    <w:p w14:paraId="1145FAFA" w14:textId="498327F6" w:rsidR="00BD6B90" w:rsidRPr="009030F1" w:rsidRDefault="002203B2">
      <w:pPr>
        <w:pStyle w:val="Sraopastraipa"/>
        <w:numPr>
          <w:ilvl w:val="1"/>
          <w:numId w:val="13"/>
        </w:numPr>
        <w:ind w:left="567" w:hanging="567"/>
        <w:jc w:val="both"/>
        <w:rPr>
          <w:sz w:val="21"/>
          <w:szCs w:val="21"/>
        </w:rPr>
      </w:pPr>
      <w:r w:rsidRPr="009030F1">
        <w:rPr>
          <w:sz w:val="21"/>
          <w:szCs w:val="21"/>
        </w:rPr>
        <w:t xml:space="preserve">Išnagrinėjęs, įvertinęs ir palyginęs pateiktus pasiūlymus, </w:t>
      </w:r>
      <w:r w:rsidR="00BD6B90" w:rsidRPr="009030F1">
        <w:rPr>
          <w:sz w:val="21"/>
          <w:szCs w:val="21"/>
        </w:rPr>
        <w:t>Pirkimo vykdytojas</w:t>
      </w:r>
      <w:r w:rsidRPr="009030F1">
        <w:rPr>
          <w:sz w:val="21"/>
          <w:szCs w:val="21"/>
        </w:rPr>
        <w:t xml:space="preserve"> nustato pasiūlymų eilę</w:t>
      </w:r>
      <w:r w:rsidR="00BD6B90" w:rsidRPr="009030F1">
        <w:rPr>
          <w:sz w:val="21"/>
          <w:szCs w:val="21"/>
        </w:rPr>
        <w:t xml:space="preserve"> (</w:t>
      </w:r>
      <w:r w:rsidR="00BD6B90" w:rsidRPr="009030F1">
        <w:rPr>
          <w:color w:val="000000"/>
          <w:sz w:val="21"/>
          <w:szCs w:val="21"/>
        </w:rPr>
        <w:t>išskyrus atvejus, kai pasiūlymą pateikia arba įvertinus pasiūlymus liko tik vienas tiekėjas</w:t>
      </w:r>
      <w:r w:rsidR="00BD6B90" w:rsidRPr="009030F1">
        <w:rPr>
          <w:sz w:val="21"/>
          <w:szCs w:val="21"/>
        </w:rPr>
        <w:t>)</w:t>
      </w:r>
      <w:r w:rsidRPr="009030F1">
        <w:rPr>
          <w:sz w:val="21"/>
          <w:szCs w:val="21"/>
        </w:rPr>
        <w:t>, į kurią įtraukia neatmestus pasiūlymus</w:t>
      </w:r>
      <w:r w:rsidR="00CD65B0">
        <w:rPr>
          <w:sz w:val="21"/>
          <w:szCs w:val="21"/>
        </w:rPr>
        <w:t xml:space="preserve"> </w:t>
      </w:r>
      <w:r w:rsidRPr="009030F1">
        <w:rPr>
          <w:sz w:val="21"/>
          <w:szCs w:val="21"/>
        </w:rPr>
        <w:t>ir nustato laimėjusį pasiūlymą bei priima sprendimą dėl sutarties sudarymo.</w:t>
      </w:r>
      <w:r w:rsidR="0002512E" w:rsidRPr="009030F1">
        <w:rPr>
          <w:sz w:val="21"/>
          <w:szCs w:val="21"/>
        </w:rPr>
        <w:t xml:space="preserve"> </w:t>
      </w:r>
    </w:p>
    <w:p w14:paraId="5A80988C" w14:textId="77777777" w:rsidR="00BD6B90" w:rsidRPr="009030F1" w:rsidRDefault="002203B2">
      <w:pPr>
        <w:pStyle w:val="Sraopastraipa"/>
        <w:numPr>
          <w:ilvl w:val="1"/>
          <w:numId w:val="13"/>
        </w:numPr>
        <w:ind w:left="567" w:hanging="567"/>
        <w:jc w:val="both"/>
        <w:rPr>
          <w:sz w:val="21"/>
          <w:szCs w:val="21"/>
        </w:rPr>
      </w:pPr>
      <w:r w:rsidRPr="009030F1">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D6B40E6" w14:textId="77777777" w:rsidR="00BD6B90" w:rsidRPr="009030F1" w:rsidRDefault="00BD6B90">
      <w:pPr>
        <w:pStyle w:val="Sraopastraipa"/>
        <w:numPr>
          <w:ilvl w:val="1"/>
          <w:numId w:val="13"/>
        </w:numPr>
        <w:ind w:left="567" w:hanging="567"/>
        <w:jc w:val="both"/>
        <w:rPr>
          <w:sz w:val="21"/>
          <w:szCs w:val="21"/>
        </w:rPr>
      </w:pPr>
      <w:r w:rsidRPr="009030F1">
        <w:rPr>
          <w:sz w:val="21"/>
          <w:szCs w:val="21"/>
        </w:rPr>
        <w:t>Jeigu pasiūlymą pateikė tik vienas tiekėjas arba įvertinus pasiūlymus liko tik vienas tiekėjas pasiūlymų eilė nenustatoma ir tas pasiūlymas laikomas laimėjusiu.</w:t>
      </w:r>
    </w:p>
    <w:p w14:paraId="07A376DC" w14:textId="6BA2C916" w:rsidR="00BD6B90" w:rsidRPr="009030F1" w:rsidRDefault="00C12166">
      <w:pPr>
        <w:pStyle w:val="Sraopastraipa"/>
        <w:numPr>
          <w:ilvl w:val="1"/>
          <w:numId w:val="13"/>
        </w:numPr>
        <w:ind w:left="567" w:hanging="567"/>
        <w:jc w:val="both"/>
        <w:rPr>
          <w:sz w:val="21"/>
          <w:szCs w:val="21"/>
        </w:rPr>
      </w:pPr>
      <w:r w:rsidRPr="009030F1">
        <w:rPr>
          <w:sz w:val="21"/>
          <w:szCs w:val="21"/>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077DF7" w:rsidRPr="009030F1">
        <w:rPr>
          <w:sz w:val="21"/>
          <w:szCs w:val="21"/>
        </w:rPr>
        <w:t xml:space="preserve">vienos arba </w:t>
      </w:r>
      <w:r w:rsidR="00BD6B90" w:rsidRPr="009030F1">
        <w:rPr>
          <w:sz w:val="21"/>
          <w:szCs w:val="21"/>
        </w:rPr>
        <w:t>abiejų</w:t>
      </w:r>
      <w:r w:rsidRPr="009030F1">
        <w:rPr>
          <w:sz w:val="21"/>
          <w:szCs w:val="21"/>
        </w:rPr>
        <w:t xml:space="preserve"> pirkimo objekto dalių.</w:t>
      </w:r>
    </w:p>
    <w:p w14:paraId="75611587" w14:textId="77777777" w:rsidR="002203B2" w:rsidRPr="00CB003E" w:rsidRDefault="002203B2">
      <w:pPr>
        <w:pStyle w:val="Antrat1"/>
        <w:keepLines/>
        <w:numPr>
          <w:ilvl w:val="0"/>
          <w:numId w:val="13"/>
        </w:numPr>
        <w:pBdr>
          <w:bottom w:val="single" w:sz="4" w:space="2" w:color="C0504D" w:themeColor="accent2"/>
        </w:pBdr>
        <w:tabs>
          <w:tab w:val="left" w:pos="567"/>
        </w:tabs>
        <w:spacing w:after="120"/>
        <w:contextualSpacing/>
        <w:jc w:val="left"/>
        <w:rPr>
          <w:b/>
          <w:bCs/>
          <w:sz w:val="24"/>
          <w:szCs w:val="24"/>
        </w:rPr>
      </w:pPr>
      <w:bookmarkStart w:id="93" w:name="_Ref40443308"/>
      <w:bookmarkStart w:id="94" w:name="_Toc114035811"/>
      <w:bookmarkStart w:id="95" w:name="_Toc221177359"/>
      <w:r w:rsidRPr="00CB003E">
        <w:rPr>
          <w:b/>
          <w:bCs/>
          <w:sz w:val="24"/>
          <w:szCs w:val="24"/>
        </w:rPr>
        <w:t>Informavimas apie pirkimo procedūrų rezultatus</w:t>
      </w:r>
      <w:bookmarkEnd w:id="93"/>
      <w:bookmarkEnd w:id="94"/>
      <w:bookmarkEnd w:id="95"/>
    </w:p>
    <w:p w14:paraId="51C18845" w14:textId="6DAD8ECB" w:rsidR="008F6350" w:rsidRPr="009030F1" w:rsidRDefault="00844610">
      <w:pPr>
        <w:pStyle w:val="Sraopastraipa"/>
        <w:numPr>
          <w:ilvl w:val="1"/>
          <w:numId w:val="13"/>
        </w:numPr>
        <w:ind w:left="567" w:hanging="567"/>
        <w:jc w:val="both"/>
        <w:rPr>
          <w:rFonts w:eastAsia="Arial"/>
          <w:sz w:val="21"/>
          <w:szCs w:val="21"/>
        </w:rPr>
      </w:pPr>
      <w:r w:rsidRPr="009030F1">
        <w:rPr>
          <w:sz w:val="21"/>
          <w:szCs w:val="21"/>
        </w:rPr>
        <w:t>Pirkimo vykdytojas</w:t>
      </w:r>
      <w:r w:rsidR="008F6350" w:rsidRPr="009030F1">
        <w:rPr>
          <w:rFonts w:eastAsia="Arial"/>
          <w:sz w:val="21"/>
          <w:szCs w:val="21"/>
        </w:rPr>
        <w:t xml:space="preserve"> ne vėliau kaip per 3 darbo dienas nuo laimėjusio pasiūlymo nustatymo, CVP IS priemonėmis tiekėjus informuoja apie pirkimo procedūros rezultatus, vadovaujantis PĮ </w:t>
      </w:r>
      <w:r w:rsidRPr="009030F1">
        <w:rPr>
          <w:rFonts w:eastAsia="Arial"/>
          <w:sz w:val="21"/>
          <w:szCs w:val="21"/>
        </w:rPr>
        <w:t>6</w:t>
      </w:r>
      <w:r w:rsidR="008F6350" w:rsidRPr="009030F1">
        <w:rPr>
          <w:rFonts w:eastAsia="Arial"/>
          <w:sz w:val="21"/>
          <w:szCs w:val="21"/>
        </w:rPr>
        <w:t xml:space="preserve">8 straipsnio nuostatomis. </w:t>
      </w:r>
      <w:r w:rsidRPr="009030F1">
        <w:rPr>
          <w:sz w:val="21"/>
          <w:szCs w:val="21"/>
        </w:rPr>
        <w:t>Pirkimo vykdytojas</w:t>
      </w:r>
      <w:r w:rsidRPr="009030F1">
        <w:rPr>
          <w:rFonts w:eastAsia="Arial"/>
          <w:sz w:val="21"/>
          <w:szCs w:val="21"/>
        </w:rPr>
        <w:t xml:space="preserve"> </w:t>
      </w:r>
      <w:r w:rsidR="008F6350" w:rsidRPr="009030F1">
        <w:rPr>
          <w:rFonts w:eastAsia="Arial"/>
          <w:sz w:val="21"/>
          <w:szCs w:val="21"/>
        </w:rPr>
        <w:t>taip pat turi informuoti tiekėjus apie priežastis, dėl kurių buvo pr</w:t>
      </w:r>
      <w:r w:rsidR="008F6350" w:rsidRPr="009030F1">
        <w:rPr>
          <w:color w:val="000000"/>
          <w:sz w:val="21"/>
          <w:szCs w:val="21"/>
        </w:rPr>
        <w:t>iimtas sprendimas nesudaryti sutarties.</w:t>
      </w:r>
    </w:p>
    <w:p w14:paraId="35EC371B" w14:textId="6CE3421E" w:rsidR="002203B2" w:rsidRPr="009030F1" w:rsidRDefault="008F6350">
      <w:pPr>
        <w:pStyle w:val="Sraopastraipa"/>
        <w:numPr>
          <w:ilvl w:val="1"/>
          <w:numId w:val="13"/>
        </w:numPr>
        <w:ind w:left="567" w:hanging="567"/>
        <w:jc w:val="both"/>
        <w:rPr>
          <w:rFonts w:eastAsia="Arial"/>
          <w:sz w:val="21"/>
          <w:szCs w:val="21"/>
        </w:rPr>
      </w:pPr>
      <w:r w:rsidRPr="009030F1">
        <w:rPr>
          <w:rStyle w:val="cf01"/>
          <w:rFonts w:ascii="Times New Roman" w:hAnsi="Times New Roman" w:cs="Times New Roman"/>
          <w:sz w:val="21"/>
          <w:szCs w:val="21"/>
        </w:rPr>
        <w:t xml:space="preserve">Suinteresuoti dalyviai nuo pranešimo apie sprendimą nustatyti laimėjusį pasiūlymą pateikimo dalyviams dienos iki atidėjimo termino pabaigos gali prašyti </w:t>
      </w:r>
      <w:r w:rsidR="00844610" w:rsidRPr="009030F1">
        <w:rPr>
          <w:rStyle w:val="cf01"/>
          <w:rFonts w:ascii="Times New Roman" w:hAnsi="Times New Roman" w:cs="Times New Roman"/>
          <w:sz w:val="21"/>
          <w:szCs w:val="21"/>
        </w:rPr>
        <w:t>Pirkimo vykdytojo</w:t>
      </w:r>
      <w:r w:rsidRPr="009030F1">
        <w:rPr>
          <w:rStyle w:val="cf01"/>
          <w:rFonts w:ascii="Times New Roman" w:hAnsi="Times New Roman" w:cs="Times New Roman"/>
          <w:sz w:val="21"/>
          <w:szCs w:val="21"/>
        </w:rPr>
        <w:t xml:space="preserve"> pateikti laimėjusį pasiūlymą. Tokiu atveju PĮ 10</w:t>
      </w:r>
      <w:r w:rsidR="00844610" w:rsidRPr="009030F1">
        <w:rPr>
          <w:rStyle w:val="cf01"/>
          <w:rFonts w:ascii="Times New Roman" w:hAnsi="Times New Roman" w:cs="Times New Roman"/>
          <w:sz w:val="21"/>
          <w:szCs w:val="21"/>
        </w:rPr>
        <w:t>8</w:t>
      </w:r>
      <w:r w:rsidRPr="009030F1">
        <w:rPr>
          <w:rStyle w:val="cf01"/>
          <w:rFonts w:ascii="Times New Roman" w:hAnsi="Times New Roman" w:cs="Times New Roman"/>
          <w:sz w:val="21"/>
          <w:szCs w:val="21"/>
        </w:rPr>
        <w:t> straipsnio 1 dalyje nustatytas terminas ir atidėjimo terminas pratęsiami papildomam terminui, jį skaičiuojant nuo suinteresuoto dalyvio prašymo pateikti laimėjusį pasiūlymą pateikimo dienos iki tol, kol suinteresuotam dalyviui bus pateiktas minėtas pasiūlymas. Jeigu laimėjusio dalyvio pasiūlymas pateikiamas tą pačią dieną, kai buvo paprašyta, PĮ 10</w:t>
      </w:r>
      <w:r w:rsidR="00B7467B" w:rsidRPr="009030F1">
        <w:rPr>
          <w:rStyle w:val="cf01"/>
          <w:rFonts w:ascii="Times New Roman" w:hAnsi="Times New Roman" w:cs="Times New Roman"/>
          <w:sz w:val="21"/>
          <w:szCs w:val="21"/>
        </w:rPr>
        <w:t>8</w:t>
      </w:r>
      <w:r w:rsidRPr="009030F1">
        <w:rPr>
          <w:rStyle w:val="cf01"/>
          <w:rFonts w:ascii="Times New Roman" w:hAnsi="Times New Roman" w:cs="Times New Roman"/>
          <w:sz w:val="21"/>
          <w:szCs w:val="21"/>
        </w:rPr>
        <w:t xml:space="preserve"> straipsnio 1 dalyje nustatytas terminas ir atidėjimo terminas pratęsiami vienai darbo dienai. </w:t>
      </w:r>
      <w:r w:rsidR="00B7467B" w:rsidRPr="009030F1">
        <w:rPr>
          <w:rStyle w:val="cf01"/>
          <w:rFonts w:ascii="Times New Roman" w:hAnsi="Times New Roman" w:cs="Times New Roman"/>
          <w:sz w:val="21"/>
          <w:szCs w:val="21"/>
        </w:rPr>
        <w:t>Pirkimo vykdytojas</w:t>
      </w:r>
      <w:r w:rsidRPr="009030F1">
        <w:rPr>
          <w:rStyle w:val="cf01"/>
          <w:rFonts w:ascii="Times New Roman" w:hAnsi="Times New Roman" w:cs="Times New Roman"/>
          <w:sz w:val="21"/>
          <w:szCs w:val="21"/>
        </w:rPr>
        <w:t xml:space="preserve"> laimėjusį pasiūlymą suinteresuotiems dalyviams gali pateikti teikdama</w:t>
      </w:r>
      <w:r w:rsidR="00B7467B" w:rsidRPr="009030F1">
        <w:rPr>
          <w:rStyle w:val="cf01"/>
          <w:rFonts w:ascii="Times New Roman" w:hAnsi="Times New Roman" w:cs="Times New Roman"/>
          <w:sz w:val="21"/>
          <w:szCs w:val="21"/>
        </w:rPr>
        <w:t>s PĮ 68 str. 1 dalyje</w:t>
      </w:r>
      <w:r w:rsidRPr="009030F1">
        <w:rPr>
          <w:rStyle w:val="cf01"/>
          <w:rFonts w:ascii="Times New Roman" w:hAnsi="Times New Roman" w:cs="Times New Roman"/>
          <w:sz w:val="21"/>
          <w:szCs w:val="21"/>
        </w:rPr>
        <w:t xml:space="preserve"> nurodytą informaciją.</w:t>
      </w:r>
    </w:p>
    <w:p w14:paraId="339BB188" w14:textId="77777777" w:rsidR="002203B2" w:rsidRPr="00CB003E" w:rsidRDefault="002203B2">
      <w:pPr>
        <w:pStyle w:val="Antrat1"/>
        <w:keepLines/>
        <w:numPr>
          <w:ilvl w:val="0"/>
          <w:numId w:val="13"/>
        </w:numPr>
        <w:pBdr>
          <w:bottom w:val="single" w:sz="4" w:space="2" w:color="C0504D" w:themeColor="accent2"/>
        </w:pBdr>
        <w:tabs>
          <w:tab w:val="left" w:pos="567"/>
        </w:tabs>
        <w:spacing w:after="120"/>
        <w:contextualSpacing/>
        <w:jc w:val="left"/>
        <w:rPr>
          <w:b/>
          <w:bCs/>
          <w:sz w:val="24"/>
          <w:szCs w:val="24"/>
        </w:rPr>
      </w:pPr>
      <w:bookmarkStart w:id="96" w:name="_Ref39425999"/>
      <w:bookmarkStart w:id="97" w:name="_Ref39426005"/>
      <w:bookmarkStart w:id="98" w:name="_Toc114035812"/>
      <w:bookmarkStart w:id="99" w:name="_Toc221177360"/>
      <w:r w:rsidRPr="00CB003E">
        <w:rPr>
          <w:b/>
          <w:bCs/>
          <w:sz w:val="24"/>
          <w:szCs w:val="24"/>
        </w:rPr>
        <w:t>Sutarties sudarymas</w:t>
      </w:r>
      <w:bookmarkEnd w:id="96"/>
      <w:bookmarkEnd w:id="97"/>
      <w:bookmarkEnd w:id="98"/>
      <w:bookmarkEnd w:id="99"/>
    </w:p>
    <w:p w14:paraId="1722A265" w14:textId="2DC910AA" w:rsidR="001C0948" w:rsidRPr="009030F1" w:rsidRDefault="001C0948" w:rsidP="001C0948">
      <w:pPr>
        <w:pStyle w:val="Sraopastraipa"/>
        <w:numPr>
          <w:ilvl w:val="1"/>
          <w:numId w:val="13"/>
        </w:numPr>
        <w:shd w:val="clear" w:color="auto" w:fill="FFFFFF"/>
        <w:tabs>
          <w:tab w:val="left" w:pos="567"/>
        </w:tabs>
        <w:ind w:left="567" w:hanging="567"/>
        <w:jc w:val="both"/>
        <w:rPr>
          <w:color w:val="000000"/>
          <w:sz w:val="21"/>
          <w:szCs w:val="21"/>
        </w:rPr>
      </w:pPr>
      <w:r w:rsidRPr="009030F1">
        <w:rPr>
          <w:sz w:val="21"/>
          <w:szCs w:val="21"/>
        </w:rPr>
        <w:t>Sutartis sudaroma su tiekėju, kurio pasiūlymas, vadovaujantis pirkimo sąlygų nustatyta tvarka pripažintas laimėjusiu</w:t>
      </w:r>
      <w:r>
        <w:rPr>
          <w:sz w:val="21"/>
          <w:szCs w:val="21"/>
        </w:rPr>
        <w:t>. Su tiekėjais bus sudaromos atskiros sutartys dėl atskirų pirkimo objekto dalių.</w:t>
      </w:r>
    </w:p>
    <w:p w14:paraId="641B4D6F" w14:textId="3A89EE38" w:rsidR="002F0E5B" w:rsidRDefault="002F0E5B">
      <w:pPr>
        <w:pStyle w:val="Sraopastraipa"/>
        <w:numPr>
          <w:ilvl w:val="1"/>
          <w:numId w:val="13"/>
        </w:numPr>
        <w:shd w:val="clear" w:color="auto" w:fill="FFFFFF"/>
        <w:tabs>
          <w:tab w:val="left" w:pos="567"/>
        </w:tabs>
        <w:ind w:left="567" w:hanging="567"/>
        <w:jc w:val="both"/>
        <w:rPr>
          <w:color w:val="000000"/>
          <w:sz w:val="21"/>
          <w:szCs w:val="21"/>
        </w:rPr>
      </w:pPr>
      <w:r>
        <w:rPr>
          <w:color w:val="000000" w:themeColor="text1"/>
          <w:sz w:val="21"/>
          <w:szCs w:val="21"/>
        </w:rPr>
        <w:t>Sutart</w:t>
      </w:r>
      <w:r w:rsidR="001C0948">
        <w:rPr>
          <w:color w:val="000000" w:themeColor="text1"/>
          <w:sz w:val="21"/>
          <w:szCs w:val="21"/>
        </w:rPr>
        <w:t>y</w:t>
      </w:r>
      <w:r>
        <w:rPr>
          <w:color w:val="000000" w:themeColor="text1"/>
          <w:sz w:val="21"/>
          <w:szCs w:val="21"/>
        </w:rPr>
        <w:t xml:space="preserve">s </w:t>
      </w:r>
      <w:r w:rsidR="001C0948">
        <w:rPr>
          <w:color w:val="000000" w:themeColor="text1"/>
          <w:sz w:val="21"/>
          <w:szCs w:val="21"/>
        </w:rPr>
        <w:t>bus sudaromos su</w:t>
      </w:r>
      <w:r w:rsidRPr="009030F1">
        <w:rPr>
          <w:color w:val="000000" w:themeColor="text1"/>
          <w:sz w:val="21"/>
          <w:szCs w:val="21"/>
        </w:rPr>
        <w:t xml:space="preserve"> VšĮ </w:t>
      </w:r>
      <w:proofErr w:type="spellStart"/>
      <w:r w:rsidRPr="009030F1">
        <w:rPr>
          <w:color w:val="000000" w:themeColor="text1"/>
          <w:sz w:val="21"/>
          <w:szCs w:val="21"/>
        </w:rPr>
        <w:t>Velžio</w:t>
      </w:r>
      <w:proofErr w:type="spellEnd"/>
      <w:r w:rsidRPr="009030F1">
        <w:rPr>
          <w:color w:val="000000" w:themeColor="text1"/>
          <w:sz w:val="21"/>
          <w:szCs w:val="21"/>
        </w:rPr>
        <w:t xml:space="preserve"> komunalini</w:t>
      </w:r>
      <w:r w:rsidR="00D00283">
        <w:rPr>
          <w:color w:val="000000" w:themeColor="text1"/>
          <w:sz w:val="21"/>
          <w:szCs w:val="21"/>
        </w:rPr>
        <w:t>u</w:t>
      </w:r>
      <w:r w:rsidRPr="009030F1">
        <w:rPr>
          <w:color w:val="000000" w:themeColor="text1"/>
          <w:sz w:val="21"/>
          <w:szCs w:val="21"/>
        </w:rPr>
        <w:t xml:space="preserve"> ūki</w:t>
      </w:r>
      <w:r w:rsidR="00D00283">
        <w:rPr>
          <w:color w:val="000000" w:themeColor="text1"/>
          <w:sz w:val="21"/>
          <w:szCs w:val="21"/>
        </w:rPr>
        <w:t>u</w:t>
      </w:r>
      <w:r w:rsidR="007D4668">
        <w:rPr>
          <w:color w:val="000000" w:themeColor="text1"/>
          <w:sz w:val="21"/>
          <w:szCs w:val="21"/>
        </w:rPr>
        <w:t>, įm. k. 168967899</w:t>
      </w:r>
      <w:r>
        <w:rPr>
          <w:color w:val="000000"/>
          <w:sz w:val="21"/>
          <w:szCs w:val="21"/>
        </w:rPr>
        <w:t>.</w:t>
      </w:r>
    </w:p>
    <w:p w14:paraId="6D25399D" w14:textId="31D0AEA7" w:rsidR="001C0948" w:rsidRPr="001C0948" w:rsidRDefault="001C0948" w:rsidP="001C0948">
      <w:pPr>
        <w:pStyle w:val="Sraopastraipa"/>
        <w:numPr>
          <w:ilvl w:val="1"/>
          <w:numId w:val="13"/>
        </w:numPr>
        <w:spacing w:after="120"/>
        <w:ind w:left="567" w:hanging="567"/>
        <w:jc w:val="both"/>
        <w:rPr>
          <w:rFonts w:eastAsiaTheme="minorHAnsi"/>
          <w:bCs/>
          <w:iCs/>
          <w:sz w:val="21"/>
          <w:szCs w:val="21"/>
        </w:rPr>
      </w:pPr>
      <w:r>
        <w:rPr>
          <w:rFonts w:eastAsiaTheme="minorHAnsi"/>
          <w:bCs/>
          <w:iCs/>
          <w:sz w:val="21"/>
          <w:szCs w:val="21"/>
        </w:rPr>
        <w:t xml:space="preserve">Sutartys sudaromos pagal </w:t>
      </w:r>
      <w:r w:rsidRPr="009030F1">
        <w:rPr>
          <w:color w:val="000000" w:themeColor="text1"/>
          <w:sz w:val="21"/>
          <w:szCs w:val="21"/>
        </w:rPr>
        <w:t>Tarptautinės inžinierių konsultantų federacijos (FIDIC) Raudonosios knygos statybos sutarčių sąlygas</w:t>
      </w:r>
      <w:r>
        <w:rPr>
          <w:color w:val="000000" w:themeColor="text1"/>
          <w:sz w:val="21"/>
          <w:szCs w:val="21"/>
        </w:rPr>
        <w:t>.</w:t>
      </w:r>
      <w:r>
        <w:rPr>
          <w:rFonts w:eastAsiaTheme="minorHAnsi"/>
          <w:bCs/>
          <w:iCs/>
          <w:sz w:val="21"/>
          <w:szCs w:val="21"/>
        </w:rPr>
        <w:t xml:space="preserve"> </w:t>
      </w:r>
      <w:r w:rsidRPr="00377D3E">
        <w:rPr>
          <w:rFonts w:eastAsiaTheme="minorHAnsi"/>
          <w:bCs/>
          <w:iCs/>
          <w:sz w:val="21"/>
          <w:szCs w:val="21"/>
        </w:rPr>
        <w:t>Sutar</w:t>
      </w:r>
      <w:r>
        <w:rPr>
          <w:rFonts w:eastAsiaTheme="minorHAnsi"/>
          <w:bCs/>
          <w:iCs/>
          <w:sz w:val="21"/>
          <w:szCs w:val="21"/>
        </w:rPr>
        <w:t>čių</w:t>
      </w:r>
      <w:r w:rsidRPr="00377D3E">
        <w:rPr>
          <w:rFonts w:eastAsiaTheme="minorHAnsi"/>
          <w:bCs/>
          <w:iCs/>
          <w:sz w:val="21"/>
          <w:szCs w:val="21"/>
        </w:rPr>
        <w:t xml:space="preserve"> sąlygos pateikiamos pirkimo dokumentų II skyriuje „</w:t>
      </w:r>
      <w:r w:rsidRPr="00377D3E">
        <w:rPr>
          <w:rFonts w:eastAsia="Calibri"/>
          <w:sz w:val="21"/>
          <w:szCs w:val="21"/>
        </w:rPr>
        <w:t>Sutarties sąlygos“</w:t>
      </w:r>
      <w:r>
        <w:rPr>
          <w:rFonts w:eastAsia="Calibri"/>
          <w:sz w:val="21"/>
          <w:szCs w:val="21"/>
        </w:rPr>
        <w:t>.</w:t>
      </w:r>
      <w:r w:rsidRPr="00377D3E">
        <w:rPr>
          <w:rFonts w:eastAsiaTheme="minorHAnsi"/>
          <w:bCs/>
          <w:iCs/>
          <w:sz w:val="21"/>
          <w:szCs w:val="21"/>
        </w:rPr>
        <w:t xml:space="preserve"> Sudarant sutartį, joje nedidinama laimėjusio tiekėjo pasiūlymo kaina ir nekeičiamos kitos sąlygos.</w:t>
      </w:r>
    </w:p>
    <w:p w14:paraId="1AEA5403" w14:textId="24A87E25" w:rsidR="001579A6" w:rsidRPr="001579A6" w:rsidRDefault="001579A6">
      <w:pPr>
        <w:pStyle w:val="Sraopastraipa"/>
        <w:numPr>
          <w:ilvl w:val="1"/>
          <w:numId w:val="13"/>
        </w:numPr>
        <w:shd w:val="clear" w:color="auto" w:fill="FFFFFF"/>
        <w:tabs>
          <w:tab w:val="left" w:pos="567"/>
        </w:tabs>
        <w:ind w:left="567" w:hanging="567"/>
        <w:jc w:val="both"/>
        <w:rPr>
          <w:color w:val="000000"/>
          <w:sz w:val="21"/>
          <w:szCs w:val="21"/>
        </w:rPr>
      </w:pPr>
      <w:r>
        <w:rPr>
          <w:color w:val="000000"/>
          <w:sz w:val="21"/>
          <w:szCs w:val="21"/>
        </w:rPr>
        <w:t>Sutartyse taikoma fiksuotos kainos kainodara.</w:t>
      </w:r>
    </w:p>
    <w:p w14:paraId="23E392A4" w14:textId="3920700A" w:rsidR="002203B2" w:rsidRPr="009030F1" w:rsidRDefault="002203B2" w:rsidP="001C7261">
      <w:pPr>
        <w:pStyle w:val="Sraopastraipa"/>
        <w:numPr>
          <w:ilvl w:val="1"/>
          <w:numId w:val="13"/>
        </w:numPr>
        <w:shd w:val="clear" w:color="auto" w:fill="FFFFFF"/>
        <w:tabs>
          <w:tab w:val="left" w:pos="567"/>
        </w:tabs>
        <w:ind w:left="567" w:hanging="567"/>
        <w:jc w:val="both"/>
        <w:rPr>
          <w:sz w:val="21"/>
          <w:szCs w:val="21"/>
        </w:rPr>
      </w:pPr>
      <w:r w:rsidRPr="009030F1">
        <w:rPr>
          <w:rFonts w:eastAsiaTheme="minorHAnsi"/>
          <w:bCs/>
          <w:iCs/>
          <w:sz w:val="21"/>
          <w:szCs w:val="21"/>
        </w:rPr>
        <w:t>Sutart</w:t>
      </w:r>
      <w:r w:rsidR="007D4668">
        <w:rPr>
          <w:rFonts w:eastAsiaTheme="minorHAnsi"/>
          <w:bCs/>
          <w:iCs/>
          <w:sz w:val="21"/>
          <w:szCs w:val="21"/>
        </w:rPr>
        <w:t>y</w:t>
      </w:r>
      <w:r w:rsidRPr="009030F1">
        <w:rPr>
          <w:rFonts w:eastAsiaTheme="minorHAnsi"/>
          <w:bCs/>
          <w:iCs/>
          <w:sz w:val="21"/>
          <w:szCs w:val="21"/>
        </w:rPr>
        <w:t>s sudarom</w:t>
      </w:r>
      <w:r w:rsidR="007D4668">
        <w:rPr>
          <w:rFonts w:eastAsiaTheme="minorHAnsi"/>
          <w:bCs/>
          <w:iCs/>
          <w:sz w:val="21"/>
          <w:szCs w:val="21"/>
        </w:rPr>
        <w:t>os</w:t>
      </w:r>
      <w:r w:rsidRPr="009030F1">
        <w:rPr>
          <w:rFonts w:eastAsiaTheme="minorHAnsi"/>
          <w:bCs/>
          <w:iCs/>
          <w:sz w:val="21"/>
          <w:szCs w:val="21"/>
        </w:rPr>
        <w:t xml:space="preserve"> nedelsiant, bet ne anksčiau negu pasibaigė </w:t>
      </w:r>
      <w:r w:rsidRPr="009030F1">
        <w:rPr>
          <w:sz w:val="21"/>
          <w:szCs w:val="21"/>
        </w:rPr>
        <w:t xml:space="preserve">pirkimo sąlygų </w:t>
      </w:r>
      <w:r w:rsidRPr="009030F1">
        <w:rPr>
          <w:sz w:val="21"/>
          <w:szCs w:val="21"/>
        </w:rPr>
        <w:fldChar w:fldCharType="begin"/>
      </w:r>
      <w:r w:rsidRPr="009030F1">
        <w:rPr>
          <w:sz w:val="21"/>
          <w:szCs w:val="21"/>
        </w:rPr>
        <w:instrText xml:space="preserve"> REF _Ref38970696 \r \h  \* MERGEFORMAT </w:instrText>
      </w:r>
      <w:r w:rsidRPr="009030F1">
        <w:rPr>
          <w:sz w:val="21"/>
          <w:szCs w:val="21"/>
        </w:rPr>
      </w:r>
      <w:r w:rsidRPr="009030F1">
        <w:rPr>
          <w:sz w:val="21"/>
          <w:szCs w:val="21"/>
        </w:rPr>
        <w:fldChar w:fldCharType="separate"/>
      </w:r>
      <w:r w:rsidR="005B5D79">
        <w:rPr>
          <w:sz w:val="21"/>
          <w:szCs w:val="21"/>
        </w:rPr>
        <w:t>2</w:t>
      </w:r>
      <w:r w:rsidRPr="009030F1">
        <w:rPr>
          <w:sz w:val="21"/>
          <w:szCs w:val="21"/>
        </w:rPr>
        <w:fldChar w:fldCharType="end"/>
      </w:r>
      <w:r w:rsidRPr="009030F1">
        <w:rPr>
          <w:sz w:val="21"/>
          <w:szCs w:val="21"/>
        </w:rPr>
        <w:t xml:space="preserve"> skyriuje „</w:t>
      </w:r>
      <w:r w:rsidRPr="009030F1">
        <w:rPr>
          <w:sz w:val="21"/>
          <w:szCs w:val="21"/>
        </w:rPr>
        <w:fldChar w:fldCharType="begin"/>
      </w:r>
      <w:r w:rsidRPr="009030F1">
        <w:rPr>
          <w:sz w:val="21"/>
          <w:szCs w:val="21"/>
        </w:rPr>
        <w:instrText xml:space="preserve"> REF _Ref38970873 \h  \* MERGEFORMAT </w:instrText>
      </w:r>
      <w:r w:rsidRPr="009030F1">
        <w:rPr>
          <w:sz w:val="21"/>
          <w:szCs w:val="21"/>
        </w:rPr>
      </w:r>
      <w:r w:rsidRPr="009030F1">
        <w:rPr>
          <w:sz w:val="21"/>
          <w:szCs w:val="21"/>
        </w:rPr>
        <w:fldChar w:fldCharType="separate"/>
      </w:r>
      <w:r w:rsidR="005B5D79" w:rsidRPr="005B5D79">
        <w:rPr>
          <w:sz w:val="21"/>
          <w:szCs w:val="21"/>
        </w:rPr>
        <w:t>Terminai</w:t>
      </w:r>
      <w:r w:rsidRPr="009030F1">
        <w:rPr>
          <w:sz w:val="21"/>
          <w:szCs w:val="21"/>
        </w:rPr>
        <w:fldChar w:fldCharType="end"/>
      </w:r>
      <w:r w:rsidRPr="009030F1">
        <w:rPr>
          <w:sz w:val="21"/>
          <w:szCs w:val="21"/>
        </w:rPr>
        <w:t xml:space="preserve">“ nustatytas </w:t>
      </w:r>
      <w:r w:rsidRPr="009030F1">
        <w:rPr>
          <w:rFonts w:eastAsiaTheme="minorHAnsi"/>
          <w:bCs/>
          <w:iCs/>
          <w:sz w:val="21"/>
          <w:szCs w:val="21"/>
        </w:rPr>
        <w:t>atidėjimo terminas</w:t>
      </w:r>
      <w:r w:rsidR="000736C4" w:rsidRPr="009030F1">
        <w:rPr>
          <w:rFonts w:eastAsiaTheme="minorHAnsi"/>
          <w:bCs/>
          <w:iCs/>
          <w:sz w:val="21"/>
          <w:szCs w:val="21"/>
        </w:rPr>
        <w:t>, išskyrus atvejus, kai vadovaujantis PĮ nustatytomis sąlygomis jis gali būti netaikomas</w:t>
      </w:r>
      <w:r w:rsidRPr="009030F1">
        <w:rPr>
          <w:rFonts w:eastAsiaTheme="minorHAnsi"/>
          <w:bCs/>
          <w:iCs/>
          <w:sz w:val="21"/>
          <w:szCs w:val="21"/>
        </w:rPr>
        <w:t xml:space="preserve">. </w:t>
      </w:r>
    </w:p>
    <w:p w14:paraId="221173DB" w14:textId="77777777" w:rsidR="000053C5" w:rsidRPr="009030F1" w:rsidRDefault="002203B2">
      <w:pPr>
        <w:pStyle w:val="Sraopastraipa"/>
        <w:numPr>
          <w:ilvl w:val="1"/>
          <w:numId w:val="13"/>
        </w:numPr>
        <w:ind w:left="567" w:hanging="567"/>
        <w:jc w:val="both"/>
        <w:rPr>
          <w:rFonts w:eastAsiaTheme="minorHAnsi"/>
          <w:bCs/>
          <w:iCs/>
          <w:sz w:val="21"/>
          <w:szCs w:val="21"/>
        </w:rPr>
      </w:pPr>
      <w:r w:rsidRPr="009030F1">
        <w:rPr>
          <w:rFonts w:eastAsiaTheme="minorHAnsi"/>
          <w:bCs/>
          <w:iCs/>
          <w:sz w:val="21"/>
          <w:szCs w:val="21"/>
        </w:rPr>
        <w:t>Tiekėjas, kurio pasiūlymas nustatytas laimėjusiu, sudaryti sutartį kviečiamas raštu ir jam nurodomas laikas, iki kada jis turi sudaryti sutartį.</w:t>
      </w:r>
    </w:p>
    <w:p w14:paraId="22E5665B" w14:textId="40D76383" w:rsidR="002203B2" w:rsidRPr="009030F1" w:rsidRDefault="002203B2">
      <w:pPr>
        <w:pStyle w:val="Sraopastraipa"/>
        <w:numPr>
          <w:ilvl w:val="1"/>
          <w:numId w:val="13"/>
        </w:numPr>
        <w:ind w:left="567" w:hanging="567"/>
        <w:jc w:val="both"/>
        <w:rPr>
          <w:rFonts w:eastAsiaTheme="minorHAnsi"/>
          <w:bCs/>
          <w:iCs/>
          <w:sz w:val="21"/>
          <w:szCs w:val="21"/>
        </w:rPr>
      </w:pPr>
      <w:r w:rsidRPr="009030F1">
        <w:rPr>
          <w:rFonts w:eastAsiaTheme="minorHAnsi"/>
          <w:bCs/>
          <w:iCs/>
          <w:sz w:val="21"/>
          <w:szCs w:val="21"/>
        </w:rPr>
        <w:t>Laikoma, kad tiekėjas atsisakė sudaryti sutartį, kai yra bent vienas iš šių atvejų:</w:t>
      </w:r>
    </w:p>
    <w:p w14:paraId="55948919" w14:textId="77777777" w:rsidR="002203B2" w:rsidRPr="009030F1" w:rsidRDefault="002203B2">
      <w:pPr>
        <w:pStyle w:val="Sraopastraipa"/>
        <w:numPr>
          <w:ilvl w:val="2"/>
          <w:numId w:val="13"/>
        </w:numPr>
        <w:ind w:left="0" w:firstLine="567"/>
        <w:jc w:val="both"/>
        <w:rPr>
          <w:rFonts w:eastAsiaTheme="minorHAnsi"/>
          <w:bCs/>
          <w:iCs/>
          <w:sz w:val="21"/>
          <w:szCs w:val="21"/>
        </w:rPr>
      </w:pPr>
      <w:r w:rsidRPr="009030F1">
        <w:rPr>
          <w:rFonts w:eastAsiaTheme="minorHAnsi"/>
          <w:bCs/>
          <w:iCs/>
          <w:sz w:val="21"/>
          <w:szCs w:val="21"/>
        </w:rPr>
        <w:t>tiekėjas raštu atsisako ją sudaryti;</w:t>
      </w:r>
    </w:p>
    <w:p w14:paraId="7B017C15" w14:textId="7D2C940D" w:rsidR="002203B2" w:rsidRPr="009030F1" w:rsidRDefault="002203B2">
      <w:pPr>
        <w:pStyle w:val="Sraopastraipa"/>
        <w:numPr>
          <w:ilvl w:val="2"/>
          <w:numId w:val="13"/>
        </w:numPr>
        <w:spacing w:after="120"/>
        <w:ind w:left="0" w:firstLine="567"/>
        <w:jc w:val="both"/>
        <w:rPr>
          <w:rFonts w:eastAsiaTheme="minorHAnsi"/>
          <w:bCs/>
          <w:iCs/>
          <w:sz w:val="21"/>
          <w:szCs w:val="21"/>
        </w:rPr>
      </w:pPr>
      <w:r w:rsidRPr="009030F1">
        <w:rPr>
          <w:rFonts w:eastAsiaTheme="minorHAnsi"/>
          <w:bCs/>
          <w:iCs/>
          <w:sz w:val="21"/>
          <w:szCs w:val="21"/>
        </w:rPr>
        <w:t>iki nurodyto laiko nepasirašo sutarties;</w:t>
      </w:r>
    </w:p>
    <w:p w14:paraId="03021D3B" w14:textId="7963CB59" w:rsidR="002203B2" w:rsidRPr="009030F1" w:rsidRDefault="002203B2">
      <w:pPr>
        <w:pStyle w:val="Sraopastraipa"/>
        <w:numPr>
          <w:ilvl w:val="2"/>
          <w:numId w:val="13"/>
        </w:numPr>
        <w:spacing w:after="120"/>
        <w:ind w:left="0" w:firstLine="567"/>
        <w:jc w:val="both"/>
        <w:rPr>
          <w:rFonts w:eastAsiaTheme="minorHAnsi"/>
          <w:bCs/>
          <w:iCs/>
          <w:sz w:val="21"/>
          <w:szCs w:val="21"/>
        </w:rPr>
      </w:pPr>
      <w:r w:rsidRPr="009030F1">
        <w:rPr>
          <w:rFonts w:eastAsiaTheme="minorHAnsi"/>
          <w:bCs/>
          <w:iCs/>
          <w:sz w:val="21"/>
          <w:szCs w:val="21"/>
        </w:rPr>
        <w:t>atsisako sudaryti sutartį PĮ ir pirkimo dokumentuose nustatytomis sąlygomis</w:t>
      </w:r>
      <w:r w:rsidR="0075061B">
        <w:rPr>
          <w:rFonts w:eastAsiaTheme="minorHAnsi"/>
          <w:bCs/>
          <w:iCs/>
          <w:sz w:val="21"/>
          <w:szCs w:val="21"/>
        </w:rPr>
        <w:t>.</w:t>
      </w:r>
    </w:p>
    <w:p w14:paraId="09783B3C" w14:textId="51A17F25" w:rsidR="00AE2086" w:rsidRDefault="002203B2" w:rsidP="00AE2086">
      <w:pPr>
        <w:pStyle w:val="Sraopastraipa"/>
        <w:numPr>
          <w:ilvl w:val="1"/>
          <w:numId w:val="13"/>
        </w:numPr>
        <w:spacing w:after="120"/>
        <w:ind w:left="567" w:hanging="567"/>
        <w:jc w:val="both"/>
        <w:rPr>
          <w:rFonts w:eastAsiaTheme="minorHAnsi"/>
          <w:bCs/>
          <w:iCs/>
          <w:sz w:val="21"/>
          <w:szCs w:val="21"/>
        </w:rPr>
      </w:pPr>
      <w:r w:rsidRPr="009030F1">
        <w:rPr>
          <w:rFonts w:eastAsiaTheme="minorHAnsi"/>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w:t>
      </w:r>
      <w:r w:rsidR="000053C5" w:rsidRPr="009030F1">
        <w:rPr>
          <w:rFonts w:eastAsiaTheme="minorHAnsi"/>
          <w:bCs/>
          <w:iCs/>
          <w:sz w:val="21"/>
          <w:szCs w:val="21"/>
        </w:rPr>
        <w:t>Pirkimo vykdytojas</w:t>
      </w:r>
      <w:r w:rsidRPr="009030F1">
        <w:rPr>
          <w:rFonts w:eastAsiaTheme="minorHAnsi"/>
          <w:bCs/>
          <w:iCs/>
          <w:sz w:val="21"/>
          <w:szCs w:val="21"/>
        </w:rPr>
        <w:t xml:space="preserve"> paprašo to tiekėjo </w:t>
      </w:r>
      <w:r w:rsidRPr="009030F1">
        <w:rPr>
          <w:sz w:val="21"/>
          <w:szCs w:val="21"/>
        </w:rPr>
        <w:t xml:space="preserve">aktualių dokumentų, patvirtinančių EBVPD nurodytą informaciją, pateikimo, </w:t>
      </w:r>
      <w:r w:rsidRPr="009030F1">
        <w:rPr>
          <w:rFonts w:eastAsia="Calibri"/>
          <w:sz w:val="21"/>
          <w:szCs w:val="21"/>
        </w:rPr>
        <w:t>jei, jų nebuvo paprašyta ir nebuvo įvertinta ankstesniuose pirkimo procedūros etapuose</w:t>
      </w:r>
      <w:r w:rsidR="007D4668">
        <w:rPr>
          <w:rFonts w:eastAsia="Calibri"/>
          <w:sz w:val="21"/>
          <w:szCs w:val="21"/>
        </w:rPr>
        <w:t xml:space="preserve">. Taip pat prašoma pateikti </w:t>
      </w:r>
      <w:r w:rsidR="007D4668">
        <w:rPr>
          <w:bCs/>
          <w:sz w:val="21"/>
          <w:szCs w:val="21"/>
        </w:rPr>
        <w:t>r</w:t>
      </w:r>
      <w:r w:rsidR="007D4668" w:rsidRPr="00165F1F">
        <w:rPr>
          <w:bCs/>
          <w:sz w:val="21"/>
          <w:szCs w:val="21"/>
        </w:rPr>
        <w:t>angovo techn</w:t>
      </w:r>
      <w:r w:rsidR="007D4668">
        <w:rPr>
          <w:bCs/>
          <w:sz w:val="21"/>
          <w:szCs w:val="21"/>
        </w:rPr>
        <w:t>inį</w:t>
      </w:r>
      <w:r w:rsidR="007D4668" w:rsidRPr="00165F1F">
        <w:rPr>
          <w:bCs/>
          <w:sz w:val="21"/>
          <w:szCs w:val="21"/>
        </w:rPr>
        <w:t xml:space="preserve"> pasiūlym</w:t>
      </w:r>
      <w:r w:rsidR="007D4668">
        <w:rPr>
          <w:bCs/>
          <w:sz w:val="21"/>
          <w:szCs w:val="21"/>
        </w:rPr>
        <w:t>ą</w:t>
      </w:r>
      <w:r w:rsidR="007D4668" w:rsidRPr="00165F1F">
        <w:rPr>
          <w:bCs/>
          <w:sz w:val="21"/>
          <w:szCs w:val="21"/>
        </w:rPr>
        <w:t xml:space="preserve">, siūlomų įrengimų technines charakteristikas, siūlomų medžiagų technines charakteristikas </w:t>
      </w:r>
      <w:r w:rsidR="007D4668">
        <w:rPr>
          <w:bCs/>
          <w:sz w:val="21"/>
          <w:szCs w:val="21"/>
        </w:rPr>
        <w:t>bei</w:t>
      </w:r>
      <w:r w:rsidR="007D4668" w:rsidRPr="00165F1F">
        <w:rPr>
          <w:bCs/>
          <w:sz w:val="21"/>
          <w:szCs w:val="21"/>
        </w:rPr>
        <w:t xml:space="preserve"> darbų programą</w:t>
      </w:r>
      <w:r w:rsidR="007D4668">
        <w:rPr>
          <w:bCs/>
          <w:sz w:val="21"/>
          <w:szCs w:val="21"/>
        </w:rPr>
        <w:t>.</w:t>
      </w:r>
    </w:p>
    <w:p w14:paraId="386E3CEA" w14:textId="552AD643" w:rsidR="00E70C05" w:rsidRPr="005B1438" w:rsidRDefault="00E70C05" w:rsidP="003E2868">
      <w:pPr>
        <w:pStyle w:val="Sraopastraipa"/>
        <w:numPr>
          <w:ilvl w:val="1"/>
          <w:numId w:val="13"/>
        </w:numPr>
        <w:spacing w:after="120"/>
        <w:ind w:left="567" w:hanging="567"/>
        <w:jc w:val="both"/>
        <w:rPr>
          <w:rFonts w:eastAsiaTheme="minorHAnsi"/>
          <w:bCs/>
          <w:iCs/>
          <w:sz w:val="21"/>
          <w:szCs w:val="21"/>
        </w:rPr>
      </w:pPr>
      <w:r w:rsidRPr="005B1438">
        <w:rPr>
          <w:sz w:val="21"/>
          <w:szCs w:val="21"/>
        </w:rPr>
        <w:t>Ne vėliau kaip per 1</w:t>
      </w:r>
      <w:r w:rsidR="005B1438">
        <w:rPr>
          <w:sz w:val="21"/>
          <w:szCs w:val="21"/>
        </w:rPr>
        <w:t>0</w:t>
      </w:r>
      <w:r w:rsidRPr="005B1438">
        <w:rPr>
          <w:sz w:val="21"/>
          <w:szCs w:val="21"/>
        </w:rPr>
        <w:t xml:space="preserve"> </w:t>
      </w:r>
      <w:r w:rsidR="005C2E20">
        <w:rPr>
          <w:sz w:val="21"/>
          <w:szCs w:val="21"/>
        </w:rPr>
        <w:t xml:space="preserve">darbo </w:t>
      </w:r>
      <w:r w:rsidRPr="005B1438">
        <w:rPr>
          <w:sz w:val="21"/>
          <w:szCs w:val="21"/>
        </w:rPr>
        <w:t xml:space="preserve">dienų nuo sutarties </w:t>
      </w:r>
      <w:r w:rsidR="005B1438">
        <w:rPr>
          <w:sz w:val="21"/>
          <w:szCs w:val="21"/>
        </w:rPr>
        <w:t>sudarymo</w:t>
      </w:r>
      <w:r w:rsidRPr="005B1438">
        <w:rPr>
          <w:sz w:val="21"/>
          <w:szCs w:val="21"/>
        </w:rPr>
        <w:t xml:space="preserve"> dienos rangovas pateikia sutarties įvykdymo užtikrinimą (Atlikimo užtikrinimą), lygų </w:t>
      </w:r>
      <w:r w:rsidR="00871496">
        <w:rPr>
          <w:sz w:val="21"/>
          <w:szCs w:val="21"/>
        </w:rPr>
        <w:t>5</w:t>
      </w:r>
      <w:r w:rsidRPr="005B1438">
        <w:rPr>
          <w:sz w:val="21"/>
          <w:szCs w:val="21"/>
        </w:rPr>
        <w:t xml:space="preserve"> %</w:t>
      </w:r>
      <w:r w:rsidRPr="005B1438">
        <w:rPr>
          <w:bCs/>
          <w:i/>
          <w:color w:val="1F497D"/>
          <w:sz w:val="21"/>
          <w:szCs w:val="21"/>
        </w:rPr>
        <w:t xml:space="preserve"> </w:t>
      </w:r>
      <w:r w:rsidRPr="005B1438">
        <w:rPr>
          <w:sz w:val="21"/>
          <w:szCs w:val="21"/>
        </w:rPr>
        <w:t>priimtos sutarties sumos be PVM</w:t>
      </w:r>
      <w:r w:rsidR="00377D3E" w:rsidRPr="005B1438">
        <w:rPr>
          <w:sz w:val="21"/>
          <w:szCs w:val="21"/>
        </w:rPr>
        <w:t>.</w:t>
      </w:r>
    </w:p>
    <w:p w14:paraId="78F6A068" w14:textId="556C2643" w:rsidR="002203B2" w:rsidRPr="009030F1" w:rsidRDefault="000053C5">
      <w:pPr>
        <w:pStyle w:val="Sraopastraipa"/>
        <w:numPr>
          <w:ilvl w:val="1"/>
          <w:numId w:val="13"/>
        </w:numPr>
        <w:spacing w:after="120"/>
        <w:ind w:left="567" w:hanging="567"/>
        <w:jc w:val="both"/>
        <w:rPr>
          <w:rFonts w:eastAsiaTheme="minorHAnsi"/>
          <w:bCs/>
          <w:iCs/>
          <w:sz w:val="21"/>
          <w:szCs w:val="21"/>
        </w:rPr>
      </w:pPr>
      <w:r w:rsidRPr="009030F1">
        <w:rPr>
          <w:sz w:val="21"/>
          <w:szCs w:val="21"/>
        </w:rPr>
        <w:t>L</w:t>
      </w:r>
      <w:r w:rsidR="002203B2" w:rsidRPr="009030F1">
        <w:rPr>
          <w:sz w:val="21"/>
          <w:szCs w:val="21"/>
        </w:rPr>
        <w:t>aimėjusio pirkimo dalyvio pasiūlym</w:t>
      </w:r>
      <w:r w:rsidRPr="009030F1">
        <w:rPr>
          <w:sz w:val="21"/>
          <w:szCs w:val="21"/>
        </w:rPr>
        <w:t>as</w:t>
      </w:r>
      <w:r w:rsidR="002203B2" w:rsidRPr="009030F1">
        <w:rPr>
          <w:sz w:val="21"/>
          <w:szCs w:val="21"/>
        </w:rPr>
        <w:t>, sudaryt</w:t>
      </w:r>
      <w:r w:rsidRPr="009030F1">
        <w:rPr>
          <w:sz w:val="21"/>
          <w:szCs w:val="21"/>
        </w:rPr>
        <w:t>a</w:t>
      </w:r>
      <w:r w:rsidR="002203B2" w:rsidRPr="009030F1">
        <w:rPr>
          <w:sz w:val="21"/>
          <w:szCs w:val="21"/>
        </w:rPr>
        <w:t xml:space="preserve"> sutart</w:t>
      </w:r>
      <w:r w:rsidRPr="009030F1">
        <w:rPr>
          <w:sz w:val="21"/>
          <w:szCs w:val="21"/>
        </w:rPr>
        <w:t>is</w:t>
      </w:r>
      <w:r w:rsidR="002203B2" w:rsidRPr="009030F1">
        <w:rPr>
          <w:sz w:val="21"/>
          <w:szCs w:val="21"/>
        </w:rPr>
        <w:t xml:space="preserve"> ir jos pakeitim</w:t>
      </w:r>
      <w:r w:rsidRPr="009030F1">
        <w:rPr>
          <w:sz w:val="21"/>
          <w:szCs w:val="21"/>
        </w:rPr>
        <w:t>ai</w:t>
      </w:r>
      <w:r w:rsidR="002203B2" w:rsidRPr="009030F1">
        <w:rPr>
          <w:sz w:val="21"/>
          <w:szCs w:val="21"/>
        </w:rPr>
        <w:t>,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w:t>
      </w:r>
      <w:r w:rsidRPr="009030F1">
        <w:rPr>
          <w:sz w:val="21"/>
          <w:szCs w:val="21"/>
        </w:rPr>
        <w:t>ma</w:t>
      </w:r>
      <w:r w:rsidR="002203B2" w:rsidRPr="009030F1">
        <w:rPr>
          <w:sz w:val="21"/>
          <w:szCs w:val="21"/>
        </w:rPr>
        <w:t xml:space="preserve"> CVP IS.</w:t>
      </w:r>
    </w:p>
    <w:p w14:paraId="2874AFC4" w14:textId="77777777" w:rsidR="002203B2" w:rsidRPr="00CB003E" w:rsidRDefault="002203B2">
      <w:pPr>
        <w:pStyle w:val="Antrat1"/>
        <w:keepLines/>
        <w:numPr>
          <w:ilvl w:val="0"/>
          <w:numId w:val="13"/>
        </w:numPr>
        <w:pBdr>
          <w:bottom w:val="single" w:sz="4" w:space="2" w:color="C0504D" w:themeColor="accent2"/>
        </w:pBdr>
        <w:tabs>
          <w:tab w:val="left" w:pos="567"/>
        </w:tabs>
        <w:spacing w:after="120"/>
        <w:contextualSpacing/>
        <w:jc w:val="both"/>
        <w:rPr>
          <w:b/>
          <w:bCs/>
          <w:sz w:val="24"/>
          <w:szCs w:val="24"/>
        </w:rPr>
      </w:pPr>
      <w:bookmarkStart w:id="100" w:name="_Ref38977467"/>
      <w:bookmarkStart w:id="101" w:name="_Ref38977475"/>
      <w:bookmarkStart w:id="102" w:name="_Toc114035813"/>
      <w:bookmarkStart w:id="103" w:name="_Toc221177361"/>
      <w:r w:rsidRPr="00CB003E">
        <w:rPr>
          <w:b/>
          <w:bCs/>
          <w:sz w:val="24"/>
          <w:szCs w:val="24"/>
        </w:rPr>
        <w:t>Pretenzijų, ieškinių teikimas ir pretenzijų nagrinėjimas</w:t>
      </w:r>
      <w:bookmarkEnd w:id="100"/>
      <w:bookmarkEnd w:id="101"/>
      <w:bookmarkEnd w:id="102"/>
      <w:bookmarkEnd w:id="103"/>
    </w:p>
    <w:p w14:paraId="1F87C0F4" w14:textId="7F7269E2" w:rsidR="002203B2" w:rsidRPr="009030F1" w:rsidRDefault="002203B2">
      <w:pPr>
        <w:pStyle w:val="Sraopastraipa"/>
        <w:numPr>
          <w:ilvl w:val="1"/>
          <w:numId w:val="13"/>
        </w:numPr>
        <w:spacing w:after="120"/>
        <w:ind w:left="567" w:hanging="567"/>
        <w:jc w:val="both"/>
        <w:rPr>
          <w:rFonts w:eastAsia="Calibri"/>
          <w:bCs/>
          <w:sz w:val="21"/>
          <w:szCs w:val="21"/>
        </w:rPr>
      </w:pPr>
      <w:r w:rsidRPr="009030F1">
        <w:rPr>
          <w:sz w:val="21"/>
          <w:szCs w:val="21"/>
        </w:rPr>
        <w:t xml:space="preserve">Tiekėjas, </w:t>
      </w:r>
      <w:r w:rsidRPr="009030F1">
        <w:rPr>
          <w:rFonts w:eastAsiaTheme="minorHAnsi"/>
          <w:sz w:val="21"/>
          <w:szCs w:val="21"/>
        </w:rPr>
        <w:t xml:space="preserve">kuris mano, kad </w:t>
      </w:r>
      <w:r w:rsidR="000053C5" w:rsidRPr="009030F1">
        <w:rPr>
          <w:rFonts w:eastAsiaTheme="minorHAnsi"/>
          <w:sz w:val="21"/>
          <w:szCs w:val="21"/>
        </w:rPr>
        <w:t>Pirkimo vykdytojas</w:t>
      </w:r>
      <w:r w:rsidRPr="009030F1">
        <w:rPr>
          <w:rFonts w:eastAsiaTheme="minorHAnsi"/>
          <w:sz w:val="21"/>
          <w:szCs w:val="21"/>
        </w:rPr>
        <w:t xml:space="preserve"> nesilaikė </w:t>
      </w:r>
      <w:r w:rsidR="00A411D0" w:rsidRPr="009030F1">
        <w:rPr>
          <w:rFonts w:eastAsiaTheme="minorHAnsi"/>
          <w:sz w:val="21"/>
          <w:szCs w:val="21"/>
        </w:rPr>
        <w:t>PĮ/</w:t>
      </w:r>
      <w:r w:rsidRPr="009030F1">
        <w:rPr>
          <w:rFonts w:eastAsiaTheme="minorHAnsi"/>
          <w:sz w:val="21"/>
          <w:szCs w:val="21"/>
        </w:rPr>
        <w:t>VPĮ reikalavimų ir tuo pažeidė ar pažeis jo teisėtus interesus,</w:t>
      </w:r>
      <w:r w:rsidRPr="009030F1">
        <w:rPr>
          <w:sz w:val="21"/>
          <w:szCs w:val="21"/>
        </w:rPr>
        <w:t xml:space="preserve"> norėdamas iki sutarties sudarymo teisme ginčyti </w:t>
      </w:r>
      <w:r w:rsidR="00503C83">
        <w:rPr>
          <w:sz w:val="21"/>
          <w:szCs w:val="21"/>
        </w:rPr>
        <w:t xml:space="preserve">Pirkimo vykdytojo </w:t>
      </w:r>
      <w:r w:rsidRPr="009030F1">
        <w:rPr>
          <w:sz w:val="21"/>
          <w:szCs w:val="21"/>
        </w:rPr>
        <w:t xml:space="preserve">sprendimus ar veiksmus, pirmiausia </w:t>
      </w:r>
      <w:r w:rsidRPr="009030F1">
        <w:rPr>
          <w:rFonts w:eastAsia="Calibri"/>
          <w:bCs/>
          <w:sz w:val="21"/>
          <w:szCs w:val="21"/>
        </w:rPr>
        <w:t xml:space="preserve">elektroninėmis priemonėmis </w:t>
      </w:r>
      <w:r w:rsidRPr="009030F1">
        <w:rPr>
          <w:sz w:val="21"/>
          <w:szCs w:val="21"/>
        </w:rPr>
        <w:t xml:space="preserve">turi pateikti pretenziją </w:t>
      </w:r>
      <w:r w:rsidR="000053C5" w:rsidRPr="009030F1">
        <w:rPr>
          <w:sz w:val="21"/>
          <w:szCs w:val="21"/>
        </w:rPr>
        <w:t>Pirkimo vykdytojui</w:t>
      </w:r>
      <w:r w:rsidRPr="009030F1">
        <w:rPr>
          <w:rFonts w:eastAsia="Calibri"/>
          <w:bCs/>
          <w:sz w:val="21"/>
          <w:szCs w:val="21"/>
        </w:rPr>
        <w:t>.</w:t>
      </w:r>
    </w:p>
    <w:p w14:paraId="5E0AECEF" w14:textId="13941E92" w:rsidR="000053C5" w:rsidRPr="009030F1" w:rsidRDefault="000053C5">
      <w:pPr>
        <w:pStyle w:val="Sraopastraipa"/>
        <w:numPr>
          <w:ilvl w:val="1"/>
          <w:numId w:val="13"/>
        </w:numPr>
        <w:spacing w:after="120"/>
        <w:ind w:left="567" w:hanging="567"/>
        <w:jc w:val="both"/>
        <w:rPr>
          <w:rFonts w:eastAsia="Calibri"/>
          <w:bCs/>
          <w:sz w:val="21"/>
          <w:szCs w:val="21"/>
        </w:rPr>
      </w:pPr>
      <w:r w:rsidRPr="009030F1">
        <w:rPr>
          <w:rFonts w:eastAsia="Arial"/>
          <w:sz w:val="21"/>
          <w:szCs w:val="21"/>
        </w:rPr>
        <w:t>Pretenzijos pateikimo, prašymo pateikimo ar ieškinio pareiškimo teismui terminai nustatyti PĮ 108 straipsnyje.</w:t>
      </w:r>
    </w:p>
    <w:p w14:paraId="370D6EFC" w14:textId="78281978" w:rsidR="002203B2" w:rsidRPr="00CB003E" w:rsidRDefault="00C92C6C">
      <w:pPr>
        <w:pStyle w:val="Antrat1"/>
        <w:keepLines/>
        <w:numPr>
          <w:ilvl w:val="0"/>
          <w:numId w:val="13"/>
        </w:numPr>
        <w:pBdr>
          <w:bottom w:val="single" w:sz="4" w:space="2" w:color="C0504D" w:themeColor="accent2"/>
        </w:pBdr>
        <w:tabs>
          <w:tab w:val="left" w:pos="567"/>
        </w:tabs>
        <w:spacing w:after="120"/>
        <w:contextualSpacing/>
        <w:jc w:val="both"/>
        <w:rPr>
          <w:b/>
          <w:bCs/>
          <w:sz w:val="24"/>
          <w:szCs w:val="24"/>
        </w:rPr>
      </w:pPr>
      <w:bookmarkStart w:id="104" w:name="_Toc221177362"/>
      <w:bookmarkEnd w:id="3"/>
      <w:r w:rsidRPr="00CB003E">
        <w:rPr>
          <w:b/>
          <w:bCs/>
          <w:sz w:val="24"/>
          <w:szCs w:val="24"/>
        </w:rPr>
        <w:t>Reikalavimai, susiję su nacionaliniu saugumu</w:t>
      </w:r>
      <w:bookmarkEnd w:id="104"/>
    </w:p>
    <w:bookmarkEnd w:id="4"/>
    <w:bookmarkEnd w:id="5"/>
    <w:p w14:paraId="13E73DB1" w14:textId="0A9A8802" w:rsidR="005D3022" w:rsidRPr="005B1438" w:rsidRDefault="00926046" w:rsidP="00D96E01">
      <w:pPr>
        <w:pStyle w:val="Sraopastraipa"/>
        <w:numPr>
          <w:ilvl w:val="1"/>
          <w:numId w:val="13"/>
        </w:numPr>
        <w:tabs>
          <w:tab w:val="left" w:pos="567"/>
        </w:tabs>
        <w:ind w:left="567" w:hanging="567"/>
        <w:jc w:val="both"/>
        <w:rPr>
          <w:sz w:val="21"/>
          <w:szCs w:val="21"/>
        </w:rPr>
      </w:pPr>
      <w:r w:rsidRPr="005B1438">
        <w:rPr>
          <w:rFonts w:eastAsia="Calibri"/>
          <w:sz w:val="21"/>
          <w:szCs w:val="21"/>
        </w:rPr>
        <w:t>Tiekėja</w:t>
      </w:r>
      <w:r w:rsidR="001A52F6">
        <w:rPr>
          <w:rFonts w:eastAsia="Calibri"/>
          <w:sz w:val="21"/>
          <w:szCs w:val="21"/>
        </w:rPr>
        <w:t>s</w:t>
      </w:r>
      <w:r w:rsidRPr="005B1438">
        <w:rPr>
          <w:rFonts w:eastAsia="Calibri"/>
          <w:sz w:val="21"/>
          <w:szCs w:val="21"/>
        </w:rPr>
        <w:t xml:space="preserve"> kartu su pasiūlymu turi pateikti Viešųjų pirkimų tarnybos nustatytos formos nacionalinio saugumo reikalavimų atitikties deklaraciją</w:t>
      </w:r>
      <w:r w:rsidR="0033055A" w:rsidRPr="005B1438">
        <w:rPr>
          <w:rFonts w:eastAsia="Calibri"/>
          <w:sz w:val="21"/>
          <w:szCs w:val="21"/>
        </w:rPr>
        <w:t xml:space="preserve"> (6 priedas)</w:t>
      </w:r>
      <w:r w:rsidR="00930E49" w:rsidRPr="005B1438">
        <w:rPr>
          <w:rFonts w:eastAsia="Calibri"/>
          <w:sz w:val="21"/>
          <w:szCs w:val="21"/>
        </w:rPr>
        <w:t xml:space="preserve">, patvirtinančią, </w:t>
      </w:r>
      <w:r w:rsidR="00CE424B" w:rsidRPr="005B1438">
        <w:rPr>
          <w:rFonts w:eastAsia="Calibri"/>
          <w:sz w:val="21"/>
          <w:szCs w:val="21"/>
        </w:rPr>
        <w:t xml:space="preserve">kad </w:t>
      </w:r>
      <w:r w:rsidR="00D96E01" w:rsidRPr="005B1438">
        <w:rPr>
          <w:rFonts w:eastAsia="Calibri"/>
          <w:sz w:val="21"/>
          <w:szCs w:val="21"/>
        </w:rPr>
        <w:t xml:space="preserve">darbams atlikti </w:t>
      </w:r>
      <w:r w:rsidR="00CE424B" w:rsidRPr="005B1438">
        <w:rPr>
          <w:rFonts w:eastAsia="Calibri"/>
          <w:sz w:val="21"/>
          <w:szCs w:val="21"/>
        </w:rPr>
        <w:t>tiekėjo siūlomos prekės</w:t>
      </w:r>
      <w:r w:rsidR="00C1004D">
        <w:rPr>
          <w:rFonts w:eastAsia="Calibri"/>
          <w:sz w:val="21"/>
          <w:szCs w:val="21"/>
        </w:rPr>
        <w:t>, nurodytos VPĮ 92 str. 13 dalyje numatytame sąraše</w:t>
      </w:r>
      <w:r w:rsidR="00CE424B" w:rsidRPr="005B1438">
        <w:rPr>
          <w:rFonts w:eastAsia="Calibri"/>
          <w:sz w:val="21"/>
          <w:szCs w:val="21"/>
        </w:rPr>
        <w:t xml:space="preserve"> </w:t>
      </w:r>
      <w:r w:rsidR="00EE47C2" w:rsidRPr="005B1438">
        <w:rPr>
          <w:rFonts w:eastAsia="Calibri"/>
          <w:sz w:val="21"/>
          <w:szCs w:val="21"/>
        </w:rPr>
        <w:t>(</w:t>
      </w:r>
      <w:r w:rsidR="0033055A" w:rsidRPr="005B1438">
        <w:rPr>
          <w:rFonts w:eastAsia="Calibri"/>
          <w:color w:val="000000" w:themeColor="text1"/>
          <w:sz w:val="21"/>
          <w:szCs w:val="21"/>
        </w:rPr>
        <w:t>pvz. GPRS/GSM modemas</w:t>
      </w:r>
      <w:r w:rsidR="00394319">
        <w:rPr>
          <w:rFonts w:eastAsia="Calibri"/>
          <w:color w:val="000000" w:themeColor="text1"/>
          <w:sz w:val="21"/>
          <w:szCs w:val="21"/>
        </w:rPr>
        <w:t xml:space="preserve">, </w:t>
      </w:r>
      <w:r w:rsidR="00F93C45">
        <w:rPr>
          <w:rFonts w:eastAsia="Calibri"/>
          <w:color w:val="000000" w:themeColor="text1"/>
          <w:sz w:val="21"/>
          <w:szCs w:val="21"/>
        </w:rPr>
        <w:t xml:space="preserve">maršrutizatorius, </w:t>
      </w:r>
      <w:r w:rsidR="00394319">
        <w:rPr>
          <w:rFonts w:eastAsia="Calibri"/>
          <w:color w:val="000000" w:themeColor="text1"/>
          <w:sz w:val="21"/>
          <w:szCs w:val="21"/>
        </w:rPr>
        <w:t>SCADA valdymo sistema, stebėjimo</w:t>
      </w:r>
      <w:r w:rsidR="00F80B06">
        <w:rPr>
          <w:rFonts w:eastAsia="Calibri"/>
          <w:color w:val="000000" w:themeColor="text1"/>
          <w:sz w:val="21"/>
          <w:szCs w:val="21"/>
        </w:rPr>
        <w:t xml:space="preserve">, </w:t>
      </w:r>
      <w:r w:rsidR="00394319">
        <w:rPr>
          <w:rFonts w:eastAsia="Calibri"/>
          <w:color w:val="000000" w:themeColor="text1"/>
          <w:sz w:val="21"/>
          <w:szCs w:val="21"/>
        </w:rPr>
        <w:t xml:space="preserve">kontrolės </w:t>
      </w:r>
      <w:r w:rsidR="00FA0138">
        <w:rPr>
          <w:rFonts w:eastAsia="Calibri"/>
          <w:color w:val="000000" w:themeColor="text1"/>
          <w:sz w:val="21"/>
          <w:szCs w:val="21"/>
        </w:rPr>
        <w:t>sistema</w:t>
      </w:r>
      <w:r w:rsidR="005B1438">
        <w:rPr>
          <w:rFonts w:eastAsia="Calibri"/>
          <w:color w:val="000000" w:themeColor="text1"/>
          <w:sz w:val="21"/>
          <w:szCs w:val="21"/>
        </w:rPr>
        <w:t xml:space="preserve"> ir kt.</w:t>
      </w:r>
      <w:r w:rsidR="00EE47C2" w:rsidRPr="005B1438">
        <w:rPr>
          <w:rFonts w:eastAsia="Calibri"/>
          <w:sz w:val="21"/>
          <w:szCs w:val="21"/>
        </w:rPr>
        <w:t xml:space="preserve">) </w:t>
      </w:r>
      <w:r w:rsidR="00CE424B" w:rsidRPr="005B1438">
        <w:rPr>
          <w:rFonts w:eastAsia="Calibri"/>
          <w:sz w:val="21"/>
          <w:szCs w:val="21"/>
        </w:rPr>
        <w:t xml:space="preserve">nekelia grėsmės nacionaliniam saugumui vadovaujantis PĮ 50 str. 9 </w:t>
      </w:r>
      <w:r w:rsidR="00184EAF">
        <w:rPr>
          <w:rFonts w:eastAsia="Calibri"/>
          <w:sz w:val="21"/>
          <w:szCs w:val="21"/>
        </w:rPr>
        <w:t>dalies 1 punktu</w:t>
      </w:r>
      <w:r w:rsidR="00EE47C2" w:rsidRPr="005B1438">
        <w:rPr>
          <w:rFonts w:eastAsia="Calibri"/>
          <w:sz w:val="21"/>
          <w:szCs w:val="21"/>
        </w:rPr>
        <w:t xml:space="preserve"> ir </w:t>
      </w:r>
      <w:r w:rsidR="0033055A" w:rsidRPr="005B1438">
        <w:rPr>
          <w:sz w:val="21"/>
          <w:szCs w:val="21"/>
          <w:lang w:eastAsia="lt-LT"/>
        </w:rPr>
        <w:t>tiekėjas neturi interesų, galinčių kelti grėsmę nacionaliniam saugumui</w:t>
      </w:r>
      <w:r w:rsidR="00B9302D">
        <w:rPr>
          <w:sz w:val="21"/>
          <w:szCs w:val="21"/>
          <w:lang w:eastAsia="lt-LT"/>
        </w:rPr>
        <w:t>.</w:t>
      </w:r>
    </w:p>
    <w:p w14:paraId="11AE9442" w14:textId="1A24119B" w:rsidR="005D3022" w:rsidRPr="005B1438" w:rsidRDefault="00926046" w:rsidP="008C50B0">
      <w:pPr>
        <w:pStyle w:val="Sraopastraipa"/>
        <w:numPr>
          <w:ilvl w:val="1"/>
          <w:numId w:val="13"/>
        </w:numPr>
        <w:tabs>
          <w:tab w:val="left" w:pos="567"/>
        </w:tabs>
        <w:ind w:left="567" w:hanging="567"/>
        <w:jc w:val="both"/>
        <w:rPr>
          <w:sz w:val="21"/>
          <w:szCs w:val="21"/>
        </w:rPr>
      </w:pPr>
      <w:r w:rsidRPr="005B1438">
        <w:rPr>
          <w:rFonts w:eastAsia="Calibri"/>
          <w:sz w:val="21"/>
          <w:szCs w:val="21"/>
        </w:rPr>
        <w:t xml:space="preserve">Pirkimo vykdytojas iš ekonomiškai naudingiausią pasiūlymą pateikusio tiekėjo reikalaus pateikti vieną (esant poreikiui – kelis) PĮ 52 straipsnio 3 dalyje numatytą dokumentą. Pirkimo vykdytojas bet kuriuo pirkimo procedūros metu turi teisę paprašyti dalyvių pateikti visus ar dalį dokumentų, </w:t>
      </w:r>
      <w:r w:rsidR="005F2021">
        <w:rPr>
          <w:rFonts w:eastAsia="Calibri"/>
          <w:sz w:val="21"/>
          <w:szCs w:val="21"/>
        </w:rPr>
        <w:t>patvirtinančių atitiktį PĮ 50 str. 9 dalies reikalavimams</w:t>
      </w:r>
      <w:r w:rsidR="005B1438">
        <w:rPr>
          <w:rFonts w:eastAsia="Calibri"/>
          <w:sz w:val="21"/>
          <w:szCs w:val="21"/>
        </w:rPr>
        <w:t>.</w:t>
      </w:r>
    </w:p>
    <w:p w14:paraId="435C31BE" w14:textId="54441521" w:rsidR="00124FEB" w:rsidRDefault="004D2B9B" w:rsidP="001A52F6">
      <w:pPr>
        <w:pStyle w:val="Sraopastraipa"/>
        <w:shd w:val="clear" w:color="auto" w:fill="FFFFFF"/>
        <w:ind w:left="567" w:firstLine="0"/>
        <w:jc w:val="center"/>
        <w:rPr>
          <w:sz w:val="21"/>
          <w:szCs w:val="21"/>
        </w:rPr>
      </w:pPr>
      <w:r>
        <w:rPr>
          <w:sz w:val="21"/>
          <w:szCs w:val="21"/>
        </w:rPr>
        <w:t>_________________________</w:t>
      </w:r>
    </w:p>
    <w:p w14:paraId="24AB3BAE" w14:textId="581D4798" w:rsidR="00F851A6" w:rsidRDefault="00F851A6">
      <w:pPr>
        <w:spacing w:after="0" w:line="240" w:lineRule="auto"/>
        <w:rPr>
          <w:rFonts w:eastAsia="Times New Roman"/>
          <w:sz w:val="21"/>
          <w:szCs w:val="21"/>
        </w:rPr>
      </w:pPr>
      <w:r>
        <w:rPr>
          <w:sz w:val="21"/>
          <w:szCs w:val="21"/>
        </w:rPr>
        <w:br w:type="page"/>
      </w:r>
    </w:p>
    <w:p w14:paraId="43868D01" w14:textId="0BA787BA" w:rsidR="000E750A" w:rsidRDefault="00F14CBF" w:rsidP="000E750A">
      <w:pPr>
        <w:pStyle w:val="Antrat1"/>
        <w:keepLines/>
        <w:numPr>
          <w:ilvl w:val="0"/>
          <w:numId w:val="0"/>
        </w:numPr>
        <w:pBdr>
          <w:bottom w:val="single" w:sz="4" w:space="2" w:color="C0504D" w:themeColor="accent2"/>
        </w:pBdr>
        <w:tabs>
          <w:tab w:val="left" w:pos="567"/>
        </w:tabs>
        <w:spacing w:after="120"/>
        <w:ind w:left="435"/>
        <w:contextualSpacing/>
        <w:jc w:val="right"/>
        <w:rPr>
          <w:sz w:val="21"/>
          <w:szCs w:val="21"/>
        </w:rPr>
      </w:pPr>
      <w:bookmarkStart w:id="105" w:name="_Toc221177363"/>
      <w:r>
        <w:rPr>
          <w:sz w:val="21"/>
          <w:szCs w:val="21"/>
        </w:rPr>
        <w:t>1</w:t>
      </w:r>
      <w:r w:rsidR="000E750A" w:rsidRPr="00C770D9">
        <w:rPr>
          <w:sz w:val="21"/>
          <w:szCs w:val="21"/>
        </w:rPr>
        <w:t xml:space="preserve"> priedas.</w:t>
      </w:r>
      <w:r w:rsidR="000E750A">
        <w:rPr>
          <w:sz w:val="21"/>
          <w:szCs w:val="21"/>
        </w:rPr>
        <w:t xml:space="preserve"> Tiekėjų pašalinimo pagrindai</w:t>
      </w:r>
      <w:r w:rsidR="005E7C3A">
        <w:rPr>
          <w:sz w:val="21"/>
          <w:szCs w:val="21"/>
        </w:rPr>
        <w:t>, taikomi</w:t>
      </w:r>
      <w:r w:rsidR="00EA323D">
        <w:rPr>
          <w:sz w:val="21"/>
          <w:szCs w:val="21"/>
        </w:rPr>
        <w:t xml:space="preserve"> I ir II </w:t>
      </w:r>
      <w:r w:rsidR="00007312">
        <w:rPr>
          <w:sz w:val="21"/>
          <w:szCs w:val="21"/>
        </w:rPr>
        <w:t xml:space="preserve">pirkimo </w:t>
      </w:r>
      <w:r w:rsidR="00EA323D">
        <w:rPr>
          <w:sz w:val="21"/>
          <w:szCs w:val="21"/>
        </w:rPr>
        <w:t>dalims</w:t>
      </w:r>
      <w:bookmarkEnd w:id="105"/>
    </w:p>
    <w:p w14:paraId="5A5FC83A" w14:textId="77777777" w:rsidR="000E750A" w:rsidRDefault="000E750A" w:rsidP="000E750A">
      <w:pPr>
        <w:spacing w:after="0"/>
        <w:jc w:val="center"/>
        <w:rPr>
          <w:rFonts w:eastAsia="Yu Mincho"/>
          <w:b/>
          <w:bCs/>
          <w:sz w:val="21"/>
          <w:szCs w:val="21"/>
          <w:lang w:eastAsia="lt-LT"/>
        </w:rPr>
      </w:pPr>
    </w:p>
    <w:p w14:paraId="75EE1FD4" w14:textId="6A58F858" w:rsidR="000E750A" w:rsidRPr="00E608D5" w:rsidRDefault="000E750A" w:rsidP="00E608D5">
      <w:pPr>
        <w:spacing w:after="0"/>
        <w:jc w:val="center"/>
        <w:rPr>
          <w:rFonts w:eastAsia="Yu Mincho"/>
          <w:b/>
          <w:bCs/>
          <w:szCs w:val="24"/>
          <w:lang w:eastAsia="lt-LT"/>
        </w:rPr>
      </w:pPr>
      <w:r w:rsidRPr="000E750A">
        <w:rPr>
          <w:rFonts w:eastAsia="Yu Mincho"/>
          <w:b/>
          <w:bCs/>
          <w:szCs w:val="24"/>
          <w:lang w:eastAsia="lt-LT"/>
        </w:rPr>
        <w:t>TIEKĖJŲ PAŠALINIMO PAGRINDAI</w:t>
      </w:r>
    </w:p>
    <w:p w14:paraId="5270E73A" w14:textId="1017C31E" w:rsidR="00E608D5" w:rsidRPr="004D2B9B" w:rsidRDefault="00E608D5" w:rsidP="00E608D5">
      <w:pPr>
        <w:spacing w:after="0"/>
        <w:jc w:val="center"/>
        <w:rPr>
          <w:rFonts w:eastAsia="Yu Mincho"/>
          <w:i/>
          <w:iCs/>
          <w:color w:val="EE0000"/>
          <w:szCs w:val="24"/>
          <w:lang w:eastAsia="lt-LT"/>
        </w:rPr>
      </w:pPr>
      <w:r w:rsidRPr="004D2B9B">
        <w:rPr>
          <w:rFonts w:eastAsia="Yu Mincho"/>
          <w:i/>
          <w:iCs/>
          <w:color w:val="EE0000"/>
          <w:szCs w:val="24"/>
          <w:lang w:eastAsia="lt-LT"/>
        </w:rPr>
        <w:t>Taikoma I ir II pirkimo dalims</w:t>
      </w:r>
    </w:p>
    <w:p w14:paraId="07935EFC" w14:textId="77777777" w:rsidR="00E608D5" w:rsidRPr="000E750A" w:rsidRDefault="00E608D5" w:rsidP="00E608D5">
      <w:pPr>
        <w:spacing w:after="0"/>
        <w:jc w:val="center"/>
        <w:rPr>
          <w:rFonts w:eastAsia="Yu Mincho"/>
          <w:i/>
          <w:iCs/>
          <w:sz w:val="21"/>
          <w:szCs w:val="21"/>
          <w:lang w:eastAsia="lt-LT"/>
        </w:rPr>
      </w:pPr>
    </w:p>
    <w:p w14:paraId="4B480257" w14:textId="77777777" w:rsidR="000E750A" w:rsidRPr="00F25E90" w:rsidRDefault="000E750A">
      <w:pPr>
        <w:numPr>
          <w:ilvl w:val="0"/>
          <w:numId w:val="18"/>
        </w:numPr>
        <w:tabs>
          <w:tab w:val="left" w:pos="851"/>
        </w:tabs>
        <w:spacing w:after="0" w:line="240" w:lineRule="auto"/>
        <w:ind w:left="0" w:firstLine="567"/>
        <w:jc w:val="both"/>
        <w:rPr>
          <w:rFonts w:eastAsia="Yu Mincho"/>
          <w:color w:val="000000"/>
          <w:sz w:val="21"/>
          <w:szCs w:val="21"/>
          <w:lang w:eastAsia="lt-LT"/>
        </w:rPr>
      </w:pPr>
      <w:r w:rsidRPr="00F25E90">
        <w:rPr>
          <w:rFonts w:eastAsia="Yu Mincho"/>
          <w:color w:val="000000"/>
          <w:sz w:val="21"/>
          <w:szCs w:val="21"/>
          <w:lang w:eastAsia="lt-LT"/>
        </w:rPr>
        <w:t xml:space="preserve">Su pasiūlymu teikiamas tik EBVPD. </w:t>
      </w:r>
      <w:r w:rsidRPr="00F25E90">
        <w:rPr>
          <w:rFonts w:eastAsia="Yu Mincho"/>
          <w:sz w:val="21"/>
          <w:szCs w:val="21"/>
          <w:lang w:eastAsia="lt-LT"/>
        </w:rPr>
        <w:t xml:space="preserve">Perkančioji organizacija </w:t>
      </w:r>
      <w:r w:rsidRPr="00F25E90">
        <w:rPr>
          <w:rFonts w:eastAsia="Yu Mincho"/>
          <w:b/>
          <w:bCs/>
          <w:color w:val="000000"/>
          <w:sz w:val="21"/>
          <w:szCs w:val="21"/>
          <w:lang w:eastAsia="lt-LT"/>
        </w:rPr>
        <w:t>su pasiūlymu nereikalauja pateikti lentelėje nurodytų pašalinimo pagrindų nebuvimą įrodančių dokumentų</w:t>
      </w:r>
      <w:r w:rsidRPr="00F25E90">
        <w:rPr>
          <w:rFonts w:eastAsia="Yu Mincho"/>
          <w:color w:val="000000"/>
          <w:sz w:val="21"/>
          <w:szCs w:val="21"/>
          <w:lang w:eastAsia="lt-LT"/>
        </w:rPr>
        <w:t xml:space="preserve">. Šių dokumentų prašoma tik iš ekonomiškai naudingiausią pasiūlymą pateikusio tiekėjo prieš nustatant laimėjusį pasiūlymą. Vis dėlto, </w:t>
      </w:r>
      <w:r w:rsidRPr="00F25E90">
        <w:rPr>
          <w:rFonts w:eastAsia="Yu Mincho"/>
          <w:sz w:val="21"/>
          <w:szCs w:val="21"/>
          <w:lang w:eastAsia="lt-LT"/>
        </w:rPr>
        <w:t xml:space="preserve">perkančioji organizacija </w:t>
      </w:r>
      <w:r w:rsidRPr="00F25E90">
        <w:rPr>
          <w:rFonts w:eastAsia="Yu Mincho"/>
          <w:color w:val="000000"/>
          <w:sz w:val="21"/>
          <w:szCs w:val="21"/>
          <w:lang w:eastAsia="lt-LT"/>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248E8F36" w14:textId="77777777" w:rsidR="000E750A" w:rsidRPr="00F25E90" w:rsidRDefault="000E750A">
      <w:pPr>
        <w:numPr>
          <w:ilvl w:val="0"/>
          <w:numId w:val="18"/>
        </w:numPr>
        <w:tabs>
          <w:tab w:val="left" w:pos="851"/>
        </w:tabs>
        <w:spacing w:after="0" w:line="240" w:lineRule="auto"/>
        <w:ind w:left="0" w:firstLine="567"/>
        <w:jc w:val="both"/>
        <w:rPr>
          <w:rFonts w:eastAsia="Verdana"/>
          <w:sz w:val="21"/>
          <w:szCs w:val="21"/>
          <w:lang w:eastAsia="lt-LT"/>
        </w:rPr>
      </w:pPr>
      <w:r w:rsidRPr="00F25E90">
        <w:rPr>
          <w:rFonts w:eastAsia="Yu Mincho"/>
          <w:sz w:val="21"/>
          <w:szCs w:val="21"/>
          <w:lang w:eastAsia="lt-LT"/>
        </w:rPr>
        <w:t xml:space="preserve">Pašalinimo pagrindai taikomi tiekėjui (kai pasiūlymą teikia ūkio subjektų grupė – visiems tos grupės nariams) ir ūkio subjektams, kurių pajėgumais tiekėjas remiasi. </w:t>
      </w:r>
    </w:p>
    <w:p w14:paraId="0C18C8A9" w14:textId="77777777" w:rsidR="000E750A" w:rsidRPr="00F25E90" w:rsidRDefault="000E750A">
      <w:pPr>
        <w:numPr>
          <w:ilvl w:val="0"/>
          <w:numId w:val="18"/>
        </w:numPr>
        <w:tabs>
          <w:tab w:val="left" w:pos="851"/>
        </w:tabs>
        <w:spacing w:after="0" w:line="240" w:lineRule="auto"/>
        <w:ind w:left="0" w:right="-46" w:firstLine="567"/>
        <w:jc w:val="both"/>
        <w:rPr>
          <w:rFonts w:eastAsia="Verdana"/>
          <w:sz w:val="21"/>
          <w:szCs w:val="21"/>
          <w:lang w:eastAsia="lt-LT"/>
        </w:rPr>
      </w:pPr>
      <w:r w:rsidRPr="00F25E90">
        <w:rPr>
          <w:rFonts w:eastAsia="Yu Mincho"/>
          <w:sz w:val="21"/>
          <w:szCs w:val="21"/>
          <w:lang w:eastAsia="lt-LT"/>
        </w:rPr>
        <w:t xml:space="preserve">Perkančioji organizacija </w:t>
      </w:r>
      <w:r w:rsidRPr="00F25E90">
        <w:rPr>
          <w:rFonts w:eastAsia="Yu Mincho"/>
          <w:color w:val="000000"/>
          <w:sz w:val="21"/>
          <w:szCs w:val="21"/>
          <w:lang w:eastAsia="lt-LT"/>
        </w:rPr>
        <w:t>tiekėją pašalina iš pirkimo procedūros bet kuriame pirkimo procedūros etape, jeigu paaiškėja, kad dėl savo veiksmų ar neveikimo prieš pirkimo procedūrą ar jos metu jis atitinka bent vieną iš pirkimo dokumentuos</w:t>
      </w:r>
      <w:r w:rsidRPr="00F25E90">
        <w:rPr>
          <w:rFonts w:eastAsia="Verdana"/>
          <w:color w:val="000000"/>
          <w:sz w:val="21"/>
          <w:szCs w:val="21"/>
          <w:lang w:eastAsia="lt-LT"/>
        </w:rPr>
        <w:t xml:space="preserve">e nustatytų tiekėjo pašalinimo pagrindų, išskyrus VPĮ 46 straipsnio 10 dalyje nustatytus atvejus (tačiau atsižvelgiant į VPĮ 46 straipsnio 11 ir 12 dalių nuostatas). </w:t>
      </w:r>
    </w:p>
    <w:p w14:paraId="2DD6BE28" w14:textId="77777777" w:rsidR="000E750A" w:rsidRPr="00F25E90" w:rsidRDefault="000E750A">
      <w:pPr>
        <w:numPr>
          <w:ilvl w:val="0"/>
          <w:numId w:val="18"/>
        </w:numPr>
        <w:tabs>
          <w:tab w:val="left" w:pos="851"/>
        </w:tabs>
        <w:spacing w:after="0" w:line="240" w:lineRule="auto"/>
        <w:ind w:left="0" w:firstLine="567"/>
        <w:jc w:val="both"/>
        <w:rPr>
          <w:rFonts w:eastAsia="Verdana"/>
          <w:color w:val="000000"/>
          <w:sz w:val="21"/>
          <w:szCs w:val="21"/>
          <w:lang w:eastAsia="lt-LT"/>
        </w:rPr>
      </w:pPr>
      <w:r w:rsidRPr="00F25E90">
        <w:rPr>
          <w:rFonts w:eastAsia="Yu Mincho"/>
          <w:sz w:val="21"/>
          <w:szCs w:val="21"/>
          <w:lang w:eastAsia="lt-LT"/>
        </w:rPr>
        <w:t>Perkančioji organizacija</w:t>
      </w:r>
      <w:r w:rsidRPr="00F25E90">
        <w:rPr>
          <w:rFonts w:eastAsia="Verdana"/>
          <w:color w:val="000000"/>
          <w:sz w:val="21"/>
          <w:szCs w:val="21"/>
          <w:lang w:eastAsia="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49D84E" w14:textId="77777777" w:rsidR="000E750A" w:rsidRPr="00F25E90" w:rsidRDefault="000E750A">
      <w:pPr>
        <w:numPr>
          <w:ilvl w:val="0"/>
          <w:numId w:val="18"/>
        </w:numPr>
        <w:tabs>
          <w:tab w:val="left" w:pos="851"/>
        </w:tabs>
        <w:spacing w:after="0" w:line="240" w:lineRule="auto"/>
        <w:ind w:left="0" w:firstLine="567"/>
        <w:jc w:val="both"/>
        <w:rPr>
          <w:rFonts w:eastAsia="Yu Mincho"/>
          <w:sz w:val="21"/>
          <w:szCs w:val="21"/>
          <w:lang w:eastAsia="lt-LT"/>
        </w:rPr>
      </w:pPr>
      <w:r w:rsidRPr="00F25E90">
        <w:rPr>
          <w:rFonts w:eastAsia="Yu Mincho"/>
          <w:sz w:val="21"/>
          <w:szCs w:val="21"/>
          <w:lang w:eastAsia="lt-LT"/>
        </w:rPr>
        <w:t>Perkančioji organizacija</w:t>
      </w:r>
      <w:r w:rsidRPr="00F25E90">
        <w:rPr>
          <w:rFonts w:eastAsia="Verdana"/>
          <w:sz w:val="21"/>
          <w:szCs w:val="21"/>
          <w:lang w:eastAsia="lt-LT"/>
        </w:rPr>
        <w:t xml:space="preserve"> visų pirma reikalauja tokios rūšies pažymų ir tokių dokumentinių įrodymų formų, apie kuriuos pateikta informacija Europos Komisijos informacinėje dokumentų saugykloje „e-</w:t>
      </w:r>
      <w:proofErr w:type="spellStart"/>
      <w:r w:rsidRPr="00F25E90">
        <w:rPr>
          <w:rFonts w:eastAsia="Verdana"/>
          <w:sz w:val="21"/>
          <w:szCs w:val="21"/>
          <w:lang w:eastAsia="lt-LT"/>
        </w:rPr>
        <w:t>Certis</w:t>
      </w:r>
      <w:proofErr w:type="spellEnd"/>
      <w:r w:rsidRPr="00F25E90">
        <w:rPr>
          <w:rFonts w:eastAsia="Verdana"/>
          <w:sz w:val="21"/>
          <w:szCs w:val="21"/>
          <w:lang w:eastAsia="lt-LT"/>
        </w:rPr>
        <w:t>“. Lentelės ketvirtame stulpelyje nurodomi doku</w:t>
      </w:r>
      <w:r w:rsidRPr="00F25E90">
        <w:rPr>
          <w:rFonts w:eastAsia="Yu Mincho"/>
          <w:sz w:val="21"/>
          <w:szCs w:val="21"/>
          <w:lang w:eastAsia="lt-LT"/>
        </w:rPr>
        <w:t>mentai, kuriuos turi pateikti Lietuvos Respublikoje registruoti tiekėjai. Dėl dokumentų, kuriuos turi pateikti užsienio šalių tiekėjai, informaciją Pirkimo vykdytojas pasitikrina „e-</w:t>
      </w:r>
      <w:proofErr w:type="spellStart"/>
      <w:r w:rsidRPr="00F25E90">
        <w:rPr>
          <w:rFonts w:eastAsia="Yu Mincho"/>
          <w:sz w:val="21"/>
          <w:szCs w:val="21"/>
          <w:lang w:eastAsia="lt-LT"/>
        </w:rPr>
        <w:t>Certis</w:t>
      </w:r>
      <w:proofErr w:type="spellEnd"/>
      <w:r w:rsidRPr="00F25E90">
        <w:rPr>
          <w:rFonts w:eastAsia="Yu Mincho"/>
          <w:sz w:val="21"/>
          <w:szCs w:val="21"/>
          <w:lang w:eastAsia="lt-LT"/>
        </w:rPr>
        <w:t xml:space="preserve">“, adresu </w:t>
      </w:r>
      <w:hyperlink r:id="rId18" w:history="1">
        <w:r w:rsidRPr="00F25E90">
          <w:rPr>
            <w:sz w:val="21"/>
            <w:szCs w:val="21"/>
            <w:lang w:eastAsia="lt-LT"/>
          </w:rPr>
          <w:t>https://ec.europa.eu/tools/ecertis/</w:t>
        </w:r>
      </w:hyperlink>
      <w:r w:rsidRPr="00F25E90">
        <w:rPr>
          <w:rFonts w:eastAsia="Yu Mincho"/>
          <w:sz w:val="21"/>
          <w:szCs w:val="21"/>
          <w:lang w:eastAsia="lt-LT"/>
        </w:rPr>
        <w:t xml:space="preserve">. </w:t>
      </w:r>
    </w:p>
    <w:p w14:paraId="05FBDEAA" w14:textId="77777777" w:rsidR="000E750A" w:rsidRPr="00F25E90" w:rsidRDefault="000E750A">
      <w:pPr>
        <w:numPr>
          <w:ilvl w:val="0"/>
          <w:numId w:val="18"/>
        </w:numPr>
        <w:tabs>
          <w:tab w:val="left" w:pos="851"/>
        </w:tabs>
        <w:spacing w:after="0" w:line="240" w:lineRule="auto"/>
        <w:ind w:left="0" w:firstLine="567"/>
        <w:jc w:val="both"/>
        <w:rPr>
          <w:rFonts w:eastAsia="Yu Mincho"/>
          <w:sz w:val="21"/>
          <w:szCs w:val="21"/>
          <w:lang w:eastAsia="lt-LT"/>
        </w:rPr>
      </w:pPr>
      <w:r w:rsidRPr="00F25E90">
        <w:rPr>
          <w:rFonts w:eastAsia="Yu Mincho"/>
          <w:sz w:val="21"/>
          <w:szCs w:val="21"/>
          <w:lang w:eastAsia="lt-LT"/>
        </w:rPr>
        <w:t>Perkančioji organizacija nereikalauja iš tiekėjo pateikti dokumentų, patvirtinančių jo pašalinimo pagrindų nebuvimą, jeigu jis:</w:t>
      </w:r>
    </w:p>
    <w:p w14:paraId="2A99C752" w14:textId="77777777" w:rsidR="000E750A" w:rsidRPr="00F25E90" w:rsidRDefault="000E750A">
      <w:pPr>
        <w:numPr>
          <w:ilvl w:val="1"/>
          <w:numId w:val="18"/>
        </w:numPr>
        <w:tabs>
          <w:tab w:val="left" w:pos="851"/>
          <w:tab w:val="left" w:pos="993"/>
        </w:tabs>
        <w:spacing w:after="0" w:line="240" w:lineRule="auto"/>
        <w:ind w:left="0" w:firstLine="567"/>
        <w:jc w:val="both"/>
        <w:rPr>
          <w:rFonts w:eastAsia="Yu Mincho"/>
          <w:sz w:val="21"/>
          <w:szCs w:val="21"/>
          <w:lang w:eastAsia="lt-LT"/>
        </w:rPr>
      </w:pPr>
      <w:r w:rsidRPr="00F25E90">
        <w:rPr>
          <w:rFonts w:eastAsia="Yu Mincho"/>
          <w:sz w:val="21"/>
          <w:szCs w:val="21"/>
          <w:lang w:eastAsia="lt-LT"/>
        </w:rPr>
        <w:t>turi galimybę susipažinti su šiais dokumentais ar informacija tiesiogiai ir neatlygintinai prisijungęs prie nacionalinės duomenų bazės bet kurioje valstybėje narėje arba naudodamasis Centrinės viešųjų pirkimų informacinės sistemos priemonėmis;</w:t>
      </w:r>
    </w:p>
    <w:p w14:paraId="68806B08" w14:textId="77777777" w:rsidR="000E750A" w:rsidRPr="00F25E90" w:rsidRDefault="000E750A">
      <w:pPr>
        <w:numPr>
          <w:ilvl w:val="1"/>
          <w:numId w:val="18"/>
        </w:numPr>
        <w:tabs>
          <w:tab w:val="left" w:pos="851"/>
          <w:tab w:val="left" w:pos="993"/>
        </w:tabs>
        <w:spacing w:after="0" w:line="240" w:lineRule="auto"/>
        <w:ind w:left="0" w:firstLine="567"/>
        <w:jc w:val="both"/>
        <w:rPr>
          <w:rFonts w:eastAsia="Yu Mincho"/>
          <w:sz w:val="21"/>
          <w:szCs w:val="21"/>
          <w:lang w:eastAsia="lt-LT"/>
        </w:rPr>
      </w:pPr>
      <w:r w:rsidRPr="00F25E90">
        <w:rPr>
          <w:rFonts w:eastAsia="Yu Mincho"/>
          <w:sz w:val="21"/>
          <w:szCs w:val="21"/>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2196EE5F" w14:textId="77777777" w:rsidR="000E750A" w:rsidRPr="00F25E90" w:rsidRDefault="000E750A" w:rsidP="007D0398">
      <w:pPr>
        <w:tabs>
          <w:tab w:val="left" w:pos="851"/>
        </w:tabs>
        <w:spacing w:after="0" w:line="240" w:lineRule="auto"/>
        <w:ind w:firstLine="567"/>
        <w:jc w:val="both"/>
        <w:rPr>
          <w:rFonts w:eastAsia="Yu Mincho"/>
          <w:color w:val="000000"/>
          <w:sz w:val="21"/>
          <w:szCs w:val="21"/>
          <w:lang w:eastAsia="lt-LT"/>
        </w:rPr>
      </w:pPr>
      <w:r w:rsidRPr="00F25E90">
        <w:rPr>
          <w:rFonts w:eastAsia="Yu Mincho"/>
          <w:color w:val="000000"/>
          <w:sz w:val="21"/>
          <w:szCs w:val="21"/>
          <w:lang w:eastAsia="lt-LT"/>
        </w:rPr>
        <w:t xml:space="preserve">6¹ Nuo 2024-07-01 įsigaliojus PĮ 37 straipsnio 1 dalies pakeitimui, atliekant supaprastintus pirkimus, kai tiekėjas pateikia EBVPD, </w:t>
      </w:r>
      <w:r w:rsidRPr="00F25E90">
        <w:rPr>
          <w:rFonts w:eastAsia="Yu Mincho"/>
          <w:b/>
          <w:bCs/>
          <w:color w:val="000000"/>
          <w:sz w:val="21"/>
          <w:szCs w:val="21"/>
          <w:lang w:eastAsia="lt-LT"/>
        </w:rPr>
        <w:t>pažymų, patvirtinančių VPĮ 46 straipsnyje nurodytų tiekėjo pašalinimo pagrindų nebuvimą, nereikalaujama</w:t>
      </w:r>
      <w:r w:rsidRPr="00F25E90">
        <w:rPr>
          <w:rFonts w:eastAsia="Yu Mincho"/>
          <w:color w:val="000000"/>
          <w:sz w:val="21"/>
          <w:szCs w:val="21"/>
          <w:lang w:eastAsia="lt-LT"/>
        </w:rPr>
        <w:t>. Pažymų, patvirtinančių tiekėjo pašalinimo pagrindų nebuvimą, gali būti reikalaujama iš tiekėjų tik turint pagrįstų abejonių dėl šių tiekėjų patikimumo.</w:t>
      </w:r>
    </w:p>
    <w:p w14:paraId="36436B88" w14:textId="77777777" w:rsidR="000E750A" w:rsidRPr="00F25E90" w:rsidRDefault="000E750A">
      <w:pPr>
        <w:numPr>
          <w:ilvl w:val="0"/>
          <w:numId w:val="18"/>
        </w:numPr>
        <w:tabs>
          <w:tab w:val="left" w:pos="851"/>
        </w:tabs>
        <w:spacing w:after="0" w:line="240" w:lineRule="auto"/>
        <w:ind w:left="0" w:firstLine="567"/>
        <w:jc w:val="both"/>
        <w:rPr>
          <w:rFonts w:eastAsia="Yu Mincho"/>
          <w:sz w:val="21"/>
          <w:szCs w:val="21"/>
          <w:lang w:eastAsia="lt-LT"/>
        </w:rPr>
      </w:pPr>
      <w:r w:rsidRPr="00F25E90">
        <w:rPr>
          <w:rFonts w:eastAsia="Yu Mincho"/>
          <w:color w:val="000000"/>
          <w:sz w:val="21"/>
          <w:szCs w:val="21"/>
          <w:lang w:eastAsia="lt-LT"/>
        </w:rPr>
        <w:t xml:space="preserve">Jeigu tiekėjas </w:t>
      </w:r>
      <w:r w:rsidRPr="00F25E90">
        <w:rPr>
          <w:rFonts w:eastAsia="Yu Mincho"/>
          <w:sz w:val="21"/>
          <w:szCs w:val="21"/>
          <w:lang w:eastAsia="lt-LT"/>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12303" w14:textId="77777777" w:rsidR="000E750A" w:rsidRPr="00F25E90" w:rsidRDefault="000E750A">
      <w:pPr>
        <w:numPr>
          <w:ilvl w:val="1"/>
          <w:numId w:val="18"/>
        </w:numPr>
        <w:tabs>
          <w:tab w:val="left" w:pos="851"/>
          <w:tab w:val="left" w:pos="993"/>
        </w:tabs>
        <w:spacing w:after="0" w:line="240" w:lineRule="auto"/>
        <w:ind w:left="0" w:firstLine="567"/>
        <w:jc w:val="both"/>
        <w:rPr>
          <w:rFonts w:eastAsia="Yu Mincho"/>
          <w:sz w:val="21"/>
          <w:szCs w:val="21"/>
          <w:lang w:eastAsia="lt-LT"/>
        </w:rPr>
      </w:pPr>
      <w:r w:rsidRPr="00F25E90">
        <w:rPr>
          <w:rFonts w:eastAsia="Yu Mincho"/>
          <w:sz w:val="21"/>
          <w:szCs w:val="21"/>
          <w:lang w:eastAsia="lt-LT"/>
        </w:rPr>
        <w:t>priesaikos deklaracija;</w:t>
      </w:r>
    </w:p>
    <w:p w14:paraId="6CC2108B" w14:textId="0A177AC9" w:rsidR="000E750A" w:rsidRPr="000E750A" w:rsidRDefault="000E750A" w:rsidP="007D0398">
      <w:pPr>
        <w:tabs>
          <w:tab w:val="left" w:pos="851"/>
        </w:tabs>
        <w:spacing w:after="160"/>
        <w:ind w:firstLine="567"/>
        <w:jc w:val="both"/>
        <w:rPr>
          <w:rFonts w:eastAsia="Yu Mincho"/>
          <w:sz w:val="21"/>
          <w:szCs w:val="21"/>
          <w:lang w:eastAsia="lt-LT"/>
        </w:rPr>
      </w:pPr>
      <w:r w:rsidRPr="00F25E90">
        <w:rPr>
          <w:rFonts w:eastAsia="Yu Mincho"/>
          <w:sz w:val="21"/>
          <w:szCs w:val="21"/>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562"/>
        <w:gridCol w:w="3119"/>
        <w:gridCol w:w="2126"/>
        <w:gridCol w:w="3969"/>
      </w:tblGrid>
      <w:tr w:rsidR="00815033" w:rsidRPr="000E750A" w14:paraId="00DD87AD"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19E8D" w14:textId="77777777" w:rsidR="000E750A" w:rsidRPr="000E750A" w:rsidRDefault="000E750A" w:rsidP="000E750A">
            <w:pPr>
              <w:spacing w:after="0" w:line="240" w:lineRule="auto"/>
              <w:ind w:left="32"/>
              <w:jc w:val="center"/>
              <w:rPr>
                <w:rFonts w:eastAsia="Yu Mincho"/>
                <w:b/>
                <w:bCs/>
                <w:sz w:val="21"/>
                <w:szCs w:val="21"/>
                <w:lang w:eastAsia="lt-LT"/>
              </w:rPr>
            </w:pPr>
            <w:r w:rsidRPr="000E750A">
              <w:rPr>
                <w:rFonts w:eastAsia="Yu Mincho"/>
                <w:b/>
                <w:bCs/>
                <w:sz w:val="21"/>
                <w:szCs w:val="21"/>
                <w:lang w:eastAsia="lt-LT"/>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C8362" w14:textId="77777777" w:rsidR="000E750A" w:rsidRPr="000E750A" w:rsidRDefault="000E750A" w:rsidP="000E750A">
            <w:pPr>
              <w:spacing w:after="0" w:line="240" w:lineRule="auto"/>
              <w:jc w:val="center"/>
              <w:rPr>
                <w:rFonts w:eastAsia="Yu Mincho"/>
                <w:bCs/>
                <w:sz w:val="21"/>
                <w:szCs w:val="21"/>
              </w:rPr>
            </w:pPr>
            <w:r w:rsidRPr="000E750A">
              <w:rPr>
                <w:rFonts w:eastAsia="Yu Mincho"/>
                <w:b/>
                <w:sz w:val="21"/>
                <w:szCs w:val="21"/>
                <w:lang w:eastAsia="lt-LT"/>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8F953" w14:textId="77777777" w:rsidR="000E750A" w:rsidRPr="00F05C29" w:rsidRDefault="000E750A" w:rsidP="000E750A">
            <w:pPr>
              <w:spacing w:after="0" w:line="240" w:lineRule="auto"/>
              <w:jc w:val="center"/>
              <w:rPr>
                <w:rFonts w:eastAsia="Yu Mincho"/>
                <w:b/>
                <w:bCs/>
                <w:sz w:val="21"/>
                <w:szCs w:val="21"/>
                <w:lang w:eastAsia="lt-LT"/>
              </w:rPr>
            </w:pPr>
            <w:r w:rsidRPr="00F05C29">
              <w:rPr>
                <w:rFonts w:eastAsia="Yu Mincho"/>
                <w:b/>
                <w:bCs/>
                <w:sz w:val="21"/>
                <w:szCs w:val="21"/>
                <w:lang w:eastAsia="lt-LT"/>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1E43B" w14:textId="77777777" w:rsidR="000E750A" w:rsidRPr="000E750A" w:rsidRDefault="000E750A" w:rsidP="000E750A">
            <w:pPr>
              <w:spacing w:after="0" w:line="240" w:lineRule="auto"/>
              <w:jc w:val="center"/>
              <w:rPr>
                <w:rFonts w:eastAsia="Yu Mincho"/>
                <w:bCs/>
                <w:iCs/>
                <w:sz w:val="21"/>
                <w:szCs w:val="21"/>
              </w:rPr>
            </w:pPr>
            <w:r w:rsidRPr="000E750A">
              <w:rPr>
                <w:rFonts w:eastAsia="Yu Mincho"/>
                <w:b/>
                <w:sz w:val="21"/>
                <w:szCs w:val="21"/>
                <w:lang w:eastAsia="lt-LT"/>
              </w:rPr>
              <w:t>Pašalinimo pagrindų nebuvimą įrodantys dokumentai</w:t>
            </w:r>
          </w:p>
        </w:tc>
      </w:tr>
      <w:tr w:rsidR="00815033" w:rsidRPr="000E750A" w14:paraId="3771FE7F"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B97EB" w14:textId="77777777" w:rsidR="000E750A" w:rsidRPr="000E750A" w:rsidRDefault="000E750A">
            <w:pPr>
              <w:numPr>
                <w:ilvl w:val="0"/>
                <w:numId w:val="17"/>
              </w:numPr>
              <w:spacing w:after="0" w:line="240" w:lineRule="auto"/>
              <w:rPr>
                <w:rFonts w:eastAsia="Yu Mincho"/>
                <w:b/>
                <w:bCs/>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FFEDE" w14:textId="77777777" w:rsidR="000E750A" w:rsidRPr="000E750A" w:rsidRDefault="000E750A" w:rsidP="000E750A">
            <w:pPr>
              <w:spacing w:after="0" w:line="240" w:lineRule="auto"/>
              <w:jc w:val="both"/>
              <w:rPr>
                <w:rFonts w:eastAsia="Yu Mincho"/>
                <w:b/>
                <w:bCs/>
                <w:sz w:val="21"/>
                <w:szCs w:val="21"/>
              </w:rPr>
            </w:pPr>
            <w:r w:rsidRPr="000E750A">
              <w:rPr>
                <w:rFonts w:eastAsia="Yu Mincho"/>
                <w:sz w:val="21"/>
                <w:szCs w:val="21"/>
              </w:rPr>
              <w:t>Tiekėjas arba jo atsakingas asmuo, nurodytas VPĮ 46 straipsnio 2 dalies 2 punkte, nuteistas už šią nusikalstamą veiką:</w:t>
            </w:r>
          </w:p>
          <w:p w14:paraId="28C16517"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1) dalyvavimą nusikalstamame susivienijime, jo organizavimą ar vadovavimą jam;</w:t>
            </w:r>
          </w:p>
          <w:p w14:paraId="1E4FE00D"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2) kyšininkavimą, prekybą poveikiu, papirkimą;</w:t>
            </w:r>
          </w:p>
          <w:p w14:paraId="79530B24"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DF5BAB"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4) nusikalstamą bankrotą;</w:t>
            </w:r>
          </w:p>
          <w:p w14:paraId="70CC5EB3"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5) teroristinį ir su teroristine veikla susijusį nusikaltimą;</w:t>
            </w:r>
          </w:p>
          <w:p w14:paraId="6B59DFFB"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6) nusikalstamu būdu gauto turto legalizavimą;</w:t>
            </w:r>
          </w:p>
          <w:p w14:paraId="71F280C3"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7) prekybą žmonėmis, vaiko pirkimą arba pardavimą;</w:t>
            </w:r>
          </w:p>
          <w:p w14:paraId="7F42BE49"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8) kitos valstybės tiekėjo atliktą nusikaltimą, apibrėžtą Direktyvos 2014/24/ES 57 straipsnio 1 dalyje išvardytus Europos Sąjungos teisės aktus įgyvendinančiuose kitų valstybių teisės aktuose.</w:t>
            </w:r>
          </w:p>
          <w:p w14:paraId="3E8AE3B1"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Laikoma, kad tiekėjas arba jo atsakingas asmuo nuteistas už aukščiau nurodytą nusikalstamą veiką, kai dėl:</w:t>
            </w:r>
          </w:p>
          <w:p w14:paraId="714DC9CD" w14:textId="77777777" w:rsidR="000E750A" w:rsidRPr="000E750A" w:rsidRDefault="000E750A" w:rsidP="000E750A">
            <w:pPr>
              <w:spacing w:after="0" w:line="240" w:lineRule="auto"/>
              <w:jc w:val="both"/>
              <w:rPr>
                <w:rFonts w:eastAsia="Yu Mincho"/>
                <w:bCs/>
                <w:sz w:val="21"/>
                <w:szCs w:val="21"/>
              </w:rPr>
            </w:pPr>
            <w:r w:rsidRPr="000E750A">
              <w:rPr>
                <w:rFonts w:eastAsia="Yu Mincho"/>
                <w:bCs/>
                <w:sz w:val="21"/>
                <w:szCs w:val="21"/>
              </w:rPr>
              <w:t>1) tiekėjo, kuris yra fizinis asmuo, per pastaruosius 5 metus buvo priimtas ir įsiteisėjęs apkaltinamasis teismo nuosprendis ir šis asmuo turi neišnykusį ar nepanaikintą teistumą;</w:t>
            </w:r>
          </w:p>
          <w:p w14:paraId="5043A8C5" w14:textId="77777777" w:rsidR="000E750A" w:rsidRPr="000E750A" w:rsidRDefault="000E750A" w:rsidP="000E750A">
            <w:pPr>
              <w:spacing w:after="0" w:line="240" w:lineRule="auto"/>
              <w:jc w:val="both"/>
              <w:rPr>
                <w:rFonts w:eastAsia="Yu Mincho"/>
                <w:color w:val="000000"/>
                <w:sz w:val="21"/>
                <w:szCs w:val="21"/>
              </w:rPr>
            </w:pPr>
            <w:r w:rsidRPr="000E750A">
              <w:rPr>
                <w:rFonts w:eastAsia="Yu Mincho"/>
                <w:color w:val="000000"/>
                <w:sz w:val="21"/>
                <w:szCs w:val="21"/>
              </w:rPr>
              <w:t xml:space="preserve">2) tiekėjo, kuris yra juridinis asmuo, kita organizacija ar jos </w:t>
            </w:r>
            <w:r w:rsidRPr="000E750A">
              <w:rPr>
                <w:rFonts w:eastAsia="Yu Mincho"/>
                <w:b/>
                <w:bCs/>
                <w:color w:val="000000"/>
                <w:sz w:val="21"/>
                <w:szCs w:val="21"/>
              </w:rPr>
              <w:t>struktūrinis</w:t>
            </w:r>
            <w:r w:rsidRPr="000E750A">
              <w:rPr>
                <w:rFonts w:eastAsia="Yu Mincho"/>
                <w:color w:val="000000"/>
                <w:sz w:val="21"/>
                <w:szCs w:val="21"/>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AE6B9A" w14:textId="77777777" w:rsidR="000E750A" w:rsidRPr="000E750A" w:rsidRDefault="000E750A" w:rsidP="000E750A">
            <w:pPr>
              <w:spacing w:after="0" w:line="240" w:lineRule="auto"/>
              <w:jc w:val="both"/>
              <w:rPr>
                <w:rFonts w:eastAsia="Yu Mincho"/>
                <w:b/>
                <w:bCs/>
                <w:sz w:val="21"/>
                <w:szCs w:val="21"/>
              </w:rPr>
            </w:pPr>
            <w:r w:rsidRPr="000E750A">
              <w:rPr>
                <w:rFonts w:eastAsia="Yu Mincho"/>
                <w:bCs/>
                <w:color w:val="000000"/>
                <w:sz w:val="21"/>
                <w:szCs w:val="21"/>
              </w:rPr>
              <w:t xml:space="preserve">3) tiekėjo, kuris yra juridinis asmuo, kita organizacija ar jos </w:t>
            </w:r>
            <w:r w:rsidRPr="000E750A">
              <w:rPr>
                <w:rFonts w:eastAsia="Yu Mincho"/>
                <w:b/>
                <w:color w:val="000000"/>
                <w:sz w:val="21"/>
                <w:szCs w:val="21"/>
              </w:rPr>
              <w:t>struktūrinis</w:t>
            </w:r>
            <w:r w:rsidRPr="000E750A">
              <w:rPr>
                <w:rFonts w:eastAsia="Yu Mincho"/>
                <w:bCs/>
                <w:color w:val="000000"/>
                <w:sz w:val="21"/>
                <w:szCs w:val="2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2CB37" w14:textId="77777777" w:rsidR="000E750A" w:rsidRPr="00F05C29" w:rsidRDefault="000E750A" w:rsidP="000E750A">
            <w:pPr>
              <w:spacing w:after="0" w:line="240" w:lineRule="auto"/>
              <w:jc w:val="both"/>
              <w:rPr>
                <w:rFonts w:eastAsia="Yu Mincho"/>
                <w:b/>
                <w:bCs/>
                <w:sz w:val="21"/>
                <w:szCs w:val="21"/>
              </w:rPr>
            </w:pPr>
            <w:r w:rsidRPr="00F05C29">
              <w:rPr>
                <w:rFonts w:eastAsia="Yu Mincho"/>
                <w:b/>
                <w:bCs/>
                <w:sz w:val="21"/>
                <w:szCs w:val="21"/>
              </w:rPr>
              <w:t>VPĮ 46 straipsnio 1 dalis</w:t>
            </w:r>
          </w:p>
          <w:p w14:paraId="2D1AAF69" w14:textId="77777777" w:rsidR="000E750A" w:rsidRPr="00F05C29" w:rsidRDefault="000E750A" w:rsidP="000E750A">
            <w:pPr>
              <w:spacing w:after="0" w:line="240" w:lineRule="auto"/>
              <w:jc w:val="both"/>
              <w:rPr>
                <w:rFonts w:eastAsia="Yu Mincho"/>
                <w:sz w:val="21"/>
                <w:szCs w:val="21"/>
              </w:rPr>
            </w:pPr>
          </w:p>
          <w:p w14:paraId="73C80BFC" w14:textId="77777777" w:rsidR="000E750A" w:rsidRPr="00516945" w:rsidRDefault="000E750A" w:rsidP="000E750A">
            <w:pPr>
              <w:spacing w:after="0" w:line="240" w:lineRule="auto"/>
              <w:jc w:val="both"/>
              <w:rPr>
                <w:rFonts w:eastAsia="Yu Mincho"/>
                <w:sz w:val="21"/>
                <w:szCs w:val="21"/>
              </w:rPr>
            </w:pPr>
            <w:r w:rsidRPr="00516945">
              <w:rPr>
                <w:rFonts w:eastAsia="Yu Mincho"/>
                <w:sz w:val="21"/>
                <w:szCs w:val="21"/>
              </w:rPr>
              <w:t>EBVPD III dalies A1-A6 punktai</w:t>
            </w:r>
          </w:p>
          <w:p w14:paraId="5C80AF44" w14:textId="77777777" w:rsidR="000E750A" w:rsidRPr="00516945" w:rsidRDefault="000E750A" w:rsidP="000E750A">
            <w:pPr>
              <w:spacing w:after="0" w:line="240" w:lineRule="auto"/>
              <w:jc w:val="both"/>
              <w:rPr>
                <w:rFonts w:eastAsia="Yu Mincho"/>
                <w:sz w:val="21"/>
                <w:szCs w:val="21"/>
              </w:rPr>
            </w:pPr>
          </w:p>
          <w:p w14:paraId="4FD0B31F" w14:textId="77777777" w:rsidR="000E750A" w:rsidRPr="00F05C29" w:rsidRDefault="000E750A" w:rsidP="000E750A">
            <w:pPr>
              <w:spacing w:after="0" w:line="240" w:lineRule="auto"/>
              <w:jc w:val="both"/>
              <w:rPr>
                <w:rFonts w:eastAsia="Yu Mincho"/>
                <w:sz w:val="21"/>
                <w:szCs w:val="21"/>
              </w:rPr>
            </w:pPr>
            <w:r w:rsidRPr="00516945">
              <w:rPr>
                <w:rFonts w:eastAsia="Yu Mincho"/>
                <w:sz w:val="21"/>
                <w:szCs w:val="21"/>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89ED"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rPr>
              <w:t>Iš Lietuvoje įsteigtų subjektų reikalaujama:</w:t>
            </w:r>
          </w:p>
          <w:p w14:paraId="55DBFE85" w14:textId="77777777" w:rsidR="000E750A" w:rsidRPr="000E750A" w:rsidRDefault="000E750A">
            <w:pPr>
              <w:numPr>
                <w:ilvl w:val="0"/>
                <w:numId w:val="16"/>
              </w:numPr>
              <w:spacing w:after="0" w:line="240" w:lineRule="auto"/>
              <w:ind w:left="314"/>
              <w:jc w:val="both"/>
              <w:rPr>
                <w:rFonts w:eastAsia="Yu Mincho"/>
                <w:b/>
                <w:bCs/>
                <w:sz w:val="21"/>
                <w:szCs w:val="21"/>
                <w:lang w:eastAsia="lt-LT"/>
              </w:rPr>
            </w:pPr>
            <w:r w:rsidRPr="000E750A">
              <w:rPr>
                <w:rFonts w:eastAsia="Yu Mincho"/>
                <w:sz w:val="21"/>
                <w:szCs w:val="21"/>
                <w:lang w:eastAsia="lt-LT"/>
              </w:rPr>
              <w:t>išrašo iš teismo sprendimo arba</w:t>
            </w:r>
          </w:p>
          <w:p w14:paraId="73C021B5" w14:textId="77777777" w:rsidR="000E750A" w:rsidRPr="000E750A" w:rsidRDefault="000E750A">
            <w:pPr>
              <w:numPr>
                <w:ilvl w:val="0"/>
                <w:numId w:val="16"/>
              </w:numPr>
              <w:spacing w:after="0" w:line="240" w:lineRule="auto"/>
              <w:ind w:left="314"/>
              <w:jc w:val="both"/>
              <w:rPr>
                <w:rFonts w:eastAsia="Yu Mincho"/>
                <w:b/>
                <w:bCs/>
                <w:sz w:val="21"/>
                <w:szCs w:val="21"/>
                <w:lang w:eastAsia="lt-LT"/>
              </w:rPr>
            </w:pPr>
            <w:r w:rsidRPr="000E750A">
              <w:rPr>
                <w:rFonts w:eastAsia="Yu Mincho"/>
                <w:sz w:val="21"/>
                <w:szCs w:val="21"/>
                <w:lang w:eastAsia="lt-LT"/>
              </w:rPr>
              <w:t>Informatikos ir ryšių departamento prie Vidaus reikalų ministerijos pažymos, arba</w:t>
            </w:r>
          </w:p>
          <w:p w14:paraId="2CDA2473" w14:textId="77777777" w:rsidR="000E750A" w:rsidRPr="000E750A" w:rsidRDefault="000E750A">
            <w:pPr>
              <w:numPr>
                <w:ilvl w:val="0"/>
                <w:numId w:val="16"/>
              </w:numPr>
              <w:spacing w:after="0" w:line="240" w:lineRule="auto"/>
              <w:ind w:left="314"/>
              <w:jc w:val="both"/>
              <w:rPr>
                <w:rFonts w:eastAsia="Yu Mincho"/>
                <w:b/>
                <w:bCs/>
                <w:sz w:val="21"/>
                <w:szCs w:val="21"/>
                <w:lang w:eastAsia="lt-LT"/>
              </w:rPr>
            </w:pPr>
            <w:r w:rsidRPr="000E750A">
              <w:rPr>
                <w:rFonts w:eastAsia="Yu Mincho"/>
                <w:sz w:val="21"/>
                <w:szCs w:val="21"/>
                <w:lang w:eastAsia="lt-LT"/>
              </w:rPr>
              <w:t>valstybės įmonės Registrų centro Lietuvos Respublikos Vyriausybės nustatyta tvarka išduoto dokumento, patvirtinančio jungtinius kompetentingų institucijų tvarkomus duomenis.</w:t>
            </w:r>
          </w:p>
          <w:p w14:paraId="47B527D1" w14:textId="77777777" w:rsidR="000E750A" w:rsidRPr="000E750A" w:rsidRDefault="000E750A" w:rsidP="000E750A">
            <w:pPr>
              <w:spacing w:after="0" w:line="240" w:lineRule="auto"/>
              <w:jc w:val="both"/>
              <w:rPr>
                <w:rFonts w:eastAsia="Yu Mincho"/>
                <w:sz w:val="21"/>
                <w:szCs w:val="21"/>
              </w:rPr>
            </w:pPr>
          </w:p>
          <w:p w14:paraId="0BC5672D"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rPr>
              <w:t>Iš ne Lietuvoje įsteigtų subjektų reikalaujama:</w:t>
            </w:r>
          </w:p>
          <w:p w14:paraId="2F13F28E" w14:textId="77777777" w:rsidR="000E750A" w:rsidRPr="000E750A" w:rsidRDefault="000E750A">
            <w:pPr>
              <w:numPr>
                <w:ilvl w:val="0"/>
                <w:numId w:val="16"/>
              </w:numPr>
              <w:spacing w:after="0" w:line="240" w:lineRule="auto"/>
              <w:ind w:left="314"/>
              <w:jc w:val="both"/>
              <w:rPr>
                <w:rFonts w:eastAsia="Yu Mincho"/>
                <w:b/>
                <w:bCs/>
                <w:sz w:val="21"/>
                <w:szCs w:val="21"/>
                <w:lang w:eastAsia="lt-LT"/>
              </w:rPr>
            </w:pPr>
            <w:r w:rsidRPr="000E750A">
              <w:rPr>
                <w:rFonts w:eastAsia="Yu Mincho"/>
                <w:sz w:val="21"/>
                <w:szCs w:val="21"/>
                <w:lang w:eastAsia="lt-LT"/>
              </w:rPr>
              <w:t>atitinkamos užsienio šalies institucijos dokumento</w:t>
            </w:r>
            <w:r w:rsidRPr="000E750A">
              <w:rPr>
                <w:rFonts w:eastAsia="Yu Mincho"/>
                <w:sz w:val="21"/>
                <w:szCs w:val="21"/>
                <w:vertAlign w:val="superscript"/>
                <w:lang w:eastAsia="lt-LT"/>
              </w:rPr>
              <w:footnoteReference w:id="1"/>
            </w:r>
            <w:r w:rsidRPr="000E750A">
              <w:rPr>
                <w:rFonts w:eastAsia="Yu Mincho"/>
                <w:sz w:val="21"/>
                <w:szCs w:val="21"/>
                <w:lang w:eastAsia="lt-LT"/>
              </w:rPr>
              <w:t>.</w:t>
            </w:r>
          </w:p>
          <w:p w14:paraId="2B4CF6D2" w14:textId="77777777" w:rsidR="000E750A" w:rsidRPr="000E750A" w:rsidRDefault="000E750A" w:rsidP="000E750A">
            <w:pPr>
              <w:spacing w:after="0" w:line="240" w:lineRule="auto"/>
              <w:jc w:val="both"/>
              <w:rPr>
                <w:rFonts w:eastAsia="Yu Mincho"/>
                <w:sz w:val="21"/>
                <w:szCs w:val="21"/>
                <w:lang w:eastAsia="lt-LT"/>
              </w:rPr>
            </w:pPr>
          </w:p>
          <w:p w14:paraId="42A5A9D6" w14:textId="77777777" w:rsidR="000E750A" w:rsidRPr="000E750A" w:rsidRDefault="000E750A" w:rsidP="000E750A">
            <w:pPr>
              <w:spacing w:after="0" w:line="240" w:lineRule="auto"/>
              <w:jc w:val="both"/>
              <w:rPr>
                <w:rFonts w:eastAsia="Yu Mincho"/>
                <w:color w:val="7030A0"/>
                <w:sz w:val="21"/>
                <w:szCs w:val="21"/>
                <w:lang w:eastAsia="lt-LT"/>
              </w:rPr>
            </w:pPr>
            <w:r w:rsidRPr="000E750A">
              <w:rPr>
                <w:rFonts w:eastAsia="Yu Mincho"/>
                <w:sz w:val="21"/>
                <w:szCs w:val="21"/>
                <w:lang w:eastAsia="lt-LT"/>
              </w:rPr>
              <w:t xml:space="preserve">Nurodyti dokumentai turi būti išduoti ne anksčiau kaip </w:t>
            </w:r>
            <w:r w:rsidRPr="000E750A">
              <w:rPr>
                <w:rFonts w:eastAsia="Yu Mincho"/>
                <w:color w:val="000000"/>
                <w:sz w:val="21"/>
                <w:szCs w:val="21"/>
                <w:lang w:eastAsia="lt-LT"/>
              </w:rPr>
              <w:t xml:space="preserve">180 dienų </w:t>
            </w:r>
            <w:r w:rsidRPr="000E750A">
              <w:rPr>
                <w:rFonts w:eastAsia="Yu Mincho"/>
                <w:sz w:val="21"/>
                <w:szCs w:val="21"/>
                <w:lang w:eastAsia="lt-LT"/>
              </w:rPr>
              <w:t xml:space="preserve">iki </w:t>
            </w:r>
            <w:r w:rsidRPr="000E750A">
              <w:rPr>
                <w:rFonts w:eastAsia="Times New Roman"/>
                <w:i/>
                <w:iCs/>
                <w:sz w:val="21"/>
                <w:szCs w:val="21"/>
                <w:lang w:eastAsia="lt-LT"/>
              </w:rPr>
              <w:t>tos dienos, kai tiekėjas perkančiosios organizacijos prašymu turės pateikti pašalinimo pagrindų nebuvimą patvirtinančius dok</w:t>
            </w:r>
            <w:r w:rsidRPr="000E750A">
              <w:rPr>
                <w:rFonts w:eastAsia="Times New Roman"/>
                <w:sz w:val="21"/>
                <w:szCs w:val="21"/>
                <w:lang w:eastAsia="lt-LT"/>
              </w:rPr>
              <w:t>umentus</w:t>
            </w:r>
            <w:r w:rsidRPr="000E750A">
              <w:rPr>
                <w:rFonts w:eastAsia="Yu Mincho"/>
                <w:sz w:val="21"/>
                <w:szCs w:val="21"/>
                <w:lang w:eastAsia="lt-LT"/>
              </w:rPr>
              <w:t xml:space="preserve">. </w:t>
            </w:r>
            <w:r w:rsidRPr="000E750A">
              <w:rPr>
                <w:rFonts w:eastAsia="Yu Mincho"/>
                <w:b/>
                <w:bCs/>
                <w:i/>
                <w:iCs/>
                <w:color w:val="000000"/>
                <w:sz w:val="21"/>
                <w:szCs w:val="21"/>
                <w:lang w:eastAsia="lt-LT"/>
              </w:rPr>
              <w:t>Pavyzdys</w:t>
            </w:r>
            <w:r w:rsidRPr="000E750A">
              <w:rPr>
                <w:rFonts w:eastAsia="Yu Mincho"/>
                <w:i/>
                <w:iCs/>
                <w:color w:val="000000"/>
                <w:sz w:val="21"/>
                <w:szCs w:val="21"/>
                <w:lang w:eastAsia="lt-LT"/>
              </w:rPr>
              <w:t xml:space="preserve">: Jeigu perkančioji organizacija 2022-10-10 kreipėsi į tiekėją prašydama iki 2022-10-14 pateikti įrodančius dokumentus, jie turi būti išduoti ne anksčiau kaip 180 dienų, jas skaičiuojant atgal nuo 2022-10-14. </w:t>
            </w:r>
          </w:p>
          <w:p w14:paraId="68713E85" w14:textId="77777777" w:rsidR="000E750A" w:rsidRPr="000E750A" w:rsidRDefault="000E750A" w:rsidP="000E750A">
            <w:pPr>
              <w:spacing w:after="0" w:line="240" w:lineRule="auto"/>
              <w:jc w:val="both"/>
              <w:rPr>
                <w:rFonts w:eastAsia="Yu Mincho"/>
                <w:b/>
                <w:bCs/>
                <w:sz w:val="21"/>
                <w:szCs w:val="21"/>
                <w:lang w:eastAsia="lt-LT"/>
              </w:rPr>
            </w:pPr>
          </w:p>
          <w:p w14:paraId="5B7874F8" w14:textId="77777777" w:rsidR="000E750A" w:rsidRPr="000E750A" w:rsidRDefault="000E750A" w:rsidP="000E750A">
            <w:pPr>
              <w:spacing w:after="0" w:line="240" w:lineRule="auto"/>
              <w:jc w:val="both"/>
              <w:rPr>
                <w:rFonts w:eastAsia="Yu Mincho"/>
                <w:bCs/>
                <w:sz w:val="21"/>
                <w:szCs w:val="21"/>
                <w:lang w:eastAsia="lt-LT"/>
              </w:rPr>
            </w:pPr>
            <w:r w:rsidRPr="000E750A">
              <w:rPr>
                <w:rFonts w:eastAsia="Yu Mincho"/>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2C2337" w14:textId="77777777" w:rsidR="000E750A" w:rsidRPr="000E750A" w:rsidRDefault="000E750A" w:rsidP="000E750A">
            <w:pPr>
              <w:spacing w:after="0" w:line="240" w:lineRule="auto"/>
              <w:jc w:val="both"/>
              <w:rPr>
                <w:rFonts w:eastAsia="Yu Mincho"/>
                <w:b/>
                <w:bCs/>
                <w:color w:val="000000"/>
                <w:sz w:val="21"/>
                <w:szCs w:val="21"/>
                <w:lang w:eastAsia="lt-LT"/>
              </w:rPr>
            </w:pPr>
          </w:p>
          <w:p w14:paraId="334FB5A5" w14:textId="77777777" w:rsidR="000E750A" w:rsidRPr="000E750A" w:rsidRDefault="000E750A" w:rsidP="000E750A">
            <w:pPr>
              <w:spacing w:after="0" w:line="240" w:lineRule="auto"/>
              <w:jc w:val="both"/>
              <w:rPr>
                <w:rFonts w:eastAsia="Yu Mincho"/>
                <w:b/>
                <w:bCs/>
                <w:i/>
                <w:iCs/>
                <w:color w:val="000000"/>
                <w:sz w:val="21"/>
                <w:szCs w:val="21"/>
                <w:lang w:eastAsia="lt-LT"/>
              </w:rPr>
            </w:pPr>
            <w:r w:rsidRPr="000E750A">
              <w:rPr>
                <w:rFonts w:eastAsia="Yu Mincho"/>
                <w:b/>
                <w:bCs/>
                <w:i/>
                <w:iCs/>
                <w:color w:val="000000"/>
                <w:sz w:val="21"/>
                <w:szCs w:val="21"/>
                <w:lang w:eastAsia="lt-LT"/>
              </w:rPr>
              <w:t>PASTABA</w:t>
            </w:r>
          </w:p>
          <w:p w14:paraId="13F84B6B" w14:textId="77777777" w:rsidR="000E750A" w:rsidRPr="000E750A" w:rsidRDefault="000E750A" w:rsidP="000E750A">
            <w:pPr>
              <w:spacing w:after="0" w:line="240" w:lineRule="auto"/>
              <w:jc w:val="both"/>
              <w:rPr>
                <w:rFonts w:eastAsia="Yu Mincho"/>
                <w:color w:val="000000"/>
                <w:sz w:val="21"/>
                <w:szCs w:val="21"/>
                <w:lang w:eastAsia="lt-LT"/>
              </w:rPr>
            </w:pPr>
            <w:r w:rsidRPr="000E750A">
              <w:rPr>
                <w:rFonts w:eastAsia="Yu Mincho"/>
                <w:color w:val="000000"/>
                <w:sz w:val="21"/>
                <w:szCs w:val="21"/>
                <w:lang w:eastAsia="lt-LT"/>
              </w:rPr>
              <w:t>Pažymų, patvirtinančių VPĮ 46 straipsnyje nurodytų tiekėjo pašalinimo pagrindų nebuvimą, pateikti nereikalaujama. Jų bus reikalaujama tik turint pagrįstų abejonių dėl tiekėjo patikimumo.</w:t>
            </w:r>
          </w:p>
        </w:tc>
      </w:tr>
      <w:tr w:rsidR="00815033" w:rsidRPr="000E750A" w14:paraId="20FBA2E8"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1193" w14:textId="77777777" w:rsidR="000E750A" w:rsidRPr="000E750A" w:rsidRDefault="000E750A">
            <w:pPr>
              <w:numPr>
                <w:ilvl w:val="0"/>
                <w:numId w:val="17"/>
              </w:numPr>
              <w:spacing w:after="0" w:line="240" w:lineRule="auto"/>
              <w:rPr>
                <w:rFonts w:eastAsia="Yu Mincho"/>
                <w:b/>
                <w:bCs/>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7FA29" w14:textId="77777777" w:rsidR="000E750A" w:rsidRPr="000E750A" w:rsidRDefault="000E750A" w:rsidP="000E750A">
            <w:pPr>
              <w:spacing w:after="0" w:line="240" w:lineRule="auto"/>
              <w:jc w:val="both"/>
              <w:rPr>
                <w:rFonts w:eastAsia="Yu Mincho"/>
                <w:color w:val="000000"/>
                <w:sz w:val="21"/>
                <w:szCs w:val="21"/>
              </w:rPr>
            </w:pPr>
            <w:r w:rsidRPr="000E750A">
              <w:rPr>
                <w:rFonts w:eastAsia="Yu Mincho"/>
                <w:color w:val="000000"/>
                <w:sz w:val="21"/>
                <w:szCs w:val="21"/>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D4DA" w14:textId="77777777" w:rsidR="000E750A" w:rsidRPr="00516945" w:rsidRDefault="000E750A" w:rsidP="000E750A">
            <w:pPr>
              <w:spacing w:after="0" w:line="240" w:lineRule="auto"/>
              <w:jc w:val="both"/>
              <w:rPr>
                <w:rFonts w:eastAsia="Yu Mincho"/>
                <w:b/>
                <w:bCs/>
                <w:color w:val="000000"/>
                <w:sz w:val="21"/>
                <w:szCs w:val="21"/>
              </w:rPr>
            </w:pPr>
            <w:r w:rsidRPr="00516945">
              <w:rPr>
                <w:rFonts w:eastAsia="Yu Mincho"/>
                <w:b/>
                <w:bCs/>
                <w:color w:val="000000"/>
                <w:sz w:val="21"/>
                <w:szCs w:val="21"/>
              </w:rPr>
              <w:t>VPĮ 46 straipsnio 2¹ dalis</w:t>
            </w:r>
          </w:p>
          <w:p w14:paraId="4686A6DB" w14:textId="77777777" w:rsidR="000E750A" w:rsidRPr="00516945" w:rsidRDefault="000E750A" w:rsidP="000E750A">
            <w:pPr>
              <w:spacing w:after="0" w:line="240" w:lineRule="auto"/>
              <w:jc w:val="both"/>
              <w:rPr>
                <w:rFonts w:eastAsia="Yu Mincho"/>
                <w:b/>
                <w:bCs/>
                <w:color w:val="000000"/>
                <w:sz w:val="21"/>
                <w:szCs w:val="21"/>
                <w:lang w:eastAsia="lt-LT"/>
              </w:rPr>
            </w:pPr>
          </w:p>
          <w:p w14:paraId="36BBFC78" w14:textId="77777777" w:rsidR="000E750A" w:rsidRPr="00516945" w:rsidRDefault="000E750A" w:rsidP="000E750A">
            <w:pPr>
              <w:spacing w:after="0" w:line="240" w:lineRule="auto"/>
              <w:jc w:val="both"/>
              <w:rPr>
                <w:rFonts w:eastAsia="Yu Mincho"/>
                <w:b/>
                <w:bCs/>
                <w:color w:val="000000"/>
                <w:sz w:val="21"/>
                <w:szCs w:val="21"/>
                <w:lang w:eastAsia="lt-LT"/>
              </w:rPr>
            </w:pPr>
            <w:r w:rsidRPr="00516945">
              <w:rPr>
                <w:rFonts w:eastAsia="Yu Mincho"/>
                <w:color w:val="000000"/>
                <w:sz w:val="21"/>
                <w:szCs w:val="21"/>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16A6C" w14:textId="77777777" w:rsidR="000E750A" w:rsidRPr="000E750A" w:rsidRDefault="000E750A" w:rsidP="000E750A">
            <w:pPr>
              <w:spacing w:after="0" w:line="240" w:lineRule="auto"/>
              <w:jc w:val="both"/>
              <w:rPr>
                <w:rFonts w:eastAsia="Yu Mincho"/>
                <w:color w:val="000000"/>
                <w:sz w:val="21"/>
                <w:szCs w:val="21"/>
              </w:rPr>
            </w:pPr>
            <w:r w:rsidRPr="000E750A">
              <w:rPr>
                <w:rFonts w:eastAsia="Yu Mincho"/>
                <w:color w:val="000000"/>
                <w:sz w:val="21"/>
                <w:szCs w:val="21"/>
              </w:rPr>
              <w:t>Iš Lietuvoje įsteigtų subjektų įrodančių dokumentų nereikalaujama. Užtenka pateikto EBVPD.</w:t>
            </w:r>
          </w:p>
          <w:p w14:paraId="50ECA17A" w14:textId="77777777" w:rsidR="000E750A" w:rsidRPr="000E750A" w:rsidRDefault="000E750A" w:rsidP="000E750A">
            <w:pPr>
              <w:spacing w:after="0" w:line="240" w:lineRule="auto"/>
              <w:jc w:val="both"/>
              <w:rPr>
                <w:rFonts w:eastAsia="Yu Mincho"/>
                <w:color w:val="000000"/>
                <w:sz w:val="21"/>
                <w:szCs w:val="21"/>
                <w:lang w:eastAsia="lt-LT"/>
              </w:rPr>
            </w:pPr>
          </w:p>
        </w:tc>
      </w:tr>
      <w:tr w:rsidR="00815033" w:rsidRPr="000E750A" w14:paraId="00B1B8A0"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57319" w14:textId="77777777" w:rsidR="000E750A" w:rsidRPr="000E750A" w:rsidRDefault="000E750A">
            <w:pPr>
              <w:numPr>
                <w:ilvl w:val="0"/>
                <w:numId w:val="17"/>
              </w:numPr>
              <w:spacing w:after="0" w:line="240" w:lineRule="auto"/>
              <w:rPr>
                <w:rFonts w:eastAsia="Yu Mincho"/>
                <w:b/>
                <w:bCs/>
                <w:sz w:val="21"/>
                <w:szCs w:val="21"/>
                <w:lang w:eastAsia="lt-LT"/>
              </w:rPr>
            </w:pPr>
            <w:bookmarkStart w:id="106" w:name="_Hlk90887843"/>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779A" w14:textId="77777777" w:rsidR="000E750A" w:rsidRPr="000E750A" w:rsidRDefault="000E750A" w:rsidP="000E750A">
            <w:pPr>
              <w:spacing w:after="0" w:line="240" w:lineRule="auto"/>
              <w:jc w:val="both"/>
              <w:rPr>
                <w:rFonts w:eastAsia="Yu Mincho"/>
                <w:b/>
                <w:bCs/>
                <w:sz w:val="21"/>
                <w:szCs w:val="21"/>
              </w:rPr>
            </w:pPr>
            <w:r w:rsidRPr="000E750A">
              <w:rPr>
                <w:rFonts w:eastAsia="Yu Mincho"/>
                <w:sz w:val="21"/>
                <w:szCs w:val="2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22099D" w14:textId="77777777" w:rsidR="000E750A" w:rsidRPr="000E750A" w:rsidRDefault="000E750A" w:rsidP="000E750A">
            <w:pPr>
              <w:spacing w:after="0" w:line="240" w:lineRule="auto"/>
              <w:jc w:val="both"/>
              <w:rPr>
                <w:rFonts w:eastAsia="Yu Mincho"/>
                <w:b/>
                <w:bCs/>
                <w:sz w:val="21"/>
                <w:szCs w:val="21"/>
              </w:rPr>
            </w:pPr>
          </w:p>
          <w:p w14:paraId="67D7AE7D"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Laikoma, kad tiekėjas nuteistas už aukščiau nurodytą nusikalstamą veiką, kai dėl:</w:t>
            </w:r>
          </w:p>
          <w:p w14:paraId="584DE52C" w14:textId="77777777" w:rsidR="000E750A" w:rsidRPr="000E750A" w:rsidRDefault="000E750A" w:rsidP="000E750A">
            <w:pPr>
              <w:spacing w:after="0" w:line="240" w:lineRule="auto"/>
              <w:jc w:val="both"/>
              <w:rPr>
                <w:rFonts w:eastAsia="Yu Mincho"/>
                <w:bCs/>
                <w:sz w:val="21"/>
                <w:szCs w:val="21"/>
              </w:rPr>
            </w:pPr>
            <w:r w:rsidRPr="000E750A">
              <w:rPr>
                <w:rFonts w:eastAsia="Yu Mincho"/>
                <w:bCs/>
                <w:sz w:val="21"/>
                <w:szCs w:val="21"/>
              </w:rPr>
              <w:t>1) tiekėjo, kuris yra fizinis asmuo, per pastaruosius 5 metus buvo priimtas ir įsiteisėjęs apkaltinamasis teismo nuosprendis ir šis asmuo turi neišnykusį ar nepanaikintą teistumą;</w:t>
            </w:r>
          </w:p>
          <w:p w14:paraId="3F5DBB2D" w14:textId="77777777" w:rsidR="000E750A" w:rsidRPr="000E750A" w:rsidRDefault="000E750A" w:rsidP="000E750A">
            <w:pPr>
              <w:spacing w:after="0" w:line="240" w:lineRule="auto"/>
              <w:jc w:val="both"/>
              <w:rPr>
                <w:rFonts w:eastAsia="Yu Mincho"/>
                <w:b/>
                <w:bCs/>
                <w:color w:val="000000"/>
                <w:sz w:val="21"/>
                <w:szCs w:val="21"/>
              </w:rPr>
            </w:pPr>
            <w:r w:rsidRPr="000E750A">
              <w:rPr>
                <w:rFonts w:eastAsia="Yu Mincho"/>
                <w:bCs/>
                <w:color w:val="000000"/>
                <w:sz w:val="21"/>
                <w:szCs w:val="21"/>
              </w:rPr>
              <w:t xml:space="preserve">2) tiekėjo, kuris yra juridinis asmuo, kita organizacija ar jos </w:t>
            </w:r>
            <w:r w:rsidRPr="000E750A">
              <w:rPr>
                <w:rFonts w:eastAsia="Yu Mincho"/>
                <w:b/>
                <w:color w:val="000000"/>
                <w:sz w:val="21"/>
                <w:szCs w:val="21"/>
              </w:rPr>
              <w:t>struktūrinis</w:t>
            </w:r>
            <w:r w:rsidRPr="000E750A">
              <w:rPr>
                <w:rFonts w:eastAsia="Yu Mincho"/>
                <w:bCs/>
                <w:color w:val="000000"/>
                <w:sz w:val="21"/>
                <w:szCs w:val="2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E2804C"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Tačiau ši nuostata netaikoma, jeigu:</w:t>
            </w:r>
          </w:p>
          <w:p w14:paraId="51609A02"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1) tiekėjas yra įsipareigojęs sumokėti mokesčius, įskaitant socialinio draudimo įmokas ir dėl to laikomas jau įvykdžiusiu šioje dalyje nurodytus įsipareigojimus;</w:t>
            </w:r>
          </w:p>
          <w:p w14:paraId="020113A0"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2) įsiskolinimo suma neviršija 50 Eur (penkiasdešimt eurų);</w:t>
            </w:r>
          </w:p>
          <w:p w14:paraId="7E5A8CE1" w14:textId="77777777" w:rsidR="000E750A" w:rsidRPr="000E750A" w:rsidRDefault="000E750A" w:rsidP="000E750A">
            <w:pPr>
              <w:spacing w:after="0" w:line="240" w:lineRule="auto"/>
              <w:jc w:val="both"/>
              <w:rPr>
                <w:rFonts w:eastAsia="Yu Mincho"/>
                <w:b/>
                <w:bCs/>
                <w:sz w:val="21"/>
                <w:szCs w:val="21"/>
              </w:rPr>
            </w:pPr>
            <w:r w:rsidRPr="000E750A">
              <w:rPr>
                <w:rFonts w:eastAsia="Yu Mincho"/>
                <w:bCs/>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96F0"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3 dalis</w:t>
            </w:r>
          </w:p>
          <w:p w14:paraId="6D3A680D" w14:textId="77777777" w:rsidR="000E750A" w:rsidRPr="00516945" w:rsidRDefault="000E750A" w:rsidP="000E750A">
            <w:pPr>
              <w:spacing w:after="0" w:line="240" w:lineRule="auto"/>
              <w:jc w:val="both"/>
              <w:rPr>
                <w:rFonts w:eastAsia="Arial"/>
                <w:sz w:val="21"/>
                <w:szCs w:val="21"/>
                <w:lang w:eastAsia="lt-LT"/>
              </w:rPr>
            </w:pPr>
          </w:p>
          <w:p w14:paraId="74B6A618" w14:textId="77777777" w:rsidR="000E750A" w:rsidRPr="00516945" w:rsidRDefault="000E750A" w:rsidP="000E750A">
            <w:pPr>
              <w:spacing w:after="0" w:line="240" w:lineRule="auto"/>
              <w:jc w:val="both"/>
              <w:rPr>
                <w:rFonts w:eastAsia="Yu Mincho"/>
                <w:sz w:val="21"/>
                <w:szCs w:val="21"/>
                <w:lang w:eastAsia="lt-LT"/>
              </w:rPr>
            </w:pPr>
            <w:r w:rsidRPr="00516945">
              <w:rPr>
                <w:rFonts w:eastAsia="Arial"/>
                <w:sz w:val="21"/>
                <w:szCs w:val="21"/>
                <w:lang w:eastAsia="lt-LT"/>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ECBCD"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rPr>
              <w:t>Iš Lietuvoje įsteigtų subjektų reikalaujama:</w:t>
            </w:r>
          </w:p>
          <w:p w14:paraId="38AD2C4C"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sz w:val="21"/>
                <w:szCs w:val="21"/>
                <w:lang w:eastAsia="lt-LT"/>
              </w:rPr>
              <w:t>1) Dėl įsipareigojimų, susijusių su mokesčių mokėjimu, įvykdymo i</w:t>
            </w:r>
            <w:r w:rsidRPr="000E750A">
              <w:rPr>
                <w:rFonts w:eastAsia="Yu Mincho"/>
                <w:sz w:val="21"/>
                <w:szCs w:val="21"/>
              </w:rPr>
              <w:t xml:space="preserve">š Lietuvoje įsteigtų subjektų </w:t>
            </w:r>
            <w:r w:rsidRPr="000E750A">
              <w:rPr>
                <w:rFonts w:eastAsia="Yu Mincho"/>
                <w:sz w:val="21"/>
                <w:szCs w:val="21"/>
                <w:lang w:eastAsia="lt-LT"/>
              </w:rPr>
              <w:t>prašoma:</w:t>
            </w:r>
          </w:p>
          <w:p w14:paraId="66893B9F" w14:textId="77777777" w:rsidR="000E750A" w:rsidRPr="000E750A" w:rsidRDefault="000E750A" w:rsidP="000E750A">
            <w:pPr>
              <w:spacing w:after="0" w:line="240" w:lineRule="auto"/>
              <w:jc w:val="both"/>
              <w:rPr>
                <w:rFonts w:eastAsia="Yu Mincho"/>
                <w:b/>
                <w:bCs/>
                <w:sz w:val="21"/>
                <w:szCs w:val="21"/>
                <w:lang w:eastAsia="lt-LT"/>
              </w:rPr>
            </w:pPr>
          </w:p>
          <w:p w14:paraId="39C11EB3" w14:textId="77777777" w:rsidR="000E750A" w:rsidRPr="000E750A" w:rsidRDefault="000E750A">
            <w:pPr>
              <w:numPr>
                <w:ilvl w:val="0"/>
                <w:numId w:val="15"/>
              </w:numPr>
              <w:spacing w:after="0" w:line="240" w:lineRule="auto"/>
              <w:jc w:val="both"/>
              <w:rPr>
                <w:rFonts w:eastAsia="Yu Mincho"/>
                <w:sz w:val="21"/>
                <w:szCs w:val="21"/>
                <w:lang w:eastAsia="lt-LT"/>
              </w:rPr>
            </w:pPr>
            <w:r w:rsidRPr="000E750A">
              <w:rPr>
                <w:rFonts w:eastAsia="Yu Mincho"/>
                <w:sz w:val="21"/>
                <w:szCs w:val="21"/>
                <w:lang w:eastAsia="lt-LT"/>
              </w:rPr>
              <w:t xml:space="preserve">išrašo iš teismo sprendimo (jei toks yra) </w:t>
            </w:r>
          </w:p>
          <w:p w14:paraId="40C38DFF" w14:textId="77777777" w:rsidR="000E750A" w:rsidRPr="000E750A" w:rsidRDefault="000E750A">
            <w:pPr>
              <w:numPr>
                <w:ilvl w:val="0"/>
                <w:numId w:val="15"/>
              </w:numPr>
              <w:spacing w:after="0" w:line="240" w:lineRule="auto"/>
              <w:jc w:val="both"/>
              <w:rPr>
                <w:rFonts w:eastAsia="Yu Mincho"/>
                <w:sz w:val="21"/>
                <w:szCs w:val="21"/>
                <w:lang w:eastAsia="lt-LT"/>
              </w:rPr>
            </w:pPr>
            <w:r w:rsidRPr="000E750A">
              <w:rPr>
                <w:rFonts w:eastAsia="Yu Mincho"/>
                <w:sz w:val="21"/>
                <w:szCs w:val="21"/>
                <w:lang w:eastAsia="lt-LT"/>
              </w:rPr>
              <w:t>arba Valstybinės mokesčių inspekcijos prie Lietuvos Respublikos finansų ministerijos išduoto dokumento,</w:t>
            </w:r>
          </w:p>
          <w:p w14:paraId="292B48BA" w14:textId="77777777" w:rsidR="000E750A" w:rsidRPr="000E750A" w:rsidRDefault="000E750A">
            <w:pPr>
              <w:numPr>
                <w:ilvl w:val="0"/>
                <w:numId w:val="14"/>
              </w:numPr>
              <w:spacing w:after="0" w:line="240" w:lineRule="auto"/>
              <w:jc w:val="both"/>
              <w:rPr>
                <w:rFonts w:eastAsia="Yu Mincho"/>
                <w:sz w:val="21"/>
                <w:szCs w:val="21"/>
                <w:lang w:eastAsia="lt-LT"/>
              </w:rPr>
            </w:pPr>
            <w:r w:rsidRPr="000E750A">
              <w:rPr>
                <w:rFonts w:eastAsia="Yu Mincho"/>
                <w:sz w:val="21"/>
                <w:szCs w:val="21"/>
                <w:lang w:eastAsia="lt-LT"/>
              </w:rPr>
              <w:t>arba valstybės įmonės Registrų centro Lietuvos Respublikos Vyriausybės nustatyta tvarka išduoto dokumento, patvirtinančio jungtinius kompetentingų institucijų tvarkomus duomenis.</w:t>
            </w:r>
          </w:p>
          <w:p w14:paraId="7C91E048" w14:textId="77777777" w:rsidR="000E750A" w:rsidRPr="000E750A" w:rsidRDefault="000E750A" w:rsidP="000E750A">
            <w:pPr>
              <w:spacing w:after="0" w:line="240" w:lineRule="auto"/>
              <w:jc w:val="both"/>
              <w:rPr>
                <w:rFonts w:eastAsia="Yu Mincho"/>
                <w:sz w:val="21"/>
                <w:szCs w:val="21"/>
                <w:lang w:eastAsia="lt-LT"/>
              </w:rPr>
            </w:pPr>
          </w:p>
          <w:p w14:paraId="03562CC3"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rPr>
              <w:t>Iš ne Lietuvoje įsteigtų subjektų reikalaujama:</w:t>
            </w:r>
          </w:p>
          <w:p w14:paraId="1BFFD908" w14:textId="77777777" w:rsidR="000E750A" w:rsidRPr="000E750A" w:rsidRDefault="000E750A">
            <w:pPr>
              <w:numPr>
                <w:ilvl w:val="0"/>
                <w:numId w:val="16"/>
              </w:numPr>
              <w:spacing w:after="0" w:line="240" w:lineRule="auto"/>
              <w:ind w:left="314"/>
              <w:jc w:val="both"/>
              <w:rPr>
                <w:rFonts w:eastAsia="Yu Mincho"/>
                <w:b/>
                <w:bCs/>
                <w:sz w:val="21"/>
                <w:szCs w:val="21"/>
                <w:lang w:eastAsia="lt-LT"/>
              </w:rPr>
            </w:pPr>
            <w:r w:rsidRPr="000E750A">
              <w:rPr>
                <w:rFonts w:eastAsia="Yu Mincho"/>
                <w:sz w:val="21"/>
                <w:szCs w:val="21"/>
                <w:lang w:eastAsia="lt-LT"/>
              </w:rPr>
              <w:t>atitinkamos užsienio šalies institucijos dokumento</w:t>
            </w:r>
            <w:r w:rsidRPr="000E750A">
              <w:rPr>
                <w:rFonts w:eastAsia="Yu Mincho"/>
                <w:sz w:val="21"/>
                <w:szCs w:val="21"/>
                <w:vertAlign w:val="superscript"/>
                <w:lang w:eastAsia="lt-LT"/>
              </w:rPr>
              <w:footnoteReference w:id="2"/>
            </w:r>
            <w:r w:rsidRPr="000E750A">
              <w:rPr>
                <w:rFonts w:eastAsia="Yu Mincho"/>
                <w:sz w:val="21"/>
                <w:szCs w:val="21"/>
                <w:lang w:eastAsia="lt-LT"/>
              </w:rPr>
              <w:t>.</w:t>
            </w:r>
          </w:p>
          <w:p w14:paraId="4135D77B" w14:textId="77777777" w:rsidR="000E750A" w:rsidRPr="000E750A" w:rsidRDefault="000E750A" w:rsidP="000E750A">
            <w:pPr>
              <w:spacing w:after="0" w:line="240" w:lineRule="auto"/>
              <w:jc w:val="both"/>
              <w:rPr>
                <w:rFonts w:eastAsia="Yu Mincho"/>
                <w:sz w:val="21"/>
                <w:szCs w:val="21"/>
                <w:lang w:eastAsia="lt-LT"/>
              </w:rPr>
            </w:pPr>
          </w:p>
          <w:p w14:paraId="49985FC7" w14:textId="77777777" w:rsidR="000E750A" w:rsidRPr="000E750A" w:rsidRDefault="000E750A" w:rsidP="000E750A">
            <w:pPr>
              <w:spacing w:after="0" w:line="240" w:lineRule="auto"/>
              <w:jc w:val="both"/>
              <w:rPr>
                <w:rFonts w:eastAsia="Yu Mincho"/>
                <w:i/>
                <w:iCs/>
                <w:color w:val="000000"/>
                <w:sz w:val="21"/>
                <w:szCs w:val="21"/>
                <w:lang w:eastAsia="lt-LT"/>
              </w:rPr>
            </w:pPr>
            <w:r w:rsidRPr="000E750A">
              <w:rPr>
                <w:rFonts w:eastAsia="Yu Mincho"/>
                <w:sz w:val="21"/>
                <w:szCs w:val="21"/>
                <w:lang w:eastAsia="lt-LT"/>
              </w:rPr>
              <w:t xml:space="preserve">Nurodyti dokumentai turi būti  išduoti ne anksčiau kaip </w:t>
            </w:r>
            <w:r w:rsidRPr="000E750A">
              <w:rPr>
                <w:rFonts w:eastAsia="Yu Mincho"/>
                <w:color w:val="000000"/>
                <w:sz w:val="21"/>
                <w:szCs w:val="21"/>
                <w:lang w:eastAsia="lt-LT"/>
              </w:rPr>
              <w:t xml:space="preserve">120 dienų </w:t>
            </w:r>
            <w:r w:rsidRPr="000E750A">
              <w:rPr>
                <w:rFonts w:eastAsia="Yu Mincho"/>
                <w:sz w:val="21"/>
                <w:szCs w:val="21"/>
                <w:lang w:eastAsia="lt-LT"/>
              </w:rPr>
              <w:t xml:space="preserve">iki </w:t>
            </w:r>
            <w:r w:rsidRPr="000E750A">
              <w:rPr>
                <w:rFonts w:eastAsia="Times New Roman"/>
                <w:i/>
                <w:iCs/>
                <w:sz w:val="21"/>
                <w:szCs w:val="21"/>
                <w:lang w:eastAsia="lt-LT"/>
              </w:rPr>
              <w:t>tos dienos, kai tiekėjas perkančiosios organizacijos prašymu turės pateikti pašalinimo pagrindų nebuvimą patvirtinančius dok</w:t>
            </w:r>
            <w:r w:rsidRPr="000E750A">
              <w:rPr>
                <w:rFonts w:eastAsia="Times New Roman"/>
                <w:sz w:val="21"/>
                <w:szCs w:val="21"/>
                <w:lang w:eastAsia="lt-LT"/>
              </w:rPr>
              <w:t>umentus</w:t>
            </w:r>
            <w:r w:rsidRPr="000E750A">
              <w:rPr>
                <w:rFonts w:eastAsia="Yu Mincho"/>
                <w:sz w:val="21"/>
                <w:szCs w:val="21"/>
                <w:lang w:eastAsia="lt-LT"/>
              </w:rPr>
              <w:t xml:space="preserve">. </w:t>
            </w:r>
            <w:r w:rsidRPr="000E750A">
              <w:rPr>
                <w:rFonts w:eastAsia="Yu Mincho"/>
                <w:b/>
                <w:bCs/>
                <w:i/>
                <w:iCs/>
                <w:color w:val="000000"/>
                <w:sz w:val="21"/>
                <w:szCs w:val="21"/>
                <w:lang w:eastAsia="lt-LT"/>
              </w:rPr>
              <w:t>Pavyzdys</w:t>
            </w:r>
            <w:r w:rsidRPr="000E750A">
              <w:rPr>
                <w:rFonts w:eastAsia="Yu Mincho"/>
                <w:i/>
                <w:iCs/>
                <w:color w:val="000000"/>
                <w:sz w:val="21"/>
                <w:szCs w:val="21"/>
                <w:lang w:eastAsia="lt-LT"/>
              </w:rPr>
              <w:t xml:space="preserve">: Jeigu perkančioji organizacija 2022-10-10 kreipėsi į tiekėją prašydama iki 2022-10-14 pateikti įrodančius dokumentus, jie turi būti išduoti ne anksčiau kaip 120 dienų, jas skaičiuojant atgal nuo 2022-10-14. </w:t>
            </w:r>
          </w:p>
          <w:p w14:paraId="759F23D1" w14:textId="77777777" w:rsidR="000E750A" w:rsidRPr="000E750A" w:rsidRDefault="000E750A" w:rsidP="000E750A">
            <w:pPr>
              <w:spacing w:after="0" w:line="240" w:lineRule="auto"/>
              <w:jc w:val="both"/>
              <w:rPr>
                <w:rFonts w:eastAsia="Yu Mincho"/>
                <w:i/>
                <w:iCs/>
                <w:color w:val="7030A0"/>
                <w:sz w:val="21"/>
                <w:szCs w:val="21"/>
                <w:lang w:eastAsia="lt-LT"/>
              </w:rPr>
            </w:pPr>
          </w:p>
          <w:p w14:paraId="752DF08C"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723327" w14:textId="77777777" w:rsidR="000E750A" w:rsidRPr="000E750A" w:rsidRDefault="000E750A" w:rsidP="000E750A">
            <w:pPr>
              <w:spacing w:after="0" w:line="240" w:lineRule="auto"/>
              <w:jc w:val="both"/>
              <w:rPr>
                <w:rFonts w:eastAsia="Yu Mincho"/>
                <w:b/>
                <w:bCs/>
                <w:sz w:val="21"/>
                <w:szCs w:val="21"/>
                <w:lang w:eastAsia="lt-LT"/>
              </w:rPr>
            </w:pPr>
          </w:p>
          <w:p w14:paraId="7E214897"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bCs/>
                <w:sz w:val="21"/>
                <w:szCs w:val="21"/>
                <w:lang w:eastAsia="lt-LT"/>
              </w:rPr>
              <w:t>2) Dėl įsipareigojimų, susijusių su socialinio draudimo įmokų mokėjimu, įvykdymo i</w:t>
            </w:r>
            <w:r w:rsidRPr="000E750A">
              <w:rPr>
                <w:rFonts w:eastAsia="Yu Mincho"/>
                <w:sz w:val="21"/>
                <w:szCs w:val="21"/>
              </w:rPr>
              <w:t xml:space="preserve">š Lietuvoje įsteigtų subjektų </w:t>
            </w:r>
            <w:r w:rsidRPr="000E750A">
              <w:rPr>
                <w:rFonts w:eastAsia="Yu Mincho"/>
                <w:bCs/>
                <w:sz w:val="21"/>
                <w:szCs w:val="21"/>
                <w:lang w:eastAsia="lt-LT"/>
              </w:rPr>
              <w:t>prašoma:</w:t>
            </w:r>
          </w:p>
          <w:p w14:paraId="5DEAB892" w14:textId="77777777" w:rsidR="000E750A" w:rsidRPr="000E750A" w:rsidRDefault="000E750A" w:rsidP="000E750A">
            <w:pPr>
              <w:spacing w:after="0" w:line="240" w:lineRule="auto"/>
              <w:jc w:val="both"/>
              <w:rPr>
                <w:rFonts w:eastAsia="Yu Mincho"/>
                <w:bCs/>
                <w:sz w:val="21"/>
                <w:szCs w:val="21"/>
                <w:lang w:eastAsia="lt-LT"/>
              </w:rPr>
            </w:pPr>
            <w:r w:rsidRPr="000E750A">
              <w:rPr>
                <w:rFonts w:eastAsia="Yu Mincho"/>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E750A">
                <w:rPr>
                  <w:rFonts w:eastAsia="Yu Mincho"/>
                  <w:bCs/>
                  <w:sz w:val="21"/>
                  <w:szCs w:val="21"/>
                  <w:u w:val="single"/>
                  <w:lang w:eastAsia="lt-LT"/>
                </w:rPr>
                <w:t>http://draudejai.sodra.lt/draudeju_viesi_duomenys/</w:t>
              </w:r>
            </w:hyperlink>
            <w:r w:rsidRPr="000E750A">
              <w:rPr>
                <w:rFonts w:eastAsia="Yu Mincho"/>
                <w:bCs/>
                <w:sz w:val="21"/>
                <w:szCs w:val="21"/>
                <w:lang w:eastAsia="lt-LT"/>
              </w:rPr>
              <w:t>.</w:t>
            </w:r>
          </w:p>
          <w:p w14:paraId="10B7B2A7" w14:textId="77777777" w:rsidR="000E750A" w:rsidRPr="000E750A" w:rsidRDefault="000E750A" w:rsidP="000E750A">
            <w:pPr>
              <w:spacing w:after="0" w:line="240" w:lineRule="auto"/>
              <w:jc w:val="both"/>
              <w:rPr>
                <w:rFonts w:eastAsia="Yu Mincho"/>
                <w:b/>
                <w:bCs/>
                <w:sz w:val="21"/>
                <w:szCs w:val="21"/>
                <w:lang w:eastAsia="lt-LT"/>
              </w:rPr>
            </w:pPr>
          </w:p>
          <w:p w14:paraId="724D5C93"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E55E2D" w14:textId="77777777" w:rsidR="000E750A" w:rsidRPr="000E750A" w:rsidRDefault="000E750A" w:rsidP="000E750A">
            <w:pPr>
              <w:spacing w:after="0" w:line="240" w:lineRule="auto"/>
              <w:jc w:val="both"/>
              <w:rPr>
                <w:rFonts w:eastAsia="Yu Mincho"/>
                <w:b/>
                <w:bCs/>
                <w:sz w:val="21"/>
                <w:szCs w:val="21"/>
                <w:lang w:eastAsia="lt-LT"/>
              </w:rPr>
            </w:pPr>
          </w:p>
          <w:p w14:paraId="265AB80B"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5353B8" w14:textId="77777777" w:rsidR="000E750A" w:rsidRPr="000E750A" w:rsidRDefault="000E750A" w:rsidP="000E750A">
            <w:pPr>
              <w:spacing w:after="0" w:line="240" w:lineRule="auto"/>
              <w:jc w:val="both"/>
              <w:rPr>
                <w:rFonts w:eastAsia="Yu Mincho"/>
                <w:b/>
                <w:bCs/>
                <w:sz w:val="21"/>
                <w:szCs w:val="21"/>
                <w:lang w:eastAsia="lt-LT"/>
              </w:rPr>
            </w:pPr>
          </w:p>
          <w:p w14:paraId="74BF6586"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rPr>
              <w:t>Iš ne Lietuvoje įsteigtų subjektų reikalaujama:</w:t>
            </w:r>
          </w:p>
          <w:p w14:paraId="6DA6C1E9" w14:textId="77777777" w:rsidR="000E750A" w:rsidRPr="000E750A" w:rsidRDefault="000E750A">
            <w:pPr>
              <w:numPr>
                <w:ilvl w:val="0"/>
                <w:numId w:val="16"/>
              </w:numPr>
              <w:spacing w:after="0" w:line="240" w:lineRule="auto"/>
              <w:ind w:left="314"/>
              <w:jc w:val="both"/>
              <w:rPr>
                <w:rFonts w:eastAsia="Yu Mincho"/>
                <w:b/>
                <w:bCs/>
                <w:sz w:val="21"/>
                <w:szCs w:val="21"/>
                <w:lang w:eastAsia="lt-LT"/>
              </w:rPr>
            </w:pPr>
            <w:r w:rsidRPr="000E750A">
              <w:rPr>
                <w:rFonts w:eastAsia="Yu Mincho"/>
                <w:sz w:val="21"/>
                <w:szCs w:val="21"/>
                <w:lang w:eastAsia="lt-LT"/>
              </w:rPr>
              <w:t>atitinkamos užsienio šalies kompetentingos institucijos dokumento</w:t>
            </w:r>
            <w:r w:rsidRPr="000E750A">
              <w:rPr>
                <w:rFonts w:eastAsia="Yu Mincho"/>
                <w:sz w:val="21"/>
                <w:szCs w:val="21"/>
                <w:vertAlign w:val="superscript"/>
                <w:lang w:eastAsia="lt-LT"/>
              </w:rPr>
              <w:footnoteReference w:id="3"/>
            </w:r>
            <w:r w:rsidRPr="000E750A">
              <w:rPr>
                <w:rFonts w:eastAsia="Yu Mincho"/>
                <w:sz w:val="21"/>
                <w:szCs w:val="21"/>
                <w:lang w:eastAsia="lt-LT"/>
              </w:rPr>
              <w:t>.</w:t>
            </w:r>
          </w:p>
          <w:p w14:paraId="3169F32B" w14:textId="77777777" w:rsidR="000E750A" w:rsidRPr="000E750A" w:rsidRDefault="000E750A" w:rsidP="000E750A">
            <w:pPr>
              <w:spacing w:after="0" w:line="240" w:lineRule="auto"/>
              <w:jc w:val="both"/>
              <w:rPr>
                <w:rFonts w:eastAsia="Yu Mincho"/>
                <w:b/>
                <w:bCs/>
                <w:sz w:val="21"/>
                <w:szCs w:val="21"/>
                <w:lang w:eastAsia="lt-LT"/>
              </w:rPr>
            </w:pPr>
          </w:p>
          <w:p w14:paraId="48A28546" w14:textId="77777777" w:rsidR="000E750A" w:rsidRPr="000E750A" w:rsidRDefault="000E750A" w:rsidP="000E750A">
            <w:pPr>
              <w:spacing w:after="0" w:line="240" w:lineRule="auto"/>
              <w:jc w:val="both"/>
              <w:rPr>
                <w:rFonts w:eastAsia="Yu Mincho"/>
                <w:i/>
                <w:iCs/>
                <w:color w:val="7030A0"/>
                <w:sz w:val="21"/>
                <w:szCs w:val="21"/>
                <w:lang w:eastAsia="lt-LT"/>
              </w:rPr>
            </w:pPr>
            <w:r w:rsidRPr="000E750A">
              <w:rPr>
                <w:rFonts w:eastAsia="Yu Mincho"/>
                <w:sz w:val="21"/>
                <w:szCs w:val="21"/>
                <w:lang w:eastAsia="lt-LT"/>
              </w:rPr>
              <w:t xml:space="preserve">Nurodyti dokumentai turi būti  išduoti ne anksčiau kaip </w:t>
            </w:r>
            <w:r w:rsidRPr="000E750A">
              <w:rPr>
                <w:rFonts w:eastAsia="Yu Mincho"/>
                <w:color w:val="000000"/>
                <w:sz w:val="21"/>
                <w:szCs w:val="21"/>
                <w:lang w:eastAsia="lt-LT"/>
              </w:rPr>
              <w:t xml:space="preserve">120 dienų </w:t>
            </w:r>
            <w:r w:rsidRPr="000E750A">
              <w:rPr>
                <w:rFonts w:eastAsia="Yu Mincho"/>
                <w:sz w:val="21"/>
                <w:szCs w:val="21"/>
                <w:lang w:eastAsia="lt-LT"/>
              </w:rPr>
              <w:t xml:space="preserve">iki </w:t>
            </w:r>
            <w:r w:rsidRPr="000E750A">
              <w:rPr>
                <w:rFonts w:eastAsia="Times New Roman"/>
                <w:i/>
                <w:iCs/>
                <w:sz w:val="21"/>
                <w:szCs w:val="21"/>
                <w:lang w:eastAsia="lt-LT"/>
              </w:rPr>
              <w:t>tos dienos, kai tiekėjas perkančiosios organizacijos prašymu turės pateikti pašalinimo pagrindų nebuvimą patvirtinančius dok</w:t>
            </w:r>
            <w:r w:rsidRPr="000E750A">
              <w:rPr>
                <w:rFonts w:eastAsia="Times New Roman"/>
                <w:sz w:val="21"/>
                <w:szCs w:val="21"/>
                <w:lang w:eastAsia="lt-LT"/>
              </w:rPr>
              <w:t>umentus</w:t>
            </w:r>
            <w:r w:rsidRPr="000E750A">
              <w:rPr>
                <w:rFonts w:eastAsia="Yu Mincho"/>
                <w:sz w:val="21"/>
                <w:szCs w:val="21"/>
                <w:lang w:eastAsia="lt-LT"/>
              </w:rPr>
              <w:t xml:space="preserve">. </w:t>
            </w:r>
            <w:r w:rsidRPr="000E750A">
              <w:rPr>
                <w:rFonts w:eastAsia="Yu Mincho"/>
                <w:b/>
                <w:bCs/>
                <w:i/>
                <w:iCs/>
                <w:color w:val="000000"/>
                <w:sz w:val="21"/>
                <w:szCs w:val="21"/>
                <w:lang w:eastAsia="lt-LT"/>
              </w:rPr>
              <w:t>Pavyzdys</w:t>
            </w:r>
            <w:r w:rsidRPr="000E750A">
              <w:rPr>
                <w:rFonts w:eastAsia="Yu Mincho"/>
                <w:i/>
                <w:iCs/>
                <w:color w:val="000000"/>
                <w:sz w:val="21"/>
                <w:szCs w:val="21"/>
                <w:lang w:eastAsia="lt-LT"/>
              </w:rPr>
              <w:t>: Jeigu perkančioji organizacija 2022-10-10 kreipėsi į tiekėją prašydama iki 2022-10-14 pateikti įrodančius dokumentus, jie turi būti išduoti ne anksčiau kaip 120 dienų, jas skaičiuojant atgal nuo 2022-10-14.</w:t>
            </w:r>
          </w:p>
          <w:p w14:paraId="1DDFA14E" w14:textId="77777777" w:rsidR="000E750A" w:rsidRPr="000E750A" w:rsidRDefault="000E750A" w:rsidP="000E750A">
            <w:pPr>
              <w:spacing w:after="0" w:line="240" w:lineRule="auto"/>
              <w:jc w:val="both"/>
              <w:rPr>
                <w:rFonts w:eastAsia="Yu Mincho"/>
                <w:b/>
                <w:bCs/>
                <w:sz w:val="21"/>
                <w:szCs w:val="21"/>
                <w:lang w:eastAsia="lt-LT"/>
              </w:rPr>
            </w:pPr>
          </w:p>
          <w:p w14:paraId="273BDCC4"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912438" w14:textId="77777777" w:rsidR="000E750A" w:rsidRPr="000E750A" w:rsidRDefault="000E750A" w:rsidP="000E750A">
            <w:pPr>
              <w:spacing w:after="0" w:line="240" w:lineRule="auto"/>
              <w:jc w:val="both"/>
              <w:rPr>
                <w:rFonts w:eastAsia="Yu Mincho"/>
                <w:b/>
                <w:bCs/>
                <w:sz w:val="21"/>
                <w:szCs w:val="21"/>
                <w:lang w:eastAsia="lt-LT"/>
              </w:rPr>
            </w:pPr>
          </w:p>
          <w:p w14:paraId="61274A17" w14:textId="77777777" w:rsidR="000E750A" w:rsidRPr="000E750A" w:rsidRDefault="000E750A" w:rsidP="000E750A">
            <w:pPr>
              <w:spacing w:after="0" w:line="240" w:lineRule="auto"/>
              <w:jc w:val="both"/>
              <w:rPr>
                <w:rFonts w:eastAsia="Yu Mincho"/>
                <w:b/>
                <w:bCs/>
                <w:i/>
                <w:iCs/>
                <w:color w:val="000000"/>
                <w:sz w:val="21"/>
                <w:szCs w:val="21"/>
                <w:lang w:eastAsia="lt-LT"/>
              </w:rPr>
            </w:pPr>
            <w:r w:rsidRPr="000E750A">
              <w:rPr>
                <w:rFonts w:eastAsia="Yu Mincho"/>
                <w:b/>
                <w:bCs/>
                <w:i/>
                <w:iCs/>
                <w:color w:val="000000"/>
                <w:sz w:val="21"/>
                <w:szCs w:val="21"/>
                <w:lang w:eastAsia="lt-LT"/>
              </w:rPr>
              <w:t>PASTABA</w:t>
            </w:r>
          </w:p>
          <w:p w14:paraId="3B5234B7" w14:textId="77777777" w:rsidR="000E750A" w:rsidRPr="000E750A" w:rsidRDefault="000E750A" w:rsidP="000E750A">
            <w:pPr>
              <w:spacing w:after="0" w:line="240" w:lineRule="auto"/>
              <w:jc w:val="both"/>
              <w:rPr>
                <w:rFonts w:eastAsia="Yu Mincho"/>
                <w:color w:val="000000"/>
                <w:sz w:val="21"/>
                <w:szCs w:val="21"/>
                <w:lang w:eastAsia="lt-LT"/>
              </w:rPr>
            </w:pPr>
            <w:r w:rsidRPr="000E750A">
              <w:rPr>
                <w:rFonts w:eastAsia="Yu Mincho"/>
                <w:color w:val="000000"/>
                <w:sz w:val="21"/>
                <w:szCs w:val="21"/>
                <w:lang w:eastAsia="lt-LT"/>
              </w:rPr>
              <w:t>Pažymų, patvirtinančių VPĮ 46 straipsnyje nurodytų tiekėjo pašalinimo pagrindų nebuvimą, pateikti nereikalaujama. Jų bus reikalaujama tik turint pagrįstų abejonių dėl tiekėjo patikimumo.</w:t>
            </w:r>
          </w:p>
          <w:p w14:paraId="5BBD1A95" w14:textId="77777777" w:rsidR="000E750A" w:rsidRPr="000E750A" w:rsidRDefault="000E750A" w:rsidP="000E750A">
            <w:pPr>
              <w:spacing w:after="0" w:line="240" w:lineRule="auto"/>
              <w:jc w:val="both"/>
              <w:rPr>
                <w:rFonts w:eastAsia="Yu Mincho"/>
                <w:b/>
                <w:bCs/>
                <w:sz w:val="21"/>
                <w:szCs w:val="21"/>
                <w:lang w:eastAsia="lt-LT"/>
              </w:rPr>
            </w:pPr>
          </w:p>
        </w:tc>
      </w:tr>
      <w:bookmarkEnd w:id="106"/>
      <w:tr w:rsidR="00815033" w:rsidRPr="000E750A" w14:paraId="4329D6A0"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47438" w14:textId="77777777" w:rsidR="000E750A" w:rsidRPr="000E750A" w:rsidRDefault="000E750A">
            <w:pPr>
              <w:numPr>
                <w:ilvl w:val="0"/>
                <w:numId w:val="17"/>
              </w:numPr>
              <w:spacing w:after="0" w:line="240" w:lineRule="auto"/>
              <w:rPr>
                <w:rFonts w:eastAsia="Yu Mincho"/>
                <w:b/>
                <w:bCs/>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B549F"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sz w:val="21"/>
                <w:szCs w:val="21"/>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A399E"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4 dalies 1 punktas</w:t>
            </w:r>
          </w:p>
          <w:p w14:paraId="6A2144ED" w14:textId="77777777" w:rsidR="000E750A" w:rsidRPr="00516945" w:rsidRDefault="000E750A" w:rsidP="000E750A">
            <w:pPr>
              <w:spacing w:after="0" w:line="240" w:lineRule="auto"/>
              <w:jc w:val="both"/>
              <w:rPr>
                <w:rFonts w:eastAsia="Yu Mincho"/>
                <w:sz w:val="21"/>
                <w:szCs w:val="21"/>
                <w:lang w:eastAsia="lt-LT"/>
              </w:rPr>
            </w:pPr>
          </w:p>
          <w:p w14:paraId="195E32D5" w14:textId="77777777" w:rsidR="000E750A" w:rsidRPr="00516945" w:rsidRDefault="000E750A" w:rsidP="000E750A">
            <w:pPr>
              <w:spacing w:after="0" w:line="240" w:lineRule="auto"/>
              <w:jc w:val="both"/>
              <w:rPr>
                <w:rFonts w:eastAsia="Yu Mincho"/>
                <w:sz w:val="21"/>
                <w:szCs w:val="21"/>
              </w:rPr>
            </w:pPr>
            <w:r w:rsidRPr="00516945">
              <w:rPr>
                <w:rFonts w:eastAsia="Yu Mincho"/>
                <w:sz w:val="21"/>
                <w:szCs w:val="21"/>
                <w:lang w:eastAsia="lt-LT"/>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0DD16" w14:textId="77777777" w:rsidR="000E750A" w:rsidRPr="000E750A" w:rsidRDefault="000E750A" w:rsidP="000E750A">
            <w:pPr>
              <w:spacing w:after="0" w:line="240" w:lineRule="auto"/>
              <w:jc w:val="both"/>
              <w:rPr>
                <w:rFonts w:eastAsia="Yu Mincho"/>
                <w:sz w:val="21"/>
                <w:szCs w:val="21"/>
              </w:rPr>
            </w:pPr>
            <w:r w:rsidRPr="000E750A">
              <w:rPr>
                <w:rFonts w:eastAsia="Yu Mincho"/>
                <w:sz w:val="21"/>
                <w:szCs w:val="21"/>
              </w:rPr>
              <w:t>Iš Lietuvoje įsteigtų subjektų įrodančių dokumentų nereikalaujama. Užtenka pateikto EBVPD.</w:t>
            </w:r>
          </w:p>
          <w:p w14:paraId="60BE6850" w14:textId="77777777" w:rsidR="000E750A" w:rsidRPr="000E750A" w:rsidRDefault="000E750A" w:rsidP="000E750A">
            <w:pPr>
              <w:spacing w:after="0" w:line="240" w:lineRule="auto"/>
              <w:jc w:val="both"/>
              <w:rPr>
                <w:rFonts w:eastAsia="Yu Mincho"/>
                <w:bCs/>
                <w:iCs/>
                <w:sz w:val="21"/>
                <w:szCs w:val="21"/>
              </w:rPr>
            </w:pPr>
          </w:p>
          <w:p w14:paraId="03B49E4E" w14:textId="77777777" w:rsidR="000E750A" w:rsidRPr="000E750A" w:rsidRDefault="000E750A" w:rsidP="000E750A">
            <w:pPr>
              <w:spacing w:after="0" w:line="240" w:lineRule="auto"/>
              <w:jc w:val="both"/>
              <w:rPr>
                <w:rFonts w:eastAsia="Yu Mincho"/>
                <w:b/>
                <w:bCs/>
                <w:iCs/>
                <w:sz w:val="21"/>
                <w:szCs w:val="21"/>
              </w:rPr>
            </w:pPr>
          </w:p>
        </w:tc>
      </w:tr>
      <w:tr w:rsidR="00815033" w:rsidRPr="000E750A" w14:paraId="346A5F17"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B8C1F" w14:textId="77777777" w:rsidR="000E750A" w:rsidRPr="000E750A" w:rsidRDefault="000E750A">
            <w:pPr>
              <w:numPr>
                <w:ilvl w:val="0"/>
                <w:numId w:val="17"/>
              </w:numPr>
              <w:spacing w:after="0" w:line="240" w:lineRule="auto"/>
              <w:rPr>
                <w:rFonts w:eastAsia="Yu Mincho"/>
                <w:b/>
                <w:bCs/>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B4C7E"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sz w:val="21"/>
                <w:szCs w:val="21"/>
                <w:lang w:eastAsia="lt-LT"/>
              </w:rPr>
              <w:t xml:space="preserve">Tiekėjas pirkimo metu pateko į interesų konflikto situaciją, kaip apibrėžta VPĮ 21 straipsnyje, ir atitinkamos padėties negalima ištaisyti. </w:t>
            </w:r>
          </w:p>
          <w:p w14:paraId="16123F57"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49D9C"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4 dalies 2 punktas</w:t>
            </w:r>
          </w:p>
          <w:p w14:paraId="12EF3B92" w14:textId="77777777" w:rsidR="000E750A" w:rsidRPr="00516945" w:rsidRDefault="000E750A" w:rsidP="000E750A">
            <w:pPr>
              <w:spacing w:after="0" w:line="240" w:lineRule="auto"/>
              <w:jc w:val="both"/>
              <w:rPr>
                <w:rFonts w:eastAsia="Yu Mincho"/>
                <w:sz w:val="21"/>
                <w:szCs w:val="21"/>
                <w:lang w:eastAsia="lt-LT"/>
              </w:rPr>
            </w:pPr>
          </w:p>
          <w:p w14:paraId="7ECD17F7" w14:textId="77777777" w:rsidR="000E750A" w:rsidRPr="00516945" w:rsidRDefault="000E750A" w:rsidP="000E750A">
            <w:pPr>
              <w:spacing w:after="0" w:line="240" w:lineRule="auto"/>
              <w:jc w:val="both"/>
              <w:rPr>
                <w:rFonts w:eastAsia="Yu Mincho"/>
                <w:sz w:val="21"/>
                <w:szCs w:val="21"/>
                <w:lang w:eastAsia="lt-LT"/>
              </w:rPr>
            </w:pPr>
            <w:r w:rsidRPr="00516945">
              <w:rPr>
                <w:rFonts w:eastAsia="Yu Mincho"/>
                <w:sz w:val="21"/>
                <w:szCs w:val="21"/>
                <w:lang w:eastAsia="lt-LT"/>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6D52" w14:textId="77777777" w:rsidR="000E750A" w:rsidRPr="000E750A" w:rsidRDefault="000E750A" w:rsidP="000E750A">
            <w:pPr>
              <w:spacing w:after="0" w:line="240" w:lineRule="auto"/>
              <w:jc w:val="both"/>
              <w:rPr>
                <w:rFonts w:eastAsia="Yu Mincho"/>
                <w:sz w:val="21"/>
                <w:szCs w:val="21"/>
              </w:rPr>
            </w:pPr>
            <w:r w:rsidRPr="000E750A">
              <w:rPr>
                <w:rFonts w:eastAsia="Yu Mincho"/>
                <w:sz w:val="21"/>
                <w:szCs w:val="21"/>
              </w:rPr>
              <w:t>Iš Lietuvoje įsteigtų subjektų įrodančių dokumentų nereikalaujama. Užtenka pateikto EBVPD.</w:t>
            </w:r>
          </w:p>
          <w:p w14:paraId="0CF7AFBE" w14:textId="77777777" w:rsidR="000E750A" w:rsidRPr="000E750A" w:rsidRDefault="000E750A" w:rsidP="000E750A">
            <w:pPr>
              <w:spacing w:after="0" w:line="240" w:lineRule="auto"/>
              <w:jc w:val="both"/>
              <w:rPr>
                <w:rFonts w:eastAsia="Yu Mincho"/>
                <w:bCs/>
                <w:iCs/>
                <w:sz w:val="21"/>
                <w:szCs w:val="21"/>
              </w:rPr>
            </w:pPr>
          </w:p>
          <w:p w14:paraId="151DD468" w14:textId="77777777" w:rsidR="000E750A" w:rsidRPr="000E750A" w:rsidRDefault="000E750A" w:rsidP="000E750A">
            <w:pPr>
              <w:spacing w:after="0" w:line="240" w:lineRule="auto"/>
              <w:jc w:val="both"/>
              <w:rPr>
                <w:rFonts w:eastAsia="Yu Mincho"/>
                <w:b/>
                <w:bCs/>
                <w:iCs/>
                <w:sz w:val="21"/>
                <w:szCs w:val="21"/>
              </w:rPr>
            </w:pPr>
          </w:p>
        </w:tc>
      </w:tr>
      <w:tr w:rsidR="00815033" w:rsidRPr="000E750A" w14:paraId="656EA8F6"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ECFDE" w14:textId="77777777" w:rsidR="000E750A" w:rsidRPr="000E750A" w:rsidRDefault="000E750A">
            <w:pPr>
              <w:numPr>
                <w:ilvl w:val="0"/>
                <w:numId w:val="17"/>
              </w:numPr>
              <w:spacing w:after="0" w:line="240" w:lineRule="auto"/>
              <w:rPr>
                <w:rFonts w:eastAsia="Yu Mincho"/>
                <w:b/>
                <w:bCs/>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961AB"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sz w:val="21"/>
                <w:szCs w:val="21"/>
                <w:lang w:eastAsia="lt-LT"/>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4DE39"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4 dalies 3 punktas</w:t>
            </w:r>
          </w:p>
          <w:p w14:paraId="52FE0959" w14:textId="77777777" w:rsidR="000E750A" w:rsidRPr="00516945" w:rsidRDefault="000E750A" w:rsidP="000E750A">
            <w:pPr>
              <w:spacing w:after="0" w:line="240" w:lineRule="auto"/>
              <w:jc w:val="both"/>
              <w:rPr>
                <w:rFonts w:eastAsia="Yu Mincho"/>
                <w:sz w:val="21"/>
                <w:szCs w:val="21"/>
                <w:lang w:eastAsia="lt-LT"/>
              </w:rPr>
            </w:pPr>
          </w:p>
          <w:p w14:paraId="76B97099" w14:textId="77777777" w:rsidR="000E750A" w:rsidRPr="00516945" w:rsidRDefault="000E750A" w:rsidP="000E750A">
            <w:pPr>
              <w:spacing w:after="0" w:line="240" w:lineRule="auto"/>
              <w:jc w:val="both"/>
              <w:rPr>
                <w:rFonts w:eastAsia="Yu Mincho"/>
                <w:sz w:val="21"/>
                <w:szCs w:val="21"/>
              </w:rPr>
            </w:pPr>
            <w:r w:rsidRPr="00516945">
              <w:rPr>
                <w:rFonts w:eastAsia="Yu Mincho"/>
                <w:sz w:val="21"/>
                <w:szCs w:val="21"/>
                <w:lang w:eastAsia="lt-LT"/>
              </w:rPr>
              <w:t>EBVPD III dalies C13 punktas</w:t>
            </w:r>
            <w:r w:rsidRPr="00516945">
              <w:rPr>
                <w:rFonts w:eastAsia="Yu Mincho"/>
                <w:sz w:val="21"/>
                <w:szCs w:val="21"/>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1928C" w14:textId="77777777" w:rsidR="000E750A" w:rsidRPr="000E750A" w:rsidRDefault="000E750A" w:rsidP="000E750A">
            <w:pPr>
              <w:spacing w:after="0" w:line="240" w:lineRule="auto"/>
              <w:jc w:val="both"/>
              <w:rPr>
                <w:rFonts w:eastAsia="Yu Mincho"/>
                <w:sz w:val="21"/>
                <w:szCs w:val="21"/>
              </w:rPr>
            </w:pPr>
            <w:r w:rsidRPr="000E750A">
              <w:rPr>
                <w:rFonts w:eastAsia="Yu Mincho"/>
                <w:sz w:val="21"/>
                <w:szCs w:val="21"/>
              </w:rPr>
              <w:t>Iš Lietuvoje įsteigtų subjektų įrodančių dokumentų nereikalaujama. Užtenka pateikto EBVPD.</w:t>
            </w:r>
          </w:p>
          <w:p w14:paraId="79FFCD29" w14:textId="77777777" w:rsidR="000E750A" w:rsidRPr="000E750A" w:rsidRDefault="000E750A" w:rsidP="000E750A">
            <w:pPr>
              <w:spacing w:after="0" w:line="240" w:lineRule="auto"/>
              <w:jc w:val="both"/>
              <w:rPr>
                <w:rFonts w:eastAsia="Yu Mincho"/>
                <w:b/>
                <w:bCs/>
                <w:iCs/>
                <w:sz w:val="21"/>
                <w:szCs w:val="21"/>
              </w:rPr>
            </w:pPr>
          </w:p>
        </w:tc>
      </w:tr>
      <w:tr w:rsidR="00815033" w:rsidRPr="000E750A" w14:paraId="5D731E5E"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4C400" w14:textId="77777777" w:rsidR="000E750A" w:rsidRPr="000E750A" w:rsidRDefault="000E750A">
            <w:pPr>
              <w:numPr>
                <w:ilvl w:val="0"/>
                <w:numId w:val="17"/>
              </w:numPr>
              <w:spacing w:after="0" w:line="240" w:lineRule="auto"/>
              <w:rPr>
                <w:rFonts w:eastAsia="Yu Mincho"/>
                <w:b/>
                <w:bCs/>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01DA7"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AE477E" w14:textId="77777777" w:rsidR="000E750A" w:rsidRPr="000E750A" w:rsidRDefault="000E750A" w:rsidP="000E750A">
            <w:pPr>
              <w:spacing w:after="0" w:line="240" w:lineRule="auto"/>
              <w:jc w:val="both"/>
              <w:rPr>
                <w:rFonts w:eastAsia="Yu Mincho"/>
                <w:bCs/>
                <w:sz w:val="21"/>
                <w:szCs w:val="21"/>
                <w:lang w:eastAsia="lt-LT"/>
              </w:rPr>
            </w:pPr>
            <w:r w:rsidRPr="000E750A">
              <w:rPr>
                <w:rFonts w:eastAsia="Yu Mincho"/>
                <w:bCs/>
                <w:sz w:val="21"/>
                <w:szCs w:val="21"/>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0E750A">
              <w:rPr>
                <w:rFonts w:eastAsia="Yu Mincho"/>
                <w:bCs/>
                <w:sz w:val="21"/>
                <w:szCs w:val="21"/>
                <w:lang w:eastAsia="lt-LT"/>
              </w:rPr>
              <w:t>vandentvarkos</w:t>
            </w:r>
            <w:proofErr w:type="spellEnd"/>
            <w:r w:rsidRPr="000E750A">
              <w:rPr>
                <w:rFonts w:eastAsia="Yu Mincho"/>
                <w:bCs/>
                <w:sz w:val="21"/>
                <w:szCs w:val="21"/>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F96C9C" w14:textId="77777777" w:rsidR="000E750A" w:rsidRPr="000E750A" w:rsidRDefault="000E750A" w:rsidP="000E750A">
            <w:pPr>
              <w:spacing w:after="0" w:line="240" w:lineRule="auto"/>
              <w:jc w:val="both"/>
              <w:rPr>
                <w:rFonts w:eastAsia="Yu Mincho"/>
                <w:bCs/>
                <w:sz w:val="21"/>
                <w:szCs w:val="21"/>
                <w:lang w:eastAsia="lt-LT"/>
              </w:rPr>
            </w:pPr>
            <w:r w:rsidRPr="000E750A">
              <w:rPr>
                <w:rFonts w:eastAsia="Yu Mincho"/>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89395"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4 dalies 4 punktas</w:t>
            </w:r>
          </w:p>
          <w:p w14:paraId="39D29F15" w14:textId="77777777" w:rsidR="000E750A" w:rsidRPr="00516945" w:rsidRDefault="000E750A" w:rsidP="000E750A">
            <w:pPr>
              <w:spacing w:after="0" w:line="240" w:lineRule="auto"/>
              <w:jc w:val="both"/>
              <w:rPr>
                <w:rFonts w:eastAsia="Yu Mincho"/>
                <w:sz w:val="21"/>
                <w:szCs w:val="21"/>
                <w:lang w:eastAsia="lt-LT"/>
              </w:rPr>
            </w:pPr>
          </w:p>
          <w:p w14:paraId="602DCE4E" w14:textId="77777777" w:rsidR="000E750A" w:rsidRPr="00516945" w:rsidRDefault="000E750A" w:rsidP="000E750A">
            <w:pPr>
              <w:spacing w:after="0" w:line="240" w:lineRule="auto"/>
              <w:jc w:val="both"/>
              <w:rPr>
                <w:rFonts w:eastAsia="Yu Mincho"/>
                <w:sz w:val="21"/>
                <w:szCs w:val="21"/>
              </w:rPr>
            </w:pPr>
            <w:r w:rsidRPr="00516945">
              <w:rPr>
                <w:rFonts w:eastAsia="Yu Mincho"/>
                <w:sz w:val="21"/>
                <w:szCs w:val="21"/>
                <w:lang w:eastAsia="lt-LT"/>
              </w:rPr>
              <w:t>EBVPD III dalies C15 punktas</w:t>
            </w:r>
            <w:r w:rsidRPr="00516945">
              <w:rPr>
                <w:rFonts w:eastAsia="Yu Mincho"/>
                <w:sz w:val="21"/>
                <w:szCs w:val="21"/>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072D5" w14:textId="77777777" w:rsidR="000E750A" w:rsidRPr="000E750A" w:rsidRDefault="000E750A" w:rsidP="000E750A">
            <w:pPr>
              <w:spacing w:after="0" w:line="240" w:lineRule="auto"/>
              <w:jc w:val="both"/>
              <w:rPr>
                <w:rFonts w:eastAsia="Yu Mincho"/>
                <w:sz w:val="21"/>
                <w:szCs w:val="21"/>
              </w:rPr>
            </w:pPr>
            <w:r w:rsidRPr="000E750A">
              <w:rPr>
                <w:rFonts w:eastAsia="Yu Mincho"/>
                <w:sz w:val="21"/>
                <w:szCs w:val="21"/>
              </w:rPr>
              <w:t>Iš Lietuvoje įsteigtų subjektų įrodančių dokumentų nereikalaujama. Užtenka pateikto EBVPD.</w:t>
            </w:r>
          </w:p>
          <w:p w14:paraId="21522FD2" w14:textId="77777777" w:rsidR="000E750A" w:rsidRPr="000E750A" w:rsidRDefault="000E750A" w:rsidP="000E750A">
            <w:pPr>
              <w:spacing w:after="0" w:line="240" w:lineRule="auto"/>
              <w:jc w:val="both"/>
              <w:rPr>
                <w:rFonts w:eastAsia="Yu Mincho"/>
                <w:bCs/>
                <w:iCs/>
                <w:sz w:val="21"/>
                <w:szCs w:val="21"/>
              </w:rPr>
            </w:pPr>
          </w:p>
          <w:p w14:paraId="690147FB" w14:textId="77777777" w:rsidR="000E750A" w:rsidRPr="000E750A" w:rsidRDefault="000E750A" w:rsidP="000E750A">
            <w:pPr>
              <w:spacing w:after="0" w:line="240" w:lineRule="auto"/>
              <w:jc w:val="both"/>
              <w:rPr>
                <w:rFonts w:eastAsia="Yu Mincho"/>
                <w:bCs/>
                <w:iCs/>
                <w:sz w:val="21"/>
                <w:szCs w:val="21"/>
              </w:rPr>
            </w:pPr>
          </w:p>
          <w:p w14:paraId="713346F7"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57366951" w14:textId="77777777" w:rsidR="000E750A" w:rsidRPr="000E750A" w:rsidRDefault="003E2868" w:rsidP="000E750A">
            <w:pPr>
              <w:spacing w:after="0" w:line="240" w:lineRule="auto"/>
              <w:jc w:val="both"/>
              <w:rPr>
                <w:rFonts w:eastAsia="Yu Mincho"/>
                <w:sz w:val="21"/>
                <w:szCs w:val="21"/>
                <w:lang w:eastAsia="lt-LT"/>
              </w:rPr>
            </w:pPr>
            <w:hyperlink r:id="rId20" w:history="1">
              <w:r w:rsidR="000E750A" w:rsidRPr="000E750A">
                <w:rPr>
                  <w:rFonts w:eastAsia="Yu Mincho"/>
                  <w:sz w:val="21"/>
                  <w:szCs w:val="21"/>
                  <w:lang w:eastAsia="lt-LT"/>
                </w:rPr>
                <w:t>https://vpt.lrv.lt/lt/nuorodos/kiti-duomenys/powerbi/melaginga-informacija-pateikusiu-tiekeju-sarasas-3/</w:t>
              </w:r>
            </w:hyperlink>
          </w:p>
        </w:tc>
      </w:tr>
      <w:tr w:rsidR="00815033" w:rsidRPr="000E750A" w14:paraId="7854D068"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E31A" w14:textId="77777777" w:rsidR="000E750A" w:rsidRPr="000E750A" w:rsidRDefault="000E750A">
            <w:pPr>
              <w:numPr>
                <w:ilvl w:val="0"/>
                <w:numId w:val="17"/>
              </w:numPr>
              <w:spacing w:after="0" w:line="240" w:lineRule="auto"/>
              <w:rPr>
                <w:rFonts w:eastAsia="Yu Mincho"/>
                <w:b/>
                <w:bCs/>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525F3"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DBC62"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4 dalies 5 punktas</w:t>
            </w:r>
          </w:p>
          <w:p w14:paraId="2FF0E507" w14:textId="77777777" w:rsidR="000E750A" w:rsidRPr="00516945" w:rsidRDefault="000E750A" w:rsidP="000E750A">
            <w:pPr>
              <w:spacing w:after="0" w:line="240" w:lineRule="auto"/>
              <w:jc w:val="both"/>
              <w:rPr>
                <w:rFonts w:eastAsia="Yu Mincho"/>
                <w:sz w:val="21"/>
                <w:szCs w:val="21"/>
                <w:lang w:eastAsia="lt-LT"/>
              </w:rPr>
            </w:pPr>
          </w:p>
          <w:p w14:paraId="478F06D3" w14:textId="77777777" w:rsidR="000E750A" w:rsidRPr="00516945" w:rsidRDefault="000E750A" w:rsidP="000E750A">
            <w:pPr>
              <w:spacing w:after="0" w:line="240" w:lineRule="auto"/>
              <w:jc w:val="both"/>
              <w:rPr>
                <w:rFonts w:eastAsia="Yu Mincho"/>
                <w:sz w:val="21"/>
                <w:szCs w:val="21"/>
                <w:lang w:eastAsia="lt-LT"/>
              </w:rPr>
            </w:pPr>
            <w:r w:rsidRPr="00516945">
              <w:rPr>
                <w:rFonts w:eastAsia="Yu Mincho"/>
                <w:sz w:val="21"/>
                <w:szCs w:val="21"/>
                <w:lang w:eastAsia="lt-LT"/>
              </w:rPr>
              <w:t>EBVPD</w:t>
            </w:r>
            <w:r w:rsidRPr="00516945">
              <w:rPr>
                <w:rFonts w:eastAsia="Arial"/>
                <w:sz w:val="21"/>
                <w:szCs w:val="21"/>
                <w:lang w:eastAsia="lt-LT"/>
              </w:rPr>
              <w:t xml:space="preserve"> III dalies C15 punktas</w:t>
            </w:r>
          </w:p>
          <w:p w14:paraId="550598DA" w14:textId="77777777" w:rsidR="000E750A" w:rsidRPr="00516945" w:rsidRDefault="000E750A" w:rsidP="000E750A">
            <w:pPr>
              <w:spacing w:after="0" w:line="240" w:lineRule="auto"/>
              <w:jc w:val="both"/>
              <w:rPr>
                <w:rFonts w:eastAsia="Yu Mincho"/>
                <w:sz w:val="21"/>
                <w:szCs w:val="21"/>
              </w:rPr>
            </w:pPr>
          </w:p>
          <w:p w14:paraId="52C5D8FB" w14:textId="77777777" w:rsidR="000E750A" w:rsidRPr="00516945" w:rsidRDefault="000E750A" w:rsidP="000E750A">
            <w:pPr>
              <w:spacing w:after="0" w:line="240" w:lineRule="auto"/>
              <w:jc w:val="both"/>
              <w:rPr>
                <w:rFonts w:eastAsia="Yu Mincho"/>
                <w:sz w:val="21"/>
                <w:szCs w:val="21"/>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3B5" w14:textId="77777777" w:rsidR="000E750A" w:rsidRPr="000E750A" w:rsidRDefault="000E750A" w:rsidP="000E750A">
            <w:pPr>
              <w:spacing w:after="0" w:line="240" w:lineRule="auto"/>
              <w:jc w:val="both"/>
              <w:rPr>
                <w:rFonts w:eastAsia="Yu Mincho"/>
                <w:sz w:val="21"/>
                <w:szCs w:val="21"/>
              </w:rPr>
            </w:pPr>
            <w:r w:rsidRPr="000E750A">
              <w:rPr>
                <w:rFonts w:eastAsia="Yu Mincho"/>
                <w:sz w:val="21"/>
                <w:szCs w:val="21"/>
              </w:rPr>
              <w:t>Iš Lietuvoje įsteigtų subjektų įrodančių dokumentų nereikalaujama. Užtenka pateikto EBVPD.</w:t>
            </w:r>
          </w:p>
          <w:p w14:paraId="32F4E729" w14:textId="77777777" w:rsidR="000E750A" w:rsidRPr="000E750A" w:rsidRDefault="000E750A" w:rsidP="000E750A">
            <w:pPr>
              <w:spacing w:after="0" w:line="240" w:lineRule="auto"/>
              <w:jc w:val="both"/>
              <w:rPr>
                <w:rFonts w:eastAsia="Yu Mincho"/>
                <w:b/>
                <w:bCs/>
                <w:iCs/>
                <w:sz w:val="21"/>
                <w:szCs w:val="21"/>
              </w:rPr>
            </w:pPr>
          </w:p>
        </w:tc>
      </w:tr>
      <w:tr w:rsidR="00815033" w:rsidRPr="000E750A" w14:paraId="0283314E"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C0EAE" w14:textId="77777777" w:rsidR="000E750A" w:rsidRPr="000E750A" w:rsidRDefault="000E750A">
            <w:pPr>
              <w:numPr>
                <w:ilvl w:val="0"/>
                <w:numId w:val="17"/>
              </w:numPr>
              <w:spacing w:after="0" w:line="240" w:lineRule="auto"/>
              <w:rPr>
                <w:rFonts w:eastAsia="Yu Mincho"/>
                <w:b/>
                <w:bCs/>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C0E70"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 xml:space="preserve">Tiekėjas yra neįvykdęs sutarties, sudarytos vadovaujantis VPĮ, Viešųjų pirkimų, atliekamų gynybos ir saugumo srityje, įstatymu ar Pirkimų, atliekamų </w:t>
            </w:r>
            <w:proofErr w:type="spellStart"/>
            <w:r w:rsidRPr="000E750A">
              <w:rPr>
                <w:rFonts w:eastAsia="Yu Mincho"/>
                <w:sz w:val="21"/>
                <w:szCs w:val="21"/>
                <w:lang w:eastAsia="lt-LT"/>
              </w:rPr>
              <w:t>vandentvarkos</w:t>
            </w:r>
            <w:proofErr w:type="spellEnd"/>
            <w:r w:rsidRPr="000E750A">
              <w:rPr>
                <w:rFonts w:eastAsia="Yu Mincho"/>
                <w:sz w:val="21"/>
                <w:szCs w:val="21"/>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A2C7BD"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56A9C"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4 dalies 6 punktas</w:t>
            </w:r>
          </w:p>
          <w:p w14:paraId="2267D16B" w14:textId="77777777" w:rsidR="000E750A" w:rsidRPr="00516945" w:rsidRDefault="000E750A" w:rsidP="000E750A">
            <w:pPr>
              <w:spacing w:after="0" w:line="240" w:lineRule="auto"/>
              <w:jc w:val="both"/>
              <w:rPr>
                <w:rFonts w:eastAsia="Yu Mincho"/>
                <w:sz w:val="21"/>
                <w:szCs w:val="21"/>
                <w:lang w:eastAsia="lt-LT"/>
              </w:rPr>
            </w:pPr>
          </w:p>
          <w:p w14:paraId="03D9BB55" w14:textId="77777777" w:rsidR="000E750A" w:rsidRPr="00516945" w:rsidRDefault="000E750A" w:rsidP="000E750A">
            <w:pPr>
              <w:spacing w:after="0" w:line="240" w:lineRule="auto"/>
              <w:jc w:val="both"/>
              <w:rPr>
                <w:rFonts w:eastAsia="Yu Mincho"/>
                <w:sz w:val="21"/>
                <w:szCs w:val="21"/>
                <w:lang w:eastAsia="lt-LT"/>
              </w:rPr>
            </w:pPr>
            <w:r w:rsidRPr="00516945">
              <w:rPr>
                <w:rFonts w:eastAsia="Yu Mincho"/>
                <w:sz w:val="21"/>
                <w:szCs w:val="21"/>
                <w:lang w:eastAsia="lt-LT"/>
              </w:rPr>
              <w:t>EBVPD</w:t>
            </w:r>
            <w:r w:rsidRPr="00516945">
              <w:rPr>
                <w:rFonts w:eastAsia="Arial"/>
                <w:sz w:val="21"/>
                <w:szCs w:val="21"/>
                <w:lang w:eastAsia="lt-LT"/>
              </w:rPr>
              <w:t xml:space="preserve"> III dalies C14 punktas</w:t>
            </w:r>
          </w:p>
          <w:p w14:paraId="52F46DF7" w14:textId="77777777" w:rsidR="000E750A" w:rsidRPr="00516945" w:rsidRDefault="000E750A" w:rsidP="000E750A">
            <w:pPr>
              <w:spacing w:after="0" w:line="240" w:lineRule="auto"/>
              <w:jc w:val="both"/>
              <w:rPr>
                <w:rFonts w:eastAsia="Yu Mincho"/>
                <w:sz w:val="21"/>
                <w:szCs w:val="21"/>
              </w:rPr>
            </w:pPr>
          </w:p>
          <w:p w14:paraId="062B7E84" w14:textId="77777777" w:rsidR="000E750A" w:rsidRPr="00516945" w:rsidRDefault="000E750A" w:rsidP="000E750A">
            <w:pPr>
              <w:spacing w:after="0" w:line="240" w:lineRule="auto"/>
              <w:jc w:val="both"/>
              <w:rPr>
                <w:rFonts w:eastAsia="Yu Mincho"/>
                <w:sz w:val="21"/>
                <w:szCs w:val="21"/>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14300" w14:textId="77777777" w:rsidR="000E750A" w:rsidRPr="000E750A" w:rsidRDefault="000E750A" w:rsidP="000E750A">
            <w:pPr>
              <w:spacing w:after="0" w:line="240" w:lineRule="auto"/>
              <w:jc w:val="both"/>
              <w:rPr>
                <w:rFonts w:eastAsia="Yu Mincho"/>
                <w:sz w:val="21"/>
                <w:szCs w:val="21"/>
              </w:rPr>
            </w:pPr>
            <w:r w:rsidRPr="000E750A">
              <w:rPr>
                <w:rFonts w:eastAsia="Yu Mincho"/>
                <w:sz w:val="21"/>
                <w:szCs w:val="21"/>
              </w:rPr>
              <w:t>Iš Lietuvoje įsteigtų subjektų įrodančių dokumentų nereikalaujama. Užtenka pateikto EBVPD.</w:t>
            </w:r>
          </w:p>
          <w:p w14:paraId="3E9447EB" w14:textId="77777777" w:rsidR="000E750A" w:rsidRPr="000E750A" w:rsidRDefault="000E750A" w:rsidP="000E750A">
            <w:pPr>
              <w:spacing w:after="0" w:line="240" w:lineRule="auto"/>
              <w:jc w:val="both"/>
              <w:rPr>
                <w:rFonts w:eastAsia="Yu Mincho"/>
                <w:bCs/>
                <w:iCs/>
                <w:sz w:val="21"/>
                <w:szCs w:val="21"/>
              </w:rPr>
            </w:pPr>
          </w:p>
          <w:p w14:paraId="5997D1F2"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305E0702" w14:textId="77777777" w:rsidR="000E750A" w:rsidRPr="000E750A" w:rsidRDefault="000E750A" w:rsidP="000E750A">
            <w:pPr>
              <w:spacing w:after="0" w:line="240" w:lineRule="auto"/>
              <w:jc w:val="both"/>
              <w:rPr>
                <w:rFonts w:eastAsia="Yu Mincho"/>
                <w:sz w:val="21"/>
                <w:szCs w:val="21"/>
                <w:lang w:eastAsia="lt-LT"/>
              </w:rPr>
            </w:pPr>
          </w:p>
          <w:p w14:paraId="223FA641" w14:textId="77777777" w:rsidR="000E750A" w:rsidRPr="000E750A" w:rsidRDefault="003E2868" w:rsidP="000E750A">
            <w:pPr>
              <w:spacing w:after="0" w:line="240" w:lineRule="auto"/>
              <w:jc w:val="both"/>
              <w:rPr>
                <w:rFonts w:eastAsia="Yu Mincho"/>
                <w:sz w:val="21"/>
                <w:szCs w:val="21"/>
                <w:lang w:eastAsia="lt-LT"/>
              </w:rPr>
            </w:pPr>
            <w:hyperlink r:id="rId21" w:history="1">
              <w:r w:rsidR="000E750A" w:rsidRPr="000E750A">
                <w:rPr>
                  <w:rFonts w:eastAsia="Yu Mincho"/>
                  <w:sz w:val="21"/>
                  <w:szCs w:val="21"/>
                  <w:lang w:eastAsia="lt-LT"/>
                </w:rPr>
                <w:t>https://vpt.lrv.lt/lt/nuorodos/kiti-duomenys/powerbi/nepatikimi-tiekejai-1/</w:t>
              </w:r>
            </w:hyperlink>
          </w:p>
          <w:p w14:paraId="7ED9CCDF" w14:textId="77777777" w:rsidR="000E750A" w:rsidRPr="000E750A" w:rsidRDefault="000E750A" w:rsidP="000E750A">
            <w:pPr>
              <w:spacing w:after="0" w:line="240" w:lineRule="auto"/>
              <w:jc w:val="both"/>
              <w:rPr>
                <w:rFonts w:eastAsia="Yu Mincho"/>
                <w:sz w:val="21"/>
                <w:szCs w:val="21"/>
                <w:lang w:eastAsia="lt-LT"/>
              </w:rPr>
            </w:pPr>
          </w:p>
          <w:p w14:paraId="04958F3C" w14:textId="77777777" w:rsidR="000E750A" w:rsidRPr="000E750A" w:rsidRDefault="003E2868" w:rsidP="000E750A">
            <w:pPr>
              <w:spacing w:after="0" w:line="240" w:lineRule="auto"/>
              <w:jc w:val="both"/>
              <w:rPr>
                <w:rFonts w:eastAsia="Yu Mincho"/>
                <w:sz w:val="21"/>
                <w:szCs w:val="21"/>
                <w:lang w:eastAsia="lt-LT"/>
              </w:rPr>
            </w:pPr>
            <w:hyperlink r:id="rId22" w:history="1">
              <w:r w:rsidR="000E750A" w:rsidRPr="000E750A">
                <w:rPr>
                  <w:rFonts w:eastAsia="Yu Mincho"/>
                  <w:sz w:val="21"/>
                  <w:szCs w:val="21"/>
                  <w:lang w:eastAsia="lt-LT"/>
                </w:rPr>
                <w:t>https://vpt.lrv.lt/lt/pasalinimo-pagrindai-1/nepatikimu-koncesininku-sarasas-1/nepatikimu-koncesininku-sarasas/</w:t>
              </w:r>
            </w:hyperlink>
          </w:p>
          <w:p w14:paraId="78A4ACF6" w14:textId="77777777" w:rsidR="000E750A" w:rsidRPr="000E750A" w:rsidRDefault="000E750A" w:rsidP="000E750A">
            <w:pPr>
              <w:spacing w:after="0" w:line="240" w:lineRule="auto"/>
              <w:jc w:val="both"/>
              <w:rPr>
                <w:rFonts w:eastAsia="Yu Mincho"/>
                <w:bCs/>
                <w:sz w:val="21"/>
                <w:szCs w:val="21"/>
                <w:lang w:eastAsia="lt-LT"/>
              </w:rPr>
            </w:pPr>
          </w:p>
          <w:p w14:paraId="608C5419" w14:textId="77777777" w:rsidR="000E750A" w:rsidRPr="000E750A" w:rsidRDefault="000E750A" w:rsidP="000E750A">
            <w:pPr>
              <w:spacing w:after="0" w:line="240" w:lineRule="auto"/>
              <w:jc w:val="both"/>
              <w:rPr>
                <w:rFonts w:eastAsia="Yu Mincho"/>
                <w:b/>
                <w:bCs/>
                <w:sz w:val="21"/>
                <w:szCs w:val="21"/>
                <w:lang w:eastAsia="lt-LT"/>
              </w:rPr>
            </w:pPr>
          </w:p>
        </w:tc>
      </w:tr>
      <w:tr w:rsidR="00815033" w:rsidRPr="000E750A" w14:paraId="245DBBFD"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7383A" w14:textId="77777777" w:rsidR="000E750A" w:rsidRPr="000E750A" w:rsidRDefault="000E750A">
            <w:pPr>
              <w:numPr>
                <w:ilvl w:val="0"/>
                <w:numId w:val="17"/>
              </w:numPr>
              <w:spacing w:after="0" w:line="240" w:lineRule="auto"/>
              <w:rPr>
                <w:rFonts w:eastAsia="Yu Mincho"/>
                <w:sz w:val="21"/>
                <w:szCs w:val="21"/>
                <w:lang w:eastAsia="lt-LT"/>
              </w:rPr>
            </w:pPr>
          </w:p>
          <w:p w14:paraId="7605006E" w14:textId="77777777" w:rsidR="000E750A" w:rsidRPr="000E750A" w:rsidRDefault="000E750A" w:rsidP="000E750A">
            <w:pPr>
              <w:spacing w:after="0" w:line="240" w:lineRule="auto"/>
              <w:rPr>
                <w:rFonts w:eastAsia="Yu Mincho"/>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E7A5E"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Tiekėjas yra padaręs rimtą profesinį pažeidimą, dėl kurio perkančioji organizacija abejoja tiekėjo sąžiningumu, kai jis</w:t>
            </w:r>
            <w:bookmarkStart w:id="107" w:name="part_030e6c6c64ba4f96a23474e439d1b80c"/>
            <w:bookmarkEnd w:id="107"/>
            <w:r w:rsidRPr="000E750A">
              <w:rPr>
                <w:rFonts w:eastAsia="Yu Mincho"/>
                <w:sz w:val="21"/>
                <w:szCs w:val="21"/>
                <w:lang w:eastAsia="lt-LT"/>
              </w:rPr>
              <w:t xml:space="preserve"> yra padaręs finansinės atskaitomybės ir audito teisės aktų pažeidimą ir nuo jo padarymo dienos praėjo mažiau kaip vieni metai.</w:t>
            </w:r>
          </w:p>
          <w:p w14:paraId="2FD92C1C" w14:textId="77777777" w:rsidR="000E750A" w:rsidRPr="000E750A" w:rsidRDefault="000E750A" w:rsidP="000E750A">
            <w:pPr>
              <w:spacing w:after="0" w:line="240" w:lineRule="auto"/>
              <w:jc w:val="both"/>
              <w:rPr>
                <w:rFonts w:eastAsia="Yu Mincho"/>
                <w:b/>
                <w:sz w:val="21"/>
                <w:szCs w:val="21"/>
                <w:lang w:eastAsia="lt-LT"/>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DFE59" w14:textId="77777777" w:rsidR="000E750A" w:rsidRPr="00F05C29" w:rsidRDefault="000E750A" w:rsidP="000E750A">
            <w:pPr>
              <w:spacing w:after="0" w:line="240" w:lineRule="auto"/>
              <w:jc w:val="both"/>
              <w:rPr>
                <w:rFonts w:eastAsia="Yu Mincho"/>
                <w:b/>
                <w:bCs/>
                <w:sz w:val="21"/>
                <w:szCs w:val="21"/>
                <w:lang w:eastAsia="lt-LT"/>
              </w:rPr>
            </w:pPr>
            <w:r w:rsidRPr="00F05C29">
              <w:rPr>
                <w:rFonts w:eastAsia="Yu Mincho"/>
                <w:b/>
                <w:bCs/>
                <w:sz w:val="21"/>
                <w:szCs w:val="21"/>
                <w:lang w:eastAsia="lt-LT"/>
              </w:rPr>
              <w:t>VPĮ 46 straipsnio 4 dalies 7 punkto a papunktis</w:t>
            </w:r>
          </w:p>
          <w:p w14:paraId="31935D72" w14:textId="77777777" w:rsidR="000E750A" w:rsidRPr="00F05C29" w:rsidRDefault="000E750A" w:rsidP="000E750A">
            <w:pPr>
              <w:spacing w:after="0" w:line="240" w:lineRule="auto"/>
              <w:jc w:val="both"/>
              <w:rPr>
                <w:rFonts w:eastAsia="Yu Mincho"/>
                <w:sz w:val="21"/>
                <w:szCs w:val="21"/>
                <w:lang w:eastAsia="lt-LT"/>
              </w:rPr>
            </w:pPr>
          </w:p>
          <w:p w14:paraId="7D74B255" w14:textId="77777777" w:rsidR="000E750A" w:rsidRPr="00F05C29" w:rsidRDefault="000E750A" w:rsidP="000E750A">
            <w:pPr>
              <w:spacing w:after="0" w:line="240" w:lineRule="auto"/>
              <w:jc w:val="both"/>
              <w:rPr>
                <w:rFonts w:eastAsia="Yu Mincho"/>
                <w:sz w:val="21"/>
                <w:szCs w:val="21"/>
                <w:lang w:eastAsia="lt-LT"/>
              </w:rPr>
            </w:pPr>
            <w:r w:rsidRPr="00516945">
              <w:rPr>
                <w:rFonts w:eastAsia="Yu Mincho"/>
                <w:sz w:val="21"/>
                <w:szCs w:val="21"/>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A5182"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rPr>
              <w:t xml:space="preserve">Iš Lietuvoje įsteigtų subjektų įrodančių dokumentų nereikalaujama. Užtenka pateikto EBVPD. </w:t>
            </w:r>
            <w:r w:rsidRPr="000E750A">
              <w:rPr>
                <w:rFonts w:eastAsia="Yu Mincho"/>
                <w:sz w:val="21"/>
                <w:szCs w:val="21"/>
                <w:lang w:eastAsia="lt-LT"/>
              </w:rPr>
              <w:t>Priimant sprendimus dėl tiekėjo pašalinimo iš pirkimo procedūros šiame punkte nurodytu pašalinimo pagrindu, be kita ko, atsižvelgiama į</w:t>
            </w:r>
            <w:r w:rsidRPr="000E750A">
              <w:rPr>
                <w:rFonts w:eastAsia="Yu Mincho"/>
                <w:b/>
                <w:bCs/>
                <w:sz w:val="21"/>
                <w:szCs w:val="21"/>
                <w:lang w:eastAsia="lt-LT"/>
              </w:rPr>
              <w:t xml:space="preserve"> </w:t>
            </w:r>
            <w:r w:rsidRPr="000E750A">
              <w:rPr>
                <w:rFonts w:eastAsia="Yu Mincho"/>
                <w:sz w:val="21"/>
                <w:szCs w:val="21"/>
                <w:lang w:eastAsia="lt-LT"/>
              </w:rPr>
              <w:t xml:space="preserve">nacionalinėje duomenų bazėje adresu: </w:t>
            </w:r>
            <w:hyperlink r:id="rId23" w:history="1">
              <w:r w:rsidRPr="000E750A">
                <w:rPr>
                  <w:rFonts w:eastAsia="Yu Mincho"/>
                  <w:sz w:val="21"/>
                  <w:szCs w:val="21"/>
                  <w:u w:val="single"/>
                  <w:lang w:eastAsia="lt-LT"/>
                </w:rPr>
                <w:t>https://www.registrucentras.lt/jar/p/index.php</w:t>
              </w:r>
            </w:hyperlink>
          </w:p>
          <w:p w14:paraId="3845879F"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paskelbtą informaciją, taip pat į šiame informaciniame pranešime pateiktą informaciją:</w:t>
            </w:r>
          </w:p>
          <w:p w14:paraId="2604E1F8" w14:textId="5A835AE7" w:rsidR="000E750A" w:rsidRPr="001A52F6" w:rsidRDefault="003E2868" w:rsidP="000E750A">
            <w:pPr>
              <w:spacing w:after="0" w:line="240" w:lineRule="auto"/>
              <w:jc w:val="both"/>
              <w:rPr>
                <w:rFonts w:eastAsia="Yu Mincho"/>
                <w:sz w:val="21"/>
                <w:szCs w:val="21"/>
                <w:lang w:eastAsia="lt-LT"/>
              </w:rPr>
            </w:pPr>
            <w:hyperlink r:id="rId24" w:history="1">
              <w:r w:rsidR="000E750A" w:rsidRPr="000E750A">
                <w:rPr>
                  <w:rFonts w:eastAsia="Yu Mincho"/>
                  <w:sz w:val="21"/>
                  <w:szCs w:val="21"/>
                  <w:lang w:eastAsia="lt-LT"/>
                </w:rPr>
                <w:t>https://vpt.lrv.lt/lt/naujienos-3/finansiniu-ataskaitu-nepateikimas-gali-tapti-kliutimi-dalyvauti-viesuosiuose-pirkimuose/</w:t>
              </w:r>
            </w:hyperlink>
          </w:p>
        </w:tc>
      </w:tr>
      <w:tr w:rsidR="00815033" w:rsidRPr="000E750A" w14:paraId="104DBA00"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1AB08" w14:textId="77777777" w:rsidR="000E750A" w:rsidRPr="000E750A" w:rsidRDefault="000E750A">
            <w:pPr>
              <w:numPr>
                <w:ilvl w:val="0"/>
                <w:numId w:val="17"/>
              </w:numPr>
              <w:spacing w:after="0" w:line="240" w:lineRule="auto"/>
              <w:rPr>
                <w:rFonts w:eastAsia="Yu Mincho"/>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B2EBE" w14:textId="77777777" w:rsidR="000E750A" w:rsidRPr="000E750A" w:rsidRDefault="000E750A" w:rsidP="000E750A">
            <w:pPr>
              <w:spacing w:after="0" w:line="240" w:lineRule="auto"/>
              <w:jc w:val="both"/>
              <w:rPr>
                <w:rFonts w:eastAsia="Yu Mincho"/>
                <w:b/>
                <w:bCs/>
                <w:sz w:val="21"/>
                <w:szCs w:val="21"/>
                <w:lang w:eastAsia="lt-LT"/>
              </w:rPr>
            </w:pPr>
            <w:r w:rsidRPr="000E750A">
              <w:rPr>
                <w:rFonts w:eastAsia="Yu Mincho"/>
                <w:sz w:val="21"/>
                <w:szCs w:val="21"/>
                <w:lang w:eastAsia="lt-LT"/>
              </w:rPr>
              <w:t xml:space="preserve">Tiekėjas yra padaręs rimtą profesinį pažeidimą, dėl kurio perkančioji organizacija abejoja tiekėjo sąžiningumu, </w:t>
            </w:r>
            <w:r w:rsidRPr="000E750A">
              <w:rPr>
                <w:rFonts w:eastAsia="Times New Roman"/>
                <w:sz w:val="21"/>
                <w:szCs w:val="21"/>
                <w:lang w:eastAsia="lt-LT"/>
              </w:rPr>
              <w:t xml:space="preserve"> kai jis (tiekėjas) neatitinka minimalių patikimo mokesčių mokėtojo kriterijų, nustatytų Lietuvos Respublikos mokesčių administravimo įstatymo 40</w:t>
            </w:r>
            <w:r w:rsidRPr="000E750A">
              <w:rPr>
                <w:rFonts w:eastAsia="Times New Roman"/>
                <w:sz w:val="21"/>
                <w:szCs w:val="21"/>
                <w:vertAlign w:val="superscript"/>
                <w:lang w:eastAsia="lt-LT"/>
              </w:rPr>
              <w:t>1</w:t>
            </w:r>
            <w:r w:rsidRPr="000E750A">
              <w:rPr>
                <w:rFonts w:eastAsia="Times New Roman"/>
                <w:sz w:val="21"/>
                <w:szCs w:val="21"/>
                <w:lang w:eastAsia="lt-LT"/>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0AE3"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4 dalies 7 punkto b papunktis</w:t>
            </w:r>
          </w:p>
          <w:p w14:paraId="51677477" w14:textId="77777777" w:rsidR="000E750A" w:rsidRPr="00516945" w:rsidRDefault="000E750A" w:rsidP="000E750A">
            <w:pPr>
              <w:spacing w:after="0" w:line="240" w:lineRule="auto"/>
              <w:jc w:val="both"/>
              <w:rPr>
                <w:rFonts w:eastAsia="Yu Mincho"/>
                <w:sz w:val="21"/>
                <w:szCs w:val="21"/>
                <w:lang w:eastAsia="lt-LT"/>
              </w:rPr>
            </w:pPr>
          </w:p>
          <w:p w14:paraId="08EBD672" w14:textId="77777777" w:rsidR="000E750A" w:rsidRPr="00516945" w:rsidRDefault="000E750A" w:rsidP="000E750A">
            <w:pPr>
              <w:spacing w:after="0" w:line="240" w:lineRule="auto"/>
              <w:jc w:val="both"/>
              <w:rPr>
                <w:rFonts w:eastAsia="Yu Mincho"/>
                <w:sz w:val="21"/>
                <w:szCs w:val="21"/>
              </w:rPr>
            </w:pPr>
            <w:r w:rsidRPr="00516945">
              <w:rPr>
                <w:rFonts w:eastAsia="Yu Mincho"/>
                <w:sz w:val="21"/>
                <w:szCs w:val="21"/>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E8564" w14:textId="77777777" w:rsidR="000E750A" w:rsidRPr="000E750A" w:rsidRDefault="000E750A" w:rsidP="000E750A">
            <w:pPr>
              <w:spacing w:after="0" w:line="240" w:lineRule="auto"/>
              <w:jc w:val="both"/>
              <w:rPr>
                <w:rFonts w:eastAsia="Yu Mincho"/>
                <w:sz w:val="21"/>
                <w:szCs w:val="21"/>
              </w:rPr>
            </w:pPr>
            <w:r w:rsidRPr="000E750A">
              <w:rPr>
                <w:rFonts w:eastAsia="Yu Mincho"/>
                <w:sz w:val="21"/>
                <w:szCs w:val="21"/>
              </w:rPr>
              <w:t>Iš Lietuvoje įsteigtų subjektų įrodančių dokumentų nereikalaujama. Užtenka pateikto EBVPD.</w:t>
            </w:r>
          </w:p>
          <w:p w14:paraId="28A02D17" w14:textId="77777777" w:rsidR="000E750A" w:rsidRPr="000E750A" w:rsidRDefault="000E750A" w:rsidP="000E750A">
            <w:pPr>
              <w:spacing w:after="0" w:line="240" w:lineRule="auto"/>
              <w:jc w:val="both"/>
              <w:rPr>
                <w:rFonts w:eastAsia="Yu Mincho"/>
                <w:b/>
                <w:bCs/>
                <w:iCs/>
                <w:sz w:val="21"/>
                <w:szCs w:val="21"/>
              </w:rPr>
            </w:pPr>
          </w:p>
          <w:p w14:paraId="0C52AB54" w14:textId="77777777" w:rsid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Priimant sprendimus dėl tiekėjo pašalinimo iš pirkimo procedūros šiame punkte nurodytu pašalinimo pagrindu, be kita ko, atsižvelgiama į</w:t>
            </w:r>
            <w:r w:rsidRPr="000E750A">
              <w:rPr>
                <w:rFonts w:eastAsia="Yu Mincho"/>
                <w:b/>
                <w:bCs/>
                <w:sz w:val="21"/>
                <w:szCs w:val="21"/>
                <w:lang w:eastAsia="lt-LT"/>
              </w:rPr>
              <w:t xml:space="preserve"> </w:t>
            </w:r>
            <w:r w:rsidRPr="000E750A">
              <w:rPr>
                <w:rFonts w:eastAsia="Yu Mincho"/>
                <w:sz w:val="21"/>
                <w:szCs w:val="21"/>
                <w:lang w:eastAsia="lt-LT"/>
              </w:rPr>
              <w:t xml:space="preserve">nacionalinėje duomenų bazėje adresu </w:t>
            </w:r>
            <w:hyperlink r:id="rId25">
              <w:r w:rsidRPr="000E750A">
                <w:rPr>
                  <w:rFonts w:eastAsia="Yu Mincho"/>
                  <w:sz w:val="21"/>
                  <w:szCs w:val="21"/>
                  <w:u w:val="single"/>
                  <w:lang w:eastAsia="lt-LT"/>
                </w:rPr>
                <w:t>https://www.vmi.lt/evmi/mokesciu-moketoju-informacija</w:t>
              </w:r>
            </w:hyperlink>
            <w:r w:rsidRPr="000E750A">
              <w:rPr>
                <w:rFonts w:eastAsia="Yu Mincho"/>
                <w:sz w:val="21"/>
                <w:szCs w:val="21"/>
                <w:lang w:eastAsia="lt-LT"/>
              </w:rPr>
              <w:t xml:space="preserve"> skelbiamą informaciją.</w:t>
            </w:r>
          </w:p>
          <w:p w14:paraId="23EE8414" w14:textId="77777777" w:rsidR="001A52F6" w:rsidRPr="000E750A" w:rsidRDefault="001A52F6" w:rsidP="000E750A">
            <w:pPr>
              <w:spacing w:after="0" w:line="240" w:lineRule="auto"/>
              <w:jc w:val="both"/>
              <w:rPr>
                <w:rFonts w:eastAsia="Yu Mincho"/>
                <w:b/>
                <w:bCs/>
                <w:sz w:val="21"/>
                <w:szCs w:val="21"/>
                <w:lang w:eastAsia="lt-LT"/>
              </w:rPr>
            </w:pPr>
          </w:p>
        </w:tc>
      </w:tr>
      <w:tr w:rsidR="00815033" w:rsidRPr="000E750A" w14:paraId="5D65CD3C"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55776" w14:textId="77777777" w:rsidR="000E750A" w:rsidRPr="000E750A" w:rsidRDefault="000E750A">
            <w:pPr>
              <w:numPr>
                <w:ilvl w:val="0"/>
                <w:numId w:val="17"/>
              </w:numPr>
              <w:spacing w:after="0" w:line="240" w:lineRule="auto"/>
              <w:rPr>
                <w:rFonts w:eastAsia="Yu Mincho"/>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90BF4"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Tiekėjas yra padaręs rimtą profesinį pažeidimą, dėl kurio perkančioji organizacija abejoja tiekėjo sąžiningumu,</w:t>
            </w:r>
            <w:r w:rsidRPr="000E750A">
              <w:rPr>
                <w:rFonts w:eastAsia="Times New Roman"/>
                <w:sz w:val="21"/>
                <w:szCs w:val="21"/>
                <w:lang w:eastAsia="lt-LT"/>
              </w:rPr>
              <w:t xml:space="preserve"> kai jis </w:t>
            </w:r>
            <w:r w:rsidRPr="000E750A">
              <w:rPr>
                <w:rFonts w:eastAsia="Yu Mincho"/>
                <w:color w:val="000000"/>
                <w:sz w:val="21"/>
                <w:szCs w:val="2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C716B" w14:textId="77777777" w:rsidR="000E750A" w:rsidRPr="00516945" w:rsidRDefault="000E750A" w:rsidP="000E750A">
            <w:pPr>
              <w:spacing w:after="0" w:line="240" w:lineRule="auto"/>
              <w:jc w:val="both"/>
              <w:rPr>
                <w:rFonts w:eastAsia="Yu Mincho"/>
                <w:b/>
                <w:bCs/>
                <w:sz w:val="21"/>
                <w:szCs w:val="21"/>
                <w:lang w:eastAsia="lt-LT"/>
              </w:rPr>
            </w:pPr>
            <w:r w:rsidRPr="00516945">
              <w:rPr>
                <w:rFonts w:eastAsia="Yu Mincho"/>
                <w:b/>
                <w:bCs/>
                <w:sz w:val="21"/>
                <w:szCs w:val="21"/>
                <w:lang w:eastAsia="lt-LT"/>
              </w:rPr>
              <w:t>VPĮ 46 straipsnio 4 dalies 7 punkto c papunktis</w:t>
            </w:r>
          </w:p>
          <w:p w14:paraId="5C0817A5" w14:textId="77777777" w:rsidR="000E750A" w:rsidRPr="00516945" w:rsidRDefault="000E750A" w:rsidP="000E750A">
            <w:pPr>
              <w:spacing w:after="0" w:line="240" w:lineRule="auto"/>
              <w:jc w:val="both"/>
              <w:rPr>
                <w:rFonts w:eastAsia="Yu Mincho"/>
                <w:sz w:val="21"/>
                <w:szCs w:val="21"/>
                <w:lang w:eastAsia="lt-LT"/>
              </w:rPr>
            </w:pPr>
          </w:p>
          <w:p w14:paraId="3D8005DC" w14:textId="77777777" w:rsidR="000E750A" w:rsidRPr="00516945" w:rsidRDefault="000E750A" w:rsidP="000E750A">
            <w:pPr>
              <w:spacing w:after="0" w:line="240" w:lineRule="auto"/>
              <w:jc w:val="both"/>
              <w:rPr>
                <w:rFonts w:eastAsia="Yu Mincho"/>
                <w:sz w:val="21"/>
                <w:szCs w:val="21"/>
              </w:rPr>
            </w:pPr>
            <w:r w:rsidRPr="00516945">
              <w:rPr>
                <w:rFonts w:eastAsia="Yu Mincho"/>
                <w:sz w:val="21"/>
                <w:szCs w:val="21"/>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987E" w14:textId="77777777" w:rsidR="000E750A" w:rsidRPr="000E750A" w:rsidRDefault="000E750A" w:rsidP="000E750A">
            <w:pPr>
              <w:spacing w:after="0" w:line="240" w:lineRule="auto"/>
              <w:jc w:val="both"/>
              <w:rPr>
                <w:rFonts w:eastAsia="Yu Mincho"/>
                <w:sz w:val="21"/>
                <w:szCs w:val="21"/>
              </w:rPr>
            </w:pPr>
            <w:r w:rsidRPr="000E750A">
              <w:rPr>
                <w:rFonts w:eastAsia="Yu Mincho"/>
                <w:sz w:val="21"/>
                <w:szCs w:val="21"/>
              </w:rPr>
              <w:t>Iš Lietuvoje įsteigtų subjektų įrodančių dokumentų nereikalaujama. Užtenka pateikto EBVPD.</w:t>
            </w:r>
          </w:p>
          <w:p w14:paraId="4E80163B" w14:textId="77777777" w:rsidR="000E750A" w:rsidRPr="000E750A" w:rsidRDefault="000E750A" w:rsidP="000E750A">
            <w:pPr>
              <w:spacing w:after="0" w:line="240" w:lineRule="auto"/>
              <w:jc w:val="both"/>
              <w:rPr>
                <w:rFonts w:eastAsia="Yu Mincho"/>
                <w:bCs/>
                <w:iCs/>
                <w:sz w:val="21"/>
                <w:szCs w:val="21"/>
              </w:rPr>
            </w:pPr>
          </w:p>
          <w:p w14:paraId="22E1A409" w14:textId="77777777" w:rsidR="000E750A" w:rsidRPr="000E750A" w:rsidRDefault="000E750A" w:rsidP="000E750A">
            <w:pPr>
              <w:spacing w:after="160"/>
              <w:rPr>
                <w:rFonts w:eastAsia="Yu Mincho"/>
                <w:b/>
                <w:bCs/>
                <w:sz w:val="21"/>
                <w:szCs w:val="21"/>
                <w:lang w:eastAsia="lt-LT"/>
              </w:rPr>
            </w:pPr>
            <w:r w:rsidRPr="000E750A">
              <w:rPr>
                <w:rFonts w:eastAsia="Yu Mincho"/>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3EF4BFC7" w14:textId="77777777" w:rsidR="000E750A" w:rsidRDefault="003E2868" w:rsidP="000E750A">
            <w:pPr>
              <w:spacing w:after="160"/>
              <w:rPr>
                <w:rFonts w:eastAsia="Yu Mincho"/>
                <w:sz w:val="21"/>
                <w:szCs w:val="21"/>
                <w:lang w:eastAsia="lt-LT"/>
              </w:rPr>
            </w:pPr>
            <w:hyperlink r:id="rId26" w:history="1">
              <w:r w:rsidR="000E750A" w:rsidRPr="000E750A">
                <w:rPr>
                  <w:rFonts w:eastAsia="Yu Mincho"/>
                  <w:sz w:val="21"/>
                  <w:szCs w:val="21"/>
                  <w:u w:val="single"/>
                  <w:lang w:eastAsia="lt-LT"/>
                </w:rPr>
                <w:t>https://kt.gov.lt/lt/atviri-duomenys/diskvalifikavimas-is-viesuju-pirkimu</w:t>
              </w:r>
            </w:hyperlink>
            <w:r w:rsidR="000E750A" w:rsidRPr="000E750A">
              <w:rPr>
                <w:rFonts w:eastAsia="Yu Mincho"/>
                <w:sz w:val="21"/>
                <w:szCs w:val="21"/>
                <w:lang w:eastAsia="lt-LT"/>
              </w:rPr>
              <w:t xml:space="preserve"> skelbiamą informaciją. </w:t>
            </w:r>
          </w:p>
          <w:p w14:paraId="455EB580" w14:textId="77777777" w:rsidR="001A52F6" w:rsidRPr="000E750A" w:rsidRDefault="001A52F6" w:rsidP="000E750A">
            <w:pPr>
              <w:spacing w:after="160"/>
              <w:rPr>
                <w:rFonts w:eastAsia="Yu Mincho"/>
                <w:bCs/>
                <w:iCs/>
                <w:sz w:val="21"/>
                <w:szCs w:val="21"/>
              </w:rPr>
            </w:pPr>
          </w:p>
        </w:tc>
      </w:tr>
      <w:tr w:rsidR="00815033" w:rsidRPr="000E750A" w14:paraId="428F4867" w14:textId="77777777" w:rsidTr="001A52F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6EEA" w14:textId="77777777" w:rsidR="000E750A" w:rsidRPr="000E750A" w:rsidRDefault="000E750A">
            <w:pPr>
              <w:numPr>
                <w:ilvl w:val="0"/>
                <w:numId w:val="17"/>
              </w:numPr>
              <w:spacing w:after="0" w:line="240" w:lineRule="auto"/>
              <w:rPr>
                <w:rFonts w:eastAsia="Yu Mincho"/>
                <w:color w:val="00B050"/>
                <w:sz w:val="21"/>
                <w:szCs w:val="21"/>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AD5AF"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CC469C5" w14:textId="77777777" w:rsidR="000E750A" w:rsidRPr="000E750A" w:rsidRDefault="000E750A" w:rsidP="000E750A">
            <w:pPr>
              <w:spacing w:after="0" w:line="240" w:lineRule="auto"/>
              <w:jc w:val="both"/>
              <w:rPr>
                <w:rFonts w:eastAsia="Yu Mincho"/>
                <w:bCs/>
                <w:sz w:val="21"/>
                <w:szCs w:val="21"/>
                <w:lang w:eastAsia="lt-LT"/>
              </w:rPr>
            </w:pPr>
            <w:r w:rsidRPr="000E750A">
              <w:rPr>
                <w:rFonts w:eastAsia="Yu Mincho"/>
                <w:sz w:val="21"/>
                <w:szCs w:val="21"/>
                <w:lang w:eastAsia="lt-LT"/>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AAA8B" w14:textId="77777777" w:rsidR="000E750A" w:rsidRPr="00F05C29" w:rsidRDefault="000E750A" w:rsidP="000E750A">
            <w:pPr>
              <w:spacing w:after="160"/>
              <w:rPr>
                <w:rFonts w:eastAsia="Yu Mincho"/>
                <w:sz w:val="21"/>
                <w:szCs w:val="21"/>
                <w:lang w:eastAsia="lt-LT"/>
              </w:rPr>
            </w:pPr>
            <w:r w:rsidRPr="00F05C29">
              <w:rPr>
                <w:rFonts w:eastAsia="Yu Mincho"/>
                <w:b/>
                <w:bCs/>
                <w:sz w:val="21"/>
                <w:szCs w:val="21"/>
                <w:lang w:eastAsia="lt-LT"/>
              </w:rPr>
              <w:t>VPĮ 46 straipsnio 6 dalies 2 punktas</w:t>
            </w:r>
          </w:p>
          <w:p w14:paraId="080D79A1" w14:textId="77777777" w:rsidR="000E750A" w:rsidRPr="00F05C29" w:rsidRDefault="000E750A" w:rsidP="000E750A">
            <w:pPr>
              <w:spacing w:after="0" w:line="240" w:lineRule="auto"/>
              <w:jc w:val="both"/>
              <w:rPr>
                <w:rFonts w:eastAsia="Yu Mincho"/>
                <w:sz w:val="21"/>
                <w:szCs w:val="21"/>
                <w:lang w:eastAsia="lt-LT"/>
              </w:rPr>
            </w:pPr>
          </w:p>
          <w:p w14:paraId="07FFD4E2" w14:textId="77777777" w:rsidR="000E750A" w:rsidRPr="00F05C29" w:rsidRDefault="000E750A" w:rsidP="000E750A">
            <w:pPr>
              <w:spacing w:after="160"/>
              <w:jc w:val="center"/>
              <w:rPr>
                <w:rFonts w:eastAsia="Yu Mincho"/>
                <w:sz w:val="21"/>
                <w:szCs w:val="21"/>
                <w:lang w:eastAsia="lt-LT"/>
              </w:rPr>
            </w:pPr>
            <w:r w:rsidRPr="00516945">
              <w:rPr>
                <w:rFonts w:eastAsia="Yu Mincho"/>
                <w:sz w:val="21"/>
                <w:szCs w:val="21"/>
                <w:lang w:eastAsia="lt-LT"/>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688D6"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rPr>
              <w:t xml:space="preserve">Iš Lietuvoje įsteigtų subjektų įrodančių dokumentų nereikalaujama, užtenka pateikto EBVPD. </w:t>
            </w:r>
            <w:r w:rsidRPr="000E750A">
              <w:rPr>
                <w:rFonts w:eastAsia="Yu Mincho"/>
                <w:sz w:val="21"/>
                <w:szCs w:val="21"/>
                <w:lang w:eastAsia="lt-LT"/>
              </w:rPr>
              <w:t>Perkančioji organizacija savarankiškai patikrina duomenis nacionalinėje duomenų bazėje, adresu:</w:t>
            </w:r>
          </w:p>
          <w:p w14:paraId="360C766C" w14:textId="77777777" w:rsidR="000E750A" w:rsidRPr="000E750A" w:rsidRDefault="003E2868" w:rsidP="000E750A">
            <w:pPr>
              <w:spacing w:after="0" w:line="240" w:lineRule="auto"/>
              <w:jc w:val="both"/>
              <w:rPr>
                <w:rFonts w:eastAsia="Yu Mincho"/>
                <w:bCs/>
                <w:sz w:val="21"/>
                <w:szCs w:val="21"/>
                <w:lang w:eastAsia="lt-LT"/>
              </w:rPr>
            </w:pPr>
            <w:hyperlink r:id="rId27" w:history="1">
              <w:r w:rsidR="000E750A" w:rsidRPr="000E750A">
                <w:rPr>
                  <w:rFonts w:eastAsia="Yu Mincho"/>
                  <w:bCs/>
                  <w:sz w:val="21"/>
                  <w:szCs w:val="21"/>
                  <w:u w:val="single"/>
                  <w:lang w:eastAsia="lt-LT"/>
                </w:rPr>
                <w:t>https://www.registrucentras.lt/jar/p/</w:t>
              </w:r>
            </w:hyperlink>
            <w:r w:rsidR="000E750A" w:rsidRPr="000E750A">
              <w:rPr>
                <w:rFonts w:eastAsia="Yu Mincho"/>
                <w:bCs/>
                <w:sz w:val="21"/>
                <w:szCs w:val="21"/>
                <w:lang w:eastAsia="lt-LT"/>
              </w:rPr>
              <w:t xml:space="preserve">. </w:t>
            </w:r>
          </w:p>
          <w:p w14:paraId="1727F0AB" w14:textId="77777777" w:rsidR="000E750A" w:rsidRPr="000E750A" w:rsidRDefault="000E750A" w:rsidP="000E750A">
            <w:pPr>
              <w:spacing w:after="0" w:line="240" w:lineRule="auto"/>
              <w:jc w:val="both"/>
              <w:rPr>
                <w:rFonts w:eastAsia="Yu Mincho"/>
                <w:b/>
                <w:bCs/>
                <w:sz w:val="21"/>
                <w:szCs w:val="21"/>
                <w:lang w:eastAsia="lt-LT"/>
              </w:rPr>
            </w:pPr>
          </w:p>
          <w:p w14:paraId="72488505" w14:textId="77777777" w:rsidR="000E750A" w:rsidRPr="000E750A" w:rsidRDefault="000E750A" w:rsidP="000E750A">
            <w:pPr>
              <w:spacing w:after="0" w:line="240" w:lineRule="auto"/>
              <w:jc w:val="both"/>
              <w:rPr>
                <w:rFonts w:eastAsia="Yu Mincho"/>
                <w:i/>
                <w:iCs/>
                <w:color w:val="000000"/>
                <w:sz w:val="21"/>
                <w:szCs w:val="21"/>
                <w:lang w:eastAsia="lt-LT"/>
              </w:rPr>
            </w:pPr>
            <w:r w:rsidRPr="000E750A">
              <w:rPr>
                <w:rFonts w:eastAsia="Yu Mincho"/>
                <w:sz w:val="21"/>
                <w:szCs w:val="21"/>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E750A">
              <w:rPr>
                <w:rFonts w:eastAsia="Yu Mincho"/>
                <w:color w:val="000000"/>
                <w:sz w:val="21"/>
                <w:szCs w:val="21"/>
                <w:lang w:eastAsia="lt-LT"/>
              </w:rPr>
              <w:t xml:space="preserve">kaip 120 dienų iki </w:t>
            </w:r>
            <w:r w:rsidRPr="000E750A">
              <w:rPr>
                <w:rFonts w:eastAsia="Times New Roman"/>
                <w:i/>
                <w:iCs/>
                <w:color w:val="000000"/>
                <w:sz w:val="21"/>
                <w:szCs w:val="21"/>
                <w:lang w:eastAsia="lt-LT"/>
              </w:rPr>
              <w:t xml:space="preserve">tos </w:t>
            </w:r>
            <w:r w:rsidRPr="000E750A">
              <w:rPr>
                <w:rFonts w:eastAsia="Times New Roman"/>
                <w:i/>
                <w:iCs/>
                <w:sz w:val="21"/>
                <w:szCs w:val="21"/>
                <w:lang w:eastAsia="lt-LT"/>
              </w:rPr>
              <w:t>dienos, kai tiekėjas perkančiosios organizacijos prašymu turės pateikti pašalinimo pagrindų nebuvimą patvirtinančius dok</w:t>
            </w:r>
            <w:r w:rsidRPr="000E750A">
              <w:rPr>
                <w:rFonts w:eastAsia="Times New Roman"/>
                <w:sz w:val="21"/>
                <w:szCs w:val="21"/>
                <w:lang w:eastAsia="lt-LT"/>
              </w:rPr>
              <w:t>umentus</w:t>
            </w:r>
            <w:r w:rsidRPr="000E750A">
              <w:rPr>
                <w:rFonts w:eastAsia="Yu Mincho"/>
                <w:sz w:val="21"/>
                <w:szCs w:val="21"/>
                <w:lang w:eastAsia="lt-LT"/>
              </w:rPr>
              <w:t xml:space="preserve">. </w:t>
            </w:r>
            <w:r w:rsidRPr="000E750A">
              <w:rPr>
                <w:rFonts w:eastAsia="Yu Mincho"/>
                <w:b/>
                <w:bCs/>
                <w:i/>
                <w:iCs/>
                <w:color w:val="000000"/>
                <w:sz w:val="21"/>
                <w:szCs w:val="21"/>
                <w:lang w:eastAsia="lt-LT"/>
              </w:rPr>
              <w:t>Pavyzdys</w:t>
            </w:r>
            <w:r w:rsidRPr="000E750A">
              <w:rPr>
                <w:rFonts w:eastAsia="Yu Mincho"/>
                <w:i/>
                <w:iCs/>
                <w:color w:val="000000"/>
                <w:sz w:val="21"/>
                <w:szCs w:val="21"/>
                <w:lang w:eastAsia="lt-LT"/>
              </w:rPr>
              <w:t>: Jeigu perkančioji organizacija 2022-10-10 kreipėsi į tiekėją prašydama iki 2022-10-14 pateikti įrodančius dokumentus, jie turi būti išduoti ne anksčiau kaip 120 dienų, jas skaičiuojant atgal nuo 2022-10-14.</w:t>
            </w:r>
          </w:p>
          <w:p w14:paraId="6323F3CB" w14:textId="77777777" w:rsidR="000E750A" w:rsidRPr="000E750A" w:rsidRDefault="000E750A" w:rsidP="000E750A">
            <w:pPr>
              <w:spacing w:after="0" w:line="240" w:lineRule="auto"/>
              <w:jc w:val="both"/>
              <w:rPr>
                <w:rFonts w:eastAsia="Yu Mincho"/>
                <w:sz w:val="21"/>
                <w:szCs w:val="21"/>
                <w:lang w:eastAsia="lt-LT"/>
              </w:rPr>
            </w:pPr>
          </w:p>
          <w:p w14:paraId="754CB0FF" w14:textId="77777777" w:rsidR="000E750A" w:rsidRPr="000E750A" w:rsidRDefault="000E750A" w:rsidP="000E750A">
            <w:pPr>
              <w:spacing w:after="0" w:line="240" w:lineRule="auto"/>
              <w:jc w:val="both"/>
              <w:rPr>
                <w:rFonts w:eastAsia="Yu Mincho"/>
                <w:sz w:val="21"/>
                <w:szCs w:val="21"/>
                <w:lang w:eastAsia="lt-LT"/>
              </w:rPr>
            </w:pPr>
            <w:r w:rsidRPr="000E750A">
              <w:rPr>
                <w:rFonts w:eastAsia="Yu Mincho"/>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2F2950" w14:textId="77777777" w:rsidR="000E750A" w:rsidRPr="000E750A" w:rsidRDefault="000E750A" w:rsidP="000E750A">
            <w:pPr>
              <w:spacing w:after="0" w:line="240" w:lineRule="auto"/>
              <w:jc w:val="both"/>
              <w:rPr>
                <w:rFonts w:eastAsia="Yu Mincho"/>
                <w:sz w:val="21"/>
                <w:szCs w:val="21"/>
                <w:lang w:eastAsia="lt-LT"/>
              </w:rPr>
            </w:pPr>
          </w:p>
          <w:p w14:paraId="1E50B383" w14:textId="77777777" w:rsidR="000E750A" w:rsidRPr="000E750A" w:rsidRDefault="000E750A" w:rsidP="000E750A">
            <w:pPr>
              <w:spacing w:after="0" w:line="240" w:lineRule="auto"/>
              <w:jc w:val="both"/>
              <w:rPr>
                <w:rFonts w:eastAsia="Yu Mincho"/>
                <w:b/>
                <w:bCs/>
                <w:i/>
                <w:iCs/>
                <w:color w:val="000000"/>
                <w:sz w:val="21"/>
                <w:szCs w:val="21"/>
                <w:lang w:eastAsia="lt-LT"/>
              </w:rPr>
            </w:pPr>
            <w:r w:rsidRPr="000E750A">
              <w:rPr>
                <w:rFonts w:eastAsia="Yu Mincho"/>
                <w:b/>
                <w:bCs/>
                <w:i/>
                <w:iCs/>
                <w:color w:val="000000"/>
                <w:sz w:val="21"/>
                <w:szCs w:val="21"/>
                <w:lang w:eastAsia="lt-LT"/>
              </w:rPr>
              <w:t>PASTABA</w:t>
            </w:r>
          </w:p>
          <w:p w14:paraId="337C4C7E" w14:textId="10D1735F" w:rsidR="000E750A" w:rsidRPr="000E750A" w:rsidRDefault="000E750A" w:rsidP="000E750A">
            <w:pPr>
              <w:spacing w:after="0" w:line="240" w:lineRule="auto"/>
              <w:jc w:val="both"/>
              <w:rPr>
                <w:rFonts w:eastAsia="Yu Mincho"/>
                <w:color w:val="000000"/>
                <w:sz w:val="21"/>
                <w:szCs w:val="21"/>
                <w:lang w:eastAsia="lt-LT"/>
              </w:rPr>
            </w:pPr>
            <w:r w:rsidRPr="000E750A">
              <w:rPr>
                <w:rFonts w:eastAsia="Yu Mincho"/>
                <w:color w:val="000000"/>
                <w:sz w:val="21"/>
                <w:szCs w:val="21"/>
                <w:lang w:eastAsia="lt-LT"/>
              </w:rPr>
              <w:t>Pažymų, patvirtinančių VPĮ 46 straipsnyje nurodytų tiekėjo pašalinimo pagrindų nebuvimą, pateikti nereikalaujama. Jų reikalaujama tik turint pagrįstų abejonių dėl tiekėjo patikimumo.</w:t>
            </w:r>
          </w:p>
        </w:tc>
      </w:tr>
    </w:tbl>
    <w:p w14:paraId="5CB5B028" w14:textId="1DC12270" w:rsidR="00334506" w:rsidRDefault="00334506" w:rsidP="00334506">
      <w:pPr>
        <w:spacing w:after="0" w:line="240" w:lineRule="auto"/>
        <w:jc w:val="center"/>
        <w:rPr>
          <w:rFonts w:eastAsia="Yu Mincho"/>
          <w:sz w:val="21"/>
          <w:szCs w:val="21"/>
          <w:lang w:eastAsia="lt-LT"/>
        </w:rPr>
      </w:pPr>
      <w:r>
        <w:rPr>
          <w:rFonts w:eastAsia="Yu Mincho"/>
          <w:sz w:val="21"/>
          <w:szCs w:val="21"/>
          <w:lang w:eastAsia="lt-LT"/>
        </w:rPr>
        <w:t xml:space="preserve">_____________ </w:t>
      </w:r>
    </w:p>
    <w:p w14:paraId="584FDB6B" w14:textId="0AA1716A" w:rsidR="004D2B9B" w:rsidRDefault="004D2B9B">
      <w:pPr>
        <w:spacing w:after="0" w:line="240" w:lineRule="auto"/>
        <w:rPr>
          <w:rFonts w:eastAsia="Yu Mincho"/>
          <w:sz w:val="21"/>
          <w:szCs w:val="21"/>
          <w:lang w:eastAsia="lt-LT"/>
        </w:rPr>
      </w:pPr>
      <w:r>
        <w:rPr>
          <w:rFonts w:eastAsia="Yu Mincho"/>
          <w:sz w:val="21"/>
          <w:szCs w:val="21"/>
          <w:lang w:eastAsia="lt-LT"/>
        </w:rPr>
        <w:br w:type="page"/>
      </w:r>
    </w:p>
    <w:p w14:paraId="52DDB04C" w14:textId="333EC3CF" w:rsidR="00334506" w:rsidRPr="00334506" w:rsidRDefault="00F14CBF" w:rsidP="00334506">
      <w:pPr>
        <w:pStyle w:val="Antrat1"/>
        <w:keepLines/>
        <w:numPr>
          <w:ilvl w:val="0"/>
          <w:numId w:val="0"/>
        </w:numPr>
        <w:pBdr>
          <w:bottom w:val="single" w:sz="4" w:space="2" w:color="C0504D" w:themeColor="accent2"/>
        </w:pBdr>
        <w:tabs>
          <w:tab w:val="left" w:pos="567"/>
        </w:tabs>
        <w:spacing w:after="120"/>
        <w:ind w:left="360"/>
        <w:contextualSpacing/>
        <w:jc w:val="right"/>
        <w:rPr>
          <w:b/>
          <w:bCs/>
          <w:sz w:val="24"/>
          <w:szCs w:val="24"/>
        </w:rPr>
      </w:pPr>
      <w:bookmarkStart w:id="108" w:name="_Toc221177364"/>
      <w:r>
        <w:rPr>
          <w:sz w:val="21"/>
          <w:szCs w:val="21"/>
        </w:rPr>
        <w:t>2</w:t>
      </w:r>
      <w:r w:rsidR="00334506" w:rsidRPr="00C770D9">
        <w:rPr>
          <w:sz w:val="21"/>
          <w:szCs w:val="21"/>
        </w:rPr>
        <w:t xml:space="preserve"> priedas.</w:t>
      </w:r>
      <w:r w:rsidR="00334506">
        <w:rPr>
          <w:sz w:val="21"/>
          <w:szCs w:val="21"/>
        </w:rPr>
        <w:t xml:space="preserve"> </w:t>
      </w:r>
      <w:r w:rsidR="00334506" w:rsidRPr="00334506">
        <w:rPr>
          <w:sz w:val="21"/>
          <w:szCs w:val="21"/>
        </w:rPr>
        <w:t>Tiekėjų kvalifikacijos reikalavimai ir reikalaujami aplinkos apsaugos vadybos sistemos standartai</w:t>
      </w:r>
      <w:r w:rsidR="003E3B5B">
        <w:rPr>
          <w:sz w:val="21"/>
          <w:szCs w:val="21"/>
        </w:rPr>
        <w:t>, taikomi</w:t>
      </w:r>
      <w:r w:rsidR="00EA323D">
        <w:rPr>
          <w:sz w:val="21"/>
          <w:szCs w:val="21"/>
        </w:rPr>
        <w:t xml:space="preserve"> I ir II </w:t>
      </w:r>
      <w:r w:rsidR="00007312">
        <w:rPr>
          <w:sz w:val="21"/>
          <w:szCs w:val="21"/>
        </w:rPr>
        <w:t xml:space="preserve">pirkimo </w:t>
      </w:r>
      <w:r w:rsidR="00EA323D">
        <w:rPr>
          <w:sz w:val="21"/>
          <w:szCs w:val="21"/>
        </w:rPr>
        <w:t>dalims</w:t>
      </w:r>
      <w:bookmarkEnd w:id="108"/>
      <w:r w:rsidR="00E746D9">
        <w:rPr>
          <w:sz w:val="21"/>
          <w:szCs w:val="21"/>
        </w:rPr>
        <w:t xml:space="preserve"> </w:t>
      </w:r>
    </w:p>
    <w:p w14:paraId="000E2946" w14:textId="77777777" w:rsidR="005574FF" w:rsidRPr="005574FF" w:rsidRDefault="005574FF" w:rsidP="005574FF">
      <w:pPr>
        <w:spacing w:after="0" w:line="278" w:lineRule="auto"/>
        <w:rPr>
          <w:kern w:val="2"/>
          <w:sz w:val="21"/>
          <w:szCs w:val="21"/>
          <w14:ligatures w14:val="standardContextual"/>
        </w:rPr>
      </w:pPr>
    </w:p>
    <w:p w14:paraId="3A5205B9" w14:textId="77777777" w:rsidR="005574FF" w:rsidRDefault="005574FF" w:rsidP="005574FF">
      <w:pPr>
        <w:spacing w:after="0" w:line="278" w:lineRule="auto"/>
        <w:jc w:val="center"/>
        <w:rPr>
          <w:b/>
          <w:bCs/>
          <w:kern w:val="2"/>
          <w:szCs w:val="24"/>
          <w14:ligatures w14:val="standardContextual"/>
        </w:rPr>
      </w:pPr>
      <w:bookmarkStart w:id="109" w:name="_Hlk221094178"/>
      <w:r w:rsidRPr="005574FF">
        <w:rPr>
          <w:b/>
          <w:bCs/>
          <w:kern w:val="2"/>
          <w:szCs w:val="24"/>
          <w14:ligatures w14:val="standardContextual"/>
        </w:rPr>
        <w:t>TIEKĖJŲ KVALIFIKACIJOS REIKALAVIMAI</w:t>
      </w:r>
    </w:p>
    <w:p w14:paraId="59115788" w14:textId="77777777" w:rsidR="0018424E" w:rsidRPr="004D2B9B" w:rsidRDefault="00E746D9" w:rsidP="0018424E">
      <w:pPr>
        <w:spacing w:after="0" w:line="240" w:lineRule="auto"/>
        <w:jc w:val="center"/>
        <w:rPr>
          <w:i/>
          <w:iCs/>
          <w:color w:val="EE0000"/>
          <w:szCs w:val="24"/>
        </w:rPr>
      </w:pPr>
      <w:r w:rsidRPr="004D2B9B">
        <w:rPr>
          <w:i/>
          <w:iCs/>
          <w:color w:val="EE0000"/>
          <w:szCs w:val="24"/>
        </w:rPr>
        <w:t>Taikoma I pirkimo daliai</w:t>
      </w:r>
    </w:p>
    <w:p w14:paraId="7A87B648" w14:textId="77777777" w:rsidR="0018424E" w:rsidRDefault="0018424E" w:rsidP="0018424E">
      <w:pPr>
        <w:spacing w:after="0" w:line="240" w:lineRule="auto"/>
        <w:jc w:val="center"/>
        <w:rPr>
          <w:i/>
          <w:iCs/>
          <w:szCs w:val="24"/>
        </w:rPr>
      </w:pPr>
    </w:p>
    <w:p w14:paraId="0F22BD49" w14:textId="7E53347B" w:rsidR="005574FF" w:rsidRPr="0018424E" w:rsidRDefault="005574FF" w:rsidP="0018424E">
      <w:pPr>
        <w:spacing w:after="0" w:line="240" w:lineRule="auto"/>
        <w:ind w:hanging="284"/>
        <w:rPr>
          <w:i/>
          <w:iCs/>
          <w:szCs w:val="24"/>
        </w:rPr>
      </w:pPr>
      <w:r w:rsidRPr="005574FF">
        <w:rPr>
          <w:rFonts w:eastAsia="Arial"/>
          <w:kern w:val="2"/>
          <w:sz w:val="21"/>
          <w:szCs w:val="21"/>
          <w14:ligatures w14:val="standardContextual"/>
        </w:rPr>
        <w:t xml:space="preserve">Tiekėjo kvalifikacija turi atitikti šiuos nustatytus reikalavimus kvalifikacijai: </w:t>
      </w:r>
    </w:p>
    <w:tbl>
      <w:tblPr>
        <w:tblW w:w="10065" w:type="dxa"/>
        <w:tblInd w:w="-289" w:type="dxa"/>
        <w:tblLayout w:type="fixed"/>
        <w:tblLook w:val="0000" w:firstRow="0" w:lastRow="0" w:firstColumn="0" w:lastColumn="0" w:noHBand="0" w:noVBand="0"/>
      </w:tblPr>
      <w:tblGrid>
        <w:gridCol w:w="3545"/>
        <w:gridCol w:w="2835"/>
        <w:gridCol w:w="3685"/>
      </w:tblGrid>
      <w:tr w:rsidR="005574FF" w:rsidRPr="005574FF" w14:paraId="314EF7E6" w14:textId="77777777" w:rsidTr="001A52F6">
        <w:tc>
          <w:tcPr>
            <w:tcW w:w="3545" w:type="dxa"/>
            <w:tcBorders>
              <w:top w:val="single" w:sz="4" w:space="0" w:color="000000"/>
              <w:left w:val="single" w:sz="4" w:space="0" w:color="000000"/>
              <w:bottom w:val="single" w:sz="4" w:space="0" w:color="000000"/>
            </w:tcBorders>
          </w:tcPr>
          <w:p w14:paraId="42C465DF" w14:textId="77777777" w:rsidR="005574FF" w:rsidRPr="005574FF" w:rsidRDefault="005574FF" w:rsidP="00823FA3">
            <w:pPr>
              <w:spacing w:after="0" w:line="240" w:lineRule="auto"/>
              <w:jc w:val="center"/>
              <w:rPr>
                <w:kern w:val="2"/>
                <w:sz w:val="21"/>
                <w:szCs w:val="21"/>
                <w14:ligatures w14:val="standardContextual"/>
              </w:rPr>
            </w:pPr>
            <w:r w:rsidRPr="005574FF">
              <w:rPr>
                <w:b/>
                <w:bCs/>
                <w:kern w:val="2"/>
                <w:sz w:val="21"/>
                <w:szCs w:val="21"/>
                <w14:ligatures w14:val="standardContextual"/>
              </w:rPr>
              <w:t>Kvalifikacijos reikalavimai</w:t>
            </w:r>
          </w:p>
        </w:tc>
        <w:tc>
          <w:tcPr>
            <w:tcW w:w="2835" w:type="dxa"/>
            <w:tcBorders>
              <w:top w:val="single" w:sz="4" w:space="0" w:color="000000"/>
              <w:left w:val="single" w:sz="4" w:space="0" w:color="000000"/>
              <w:bottom w:val="single" w:sz="4" w:space="0" w:color="000000"/>
              <w:right w:val="single" w:sz="4" w:space="0" w:color="000000"/>
            </w:tcBorders>
          </w:tcPr>
          <w:p w14:paraId="0384F960" w14:textId="77777777" w:rsidR="005574FF" w:rsidRPr="005574FF" w:rsidRDefault="005574FF" w:rsidP="00823FA3">
            <w:pPr>
              <w:spacing w:after="0" w:line="240" w:lineRule="auto"/>
              <w:jc w:val="center"/>
              <w:rPr>
                <w:kern w:val="2"/>
                <w:sz w:val="21"/>
                <w:szCs w:val="21"/>
                <w14:ligatures w14:val="standardContextual"/>
              </w:rPr>
            </w:pPr>
            <w:r w:rsidRPr="005574FF">
              <w:rPr>
                <w:b/>
                <w:bCs/>
                <w:kern w:val="2"/>
                <w:sz w:val="21"/>
                <w:szCs w:val="21"/>
                <w14:ligatures w14:val="standardContextual"/>
              </w:rPr>
              <w:t>Kvalifikacijos reikalavimus įrodantys dokumentai</w:t>
            </w:r>
          </w:p>
        </w:tc>
        <w:tc>
          <w:tcPr>
            <w:tcW w:w="3685" w:type="dxa"/>
            <w:tcBorders>
              <w:top w:val="single" w:sz="4" w:space="0" w:color="000000"/>
              <w:left w:val="single" w:sz="4" w:space="0" w:color="000000"/>
              <w:bottom w:val="single" w:sz="4" w:space="0" w:color="000000"/>
              <w:right w:val="single" w:sz="4" w:space="0" w:color="000000"/>
            </w:tcBorders>
          </w:tcPr>
          <w:p w14:paraId="1F5F97CB" w14:textId="77777777" w:rsidR="005574FF" w:rsidRPr="005574FF" w:rsidRDefault="005574FF" w:rsidP="00823FA3">
            <w:pPr>
              <w:spacing w:after="0" w:line="240" w:lineRule="auto"/>
              <w:jc w:val="center"/>
              <w:rPr>
                <w:b/>
                <w:bCs/>
                <w:kern w:val="2"/>
                <w:sz w:val="21"/>
                <w:szCs w:val="21"/>
                <w14:ligatures w14:val="standardContextual"/>
              </w:rPr>
            </w:pPr>
            <w:r w:rsidRPr="005574FF">
              <w:rPr>
                <w:b/>
                <w:bCs/>
                <w:kern w:val="2"/>
                <w:sz w:val="21"/>
                <w:szCs w:val="21"/>
                <w14:ligatures w14:val="standardContextual"/>
              </w:rPr>
              <w:t>Subjektas, kuris turi atitikti reikalavimą</w:t>
            </w:r>
          </w:p>
        </w:tc>
      </w:tr>
      <w:tr w:rsidR="005574FF" w:rsidRPr="005574FF" w14:paraId="4E934604" w14:textId="77777777" w:rsidTr="00DF2890">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cPr>
          <w:p w14:paraId="3D891263" w14:textId="77777777" w:rsidR="005574FF" w:rsidRPr="005574FF" w:rsidRDefault="005574FF" w:rsidP="00823FA3">
            <w:pPr>
              <w:spacing w:after="0" w:line="240" w:lineRule="auto"/>
              <w:jc w:val="center"/>
              <w:rPr>
                <w:b/>
                <w:bCs/>
                <w:kern w:val="2"/>
                <w:sz w:val="21"/>
                <w:szCs w:val="21"/>
                <w14:ligatures w14:val="standardContextual"/>
              </w:rPr>
            </w:pPr>
            <w:r w:rsidRPr="005574FF">
              <w:rPr>
                <w:b/>
                <w:bCs/>
                <w:kern w:val="2"/>
                <w:sz w:val="21"/>
                <w:szCs w:val="21"/>
                <w14:ligatures w14:val="standardContextual"/>
              </w:rPr>
              <w:t>Techninis ir profesinis pajėgumas</w:t>
            </w:r>
          </w:p>
        </w:tc>
      </w:tr>
      <w:tr w:rsidR="005574FF" w:rsidRPr="005574FF" w14:paraId="618D3392" w14:textId="77777777" w:rsidTr="001A52F6">
        <w:trPr>
          <w:trHeight w:val="675"/>
        </w:trPr>
        <w:tc>
          <w:tcPr>
            <w:tcW w:w="3545" w:type="dxa"/>
            <w:tcBorders>
              <w:top w:val="single" w:sz="4" w:space="0" w:color="000000"/>
              <w:left w:val="single" w:sz="4" w:space="0" w:color="000000"/>
              <w:bottom w:val="single" w:sz="4" w:space="0" w:color="000000"/>
            </w:tcBorders>
          </w:tcPr>
          <w:p w14:paraId="02F1F06F" w14:textId="61436512" w:rsidR="005574FF" w:rsidRPr="00281DEF" w:rsidRDefault="005574FF">
            <w:pPr>
              <w:numPr>
                <w:ilvl w:val="0"/>
                <w:numId w:val="22"/>
              </w:numPr>
              <w:tabs>
                <w:tab w:val="left" w:pos="231"/>
              </w:tabs>
              <w:spacing w:after="0" w:line="240" w:lineRule="auto"/>
              <w:ind w:left="0" w:firstLine="0"/>
              <w:contextualSpacing/>
              <w:jc w:val="both"/>
              <w:rPr>
                <w:kern w:val="2"/>
                <w:sz w:val="21"/>
                <w:szCs w:val="21"/>
                <w14:ligatures w14:val="standardContextual"/>
              </w:rPr>
            </w:pPr>
            <w:r w:rsidRPr="00281DEF">
              <w:rPr>
                <w:rFonts w:eastAsia="Arial"/>
                <w:kern w:val="2"/>
                <w:sz w:val="21"/>
                <w:szCs w:val="21"/>
                <w14:ligatures w14:val="standardContextual"/>
              </w:rPr>
              <w:t>Tiekėjas</w:t>
            </w:r>
            <w:r w:rsidR="00384786" w:rsidRPr="00281DEF">
              <w:rPr>
                <w:rFonts w:eastAsia="Arial"/>
                <w:kern w:val="2"/>
                <w:sz w:val="21"/>
                <w:szCs w:val="21"/>
                <w14:ligatures w14:val="standardContextual"/>
              </w:rPr>
              <w:t xml:space="preserve"> </w:t>
            </w:r>
            <w:r w:rsidRPr="00281DEF">
              <w:rPr>
                <w:rFonts w:eastAsia="Arial"/>
                <w:kern w:val="2"/>
                <w:sz w:val="21"/>
                <w:szCs w:val="21"/>
                <w14:ligatures w14:val="standardContextual"/>
              </w:rPr>
              <w:t xml:space="preserve">per paskutinius 5 metus iki pasiūlymo pateikimo termino pabaigos </w:t>
            </w:r>
            <w:r w:rsidR="00BE3178" w:rsidRPr="00281DEF">
              <w:rPr>
                <w:rFonts w:eastAsia="Arial"/>
                <w:kern w:val="2"/>
                <w:sz w:val="21"/>
                <w:szCs w:val="21"/>
                <w14:ligatures w14:val="standardContextual"/>
              </w:rPr>
              <w:t xml:space="preserve"> dienos pagal vieną ar daugiau įvykdytų ar tebevykdomų sutarčių yra </w:t>
            </w:r>
            <w:r w:rsidR="00BE3178" w:rsidRPr="00281DEF">
              <w:rPr>
                <w:rFonts w:eastAsia="Arial"/>
                <w:b/>
                <w:bCs/>
                <w:kern w:val="2"/>
                <w:sz w:val="21"/>
                <w:szCs w:val="21"/>
                <w14:ligatures w14:val="standardContextual"/>
              </w:rPr>
              <w:t xml:space="preserve">tinkamai </w:t>
            </w:r>
            <w:r w:rsidRPr="00281DEF">
              <w:rPr>
                <w:rFonts w:eastAsia="Arial"/>
                <w:b/>
                <w:bCs/>
                <w:kern w:val="2"/>
                <w:sz w:val="21"/>
                <w:szCs w:val="21"/>
                <w14:ligatures w14:val="standardContextual"/>
              </w:rPr>
              <w:t>atlikęs</w:t>
            </w:r>
            <w:r w:rsidR="00BE3178" w:rsidRPr="00281DEF">
              <w:rPr>
                <w:rFonts w:eastAsia="Arial"/>
                <w:kern w:val="2"/>
                <w:sz w:val="21"/>
                <w:szCs w:val="21"/>
                <w14:ligatures w14:val="standardContextual"/>
              </w:rPr>
              <w:t xml:space="preserve"> </w:t>
            </w:r>
            <w:r w:rsidRPr="00281DEF">
              <w:rPr>
                <w:rFonts w:eastAsia="Arial"/>
                <w:kern w:val="2"/>
                <w:sz w:val="21"/>
                <w:szCs w:val="21"/>
                <w14:ligatures w14:val="standardContextual"/>
              </w:rPr>
              <w:t xml:space="preserve">vandentiekio tinklų ir/ar nuotekų šalinimo tinklų ir/ar </w:t>
            </w:r>
            <w:r w:rsidR="00D06674" w:rsidRPr="00281DEF">
              <w:rPr>
                <w:rFonts w:eastAsia="Arial"/>
                <w:kern w:val="2"/>
                <w:sz w:val="21"/>
                <w:szCs w:val="21"/>
                <w14:ligatures w14:val="standardContextual"/>
              </w:rPr>
              <w:t xml:space="preserve">nuotekų </w:t>
            </w:r>
            <w:r w:rsidR="00A1015B">
              <w:rPr>
                <w:rFonts w:eastAsia="Arial"/>
                <w:kern w:val="2"/>
                <w:sz w:val="21"/>
                <w:szCs w:val="21"/>
                <w14:ligatures w14:val="standardContextual"/>
              </w:rPr>
              <w:t>valymo įrenginių</w:t>
            </w:r>
            <w:r w:rsidRPr="00281DEF">
              <w:rPr>
                <w:rFonts w:eastAsia="Arial"/>
                <w:kern w:val="2"/>
                <w:sz w:val="21"/>
                <w:szCs w:val="21"/>
                <w14:ligatures w14:val="standardContextual"/>
              </w:rPr>
              <w:t xml:space="preserve"> statybos ir/ar rekonstravimo</w:t>
            </w:r>
            <w:r w:rsidR="00BE3178" w:rsidRPr="00281DEF">
              <w:rPr>
                <w:rFonts w:eastAsia="Arial"/>
                <w:kern w:val="2"/>
                <w:sz w:val="21"/>
                <w:szCs w:val="21"/>
                <w14:ligatures w14:val="standardContextual"/>
              </w:rPr>
              <w:t xml:space="preserve"> darbų</w:t>
            </w:r>
            <w:r w:rsidRPr="00281DEF">
              <w:rPr>
                <w:rFonts w:eastAsia="Arial"/>
                <w:kern w:val="2"/>
                <w:sz w:val="21"/>
                <w:szCs w:val="21"/>
                <w14:ligatures w14:val="standardContextual"/>
              </w:rPr>
              <w:t xml:space="preserve"> ne mažiau kaip už </w:t>
            </w:r>
            <w:r w:rsidR="00A17276">
              <w:rPr>
                <w:rFonts w:eastAsia="Arial"/>
                <w:kern w:val="2"/>
                <w:sz w:val="21"/>
                <w:szCs w:val="21"/>
                <w14:ligatures w14:val="standardContextual"/>
              </w:rPr>
              <w:t>75.000,00</w:t>
            </w:r>
            <w:r w:rsidRPr="00281DEF">
              <w:rPr>
                <w:rFonts w:eastAsia="Arial"/>
                <w:kern w:val="2"/>
                <w:sz w:val="21"/>
                <w:szCs w:val="21"/>
                <w14:ligatures w14:val="standardContextual"/>
              </w:rPr>
              <w:t xml:space="preserve"> Eur be PVM </w:t>
            </w:r>
            <w:r w:rsidR="00BE3178" w:rsidRPr="00281DEF">
              <w:rPr>
                <w:rFonts w:eastAsia="Arial"/>
                <w:kern w:val="2"/>
                <w:sz w:val="21"/>
                <w:szCs w:val="21"/>
                <w14:ligatures w14:val="standardContextual"/>
              </w:rPr>
              <w:t>panašiuose į pirkimo objektą objektuose.</w:t>
            </w:r>
            <w:r w:rsidRPr="00281DEF">
              <w:rPr>
                <w:kern w:val="2"/>
                <w:sz w:val="21"/>
                <w:szCs w:val="21"/>
                <w14:ligatures w14:val="standardContextual"/>
              </w:rPr>
              <w:t xml:space="preserve"> </w:t>
            </w:r>
          </w:p>
          <w:p w14:paraId="1B8D0217" w14:textId="77777777" w:rsidR="00F17E41" w:rsidRPr="00281DEF" w:rsidRDefault="00F17E41" w:rsidP="00F17E41">
            <w:pPr>
              <w:tabs>
                <w:tab w:val="left" w:pos="231"/>
              </w:tabs>
              <w:spacing w:after="0" w:line="240" w:lineRule="auto"/>
              <w:contextualSpacing/>
              <w:jc w:val="both"/>
              <w:rPr>
                <w:kern w:val="2"/>
                <w:sz w:val="21"/>
                <w:szCs w:val="21"/>
                <w14:ligatures w14:val="standardContextual"/>
              </w:rPr>
            </w:pPr>
          </w:p>
          <w:p w14:paraId="07F993B2" w14:textId="08AEE1F9" w:rsidR="00F17E41" w:rsidRPr="00281DEF" w:rsidRDefault="00F17E41" w:rsidP="00F17E41">
            <w:pPr>
              <w:pStyle w:val="Default"/>
              <w:jc w:val="both"/>
              <w:rPr>
                <w:sz w:val="21"/>
                <w:szCs w:val="21"/>
                <w:lang w:val="lt-LT"/>
              </w:rPr>
            </w:pPr>
            <w:r w:rsidRPr="00281DEF">
              <w:rPr>
                <w:i/>
                <w:iCs/>
                <w:sz w:val="21"/>
                <w:szCs w:val="21"/>
                <w:lang w:val="lt-LT"/>
              </w:rPr>
              <w:t xml:space="preserve">Tinkamai </w:t>
            </w:r>
            <w:r w:rsidR="00B727E7" w:rsidRPr="00281DEF">
              <w:rPr>
                <w:i/>
                <w:iCs/>
                <w:sz w:val="21"/>
                <w:szCs w:val="21"/>
                <w:lang w:val="lt-LT"/>
              </w:rPr>
              <w:t>atlikti darbai</w:t>
            </w:r>
            <w:r w:rsidRPr="00281DEF">
              <w:rPr>
                <w:i/>
                <w:iCs/>
                <w:sz w:val="21"/>
                <w:szCs w:val="21"/>
                <w:lang w:val="lt-LT"/>
              </w:rPr>
              <w:t xml:space="preserve"> reiškia, kad įsipareigojimai įvykdyti kokybiškai ir laiku. </w:t>
            </w:r>
          </w:p>
          <w:p w14:paraId="6EAED2C3" w14:textId="77777777" w:rsidR="005574FF" w:rsidRPr="00281DEF" w:rsidRDefault="005574FF" w:rsidP="00823FA3">
            <w:pPr>
              <w:spacing w:after="0" w:line="240" w:lineRule="auto"/>
              <w:jc w:val="both"/>
              <w:rPr>
                <w:i/>
                <w:iCs/>
                <w:spacing w:val="2"/>
                <w:kern w:val="2"/>
                <w:sz w:val="21"/>
                <w:szCs w:val="21"/>
                <w:lang w:eastAsia="lt-LT"/>
                <w14:ligatures w14:val="standardContextual"/>
              </w:rPr>
            </w:pPr>
          </w:p>
          <w:p w14:paraId="2975393B" w14:textId="23C62EF9" w:rsidR="006E549B" w:rsidRPr="00281DEF" w:rsidRDefault="006E549B" w:rsidP="00823FA3">
            <w:pPr>
              <w:spacing w:after="0" w:line="240" w:lineRule="auto"/>
              <w:jc w:val="both"/>
              <w:rPr>
                <w:i/>
                <w:iCs/>
                <w:spacing w:val="2"/>
                <w:kern w:val="2"/>
                <w:sz w:val="21"/>
                <w:szCs w:val="21"/>
                <w:lang w:eastAsia="lt-LT"/>
                <w14:ligatures w14:val="standardContextual"/>
              </w:rPr>
            </w:pPr>
            <w:r w:rsidRPr="00281DEF">
              <w:rPr>
                <w:i/>
                <w:iCs/>
                <w:spacing w:val="2"/>
                <w:kern w:val="2"/>
                <w:sz w:val="21"/>
                <w:szCs w:val="21"/>
                <w:lang w:eastAsia="lt-LT"/>
                <w14:ligatures w14:val="standardContextual"/>
              </w:rPr>
              <w:t>Panaš</w:t>
            </w:r>
            <w:r w:rsidR="00B727E7" w:rsidRPr="00281DEF">
              <w:rPr>
                <w:i/>
                <w:iCs/>
                <w:spacing w:val="2"/>
                <w:kern w:val="2"/>
                <w:sz w:val="21"/>
                <w:szCs w:val="21"/>
                <w:lang w:eastAsia="lt-LT"/>
                <w14:ligatures w14:val="standardContextual"/>
              </w:rPr>
              <w:t>ūs</w:t>
            </w:r>
            <w:r w:rsidRPr="00281DEF">
              <w:rPr>
                <w:i/>
                <w:iCs/>
                <w:spacing w:val="2"/>
                <w:kern w:val="2"/>
                <w:sz w:val="21"/>
                <w:szCs w:val="21"/>
                <w:lang w:eastAsia="lt-LT"/>
                <w14:ligatures w14:val="standardContextual"/>
              </w:rPr>
              <w:t xml:space="preserve"> į pirkimo objektą </w:t>
            </w:r>
            <w:r w:rsidR="00B727E7" w:rsidRPr="00281DEF">
              <w:rPr>
                <w:i/>
                <w:iCs/>
                <w:spacing w:val="2"/>
                <w:kern w:val="2"/>
                <w:sz w:val="21"/>
                <w:szCs w:val="21"/>
                <w:lang w:eastAsia="lt-LT"/>
                <w14:ligatures w14:val="standardContextual"/>
              </w:rPr>
              <w:t>laikomi</w:t>
            </w:r>
            <w:r w:rsidRPr="00281DEF">
              <w:rPr>
                <w:i/>
                <w:iCs/>
                <w:spacing w:val="2"/>
                <w:kern w:val="2"/>
                <w:sz w:val="21"/>
                <w:szCs w:val="21"/>
                <w:lang w:eastAsia="lt-LT"/>
                <w14:ligatures w14:val="standardContextual"/>
              </w:rPr>
              <w:t xml:space="preserve"> </w:t>
            </w:r>
            <w:r w:rsidRPr="00281DEF">
              <w:rPr>
                <w:rFonts w:eastAsia="Arial"/>
                <w:i/>
                <w:iCs/>
                <w:kern w:val="2"/>
                <w:sz w:val="21"/>
                <w:szCs w:val="21"/>
                <w14:ligatures w14:val="standardContextual"/>
              </w:rPr>
              <w:t>vandentiekio tinkl</w:t>
            </w:r>
            <w:r w:rsidR="00B727E7" w:rsidRPr="00281DEF">
              <w:rPr>
                <w:rFonts w:eastAsia="Arial"/>
                <w:i/>
                <w:iCs/>
                <w:kern w:val="2"/>
                <w:sz w:val="21"/>
                <w:szCs w:val="21"/>
                <w14:ligatures w14:val="standardContextual"/>
              </w:rPr>
              <w:t>ų</w:t>
            </w:r>
            <w:r w:rsidRPr="00281DEF">
              <w:rPr>
                <w:rFonts w:eastAsia="Arial"/>
                <w:i/>
                <w:iCs/>
                <w:kern w:val="2"/>
                <w:sz w:val="21"/>
                <w:szCs w:val="21"/>
                <w14:ligatures w14:val="standardContextual"/>
              </w:rPr>
              <w:t xml:space="preserve"> ir/ar nuotekų šalinimo tinklų ir/ar nuotekų </w:t>
            </w:r>
            <w:r w:rsidR="00A1015B">
              <w:rPr>
                <w:rFonts w:eastAsia="Arial"/>
                <w:i/>
                <w:iCs/>
                <w:kern w:val="2"/>
                <w:sz w:val="21"/>
                <w:szCs w:val="21"/>
                <w14:ligatures w14:val="standardContextual"/>
              </w:rPr>
              <w:t>valymo įrenginių</w:t>
            </w:r>
            <w:r w:rsidRPr="00281DEF">
              <w:rPr>
                <w:rFonts w:eastAsia="Arial"/>
                <w:i/>
                <w:iCs/>
                <w:kern w:val="2"/>
                <w:sz w:val="21"/>
                <w:szCs w:val="21"/>
                <w14:ligatures w14:val="standardContextual"/>
              </w:rPr>
              <w:t xml:space="preserve"> </w:t>
            </w:r>
            <w:r w:rsidR="00B727E7" w:rsidRPr="00281DEF">
              <w:rPr>
                <w:rFonts w:eastAsia="Arial"/>
                <w:i/>
                <w:iCs/>
                <w:kern w:val="2"/>
                <w:sz w:val="21"/>
                <w:szCs w:val="21"/>
                <w14:ligatures w14:val="standardContextual"/>
              </w:rPr>
              <w:t>statybos ir/ar rekonstravimo darbai.</w:t>
            </w:r>
          </w:p>
          <w:p w14:paraId="67F7BC9D" w14:textId="77777777" w:rsidR="006E549B" w:rsidRPr="00281DEF" w:rsidRDefault="006E549B" w:rsidP="00823FA3">
            <w:pPr>
              <w:spacing w:after="0" w:line="240" w:lineRule="auto"/>
              <w:jc w:val="both"/>
              <w:rPr>
                <w:i/>
                <w:iCs/>
                <w:spacing w:val="2"/>
                <w:kern w:val="2"/>
                <w:sz w:val="21"/>
                <w:szCs w:val="21"/>
                <w:lang w:eastAsia="lt-LT"/>
                <w14:ligatures w14:val="standardContextual"/>
              </w:rPr>
            </w:pPr>
          </w:p>
          <w:p w14:paraId="1C5F3911" w14:textId="77777777" w:rsidR="005574FF" w:rsidRPr="00281DEF" w:rsidRDefault="005574FF" w:rsidP="00823FA3">
            <w:pPr>
              <w:spacing w:after="0" w:line="240" w:lineRule="auto"/>
              <w:jc w:val="both"/>
              <w:rPr>
                <w:kern w:val="2"/>
                <w:sz w:val="21"/>
                <w:szCs w:val="21"/>
                <w14:ligatures w14:val="standardContextual"/>
              </w:rPr>
            </w:pPr>
            <w:r w:rsidRPr="00281DEF">
              <w:rPr>
                <w:i/>
                <w:iCs/>
                <w:kern w:val="2"/>
                <w:sz w:val="21"/>
                <w:szCs w:val="21"/>
                <w14:ligatures w14:val="standardContextual"/>
              </w:rPr>
              <w:t>Tiekėjui nedraudžiama remtis sutartimi, kurią tiekėjas vykdė ne vienas, bet kartu su kitais ūkio subjektais. Tokiu atveju bus vertinami būtent konkretaus tiekėjo, dalyvaujančio viešajame pirkime, atlikti darbai, jų vertė, o ne visas vykdytos sutarties objektas</w:t>
            </w:r>
            <w:r w:rsidRPr="00281DEF">
              <w:rPr>
                <w:kern w:val="2"/>
                <w:sz w:val="21"/>
                <w:szCs w:val="21"/>
                <w14:ligatures w14:val="standardContextual"/>
              </w:rPr>
              <w:t>.</w:t>
            </w:r>
          </w:p>
          <w:p w14:paraId="4F26AD17" w14:textId="77777777" w:rsidR="00022EFC" w:rsidRPr="00281DEF" w:rsidRDefault="00022EFC" w:rsidP="00823FA3">
            <w:pPr>
              <w:spacing w:after="0" w:line="240" w:lineRule="auto"/>
              <w:jc w:val="both"/>
              <w:rPr>
                <w:kern w:val="2"/>
                <w:sz w:val="21"/>
                <w:szCs w:val="21"/>
                <w14:ligatures w14:val="standardContextual"/>
              </w:rPr>
            </w:pPr>
          </w:p>
          <w:p w14:paraId="43D862F9" w14:textId="49D344B0" w:rsidR="00BE3178" w:rsidRPr="00281DEF" w:rsidRDefault="00BE3178" w:rsidP="00823FA3">
            <w:pPr>
              <w:spacing w:after="0" w:line="240" w:lineRule="auto"/>
              <w:jc w:val="both"/>
              <w:rPr>
                <w:i/>
                <w:iCs/>
                <w:kern w:val="2"/>
                <w:sz w:val="21"/>
                <w:szCs w:val="21"/>
                <w14:ligatures w14:val="standardContextual"/>
              </w:rPr>
            </w:pPr>
            <w:r w:rsidRPr="00281DEF">
              <w:rPr>
                <w:i/>
                <w:iCs/>
                <w:kern w:val="2"/>
                <w:sz w:val="21"/>
                <w:szCs w:val="21"/>
                <w14:ligatures w14:val="standardContextual"/>
              </w:rPr>
              <w:t>Tiekėjas, siekdamas pagrįsti savo patirtį, gali sumuoti pagal atskiras sutartis, sudarytas dėl skirtingų objektų, atliktų darbų vertes</w:t>
            </w:r>
            <w:r w:rsidR="0032221F" w:rsidRPr="00281DEF">
              <w:rPr>
                <w:i/>
                <w:iCs/>
                <w:kern w:val="2"/>
                <w:sz w:val="21"/>
                <w:szCs w:val="21"/>
                <w14:ligatures w14:val="standardContextual"/>
              </w:rPr>
              <w:t>.</w:t>
            </w:r>
          </w:p>
        </w:tc>
        <w:tc>
          <w:tcPr>
            <w:tcW w:w="2835" w:type="dxa"/>
            <w:tcBorders>
              <w:top w:val="single" w:sz="4" w:space="0" w:color="000000"/>
              <w:left w:val="single" w:sz="4" w:space="0" w:color="000000"/>
              <w:bottom w:val="single" w:sz="4" w:space="0" w:color="000000"/>
              <w:right w:val="single" w:sz="4" w:space="0" w:color="000000"/>
            </w:tcBorders>
          </w:tcPr>
          <w:p w14:paraId="4D8B478B" w14:textId="77777777" w:rsidR="00BE3178" w:rsidRDefault="005574FF" w:rsidP="00823FA3">
            <w:pPr>
              <w:spacing w:after="0" w:line="240" w:lineRule="auto"/>
              <w:jc w:val="both"/>
              <w:rPr>
                <w:kern w:val="2"/>
                <w:sz w:val="21"/>
                <w:szCs w:val="21"/>
                <w14:ligatures w14:val="standardContextual"/>
              </w:rPr>
            </w:pPr>
            <w:r w:rsidRPr="005574FF">
              <w:rPr>
                <w:kern w:val="2"/>
                <w:sz w:val="21"/>
                <w:szCs w:val="21"/>
                <w14:ligatures w14:val="standardContextual"/>
              </w:rPr>
              <w:t xml:space="preserve">Per paskutinius 5 metus atliktų darbų sąrašas kartu su užsakovų (tiek viešųjų, tiek privačiųjų) pažymomis, apie tai, kad </w:t>
            </w:r>
            <w:r w:rsidR="00140356">
              <w:rPr>
                <w:kern w:val="2"/>
                <w:sz w:val="21"/>
                <w:szCs w:val="21"/>
                <w14:ligatures w14:val="standardContextual"/>
              </w:rPr>
              <w:t xml:space="preserve">svarbiausių </w:t>
            </w:r>
            <w:r w:rsidRPr="005574FF">
              <w:rPr>
                <w:kern w:val="2"/>
                <w:sz w:val="21"/>
                <w:szCs w:val="21"/>
                <w14:ligatures w14:val="standardContextual"/>
              </w:rPr>
              <w:t xml:space="preserve">darbų atlikimas ir galutiniai rezultatai buvo tinkami. </w:t>
            </w:r>
          </w:p>
          <w:p w14:paraId="278A8BEA" w14:textId="77777777" w:rsidR="00BE3178" w:rsidRPr="001C2A18" w:rsidRDefault="00BE3178" w:rsidP="00823FA3">
            <w:pPr>
              <w:spacing w:after="0" w:line="240" w:lineRule="auto"/>
              <w:jc w:val="both"/>
              <w:rPr>
                <w:i/>
                <w:iCs/>
                <w:kern w:val="2"/>
                <w:sz w:val="21"/>
                <w:szCs w:val="21"/>
                <w14:ligatures w14:val="standardContextual"/>
              </w:rPr>
            </w:pPr>
          </w:p>
          <w:p w14:paraId="052C559B" w14:textId="4768145C" w:rsidR="005574FF" w:rsidRPr="00823FA3" w:rsidRDefault="00CF6974" w:rsidP="00DF2890">
            <w:pPr>
              <w:spacing w:after="0" w:line="240" w:lineRule="auto"/>
              <w:jc w:val="both"/>
              <w:rPr>
                <w:i/>
                <w:iCs/>
                <w:kern w:val="2"/>
                <w:sz w:val="21"/>
                <w:szCs w:val="21"/>
                <w14:ligatures w14:val="standardContextual"/>
              </w:rPr>
            </w:pPr>
            <w:r w:rsidRPr="001C2A18">
              <w:rPr>
                <w:i/>
                <w:iCs/>
                <w:kern w:val="2"/>
                <w:sz w:val="21"/>
                <w:szCs w:val="21"/>
                <w14:ligatures w14:val="standardContextual"/>
              </w:rPr>
              <w:t>Atliktų darbų sąraše pateikiama tik tokia informacija, kuri atitinka kvalifikacijos reikalavime nurodytus kriterijus, t. y. įvykdytos (-ų) sutarties (-</w:t>
            </w:r>
            <w:proofErr w:type="spellStart"/>
            <w:r w:rsidRPr="001C2A18">
              <w:rPr>
                <w:i/>
                <w:iCs/>
                <w:kern w:val="2"/>
                <w:sz w:val="21"/>
                <w:szCs w:val="21"/>
                <w14:ligatures w14:val="standardContextual"/>
              </w:rPr>
              <w:t>čių</w:t>
            </w:r>
            <w:proofErr w:type="spellEnd"/>
            <w:r w:rsidRPr="001C2A18">
              <w:rPr>
                <w:i/>
                <w:iCs/>
                <w:kern w:val="2"/>
                <w:sz w:val="21"/>
                <w:szCs w:val="21"/>
                <w14:ligatures w14:val="standardContextual"/>
              </w:rPr>
              <w:t>) laikotarpis, panašaus objekto aprašymas</w:t>
            </w:r>
            <w:r w:rsidR="00DF2890">
              <w:rPr>
                <w:i/>
                <w:iCs/>
                <w:kern w:val="2"/>
                <w:sz w:val="21"/>
                <w:szCs w:val="21"/>
                <w14:ligatures w14:val="standardContextual"/>
              </w:rPr>
              <w:t>,</w:t>
            </w:r>
            <w:r w:rsidRPr="001C2A18">
              <w:rPr>
                <w:i/>
                <w:iCs/>
                <w:kern w:val="2"/>
                <w:sz w:val="21"/>
                <w:szCs w:val="21"/>
                <w14:ligatures w14:val="standardContextual"/>
              </w:rPr>
              <w:t xml:space="preserve"> atliktų nurodytų svarbiausių darbų</w:t>
            </w:r>
            <w:r w:rsidR="00823FA3">
              <w:rPr>
                <w:i/>
                <w:iCs/>
                <w:kern w:val="2"/>
                <w:sz w:val="21"/>
                <w:szCs w:val="21"/>
                <w14:ligatures w14:val="standardContextual"/>
              </w:rPr>
              <w:t xml:space="preserve"> </w:t>
            </w:r>
            <w:r w:rsidRPr="001C2A18">
              <w:rPr>
                <w:i/>
                <w:iCs/>
                <w:kern w:val="2"/>
                <w:sz w:val="21"/>
                <w:szCs w:val="21"/>
                <w14:ligatures w14:val="standardContextual"/>
              </w:rPr>
              <w:t>dalis įvykdytoje (-</w:t>
            </w:r>
            <w:proofErr w:type="spellStart"/>
            <w:r w:rsidRPr="001C2A18">
              <w:rPr>
                <w:i/>
                <w:iCs/>
                <w:kern w:val="2"/>
                <w:sz w:val="21"/>
                <w:szCs w:val="21"/>
                <w14:ligatures w14:val="standardContextual"/>
              </w:rPr>
              <w:t>ose</w:t>
            </w:r>
            <w:proofErr w:type="spellEnd"/>
            <w:r w:rsidRPr="001C2A18">
              <w:rPr>
                <w:i/>
                <w:iCs/>
                <w:kern w:val="2"/>
                <w:sz w:val="21"/>
                <w:szCs w:val="21"/>
                <w14:ligatures w14:val="standardContextual"/>
              </w:rPr>
              <w:t>) / vykdomoje (-</w:t>
            </w:r>
            <w:proofErr w:type="spellStart"/>
            <w:r w:rsidRPr="001C2A18">
              <w:rPr>
                <w:i/>
                <w:iCs/>
                <w:kern w:val="2"/>
                <w:sz w:val="21"/>
                <w:szCs w:val="21"/>
                <w14:ligatures w14:val="standardContextual"/>
              </w:rPr>
              <w:t>ose</w:t>
            </w:r>
            <w:proofErr w:type="spellEnd"/>
            <w:r w:rsidRPr="001C2A18">
              <w:rPr>
                <w:i/>
                <w:iCs/>
                <w:kern w:val="2"/>
                <w:sz w:val="21"/>
                <w:szCs w:val="21"/>
                <w14:ligatures w14:val="standardContextual"/>
              </w:rPr>
              <w:t>) sutartyje (-</w:t>
            </w:r>
            <w:proofErr w:type="spellStart"/>
            <w:r w:rsidRPr="001C2A18">
              <w:rPr>
                <w:i/>
                <w:iCs/>
                <w:kern w:val="2"/>
                <w:sz w:val="21"/>
                <w:szCs w:val="21"/>
                <w14:ligatures w14:val="standardContextual"/>
              </w:rPr>
              <w:t>yse</w:t>
            </w:r>
            <w:proofErr w:type="spellEnd"/>
            <w:r w:rsidRPr="001C2A18">
              <w:rPr>
                <w:i/>
                <w:iCs/>
                <w:kern w:val="2"/>
                <w:sz w:val="21"/>
                <w:szCs w:val="21"/>
                <w14:ligatures w14:val="standardContextual"/>
              </w:rPr>
              <w:t>), paties tiekėjo atlikti darbai, jei sutartį vykdė ne</w:t>
            </w:r>
            <w:r w:rsidR="00823FA3">
              <w:rPr>
                <w:i/>
                <w:iCs/>
                <w:kern w:val="2"/>
                <w:sz w:val="21"/>
                <w:szCs w:val="21"/>
                <w14:ligatures w14:val="standardContextual"/>
              </w:rPr>
              <w:t xml:space="preserve"> </w:t>
            </w:r>
            <w:r w:rsidRPr="001C2A18">
              <w:rPr>
                <w:i/>
                <w:iCs/>
                <w:kern w:val="2"/>
                <w:sz w:val="21"/>
                <w:szCs w:val="21"/>
                <w14:ligatures w14:val="standardContextual"/>
              </w:rPr>
              <w:t xml:space="preserve">vienas, o su kitais ūkio subjektais, užsakovo kontaktai ir </w:t>
            </w:r>
            <w:r w:rsidR="00DF2890">
              <w:rPr>
                <w:i/>
                <w:iCs/>
                <w:kern w:val="2"/>
                <w:sz w:val="21"/>
                <w:szCs w:val="21"/>
                <w14:ligatures w14:val="standardContextual"/>
              </w:rPr>
              <w:t>k</w:t>
            </w:r>
            <w:r w:rsidRPr="001C2A18">
              <w:rPr>
                <w:i/>
                <w:iCs/>
                <w:kern w:val="2"/>
                <w:sz w:val="21"/>
                <w:szCs w:val="21"/>
                <w14:ligatures w14:val="standardContextual"/>
              </w:rPr>
              <w:t>.t.</w:t>
            </w:r>
          </w:p>
        </w:tc>
        <w:tc>
          <w:tcPr>
            <w:tcW w:w="3685" w:type="dxa"/>
            <w:tcBorders>
              <w:top w:val="single" w:sz="4" w:space="0" w:color="000000"/>
              <w:left w:val="single" w:sz="4" w:space="0" w:color="000000"/>
              <w:bottom w:val="single" w:sz="4" w:space="0" w:color="000000"/>
              <w:right w:val="single" w:sz="4" w:space="0" w:color="000000"/>
            </w:tcBorders>
          </w:tcPr>
          <w:p w14:paraId="10DCC532" w14:textId="6BC8AA3B" w:rsidR="005574FF" w:rsidRDefault="005574FF" w:rsidP="00823FA3">
            <w:pPr>
              <w:spacing w:after="0" w:line="240" w:lineRule="auto"/>
              <w:jc w:val="both"/>
              <w:rPr>
                <w:iCs/>
                <w:color w:val="000000"/>
                <w:kern w:val="2"/>
                <w:sz w:val="21"/>
                <w:szCs w:val="21"/>
                <w:lang w:eastAsia="lt-LT"/>
                <w14:ligatures w14:val="standardContextual"/>
              </w:rPr>
            </w:pPr>
            <w:r w:rsidRPr="005574FF">
              <w:rPr>
                <w:iCs/>
                <w:color w:val="000000"/>
                <w:kern w:val="2"/>
                <w:sz w:val="21"/>
                <w:szCs w:val="21"/>
                <w:lang w:eastAsia="lt-LT"/>
                <w14:ligatures w14:val="standardContextual"/>
              </w:rPr>
              <w:t>Jeigu pasiūlymą teikia ūkio subjektų grupė – reikalavimą turi atitikti visi ūkio subjektų grupės nariai kartu (ūkio subjektų grupės narių turima patirtis sumuojama), atsižvelgiant į jų prisiimamus įsipareigojimus</w:t>
            </w:r>
            <w:r w:rsidR="00823FA3">
              <w:rPr>
                <w:iCs/>
                <w:color w:val="000000"/>
                <w:kern w:val="2"/>
                <w:sz w:val="21"/>
                <w:szCs w:val="21"/>
                <w:lang w:eastAsia="lt-LT"/>
                <w14:ligatures w14:val="standardContextual"/>
              </w:rPr>
              <w:t>.</w:t>
            </w:r>
          </w:p>
          <w:p w14:paraId="4EA06700" w14:textId="77777777" w:rsidR="00823FA3" w:rsidRPr="005574FF" w:rsidRDefault="00823FA3" w:rsidP="00823FA3">
            <w:pPr>
              <w:spacing w:after="0" w:line="240" w:lineRule="auto"/>
              <w:jc w:val="both"/>
              <w:rPr>
                <w:iCs/>
                <w:color w:val="000000"/>
                <w:kern w:val="2"/>
                <w:sz w:val="21"/>
                <w:szCs w:val="21"/>
                <w:lang w:eastAsia="lt-LT"/>
                <w14:ligatures w14:val="standardContextual"/>
              </w:rPr>
            </w:pPr>
          </w:p>
          <w:p w14:paraId="0085D740" w14:textId="4C920E03" w:rsidR="005574FF" w:rsidRDefault="005574FF" w:rsidP="00823FA3">
            <w:pPr>
              <w:spacing w:after="0" w:line="240" w:lineRule="auto"/>
              <w:jc w:val="both"/>
              <w:rPr>
                <w:color w:val="000000"/>
                <w:kern w:val="2"/>
                <w:sz w:val="21"/>
                <w:szCs w:val="21"/>
                <w:lang w:eastAsia="lt-LT"/>
                <w14:ligatures w14:val="standardContextual"/>
              </w:rPr>
            </w:pPr>
            <w:r w:rsidRPr="005574FF">
              <w:rPr>
                <w:color w:val="000000"/>
                <w:kern w:val="2"/>
                <w:sz w:val="21"/>
                <w:szCs w:val="21"/>
                <w:lang w:eastAsia="lt-LT"/>
                <w14:ligatures w14:val="standardContextual"/>
              </w:rPr>
              <w:t xml:space="preserve">Tiekėjas gali remtis kitų ūkio subjektų pajėgumais tik tuo atveju, jeigu tie subjektai patys vykdys tą pirkimo sutarties dalį, kuriai reikia jų turimų </w:t>
            </w:r>
            <w:proofErr w:type="spellStart"/>
            <w:r w:rsidRPr="005574FF">
              <w:rPr>
                <w:color w:val="000000"/>
                <w:kern w:val="2"/>
                <w:sz w:val="21"/>
                <w:szCs w:val="21"/>
                <w:lang w:eastAsia="lt-LT"/>
                <w14:ligatures w14:val="standardContextual"/>
              </w:rPr>
              <w:t>pajėgumų</w:t>
            </w:r>
            <w:proofErr w:type="spellEnd"/>
            <w:r w:rsidR="00823FA3">
              <w:rPr>
                <w:color w:val="000000"/>
                <w:kern w:val="2"/>
                <w:sz w:val="21"/>
                <w:szCs w:val="21"/>
                <w:lang w:eastAsia="lt-LT"/>
                <w14:ligatures w14:val="standardContextual"/>
              </w:rPr>
              <w:t>.</w:t>
            </w:r>
          </w:p>
          <w:p w14:paraId="5A73C1F9" w14:textId="77777777" w:rsidR="00823FA3" w:rsidRPr="005574FF" w:rsidRDefault="00823FA3" w:rsidP="00823FA3">
            <w:pPr>
              <w:spacing w:after="0" w:line="240" w:lineRule="auto"/>
              <w:jc w:val="both"/>
              <w:rPr>
                <w:color w:val="000000"/>
                <w:kern w:val="2"/>
                <w:sz w:val="21"/>
                <w:szCs w:val="21"/>
                <w:lang w:eastAsia="lt-LT"/>
                <w14:ligatures w14:val="standardContextual"/>
              </w:rPr>
            </w:pPr>
          </w:p>
          <w:p w14:paraId="299F5BB0" w14:textId="77777777" w:rsidR="005574FF" w:rsidRPr="005574FF" w:rsidRDefault="005574FF" w:rsidP="00823FA3">
            <w:pPr>
              <w:spacing w:after="0" w:line="240" w:lineRule="auto"/>
              <w:jc w:val="both"/>
              <w:rPr>
                <w:kern w:val="2"/>
                <w:sz w:val="21"/>
                <w:szCs w:val="21"/>
                <w14:ligatures w14:val="standardContextual"/>
              </w:rPr>
            </w:pPr>
            <w:r w:rsidRPr="005574FF">
              <w:rPr>
                <w:iCs/>
                <w:color w:val="000000"/>
                <w:kern w:val="2"/>
                <w:sz w:val="21"/>
                <w:szCs w:val="21"/>
                <w:lang w:eastAsia="lt-LT"/>
                <w14:ligatures w14:val="standardContextual"/>
              </w:rPr>
              <w:t>Subtiekėjams šis reikalavimas nekeliamas.</w:t>
            </w:r>
          </w:p>
        </w:tc>
      </w:tr>
      <w:tr w:rsidR="005574FF" w:rsidRPr="005574FF" w14:paraId="35691334" w14:textId="77777777" w:rsidTr="001A52F6">
        <w:tc>
          <w:tcPr>
            <w:tcW w:w="3545" w:type="dxa"/>
            <w:tcBorders>
              <w:top w:val="single" w:sz="4" w:space="0" w:color="000000"/>
              <w:left w:val="single" w:sz="4" w:space="0" w:color="000000"/>
              <w:bottom w:val="single" w:sz="4" w:space="0" w:color="000000"/>
            </w:tcBorders>
          </w:tcPr>
          <w:p w14:paraId="01005C12" w14:textId="3A233CFE" w:rsidR="005574FF" w:rsidRPr="005574FF" w:rsidRDefault="005574FF">
            <w:pPr>
              <w:numPr>
                <w:ilvl w:val="0"/>
                <w:numId w:val="22"/>
              </w:numPr>
              <w:tabs>
                <w:tab w:val="left" w:pos="321"/>
              </w:tabs>
              <w:spacing w:after="0" w:line="240" w:lineRule="auto"/>
              <w:ind w:left="37" w:firstLine="0"/>
              <w:contextualSpacing/>
              <w:jc w:val="both"/>
              <w:rPr>
                <w:kern w:val="2"/>
                <w:sz w:val="21"/>
                <w:szCs w:val="21"/>
                <w14:ligatures w14:val="standardContextual"/>
              </w:rPr>
            </w:pPr>
            <w:r w:rsidRPr="005574FF">
              <w:rPr>
                <w:kern w:val="2"/>
                <w:sz w:val="21"/>
                <w:szCs w:val="21"/>
                <w14:ligatures w14:val="standardContextual"/>
              </w:rPr>
              <w:t xml:space="preserve">Tiekėjas turi turėti </w:t>
            </w:r>
            <w:r w:rsidRPr="00895816">
              <w:rPr>
                <w:b/>
                <w:bCs/>
                <w:kern w:val="2"/>
                <w:sz w:val="21"/>
                <w:szCs w:val="21"/>
                <w14:ligatures w14:val="standardContextual"/>
              </w:rPr>
              <w:t>nesudėtingojo</w:t>
            </w:r>
            <w:r w:rsidRPr="005574FF">
              <w:rPr>
                <w:kern w:val="2"/>
                <w:sz w:val="21"/>
                <w:szCs w:val="21"/>
                <w14:ligatures w14:val="standardContextual"/>
              </w:rPr>
              <w:t xml:space="preserve"> statinio specialistą, kuris, vadovaujantis Lietuvos Respublikos statybos įstatymo 12 str. 9 d., turi teisę </w:t>
            </w:r>
            <w:r w:rsidR="00072F94">
              <w:rPr>
                <w:kern w:val="2"/>
                <w:sz w:val="21"/>
                <w:szCs w:val="21"/>
                <w14:ligatures w14:val="standardContextual"/>
              </w:rPr>
              <w:t xml:space="preserve">vadovauti </w:t>
            </w:r>
            <w:r w:rsidRPr="005574FF">
              <w:rPr>
                <w:kern w:val="2"/>
                <w:sz w:val="21"/>
                <w:szCs w:val="21"/>
                <w14:ligatures w14:val="standardContextual"/>
              </w:rPr>
              <w:t>nesudėtingojo statinio statyb</w:t>
            </w:r>
            <w:r w:rsidR="00072F94">
              <w:rPr>
                <w:kern w:val="2"/>
                <w:sz w:val="21"/>
                <w:szCs w:val="21"/>
                <w14:ligatures w14:val="standardContextual"/>
              </w:rPr>
              <w:t>ai</w:t>
            </w:r>
            <w:r w:rsidRPr="005574FF">
              <w:rPr>
                <w:kern w:val="2"/>
                <w:sz w:val="21"/>
                <w:szCs w:val="21"/>
                <w14:ligatures w14:val="standardContextual"/>
              </w:rPr>
              <w:t>.</w:t>
            </w:r>
          </w:p>
          <w:p w14:paraId="29E798FF" w14:textId="77777777" w:rsidR="00072F94" w:rsidRPr="005574FF" w:rsidRDefault="00072F94" w:rsidP="00823FA3">
            <w:pPr>
              <w:spacing w:after="0" w:line="240" w:lineRule="auto"/>
              <w:jc w:val="both"/>
              <w:rPr>
                <w:kern w:val="2"/>
                <w:sz w:val="21"/>
                <w:szCs w:val="21"/>
                <w14:ligatures w14:val="standardContextual"/>
              </w:rPr>
            </w:pPr>
          </w:p>
          <w:p w14:paraId="68AD6441" w14:textId="77777777" w:rsidR="005574FF" w:rsidRPr="005574FF" w:rsidRDefault="005574FF" w:rsidP="00823FA3">
            <w:pPr>
              <w:spacing w:after="0" w:line="240" w:lineRule="auto"/>
              <w:jc w:val="both"/>
              <w:rPr>
                <w:rFonts w:eastAsia="Times New Roman"/>
                <w:bCs/>
                <w:i/>
                <w:kern w:val="2"/>
                <w:sz w:val="21"/>
                <w:szCs w:val="21"/>
                <w14:ligatures w14:val="standardContextual"/>
              </w:rPr>
            </w:pPr>
            <w:r w:rsidRPr="005574FF">
              <w:rPr>
                <w:rFonts w:eastAsia="Times New Roman"/>
                <w:bCs/>
                <w:i/>
                <w:iCs/>
                <w:kern w:val="2"/>
                <w:sz w:val="21"/>
                <w:szCs w:val="21"/>
                <w14:ligatures w14:val="standardContextual"/>
              </w:rPr>
              <w:t>Tiekėjo ir jo specialistų kvalifikacija atitiks reikalavimus ir tuo atveju, jei bus aukštesnės kategorijos nei reikalaujama.</w:t>
            </w:r>
          </w:p>
          <w:p w14:paraId="5EEC0C4D" w14:textId="77777777" w:rsidR="005574FF" w:rsidRPr="005574FF" w:rsidRDefault="005574FF" w:rsidP="00823FA3">
            <w:pPr>
              <w:spacing w:after="0" w:line="240" w:lineRule="auto"/>
              <w:jc w:val="both"/>
              <w:rPr>
                <w:kern w:val="2"/>
                <w:sz w:val="21"/>
                <w:szCs w:val="21"/>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150D068" w14:textId="3E3B9230" w:rsidR="00072F94" w:rsidRDefault="005574FF" w:rsidP="00823FA3">
            <w:pPr>
              <w:spacing w:after="0" w:line="240" w:lineRule="auto"/>
              <w:jc w:val="both"/>
              <w:rPr>
                <w:kern w:val="2"/>
                <w:sz w:val="21"/>
                <w:szCs w:val="21"/>
                <w14:ligatures w14:val="standardContextual"/>
              </w:rPr>
            </w:pPr>
            <w:r w:rsidRPr="005574FF">
              <w:rPr>
                <w:kern w:val="2"/>
                <w:sz w:val="21"/>
                <w:szCs w:val="21"/>
                <w14:ligatures w14:val="standardContextual"/>
              </w:rPr>
              <w:t xml:space="preserve">Siūlomo specialisto LR Statybos įstatymo 2 straipsnio 1 arba 92 dalyje nurodytą </w:t>
            </w:r>
            <w:r w:rsidR="0032284E">
              <w:rPr>
                <w:kern w:val="2"/>
                <w:sz w:val="21"/>
                <w:szCs w:val="21"/>
                <w14:ligatures w14:val="standardContextual"/>
              </w:rPr>
              <w:t xml:space="preserve">architekto ar statybos inžinieriaus </w:t>
            </w:r>
            <w:r w:rsidR="00072F94">
              <w:rPr>
                <w:kern w:val="2"/>
                <w:sz w:val="21"/>
                <w:szCs w:val="21"/>
                <w14:ligatures w14:val="standardContextual"/>
              </w:rPr>
              <w:t>išsilavinimą liudij</w:t>
            </w:r>
            <w:r w:rsidR="0032284E">
              <w:rPr>
                <w:kern w:val="2"/>
                <w:sz w:val="21"/>
                <w:szCs w:val="21"/>
                <w14:ligatures w14:val="standardContextual"/>
              </w:rPr>
              <w:t>a</w:t>
            </w:r>
            <w:r w:rsidR="00072F94">
              <w:rPr>
                <w:kern w:val="2"/>
                <w:sz w:val="21"/>
                <w:szCs w:val="21"/>
                <w14:ligatures w14:val="standardContextual"/>
              </w:rPr>
              <w:t xml:space="preserve">nčių </w:t>
            </w:r>
            <w:r w:rsidR="0032284E">
              <w:rPr>
                <w:kern w:val="2"/>
                <w:sz w:val="21"/>
                <w:szCs w:val="21"/>
                <w14:ligatures w14:val="standardContextual"/>
              </w:rPr>
              <w:t>diplomų</w:t>
            </w:r>
            <w:r w:rsidR="00072F94">
              <w:rPr>
                <w:kern w:val="2"/>
                <w:sz w:val="21"/>
                <w:szCs w:val="21"/>
                <w14:ligatures w14:val="standardContextual"/>
              </w:rPr>
              <w:t xml:space="preserve"> kopijos</w:t>
            </w:r>
            <w:r w:rsidR="0032284E">
              <w:rPr>
                <w:kern w:val="2"/>
                <w:sz w:val="21"/>
                <w:szCs w:val="21"/>
                <w14:ligatures w14:val="standardContextual"/>
              </w:rPr>
              <w:t>.</w:t>
            </w:r>
          </w:p>
          <w:p w14:paraId="72D8DBAF" w14:textId="77777777" w:rsidR="00072F94" w:rsidRDefault="00072F94" w:rsidP="00823FA3">
            <w:pPr>
              <w:spacing w:after="0" w:line="240" w:lineRule="auto"/>
              <w:jc w:val="both"/>
              <w:rPr>
                <w:kern w:val="2"/>
                <w:sz w:val="21"/>
                <w:szCs w:val="21"/>
                <w14:ligatures w14:val="standardContextual"/>
              </w:rPr>
            </w:pPr>
          </w:p>
          <w:p w14:paraId="5629EF59" w14:textId="34E528C8" w:rsidR="005574FF" w:rsidRPr="005574FF" w:rsidRDefault="005574FF" w:rsidP="00823FA3">
            <w:pPr>
              <w:spacing w:after="0" w:line="240" w:lineRule="auto"/>
              <w:jc w:val="both"/>
              <w:rPr>
                <w:kern w:val="2"/>
                <w:sz w:val="21"/>
                <w:szCs w:val="21"/>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Pr>
          <w:p w14:paraId="21D011DC" w14:textId="77777777" w:rsidR="005574FF" w:rsidRDefault="005574FF" w:rsidP="00823FA3">
            <w:pPr>
              <w:spacing w:after="0" w:line="240" w:lineRule="auto"/>
              <w:jc w:val="both"/>
              <w:rPr>
                <w:kern w:val="2"/>
                <w:sz w:val="21"/>
                <w:szCs w:val="21"/>
                <w14:ligatures w14:val="standardContextual"/>
              </w:rPr>
            </w:pPr>
            <w:r w:rsidRPr="005574FF">
              <w:rPr>
                <w:kern w:val="2"/>
                <w:sz w:val="21"/>
                <w:szCs w:val="21"/>
                <w14:ligatures w14:val="standardContextual"/>
              </w:rPr>
              <w:t>Jeigu pasiūlymą teikia ūkio subjektų grupė – reikalavimą turi atitikti ūkio subjektų grupės nario (-ių) specialistai, atsižvelgiant į jų prisiimamus įsipareigojimus pirkimo sutarčiai vykdyti.</w:t>
            </w:r>
          </w:p>
          <w:p w14:paraId="6751C743" w14:textId="77777777" w:rsidR="00823FA3" w:rsidRPr="005574FF" w:rsidRDefault="00823FA3" w:rsidP="00823FA3">
            <w:pPr>
              <w:spacing w:after="0" w:line="240" w:lineRule="auto"/>
              <w:jc w:val="both"/>
              <w:rPr>
                <w:kern w:val="2"/>
                <w:sz w:val="21"/>
                <w:szCs w:val="21"/>
                <w14:ligatures w14:val="standardContextual"/>
              </w:rPr>
            </w:pPr>
          </w:p>
          <w:p w14:paraId="4649E74F" w14:textId="77777777" w:rsidR="005574FF" w:rsidRDefault="005574FF" w:rsidP="00823FA3">
            <w:pPr>
              <w:spacing w:after="0" w:line="240" w:lineRule="auto"/>
              <w:jc w:val="both"/>
              <w:rPr>
                <w:kern w:val="2"/>
                <w:sz w:val="21"/>
                <w:szCs w:val="21"/>
                <w14:ligatures w14:val="standardContextual"/>
              </w:rPr>
            </w:pPr>
            <w:r w:rsidRPr="005574FF">
              <w:rPr>
                <w:kern w:val="2"/>
                <w:sz w:val="21"/>
                <w:szCs w:val="21"/>
                <w14:ligatures w14:val="standardContextual"/>
              </w:rPr>
              <w:t xml:space="preserve">Tiekėjas gali remtis kitų ūkio subjektų pajėgumais tik tuo atveju, jeigu tie subjektai (jų darbuotojai) patys vykdys tą pirkimo sutarties dalį, kuriai reikia jų turimų </w:t>
            </w:r>
            <w:proofErr w:type="spellStart"/>
            <w:r w:rsidRPr="005574FF">
              <w:rPr>
                <w:kern w:val="2"/>
                <w:sz w:val="21"/>
                <w:szCs w:val="21"/>
                <w14:ligatures w14:val="standardContextual"/>
              </w:rPr>
              <w:t>pajėgumų</w:t>
            </w:r>
            <w:proofErr w:type="spellEnd"/>
            <w:r w:rsidRPr="005574FF">
              <w:rPr>
                <w:kern w:val="2"/>
                <w:sz w:val="21"/>
                <w:szCs w:val="21"/>
                <w14:ligatures w14:val="standardContextual"/>
              </w:rPr>
              <w:t>.</w:t>
            </w:r>
          </w:p>
          <w:p w14:paraId="54E61522" w14:textId="77777777" w:rsidR="00823FA3" w:rsidRPr="007E2AD1" w:rsidRDefault="00823FA3" w:rsidP="00823FA3">
            <w:pPr>
              <w:spacing w:after="0" w:line="240" w:lineRule="auto"/>
              <w:jc w:val="both"/>
              <w:rPr>
                <w:kern w:val="2"/>
                <w:sz w:val="21"/>
                <w:szCs w:val="21"/>
                <w14:ligatures w14:val="standardContextual"/>
              </w:rPr>
            </w:pPr>
          </w:p>
          <w:p w14:paraId="1C3B98FE" w14:textId="77777777" w:rsidR="005574FF" w:rsidRPr="005574FF" w:rsidRDefault="005574FF" w:rsidP="00823FA3">
            <w:pPr>
              <w:spacing w:after="0" w:line="240" w:lineRule="auto"/>
              <w:jc w:val="both"/>
              <w:rPr>
                <w:kern w:val="2"/>
                <w:sz w:val="21"/>
                <w:szCs w:val="21"/>
                <w14:ligatures w14:val="standardContextual"/>
              </w:rPr>
            </w:pPr>
            <w:r w:rsidRPr="005574FF">
              <w:rPr>
                <w:kern w:val="2"/>
                <w:sz w:val="21"/>
                <w:szCs w:val="21"/>
                <w14:ligatures w14:val="standardContextual"/>
              </w:rPr>
              <w:t>Subtiekėjai – jei tiekėjas (jo pasitelkiami specialistai) pats atitinka keliamą reikalavimą, tačiau</w:t>
            </w:r>
            <w:r w:rsidRPr="007E2AD1">
              <w:rPr>
                <w:kern w:val="2"/>
                <w:sz w:val="21"/>
                <w:szCs w:val="21"/>
                <w14:ligatures w14:val="standardContextual"/>
              </w:rPr>
              <w:t xml:space="preserve"> </w:t>
            </w:r>
            <w:r w:rsidRPr="005574FF">
              <w:rPr>
                <w:kern w:val="2"/>
                <w:sz w:val="21"/>
                <w:szCs w:val="21"/>
                <w14:ligatures w14:val="standardContextual"/>
              </w:rPr>
              <w:t>ketina pasitelkti subtiekėjus (jo specialistus), subtiekėjų specialistai privalo atitikti keliamus reikalavimus, jeigu subtiekėjai (jų darbuotojai) patys vykdys tą pirkimo sutarties dalį, kuriai reikia nustatytos kvalifikacijos.</w:t>
            </w:r>
          </w:p>
        </w:tc>
      </w:tr>
    </w:tbl>
    <w:p w14:paraId="648806A2" w14:textId="77777777" w:rsidR="00E746D9" w:rsidRDefault="00E746D9" w:rsidP="005574FF">
      <w:pPr>
        <w:spacing w:after="0" w:line="278" w:lineRule="auto"/>
        <w:jc w:val="center"/>
        <w:rPr>
          <w:b/>
          <w:bCs/>
          <w:kern w:val="2"/>
          <w:szCs w:val="24"/>
          <w14:ligatures w14:val="standardContextual"/>
        </w:rPr>
      </w:pPr>
    </w:p>
    <w:p w14:paraId="2F766E67" w14:textId="2D6082FB" w:rsidR="005574FF" w:rsidRPr="005574FF" w:rsidRDefault="005574FF" w:rsidP="005574FF">
      <w:pPr>
        <w:spacing w:after="0" w:line="278" w:lineRule="auto"/>
        <w:jc w:val="center"/>
        <w:rPr>
          <w:b/>
          <w:bCs/>
          <w:kern w:val="2"/>
          <w:szCs w:val="24"/>
          <w14:ligatures w14:val="standardContextual"/>
        </w:rPr>
      </w:pPr>
      <w:r w:rsidRPr="005574FF">
        <w:rPr>
          <w:b/>
          <w:bCs/>
          <w:kern w:val="2"/>
          <w:szCs w:val="24"/>
          <w14:ligatures w14:val="standardContextual"/>
        </w:rPr>
        <w:t>APLINKOS APSAUGOS VADYBOS SISTEMOS STANDARTAI</w:t>
      </w:r>
    </w:p>
    <w:p w14:paraId="7CF973E7" w14:textId="77777777" w:rsidR="00E746D9" w:rsidRPr="004D2B9B" w:rsidRDefault="00E746D9" w:rsidP="00E746D9">
      <w:pPr>
        <w:spacing w:after="0" w:line="240" w:lineRule="auto"/>
        <w:jc w:val="center"/>
        <w:rPr>
          <w:i/>
          <w:iCs/>
          <w:color w:val="EE0000"/>
          <w:szCs w:val="24"/>
        </w:rPr>
      </w:pPr>
      <w:r w:rsidRPr="004D2B9B">
        <w:rPr>
          <w:i/>
          <w:iCs/>
          <w:color w:val="EE0000"/>
          <w:szCs w:val="24"/>
        </w:rPr>
        <w:t>Taikoma I pirkimo daliai</w:t>
      </w:r>
    </w:p>
    <w:p w14:paraId="6D7635D0" w14:textId="77777777" w:rsidR="005574FF" w:rsidRPr="005574FF" w:rsidRDefault="005574FF" w:rsidP="005574FF">
      <w:pPr>
        <w:spacing w:after="0" w:line="278" w:lineRule="auto"/>
        <w:jc w:val="center"/>
        <w:rPr>
          <w:b/>
          <w:bCs/>
          <w:kern w:val="2"/>
          <w:szCs w:val="24"/>
          <w14:ligatures w14:val="standardContextual"/>
        </w:rPr>
      </w:pPr>
    </w:p>
    <w:p w14:paraId="49F5D378" w14:textId="3D6424AA" w:rsidR="005574FF" w:rsidRDefault="005574FF" w:rsidP="000D42E7">
      <w:pPr>
        <w:spacing w:after="0" w:line="240" w:lineRule="auto"/>
        <w:ind w:left="-284" w:firstLine="426"/>
        <w:jc w:val="both"/>
        <w:rPr>
          <w:kern w:val="2"/>
          <w:sz w:val="21"/>
          <w:szCs w:val="21"/>
          <w14:ligatures w14:val="standardContextual"/>
        </w:rPr>
      </w:pPr>
      <w:r w:rsidRPr="005574FF">
        <w:rPr>
          <w:kern w:val="2"/>
          <w:sz w:val="21"/>
          <w:szCs w:val="21"/>
          <w14:ligatures w14:val="standardContextual"/>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w:t>
      </w:r>
    </w:p>
    <w:p w14:paraId="7D9A4C1D" w14:textId="11BA9405" w:rsidR="00E746D9" w:rsidRPr="00E746D9" w:rsidRDefault="00E746D9" w:rsidP="000D42E7">
      <w:pPr>
        <w:spacing w:after="0" w:line="240" w:lineRule="auto"/>
        <w:jc w:val="both"/>
        <w:rPr>
          <w:rFonts w:eastAsia="Arial"/>
          <w:kern w:val="2"/>
          <w:sz w:val="21"/>
          <w:szCs w:val="21"/>
          <w14:ligatures w14:val="standardContextual"/>
        </w:rPr>
      </w:pPr>
      <w:r w:rsidRPr="005574FF">
        <w:rPr>
          <w:rFonts w:eastAsia="Arial"/>
          <w:kern w:val="2"/>
          <w:sz w:val="21"/>
          <w:szCs w:val="21"/>
          <w14:ligatures w14:val="standardContextual"/>
        </w:rPr>
        <w:t>Tiekėj</w:t>
      </w:r>
      <w:r>
        <w:rPr>
          <w:rFonts w:eastAsia="Arial"/>
          <w:kern w:val="2"/>
          <w:sz w:val="21"/>
          <w:szCs w:val="21"/>
          <w14:ligatures w14:val="standardContextual"/>
        </w:rPr>
        <w:t>as</w:t>
      </w:r>
      <w:r w:rsidRPr="005574FF">
        <w:rPr>
          <w:rFonts w:eastAsia="Arial"/>
          <w:kern w:val="2"/>
          <w:sz w:val="21"/>
          <w:szCs w:val="21"/>
          <w14:ligatures w14:val="standardContextual"/>
        </w:rPr>
        <w:t xml:space="preserve"> turi atitikti šiuos </w:t>
      </w:r>
      <w:r>
        <w:rPr>
          <w:rFonts w:eastAsia="Arial"/>
          <w:kern w:val="2"/>
          <w:sz w:val="21"/>
          <w:szCs w:val="21"/>
          <w14:ligatures w14:val="standardContextual"/>
        </w:rPr>
        <w:t>aplinkos apsaugos vadybos sistemos standartų reikalavimus</w:t>
      </w:r>
      <w:r w:rsidRPr="005574FF">
        <w:rPr>
          <w:rFonts w:eastAsia="Arial"/>
          <w:kern w:val="2"/>
          <w:sz w:val="21"/>
          <w:szCs w:val="21"/>
          <w14:ligatures w14:val="standardContextual"/>
        </w:rPr>
        <w:t xml:space="preserve">: </w:t>
      </w:r>
    </w:p>
    <w:tbl>
      <w:tblPr>
        <w:tblW w:w="10065" w:type="dxa"/>
        <w:tblInd w:w="-289" w:type="dxa"/>
        <w:tblLayout w:type="fixed"/>
        <w:tblLook w:val="0000" w:firstRow="0" w:lastRow="0" w:firstColumn="0" w:lastColumn="0" w:noHBand="0" w:noVBand="0"/>
      </w:tblPr>
      <w:tblGrid>
        <w:gridCol w:w="710"/>
        <w:gridCol w:w="2976"/>
        <w:gridCol w:w="3261"/>
        <w:gridCol w:w="3118"/>
      </w:tblGrid>
      <w:tr w:rsidR="005574FF" w:rsidRPr="005574FF" w14:paraId="580005B7" w14:textId="77777777" w:rsidTr="005574FF">
        <w:tc>
          <w:tcPr>
            <w:tcW w:w="710" w:type="dxa"/>
            <w:tcBorders>
              <w:top w:val="single" w:sz="4" w:space="0" w:color="000000"/>
              <w:left w:val="single" w:sz="4" w:space="0" w:color="000000"/>
              <w:bottom w:val="single" w:sz="4" w:space="0" w:color="auto"/>
            </w:tcBorders>
            <w:shd w:val="clear" w:color="auto" w:fill="D9D9D9"/>
            <w:vAlign w:val="center"/>
          </w:tcPr>
          <w:p w14:paraId="76BE8E6A" w14:textId="77777777" w:rsidR="005574FF" w:rsidRPr="005574FF" w:rsidRDefault="005574FF" w:rsidP="005574FF">
            <w:pPr>
              <w:spacing w:after="0" w:line="240" w:lineRule="auto"/>
              <w:jc w:val="center"/>
              <w:rPr>
                <w:b/>
                <w:kern w:val="2"/>
                <w:sz w:val="21"/>
                <w:szCs w:val="21"/>
                <w14:ligatures w14:val="standardContextual"/>
              </w:rPr>
            </w:pPr>
            <w:r w:rsidRPr="005574FF">
              <w:rPr>
                <w:b/>
                <w:kern w:val="2"/>
                <w:sz w:val="21"/>
                <w:szCs w:val="21"/>
                <w14:ligatures w14:val="standardContextual"/>
              </w:rPr>
              <w:t>Eil.</w:t>
            </w:r>
          </w:p>
          <w:p w14:paraId="076A60F6" w14:textId="77777777" w:rsidR="005574FF" w:rsidRPr="005574FF" w:rsidRDefault="005574FF" w:rsidP="005574FF">
            <w:pPr>
              <w:spacing w:after="0" w:line="240" w:lineRule="auto"/>
              <w:jc w:val="center"/>
              <w:rPr>
                <w:b/>
                <w:kern w:val="2"/>
                <w:sz w:val="21"/>
                <w:szCs w:val="21"/>
                <w14:ligatures w14:val="standardContextual"/>
              </w:rPr>
            </w:pPr>
            <w:r w:rsidRPr="005574FF">
              <w:rPr>
                <w:b/>
                <w:kern w:val="2"/>
                <w:sz w:val="21"/>
                <w:szCs w:val="21"/>
                <w14:ligatures w14:val="standardContextual"/>
              </w:rPr>
              <w:t>Nr.</w:t>
            </w:r>
          </w:p>
        </w:tc>
        <w:tc>
          <w:tcPr>
            <w:tcW w:w="2976" w:type="dxa"/>
            <w:tcBorders>
              <w:top w:val="single" w:sz="4" w:space="0" w:color="000000"/>
              <w:left w:val="single" w:sz="4" w:space="0" w:color="000000"/>
              <w:bottom w:val="single" w:sz="4" w:space="0" w:color="auto"/>
            </w:tcBorders>
            <w:shd w:val="clear" w:color="auto" w:fill="D9D9D9"/>
            <w:vAlign w:val="center"/>
          </w:tcPr>
          <w:p w14:paraId="171678F0" w14:textId="77777777" w:rsidR="005574FF" w:rsidRPr="005574FF" w:rsidRDefault="005574FF" w:rsidP="005574FF">
            <w:pPr>
              <w:spacing w:after="0" w:line="240" w:lineRule="auto"/>
              <w:jc w:val="center"/>
              <w:rPr>
                <w:b/>
                <w:kern w:val="2"/>
                <w:sz w:val="21"/>
                <w:szCs w:val="21"/>
                <w14:ligatures w14:val="standardContextual"/>
              </w:rPr>
            </w:pPr>
            <w:r w:rsidRPr="005574FF">
              <w:rPr>
                <w:b/>
                <w:kern w:val="2"/>
                <w:sz w:val="21"/>
                <w:szCs w:val="21"/>
                <w14:ligatures w14:val="standardContextual"/>
              </w:rPr>
              <w:t>Reikalavimai</w:t>
            </w:r>
          </w:p>
        </w:tc>
        <w:tc>
          <w:tcPr>
            <w:tcW w:w="3261"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42A522C" w14:textId="77777777" w:rsidR="005574FF" w:rsidRPr="005574FF" w:rsidRDefault="005574FF" w:rsidP="005574FF">
            <w:pPr>
              <w:spacing w:after="0" w:line="240" w:lineRule="auto"/>
              <w:jc w:val="center"/>
              <w:rPr>
                <w:b/>
                <w:kern w:val="2"/>
                <w:sz w:val="21"/>
                <w:szCs w:val="21"/>
                <w14:ligatures w14:val="standardContextual"/>
              </w:rPr>
            </w:pPr>
            <w:r w:rsidRPr="005574FF">
              <w:rPr>
                <w:b/>
                <w:kern w:val="2"/>
                <w:sz w:val="21"/>
                <w:szCs w:val="21"/>
                <w14:ligatures w14:val="standardContextual"/>
              </w:rPr>
              <w:t>Reikalavimus įrodantys dokumentai</w:t>
            </w:r>
          </w:p>
        </w:tc>
        <w:tc>
          <w:tcPr>
            <w:tcW w:w="3118" w:type="dxa"/>
            <w:tcBorders>
              <w:top w:val="single" w:sz="4" w:space="0" w:color="000000"/>
              <w:left w:val="single" w:sz="4" w:space="0" w:color="000000"/>
              <w:bottom w:val="single" w:sz="4" w:space="0" w:color="auto"/>
              <w:right w:val="single" w:sz="4" w:space="0" w:color="000000"/>
            </w:tcBorders>
            <w:shd w:val="clear" w:color="auto" w:fill="D9D9D9"/>
          </w:tcPr>
          <w:p w14:paraId="769F4AA8" w14:textId="77777777" w:rsidR="005574FF" w:rsidRPr="005574FF" w:rsidRDefault="005574FF" w:rsidP="005574FF">
            <w:pPr>
              <w:spacing w:after="0" w:line="240" w:lineRule="auto"/>
              <w:jc w:val="center"/>
              <w:rPr>
                <w:b/>
                <w:kern w:val="2"/>
                <w:sz w:val="21"/>
                <w:szCs w:val="21"/>
                <w14:ligatures w14:val="standardContextual"/>
              </w:rPr>
            </w:pPr>
            <w:r w:rsidRPr="005574FF">
              <w:rPr>
                <w:b/>
                <w:kern w:val="2"/>
                <w:sz w:val="21"/>
                <w:szCs w:val="21"/>
                <w14:ligatures w14:val="standardContextual"/>
              </w:rPr>
              <w:t>Subjektas, kuris turi atitikti reikalavimą</w:t>
            </w:r>
          </w:p>
        </w:tc>
      </w:tr>
      <w:tr w:rsidR="003D716C" w:rsidRPr="005574FF" w14:paraId="2C56EF31" w14:textId="77777777" w:rsidTr="005574FF">
        <w:tc>
          <w:tcPr>
            <w:tcW w:w="710" w:type="dxa"/>
            <w:tcBorders>
              <w:top w:val="single" w:sz="4" w:space="0" w:color="auto"/>
              <w:left w:val="single" w:sz="4" w:space="0" w:color="auto"/>
              <w:bottom w:val="single" w:sz="4" w:space="0" w:color="auto"/>
              <w:right w:val="single" w:sz="4" w:space="0" w:color="auto"/>
            </w:tcBorders>
          </w:tcPr>
          <w:p w14:paraId="13E832E5" w14:textId="77777777" w:rsidR="003D716C" w:rsidRPr="005574FF" w:rsidRDefault="003D716C" w:rsidP="003D716C">
            <w:pPr>
              <w:spacing w:after="0" w:line="240" w:lineRule="auto"/>
              <w:jc w:val="center"/>
              <w:rPr>
                <w:b/>
                <w:bCs/>
                <w:kern w:val="2"/>
                <w:sz w:val="21"/>
                <w:szCs w:val="21"/>
                <w14:ligatures w14:val="standardContextual"/>
              </w:rPr>
            </w:pPr>
            <w:r w:rsidRPr="005574FF">
              <w:rPr>
                <w:bCs/>
                <w:kern w:val="2"/>
                <w:sz w:val="21"/>
                <w:szCs w:val="21"/>
                <w14:ligatures w14:val="standardContextual"/>
              </w:rPr>
              <w:t>1.</w:t>
            </w:r>
          </w:p>
        </w:tc>
        <w:tc>
          <w:tcPr>
            <w:tcW w:w="2976" w:type="dxa"/>
            <w:tcBorders>
              <w:top w:val="single" w:sz="4" w:space="0" w:color="auto"/>
              <w:left w:val="single" w:sz="4" w:space="0" w:color="auto"/>
              <w:bottom w:val="single" w:sz="4" w:space="0" w:color="auto"/>
              <w:right w:val="single" w:sz="4" w:space="0" w:color="auto"/>
            </w:tcBorders>
          </w:tcPr>
          <w:p w14:paraId="4DF546DE" w14:textId="629E6BAA" w:rsidR="003D716C" w:rsidRPr="005574FF" w:rsidRDefault="003D716C" w:rsidP="003D716C">
            <w:pPr>
              <w:spacing w:after="0" w:line="240" w:lineRule="auto"/>
              <w:jc w:val="both"/>
              <w:rPr>
                <w:color w:val="000000"/>
                <w:kern w:val="2"/>
                <w:sz w:val="21"/>
                <w:szCs w:val="21"/>
                <w14:ligatures w14:val="standardContextual"/>
              </w:rPr>
            </w:pPr>
            <w:r w:rsidRPr="005574FF">
              <w:rPr>
                <w:rFonts w:eastAsia="Times New Roman"/>
                <w:color w:val="000000"/>
                <w:kern w:val="2"/>
                <w:sz w:val="21"/>
                <w:szCs w:val="21"/>
                <w14:ligatures w14:val="standardContextual"/>
              </w:rPr>
              <w:t>Tiekėjas perkamiems statybos darbams taiko aplinkos apsaugos vadybos sistemos reikalavimus pagal standartą LST EN ISO 14001 arba Europos Sąjungos aplinkos apsaugos vadybos ir audito sistemą (EMAS)</w:t>
            </w:r>
            <w:r>
              <w:rPr>
                <w:rFonts w:eastAsia="Times New Roman"/>
                <w:color w:val="000000"/>
                <w:kern w:val="2"/>
                <w:sz w:val="21"/>
                <w:szCs w:val="21"/>
                <w14:ligatures w14:val="standardContextual"/>
              </w:rPr>
              <w:t xml:space="preserve"> </w:t>
            </w:r>
            <w:r w:rsidRPr="005574FF">
              <w:rPr>
                <w:rFonts w:eastAsia="Times New Roman"/>
                <w:color w:val="000000"/>
                <w:kern w:val="2"/>
                <w:sz w:val="21"/>
                <w:szCs w:val="21"/>
                <w14:ligatures w14:val="standardContextual"/>
              </w:rPr>
              <w:t>arba kitus aplinkos apsaugos vadybos standartus,</w:t>
            </w:r>
            <w:r>
              <w:rPr>
                <w:rFonts w:eastAsia="Times New Roman"/>
                <w:color w:val="000000"/>
                <w:kern w:val="2"/>
                <w:sz w:val="21"/>
                <w:szCs w:val="21"/>
                <w14:ligatures w14:val="standardContextual"/>
              </w:rPr>
              <w:t xml:space="preserve"> </w:t>
            </w:r>
            <w:r w:rsidRPr="005574FF">
              <w:rPr>
                <w:rFonts w:eastAsia="Times New Roman"/>
                <w:color w:val="000000"/>
                <w:kern w:val="2"/>
                <w:sz w:val="21"/>
                <w:szCs w:val="21"/>
                <w14:ligatures w14:val="standardContextual"/>
              </w:rPr>
              <w:t>pagrįstus atitinkamais Europos arba tarptautiniais standartais, kuriuos yra patvirtinusios sertifikavimo įstaigos, atitinkančios Europos Sąjungos teisės aktus arba atitinkamus Europos ar tarptautinius sertifikavimo standartus</w:t>
            </w:r>
            <w:r>
              <w:rPr>
                <w:rFonts w:eastAsia="Times New Roman"/>
                <w:color w:val="000000"/>
                <w:kern w:val="2"/>
                <w:sz w:val="21"/>
                <w:szCs w:val="21"/>
                <w14:ligatures w14:val="standardContextual"/>
              </w:rPr>
              <w:t>, ar kitais tiekėjo pateiktais lygiaverčiais įrodymais</w:t>
            </w:r>
            <w:r w:rsidRPr="005574FF">
              <w:rPr>
                <w:rFonts w:eastAsia="Times New Roman"/>
                <w:color w:val="000000"/>
                <w:kern w:val="2"/>
                <w:sz w:val="21"/>
                <w:szCs w:val="21"/>
                <w14:ligatures w14:val="standardContextual"/>
              </w:rPr>
              <w:t>.</w:t>
            </w:r>
          </w:p>
        </w:tc>
        <w:tc>
          <w:tcPr>
            <w:tcW w:w="3261" w:type="dxa"/>
            <w:tcBorders>
              <w:top w:val="single" w:sz="4" w:space="0" w:color="auto"/>
              <w:left w:val="single" w:sz="4" w:space="0" w:color="auto"/>
              <w:bottom w:val="single" w:sz="4" w:space="0" w:color="auto"/>
              <w:right w:val="single" w:sz="4" w:space="0" w:color="auto"/>
            </w:tcBorders>
          </w:tcPr>
          <w:p w14:paraId="64AE1C1E" w14:textId="77777777" w:rsidR="003D716C" w:rsidRDefault="003D716C" w:rsidP="003D716C">
            <w:pPr>
              <w:spacing w:after="0" w:line="240" w:lineRule="auto"/>
              <w:jc w:val="both"/>
              <w:rPr>
                <w:bCs/>
                <w:kern w:val="2"/>
                <w:sz w:val="21"/>
                <w:szCs w:val="21"/>
                <w14:ligatures w14:val="standardContextual"/>
              </w:rPr>
            </w:pPr>
            <w:r w:rsidRPr="005574FF">
              <w:rPr>
                <w:bCs/>
                <w:kern w:val="2"/>
                <w:sz w:val="21"/>
                <w:szCs w:val="21"/>
                <w14:ligatures w14:val="standardContextual"/>
              </w:rPr>
              <w:t xml:space="preserve">Nepriklausomos įstaigos išduoto galiojančio sertifikato, patvirtinančio, kad tiekėjas laikosi reikalaujamos aplinkos apsaugos vadybos sistemos standartų, skaitmeninė kopija. </w:t>
            </w:r>
          </w:p>
          <w:p w14:paraId="067997EC" w14:textId="77777777" w:rsidR="003D716C" w:rsidRDefault="003D716C" w:rsidP="003D716C">
            <w:pPr>
              <w:spacing w:after="0" w:line="240" w:lineRule="auto"/>
              <w:jc w:val="both"/>
              <w:rPr>
                <w:bCs/>
                <w:kern w:val="2"/>
                <w:sz w:val="21"/>
                <w:szCs w:val="21"/>
                <w14:ligatures w14:val="standardContextual"/>
              </w:rPr>
            </w:pPr>
          </w:p>
          <w:p w14:paraId="01C5F73B" w14:textId="6D4AD4BB" w:rsidR="003D716C" w:rsidRDefault="003D716C" w:rsidP="003D716C">
            <w:pPr>
              <w:spacing w:after="0" w:line="240" w:lineRule="auto"/>
              <w:jc w:val="both"/>
              <w:rPr>
                <w:bCs/>
                <w:kern w:val="2"/>
                <w:sz w:val="21"/>
                <w:szCs w:val="21"/>
                <w14:ligatures w14:val="standardContextual"/>
              </w:rPr>
            </w:pPr>
            <w:r w:rsidRPr="005574FF">
              <w:rPr>
                <w:bCs/>
                <w:kern w:val="2"/>
                <w:sz w:val="21"/>
                <w:szCs w:val="21"/>
                <w14:ligatures w14:val="standardContextual"/>
              </w:rPr>
              <w:t xml:space="preserve">Pirkimo vykdytojas pripažįsta lygiaverčius sertifikatus (pvz. </w:t>
            </w:r>
            <w:r w:rsidR="00EF554D">
              <w:rPr>
                <w:bCs/>
                <w:kern w:val="2"/>
                <w:sz w:val="21"/>
                <w:szCs w:val="21"/>
                <w14:ligatures w14:val="standardContextual"/>
              </w:rPr>
              <w:t>n</w:t>
            </w:r>
            <w:r>
              <w:rPr>
                <w:bCs/>
                <w:kern w:val="2"/>
                <w:sz w:val="21"/>
                <w:szCs w:val="21"/>
                <w14:ligatures w14:val="standardContextual"/>
              </w:rPr>
              <w:t>epriklausomos</w:t>
            </w:r>
            <w:r w:rsidR="00EF554D">
              <w:rPr>
                <w:bCs/>
                <w:kern w:val="2"/>
                <w:sz w:val="21"/>
                <w:szCs w:val="21"/>
                <w14:ligatures w14:val="standardContextual"/>
              </w:rPr>
              <w:t xml:space="preserve"> </w:t>
            </w:r>
            <w:r w:rsidR="00EF554D" w:rsidRPr="005574FF">
              <w:rPr>
                <w:bCs/>
                <w:kern w:val="2"/>
                <w:sz w:val="21"/>
                <w:szCs w:val="21"/>
                <w14:ligatures w14:val="standardContextual"/>
              </w:rPr>
              <w:t xml:space="preserve">akredituotos </w:t>
            </w:r>
            <w:r>
              <w:rPr>
                <w:bCs/>
                <w:kern w:val="2"/>
                <w:sz w:val="21"/>
                <w:szCs w:val="21"/>
                <w14:ligatures w14:val="standardContextual"/>
              </w:rPr>
              <w:t>(</w:t>
            </w:r>
            <w:r w:rsidRPr="005574FF">
              <w:rPr>
                <w:bCs/>
                <w:kern w:val="2"/>
                <w:sz w:val="21"/>
                <w:szCs w:val="21"/>
                <w14:ligatures w14:val="standardContextual"/>
              </w:rPr>
              <w:t>neakredituotos</w:t>
            </w:r>
            <w:r>
              <w:rPr>
                <w:bCs/>
                <w:kern w:val="2"/>
                <w:sz w:val="21"/>
                <w:szCs w:val="21"/>
                <w14:ligatures w14:val="standardContextual"/>
              </w:rPr>
              <w:t>)</w:t>
            </w:r>
            <w:r w:rsidRPr="005574FF">
              <w:rPr>
                <w:bCs/>
                <w:kern w:val="2"/>
                <w:sz w:val="21"/>
                <w:szCs w:val="21"/>
                <w14:ligatures w14:val="standardContextual"/>
              </w:rPr>
              <w:t xml:space="preserve"> įstaigos </w:t>
            </w:r>
            <w:r>
              <w:rPr>
                <w:bCs/>
                <w:kern w:val="2"/>
                <w:sz w:val="21"/>
                <w:szCs w:val="21"/>
                <w14:ligatures w14:val="standardContextual"/>
              </w:rPr>
              <w:t xml:space="preserve">išduotas </w:t>
            </w:r>
            <w:r w:rsidRPr="005574FF">
              <w:rPr>
                <w:bCs/>
                <w:kern w:val="2"/>
                <w:sz w:val="21"/>
                <w:szCs w:val="21"/>
                <w14:ligatures w14:val="standardContextual"/>
              </w:rPr>
              <w:t>sertifikatas.</w:t>
            </w:r>
          </w:p>
          <w:p w14:paraId="22AA3248" w14:textId="77777777" w:rsidR="003D716C" w:rsidRPr="005574FF" w:rsidRDefault="003D716C" w:rsidP="003D716C">
            <w:pPr>
              <w:spacing w:after="0" w:line="240" w:lineRule="auto"/>
              <w:jc w:val="both"/>
              <w:rPr>
                <w:bCs/>
                <w:kern w:val="2"/>
                <w:sz w:val="21"/>
                <w:szCs w:val="21"/>
                <w14:ligatures w14:val="standardContextual"/>
              </w:rPr>
            </w:pPr>
          </w:p>
          <w:p w14:paraId="0CA6EE70" w14:textId="7657AF33" w:rsidR="003D716C" w:rsidRPr="005574FF" w:rsidRDefault="003D716C" w:rsidP="003D716C">
            <w:pPr>
              <w:spacing w:after="0" w:line="240" w:lineRule="auto"/>
              <w:jc w:val="both"/>
              <w:rPr>
                <w:bCs/>
                <w:kern w:val="2"/>
                <w:sz w:val="21"/>
                <w:szCs w:val="21"/>
                <w14:ligatures w14:val="standardContextual"/>
              </w:rPr>
            </w:pPr>
            <w:r w:rsidRPr="005574FF">
              <w:rPr>
                <w:bCs/>
                <w:kern w:val="2"/>
                <w:sz w:val="21"/>
                <w:szCs w:val="21"/>
                <w14:ligatures w14:val="standardContextual"/>
              </w:rPr>
              <w:t xml:space="preserve">Pirkimo vykdytojas taip pat </w:t>
            </w:r>
            <w:r w:rsidRPr="009E2779">
              <w:rPr>
                <w:bCs/>
                <w:kern w:val="2"/>
                <w:sz w:val="21"/>
                <w:szCs w:val="21"/>
                <w14:ligatures w14:val="standardContextual"/>
              </w:rPr>
              <w:t>priima</w:t>
            </w:r>
            <w:r>
              <w:rPr>
                <w:bCs/>
                <w:kern w:val="2"/>
                <w:sz w:val="21"/>
                <w:szCs w:val="21"/>
                <w14:ligatures w14:val="standardContextual"/>
              </w:rPr>
              <w:t xml:space="preserve"> </w:t>
            </w:r>
            <w:r w:rsidRPr="009E2779">
              <w:rPr>
                <w:bCs/>
                <w:kern w:val="2"/>
                <w:sz w:val="21"/>
                <w:szCs w:val="21"/>
                <w14:ligatures w14:val="standardContextual"/>
              </w:rPr>
              <w:t>ir kitus tiekėjo lygiaverčių kokybės vadybos užtikrinimo priemonių įrodymus, patvirtinančius, kad jo siūlomos kokybės vadybos užtikrinimo priemonės atitinka reikalaujamus kokybės vadybos užtikrinimo standartus</w:t>
            </w:r>
            <w:r>
              <w:rPr>
                <w:bCs/>
                <w:kern w:val="2"/>
                <w:sz w:val="21"/>
                <w:szCs w:val="21"/>
                <w14:ligatures w14:val="standardContextual"/>
              </w:rPr>
              <w:t>.</w:t>
            </w:r>
          </w:p>
        </w:tc>
        <w:tc>
          <w:tcPr>
            <w:tcW w:w="3118" w:type="dxa"/>
            <w:tcBorders>
              <w:top w:val="single" w:sz="4" w:space="0" w:color="auto"/>
              <w:left w:val="single" w:sz="4" w:space="0" w:color="auto"/>
              <w:bottom w:val="single" w:sz="4" w:space="0" w:color="auto"/>
              <w:right w:val="single" w:sz="4" w:space="0" w:color="auto"/>
            </w:tcBorders>
          </w:tcPr>
          <w:p w14:paraId="38820479" w14:textId="77777777" w:rsidR="003D716C" w:rsidRPr="005574FF" w:rsidRDefault="003D716C" w:rsidP="003D716C">
            <w:pPr>
              <w:spacing w:after="0" w:line="240" w:lineRule="auto"/>
              <w:jc w:val="both"/>
              <w:rPr>
                <w:bCs/>
                <w:kern w:val="2"/>
                <w:sz w:val="21"/>
                <w:szCs w:val="21"/>
                <w14:ligatures w14:val="standardContextual"/>
              </w:rPr>
            </w:pPr>
            <w:r w:rsidRPr="005574FF">
              <w:rPr>
                <w:bCs/>
                <w:kern w:val="2"/>
                <w:sz w:val="21"/>
                <w:szCs w:val="21"/>
                <w14:ligatures w14:val="standardContextual"/>
              </w:rPr>
              <w:t>Reikalavimą turi atitikti tiekėjas.</w:t>
            </w:r>
          </w:p>
          <w:p w14:paraId="6EF2726A" w14:textId="77777777" w:rsidR="003D716C" w:rsidRPr="005574FF" w:rsidRDefault="003D716C" w:rsidP="003D716C">
            <w:pPr>
              <w:spacing w:after="0" w:line="240" w:lineRule="auto"/>
              <w:jc w:val="both"/>
              <w:rPr>
                <w:bCs/>
                <w:kern w:val="2"/>
                <w:sz w:val="21"/>
                <w:szCs w:val="21"/>
                <w14:ligatures w14:val="standardContextual"/>
              </w:rPr>
            </w:pPr>
          </w:p>
          <w:p w14:paraId="661C5241" w14:textId="77777777" w:rsidR="003D716C" w:rsidRPr="005574FF" w:rsidRDefault="003D716C" w:rsidP="003D716C">
            <w:pPr>
              <w:spacing w:after="0" w:line="240" w:lineRule="auto"/>
              <w:jc w:val="both"/>
              <w:rPr>
                <w:bCs/>
                <w:kern w:val="2"/>
                <w:sz w:val="21"/>
                <w:szCs w:val="21"/>
                <w14:ligatures w14:val="standardContextual"/>
              </w:rPr>
            </w:pPr>
            <w:r w:rsidRPr="005574FF">
              <w:rPr>
                <w:bCs/>
                <w:kern w:val="2"/>
                <w:sz w:val="21"/>
                <w:szCs w:val="21"/>
                <w14:ligatures w14:val="standardContextual"/>
              </w:rPr>
              <w:t xml:space="preserve">Jeigu tiekėjas pasitelkia subtiekėjus nurodytiems darbams atlikti, tokiu atveju subtiekėjai turi laikytis tiekėjo AVS standarto/lygiaverčių aplinkos apsaugos vadybos užtikrinimo priemonių, atsižvelgiant į jo prisiimamus įsipareigojimus pirkimo sutarčiai vykdyti. Tiekėjas turi pateikti minėtą reikalavimą pagrindžiančius dokumentus, </w:t>
            </w:r>
            <w:proofErr w:type="spellStart"/>
            <w:r w:rsidRPr="005574FF">
              <w:rPr>
                <w:bCs/>
                <w:kern w:val="2"/>
                <w:sz w:val="21"/>
                <w:szCs w:val="21"/>
                <w14:ligatures w14:val="standardContextual"/>
              </w:rPr>
              <w:t>pvz</w:t>
            </w:r>
            <w:proofErr w:type="spellEnd"/>
            <w:r w:rsidRPr="005574FF">
              <w:rPr>
                <w:bCs/>
                <w:kern w:val="2"/>
                <w:sz w:val="21"/>
                <w:szCs w:val="21"/>
                <w14:ligatures w14:val="standardContextual"/>
              </w:rPr>
              <w:t>, susitarimą ar kitą dokumentą, kuriame yra nurodyta, kad subtiekėjas turi laikytis AVS standarto/lygiaverčių aplinkos apsaugos vadybos užtikrinimo priemonių, atsižvelgiant į jo prisiimamus įsipareigojimus pirkimo sutarčiai vykdyti.</w:t>
            </w:r>
          </w:p>
          <w:p w14:paraId="678C6A4B" w14:textId="77777777" w:rsidR="003D716C" w:rsidRPr="005574FF" w:rsidRDefault="003D716C" w:rsidP="003D716C">
            <w:pPr>
              <w:spacing w:after="0" w:line="240" w:lineRule="auto"/>
              <w:jc w:val="both"/>
              <w:rPr>
                <w:bCs/>
                <w:kern w:val="2"/>
                <w:sz w:val="21"/>
                <w:szCs w:val="21"/>
                <w14:ligatures w14:val="standardContextual"/>
              </w:rPr>
            </w:pPr>
          </w:p>
          <w:p w14:paraId="0071E47B" w14:textId="488F4491" w:rsidR="003D716C" w:rsidRPr="005574FF" w:rsidRDefault="003D716C" w:rsidP="003D716C">
            <w:pPr>
              <w:spacing w:after="0" w:line="240" w:lineRule="auto"/>
              <w:jc w:val="both"/>
              <w:rPr>
                <w:bCs/>
                <w:kern w:val="2"/>
                <w:sz w:val="21"/>
                <w:szCs w:val="21"/>
                <w14:ligatures w14:val="standardContextual"/>
              </w:rPr>
            </w:pPr>
            <w:r w:rsidRPr="005574FF">
              <w:rPr>
                <w:bCs/>
                <w:kern w:val="2"/>
                <w:sz w:val="21"/>
                <w:szCs w:val="21"/>
                <w14:ligatures w14:val="standardContextual"/>
              </w:rPr>
              <w:t>Jeigu pasiūlymą teikia ūkio subjektų grupė – reikalavimą turi atitikti ūkio subjektų grupės narys (-</w:t>
            </w:r>
            <w:proofErr w:type="spellStart"/>
            <w:r w:rsidRPr="005574FF">
              <w:rPr>
                <w:bCs/>
                <w:kern w:val="2"/>
                <w:sz w:val="21"/>
                <w:szCs w:val="21"/>
                <w14:ligatures w14:val="standardContextual"/>
              </w:rPr>
              <w:t>iai</w:t>
            </w:r>
            <w:proofErr w:type="spellEnd"/>
            <w:r w:rsidRPr="005574FF">
              <w:rPr>
                <w:bCs/>
                <w:kern w:val="2"/>
                <w:sz w:val="21"/>
                <w:szCs w:val="21"/>
                <w14:ligatures w14:val="standardContextual"/>
              </w:rPr>
              <w:t>), </w:t>
            </w:r>
            <w:r w:rsidRPr="005574FF">
              <w:rPr>
                <w:kern w:val="2"/>
                <w:sz w:val="21"/>
                <w:szCs w:val="21"/>
                <w14:ligatures w14:val="standardContextual"/>
              </w:rPr>
              <w:t>atsižvelgiant į jų prisiimamus įsipareigojimus pirkimo sutarčiai vykdyti.</w:t>
            </w:r>
          </w:p>
        </w:tc>
      </w:tr>
    </w:tbl>
    <w:p w14:paraId="1E230099" w14:textId="77777777" w:rsidR="005574FF" w:rsidRDefault="005574FF" w:rsidP="005574FF">
      <w:pPr>
        <w:spacing w:after="0" w:line="278" w:lineRule="auto"/>
        <w:jc w:val="center"/>
        <w:rPr>
          <w:b/>
          <w:bCs/>
          <w:kern w:val="2"/>
          <w:sz w:val="21"/>
          <w:szCs w:val="21"/>
          <w14:ligatures w14:val="standardContextual"/>
        </w:rPr>
      </w:pPr>
    </w:p>
    <w:p w14:paraId="02CD9273" w14:textId="77777777" w:rsidR="009F013A" w:rsidRDefault="009F013A" w:rsidP="005574FF">
      <w:pPr>
        <w:spacing w:after="0" w:line="278" w:lineRule="auto"/>
        <w:jc w:val="center"/>
        <w:rPr>
          <w:b/>
          <w:bCs/>
          <w:kern w:val="2"/>
          <w:sz w:val="21"/>
          <w:szCs w:val="21"/>
          <w14:ligatures w14:val="standardContextual"/>
        </w:rPr>
      </w:pPr>
    </w:p>
    <w:p w14:paraId="7DE11B69" w14:textId="77777777" w:rsidR="00CF6974" w:rsidRDefault="00CF6974" w:rsidP="005574FF">
      <w:pPr>
        <w:spacing w:after="0" w:line="278" w:lineRule="auto"/>
        <w:jc w:val="center"/>
        <w:rPr>
          <w:b/>
          <w:bCs/>
          <w:kern w:val="2"/>
          <w:sz w:val="21"/>
          <w:szCs w:val="21"/>
          <w14:ligatures w14:val="standardContextual"/>
        </w:rPr>
      </w:pPr>
    </w:p>
    <w:p w14:paraId="4F10A96A" w14:textId="77777777" w:rsidR="00823FA3" w:rsidRDefault="00823FA3" w:rsidP="005574FF">
      <w:pPr>
        <w:spacing w:after="0" w:line="278" w:lineRule="auto"/>
        <w:jc w:val="center"/>
        <w:rPr>
          <w:b/>
          <w:bCs/>
          <w:kern w:val="2"/>
          <w:sz w:val="21"/>
          <w:szCs w:val="21"/>
          <w14:ligatures w14:val="standardContextual"/>
        </w:rPr>
      </w:pPr>
    </w:p>
    <w:p w14:paraId="3D094FC5" w14:textId="77777777" w:rsidR="00214B07" w:rsidRDefault="00214B07">
      <w:pPr>
        <w:spacing w:after="0" w:line="240" w:lineRule="auto"/>
        <w:rPr>
          <w:b/>
          <w:bCs/>
          <w:kern w:val="2"/>
          <w:szCs w:val="24"/>
          <w14:ligatures w14:val="standardContextual"/>
        </w:rPr>
      </w:pPr>
      <w:r>
        <w:rPr>
          <w:b/>
          <w:bCs/>
          <w:kern w:val="2"/>
          <w:szCs w:val="24"/>
          <w14:ligatures w14:val="standardContextual"/>
        </w:rPr>
        <w:br w:type="page"/>
      </w:r>
    </w:p>
    <w:p w14:paraId="72047282" w14:textId="18F65436" w:rsidR="002306D3" w:rsidRDefault="002306D3" w:rsidP="002306D3">
      <w:pPr>
        <w:spacing w:after="0" w:line="278" w:lineRule="auto"/>
        <w:jc w:val="center"/>
        <w:rPr>
          <w:b/>
          <w:bCs/>
          <w:kern w:val="2"/>
          <w:szCs w:val="24"/>
          <w14:ligatures w14:val="standardContextual"/>
        </w:rPr>
      </w:pPr>
      <w:r w:rsidRPr="005574FF">
        <w:rPr>
          <w:b/>
          <w:bCs/>
          <w:kern w:val="2"/>
          <w:szCs w:val="24"/>
          <w14:ligatures w14:val="standardContextual"/>
        </w:rPr>
        <w:t>TIEKĖJŲ KVALIFIKACIJOS REIKALAVIMAI</w:t>
      </w:r>
    </w:p>
    <w:p w14:paraId="2FA9DA6A" w14:textId="5C9498F1" w:rsidR="002306D3" w:rsidRPr="00745D61" w:rsidRDefault="002306D3" w:rsidP="002306D3">
      <w:pPr>
        <w:spacing w:after="0" w:line="240" w:lineRule="auto"/>
        <w:jc w:val="center"/>
        <w:rPr>
          <w:i/>
          <w:iCs/>
          <w:color w:val="EE0000"/>
          <w:szCs w:val="24"/>
        </w:rPr>
      </w:pPr>
      <w:r w:rsidRPr="00745D61">
        <w:rPr>
          <w:i/>
          <w:iCs/>
          <w:color w:val="EE0000"/>
          <w:szCs w:val="24"/>
        </w:rPr>
        <w:t>Taikoma II pirkimo daliai</w:t>
      </w:r>
    </w:p>
    <w:p w14:paraId="222CF1A5" w14:textId="77777777" w:rsidR="002306D3" w:rsidRPr="00745D61" w:rsidRDefault="002306D3" w:rsidP="002306D3">
      <w:pPr>
        <w:spacing w:after="0" w:line="240" w:lineRule="auto"/>
        <w:jc w:val="center"/>
        <w:rPr>
          <w:i/>
          <w:iCs/>
          <w:szCs w:val="24"/>
        </w:rPr>
      </w:pPr>
    </w:p>
    <w:p w14:paraId="0E2DB899" w14:textId="7E4AB630" w:rsidR="002306D3" w:rsidRPr="00745D61" w:rsidRDefault="002306D3" w:rsidP="0018424E">
      <w:pPr>
        <w:spacing w:after="0" w:line="240" w:lineRule="auto"/>
        <w:ind w:hanging="284"/>
        <w:jc w:val="both"/>
        <w:rPr>
          <w:rFonts w:eastAsia="Arial"/>
          <w:kern w:val="2"/>
          <w:sz w:val="21"/>
          <w:szCs w:val="21"/>
          <w14:ligatures w14:val="standardContextual"/>
        </w:rPr>
      </w:pPr>
      <w:r w:rsidRPr="00745D61">
        <w:rPr>
          <w:rFonts w:eastAsia="Arial"/>
          <w:kern w:val="2"/>
          <w:sz w:val="21"/>
          <w:szCs w:val="21"/>
          <w14:ligatures w14:val="standardContextual"/>
        </w:rPr>
        <w:t xml:space="preserve">Tiekėjo kvalifikacija turi atitikti šiuos nustatytus reikalavimus kvalifikacijai: </w:t>
      </w:r>
    </w:p>
    <w:tbl>
      <w:tblPr>
        <w:tblW w:w="10065" w:type="dxa"/>
        <w:tblInd w:w="-289" w:type="dxa"/>
        <w:tblLayout w:type="fixed"/>
        <w:tblLook w:val="0000" w:firstRow="0" w:lastRow="0" w:firstColumn="0" w:lastColumn="0" w:noHBand="0" w:noVBand="0"/>
      </w:tblPr>
      <w:tblGrid>
        <w:gridCol w:w="3970"/>
        <w:gridCol w:w="2977"/>
        <w:gridCol w:w="3118"/>
      </w:tblGrid>
      <w:tr w:rsidR="002306D3" w:rsidRPr="00745D61" w14:paraId="675DF020" w14:textId="77777777" w:rsidTr="00206965">
        <w:tc>
          <w:tcPr>
            <w:tcW w:w="3970" w:type="dxa"/>
            <w:tcBorders>
              <w:top w:val="single" w:sz="4" w:space="0" w:color="000000"/>
              <w:left w:val="single" w:sz="4" w:space="0" w:color="000000"/>
              <w:bottom w:val="single" w:sz="4" w:space="0" w:color="000000"/>
            </w:tcBorders>
          </w:tcPr>
          <w:p w14:paraId="6AEAB46B" w14:textId="77777777" w:rsidR="002306D3" w:rsidRPr="00745D61" w:rsidRDefault="002306D3" w:rsidP="007A06B2">
            <w:pPr>
              <w:spacing w:after="0" w:line="240" w:lineRule="auto"/>
              <w:jc w:val="center"/>
              <w:rPr>
                <w:kern w:val="2"/>
                <w:sz w:val="21"/>
                <w:szCs w:val="21"/>
                <w14:ligatures w14:val="standardContextual"/>
              </w:rPr>
            </w:pPr>
            <w:r w:rsidRPr="00745D61">
              <w:rPr>
                <w:b/>
                <w:bCs/>
                <w:kern w:val="2"/>
                <w:sz w:val="21"/>
                <w:szCs w:val="21"/>
                <w14:ligatures w14:val="standardContextual"/>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49186488" w14:textId="77777777" w:rsidR="002306D3" w:rsidRPr="00745D61" w:rsidRDefault="002306D3" w:rsidP="007A06B2">
            <w:pPr>
              <w:spacing w:after="0" w:line="240" w:lineRule="auto"/>
              <w:jc w:val="center"/>
              <w:rPr>
                <w:kern w:val="2"/>
                <w:sz w:val="21"/>
                <w:szCs w:val="21"/>
                <w14:ligatures w14:val="standardContextual"/>
              </w:rPr>
            </w:pPr>
            <w:r w:rsidRPr="00745D61">
              <w:rPr>
                <w:b/>
                <w:bCs/>
                <w:kern w:val="2"/>
                <w:sz w:val="21"/>
                <w:szCs w:val="21"/>
                <w14:ligatures w14:val="standardContextual"/>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47D59264" w14:textId="77777777" w:rsidR="002306D3" w:rsidRPr="00745D61" w:rsidRDefault="002306D3" w:rsidP="007A06B2">
            <w:pPr>
              <w:spacing w:after="0" w:line="240" w:lineRule="auto"/>
              <w:jc w:val="center"/>
              <w:rPr>
                <w:b/>
                <w:bCs/>
                <w:kern w:val="2"/>
                <w:sz w:val="21"/>
                <w:szCs w:val="21"/>
                <w14:ligatures w14:val="standardContextual"/>
              </w:rPr>
            </w:pPr>
            <w:r w:rsidRPr="00745D61">
              <w:rPr>
                <w:b/>
                <w:bCs/>
                <w:kern w:val="2"/>
                <w:sz w:val="21"/>
                <w:szCs w:val="21"/>
                <w14:ligatures w14:val="standardContextual"/>
              </w:rPr>
              <w:t>Subjektas, kuris turi atitikti reikalavimą</w:t>
            </w:r>
          </w:p>
        </w:tc>
      </w:tr>
      <w:tr w:rsidR="002306D3" w:rsidRPr="005574FF" w14:paraId="24B46859" w14:textId="77777777" w:rsidTr="0018424E">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cPr>
          <w:p w14:paraId="19D1E7C0" w14:textId="77777777" w:rsidR="002306D3" w:rsidRPr="00745D61" w:rsidRDefault="002306D3" w:rsidP="007A06B2">
            <w:pPr>
              <w:spacing w:after="0" w:line="240" w:lineRule="auto"/>
              <w:jc w:val="center"/>
              <w:rPr>
                <w:b/>
                <w:bCs/>
                <w:kern w:val="2"/>
                <w:sz w:val="21"/>
                <w:szCs w:val="21"/>
                <w14:ligatures w14:val="standardContextual"/>
              </w:rPr>
            </w:pPr>
            <w:r w:rsidRPr="00745D61">
              <w:rPr>
                <w:b/>
                <w:bCs/>
                <w:kern w:val="2"/>
                <w:sz w:val="21"/>
                <w:szCs w:val="21"/>
                <w14:ligatures w14:val="standardContextual"/>
              </w:rPr>
              <w:t>Techninis ir profesinis pajėgumas</w:t>
            </w:r>
          </w:p>
        </w:tc>
      </w:tr>
      <w:tr w:rsidR="00EE6AFA" w:rsidRPr="005574FF" w14:paraId="050D7C42" w14:textId="77777777" w:rsidTr="00206965">
        <w:trPr>
          <w:trHeight w:val="675"/>
        </w:trPr>
        <w:tc>
          <w:tcPr>
            <w:tcW w:w="3970" w:type="dxa"/>
            <w:tcBorders>
              <w:top w:val="single" w:sz="4" w:space="0" w:color="000000"/>
              <w:left w:val="single" w:sz="4" w:space="0" w:color="000000"/>
              <w:bottom w:val="single" w:sz="4" w:space="0" w:color="000000"/>
            </w:tcBorders>
          </w:tcPr>
          <w:p w14:paraId="2C39CE29" w14:textId="004D2626" w:rsidR="00EE6AFA" w:rsidRPr="00EE6AFA" w:rsidRDefault="00EE6AFA">
            <w:pPr>
              <w:pStyle w:val="Sraopastraipa"/>
              <w:numPr>
                <w:ilvl w:val="0"/>
                <w:numId w:val="26"/>
              </w:numPr>
              <w:tabs>
                <w:tab w:val="left" w:pos="231"/>
              </w:tabs>
              <w:ind w:left="0" w:firstLine="0"/>
              <w:jc w:val="both"/>
              <w:rPr>
                <w:kern w:val="2"/>
                <w:sz w:val="21"/>
                <w:szCs w:val="21"/>
                <w14:ligatures w14:val="standardContextual"/>
              </w:rPr>
            </w:pPr>
            <w:r w:rsidRPr="00EE6AFA">
              <w:rPr>
                <w:rFonts w:eastAsia="Arial"/>
                <w:kern w:val="2"/>
                <w:sz w:val="21"/>
                <w:szCs w:val="21"/>
                <w14:ligatures w14:val="standardContextual"/>
              </w:rPr>
              <w:t xml:space="preserve">Tiekėjas per paskutinius 5 metus iki pasiūlymo pateikimo termino pabaigos yra </w:t>
            </w:r>
            <w:r w:rsidRPr="006D0E77">
              <w:rPr>
                <w:rFonts w:eastAsia="Arial"/>
                <w:kern w:val="2"/>
                <w:sz w:val="21"/>
                <w:szCs w:val="21"/>
                <w14:ligatures w14:val="standardContextual"/>
              </w:rPr>
              <w:t>atlikęs svarbiausių darbų (</w:t>
            </w:r>
            <w:r w:rsidR="006D0E77" w:rsidRPr="006D0E77">
              <w:rPr>
                <w:rFonts w:eastAsia="Arial"/>
                <w:kern w:val="2"/>
                <w:sz w:val="21"/>
                <w:szCs w:val="21"/>
                <w14:ligatures w14:val="standardContextual"/>
              </w:rPr>
              <w:t>nuotekų valymo įrenginių, vandens gerinimo įrenginių statybos ir/ar rekonstravimo darbų</w:t>
            </w:r>
            <w:r w:rsidRPr="006D0E77">
              <w:rPr>
                <w:rFonts w:eastAsia="Arial"/>
                <w:kern w:val="2"/>
                <w:sz w:val="21"/>
                <w:szCs w:val="21"/>
                <w14:ligatures w14:val="standardContextual"/>
              </w:rPr>
              <w:t xml:space="preserve">) ne mažiau kaip </w:t>
            </w:r>
            <w:r w:rsidRPr="000C203B">
              <w:rPr>
                <w:rFonts w:eastAsia="Arial"/>
                <w:kern w:val="2"/>
                <w:sz w:val="21"/>
                <w:szCs w:val="21"/>
                <w14:ligatures w14:val="standardContextual"/>
              </w:rPr>
              <w:t xml:space="preserve">už </w:t>
            </w:r>
            <w:r w:rsidR="00C100BA">
              <w:rPr>
                <w:rFonts w:eastAsia="Arial"/>
                <w:kern w:val="2"/>
                <w:sz w:val="21"/>
                <w:szCs w:val="21"/>
                <w14:ligatures w14:val="standardContextual"/>
              </w:rPr>
              <w:t>26</w:t>
            </w:r>
            <w:r w:rsidR="003C6FF3">
              <w:rPr>
                <w:rFonts w:eastAsia="Arial"/>
                <w:kern w:val="2"/>
                <w:sz w:val="21"/>
                <w:szCs w:val="21"/>
                <w14:ligatures w14:val="standardContextual"/>
              </w:rPr>
              <w:t>0</w:t>
            </w:r>
            <w:r w:rsidRPr="000C203B">
              <w:rPr>
                <w:rFonts w:eastAsia="Arial"/>
                <w:kern w:val="2"/>
                <w:sz w:val="21"/>
                <w:szCs w:val="21"/>
                <w14:ligatures w14:val="standardContextual"/>
              </w:rPr>
              <w:t>.000,00</w:t>
            </w:r>
            <w:r w:rsidRPr="006D0E77">
              <w:rPr>
                <w:rFonts w:eastAsia="Arial"/>
                <w:kern w:val="2"/>
                <w:sz w:val="21"/>
                <w:szCs w:val="21"/>
                <w14:ligatures w14:val="standardContextual"/>
              </w:rPr>
              <w:t xml:space="preserve"> Eur be PVM </w:t>
            </w:r>
            <w:r w:rsidR="00384732" w:rsidRPr="006D0E77">
              <w:rPr>
                <w:rFonts w:eastAsia="Arial"/>
                <w:kern w:val="2"/>
                <w:sz w:val="21"/>
                <w:szCs w:val="21"/>
                <w14:ligatures w14:val="standardContextual"/>
              </w:rPr>
              <w:t xml:space="preserve">panašiame į pirkimo objektą objekte </w:t>
            </w:r>
            <w:r w:rsidRPr="006D0E77">
              <w:rPr>
                <w:rFonts w:eastAsia="Arial"/>
                <w:kern w:val="2"/>
                <w:sz w:val="21"/>
                <w:szCs w:val="21"/>
                <w14:ligatures w14:val="standardContextual"/>
              </w:rPr>
              <w:t xml:space="preserve">ir </w:t>
            </w:r>
            <w:r w:rsidR="00384732" w:rsidRPr="006D0E77">
              <w:rPr>
                <w:rFonts w:eastAsia="Arial"/>
                <w:kern w:val="2"/>
                <w:sz w:val="21"/>
                <w:szCs w:val="21"/>
                <w14:ligatures w14:val="standardContextual"/>
              </w:rPr>
              <w:t xml:space="preserve">svarbiausių </w:t>
            </w:r>
            <w:r w:rsidRPr="006D0E77">
              <w:rPr>
                <w:rFonts w:eastAsia="Arial"/>
                <w:kern w:val="2"/>
                <w:sz w:val="21"/>
                <w:szCs w:val="21"/>
                <w14:ligatures w14:val="standardContextual"/>
              </w:rPr>
              <w:t>darbų atlikimas bei galutiniai rezultatai buvo tinkami.</w:t>
            </w:r>
            <w:r w:rsidRPr="00EE6AFA">
              <w:rPr>
                <w:kern w:val="2"/>
                <w:sz w:val="21"/>
                <w:szCs w:val="21"/>
                <w14:ligatures w14:val="standardContextual"/>
              </w:rPr>
              <w:t xml:space="preserve"> </w:t>
            </w:r>
          </w:p>
          <w:p w14:paraId="40A6B8A3" w14:textId="77777777" w:rsidR="00EE6AFA" w:rsidRDefault="00EE6AFA" w:rsidP="007A06B2">
            <w:pPr>
              <w:spacing w:after="0" w:line="240" w:lineRule="auto"/>
              <w:jc w:val="both"/>
              <w:rPr>
                <w:kern w:val="2"/>
                <w:sz w:val="21"/>
                <w:szCs w:val="21"/>
                <w14:ligatures w14:val="standardContextual"/>
              </w:rPr>
            </w:pPr>
          </w:p>
          <w:p w14:paraId="4D135539" w14:textId="77777777" w:rsidR="00C81C5F" w:rsidRPr="00281DEF" w:rsidRDefault="00C81C5F" w:rsidP="00C81C5F">
            <w:pPr>
              <w:pStyle w:val="Default"/>
              <w:jc w:val="both"/>
              <w:rPr>
                <w:sz w:val="21"/>
                <w:szCs w:val="21"/>
                <w:lang w:val="lt-LT"/>
              </w:rPr>
            </w:pPr>
            <w:r w:rsidRPr="00281DEF">
              <w:rPr>
                <w:i/>
                <w:iCs/>
                <w:sz w:val="21"/>
                <w:szCs w:val="21"/>
                <w:lang w:val="lt-LT"/>
              </w:rPr>
              <w:t xml:space="preserve">Tinkamai atlikti darbai reiškia, kad įsipareigojimai įvykdyti kokybiškai ir laiku. </w:t>
            </w:r>
          </w:p>
          <w:p w14:paraId="05BD2AB9" w14:textId="77777777" w:rsidR="00870039" w:rsidRDefault="00870039" w:rsidP="007A06B2">
            <w:pPr>
              <w:spacing w:after="0" w:line="240" w:lineRule="auto"/>
              <w:jc w:val="both"/>
              <w:rPr>
                <w:kern w:val="2"/>
                <w:sz w:val="21"/>
                <w:szCs w:val="21"/>
                <w14:ligatures w14:val="standardContextual"/>
              </w:rPr>
            </w:pPr>
          </w:p>
          <w:p w14:paraId="1E0EAC5F" w14:textId="2A680ED2" w:rsidR="00C81C5F" w:rsidRDefault="00C81C5F" w:rsidP="007A06B2">
            <w:pPr>
              <w:spacing w:after="0" w:line="240" w:lineRule="auto"/>
              <w:jc w:val="both"/>
              <w:rPr>
                <w:rFonts w:eastAsia="Arial"/>
                <w:i/>
                <w:iCs/>
                <w:kern w:val="2"/>
                <w:sz w:val="21"/>
                <w:szCs w:val="21"/>
                <w14:ligatures w14:val="standardContextual"/>
              </w:rPr>
            </w:pPr>
            <w:r w:rsidRPr="00281DEF">
              <w:rPr>
                <w:i/>
                <w:iCs/>
                <w:spacing w:val="2"/>
                <w:kern w:val="2"/>
                <w:sz w:val="21"/>
                <w:szCs w:val="21"/>
                <w:lang w:eastAsia="lt-LT"/>
                <w14:ligatures w14:val="standardContextual"/>
              </w:rPr>
              <w:t xml:space="preserve">Panašūs į pirkimo objektą </w:t>
            </w:r>
            <w:r w:rsidRPr="00C81C5F">
              <w:rPr>
                <w:i/>
                <w:iCs/>
                <w:spacing w:val="2"/>
                <w:kern w:val="2"/>
                <w:sz w:val="21"/>
                <w:szCs w:val="21"/>
                <w:lang w:eastAsia="lt-LT"/>
                <w14:ligatures w14:val="standardContextual"/>
              </w:rPr>
              <w:t xml:space="preserve">laikomi </w:t>
            </w:r>
            <w:r w:rsidRPr="00C81C5F">
              <w:rPr>
                <w:rFonts w:eastAsia="Arial"/>
                <w:i/>
                <w:iCs/>
                <w:kern w:val="2"/>
                <w:sz w:val="21"/>
                <w:szCs w:val="21"/>
                <w14:ligatures w14:val="standardContextual"/>
              </w:rPr>
              <w:t>nuotekų valymo įrenginių, vandens gerinimo įrenginių statybos ir/ar rekonstravimo</w:t>
            </w:r>
            <w:r w:rsidRPr="006D0E77">
              <w:rPr>
                <w:rFonts w:eastAsia="Arial"/>
                <w:kern w:val="2"/>
                <w:sz w:val="21"/>
                <w:szCs w:val="21"/>
                <w14:ligatures w14:val="standardContextual"/>
              </w:rPr>
              <w:t xml:space="preserve"> </w:t>
            </w:r>
            <w:r w:rsidRPr="00281DEF">
              <w:rPr>
                <w:rFonts w:eastAsia="Arial"/>
                <w:i/>
                <w:iCs/>
                <w:kern w:val="2"/>
                <w:sz w:val="21"/>
                <w:szCs w:val="21"/>
                <w14:ligatures w14:val="standardContextual"/>
              </w:rPr>
              <w:t>darbai</w:t>
            </w:r>
            <w:r>
              <w:rPr>
                <w:rFonts w:eastAsia="Arial"/>
                <w:i/>
                <w:iCs/>
                <w:kern w:val="2"/>
                <w:sz w:val="21"/>
                <w:szCs w:val="21"/>
                <w14:ligatures w14:val="standardContextual"/>
              </w:rPr>
              <w:t>.</w:t>
            </w:r>
          </w:p>
          <w:p w14:paraId="34FBBDC5" w14:textId="77777777" w:rsidR="00C81C5F" w:rsidRPr="005574FF" w:rsidRDefault="00C81C5F" w:rsidP="007A06B2">
            <w:pPr>
              <w:spacing w:after="0" w:line="240" w:lineRule="auto"/>
              <w:jc w:val="both"/>
              <w:rPr>
                <w:kern w:val="2"/>
                <w:sz w:val="21"/>
                <w:szCs w:val="21"/>
                <w14:ligatures w14:val="standardContextual"/>
              </w:rPr>
            </w:pPr>
          </w:p>
          <w:p w14:paraId="1EFF437D" w14:textId="5C5F2255" w:rsidR="00EE6AFA" w:rsidRPr="005574FF" w:rsidRDefault="00384732" w:rsidP="007A06B2">
            <w:pPr>
              <w:spacing w:after="0" w:line="240" w:lineRule="auto"/>
              <w:jc w:val="both"/>
              <w:rPr>
                <w:i/>
                <w:iCs/>
                <w:spacing w:val="2"/>
                <w:kern w:val="2"/>
                <w:sz w:val="21"/>
                <w:szCs w:val="21"/>
                <w:lang w:eastAsia="lt-LT"/>
                <w14:ligatures w14:val="standardContextual"/>
              </w:rPr>
            </w:pPr>
            <w:r>
              <w:rPr>
                <w:i/>
                <w:iCs/>
                <w:spacing w:val="2"/>
                <w:kern w:val="2"/>
                <w:sz w:val="21"/>
                <w:szCs w:val="21"/>
                <w:lang w:eastAsia="lt-LT"/>
                <w14:ligatures w14:val="standardContextual"/>
              </w:rPr>
              <w:t>G</w:t>
            </w:r>
            <w:r w:rsidR="00EE6AFA" w:rsidRPr="005574FF">
              <w:rPr>
                <w:i/>
                <w:iCs/>
                <w:spacing w:val="2"/>
                <w:kern w:val="2"/>
                <w:sz w:val="21"/>
                <w:szCs w:val="21"/>
                <w:lang w:eastAsia="lt-LT"/>
                <w14:ligatures w14:val="standardContextual"/>
              </w:rPr>
              <w:t xml:space="preserve">alutinį rezultatą tiekėjas gali būti pasiekęs pagal vieną ar kelias sutartis, sudarytas dėl to </w:t>
            </w:r>
            <w:r w:rsidR="00EE6AFA">
              <w:rPr>
                <w:i/>
                <w:iCs/>
                <w:spacing w:val="2"/>
                <w:kern w:val="2"/>
                <w:sz w:val="21"/>
                <w:szCs w:val="21"/>
                <w:lang w:eastAsia="lt-LT"/>
                <w14:ligatures w14:val="standardContextual"/>
              </w:rPr>
              <w:t>paties</w:t>
            </w:r>
            <w:r w:rsidR="00EE6AFA" w:rsidRPr="005574FF">
              <w:rPr>
                <w:i/>
                <w:iCs/>
                <w:spacing w:val="2"/>
                <w:kern w:val="2"/>
                <w:sz w:val="21"/>
                <w:szCs w:val="21"/>
                <w:lang w:eastAsia="lt-LT"/>
                <w14:ligatures w14:val="standardContextual"/>
              </w:rPr>
              <w:t xml:space="preserve"> objekto.</w:t>
            </w:r>
          </w:p>
          <w:p w14:paraId="41CCC73C" w14:textId="77777777" w:rsidR="00EE6AFA" w:rsidRPr="005574FF" w:rsidRDefault="00EE6AFA" w:rsidP="007A06B2">
            <w:pPr>
              <w:spacing w:after="0" w:line="240" w:lineRule="auto"/>
              <w:jc w:val="both"/>
              <w:rPr>
                <w:i/>
                <w:iCs/>
                <w:spacing w:val="2"/>
                <w:kern w:val="2"/>
                <w:sz w:val="21"/>
                <w:szCs w:val="21"/>
                <w:lang w:eastAsia="lt-LT"/>
                <w14:ligatures w14:val="standardContextual"/>
              </w:rPr>
            </w:pPr>
          </w:p>
          <w:p w14:paraId="7CBDA44B" w14:textId="680424CF" w:rsidR="00EE6AFA" w:rsidRPr="00D45405" w:rsidRDefault="00EE6AFA" w:rsidP="007A06B2">
            <w:pPr>
              <w:spacing w:after="0" w:line="240" w:lineRule="auto"/>
              <w:jc w:val="both"/>
              <w:rPr>
                <w:kern w:val="2"/>
                <w:sz w:val="21"/>
                <w:szCs w:val="21"/>
                <w14:ligatures w14:val="standardContextual"/>
              </w:rPr>
            </w:pPr>
            <w:r w:rsidRPr="005574FF">
              <w:rPr>
                <w:i/>
                <w:iCs/>
                <w:kern w:val="2"/>
                <w:sz w:val="21"/>
                <w:szCs w:val="21"/>
                <w14:ligatures w14:val="standardContextual"/>
              </w:rPr>
              <w:t>Tiekėjui nedraudžiama remtis sutartimi, kurią tiekėjas vykdė ne vienas, bet kartu su kitais ūkio subjektais. Tokiu atveju bus vertinami būtent konkretaus tiekėjo, dalyvaujančio viešajame pirkime, atlikti darbai, jų vertė, o ne visas vykdytos sutarties objektas</w:t>
            </w:r>
            <w:r w:rsidRPr="007E2AD1">
              <w:rPr>
                <w:rFonts w:ascii="Calibri" w:hAnsi="Calibri"/>
                <w:kern w:val="2"/>
                <w:sz w:val="21"/>
                <w:szCs w:val="21"/>
                <w14:ligatures w14:val="standardContextual"/>
              </w:rPr>
              <w:t>.</w:t>
            </w:r>
          </w:p>
        </w:tc>
        <w:tc>
          <w:tcPr>
            <w:tcW w:w="2977" w:type="dxa"/>
            <w:tcBorders>
              <w:top w:val="single" w:sz="4" w:space="0" w:color="000000"/>
              <w:left w:val="single" w:sz="4" w:space="0" w:color="000000"/>
              <w:bottom w:val="single" w:sz="4" w:space="0" w:color="000000"/>
              <w:right w:val="single" w:sz="4" w:space="0" w:color="000000"/>
            </w:tcBorders>
          </w:tcPr>
          <w:p w14:paraId="43BEF817" w14:textId="77777777" w:rsidR="00384732" w:rsidRDefault="00384732" w:rsidP="007A06B2">
            <w:pPr>
              <w:spacing w:after="0" w:line="240" w:lineRule="auto"/>
              <w:jc w:val="both"/>
              <w:rPr>
                <w:kern w:val="2"/>
                <w:sz w:val="21"/>
                <w:szCs w:val="21"/>
                <w14:ligatures w14:val="standardContextual"/>
              </w:rPr>
            </w:pPr>
            <w:r w:rsidRPr="005574FF">
              <w:rPr>
                <w:kern w:val="2"/>
                <w:sz w:val="21"/>
                <w:szCs w:val="21"/>
                <w14:ligatures w14:val="standardContextual"/>
              </w:rPr>
              <w:t xml:space="preserve">Per paskutinius 5 metus atliktų darbų sąrašas kartu su užsakovų (tiek viešųjų, tiek privačiųjų) pažymomis, apie tai, kad </w:t>
            </w:r>
            <w:r>
              <w:rPr>
                <w:kern w:val="2"/>
                <w:sz w:val="21"/>
                <w:szCs w:val="21"/>
                <w14:ligatures w14:val="standardContextual"/>
              </w:rPr>
              <w:t xml:space="preserve">svarbiausių </w:t>
            </w:r>
            <w:r w:rsidRPr="005574FF">
              <w:rPr>
                <w:kern w:val="2"/>
                <w:sz w:val="21"/>
                <w:szCs w:val="21"/>
                <w14:ligatures w14:val="standardContextual"/>
              </w:rPr>
              <w:t xml:space="preserve">darbų atlikimas ir galutiniai rezultatai buvo tinkami. </w:t>
            </w:r>
          </w:p>
          <w:p w14:paraId="133D14B0" w14:textId="77777777" w:rsidR="00EE6AFA" w:rsidRPr="005574FF" w:rsidRDefault="00EE6AFA" w:rsidP="007A06B2">
            <w:pPr>
              <w:spacing w:after="0" w:line="240" w:lineRule="auto"/>
              <w:jc w:val="both"/>
              <w:rPr>
                <w:kern w:val="2"/>
                <w:sz w:val="21"/>
                <w:szCs w:val="21"/>
                <w14:ligatures w14:val="standardContextual"/>
              </w:rPr>
            </w:pPr>
          </w:p>
          <w:p w14:paraId="75B7E31A" w14:textId="4985763D" w:rsidR="00EE6AFA" w:rsidRPr="005574FF" w:rsidRDefault="00206965" w:rsidP="007A06B2">
            <w:pPr>
              <w:spacing w:after="0" w:line="240" w:lineRule="auto"/>
              <w:jc w:val="both"/>
              <w:rPr>
                <w:kern w:val="2"/>
                <w:sz w:val="21"/>
                <w:szCs w:val="21"/>
                <w14:ligatures w14:val="standardContextual"/>
              </w:rPr>
            </w:pPr>
            <w:r w:rsidRPr="001C2A18">
              <w:rPr>
                <w:i/>
                <w:iCs/>
                <w:kern w:val="2"/>
                <w:sz w:val="21"/>
                <w:szCs w:val="21"/>
                <w14:ligatures w14:val="standardContextual"/>
              </w:rPr>
              <w:t>Atliktų darbų sąraše pateikiama tik tokia informacija, kuri atitinka kvalifikacijos reikalavime nurodytus kriterijus, t. y. įvykdytos (-ų) sutarties (-</w:t>
            </w:r>
            <w:proofErr w:type="spellStart"/>
            <w:r w:rsidRPr="001C2A18">
              <w:rPr>
                <w:i/>
                <w:iCs/>
                <w:kern w:val="2"/>
                <w:sz w:val="21"/>
                <w:szCs w:val="21"/>
                <w14:ligatures w14:val="standardContextual"/>
              </w:rPr>
              <w:t>čių</w:t>
            </w:r>
            <w:proofErr w:type="spellEnd"/>
            <w:r w:rsidRPr="001C2A18">
              <w:rPr>
                <w:i/>
                <w:iCs/>
                <w:kern w:val="2"/>
                <w:sz w:val="21"/>
                <w:szCs w:val="21"/>
                <w14:ligatures w14:val="standardContextual"/>
              </w:rPr>
              <w:t>) laikotarpis, panašaus objekto aprašymas</w:t>
            </w:r>
            <w:r>
              <w:rPr>
                <w:i/>
                <w:iCs/>
                <w:kern w:val="2"/>
                <w:sz w:val="21"/>
                <w:szCs w:val="21"/>
                <w14:ligatures w14:val="standardContextual"/>
              </w:rPr>
              <w:t>,</w:t>
            </w:r>
            <w:r w:rsidRPr="001C2A18">
              <w:rPr>
                <w:i/>
                <w:iCs/>
                <w:kern w:val="2"/>
                <w:sz w:val="21"/>
                <w:szCs w:val="21"/>
                <w14:ligatures w14:val="standardContextual"/>
              </w:rPr>
              <w:t xml:space="preserve"> atliktų nurodytų svarbiausių darbų</w:t>
            </w:r>
            <w:r>
              <w:rPr>
                <w:i/>
                <w:iCs/>
                <w:kern w:val="2"/>
                <w:sz w:val="21"/>
                <w:szCs w:val="21"/>
                <w14:ligatures w14:val="standardContextual"/>
              </w:rPr>
              <w:t xml:space="preserve"> </w:t>
            </w:r>
            <w:r w:rsidRPr="001C2A18">
              <w:rPr>
                <w:i/>
                <w:iCs/>
                <w:kern w:val="2"/>
                <w:sz w:val="21"/>
                <w:szCs w:val="21"/>
                <w14:ligatures w14:val="standardContextual"/>
              </w:rPr>
              <w:t>dalis įvykdytoje (-</w:t>
            </w:r>
            <w:proofErr w:type="spellStart"/>
            <w:r w:rsidRPr="001C2A18">
              <w:rPr>
                <w:i/>
                <w:iCs/>
                <w:kern w:val="2"/>
                <w:sz w:val="21"/>
                <w:szCs w:val="21"/>
                <w14:ligatures w14:val="standardContextual"/>
              </w:rPr>
              <w:t>ose</w:t>
            </w:r>
            <w:proofErr w:type="spellEnd"/>
            <w:r w:rsidRPr="001C2A18">
              <w:rPr>
                <w:i/>
                <w:iCs/>
                <w:kern w:val="2"/>
                <w:sz w:val="21"/>
                <w:szCs w:val="21"/>
                <w14:ligatures w14:val="standardContextual"/>
              </w:rPr>
              <w:t>) / vykdomoje (-</w:t>
            </w:r>
            <w:proofErr w:type="spellStart"/>
            <w:r w:rsidRPr="001C2A18">
              <w:rPr>
                <w:i/>
                <w:iCs/>
                <w:kern w:val="2"/>
                <w:sz w:val="21"/>
                <w:szCs w:val="21"/>
                <w14:ligatures w14:val="standardContextual"/>
              </w:rPr>
              <w:t>ose</w:t>
            </w:r>
            <w:proofErr w:type="spellEnd"/>
            <w:r w:rsidRPr="001C2A18">
              <w:rPr>
                <w:i/>
                <w:iCs/>
                <w:kern w:val="2"/>
                <w:sz w:val="21"/>
                <w:szCs w:val="21"/>
                <w14:ligatures w14:val="standardContextual"/>
              </w:rPr>
              <w:t>) sutartyje (-</w:t>
            </w:r>
            <w:proofErr w:type="spellStart"/>
            <w:r w:rsidRPr="001C2A18">
              <w:rPr>
                <w:i/>
                <w:iCs/>
                <w:kern w:val="2"/>
                <w:sz w:val="21"/>
                <w:szCs w:val="21"/>
                <w14:ligatures w14:val="standardContextual"/>
              </w:rPr>
              <w:t>yse</w:t>
            </w:r>
            <w:proofErr w:type="spellEnd"/>
            <w:r w:rsidRPr="001C2A18">
              <w:rPr>
                <w:i/>
                <w:iCs/>
                <w:kern w:val="2"/>
                <w:sz w:val="21"/>
                <w:szCs w:val="21"/>
                <w14:ligatures w14:val="standardContextual"/>
              </w:rPr>
              <w:t>), paties tiekėjo atlikti darbai, jei sutartį vykdė ne</w:t>
            </w:r>
            <w:r>
              <w:rPr>
                <w:i/>
                <w:iCs/>
                <w:kern w:val="2"/>
                <w:sz w:val="21"/>
                <w:szCs w:val="21"/>
                <w14:ligatures w14:val="standardContextual"/>
              </w:rPr>
              <w:t xml:space="preserve"> </w:t>
            </w:r>
            <w:r w:rsidRPr="001C2A18">
              <w:rPr>
                <w:i/>
                <w:iCs/>
                <w:kern w:val="2"/>
                <w:sz w:val="21"/>
                <w:szCs w:val="21"/>
                <w14:ligatures w14:val="standardContextual"/>
              </w:rPr>
              <w:t xml:space="preserve">vienas, o su kitais ūkio subjektais, užsakovo kontaktai ir </w:t>
            </w:r>
            <w:r>
              <w:rPr>
                <w:i/>
                <w:iCs/>
                <w:kern w:val="2"/>
                <w:sz w:val="21"/>
                <w:szCs w:val="21"/>
                <w14:ligatures w14:val="standardContextual"/>
              </w:rPr>
              <w:t>k</w:t>
            </w:r>
            <w:r w:rsidRPr="001C2A18">
              <w:rPr>
                <w:i/>
                <w:iCs/>
                <w:kern w:val="2"/>
                <w:sz w:val="21"/>
                <w:szCs w:val="21"/>
                <w14:ligatures w14:val="standardContextual"/>
              </w:rPr>
              <w:t>.t.</w:t>
            </w:r>
          </w:p>
        </w:tc>
        <w:tc>
          <w:tcPr>
            <w:tcW w:w="3118" w:type="dxa"/>
            <w:tcBorders>
              <w:top w:val="single" w:sz="4" w:space="0" w:color="000000"/>
              <w:left w:val="single" w:sz="4" w:space="0" w:color="000000"/>
              <w:bottom w:val="single" w:sz="4" w:space="0" w:color="000000"/>
              <w:right w:val="single" w:sz="4" w:space="0" w:color="000000"/>
            </w:tcBorders>
          </w:tcPr>
          <w:p w14:paraId="5771C67D" w14:textId="2B757806" w:rsidR="00EE6AFA" w:rsidRDefault="00EE6AFA" w:rsidP="007A06B2">
            <w:pPr>
              <w:spacing w:after="0" w:line="240" w:lineRule="auto"/>
              <w:jc w:val="both"/>
              <w:rPr>
                <w:iCs/>
                <w:color w:val="000000"/>
                <w:kern w:val="2"/>
                <w:sz w:val="21"/>
                <w:szCs w:val="21"/>
                <w:lang w:eastAsia="lt-LT"/>
                <w14:ligatures w14:val="standardContextual"/>
              </w:rPr>
            </w:pPr>
            <w:r w:rsidRPr="005574FF">
              <w:rPr>
                <w:iCs/>
                <w:color w:val="000000"/>
                <w:kern w:val="2"/>
                <w:sz w:val="21"/>
                <w:szCs w:val="21"/>
                <w:lang w:eastAsia="lt-LT"/>
                <w14:ligatures w14:val="standardContextual"/>
              </w:rPr>
              <w:t>Jeigu pasiūlymą teikia ūkio subjektų grupė – reikalavimą turi atitikti visi ūkio subjektų grupės nariai kartu (ūkio subjektų grupės narių turima patirtis sumuojama), atsižvelgiant į jų prisiimamus įsipareigojimus</w:t>
            </w:r>
            <w:r w:rsidR="007A06B2">
              <w:rPr>
                <w:iCs/>
                <w:color w:val="000000"/>
                <w:kern w:val="2"/>
                <w:sz w:val="21"/>
                <w:szCs w:val="21"/>
                <w:lang w:eastAsia="lt-LT"/>
                <w14:ligatures w14:val="standardContextual"/>
              </w:rPr>
              <w:t>.</w:t>
            </w:r>
          </w:p>
          <w:p w14:paraId="79E94FF9" w14:textId="77777777" w:rsidR="007A06B2" w:rsidRPr="005574FF" w:rsidRDefault="007A06B2" w:rsidP="007A06B2">
            <w:pPr>
              <w:spacing w:after="0" w:line="240" w:lineRule="auto"/>
              <w:jc w:val="both"/>
              <w:rPr>
                <w:iCs/>
                <w:color w:val="000000"/>
                <w:kern w:val="2"/>
                <w:sz w:val="21"/>
                <w:szCs w:val="21"/>
                <w:lang w:eastAsia="lt-LT"/>
                <w14:ligatures w14:val="standardContextual"/>
              </w:rPr>
            </w:pPr>
          </w:p>
          <w:p w14:paraId="42D89B14" w14:textId="58711FBB" w:rsidR="00EE6AFA" w:rsidRDefault="00EE6AFA" w:rsidP="007A06B2">
            <w:pPr>
              <w:spacing w:after="0" w:line="240" w:lineRule="auto"/>
              <w:jc w:val="both"/>
              <w:rPr>
                <w:color w:val="000000"/>
                <w:kern w:val="2"/>
                <w:sz w:val="21"/>
                <w:szCs w:val="21"/>
                <w:lang w:eastAsia="lt-LT"/>
                <w14:ligatures w14:val="standardContextual"/>
              </w:rPr>
            </w:pPr>
            <w:r w:rsidRPr="005574FF">
              <w:rPr>
                <w:color w:val="000000"/>
                <w:kern w:val="2"/>
                <w:sz w:val="21"/>
                <w:szCs w:val="21"/>
                <w:lang w:eastAsia="lt-LT"/>
                <w14:ligatures w14:val="standardContextual"/>
              </w:rPr>
              <w:t xml:space="preserve">Tiekėjas gali remtis kitų ūkio subjektų pajėgumais tik tuo atveju, jeigu tie subjektai patys vykdys tą pirkimo sutarties dalį, kuriai reikia jų turimų </w:t>
            </w:r>
            <w:proofErr w:type="spellStart"/>
            <w:r w:rsidRPr="005574FF">
              <w:rPr>
                <w:color w:val="000000"/>
                <w:kern w:val="2"/>
                <w:sz w:val="21"/>
                <w:szCs w:val="21"/>
                <w:lang w:eastAsia="lt-LT"/>
                <w14:ligatures w14:val="standardContextual"/>
              </w:rPr>
              <w:t>pajėgumų</w:t>
            </w:r>
            <w:proofErr w:type="spellEnd"/>
            <w:r w:rsidR="007A06B2">
              <w:rPr>
                <w:color w:val="000000"/>
                <w:kern w:val="2"/>
                <w:sz w:val="21"/>
                <w:szCs w:val="21"/>
                <w:lang w:eastAsia="lt-LT"/>
                <w14:ligatures w14:val="standardContextual"/>
              </w:rPr>
              <w:t>.</w:t>
            </w:r>
          </w:p>
          <w:p w14:paraId="59F23D0B" w14:textId="77777777" w:rsidR="007A06B2" w:rsidRPr="005574FF" w:rsidRDefault="007A06B2" w:rsidP="007A06B2">
            <w:pPr>
              <w:spacing w:after="0" w:line="240" w:lineRule="auto"/>
              <w:jc w:val="both"/>
              <w:rPr>
                <w:color w:val="000000"/>
                <w:kern w:val="2"/>
                <w:sz w:val="21"/>
                <w:szCs w:val="21"/>
                <w:lang w:eastAsia="lt-LT"/>
                <w14:ligatures w14:val="standardContextual"/>
              </w:rPr>
            </w:pPr>
          </w:p>
          <w:p w14:paraId="2B58B466" w14:textId="0AC216CD" w:rsidR="00EE6AFA" w:rsidRPr="005574FF" w:rsidRDefault="00EE6AFA" w:rsidP="007A06B2">
            <w:pPr>
              <w:spacing w:after="0" w:line="240" w:lineRule="auto"/>
              <w:jc w:val="both"/>
              <w:rPr>
                <w:kern w:val="2"/>
                <w:sz w:val="21"/>
                <w:szCs w:val="21"/>
                <w14:ligatures w14:val="standardContextual"/>
              </w:rPr>
            </w:pPr>
            <w:r w:rsidRPr="005574FF">
              <w:rPr>
                <w:iCs/>
                <w:color w:val="000000"/>
                <w:kern w:val="2"/>
                <w:sz w:val="21"/>
                <w:szCs w:val="21"/>
                <w:lang w:eastAsia="lt-LT"/>
                <w14:ligatures w14:val="standardContextual"/>
              </w:rPr>
              <w:t>Subtiekėjams šis reikalavimas nekeliamas.</w:t>
            </w:r>
          </w:p>
        </w:tc>
      </w:tr>
      <w:tr w:rsidR="002306D3" w:rsidRPr="005574FF" w14:paraId="439A3D40" w14:textId="77777777" w:rsidTr="00206965">
        <w:tc>
          <w:tcPr>
            <w:tcW w:w="3970" w:type="dxa"/>
            <w:tcBorders>
              <w:top w:val="single" w:sz="4" w:space="0" w:color="000000"/>
              <w:left w:val="single" w:sz="4" w:space="0" w:color="000000"/>
              <w:bottom w:val="single" w:sz="4" w:space="0" w:color="000000"/>
            </w:tcBorders>
          </w:tcPr>
          <w:p w14:paraId="28DFB3B7" w14:textId="32F1B25A" w:rsidR="00370C2A" w:rsidRPr="00EE6AFA" w:rsidRDefault="002306D3">
            <w:pPr>
              <w:pStyle w:val="Sraopastraipa"/>
              <w:numPr>
                <w:ilvl w:val="0"/>
                <w:numId w:val="26"/>
              </w:numPr>
              <w:tabs>
                <w:tab w:val="left" w:pos="321"/>
              </w:tabs>
              <w:ind w:left="0" w:firstLine="0"/>
              <w:jc w:val="both"/>
              <w:rPr>
                <w:kern w:val="2"/>
                <w:sz w:val="21"/>
                <w:szCs w:val="21"/>
                <w14:ligatures w14:val="standardContextual"/>
              </w:rPr>
            </w:pPr>
            <w:r w:rsidRPr="00EE6AFA">
              <w:rPr>
                <w:kern w:val="2"/>
                <w:sz w:val="21"/>
                <w:szCs w:val="21"/>
                <w14:ligatures w14:val="standardContextual"/>
              </w:rPr>
              <w:t xml:space="preserve">Tiekėjas turi turėti ne mažiau kaip vieną </w:t>
            </w:r>
            <w:r w:rsidR="00CF2B81" w:rsidRPr="00EE6AFA">
              <w:rPr>
                <w:kern w:val="2"/>
                <w:sz w:val="21"/>
                <w:szCs w:val="21"/>
                <w14:ligatures w14:val="standardContextual"/>
              </w:rPr>
              <w:t xml:space="preserve">statinio statybos vadovą, turintį teisę eiti </w:t>
            </w:r>
            <w:r w:rsidR="00CF2B81" w:rsidRPr="00004C4B">
              <w:rPr>
                <w:b/>
                <w:bCs/>
                <w:kern w:val="2"/>
                <w:sz w:val="21"/>
                <w:szCs w:val="21"/>
                <w14:ligatures w14:val="standardContextual"/>
              </w:rPr>
              <w:t>neypatingojo</w:t>
            </w:r>
            <w:r w:rsidR="00CF2B81" w:rsidRPr="00EE6AFA">
              <w:rPr>
                <w:kern w:val="2"/>
                <w:sz w:val="21"/>
                <w:szCs w:val="21"/>
                <w14:ligatures w14:val="standardContextual"/>
              </w:rPr>
              <w:t xml:space="preserve"> statinio statybos vadovo pareigas</w:t>
            </w:r>
            <w:r w:rsidR="00370C2A" w:rsidRPr="00EE6AFA">
              <w:rPr>
                <w:kern w:val="2"/>
                <w:sz w:val="21"/>
                <w:szCs w:val="21"/>
                <w14:ligatures w14:val="standardContextual"/>
              </w:rPr>
              <w:t>:</w:t>
            </w:r>
          </w:p>
          <w:p w14:paraId="7164AEBA" w14:textId="39DE6E87" w:rsidR="002306D3" w:rsidRPr="005574FF" w:rsidRDefault="00CF2B81" w:rsidP="007A06B2">
            <w:pPr>
              <w:tabs>
                <w:tab w:val="left" w:pos="321"/>
              </w:tabs>
              <w:spacing w:after="0" w:line="240" w:lineRule="auto"/>
              <w:ind w:left="37"/>
              <w:contextualSpacing/>
              <w:jc w:val="both"/>
              <w:rPr>
                <w:kern w:val="2"/>
                <w:sz w:val="21"/>
                <w:szCs w:val="21"/>
                <w14:ligatures w14:val="standardContextual"/>
              </w:rPr>
            </w:pPr>
            <w:r>
              <w:rPr>
                <w:kern w:val="2"/>
                <w:sz w:val="21"/>
                <w:szCs w:val="21"/>
                <w14:ligatures w14:val="standardContextual"/>
              </w:rPr>
              <w:t xml:space="preserve">statinių </w:t>
            </w:r>
            <w:r w:rsidRPr="00940037">
              <w:rPr>
                <w:kern w:val="2"/>
                <w:sz w:val="21"/>
                <w:szCs w:val="21"/>
                <w14:ligatures w14:val="standardContextual"/>
              </w:rPr>
              <w:t>grupė – kiti inžineriniai statiniai</w:t>
            </w:r>
            <w:r w:rsidR="00370C2A" w:rsidRPr="00940037">
              <w:rPr>
                <w:kern w:val="2"/>
                <w:sz w:val="21"/>
                <w:szCs w:val="21"/>
                <w14:ligatures w14:val="standardContextual"/>
              </w:rPr>
              <w:t>;</w:t>
            </w:r>
            <w:r w:rsidRPr="00940037">
              <w:rPr>
                <w:kern w:val="2"/>
                <w:sz w:val="21"/>
                <w:szCs w:val="21"/>
                <w14:ligatures w14:val="standardContextual"/>
              </w:rPr>
              <w:t xml:space="preserve"> pogrupis – kitos paskirties.</w:t>
            </w:r>
          </w:p>
          <w:p w14:paraId="3E900759" w14:textId="77777777" w:rsidR="002306D3" w:rsidRPr="005574FF" w:rsidRDefault="002306D3" w:rsidP="007A06B2">
            <w:pPr>
              <w:spacing w:after="0" w:line="240" w:lineRule="auto"/>
              <w:jc w:val="both"/>
              <w:rPr>
                <w:kern w:val="2"/>
                <w:sz w:val="21"/>
                <w:szCs w:val="21"/>
                <w14:ligatures w14:val="standardContextual"/>
              </w:rPr>
            </w:pPr>
          </w:p>
          <w:p w14:paraId="3676C79C" w14:textId="77777777" w:rsidR="002306D3" w:rsidRPr="005574FF" w:rsidRDefault="002306D3" w:rsidP="007A06B2">
            <w:pPr>
              <w:spacing w:after="0" w:line="240" w:lineRule="auto"/>
              <w:jc w:val="both"/>
              <w:rPr>
                <w:rFonts w:eastAsia="Times New Roman"/>
                <w:bCs/>
                <w:i/>
                <w:kern w:val="2"/>
                <w:sz w:val="21"/>
                <w:szCs w:val="21"/>
                <w14:ligatures w14:val="standardContextual"/>
              </w:rPr>
            </w:pPr>
            <w:r w:rsidRPr="005574FF">
              <w:rPr>
                <w:rFonts w:eastAsia="Times New Roman"/>
                <w:bCs/>
                <w:i/>
                <w:iCs/>
                <w:kern w:val="2"/>
                <w:sz w:val="21"/>
                <w:szCs w:val="21"/>
                <w14:ligatures w14:val="standardContextual"/>
              </w:rPr>
              <w:t>Tiekėjo ir jo specialistų kvalifikacija atitiks reikalavimus ir tuo atveju, jei bus aukštesnės kategorijos nei reikalaujama.</w:t>
            </w:r>
          </w:p>
          <w:p w14:paraId="05D48331" w14:textId="77777777" w:rsidR="002306D3" w:rsidRPr="005574FF" w:rsidRDefault="002306D3" w:rsidP="007A06B2">
            <w:pPr>
              <w:spacing w:after="0" w:line="240" w:lineRule="auto"/>
              <w:jc w:val="both"/>
              <w:rPr>
                <w:kern w:val="2"/>
                <w:sz w:val="21"/>
                <w:szCs w:val="21"/>
                <w14:ligatures w14:val="standardContextual"/>
              </w:rPr>
            </w:pPr>
          </w:p>
        </w:tc>
        <w:tc>
          <w:tcPr>
            <w:tcW w:w="2977" w:type="dxa"/>
            <w:tcBorders>
              <w:top w:val="single" w:sz="4" w:space="0" w:color="000000"/>
              <w:left w:val="single" w:sz="4" w:space="0" w:color="000000"/>
              <w:bottom w:val="single" w:sz="4" w:space="0" w:color="000000"/>
              <w:right w:val="single" w:sz="4" w:space="0" w:color="000000"/>
            </w:tcBorders>
          </w:tcPr>
          <w:p w14:paraId="4536F038" w14:textId="64A061E0" w:rsidR="00370C2A" w:rsidRPr="00AE66A6" w:rsidRDefault="00370C2A" w:rsidP="007A06B2">
            <w:pPr>
              <w:spacing w:after="0" w:line="240" w:lineRule="auto"/>
              <w:jc w:val="both"/>
              <w:rPr>
                <w:kern w:val="2"/>
                <w:sz w:val="21"/>
                <w:szCs w:val="21"/>
                <w14:ligatures w14:val="standardContextual"/>
              </w:rPr>
            </w:pPr>
            <w:r w:rsidRPr="00AE66A6">
              <w:rPr>
                <w:kern w:val="2"/>
                <w:sz w:val="21"/>
                <w:szCs w:val="21"/>
                <w14:ligatures w14:val="standardContextual"/>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F8D4F5F" w14:textId="77777777" w:rsidR="00AE66A6" w:rsidRPr="004F2EC7" w:rsidRDefault="00AE66A6" w:rsidP="007A06B2">
            <w:pPr>
              <w:spacing w:after="0" w:line="240" w:lineRule="auto"/>
              <w:jc w:val="both"/>
              <w:rPr>
                <w:i/>
                <w:iCs/>
                <w:kern w:val="2"/>
                <w:sz w:val="21"/>
                <w:szCs w:val="21"/>
                <w14:ligatures w14:val="standardContextual"/>
              </w:rPr>
            </w:pPr>
            <w:r w:rsidRPr="00AE66A6">
              <w:rPr>
                <w:kern w:val="2"/>
                <w:sz w:val="21"/>
                <w:szCs w:val="21"/>
                <w14:ligatures w14:val="standardContextual"/>
              </w:rPr>
              <w:t>*</w:t>
            </w:r>
            <w:r w:rsidRPr="004F2EC7">
              <w:rPr>
                <w:i/>
                <w:iCs/>
                <w:kern w:val="2"/>
                <w:sz w:val="21"/>
                <w:szCs w:val="21"/>
                <w14:ligatures w14:val="standardContextual"/>
              </w:rPr>
              <w:t>Užsienio šalies specialistai – Europos Sąjungos valstybės narių, Šveicarijos Konfederacijos arba</w:t>
            </w:r>
          </w:p>
          <w:p w14:paraId="7B2AD20A" w14:textId="77777777" w:rsidR="00AE66A6" w:rsidRPr="004F2EC7" w:rsidRDefault="00AE66A6" w:rsidP="007A06B2">
            <w:pPr>
              <w:spacing w:after="0" w:line="240" w:lineRule="auto"/>
              <w:jc w:val="both"/>
              <w:rPr>
                <w:i/>
                <w:iCs/>
                <w:kern w:val="2"/>
                <w:sz w:val="21"/>
                <w:szCs w:val="21"/>
                <w14:ligatures w14:val="standardContextual"/>
              </w:rPr>
            </w:pPr>
            <w:r w:rsidRPr="004F2EC7">
              <w:rPr>
                <w:i/>
                <w:iCs/>
                <w:kern w:val="2"/>
                <w:sz w:val="21"/>
                <w:szCs w:val="21"/>
                <w14:ligatures w14:val="standardContextual"/>
              </w:rPr>
              <w:t>valstybių, pasirašiusių Europos ekonominės erdvės sutartį, piliečiai ir kiti fiziniai asmenys, kurie naudojasi</w:t>
            </w:r>
          </w:p>
          <w:p w14:paraId="34C8C45E" w14:textId="77777777" w:rsidR="00AE66A6" w:rsidRPr="004F2EC7" w:rsidRDefault="00AE66A6" w:rsidP="007A06B2">
            <w:pPr>
              <w:spacing w:after="0" w:line="240" w:lineRule="auto"/>
              <w:jc w:val="both"/>
              <w:rPr>
                <w:i/>
                <w:iCs/>
                <w:kern w:val="2"/>
                <w:sz w:val="21"/>
                <w:szCs w:val="21"/>
                <w14:ligatures w14:val="standardContextual"/>
              </w:rPr>
            </w:pPr>
            <w:r w:rsidRPr="004F2EC7">
              <w:rPr>
                <w:i/>
                <w:iCs/>
                <w:kern w:val="2"/>
                <w:sz w:val="21"/>
                <w:szCs w:val="21"/>
                <w14:ligatures w14:val="standardContextual"/>
              </w:rPr>
              <w:t>Europos Sąjungos teisės aktuose jiems suteiktomis judėjimo valstybėse narėse teisėmis - turi teisę eiti</w:t>
            </w:r>
          </w:p>
          <w:p w14:paraId="15221202" w14:textId="55BE6F0F" w:rsidR="00AE66A6" w:rsidRPr="004F2EC7" w:rsidRDefault="00AE66A6" w:rsidP="007A06B2">
            <w:pPr>
              <w:spacing w:after="0" w:line="240" w:lineRule="auto"/>
              <w:jc w:val="both"/>
              <w:rPr>
                <w:i/>
                <w:iCs/>
                <w:kern w:val="2"/>
                <w:sz w:val="21"/>
                <w:szCs w:val="21"/>
                <w14:ligatures w14:val="standardContextual"/>
              </w:rPr>
            </w:pPr>
            <w:r w:rsidRPr="004F2EC7">
              <w:rPr>
                <w:i/>
                <w:iCs/>
                <w:kern w:val="2"/>
                <w:sz w:val="21"/>
                <w:szCs w:val="21"/>
                <w14:ligatures w14:val="standardContextual"/>
              </w:rPr>
              <w:t>ypatingojo/neypatingojo</w:t>
            </w:r>
          </w:p>
          <w:p w14:paraId="5719919E" w14:textId="3807C1C6" w:rsidR="00AE66A6" w:rsidRPr="004F2EC7" w:rsidRDefault="00AE66A6" w:rsidP="007A06B2">
            <w:pPr>
              <w:spacing w:after="0" w:line="240" w:lineRule="auto"/>
              <w:jc w:val="both"/>
              <w:rPr>
                <w:i/>
                <w:iCs/>
                <w:kern w:val="2"/>
                <w:sz w:val="21"/>
                <w:szCs w:val="21"/>
                <w14:ligatures w14:val="standardContextual"/>
              </w:rPr>
            </w:pPr>
            <w:r w:rsidRPr="004F2EC7">
              <w:rPr>
                <w:i/>
                <w:iCs/>
                <w:kern w:val="2"/>
                <w:sz w:val="21"/>
                <w:szCs w:val="21"/>
                <w14:ligatures w14:val="standardContextual"/>
              </w:rPr>
              <w:t xml:space="preserve">statinių statybos vadovo </w:t>
            </w:r>
          </w:p>
          <w:p w14:paraId="0AF451C3" w14:textId="05B76D1E" w:rsidR="00AE66A6" w:rsidRPr="004F2EC7" w:rsidRDefault="00AE66A6" w:rsidP="007A06B2">
            <w:pPr>
              <w:spacing w:after="0" w:line="240" w:lineRule="auto"/>
              <w:jc w:val="both"/>
              <w:rPr>
                <w:i/>
                <w:iCs/>
                <w:kern w:val="2"/>
                <w:sz w:val="21"/>
                <w:szCs w:val="21"/>
                <w14:ligatures w14:val="standardContextual"/>
              </w:rPr>
            </w:pPr>
            <w:r w:rsidRPr="004F2EC7">
              <w:rPr>
                <w:i/>
                <w:iCs/>
                <w:kern w:val="2"/>
                <w:sz w:val="21"/>
                <w:szCs w:val="21"/>
                <w14:ligatures w14:val="standardContextual"/>
              </w:rPr>
              <w:t>pareigas, pripažinus jų kilmės valstybėje turimą teisę eiti analogiškų statinių statybos</w:t>
            </w:r>
          </w:p>
          <w:p w14:paraId="28B89B41" w14:textId="1CA19B47" w:rsidR="00370C2A" w:rsidRPr="004F2EC7" w:rsidRDefault="00AE66A6" w:rsidP="007A06B2">
            <w:pPr>
              <w:spacing w:after="0" w:line="240" w:lineRule="auto"/>
              <w:jc w:val="both"/>
              <w:rPr>
                <w:i/>
                <w:iCs/>
                <w:kern w:val="2"/>
                <w:sz w:val="21"/>
                <w:szCs w:val="21"/>
                <w14:ligatures w14:val="standardContextual"/>
              </w:rPr>
            </w:pPr>
            <w:r w:rsidRPr="004F2EC7">
              <w:rPr>
                <w:i/>
                <w:iCs/>
                <w:kern w:val="2"/>
                <w:sz w:val="21"/>
                <w:szCs w:val="21"/>
                <w14:ligatures w14:val="standardContextual"/>
              </w:rPr>
              <w:t>vadovo pareigas.</w:t>
            </w:r>
          </w:p>
          <w:p w14:paraId="1123A94F" w14:textId="74BBAA81" w:rsidR="00370C2A" w:rsidRPr="004F2EC7" w:rsidRDefault="00AE66A6" w:rsidP="007A06B2">
            <w:pPr>
              <w:spacing w:after="0" w:line="240" w:lineRule="auto"/>
              <w:jc w:val="both"/>
              <w:rPr>
                <w:i/>
                <w:iCs/>
                <w:kern w:val="2"/>
                <w:sz w:val="21"/>
                <w:szCs w:val="21"/>
                <w14:ligatures w14:val="standardContextual"/>
              </w:rPr>
            </w:pPr>
            <w:r w:rsidRPr="004F2EC7">
              <w:rPr>
                <w:i/>
                <w:iCs/>
                <w:kern w:val="2"/>
                <w:sz w:val="21"/>
                <w:szCs w:val="21"/>
                <w14:ligatures w14:val="standardContextual"/>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514831F" w14:textId="72AEAE20" w:rsidR="00450015" w:rsidRPr="004F2EC7" w:rsidRDefault="00450015" w:rsidP="007A06B2">
            <w:pPr>
              <w:spacing w:after="0" w:line="240" w:lineRule="auto"/>
              <w:jc w:val="both"/>
              <w:rPr>
                <w:i/>
                <w:iCs/>
                <w:kern w:val="2"/>
                <w:sz w:val="21"/>
                <w:szCs w:val="21"/>
                <w14:ligatures w14:val="standardContextual"/>
              </w:rPr>
            </w:pPr>
            <w:r w:rsidRPr="004F2EC7">
              <w:rPr>
                <w:i/>
                <w:iCs/>
                <w:kern w:val="2"/>
                <w:sz w:val="21"/>
                <w:szCs w:val="21"/>
                <w14:ligatures w14:val="standardContextual"/>
              </w:rPr>
              <w:t>Teisės pripažinimo dokumentai turi būti gauti iki pirkimo sutarties pasirašymo.</w:t>
            </w:r>
          </w:p>
          <w:p w14:paraId="7F471292" w14:textId="77777777" w:rsidR="00370C2A" w:rsidRPr="004F2EC7" w:rsidRDefault="00370C2A" w:rsidP="007A06B2">
            <w:pPr>
              <w:spacing w:after="0" w:line="240" w:lineRule="auto"/>
              <w:jc w:val="both"/>
              <w:rPr>
                <w:i/>
                <w:iCs/>
                <w:kern w:val="2"/>
                <w:sz w:val="21"/>
                <w:szCs w:val="21"/>
                <w14:ligatures w14:val="standardContextual"/>
              </w:rPr>
            </w:pPr>
          </w:p>
          <w:p w14:paraId="2179451F" w14:textId="6F82A0F8" w:rsidR="002306D3" w:rsidRPr="005574FF" w:rsidRDefault="00370C2A" w:rsidP="007A06B2">
            <w:pPr>
              <w:spacing w:after="0" w:line="240" w:lineRule="auto"/>
              <w:jc w:val="both"/>
              <w:rPr>
                <w:kern w:val="2"/>
                <w:sz w:val="21"/>
                <w:szCs w:val="21"/>
                <w14:ligatures w14:val="standardContextual"/>
              </w:rPr>
            </w:pPr>
            <w:r w:rsidRPr="004F2EC7">
              <w:rPr>
                <w:i/>
                <w:iCs/>
                <w:kern w:val="2"/>
                <w:sz w:val="21"/>
                <w:szCs w:val="21"/>
                <w14:ligatures w14:val="standardContextual"/>
              </w:rPr>
              <w:t>Jei kvalifikacijos dokumente yra nurodyta visa reikal</w:t>
            </w:r>
            <w:r w:rsidR="00940C4F">
              <w:rPr>
                <w:i/>
                <w:iCs/>
                <w:kern w:val="2"/>
                <w:sz w:val="21"/>
                <w:szCs w:val="21"/>
                <w14:ligatures w14:val="standardContextual"/>
              </w:rPr>
              <w:t>a</w:t>
            </w:r>
            <w:r w:rsidRPr="004F2EC7">
              <w:rPr>
                <w:i/>
                <w:iCs/>
                <w:kern w:val="2"/>
                <w:sz w:val="21"/>
                <w:szCs w:val="21"/>
                <w14:ligatures w14:val="standardContextual"/>
              </w:rPr>
              <w:t xml:space="preserve">ujama statinių grupė (neišskirti/nenurodyti </w:t>
            </w:r>
            <w:proofErr w:type="spellStart"/>
            <w:r w:rsidRPr="004F2EC7">
              <w:rPr>
                <w:i/>
                <w:iCs/>
                <w:kern w:val="2"/>
                <w:sz w:val="21"/>
                <w:szCs w:val="21"/>
                <w14:ligatures w14:val="standardContextual"/>
              </w:rPr>
              <w:t>pogrūpiai</w:t>
            </w:r>
            <w:proofErr w:type="spellEnd"/>
            <w:r w:rsidRPr="004F2EC7">
              <w:rPr>
                <w:i/>
                <w:iCs/>
                <w:kern w:val="2"/>
                <w:sz w:val="21"/>
                <w:szCs w:val="21"/>
                <w14:ligatures w14:val="standardContextual"/>
              </w:rPr>
              <w:t xml:space="preserve">) arba nurodytas konkretus </w:t>
            </w:r>
            <w:proofErr w:type="spellStart"/>
            <w:r w:rsidRPr="004F2EC7">
              <w:rPr>
                <w:i/>
                <w:iCs/>
                <w:kern w:val="2"/>
                <w:sz w:val="21"/>
                <w:szCs w:val="21"/>
                <w14:ligatures w14:val="standardContextual"/>
              </w:rPr>
              <w:t>pogrūpis</w:t>
            </w:r>
            <w:proofErr w:type="spellEnd"/>
            <w:r w:rsidRPr="004F2EC7">
              <w:rPr>
                <w:i/>
                <w:iCs/>
                <w:kern w:val="2"/>
                <w:sz w:val="21"/>
                <w:szCs w:val="21"/>
                <w14:ligatures w14:val="standardContextual"/>
              </w:rPr>
              <w:t>, atitinkantis nurodytą kvalifikacijos reikalavime, - tokie kvalifikacijos dokumentai yra tinkami.</w:t>
            </w:r>
          </w:p>
        </w:tc>
        <w:tc>
          <w:tcPr>
            <w:tcW w:w="3118" w:type="dxa"/>
            <w:tcBorders>
              <w:top w:val="single" w:sz="4" w:space="0" w:color="000000"/>
              <w:left w:val="single" w:sz="4" w:space="0" w:color="000000"/>
              <w:bottom w:val="single" w:sz="4" w:space="0" w:color="000000"/>
              <w:right w:val="single" w:sz="4" w:space="0" w:color="000000"/>
            </w:tcBorders>
          </w:tcPr>
          <w:p w14:paraId="445D78DF" w14:textId="77777777" w:rsidR="002306D3" w:rsidRDefault="002306D3" w:rsidP="007A06B2">
            <w:pPr>
              <w:spacing w:after="0" w:line="240" w:lineRule="auto"/>
              <w:jc w:val="both"/>
              <w:rPr>
                <w:kern w:val="2"/>
                <w:sz w:val="21"/>
                <w:szCs w:val="21"/>
                <w14:ligatures w14:val="standardContextual"/>
              </w:rPr>
            </w:pPr>
            <w:r w:rsidRPr="005574FF">
              <w:rPr>
                <w:kern w:val="2"/>
                <w:sz w:val="21"/>
                <w:szCs w:val="21"/>
                <w14:ligatures w14:val="standardContextual"/>
              </w:rPr>
              <w:t>Jeigu pasiūlymą teikia ūkio subjektų grupė – reikalavimą turi atitikti ūkio subjektų grupės nario (-ių) specialistai, atsižvelgiant į jų prisiimamus įsipareigojimus pirkimo sutarčiai vykdyti.</w:t>
            </w:r>
          </w:p>
          <w:p w14:paraId="11B67233" w14:textId="77777777" w:rsidR="007A06B2" w:rsidRPr="005574FF" w:rsidRDefault="007A06B2" w:rsidP="007A06B2">
            <w:pPr>
              <w:spacing w:after="0" w:line="240" w:lineRule="auto"/>
              <w:jc w:val="both"/>
              <w:rPr>
                <w:kern w:val="2"/>
                <w:sz w:val="21"/>
                <w:szCs w:val="21"/>
                <w14:ligatures w14:val="standardContextual"/>
              </w:rPr>
            </w:pPr>
          </w:p>
          <w:p w14:paraId="50F2EF35" w14:textId="77777777" w:rsidR="002306D3" w:rsidRDefault="002306D3" w:rsidP="007A06B2">
            <w:pPr>
              <w:spacing w:after="0" w:line="240" w:lineRule="auto"/>
              <w:jc w:val="both"/>
              <w:rPr>
                <w:kern w:val="2"/>
                <w:sz w:val="21"/>
                <w:szCs w:val="21"/>
                <w14:ligatures w14:val="standardContextual"/>
              </w:rPr>
            </w:pPr>
            <w:r w:rsidRPr="005574FF">
              <w:rPr>
                <w:kern w:val="2"/>
                <w:sz w:val="21"/>
                <w:szCs w:val="21"/>
                <w14:ligatures w14:val="standardContextual"/>
              </w:rPr>
              <w:t xml:space="preserve">Tiekėjas gali remtis kitų ūkio subjektų pajėgumais tik tuo atveju, jeigu tie subjektai (jų darbuotojai) patys vykdys tą pirkimo sutarties dalį, kuriai reikia jų turimų </w:t>
            </w:r>
            <w:proofErr w:type="spellStart"/>
            <w:r w:rsidRPr="005574FF">
              <w:rPr>
                <w:kern w:val="2"/>
                <w:sz w:val="21"/>
                <w:szCs w:val="21"/>
                <w14:ligatures w14:val="standardContextual"/>
              </w:rPr>
              <w:t>pajėgumų</w:t>
            </w:r>
            <w:proofErr w:type="spellEnd"/>
            <w:r w:rsidRPr="005574FF">
              <w:rPr>
                <w:kern w:val="2"/>
                <w:sz w:val="21"/>
                <w:szCs w:val="21"/>
                <w14:ligatures w14:val="standardContextual"/>
              </w:rPr>
              <w:t>.</w:t>
            </w:r>
          </w:p>
          <w:p w14:paraId="1F26CF52" w14:textId="77777777" w:rsidR="007A06B2" w:rsidRPr="007E2AD1" w:rsidRDefault="007A06B2" w:rsidP="007A06B2">
            <w:pPr>
              <w:spacing w:after="0" w:line="240" w:lineRule="auto"/>
              <w:jc w:val="both"/>
              <w:rPr>
                <w:kern w:val="2"/>
                <w:sz w:val="21"/>
                <w:szCs w:val="21"/>
                <w14:ligatures w14:val="standardContextual"/>
              </w:rPr>
            </w:pPr>
          </w:p>
          <w:p w14:paraId="12CFA92F" w14:textId="77777777" w:rsidR="002306D3" w:rsidRPr="005574FF" w:rsidRDefault="002306D3" w:rsidP="007A06B2">
            <w:pPr>
              <w:spacing w:after="0" w:line="240" w:lineRule="auto"/>
              <w:jc w:val="both"/>
              <w:rPr>
                <w:kern w:val="2"/>
                <w:sz w:val="21"/>
                <w:szCs w:val="21"/>
                <w14:ligatures w14:val="standardContextual"/>
              </w:rPr>
            </w:pPr>
            <w:r w:rsidRPr="005574FF">
              <w:rPr>
                <w:kern w:val="2"/>
                <w:sz w:val="21"/>
                <w:szCs w:val="21"/>
                <w14:ligatures w14:val="standardContextual"/>
              </w:rPr>
              <w:t>Subtiekėjai – jei tiekėjas (jo pasitelkiami specialistai) pats atitinka keliamą reikalavimą, tačiau</w:t>
            </w:r>
            <w:r w:rsidRPr="007E2AD1">
              <w:rPr>
                <w:kern w:val="2"/>
                <w:sz w:val="21"/>
                <w:szCs w:val="21"/>
                <w14:ligatures w14:val="standardContextual"/>
              </w:rPr>
              <w:t xml:space="preserve"> </w:t>
            </w:r>
            <w:r w:rsidRPr="005574FF">
              <w:rPr>
                <w:kern w:val="2"/>
                <w:sz w:val="21"/>
                <w:szCs w:val="21"/>
                <w14:ligatures w14:val="standardContextual"/>
              </w:rPr>
              <w:t>ketina pasitelkti subtiekėjus (jo specialistus), subtiekėjų specialistai privalo atitikti keliamus reikalavimus, jeigu subtiekėjai (jų darbuotojai) patys vykdys tą pirkimo sutarties dalį, kuriai reikia nustatytos kvalifikacijos.</w:t>
            </w:r>
          </w:p>
        </w:tc>
      </w:tr>
    </w:tbl>
    <w:p w14:paraId="261166F5" w14:textId="77777777" w:rsidR="005574FF" w:rsidRDefault="005574FF" w:rsidP="00334506">
      <w:pPr>
        <w:spacing w:after="0" w:line="240" w:lineRule="auto"/>
        <w:rPr>
          <w:lang w:eastAsia="lt-LT"/>
        </w:rPr>
      </w:pPr>
    </w:p>
    <w:p w14:paraId="62B655A5" w14:textId="77777777" w:rsidR="00D63797" w:rsidRPr="005574FF" w:rsidRDefault="00D63797" w:rsidP="00D63797">
      <w:pPr>
        <w:spacing w:after="0" w:line="278" w:lineRule="auto"/>
        <w:jc w:val="center"/>
        <w:rPr>
          <w:b/>
          <w:bCs/>
          <w:kern w:val="2"/>
          <w:szCs w:val="24"/>
          <w14:ligatures w14:val="standardContextual"/>
        </w:rPr>
      </w:pPr>
      <w:r w:rsidRPr="005574FF">
        <w:rPr>
          <w:b/>
          <w:bCs/>
          <w:kern w:val="2"/>
          <w:szCs w:val="24"/>
          <w14:ligatures w14:val="standardContextual"/>
        </w:rPr>
        <w:t>APLINKOS APSAUGOS VADYBOS SISTEMOS STANDARTAI</w:t>
      </w:r>
    </w:p>
    <w:p w14:paraId="0800747C" w14:textId="0678EC12" w:rsidR="00D63797" w:rsidRPr="004D2B9B" w:rsidRDefault="00D63797" w:rsidP="00D63797">
      <w:pPr>
        <w:spacing w:after="0" w:line="240" w:lineRule="auto"/>
        <w:jc w:val="center"/>
        <w:rPr>
          <w:i/>
          <w:iCs/>
          <w:color w:val="EE0000"/>
          <w:szCs w:val="24"/>
        </w:rPr>
      </w:pPr>
      <w:r w:rsidRPr="004D2B9B">
        <w:rPr>
          <w:i/>
          <w:iCs/>
          <w:color w:val="EE0000"/>
          <w:szCs w:val="24"/>
        </w:rPr>
        <w:t>Taikoma II pirkimo daliai</w:t>
      </w:r>
    </w:p>
    <w:p w14:paraId="14816ED9" w14:textId="77777777" w:rsidR="00D63797" w:rsidRPr="005574FF" w:rsidRDefault="00D63797" w:rsidP="00D63797">
      <w:pPr>
        <w:spacing w:after="0" w:line="278" w:lineRule="auto"/>
        <w:jc w:val="center"/>
        <w:rPr>
          <w:b/>
          <w:bCs/>
          <w:kern w:val="2"/>
          <w:szCs w:val="24"/>
          <w14:ligatures w14:val="standardContextual"/>
        </w:rPr>
      </w:pPr>
    </w:p>
    <w:p w14:paraId="44863E58" w14:textId="77777777" w:rsidR="00D63797" w:rsidRDefault="00D63797" w:rsidP="00D63797">
      <w:pPr>
        <w:spacing w:after="0" w:line="278" w:lineRule="auto"/>
        <w:ind w:left="-284" w:firstLine="426"/>
        <w:jc w:val="both"/>
        <w:rPr>
          <w:kern w:val="2"/>
          <w:sz w:val="21"/>
          <w:szCs w:val="21"/>
          <w14:ligatures w14:val="standardContextual"/>
        </w:rPr>
      </w:pPr>
      <w:r w:rsidRPr="005574FF">
        <w:rPr>
          <w:kern w:val="2"/>
          <w:sz w:val="21"/>
          <w:szCs w:val="21"/>
          <w14:ligatures w14:val="standardContextual"/>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w:t>
      </w:r>
    </w:p>
    <w:p w14:paraId="6D1282B1" w14:textId="77777777" w:rsidR="00D63797" w:rsidRPr="00E746D9" w:rsidRDefault="00D63797" w:rsidP="00D63797">
      <w:pPr>
        <w:spacing w:after="0" w:line="240" w:lineRule="auto"/>
        <w:jc w:val="both"/>
        <w:rPr>
          <w:rFonts w:eastAsia="Arial"/>
          <w:kern w:val="2"/>
          <w:sz w:val="21"/>
          <w:szCs w:val="21"/>
          <w14:ligatures w14:val="standardContextual"/>
        </w:rPr>
      </w:pPr>
      <w:r w:rsidRPr="005574FF">
        <w:rPr>
          <w:rFonts w:eastAsia="Arial"/>
          <w:kern w:val="2"/>
          <w:sz w:val="21"/>
          <w:szCs w:val="21"/>
          <w14:ligatures w14:val="standardContextual"/>
        </w:rPr>
        <w:t>Tiekėj</w:t>
      </w:r>
      <w:r>
        <w:rPr>
          <w:rFonts w:eastAsia="Arial"/>
          <w:kern w:val="2"/>
          <w:sz w:val="21"/>
          <w:szCs w:val="21"/>
          <w14:ligatures w14:val="standardContextual"/>
        </w:rPr>
        <w:t>as</w:t>
      </w:r>
      <w:r w:rsidRPr="005574FF">
        <w:rPr>
          <w:rFonts w:eastAsia="Arial"/>
          <w:kern w:val="2"/>
          <w:sz w:val="21"/>
          <w:szCs w:val="21"/>
          <w14:ligatures w14:val="standardContextual"/>
        </w:rPr>
        <w:t xml:space="preserve"> turi atitikti šiuos </w:t>
      </w:r>
      <w:r>
        <w:rPr>
          <w:rFonts w:eastAsia="Arial"/>
          <w:kern w:val="2"/>
          <w:sz w:val="21"/>
          <w:szCs w:val="21"/>
          <w14:ligatures w14:val="standardContextual"/>
        </w:rPr>
        <w:t>aplinkos apsaugos vadybos sistemos standartų reikalavimus</w:t>
      </w:r>
      <w:r w:rsidRPr="005574FF">
        <w:rPr>
          <w:rFonts w:eastAsia="Arial"/>
          <w:kern w:val="2"/>
          <w:sz w:val="21"/>
          <w:szCs w:val="21"/>
          <w14:ligatures w14:val="standardContextual"/>
        </w:rPr>
        <w:t xml:space="preserve">: </w:t>
      </w:r>
    </w:p>
    <w:tbl>
      <w:tblPr>
        <w:tblW w:w="10065" w:type="dxa"/>
        <w:tblInd w:w="-289" w:type="dxa"/>
        <w:tblLayout w:type="fixed"/>
        <w:tblLook w:val="0000" w:firstRow="0" w:lastRow="0" w:firstColumn="0" w:lastColumn="0" w:noHBand="0" w:noVBand="0"/>
      </w:tblPr>
      <w:tblGrid>
        <w:gridCol w:w="710"/>
        <w:gridCol w:w="2976"/>
        <w:gridCol w:w="3261"/>
        <w:gridCol w:w="3118"/>
      </w:tblGrid>
      <w:tr w:rsidR="00D63797" w:rsidRPr="005574FF" w14:paraId="78C9CFBE" w14:textId="77777777" w:rsidTr="003E2868">
        <w:tc>
          <w:tcPr>
            <w:tcW w:w="710" w:type="dxa"/>
            <w:tcBorders>
              <w:top w:val="single" w:sz="4" w:space="0" w:color="000000"/>
              <w:left w:val="single" w:sz="4" w:space="0" w:color="000000"/>
              <w:bottom w:val="single" w:sz="4" w:space="0" w:color="auto"/>
            </w:tcBorders>
            <w:shd w:val="clear" w:color="auto" w:fill="D9D9D9"/>
            <w:vAlign w:val="center"/>
          </w:tcPr>
          <w:p w14:paraId="7A2CC080" w14:textId="77777777" w:rsidR="00D63797" w:rsidRPr="005574FF" w:rsidRDefault="00D63797" w:rsidP="003E2868">
            <w:pPr>
              <w:spacing w:after="0" w:line="240" w:lineRule="auto"/>
              <w:jc w:val="center"/>
              <w:rPr>
                <w:b/>
                <w:kern w:val="2"/>
                <w:sz w:val="21"/>
                <w:szCs w:val="21"/>
                <w14:ligatures w14:val="standardContextual"/>
              </w:rPr>
            </w:pPr>
            <w:r w:rsidRPr="005574FF">
              <w:rPr>
                <w:b/>
                <w:kern w:val="2"/>
                <w:sz w:val="21"/>
                <w:szCs w:val="21"/>
                <w14:ligatures w14:val="standardContextual"/>
              </w:rPr>
              <w:t>Eil.</w:t>
            </w:r>
          </w:p>
          <w:p w14:paraId="21E1E69D" w14:textId="77777777" w:rsidR="00D63797" w:rsidRPr="005574FF" w:rsidRDefault="00D63797" w:rsidP="003E2868">
            <w:pPr>
              <w:spacing w:after="0" w:line="240" w:lineRule="auto"/>
              <w:jc w:val="center"/>
              <w:rPr>
                <w:b/>
                <w:kern w:val="2"/>
                <w:sz w:val="21"/>
                <w:szCs w:val="21"/>
                <w14:ligatures w14:val="standardContextual"/>
              </w:rPr>
            </w:pPr>
            <w:r w:rsidRPr="005574FF">
              <w:rPr>
                <w:b/>
                <w:kern w:val="2"/>
                <w:sz w:val="21"/>
                <w:szCs w:val="21"/>
                <w14:ligatures w14:val="standardContextual"/>
              </w:rPr>
              <w:t>Nr.</w:t>
            </w:r>
          </w:p>
        </w:tc>
        <w:tc>
          <w:tcPr>
            <w:tcW w:w="2976" w:type="dxa"/>
            <w:tcBorders>
              <w:top w:val="single" w:sz="4" w:space="0" w:color="000000"/>
              <w:left w:val="single" w:sz="4" w:space="0" w:color="000000"/>
              <w:bottom w:val="single" w:sz="4" w:space="0" w:color="auto"/>
            </w:tcBorders>
            <w:shd w:val="clear" w:color="auto" w:fill="D9D9D9"/>
            <w:vAlign w:val="center"/>
          </w:tcPr>
          <w:p w14:paraId="7258CF1A" w14:textId="77777777" w:rsidR="00D63797" w:rsidRPr="005574FF" w:rsidRDefault="00D63797" w:rsidP="003E2868">
            <w:pPr>
              <w:spacing w:after="0" w:line="240" w:lineRule="auto"/>
              <w:jc w:val="center"/>
              <w:rPr>
                <w:b/>
                <w:kern w:val="2"/>
                <w:sz w:val="21"/>
                <w:szCs w:val="21"/>
                <w14:ligatures w14:val="standardContextual"/>
              </w:rPr>
            </w:pPr>
            <w:r w:rsidRPr="005574FF">
              <w:rPr>
                <w:b/>
                <w:kern w:val="2"/>
                <w:sz w:val="21"/>
                <w:szCs w:val="21"/>
                <w14:ligatures w14:val="standardContextual"/>
              </w:rPr>
              <w:t>Reikalavimai</w:t>
            </w:r>
          </w:p>
        </w:tc>
        <w:tc>
          <w:tcPr>
            <w:tcW w:w="3261"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40E0FE1" w14:textId="77777777" w:rsidR="00D63797" w:rsidRPr="005574FF" w:rsidRDefault="00D63797" w:rsidP="003E2868">
            <w:pPr>
              <w:spacing w:after="0" w:line="240" w:lineRule="auto"/>
              <w:jc w:val="center"/>
              <w:rPr>
                <w:b/>
                <w:kern w:val="2"/>
                <w:sz w:val="21"/>
                <w:szCs w:val="21"/>
                <w14:ligatures w14:val="standardContextual"/>
              </w:rPr>
            </w:pPr>
            <w:r w:rsidRPr="005574FF">
              <w:rPr>
                <w:b/>
                <w:kern w:val="2"/>
                <w:sz w:val="21"/>
                <w:szCs w:val="21"/>
                <w14:ligatures w14:val="standardContextual"/>
              </w:rPr>
              <w:t>Reikalavimus įrodantys dokumentai</w:t>
            </w:r>
          </w:p>
        </w:tc>
        <w:tc>
          <w:tcPr>
            <w:tcW w:w="3118" w:type="dxa"/>
            <w:tcBorders>
              <w:top w:val="single" w:sz="4" w:space="0" w:color="000000"/>
              <w:left w:val="single" w:sz="4" w:space="0" w:color="000000"/>
              <w:bottom w:val="single" w:sz="4" w:space="0" w:color="auto"/>
              <w:right w:val="single" w:sz="4" w:space="0" w:color="000000"/>
            </w:tcBorders>
            <w:shd w:val="clear" w:color="auto" w:fill="D9D9D9"/>
          </w:tcPr>
          <w:p w14:paraId="3A841942" w14:textId="77777777" w:rsidR="00D63797" w:rsidRPr="005574FF" w:rsidRDefault="00D63797" w:rsidP="003E2868">
            <w:pPr>
              <w:spacing w:after="0" w:line="240" w:lineRule="auto"/>
              <w:jc w:val="center"/>
              <w:rPr>
                <w:b/>
                <w:kern w:val="2"/>
                <w:sz w:val="21"/>
                <w:szCs w:val="21"/>
                <w14:ligatures w14:val="standardContextual"/>
              </w:rPr>
            </w:pPr>
            <w:r w:rsidRPr="005574FF">
              <w:rPr>
                <w:b/>
                <w:kern w:val="2"/>
                <w:sz w:val="21"/>
                <w:szCs w:val="21"/>
                <w14:ligatures w14:val="standardContextual"/>
              </w:rPr>
              <w:t>Subjektas, kuris turi atitikti reikalavimą</w:t>
            </w:r>
          </w:p>
        </w:tc>
      </w:tr>
      <w:tr w:rsidR="00815FE3" w:rsidRPr="005574FF" w14:paraId="3DAF3B0B" w14:textId="77777777" w:rsidTr="003E2868">
        <w:tc>
          <w:tcPr>
            <w:tcW w:w="710" w:type="dxa"/>
            <w:tcBorders>
              <w:top w:val="single" w:sz="4" w:space="0" w:color="auto"/>
              <w:left w:val="single" w:sz="4" w:space="0" w:color="auto"/>
              <w:bottom w:val="single" w:sz="4" w:space="0" w:color="auto"/>
              <w:right w:val="single" w:sz="4" w:space="0" w:color="auto"/>
            </w:tcBorders>
          </w:tcPr>
          <w:p w14:paraId="713392E6" w14:textId="17FE2DE5" w:rsidR="00815FE3" w:rsidRPr="005574FF" w:rsidRDefault="00815FE3" w:rsidP="00815FE3">
            <w:pPr>
              <w:spacing w:after="0" w:line="240" w:lineRule="auto"/>
              <w:jc w:val="center"/>
              <w:rPr>
                <w:b/>
                <w:bCs/>
                <w:kern w:val="2"/>
                <w:sz w:val="21"/>
                <w:szCs w:val="21"/>
                <w14:ligatures w14:val="standardContextual"/>
              </w:rPr>
            </w:pPr>
            <w:r w:rsidRPr="005574FF">
              <w:rPr>
                <w:bCs/>
                <w:kern w:val="2"/>
                <w:sz w:val="21"/>
                <w:szCs w:val="21"/>
                <w14:ligatures w14:val="standardContextual"/>
              </w:rPr>
              <w:t>1.</w:t>
            </w:r>
          </w:p>
        </w:tc>
        <w:tc>
          <w:tcPr>
            <w:tcW w:w="2976" w:type="dxa"/>
            <w:tcBorders>
              <w:top w:val="single" w:sz="4" w:space="0" w:color="auto"/>
              <w:left w:val="single" w:sz="4" w:space="0" w:color="auto"/>
              <w:bottom w:val="single" w:sz="4" w:space="0" w:color="auto"/>
              <w:right w:val="single" w:sz="4" w:space="0" w:color="auto"/>
            </w:tcBorders>
          </w:tcPr>
          <w:p w14:paraId="62976A87" w14:textId="05839E79" w:rsidR="00815FE3" w:rsidRPr="005574FF" w:rsidRDefault="00815FE3" w:rsidP="00815FE3">
            <w:pPr>
              <w:spacing w:after="0" w:line="240" w:lineRule="auto"/>
              <w:jc w:val="both"/>
              <w:rPr>
                <w:color w:val="000000"/>
                <w:kern w:val="2"/>
                <w:sz w:val="21"/>
                <w:szCs w:val="21"/>
                <w14:ligatures w14:val="standardContextual"/>
              </w:rPr>
            </w:pPr>
            <w:r w:rsidRPr="005574FF">
              <w:rPr>
                <w:rFonts w:eastAsia="Times New Roman"/>
                <w:color w:val="000000"/>
                <w:kern w:val="2"/>
                <w:sz w:val="21"/>
                <w:szCs w:val="21"/>
                <w14:ligatures w14:val="standardContextual"/>
              </w:rPr>
              <w:t>Tiekėjas perkamiems statybos darbams taiko aplinkos apsaugos vadybos sistemos reikalavimus pagal standartą LST EN ISO 14001 arba Europos Sąjungos aplinkos apsaugos vadybos ir audito sistemą (EMAS)</w:t>
            </w:r>
            <w:r>
              <w:rPr>
                <w:rFonts w:eastAsia="Times New Roman"/>
                <w:color w:val="000000"/>
                <w:kern w:val="2"/>
                <w:sz w:val="21"/>
                <w:szCs w:val="21"/>
                <w14:ligatures w14:val="standardContextual"/>
              </w:rPr>
              <w:t xml:space="preserve"> </w:t>
            </w:r>
            <w:r w:rsidRPr="005574FF">
              <w:rPr>
                <w:rFonts w:eastAsia="Times New Roman"/>
                <w:color w:val="000000"/>
                <w:kern w:val="2"/>
                <w:sz w:val="21"/>
                <w:szCs w:val="21"/>
                <w14:ligatures w14:val="standardContextual"/>
              </w:rPr>
              <w:t>arba kitus aplinkos apsaugos vadybos standartus,</w:t>
            </w:r>
            <w:r>
              <w:rPr>
                <w:rFonts w:eastAsia="Times New Roman"/>
                <w:color w:val="000000"/>
                <w:kern w:val="2"/>
                <w:sz w:val="21"/>
                <w:szCs w:val="21"/>
                <w14:ligatures w14:val="standardContextual"/>
              </w:rPr>
              <w:t xml:space="preserve"> </w:t>
            </w:r>
            <w:r w:rsidRPr="005574FF">
              <w:rPr>
                <w:rFonts w:eastAsia="Times New Roman"/>
                <w:color w:val="000000"/>
                <w:kern w:val="2"/>
                <w:sz w:val="21"/>
                <w:szCs w:val="21"/>
                <w14:ligatures w14:val="standardContextual"/>
              </w:rPr>
              <w:t>pagrįstus atitinkamais Europos arba tarptautiniais standartais, kuriuos yra patvirtinusios sertifikavimo įstaigos, atitinkančios Europos Sąjungos teisės aktus arba atitinkamus Europos ar tarptautinius sertifikavimo standartus</w:t>
            </w:r>
            <w:r>
              <w:rPr>
                <w:rFonts w:eastAsia="Times New Roman"/>
                <w:color w:val="000000"/>
                <w:kern w:val="2"/>
                <w:sz w:val="21"/>
                <w:szCs w:val="21"/>
                <w14:ligatures w14:val="standardContextual"/>
              </w:rPr>
              <w:t>, ar kitais tiekėjo pateiktais lygiaverčiais įrodymais</w:t>
            </w:r>
            <w:r w:rsidRPr="005574FF">
              <w:rPr>
                <w:rFonts w:eastAsia="Times New Roman"/>
                <w:color w:val="000000"/>
                <w:kern w:val="2"/>
                <w:sz w:val="21"/>
                <w:szCs w:val="21"/>
                <w14:ligatures w14:val="standardContextual"/>
              </w:rPr>
              <w:t>.</w:t>
            </w:r>
          </w:p>
        </w:tc>
        <w:tc>
          <w:tcPr>
            <w:tcW w:w="3261" w:type="dxa"/>
            <w:tcBorders>
              <w:top w:val="single" w:sz="4" w:space="0" w:color="auto"/>
              <w:left w:val="single" w:sz="4" w:space="0" w:color="auto"/>
              <w:bottom w:val="single" w:sz="4" w:space="0" w:color="auto"/>
              <w:right w:val="single" w:sz="4" w:space="0" w:color="auto"/>
            </w:tcBorders>
          </w:tcPr>
          <w:p w14:paraId="6C86F080" w14:textId="77777777" w:rsidR="00815FE3" w:rsidRDefault="00815FE3" w:rsidP="00815FE3">
            <w:pPr>
              <w:spacing w:after="0" w:line="240" w:lineRule="auto"/>
              <w:jc w:val="both"/>
              <w:rPr>
                <w:bCs/>
                <w:kern w:val="2"/>
                <w:sz w:val="21"/>
                <w:szCs w:val="21"/>
                <w14:ligatures w14:val="standardContextual"/>
              </w:rPr>
            </w:pPr>
            <w:r w:rsidRPr="005574FF">
              <w:rPr>
                <w:bCs/>
                <w:kern w:val="2"/>
                <w:sz w:val="21"/>
                <w:szCs w:val="21"/>
                <w14:ligatures w14:val="standardContextual"/>
              </w:rPr>
              <w:t xml:space="preserve">Nepriklausomos įstaigos išduoto galiojančio sertifikato, patvirtinančio, kad tiekėjas laikosi reikalaujamos aplinkos apsaugos vadybos sistemos standartų, skaitmeninė kopija. </w:t>
            </w:r>
          </w:p>
          <w:p w14:paraId="0FC55065" w14:textId="77777777" w:rsidR="00815FE3" w:rsidRDefault="00815FE3" w:rsidP="00815FE3">
            <w:pPr>
              <w:spacing w:after="0" w:line="240" w:lineRule="auto"/>
              <w:jc w:val="both"/>
              <w:rPr>
                <w:bCs/>
                <w:kern w:val="2"/>
                <w:sz w:val="21"/>
                <w:szCs w:val="21"/>
                <w14:ligatures w14:val="standardContextual"/>
              </w:rPr>
            </w:pPr>
          </w:p>
          <w:p w14:paraId="1FA9E9C4" w14:textId="77777777" w:rsidR="00815FE3" w:rsidRDefault="00815FE3" w:rsidP="00815FE3">
            <w:pPr>
              <w:spacing w:after="0" w:line="240" w:lineRule="auto"/>
              <w:jc w:val="both"/>
              <w:rPr>
                <w:bCs/>
                <w:kern w:val="2"/>
                <w:sz w:val="21"/>
                <w:szCs w:val="21"/>
                <w14:ligatures w14:val="standardContextual"/>
              </w:rPr>
            </w:pPr>
            <w:r w:rsidRPr="005574FF">
              <w:rPr>
                <w:bCs/>
                <w:kern w:val="2"/>
                <w:sz w:val="21"/>
                <w:szCs w:val="21"/>
                <w14:ligatures w14:val="standardContextual"/>
              </w:rPr>
              <w:t xml:space="preserve">Pirkimo vykdytojas pripažįsta lygiaverčius sertifikatus (pvz. </w:t>
            </w:r>
            <w:r>
              <w:rPr>
                <w:bCs/>
                <w:kern w:val="2"/>
                <w:sz w:val="21"/>
                <w:szCs w:val="21"/>
                <w14:ligatures w14:val="standardContextual"/>
              </w:rPr>
              <w:t xml:space="preserve">nepriklausomos </w:t>
            </w:r>
            <w:r w:rsidRPr="005574FF">
              <w:rPr>
                <w:bCs/>
                <w:kern w:val="2"/>
                <w:sz w:val="21"/>
                <w:szCs w:val="21"/>
                <w14:ligatures w14:val="standardContextual"/>
              </w:rPr>
              <w:t xml:space="preserve">akredituotos </w:t>
            </w:r>
            <w:r>
              <w:rPr>
                <w:bCs/>
                <w:kern w:val="2"/>
                <w:sz w:val="21"/>
                <w:szCs w:val="21"/>
                <w14:ligatures w14:val="standardContextual"/>
              </w:rPr>
              <w:t>(</w:t>
            </w:r>
            <w:r w:rsidRPr="005574FF">
              <w:rPr>
                <w:bCs/>
                <w:kern w:val="2"/>
                <w:sz w:val="21"/>
                <w:szCs w:val="21"/>
                <w14:ligatures w14:val="standardContextual"/>
              </w:rPr>
              <w:t>neakredituotos</w:t>
            </w:r>
            <w:r>
              <w:rPr>
                <w:bCs/>
                <w:kern w:val="2"/>
                <w:sz w:val="21"/>
                <w:szCs w:val="21"/>
                <w14:ligatures w14:val="standardContextual"/>
              </w:rPr>
              <w:t>)</w:t>
            </w:r>
            <w:r w:rsidRPr="005574FF">
              <w:rPr>
                <w:bCs/>
                <w:kern w:val="2"/>
                <w:sz w:val="21"/>
                <w:szCs w:val="21"/>
                <w14:ligatures w14:val="standardContextual"/>
              </w:rPr>
              <w:t xml:space="preserve"> įstaigos </w:t>
            </w:r>
            <w:r>
              <w:rPr>
                <w:bCs/>
                <w:kern w:val="2"/>
                <w:sz w:val="21"/>
                <w:szCs w:val="21"/>
                <w14:ligatures w14:val="standardContextual"/>
              </w:rPr>
              <w:t xml:space="preserve">išduotas </w:t>
            </w:r>
            <w:r w:rsidRPr="005574FF">
              <w:rPr>
                <w:bCs/>
                <w:kern w:val="2"/>
                <w:sz w:val="21"/>
                <w:szCs w:val="21"/>
                <w14:ligatures w14:val="standardContextual"/>
              </w:rPr>
              <w:t>sertifikatas.</w:t>
            </w:r>
          </w:p>
          <w:p w14:paraId="5479CB16" w14:textId="77777777" w:rsidR="00815FE3" w:rsidRPr="005574FF" w:rsidRDefault="00815FE3" w:rsidP="00815FE3">
            <w:pPr>
              <w:spacing w:after="0" w:line="240" w:lineRule="auto"/>
              <w:jc w:val="both"/>
              <w:rPr>
                <w:bCs/>
                <w:kern w:val="2"/>
                <w:sz w:val="21"/>
                <w:szCs w:val="21"/>
                <w14:ligatures w14:val="standardContextual"/>
              </w:rPr>
            </w:pPr>
          </w:p>
          <w:p w14:paraId="1B459F6D" w14:textId="5F70DE63" w:rsidR="00815FE3" w:rsidRPr="005574FF" w:rsidRDefault="00815FE3" w:rsidP="00815FE3">
            <w:pPr>
              <w:spacing w:after="0" w:line="240" w:lineRule="auto"/>
              <w:jc w:val="both"/>
              <w:rPr>
                <w:bCs/>
                <w:kern w:val="2"/>
                <w:sz w:val="21"/>
                <w:szCs w:val="21"/>
                <w14:ligatures w14:val="standardContextual"/>
              </w:rPr>
            </w:pPr>
            <w:r w:rsidRPr="005574FF">
              <w:rPr>
                <w:bCs/>
                <w:kern w:val="2"/>
                <w:sz w:val="21"/>
                <w:szCs w:val="21"/>
                <w14:ligatures w14:val="standardContextual"/>
              </w:rPr>
              <w:t xml:space="preserve">Pirkimo vykdytojas taip pat </w:t>
            </w:r>
            <w:r w:rsidRPr="009E2779">
              <w:rPr>
                <w:bCs/>
                <w:kern w:val="2"/>
                <w:sz w:val="21"/>
                <w:szCs w:val="21"/>
                <w14:ligatures w14:val="standardContextual"/>
              </w:rPr>
              <w:t>priima</w:t>
            </w:r>
            <w:r>
              <w:rPr>
                <w:bCs/>
                <w:kern w:val="2"/>
                <w:sz w:val="21"/>
                <w:szCs w:val="21"/>
                <w14:ligatures w14:val="standardContextual"/>
              </w:rPr>
              <w:t xml:space="preserve"> </w:t>
            </w:r>
            <w:r w:rsidRPr="009E2779">
              <w:rPr>
                <w:bCs/>
                <w:kern w:val="2"/>
                <w:sz w:val="21"/>
                <w:szCs w:val="21"/>
                <w14:ligatures w14:val="standardContextual"/>
              </w:rPr>
              <w:t>ir kitus tiekėjo lygiaverčių kokybės vadybos užtikrinimo priemonių įrodymus, patvirtinančius, kad jo siūlomos kokybės vadybos užtikrinimo priemonės atitinka reikalaujamus kokybės vadybos užtikrinimo standartus</w:t>
            </w:r>
            <w:r>
              <w:rPr>
                <w:bCs/>
                <w:kern w:val="2"/>
                <w:sz w:val="21"/>
                <w:szCs w:val="21"/>
                <w14:ligatures w14:val="standardContextual"/>
              </w:rPr>
              <w:t>.</w:t>
            </w:r>
          </w:p>
        </w:tc>
        <w:tc>
          <w:tcPr>
            <w:tcW w:w="3118" w:type="dxa"/>
            <w:tcBorders>
              <w:top w:val="single" w:sz="4" w:space="0" w:color="auto"/>
              <w:left w:val="single" w:sz="4" w:space="0" w:color="auto"/>
              <w:bottom w:val="single" w:sz="4" w:space="0" w:color="auto"/>
              <w:right w:val="single" w:sz="4" w:space="0" w:color="auto"/>
            </w:tcBorders>
          </w:tcPr>
          <w:p w14:paraId="76ACE683" w14:textId="77777777" w:rsidR="00815FE3" w:rsidRPr="005574FF" w:rsidRDefault="00815FE3" w:rsidP="00815FE3">
            <w:pPr>
              <w:spacing w:after="0" w:line="240" w:lineRule="auto"/>
              <w:jc w:val="both"/>
              <w:rPr>
                <w:bCs/>
                <w:kern w:val="2"/>
                <w:sz w:val="21"/>
                <w:szCs w:val="21"/>
                <w14:ligatures w14:val="standardContextual"/>
              </w:rPr>
            </w:pPr>
            <w:r w:rsidRPr="005574FF">
              <w:rPr>
                <w:bCs/>
                <w:kern w:val="2"/>
                <w:sz w:val="21"/>
                <w:szCs w:val="21"/>
                <w14:ligatures w14:val="standardContextual"/>
              </w:rPr>
              <w:t>Reikalavimą turi atitikti tiekėjas.</w:t>
            </w:r>
          </w:p>
          <w:p w14:paraId="62142A52" w14:textId="77777777" w:rsidR="00815FE3" w:rsidRPr="005574FF" w:rsidRDefault="00815FE3" w:rsidP="00815FE3">
            <w:pPr>
              <w:spacing w:after="0" w:line="240" w:lineRule="auto"/>
              <w:jc w:val="both"/>
              <w:rPr>
                <w:bCs/>
                <w:kern w:val="2"/>
                <w:sz w:val="21"/>
                <w:szCs w:val="21"/>
                <w14:ligatures w14:val="standardContextual"/>
              </w:rPr>
            </w:pPr>
          </w:p>
          <w:p w14:paraId="3AA87A02" w14:textId="77777777" w:rsidR="00815FE3" w:rsidRPr="005574FF" w:rsidRDefault="00815FE3" w:rsidP="00815FE3">
            <w:pPr>
              <w:spacing w:after="0" w:line="240" w:lineRule="auto"/>
              <w:jc w:val="both"/>
              <w:rPr>
                <w:bCs/>
                <w:kern w:val="2"/>
                <w:sz w:val="21"/>
                <w:szCs w:val="21"/>
                <w14:ligatures w14:val="standardContextual"/>
              </w:rPr>
            </w:pPr>
            <w:r w:rsidRPr="005574FF">
              <w:rPr>
                <w:bCs/>
                <w:kern w:val="2"/>
                <w:sz w:val="21"/>
                <w:szCs w:val="21"/>
                <w14:ligatures w14:val="standardContextual"/>
              </w:rPr>
              <w:t xml:space="preserve">Jeigu tiekėjas pasitelkia subtiekėjus nurodytiems darbams atlikti, tokiu atveju subtiekėjai turi laikytis tiekėjo AVS standarto/lygiaverčių aplinkos apsaugos vadybos užtikrinimo priemonių, atsižvelgiant į jo prisiimamus įsipareigojimus pirkimo sutarčiai vykdyti. Tiekėjas turi pateikti minėtą reikalavimą pagrindžiančius dokumentus, </w:t>
            </w:r>
            <w:proofErr w:type="spellStart"/>
            <w:r w:rsidRPr="005574FF">
              <w:rPr>
                <w:bCs/>
                <w:kern w:val="2"/>
                <w:sz w:val="21"/>
                <w:szCs w:val="21"/>
                <w14:ligatures w14:val="standardContextual"/>
              </w:rPr>
              <w:t>pvz</w:t>
            </w:r>
            <w:proofErr w:type="spellEnd"/>
            <w:r w:rsidRPr="005574FF">
              <w:rPr>
                <w:bCs/>
                <w:kern w:val="2"/>
                <w:sz w:val="21"/>
                <w:szCs w:val="21"/>
                <w14:ligatures w14:val="standardContextual"/>
              </w:rPr>
              <w:t>, susitarimą ar kitą dokumentą, kuriame yra nurodyta, kad subtiekėjas turi laikytis AVS standarto/lygiaverčių aplinkos apsaugos vadybos užtikrinimo priemonių, atsižvelgiant į jo prisiimamus įsipareigojimus pirkimo sutarčiai vykdyti.</w:t>
            </w:r>
          </w:p>
          <w:p w14:paraId="6C5D7FFB" w14:textId="77777777" w:rsidR="00815FE3" w:rsidRPr="005574FF" w:rsidRDefault="00815FE3" w:rsidP="00815FE3">
            <w:pPr>
              <w:spacing w:after="0" w:line="240" w:lineRule="auto"/>
              <w:jc w:val="both"/>
              <w:rPr>
                <w:bCs/>
                <w:kern w:val="2"/>
                <w:sz w:val="21"/>
                <w:szCs w:val="21"/>
                <w14:ligatures w14:val="standardContextual"/>
              </w:rPr>
            </w:pPr>
          </w:p>
          <w:p w14:paraId="01D0ADFC" w14:textId="5A03B78B" w:rsidR="00815FE3" w:rsidRPr="005574FF" w:rsidRDefault="00815FE3" w:rsidP="00815FE3">
            <w:pPr>
              <w:spacing w:after="0" w:line="240" w:lineRule="auto"/>
              <w:jc w:val="both"/>
              <w:rPr>
                <w:bCs/>
                <w:kern w:val="2"/>
                <w:sz w:val="21"/>
                <w:szCs w:val="21"/>
                <w14:ligatures w14:val="standardContextual"/>
              </w:rPr>
            </w:pPr>
            <w:r w:rsidRPr="005574FF">
              <w:rPr>
                <w:bCs/>
                <w:kern w:val="2"/>
                <w:sz w:val="21"/>
                <w:szCs w:val="21"/>
                <w14:ligatures w14:val="standardContextual"/>
              </w:rPr>
              <w:t>Jeigu pasiūlymą teikia ūkio subjektų grupė – reikalavimą turi atitikti ūkio subjektų grupės narys (-</w:t>
            </w:r>
            <w:proofErr w:type="spellStart"/>
            <w:r w:rsidRPr="005574FF">
              <w:rPr>
                <w:bCs/>
                <w:kern w:val="2"/>
                <w:sz w:val="21"/>
                <w:szCs w:val="21"/>
                <w14:ligatures w14:val="standardContextual"/>
              </w:rPr>
              <w:t>iai</w:t>
            </w:r>
            <w:proofErr w:type="spellEnd"/>
            <w:r w:rsidRPr="005574FF">
              <w:rPr>
                <w:bCs/>
                <w:kern w:val="2"/>
                <w:sz w:val="21"/>
                <w:szCs w:val="21"/>
                <w14:ligatures w14:val="standardContextual"/>
              </w:rPr>
              <w:t>), </w:t>
            </w:r>
            <w:r w:rsidRPr="005574FF">
              <w:rPr>
                <w:kern w:val="2"/>
                <w:sz w:val="21"/>
                <w:szCs w:val="21"/>
                <w14:ligatures w14:val="standardContextual"/>
              </w:rPr>
              <w:t>atsižvelgiant į jų prisiimamus įsipareigojimus pirkimo sutarčiai vykdyti.</w:t>
            </w:r>
          </w:p>
        </w:tc>
      </w:tr>
    </w:tbl>
    <w:bookmarkEnd w:id="109"/>
    <w:p w14:paraId="5CD4E591" w14:textId="7F9184ED" w:rsidR="00914A14" w:rsidRDefault="00AE2086" w:rsidP="00AE2086">
      <w:pPr>
        <w:spacing w:after="0" w:line="240" w:lineRule="auto"/>
        <w:jc w:val="center"/>
        <w:rPr>
          <w:lang w:eastAsia="lt-LT"/>
        </w:rPr>
      </w:pPr>
      <w:r>
        <w:rPr>
          <w:rFonts w:eastAsia="Yu Mincho"/>
          <w:sz w:val="21"/>
          <w:szCs w:val="21"/>
          <w:lang w:eastAsia="lt-LT"/>
        </w:rPr>
        <w:t>_____________</w:t>
      </w:r>
    </w:p>
    <w:p w14:paraId="103B0DB5" w14:textId="4489912D" w:rsidR="00914A14" w:rsidRDefault="00914A14">
      <w:pPr>
        <w:spacing w:after="0" w:line="240" w:lineRule="auto"/>
        <w:rPr>
          <w:lang w:eastAsia="lt-LT"/>
        </w:rPr>
      </w:pPr>
      <w:r>
        <w:rPr>
          <w:lang w:eastAsia="lt-LT"/>
        </w:rPr>
        <w:br w:type="page"/>
      </w:r>
    </w:p>
    <w:p w14:paraId="6C933C91" w14:textId="76CFCBB2" w:rsidR="00914A14" w:rsidRDefault="000A0B57" w:rsidP="00914A14">
      <w:pPr>
        <w:pStyle w:val="Antrat1"/>
        <w:keepLines/>
        <w:numPr>
          <w:ilvl w:val="0"/>
          <w:numId w:val="0"/>
        </w:numPr>
        <w:pBdr>
          <w:bottom w:val="single" w:sz="4" w:space="2" w:color="C0504D" w:themeColor="accent2"/>
        </w:pBdr>
        <w:tabs>
          <w:tab w:val="left" w:pos="567"/>
        </w:tabs>
        <w:spacing w:after="120"/>
        <w:ind w:left="360"/>
        <w:contextualSpacing/>
        <w:jc w:val="right"/>
        <w:rPr>
          <w:sz w:val="21"/>
          <w:szCs w:val="21"/>
        </w:rPr>
      </w:pPr>
      <w:bookmarkStart w:id="110" w:name="_Toc221177365"/>
      <w:r>
        <w:rPr>
          <w:sz w:val="21"/>
          <w:szCs w:val="21"/>
        </w:rPr>
        <w:t>3</w:t>
      </w:r>
      <w:r w:rsidR="00914A14" w:rsidRPr="00C770D9">
        <w:rPr>
          <w:sz w:val="21"/>
          <w:szCs w:val="21"/>
        </w:rPr>
        <w:t xml:space="preserve"> priedas.</w:t>
      </w:r>
      <w:r w:rsidR="00914A14">
        <w:rPr>
          <w:sz w:val="21"/>
          <w:szCs w:val="21"/>
        </w:rPr>
        <w:t xml:space="preserve"> Pasiūlymo forma</w:t>
      </w:r>
      <w:r w:rsidR="0013539C">
        <w:rPr>
          <w:sz w:val="21"/>
          <w:szCs w:val="21"/>
        </w:rPr>
        <w:t xml:space="preserve"> ir priedai</w:t>
      </w:r>
      <w:r w:rsidR="0045633A">
        <w:rPr>
          <w:sz w:val="21"/>
          <w:szCs w:val="21"/>
        </w:rPr>
        <w:t xml:space="preserve"> I pirkimo daliai</w:t>
      </w:r>
      <w:bookmarkEnd w:id="110"/>
    </w:p>
    <w:p w14:paraId="579B4BAA" w14:textId="462CD673" w:rsidR="0045633A" w:rsidRPr="005B5D79" w:rsidRDefault="005B5D79" w:rsidP="005B5D79">
      <w:pPr>
        <w:jc w:val="center"/>
        <w:rPr>
          <w:b/>
          <w:bCs/>
        </w:rPr>
      </w:pPr>
      <w:bookmarkStart w:id="111" w:name="_Toc143070619"/>
      <w:bookmarkStart w:id="112" w:name="_Toc143070812"/>
      <w:bookmarkStart w:id="113" w:name="_Toc140563475"/>
      <w:bookmarkStart w:id="114" w:name="_Toc161460433"/>
      <w:bookmarkStart w:id="115" w:name="_Toc18403495"/>
      <w:bookmarkStart w:id="116" w:name="_Hlk221095140"/>
      <w:bookmarkStart w:id="117" w:name="_Hlk201664475"/>
      <w:r w:rsidRPr="005B5D79">
        <w:rPr>
          <w:b/>
          <w:bCs/>
        </w:rPr>
        <w:t>PASIŪLYMO FORMA</w:t>
      </w:r>
      <w:bookmarkEnd w:id="111"/>
      <w:bookmarkEnd w:id="112"/>
      <w:r w:rsidRPr="005B5D79">
        <w:rPr>
          <w:b/>
          <w:bCs/>
        </w:rPr>
        <w:t xml:space="preserve"> IR PRIEDAI</w:t>
      </w:r>
      <w:bookmarkEnd w:id="113"/>
      <w:bookmarkEnd w:id="114"/>
      <w:bookmarkEnd w:id="115"/>
    </w:p>
    <w:p w14:paraId="7BB293B8" w14:textId="77777777" w:rsidR="0045633A" w:rsidRPr="004D2B9B" w:rsidRDefault="0045633A" w:rsidP="0045633A">
      <w:pPr>
        <w:spacing w:after="0" w:line="240" w:lineRule="auto"/>
        <w:jc w:val="center"/>
        <w:rPr>
          <w:i/>
          <w:iCs/>
          <w:color w:val="EE0000"/>
          <w:szCs w:val="24"/>
        </w:rPr>
      </w:pPr>
      <w:r w:rsidRPr="004D2B9B">
        <w:rPr>
          <w:i/>
          <w:iCs/>
          <w:color w:val="EE0000"/>
          <w:szCs w:val="24"/>
        </w:rPr>
        <w:t>Taikoma I pirkimo daliai</w:t>
      </w:r>
    </w:p>
    <w:p w14:paraId="1E8BD071" w14:textId="77777777" w:rsidR="0045633A" w:rsidRPr="009402FD" w:rsidRDefault="0045633A" w:rsidP="0045633A">
      <w:pPr>
        <w:tabs>
          <w:tab w:val="left" w:pos="360"/>
        </w:tabs>
        <w:suppressAutoHyphens/>
        <w:overflowPunct w:val="0"/>
        <w:autoSpaceDE w:val="0"/>
        <w:autoSpaceDN w:val="0"/>
        <w:adjustRightInd w:val="0"/>
        <w:spacing w:after="0" w:line="240" w:lineRule="auto"/>
        <w:ind w:left="360" w:hanging="360"/>
        <w:jc w:val="center"/>
        <w:textAlignment w:val="baseline"/>
        <w:rPr>
          <w:rFonts w:eastAsia="Times New Roman"/>
          <w:b/>
          <w:bCs/>
          <w:sz w:val="22"/>
        </w:rPr>
      </w:pPr>
    </w:p>
    <w:p w14:paraId="74C8337F" w14:textId="76FB4913" w:rsidR="0045633A" w:rsidRPr="001D1670" w:rsidRDefault="00A22B21" w:rsidP="0045633A">
      <w:pPr>
        <w:tabs>
          <w:tab w:val="left" w:pos="360"/>
        </w:tabs>
        <w:suppressAutoHyphens/>
        <w:overflowPunct w:val="0"/>
        <w:autoSpaceDE w:val="0"/>
        <w:autoSpaceDN w:val="0"/>
        <w:adjustRightInd w:val="0"/>
        <w:spacing w:after="0" w:line="240" w:lineRule="auto"/>
        <w:ind w:left="360" w:hanging="360"/>
        <w:textAlignment w:val="baseline"/>
        <w:rPr>
          <w:rFonts w:eastAsia="Times New Roman"/>
          <w:b/>
          <w:bCs/>
          <w:szCs w:val="24"/>
        </w:rPr>
      </w:pPr>
      <w:r>
        <w:rPr>
          <w:rFonts w:eastAsia="Times New Roman"/>
          <w:b/>
          <w:bCs/>
          <w:szCs w:val="24"/>
        </w:rPr>
        <w:t xml:space="preserve">1. </w:t>
      </w:r>
      <w:r w:rsidR="0045633A" w:rsidRPr="001D1670">
        <w:rPr>
          <w:rFonts w:eastAsia="Times New Roman"/>
          <w:b/>
          <w:bCs/>
          <w:szCs w:val="24"/>
        </w:rPr>
        <w:t>PASIŪLYMO RAŠTAS</w:t>
      </w:r>
    </w:p>
    <w:p w14:paraId="3F6C9509" w14:textId="77777777" w:rsidR="0045633A" w:rsidRPr="001D1670" w:rsidRDefault="0045633A" w:rsidP="0045633A">
      <w:pPr>
        <w:widowControl w:val="0"/>
        <w:spacing w:after="0" w:line="240" w:lineRule="auto"/>
        <w:rPr>
          <w:rFonts w:eastAsia="Times New Roman"/>
          <w:b/>
          <w:bCs/>
          <w:szCs w:val="24"/>
          <w:lang w:eastAsia="hu-HU"/>
        </w:rPr>
      </w:pPr>
    </w:p>
    <w:p w14:paraId="439E4486" w14:textId="3ADAAABA" w:rsidR="0045633A" w:rsidRPr="005B5D79" w:rsidRDefault="0045633A" w:rsidP="005B5D79">
      <w:pPr>
        <w:spacing w:after="0" w:line="259" w:lineRule="auto"/>
        <w:ind w:right="-284"/>
        <w:contextualSpacing/>
        <w:jc w:val="both"/>
        <w:rPr>
          <w:b/>
          <w:bCs/>
          <w:color w:val="000000"/>
          <w:szCs w:val="24"/>
        </w:rPr>
      </w:pPr>
      <w:r w:rsidRPr="005B5D79">
        <w:rPr>
          <w:b/>
          <w:bCs/>
          <w:szCs w:val="24"/>
          <w:lang w:eastAsia="hu-HU"/>
        </w:rPr>
        <w:t>Pirkimo pavadinimas:</w:t>
      </w:r>
      <w:r w:rsidRPr="005B5D79">
        <w:rPr>
          <w:b/>
          <w:caps/>
          <w:szCs w:val="24"/>
        </w:rPr>
        <w:t xml:space="preserve"> </w:t>
      </w:r>
      <w:r w:rsidRPr="005B5D79">
        <w:rPr>
          <w:color w:val="000000"/>
          <w:szCs w:val="24"/>
        </w:rPr>
        <w:t>„</w:t>
      </w:r>
      <w:r w:rsidRPr="005B5D79">
        <w:rPr>
          <w:szCs w:val="24"/>
        </w:rPr>
        <w:t xml:space="preserve">Nuotekų šalinimo tinklų </w:t>
      </w:r>
      <w:r w:rsidR="00A17276">
        <w:rPr>
          <w:szCs w:val="24"/>
        </w:rPr>
        <w:t>statyba ir nuotekų valymo įrenginių rekonstrukcija Raguvos mstl., Raguvos sen., Panevėžio r. sav.</w:t>
      </w:r>
      <w:r w:rsidRPr="005B5D79">
        <w:rPr>
          <w:color w:val="000000"/>
          <w:szCs w:val="24"/>
        </w:rPr>
        <w:t>“</w:t>
      </w:r>
      <w:r w:rsidR="00A17276">
        <w:rPr>
          <w:color w:val="000000"/>
          <w:szCs w:val="24"/>
        </w:rPr>
        <w:t>.</w:t>
      </w:r>
    </w:p>
    <w:p w14:paraId="29B7A2BF" w14:textId="2C7987EA" w:rsidR="0045633A" w:rsidRPr="005B5D79" w:rsidRDefault="0045633A" w:rsidP="005B5D79">
      <w:pPr>
        <w:tabs>
          <w:tab w:val="left" w:pos="1608"/>
        </w:tabs>
        <w:spacing w:after="0" w:line="259" w:lineRule="auto"/>
        <w:jc w:val="both"/>
        <w:rPr>
          <w:bCs/>
          <w:szCs w:val="24"/>
        </w:rPr>
      </w:pPr>
      <w:r w:rsidRPr="005B5D79">
        <w:rPr>
          <w:b/>
          <w:szCs w:val="24"/>
        </w:rPr>
        <w:t xml:space="preserve">I pirkimo dalis: </w:t>
      </w:r>
      <w:r w:rsidRPr="005B5D79">
        <w:rPr>
          <w:bCs/>
          <w:szCs w:val="24"/>
        </w:rPr>
        <w:t>„</w:t>
      </w:r>
      <w:r w:rsidR="00A17276" w:rsidRPr="00A17276">
        <w:t>Nuotekų šalinimo tinklų statyba Raguvos mstl., Raguvos sen., Panevėžio r. sav.</w:t>
      </w:r>
      <w:r w:rsidRPr="00A17276">
        <w:rPr>
          <w:szCs w:val="24"/>
        </w:rPr>
        <w:t>“</w:t>
      </w:r>
    </w:p>
    <w:p w14:paraId="04EB399B" w14:textId="77777777" w:rsidR="0045633A" w:rsidRPr="001D1670" w:rsidRDefault="0045633A" w:rsidP="0045633A">
      <w:pPr>
        <w:tabs>
          <w:tab w:val="left" w:pos="2410"/>
        </w:tabs>
        <w:spacing w:after="0" w:line="240" w:lineRule="auto"/>
        <w:jc w:val="center"/>
        <w:rPr>
          <w:b/>
          <w:szCs w:val="24"/>
          <w:lang w:eastAsia="fi-FI"/>
        </w:rPr>
      </w:pPr>
    </w:p>
    <w:p w14:paraId="4F0D95F9" w14:textId="77777777" w:rsidR="0045633A" w:rsidRPr="001D1670" w:rsidRDefault="0045633A" w:rsidP="0045633A">
      <w:pPr>
        <w:tabs>
          <w:tab w:val="left" w:pos="2410"/>
        </w:tabs>
        <w:spacing w:after="0" w:line="240" w:lineRule="auto"/>
        <w:jc w:val="center"/>
        <w:rPr>
          <w:b/>
          <w:szCs w:val="24"/>
          <w:lang w:eastAsia="fi-FI"/>
        </w:rPr>
      </w:pPr>
      <w:r w:rsidRPr="001D1670">
        <w:rPr>
          <w:b/>
          <w:szCs w:val="24"/>
          <w:lang w:eastAsia="fi-FI"/>
        </w:rPr>
        <w:t>_________________________</w:t>
      </w:r>
    </w:p>
    <w:p w14:paraId="573F40CE" w14:textId="6D82D6C0" w:rsidR="0045633A" w:rsidRPr="00B653C4" w:rsidRDefault="0045633A" w:rsidP="0045633A">
      <w:pPr>
        <w:tabs>
          <w:tab w:val="left" w:pos="2410"/>
        </w:tabs>
        <w:spacing w:after="0" w:line="240" w:lineRule="auto"/>
        <w:ind w:left="2410" w:hanging="2410"/>
        <w:jc w:val="center"/>
        <w:rPr>
          <w:bCs/>
          <w:sz w:val="21"/>
          <w:szCs w:val="21"/>
          <w:lang w:eastAsia="fi-FI"/>
        </w:rPr>
      </w:pPr>
      <w:r w:rsidRPr="00B653C4">
        <w:rPr>
          <w:bCs/>
          <w:sz w:val="21"/>
          <w:szCs w:val="21"/>
          <w:lang w:eastAsia="fi-FI"/>
        </w:rPr>
        <w:t>(</w:t>
      </w:r>
      <w:r w:rsidR="00B653C4" w:rsidRPr="00B653C4">
        <w:rPr>
          <w:bCs/>
          <w:sz w:val="21"/>
          <w:szCs w:val="21"/>
          <w:lang w:eastAsia="fi-FI"/>
        </w:rPr>
        <w:t xml:space="preserve">data ir </w:t>
      </w:r>
      <w:r w:rsidRPr="00B653C4">
        <w:rPr>
          <w:bCs/>
          <w:sz w:val="21"/>
          <w:szCs w:val="21"/>
          <w:lang w:eastAsia="fi-FI"/>
        </w:rPr>
        <w:t>vieta)</w:t>
      </w:r>
    </w:p>
    <w:p w14:paraId="591868A9" w14:textId="77777777" w:rsidR="00E74995" w:rsidRDefault="00E74995" w:rsidP="00E74995">
      <w:pPr>
        <w:widowControl w:val="0"/>
        <w:tabs>
          <w:tab w:val="left" w:pos="142"/>
          <w:tab w:val="left" w:pos="738"/>
        </w:tabs>
        <w:autoSpaceDE w:val="0"/>
        <w:autoSpaceDN w:val="0"/>
        <w:spacing w:after="120" w:line="240" w:lineRule="auto"/>
        <w:jc w:val="center"/>
        <w:outlineLvl w:val="2"/>
        <w:rPr>
          <w:bCs/>
          <w:szCs w:val="24"/>
        </w:rPr>
      </w:pPr>
    </w:p>
    <w:p w14:paraId="6C4FDEDA" w14:textId="16A6EDA6" w:rsidR="0045633A" w:rsidRDefault="0045633A" w:rsidP="00741E51">
      <w:pPr>
        <w:numPr>
          <w:ilvl w:val="0"/>
          <w:numId w:val="33"/>
        </w:numPr>
        <w:tabs>
          <w:tab w:val="left" w:pos="284"/>
        </w:tabs>
        <w:spacing w:after="0" w:line="240" w:lineRule="auto"/>
        <w:ind w:hanging="371"/>
        <w:contextualSpacing/>
        <w:jc w:val="center"/>
        <w:rPr>
          <w:rFonts w:eastAsia="Arial"/>
          <w:b/>
          <w:bCs/>
          <w:szCs w:val="24"/>
          <w:lang w:val="x-none"/>
        </w:rPr>
      </w:pPr>
      <w:r w:rsidRPr="00741E51">
        <w:rPr>
          <w:rFonts w:eastAsia="Arial"/>
          <w:b/>
          <w:bCs/>
          <w:szCs w:val="24"/>
          <w:lang w:val="x-none"/>
        </w:rPr>
        <w:t>INFORMACIJA APIE TIEKĖJĄ</w:t>
      </w:r>
    </w:p>
    <w:p w14:paraId="350BDF58" w14:textId="77777777" w:rsidR="00741E51" w:rsidRPr="00741E51" w:rsidRDefault="00741E51" w:rsidP="00741E51">
      <w:pPr>
        <w:tabs>
          <w:tab w:val="left" w:pos="284"/>
        </w:tabs>
        <w:spacing w:after="0" w:line="240" w:lineRule="auto"/>
        <w:ind w:left="1080"/>
        <w:contextualSpacing/>
        <w:rPr>
          <w:rFonts w:eastAsia="Arial"/>
          <w:b/>
          <w:bCs/>
          <w:szCs w:val="24"/>
          <w:lang w:val="x-none"/>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5244"/>
      </w:tblGrid>
      <w:tr w:rsidR="0045633A" w:rsidRPr="00A22B21" w14:paraId="7FFBE375" w14:textId="77777777" w:rsidTr="00087B03">
        <w:trPr>
          <w:trHeight w:val="1021"/>
        </w:trPr>
        <w:tc>
          <w:tcPr>
            <w:tcW w:w="4424" w:type="dxa"/>
            <w:tcBorders>
              <w:top w:val="single" w:sz="4" w:space="0" w:color="auto"/>
              <w:left w:val="single" w:sz="4" w:space="0" w:color="auto"/>
              <w:bottom w:val="single" w:sz="4" w:space="0" w:color="auto"/>
              <w:right w:val="single" w:sz="4" w:space="0" w:color="auto"/>
            </w:tcBorders>
            <w:shd w:val="clear" w:color="auto" w:fill="E8E8E8"/>
            <w:hideMark/>
          </w:tcPr>
          <w:p w14:paraId="4F2537B2" w14:textId="77777777" w:rsidR="0045633A" w:rsidRPr="00A22B21" w:rsidRDefault="0045633A" w:rsidP="003E2868">
            <w:pPr>
              <w:spacing w:after="0" w:line="240" w:lineRule="auto"/>
              <w:rPr>
                <w:rFonts w:eastAsia="Arial"/>
                <w:sz w:val="22"/>
                <w:lang w:eastAsia="lt-LT"/>
              </w:rPr>
            </w:pPr>
            <w:r w:rsidRPr="00A22B21">
              <w:rPr>
                <w:rFonts w:eastAsia="Arial"/>
                <w:b/>
                <w:bCs/>
                <w:sz w:val="22"/>
                <w:lang w:eastAsia="lt-LT"/>
              </w:rPr>
              <w:t>Tiekėjo pavadinimas ir juridinio asmens kodas</w:t>
            </w:r>
            <w:r w:rsidRPr="00A22B21">
              <w:rPr>
                <w:rFonts w:eastAsia="Arial"/>
                <w:sz w:val="22"/>
                <w:lang w:eastAsia="lt-LT"/>
              </w:rPr>
              <w:t>/ Jeigu pasiūlymą teikia ūkio subjektų grupė, nurodomi visų partnerių pavadinimai ir kodai</w:t>
            </w:r>
          </w:p>
        </w:tc>
        <w:tc>
          <w:tcPr>
            <w:tcW w:w="5244" w:type="dxa"/>
            <w:tcBorders>
              <w:top w:val="single" w:sz="4" w:space="0" w:color="auto"/>
              <w:left w:val="single" w:sz="4" w:space="0" w:color="auto"/>
              <w:bottom w:val="single" w:sz="4" w:space="0" w:color="auto"/>
              <w:right w:val="single" w:sz="4" w:space="0" w:color="auto"/>
            </w:tcBorders>
          </w:tcPr>
          <w:p w14:paraId="61D69415" w14:textId="77777777" w:rsidR="0045633A" w:rsidRPr="00A22B21" w:rsidRDefault="0045633A" w:rsidP="003E2868">
            <w:pPr>
              <w:spacing w:after="0" w:line="240" w:lineRule="auto"/>
              <w:rPr>
                <w:rFonts w:eastAsia="Arial"/>
                <w:sz w:val="22"/>
                <w:lang w:eastAsia="fi-FI"/>
              </w:rPr>
            </w:pPr>
          </w:p>
        </w:tc>
      </w:tr>
      <w:tr w:rsidR="0045633A" w:rsidRPr="00A22B21" w14:paraId="43027379" w14:textId="77777777" w:rsidTr="00087B03">
        <w:trPr>
          <w:trHeight w:val="922"/>
        </w:trPr>
        <w:tc>
          <w:tcPr>
            <w:tcW w:w="4424" w:type="dxa"/>
            <w:tcBorders>
              <w:top w:val="single" w:sz="4" w:space="0" w:color="auto"/>
              <w:left w:val="single" w:sz="4" w:space="0" w:color="auto"/>
              <w:bottom w:val="single" w:sz="4" w:space="0" w:color="auto"/>
              <w:right w:val="single" w:sz="4" w:space="0" w:color="auto"/>
            </w:tcBorders>
            <w:shd w:val="clear" w:color="auto" w:fill="E8E8E8"/>
          </w:tcPr>
          <w:p w14:paraId="7D520D0A" w14:textId="77777777" w:rsidR="0045633A" w:rsidRPr="00A22B21" w:rsidRDefault="0045633A" w:rsidP="003E2868">
            <w:pPr>
              <w:spacing w:after="0" w:line="240" w:lineRule="auto"/>
              <w:rPr>
                <w:rFonts w:eastAsia="Arial"/>
                <w:sz w:val="22"/>
                <w:lang w:eastAsia="lt-LT"/>
              </w:rPr>
            </w:pPr>
            <w:r w:rsidRPr="00A22B21">
              <w:rPr>
                <w:rFonts w:eastAsia="Arial"/>
                <w:b/>
                <w:bCs/>
                <w:sz w:val="22"/>
                <w:lang w:eastAsia="lt-LT"/>
              </w:rPr>
              <w:t>Tiekėjo adresas, telefono numeris, el. pašto adresas</w:t>
            </w:r>
            <w:r w:rsidRPr="00A22B21">
              <w:rPr>
                <w:rFonts w:eastAsia="Arial"/>
                <w:sz w:val="22"/>
                <w:lang w:eastAsia="lt-LT"/>
              </w:rPr>
              <w:t>/ Jeigu pasiūlymą teikia ūkio subjektų grupė, nurodomi visų partnerių adresai, telefonų numeriai, el. pašto adresai</w:t>
            </w:r>
          </w:p>
        </w:tc>
        <w:tc>
          <w:tcPr>
            <w:tcW w:w="5244" w:type="dxa"/>
            <w:tcBorders>
              <w:top w:val="single" w:sz="4" w:space="0" w:color="auto"/>
              <w:left w:val="single" w:sz="4" w:space="0" w:color="auto"/>
              <w:bottom w:val="single" w:sz="4" w:space="0" w:color="auto"/>
              <w:right w:val="single" w:sz="4" w:space="0" w:color="auto"/>
            </w:tcBorders>
          </w:tcPr>
          <w:p w14:paraId="4FCB3D7B" w14:textId="77777777" w:rsidR="0045633A" w:rsidRPr="00A22B21" w:rsidRDefault="0045633A" w:rsidP="003E2868">
            <w:pPr>
              <w:spacing w:after="0" w:line="240" w:lineRule="auto"/>
              <w:rPr>
                <w:rFonts w:eastAsia="Arial"/>
                <w:sz w:val="22"/>
                <w:lang w:eastAsia="fi-FI"/>
              </w:rPr>
            </w:pPr>
          </w:p>
        </w:tc>
      </w:tr>
      <w:tr w:rsidR="0045633A" w:rsidRPr="00A22B21" w14:paraId="3D1C487D" w14:textId="77777777" w:rsidTr="00087B03">
        <w:trPr>
          <w:trHeight w:val="597"/>
        </w:trPr>
        <w:tc>
          <w:tcPr>
            <w:tcW w:w="4424" w:type="dxa"/>
            <w:tcBorders>
              <w:top w:val="single" w:sz="4" w:space="0" w:color="auto"/>
              <w:left w:val="single" w:sz="4" w:space="0" w:color="auto"/>
              <w:bottom w:val="single" w:sz="4" w:space="0" w:color="auto"/>
              <w:right w:val="single" w:sz="4" w:space="0" w:color="auto"/>
            </w:tcBorders>
            <w:shd w:val="clear" w:color="auto" w:fill="E8E8E8"/>
          </w:tcPr>
          <w:p w14:paraId="5014AFFD" w14:textId="77777777" w:rsidR="0045633A" w:rsidRPr="00A22B21" w:rsidRDefault="0045633A" w:rsidP="003E2868">
            <w:pPr>
              <w:spacing w:after="0" w:line="240" w:lineRule="auto"/>
              <w:rPr>
                <w:rFonts w:eastAsia="Arial"/>
                <w:b/>
                <w:bCs/>
                <w:sz w:val="22"/>
                <w:lang w:eastAsia="lt-LT"/>
              </w:rPr>
            </w:pPr>
            <w:r w:rsidRPr="00A22B21">
              <w:rPr>
                <w:rFonts w:eastAsia="Arial"/>
                <w:b/>
                <w:bCs/>
                <w:sz w:val="22"/>
                <w:lang w:eastAsia="lt-LT"/>
              </w:rPr>
              <w:t xml:space="preserve">Pasiūlymą pasirašančio asmens vardas, pavardė ir pareigos </w:t>
            </w:r>
          </w:p>
        </w:tc>
        <w:tc>
          <w:tcPr>
            <w:tcW w:w="5244" w:type="dxa"/>
            <w:tcBorders>
              <w:top w:val="single" w:sz="4" w:space="0" w:color="auto"/>
              <w:left w:val="single" w:sz="4" w:space="0" w:color="auto"/>
              <w:bottom w:val="single" w:sz="4" w:space="0" w:color="auto"/>
              <w:right w:val="single" w:sz="4" w:space="0" w:color="auto"/>
            </w:tcBorders>
          </w:tcPr>
          <w:p w14:paraId="44B05E3E" w14:textId="77777777" w:rsidR="0045633A" w:rsidRPr="00A22B21" w:rsidRDefault="0045633A" w:rsidP="003E2868">
            <w:pPr>
              <w:spacing w:after="0" w:line="240" w:lineRule="auto"/>
              <w:rPr>
                <w:rFonts w:eastAsia="Arial"/>
                <w:sz w:val="22"/>
                <w:lang w:eastAsia="fi-FI"/>
              </w:rPr>
            </w:pPr>
          </w:p>
        </w:tc>
      </w:tr>
      <w:tr w:rsidR="0045633A" w:rsidRPr="00A22B21" w14:paraId="76068258" w14:textId="77777777" w:rsidTr="00087B03">
        <w:trPr>
          <w:trHeight w:val="862"/>
        </w:trPr>
        <w:tc>
          <w:tcPr>
            <w:tcW w:w="4424" w:type="dxa"/>
            <w:tcBorders>
              <w:top w:val="single" w:sz="4" w:space="0" w:color="auto"/>
              <w:left w:val="single" w:sz="4" w:space="0" w:color="auto"/>
              <w:bottom w:val="single" w:sz="4" w:space="0" w:color="auto"/>
              <w:right w:val="single" w:sz="4" w:space="0" w:color="auto"/>
            </w:tcBorders>
            <w:shd w:val="clear" w:color="auto" w:fill="E8E8E8"/>
          </w:tcPr>
          <w:p w14:paraId="0115C6B2" w14:textId="77777777" w:rsidR="0045633A" w:rsidRPr="00A22B21" w:rsidRDefault="0045633A" w:rsidP="003E2868">
            <w:pPr>
              <w:spacing w:after="0" w:line="240" w:lineRule="auto"/>
              <w:rPr>
                <w:rFonts w:eastAsia="Arial"/>
                <w:sz w:val="22"/>
                <w:lang w:eastAsia="lt-LT"/>
              </w:rPr>
            </w:pPr>
            <w:r w:rsidRPr="00A22B21">
              <w:rPr>
                <w:rFonts w:eastAsia="Arial"/>
                <w:b/>
                <w:bCs/>
                <w:sz w:val="22"/>
                <w:lang w:eastAsia="lt-LT"/>
              </w:rPr>
              <w:t>Asmens, įgalioto bendrauti su pirkimo vykdytoju, kontaktinė informacija</w:t>
            </w:r>
            <w:r w:rsidRPr="00A22B21">
              <w:rPr>
                <w:rFonts w:eastAsia="Arial"/>
                <w:sz w:val="22"/>
                <w:lang w:eastAsia="lt-LT"/>
              </w:rPr>
              <w:t xml:space="preserve"> (vardas, pavardė, tel. </w:t>
            </w:r>
            <w:proofErr w:type="spellStart"/>
            <w:r w:rsidRPr="00A22B21">
              <w:rPr>
                <w:rFonts w:eastAsia="Arial"/>
                <w:sz w:val="22"/>
                <w:lang w:eastAsia="lt-LT"/>
              </w:rPr>
              <w:t>nr.</w:t>
            </w:r>
            <w:proofErr w:type="spellEnd"/>
            <w:r w:rsidRPr="00A22B21">
              <w:rPr>
                <w:rFonts w:eastAsia="Arial"/>
                <w:sz w:val="22"/>
                <w:lang w:eastAsia="lt-LT"/>
              </w:rPr>
              <w:t>, el. p. adresas)</w:t>
            </w:r>
          </w:p>
        </w:tc>
        <w:tc>
          <w:tcPr>
            <w:tcW w:w="5244" w:type="dxa"/>
            <w:tcBorders>
              <w:top w:val="single" w:sz="4" w:space="0" w:color="auto"/>
              <w:left w:val="single" w:sz="4" w:space="0" w:color="auto"/>
              <w:bottom w:val="single" w:sz="4" w:space="0" w:color="auto"/>
              <w:right w:val="single" w:sz="4" w:space="0" w:color="auto"/>
            </w:tcBorders>
          </w:tcPr>
          <w:p w14:paraId="3B7441A1" w14:textId="77777777" w:rsidR="0045633A" w:rsidRPr="00A22B21" w:rsidRDefault="0045633A" w:rsidP="003E2868">
            <w:pPr>
              <w:spacing w:after="0" w:line="240" w:lineRule="auto"/>
              <w:rPr>
                <w:rFonts w:eastAsia="Arial"/>
                <w:sz w:val="22"/>
                <w:lang w:eastAsia="fi-FI"/>
              </w:rPr>
            </w:pPr>
          </w:p>
        </w:tc>
      </w:tr>
      <w:tr w:rsidR="0045633A" w:rsidRPr="00A22B21" w14:paraId="3E124FBE" w14:textId="77777777" w:rsidTr="00087B03">
        <w:trPr>
          <w:trHeight w:val="964"/>
        </w:trPr>
        <w:tc>
          <w:tcPr>
            <w:tcW w:w="4424" w:type="dxa"/>
            <w:tcBorders>
              <w:top w:val="single" w:sz="4" w:space="0" w:color="auto"/>
              <w:left w:val="single" w:sz="4" w:space="0" w:color="auto"/>
              <w:bottom w:val="single" w:sz="4" w:space="0" w:color="auto"/>
              <w:right w:val="single" w:sz="4" w:space="0" w:color="auto"/>
            </w:tcBorders>
            <w:shd w:val="clear" w:color="auto" w:fill="E8E8E8"/>
          </w:tcPr>
          <w:p w14:paraId="4F1A5CBB" w14:textId="61AAA44C" w:rsidR="0045633A" w:rsidRPr="00A22B21" w:rsidRDefault="0045633A" w:rsidP="00087B03">
            <w:pPr>
              <w:spacing w:after="0" w:line="240" w:lineRule="auto"/>
              <w:rPr>
                <w:rFonts w:eastAsia="Arial"/>
                <w:sz w:val="22"/>
                <w:lang w:eastAsia="lt-LT"/>
              </w:rPr>
            </w:pPr>
            <w:r w:rsidRPr="00A22B21">
              <w:rPr>
                <w:rFonts w:eastAsia="Arial"/>
                <w:b/>
                <w:bCs/>
                <w:sz w:val="22"/>
                <w:lang w:eastAsia="lt-LT"/>
              </w:rPr>
              <w:t>Jeigu pasiūlymą teikia ūkio subjektų grupė,</w:t>
            </w:r>
            <w:r w:rsidR="00087B03" w:rsidRPr="00A22B21">
              <w:rPr>
                <w:rFonts w:eastAsia="Arial"/>
                <w:b/>
                <w:bCs/>
                <w:sz w:val="22"/>
                <w:lang w:eastAsia="lt-LT"/>
              </w:rPr>
              <w:t xml:space="preserve"> </w:t>
            </w:r>
            <w:r w:rsidRPr="00A22B21">
              <w:rPr>
                <w:rFonts w:eastAsia="Arial"/>
                <w:b/>
                <w:bCs/>
                <w:sz w:val="22"/>
                <w:lang w:eastAsia="lt-LT"/>
              </w:rPr>
              <w:t xml:space="preserve">nurodomas subjektų grupės dalyvis, atstovaujantis arba </w:t>
            </w:r>
            <w:r w:rsidR="00087B03" w:rsidRPr="00A22B21">
              <w:rPr>
                <w:rFonts w:eastAsia="Arial"/>
                <w:b/>
                <w:bCs/>
                <w:sz w:val="22"/>
                <w:lang w:eastAsia="lt-LT"/>
              </w:rPr>
              <w:t>v</w:t>
            </w:r>
            <w:r w:rsidRPr="00A22B21">
              <w:rPr>
                <w:rFonts w:eastAsia="Arial"/>
                <w:b/>
                <w:bCs/>
                <w:sz w:val="22"/>
                <w:lang w:eastAsia="lt-LT"/>
              </w:rPr>
              <w:t>adovaujantis ūkio subjektų grupei</w:t>
            </w:r>
          </w:p>
        </w:tc>
        <w:tc>
          <w:tcPr>
            <w:tcW w:w="5244" w:type="dxa"/>
            <w:tcBorders>
              <w:top w:val="single" w:sz="4" w:space="0" w:color="auto"/>
              <w:left w:val="single" w:sz="4" w:space="0" w:color="auto"/>
              <w:bottom w:val="single" w:sz="4" w:space="0" w:color="auto"/>
              <w:right w:val="single" w:sz="4" w:space="0" w:color="auto"/>
            </w:tcBorders>
          </w:tcPr>
          <w:p w14:paraId="416440AF" w14:textId="77777777" w:rsidR="0045633A" w:rsidRPr="00A22B21" w:rsidRDefault="0045633A" w:rsidP="003E2868">
            <w:pPr>
              <w:spacing w:after="0" w:line="240" w:lineRule="auto"/>
              <w:rPr>
                <w:rFonts w:eastAsia="Arial"/>
                <w:sz w:val="22"/>
                <w:lang w:eastAsia="fi-FI"/>
              </w:rPr>
            </w:pPr>
          </w:p>
        </w:tc>
      </w:tr>
    </w:tbl>
    <w:p w14:paraId="5F8A0184" w14:textId="77777777" w:rsidR="0045633A" w:rsidRPr="00585D2B" w:rsidRDefault="0045633A" w:rsidP="0045633A">
      <w:pPr>
        <w:keepNext/>
        <w:spacing w:before="120" w:after="120" w:line="240" w:lineRule="auto"/>
        <w:jc w:val="both"/>
        <w:outlineLvl w:val="0"/>
        <w:rPr>
          <w:b/>
          <w:sz w:val="22"/>
          <w:lang w:eastAsia="fi-FI"/>
        </w:rPr>
      </w:pPr>
    </w:p>
    <w:p w14:paraId="4C690875" w14:textId="77777777" w:rsidR="0045633A" w:rsidRPr="001D1670" w:rsidRDefault="0045633A" w:rsidP="008A31A5">
      <w:pPr>
        <w:numPr>
          <w:ilvl w:val="0"/>
          <w:numId w:val="33"/>
        </w:numPr>
        <w:tabs>
          <w:tab w:val="left" w:pos="284"/>
        </w:tabs>
        <w:spacing w:after="0" w:line="240" w:lineRule="auto"/>
        <w:ind w:hanging="371"/>
        <w:contextualSpacing/>
        <w:rPr>
          <w:rFonts w:eastAsia="Arial"/>
          <w:b/>
          <w:bCs/>
          <w:szCs w:val="24"/>
          <w:lang w:val="x-none"/>
        </w:rPr>
      </w:pPr>
      <w:r w:rsidRPr="001D1670">
        <w:rPr>
          <w:rFonts w:eastAsia="Arial"/>
          <w:b/>
          <w:bCs/>
          <w:szCs w:val="24"/>
          <w:lang w:val="x-none"/>
        </w:rPr>
        <w:t>INFORMACIJA APIE ŪKIO SUBJEKTUS, KURIŲ PAJĖGUMAIS TIEKĖJAS</w:t>
      </w:r>
      <w:r w:rsidRPr="001D1670">
        <w:rPr>
          <w:rFonts w:eastAsia="Arial"/>
          <w:b/>
          <w:bCs/>
          <w:szCs w:val="24"/>
          <w:u w:val="single"/>
          <w:lang w:val="x-none"/>
        </w:rPr>
        <w:t xml:space="preserve"> REMIASI</w:t>
      </w:r>
      <w:r w:rsidRPr="001D1670">
        <w:rPr>
          <w:rFonts w:eastAsia="Arial"/>
          <w:b/>
          <w:bCs/>
          <w:szCs w:val="24"/>
          <w:lang w:val="x-none"/>
        </w:rPr>
        <w:t>, KAD ATITIKTŲ KELIAMUS KVALIFIKACIJOS REIKALAVIMUS</w:t>
      </w:r>
    </w:p>
    <w:p w14:paraId="747652BB" w14:textId="77777777" w:rsidR="0045633A" w:rsidRDefault="0045633A" w:rsidP="0045633A">
      <w:pPr>
        <w:spacing w:after="0" w:line="240" w:lineRule="auto"/>
        <w:ind w:left="720"/>
        <w:jc w:val="center"/>
        <w:rPr>
          <w:i/>
          <w:iCs/>
          <w:szCs w:val="24"/>
          <w:lang w:val="x-none"/>
        </w:rPr>
      </w:pPr>
      <w:r w:rsidRPr="001D1670">
        <w:rPr>
          <w:i/>
          <w:iCs/>
          <w:szCs w:val="24"/>
          <w:lang w:val="x-none"/>
        </w:rPr>
        <w:t>(</w:t>
      </w:r>
      <w:proofErr w:type="spellStart"/>
      <w:r w:rsidRPr="001D1670">
        <w:rPr>
          <w:i/>
          <w:iCs/>
          <w:szCs w:val="24"/>
          <w:lang w:val="x-none"/>
        </w:rPr>
        <w:t>pildoma</w:t>
      </w:r>
      <w:proofErr w:type="spellEnd"/>
      <w:r w:rsidRPr="001D1670">
        <w:rPr>
          <w:i/>
          <w:iCs/>
          <w:szCs w:val="24"/>
          <w:lang w:val="x-none"/>
        </w:rPr>
        <w:t xml:space="preserve">, </w:t>
      </w:r>
      <w:proofErr w:type="spellStart"/>
      <w:r w:rsidRPr="001D1670">
        <w:rPr>
          <w:i/>
          <w:iCs/>
          <w:szCs w:val="24"/>
          <w:lang w:val="x-none"/>
        </w:rPr>
        <w:t>jei</w:t>
      </w:r>
      <w:proofErr w:type="spellEnd"/>
      <w:r w:rsidRPr="001D1670">
        <w:rPr>
          <w:i/>
          <w:iCs/>
          <w:szCs w:val="24"/>
          <w:lang w:val="x-none"/>
        </w:rPr>
        <w:t xml:space="preserve"> </w:t>
      </w:r>
      <w:proofErr w:type="spellStart"/>
      <w:r w:rsidRPr="001D1670">
        <w:rPr>
          <w:i/>
          <w:iCs/>
          <w:szCs w:val="24"/>
          <w:lang w:val="x-none"/>
        </w:rPr>
        <w:t>tiekėjas</w:t>
      </w:r>
      <w:proofErr w:type="spellEnd"/>
      <w:r w:rsidRPr="001D1670">
        <w:rPr>
          <w:i/>
          <w:iCs/>
          <w:szCs w:val="24"/>
          <w:lang w:val="x-none"/>
        </w:rPr>
        <w:t xml:space="preserve"> </w:t>
      </w:r>
      <w:proofErr w:type="spellStart"/>
      <w:r w:rsidRPr="001D1670">
        <w:rPr>
          <w:i/>
          <w:iCs/>
          <w:szCs w:val="24"/>
          <w:lang w:val="x-none"/>
        </w:rPr>
        <w:t>pasitelkia</w:t>
      </w:r>
      <w:proofErr w:type="spellEnd"/>
      <w:r w:rsidRPr="001D1670">
        <w:rPr>
          <w:i/>
          <w:iCs/>
          <w:szCs w:val="24"/>
          <w:lang w:val="x-none"/>
        </w:rPr>
        <w:t xml:space="preserve"> </w:t>
      </w:r>
      <w:proofErr w:type="spellStart"/>
      <w:r w:rsidRPr="001D1670">
        <w:rPr>
          <w:i/>
          <w:iCs/>
          <w:szCs w:val="24"/>
          <w:lang w:val="x-none"/>
        </w:rPr>
        <w:t>kitų</w:t>
      </w:r>
      <w:proofErr w:type="spellEnd"/>
      <w:r w:rsidRPr="001D1670">
        <w:rPr>
          <w:i/>
          <w:iCs/>
          <w:szCs w:val="24"/>
          <w:lang w:val="x-none"/>
        </w:rPr>
        <w:t xml:space="preserve"> </w:t>
      </w:r>
      <w:proofErr w:type="spellStart"/>
      <w:r w:rsidRPr="001D1670">
        <w:rPr>
          <w:i/>
          <w:iCs/>
          <w:szCs w:val="24"/>
          <w:lang w:val="x-none"/>
        </w:rPr>
        <w:t>ūkio</w:t>
      </w:r>
      <w:proofErr w:type="spellEnd"/>
      <w:r w:rsidRPr="001D1670">
        <w:rPr>
          <w:i/>
          <w:iCs/>
          <w:szCs w:val="24"/>
          <w:lang w:val="x-none"/>
        </w:rPr>
        <w:t xml:space="preserve"> </w:t>
      </w:r>
      <w:proofErr w:type="spellStart"/>
      <w:r w:rsidRPr="001D1670">
        <w:rPr>
          <w:i/>
          <w:iCs/>
          <w:szCs w:val="24"/>
          <w:lang w:val="x-none"/>
        </w:rPr>
        <w:t>subjektų</w:t>
      </w:r>
      <w:proofErr w:type="spellEnd"/>
      <w:r w:rsidRPr="001D1670">
        <w:rPr>
          <w:i/>
          <w:iCs/>
          <w:szCs w:val="24"/>
          <w:lang w:val="x-none"/>
        </w:rPr>
        <w:t xml:space="preserve"> pajėgumais </w:t>
      </w:r>
      <w:proofErr w:type="spellStart"/>
      <w:r w:rsidRPr="001D1670">
        <w:rPr>
          <w:i/>
          <w:iCs/>
          <w:szCs w:val="24"/>
          <w:lang w:val="x-none"/>
        </w:rPr>
        <w:t>pagal</w:t>
      </w:r>
      <w:proofErr w:type="spellEnd"/>
      <w:r w:rsidRPr="001D1670">
        <w:rPr>
          <w:i/>
          <w:iCs/>
          <w:szCs w:val="24"/>
          <w:lang w:val="x-none"/>
        </w:rPr>
        <w:t xml:space="preserve"> PĮ 62 str.)</w:t>
      </w:r>
    </w:p>
    <w:p w14:paraId="39B94FA3" w14:textId="77777777" w:rsidR="00A22B21" w:rsidRPr="001D1670" w:rsidRDefault="00A22B21" w:rsidP="0045633A">
      <w:pPr>
        <w:spacing w:after="0" w:line="240" w:lineRule="auto"/>
        <w:ind w:left="720"/>
        <w:jc w:val="center"/>
        <w:rPr>
          <w:i/>
          <w:iCs/>
          <w:szCs w:val="24"/>
          <w:lang w:val="x-none"/>
        </w:rPr>
      </w:pPr>
    </w:p>
    <w:tbl>
      <w:tblPr>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374"/>
        <w:gridCol w:w="3137"/>
        <w:gridCol w:w="2405"/>
      </w:tblGrid>
      <w:tr w:rsidR="0045633A" w:rsidRPr="00A22B21" w14:paraId="0EE3B84B" w14:textId="77777777" w:rsidTr="003E2868">
        <w:trPr>
          <w:trHeight w:val="1388"/>
        </w:trPr>
        <w:tc>
          <w:tcPr>
            <w:tcW w:w="708" w:type="dxa"/>
            <w:shd w:val="clear" w:color="auto" w:fill="E8E8E8"/>
            <w:vAlign w:val="center"/>
          </w:tcPr>
          <w:p w14:paraId="7A50D527" w14:textId="77777777" w:rsidR="0045633A" w:rsidRPr="00A22B21" w:rsidRDefault="0045633A" w:rsidP="003E2868">
            <w:pPr>
              <w:spacing w:after="0" w:line="240" w:lineRule="auto"/>
              <w:jc w:val="center"/>
              <w:rPr>
                <w:rFonts w:eastAsia="Arial"/>
                <w:b/>
                <w:bCs/>
                <w:sz w:val="22"/>
                <w:lang w:eastAsia="lt-LT"/>
              </w:rPr>
            </w:pPr>
            <w:r w:rsidRPr="00A22B21">
              <w:rPr>
                <w:rFonts w:eastAsia="Arial"/>
                <w:b/>
                <w:bCs/>
                <w:sz w:val="22"/>
                <w:lang w:eastAsia="lt-LT"/>
              </w:rPr>
              <w:t>Eil. Nr.</w:t>
            </w:r>
          </w:p>
        </w:tc>
        <w:tc>
          <w:tcPr>
            <w:tcW w:w="3374" w:type="dxa"/>
            <w:shd w:val="clear" w:color="auto" w:fill="E8E8E8"/>
            <w:vAlign w:val="center"/>
          </w:tcPr>
          <w:p w14:paraId="0A0E37E0" w14:textId="77777777" w:rsidR="0045633A" w:rsidRPr="00A22B21" w:rsidRDefault="0045633A" w:rsidP="003E2868">
            <w:pPr>
              <w:spacing w:after="0" w:line="240" w:lineRule="auto"/>
              <w:jc w:val="center"/>
              <w:rPr>
                <w:rFonts w:eastAsia="Arial"/>
                <w:b/>
                <w:bCs/>
                <w:sz w:val="22"/>
                <w:lang w:eastAsia="lt-LT"/>
              </w:rPr>
            </w:pPr>
            <w:r w:rsidRPr="00A22B21">
              <w:rPr>
                <w:rFonts w:eastAsia="Arial"/>
                <w:b/>
                <w:bCs/>
                <w:sz w:val="22"/>
                <w:lang w:eastAsia="lt-LT"/>
              </w:rPr>
              <w:t>Ūkio subjekto pavadinimas, juridinio asmens kodas/vardas, pavardė, individualios veiklos pažymos numeris</w:t>
            </w:r>
          </w:p>
        </w:tc>
        <w:tc>
          <w:tcPr>
            <w:tcW w:w="3137" w:type="dxa"/>
            <w:shd w:val="clear" w:color="auto" w:fill="E8E8E8"/>
            <w:vAlign w:val="center"/>
          </w:tcPr>
          <w:p w14:paraId="5E8245D8" w14:textId="77777777" w:rsidR="0045633A" w:rsidRPr="00A22B21" w:rsidRDefault="0045633A" w:rsidP="003E2868">
            <w:pPr>
              <w:spacing w:after="0" w:line="240" w:lineRule="auto"/>
              <w:jc w:val="center"/>
              <w:rPr>
                <w:rFonts w:eastAsia="Arial"/>
                <w:b/>
                <w:bCs/>
                <w:sz w:val="22"/>
                <w:lang w:eastAsia="lt-LT"/>
              </w:rPr>
            </w:pPr>
            <w:r w:rsidRPr="00A22B21">
              <w:rPr>
                <w:rFonts w:eastAsia="Arial"/>
                <w:b/>
                <w:bCs/>
                <w:sz w:val="22"/>
                <w:lang w:eastAsia="lt-LT"/>
              </w:rPr>
              <w:t xml:space="preserve">Kvalifikacijos reikalavimų, kuriems atitikti bus naudojami ūkio subjekto </w:t>
            </w:r>
            <w:proofErr w:type="spellStart"/>
            <w:r w:rsidRPr="00A22B21">
              <w:rPr>
                <w:rFonts w:eastAsia="Arial"/>
                <w:b/>
                <w:bCs/>
                <w:sz w:val="22"/>
                <w:lang w:eastAsia="lt-LT"/>
              </w:rPr>
              <w:t>pajėgumai</w:t>
            </w:r>
            <w:proofErr w:type="spellEnd"/>
            <w:r w:rsidRPr="00A22B21">
              <w:rPr>
                <w:rFonts w:eastAsia="Arial"/>
                <w:b/>
                <w:bCs/>
                <w:sz w:val="22"/>
                <w:lang w:eastAsia="lt-LT"/>
              </w:rPr>
              <w:t>, pavadinimas</w:t>
            </w:r>
          </w:p>
        </w:tc>
        <w:tc>
          <w:tcPr>
            <w:tcW w:w="2405" w:type="dxa"/>
            <w:shd w:val="clear" w:color="auto" w:fill="E8E8E8"/>
            <w:vAlign w:val="center"/>
          </w:tcPr>
          <w:p w14:paraId="46BE5585" w14:textId="77777777" w:rsidR="0045633A" w:rsidRPr="00A22B21" w:rsidRDefault="0045633A" w:rsidP="003E2868">
            <w:pPr>
              <w:spacing w:after="0" w:line="240" w:lineRule="auto"/>
              <w:ind w:right="181"/>
              <w:jc w:val="center"/>
              <w:rPr>
                <w:rFonts w:eastAsia="Arial"/>
                <w:b/>
                <w:bCs/>
                <w:sz w:val="22"/>
                <w:lang w:eastAsia="lt-LT"/>
              </w:rPr>
            </w:pPr>
            <w:r w:rsidRPr="00A22B21">
              <w:rPr>
                <w:rFonts w:eastAsia="Arial"/>
                <w:b/>
                <w:bCs/>
                <w:sz w:val="22"/>
                <w:lang w:eastAsia="lt-LT"/>
              </w:rPr>
              <w:t xml:space="preserve">Ūkio subjekto numatomų atlikti darbų aprašymas ir kiekis proc. </w:t>
            </w:r>
          </w:p>
        </w:tc>
      </w:tr>
      <w:tr w:rsidR="0045633A" w:rsidRPr="00A22B21" w14:paraId="1839BA24" w14:textId="77777777" w:rsidTr="003E2868">
        <w:trPr>
          <w:trHeight w:val="291"/>
        </w:trPr>
        <w:tc>
          <w:tcPr>
            <w:tcW w:w="708" w:type="dxa"/>
            <w:vAlign w:val="center"/>
          </w:tcPr>
          <w:p w14:paraId="5121DB14" w14:textId="77777777" w:rsidR="0045633A" w:rsidRPr="00A22B21" w:rsidRDefault="0045633A" w:rsidP="003E2868">
            <w:pPr>
              <w:spacing w:line="240" w:lineRule="auto"/>
              <w:ind w:firstLine="30"/>
              <w:jc w:val="center"/>
              <w:rPr>
                <w:rFonts w:eastAsia="Times New Roman"/>
                <w:bCs/>
                <w:sz w:val="22"/>
                <w:lang w:eastAsia="lt-LT"/>
              </w:rPr>
            </w:pPr>
            <w:r w:rsidRPr="00A22B21">
              <w:rPr>
                <w:rFonts w:eastAsia="Times New Roman"/>
                <w:bCs/>
                <w:sz w:val="22"/>
                <w:lang w:eastAsia="lt-LT"/>
              </w:rPr>
              <w:t>1.</w:t>
            </w:r>
          </w:p>
        </w:tc>
        <w:tc>
          <w:tcPr>
            <w:tcW w:w="3374" w:type="dxa"/>
            <w:vAlign w:val="center"/>
          </w:tcPr>
          <w:p w14:paraId="1ADE7332" w14:textId="77777777" w:rsidR="0045633A" w:rsidRPr="00A22B21" w:rsidRDefault="0045633A" w:rsidP="003E2868">
            <w:pPr>
              <w:spacing w:line="240" w:lineRule="auto"/>
              <w:jc w:val="both"/>
              <w:rPr>
                <w:rFonts w:eastAsia="Times New Roman"/>
                <w:bCs/>
                <w:sz w:val="22"/>
                <w:lang w:eastAsia="lt-LT"/>
              </w:rPr>
            </w:pPr>
          </w:p>
        </w:tc>
        <w:tc>
          <w:tcPr>
            <w:tcW w:w="3137" w:type="dxa"/>
            <w:vAlign w:val="center"/>
          </w:tcPr>
          <w:p w14:paraId="62F61257" w14:textId="77777777" w:rsidR="0045633A" w:rsidRPr="00A22B21" w:rsidRDefault="0045633A" w:rsidP="003E2868">
            <w:pPr>
              <w:spacing w:line="240" w:lineRule="auto"/>
              <w:jc w:val="both"/>
              <w:rPr>
                <w:rFonts w:eastAsia="Times New Roman"/>
                <w:bCs/>
                <w:sz w:val="22"/>
                <w:lang w:eastAsia="lt-LT"/>
              </w:rPr>
            </w:pPr>
          </w:p>
        </w:tc>
        <w:tc>
          <w:tcPr>
            <w:tcW w:w="2405" w:type="dxa"/>
            <w:vAlign w:val="center"/>
          </w:tcPr>
          <w:p w14:paraId="152A70E5" w14:textId="77777777" w:rsidR="0045633A" w:rsidRPr="00A22B21" w:rsidRDefault="0045633A" w:rsidP="003E2868">
            <w:pPr>
              <w:spacing w:line="240" w:lineRule="auto"/>
              <w:jc w:val="both"/>
              <w:rPr>
                <w:rFonts w:eastAsia="Times New Roman"/>
                <w:bCs/>
                <w:sz w:val="22"/>
                <w:lang w:eastAsia="lt-LT"/>
              </w:rPr>
            </w:pPr>
          </w:p>
        </w:tc>
      </w:tr>
      <w:tr w:rsidR="0045633A" w:rsidRPr="00A22B21" w14:paraId="6465B343" w14:textId="77777777" w:rsidTr="003E2868">
        <w:trPr>
          <w:trHeight w:val="276"/>
        </w:trPr>
        <w:tc>
          <w:tcPr>
            <w:tcW w:w="708" w:type="dxa"/>
            <w:vAlign w:val="center"/>
          </w:tcPr>
          <w:p w14:paraId="79A6AC59" w14:textId="77777777" w:rsidR="0045633A" w:rsidRPr="00A22B21" w:rsidRDefault="0045633A" w:rsidP="003E2868">
            <w:pPr>
              <w:spacing w:line="240" w:lineRule="auto"/>
              <w:jc w:val="center"/>
              <w:rPr>
                <w:rFonts w:eastAsia="Times New Roman"/>
                <w:bCs/>
                <w:sz w:val="22"/>
                <w:lang w:eastAsia="lt-LT"/>
              </w:rPr>
            </w:pPr>
            <w:r w:rsidRPr="00A22B21">
              <w:rPr>
                <w:rFonts w:eastAsia="Times New Roman"/>
                <w:bCs/>
                <w:sz w:val="22"/>
                <w:lang w:eastAsia="lt-LT"/>
              </w:rPr>
              <w:t>2.</w:t>
            </w:r>
          </w:p>
        </w:tc>
        <w:tc>
          <w:tcPr>
            <w:tcW w:w="3374" w:type="dxa"/>
            <w:vAlign w:val="center"/>
          </w:tcPr>
          <w:p w14:paraId="0A2ED828" w14:textId="77777777" w:rsidR="0045633A" w:rsidRPr="00A22B21" w:rsidRDefault="0045633A" w:rsidP="003E2868">
            <w:pPr>
              <w:spacing w:line="240" w:lineRule="auto"/>
              <w:jc w:val="both"/>
              <w:rPr>
                <w:rFonts w:eastAsia="Times New Roman"/>
                <w:bCs/>
                <w:sz w:val="22"/>
                <w:lang w:eastAsia="lt-LT"/>
              </w:rPr>
            </w:pPr>
          </w:p>
        </w:tc>
        <w:tc>
          <w:tcPr>
            <w:tcW w:w="3137" w:type="dxa"/>
            <w:vAlign w:val="center"/>
          </w:tcPr>
          <w:p w14:paraId="422739E4" w14:textId="77777777" w:rsidR="0045633A" w:rsidRPr="00A22B21" w:rsidRDefault="0045633A" w:rsidP="003E2868">
            <w:pPr>
              <w:spacing w:line="240" w:lineRule="auto"/>
              <w:jc w:val="both"/>
              <w:rPr>
                <w:rFonts w:eastAsia="Times New Roman"/>
                <w:bCs/>
                <w:sz w:val="22"/>
                <w:lang w:eastAsia="lt-LT"/>
              </w:rPr>
            </w:pPr>
          </w:p>
        </w:tc>
        <w:tc>
          <w:tcPr>
            <w:tcW w:w="2405" w:type="dxa"/>
            <w:vAlign w:val="center"/>
          </w:tcPr>
          <w:p w14:paraId="75E4C4FA" w14:textId="77777777" w:rsidR="0045633A" w:rsidRPr="00A22B21" w:rsidRDefault="0045633A" w:rsidP="003E2868">
            <w:pPr>
              <w:spacing w:line="240" w:lineRule="auto"/>
              <w:jc w:val="both"/>
              <w:rPr>
                <w:rFonts w:eastAsia="Times New Roman"/>
                <w:bCs/>
                <w:sz w:val="22"/>
                <w:lang w:eastAsia="lt-LT"/>
              </w:rPr>
            </w:pPr>
          </w:p>
        </w:tc>
      </w:tr>
      <w:tr w:rsidR="0045633A" w:rsidRPr="00A22B21" w14:paraId="5FB948A3" w14:textId="77777777" w:rsidTr="003E2868">
        <w:trPr>
          <w:trHeight w:val="276"/>
        </w:trPr>
        <w:tc>
          <w:tcPr>
            <w:tcW w:w="708" w:type="dxa"/>
            <w:vAlign w:val="center"/>
          </w:tcPr>
          <w:p w14:paraId="2C9B08B4" w14:textId="77777777" w:rsidR="0045633A" w:rsidRPr="00A22B21" w:rsidRDefault="0045633A" w:rsidP="003E2868">
            <w:pPr>
              <w:spacing w:line="240" w:lineRule="auto"/>
              <w:jc w:val="center"/>
              <w:rPr>
                <w:rFonts w:eastAsia="Times New Roman"/>
                <w:bCs/>
                <w:sz w:val="22"/>
                <w:lang w:eastAsia="lt-LT"/>
              </w:rPr>
            </w:pPr>
            <w:r w:rsidRPr="00A22B21">
              <w:rPr>
                <w:rFonts w:eastAsia="Times New Roman"/>
                <w:bCs/>
                <w:sz w:val="22"/>
                <w:lang w:eastAsia="lt-LT"/>
              </w:rPr>
              <w:t>3.</w:t>
            </w:r>
          </w:p>
        </w:tc>
        <w:tc>
          <w:tcPr>
            <w:tcW w:w="3374" w:type="dxa"/>
            <w:vAlign w:val="center"/>
          </w:tcPr>
          <w:p w14:paraId="52A9A26D" w14:textId="77777777" w:rsidR="0045633A" w:rsidRPr="00A22B21" w:rsidRDefault="0045633A" w:rsidP="003E2868">
            <w:pPr>
              <w:spacing w:line="240" w:lineRule="auto"/>
              <w:jc w:val="both"/>
              <w:rPr>
                <w:rFonts w:eastAsia="Times New Roman"/>
                <w:bCs/>
                <w:sz w:val="22"/>
                <w:lang w:eastAsia="lt-LT"/>
              </w:rPr>
            </w:pPr>
          </w:p>
        </w:tc>
        <w:tc>
          <w:tcPr>
            <w:tcW w:w="3137" w:type="dxa"/>
            <w:vAlign w:val="center"/>
          </w:tcPr>
          <w:p w14:paraId="50C922E9" w14:textId="77777777" w:rsidR="0045633A" w:rsidRPr="00A22B21" w:rsidRDefault="0045633A" w:rsidP="003E2868">
            <w:pPr>
              <w:spacing w:line="240" w:lineRule="auto"/>
              <w:jc w:val="both"/>
              <w:rPr>
                <w:rFonts w:eastAsia="Times New Roman"/>
                <w:bCs/>
                <w:sz w:val="22"/>
                <w:lang w:eastAsia="lt-LT"/>
              </w:rPr>
            </w:pPr>
          </w:p>
        </w:tc>
        <w:tc>
          <w:tcPr>
            <w:tcW w:w="2405" w:type="dxa"/>
            <w:vAlign w:val="center"/>
          </w:tcPr>
          <w:p w14:paraId="4F4D3363" w14:textId="77777777" w:rsidR="0045633A" w:rsidRPr="00A22B21" w:rsidRDefault="0045633A" w:rsidP="003E2868">
            <w:pPr>
              <w:spacing w:line="240" w:lineRule="auto"/>
              <w:jc w:val="both"/>
              <w:rPr>
                <w:rFonts w:eastAsia="Times New Roman"/>
                <w:bCs/>
                <w:sz w:val="22"/>
                <w:lang w:eastAsia="lt-LT"/>
              </w:rPr>
            </w:pPr>
          </w:p>
        </w:tc>
      </w:tr>
    </w:tbl>
    <w:p w14:paraId="249A85D9" w14:textId="77777777" w:rsidR="00087B03" w:rsidRDefault="00087B03" w:rsidP="00087B03">
      <w:pPr>
        <w:tabs>
          <w:tab w:val="left" w:pos="284"/>
        </w:tabs>
        <w:spacing w:after="0" w:line="240" w:lineRule="auto"/>
        <w:ind w:left="1080"/>
        <w:contextualSpacing/>
        <w:rPr>
          <w:rFonts w:eastAsia="Arial"/>
          <w:b/>
          <w:bCs/>
          <w:szCs w:val="24"/>
          <w:lang w:eastAsia="fi-FI"/>
        </w:rPr>
      </w:pPr>
    </w:p>
    <w:p w14:paraId="4C58CDE2" w14:textId="700C580B" w:rsidR="0045633A" w:rsidRPr="001D1670" w:rsidRDefault="0045633A" w:rsidP="008A31A5">
      <w:pPr>
        <w:numPr>
          <w:ilvl w:val="0"/>
          <w:numId w:val="33"/>
        </w:numPr>
        <w:tabs>
          <w:tab w:val="left" w:pos="284"/>
        </w:tabs>
        <w:spacing w:after="0" w:line="240" w:lineRule="auto"/>
        <w:ind w:hanging="513"/>
        <w:contextualSpacing/>
        <w:jc w:val="center"/>
        <w:rPr>
          <w:rFonts w:eastAsia="Arial"/>
          <w:b/>
          <w:bCs/>
          <w:szCs w:val="24"/>
          <w:lang w:eastAsia="fi-FI"/>
        </w:rPr>
      </w:pPr>
      <w:r w:rsidRPr="001D1670">
        <w:rPr>
          <w:rFonts w:eastAsia="Arial"/>
          <w:b/>
          <w:bCs/>
          <w:szCs w:val="24"/>
          <w:lang w:eastAsia="fi-FI"/>
        </w:rPr>
        <w:t>INFORMACIJA APIE ŽINOMUS SUBTIEKĖJUS KURIŲ PAJĖGUMAIS TIEKĖJAS</w:t>
      </w:r>
      <w:r w:rsidRPr="001D1670">
        <w:rPr>
          <w:rFonts w:eastAsia="Arial"/>
          <w:b/>
          <w:bCs/>
          <w:szCs w:val="24"/>
          <w:u w:val="single"/>
          <w:lang w:eastAsia="fi-FI"/>
        </w:rPr>
        <w:t xml:space="preserve"> NESIREMIA</w:t>
      </w:r>
      <w:r w:rsidRPr="001D1670">
        <w:rPr>
          <w:rFonts w:eastAsia="Arial"/>
          <w:b/>
          <w:bCs/>
          <w:szCs w:val="24"/>
          <w:lang w:eastAsia="fi-FI"/>
        </w:rPr>
        <w:t>, KAD ATITIKTŲ KELIAMUS KVALIFIKACIJOS REIKALAVIMUS</w:t>
      </w:r>
    </w:p>
    <w:p w14:paraId="05DF28B4" w14:textId="77777777" w:rsidR="0045633A" w:rsidRDefault="0045633A" w:rsidP="0045633A">
      <w:pPr>
        <w:spacing w:after="0" w:line="240" w:lineRule="auto"/>
        <w:ind w:left="567"/>
        <w:contextualSpacing/>
        <w:jc w:val="center"/>
        <w:rPr>
          <w:i/>
          <w:iCs/>
          <w:szCs w:val="24"/>
          <w:lang w:eastAsia="fi-FI"/>
        </w:rPr>
      </w:pPr>
      <w:r w:rsidRPr="001D1670">
        <w:rPr>
          <w:i/>
          <w:iCs/>
          <w:szCs w:val="24"/>
          <w:lang w:eastAsia="fi-FI"/>
        </w:rPr>
        <w:t>(pildoma, jei tiekėjas pasitelkia subtiekėjus)</w:t>
      </w:r>
    </w:p>
    <w:p w14:paraId="13D5F2AC" w14:textId="77777777" w:rsidR="00A22B21" w:rsidRPr="001D1670" w:rsidRDefault="00A22B21" w:rsidP="0045633A">
      <w:pPr>
        <w:spacing w:after="0" w:line="240" w:lineRule="auto"/>
        <w:ind w:left="567"/>
        <w:contextualSpacing/>
        <w:jc w:val="center"/>
        <w:rPr>
          <w:i/>
          <w:iCs/>
          <w:szCs w:val="24"/>
          <w:lang w:eastAsia="fi-FI"/>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379"/>
        <w:gridCol w:w="3142"/>
        <w:gridCol w:w="2409"/>
      </w:tblGrid>
      <w:tr w:rsidR="0045633A" w:rsidRPr="00A22B21" w14:paraId="061D42A3" w14:textId="77777777" w:rsidTr="00A22B21">
        <w:trPr>
          <w:trHeight w:val="1011"/>
        </w:trPr>
        <w:tc>
          <w:tcPr>
            <w:tcW w:w="709" w:type="dxa"/>
            <w:shd w:val="clear" w:color="auto" w:fill="E8E8E8"/>
            <w:vAlign w:val="center"/>
          </w:tcPr>
          <w:p w14:paraId="5D292D72" w14:textId="77777777" w:rsidR="0045633A" w:rsidRPr="00A22B21" w:rsidRDefault="0045633A" w:rsidP="003E2868">
            <w:pPr>
              <w:spacing w:after="0" w:line="240" w:lineRule="auto"/>
              <w:jc w:val="center"/>
              <w:rPr>
                <w:rFonts w:eastAsia="Arial"/>
                <w:b/>
                <w:bCs/>
                <w:sz w:val="22"/>
                <w:lang w:eastAsia="lt-LT"/>
              </w:rPr>
            </w:pPr>
            <w:r w:rsidRPr="00A22B21">
              <w:rPr>
                <w:rFonts w:eastAsia="Arial"/>
                <w:b/>
                <w:bCs/>
                <w:sz w:val="22"/>
                <w:lang w:eastAsia="lt-LT"/>
              </w:rPr>
              <w:t>Eil. Nr.</w:t>
            </w:r>
          </w:p>
        </w:tc>
        <w:tc>
          <w:tcPr>
            <w:tcW w:w="3379" w:type="dxa"/>
            <w:shd w:val="clear" w:color="auto" w:fill="E8E8E8"/>
            <w:vAlign w:val="center"/>
          </w:tcPr>
          <w:p w14:paraId="0FC16720" w14:textId="77777777" w:rsidR="0045633A" w:rsidRPr="00A22B21" w:rsidRDefault="0045633A" w:rsidP="003E2868">
            <w:pPr>
              <w:spacing w:after="0" w:line="240" w:lineRule="auto"/>
              <w:jc w:val="center"/>
              <w:rPr>
                <w:rFonts w:eastAsia="Arial"/>
                <w:b/>
                <w:bCs/>
                <w:sz w:val="22"/>
                <w:lang w:eastAsia="lt-LT"/>
              </w:rPr>
            </w:pPr>
            <w:r w:rsidRPr="00A22B21">
              <w:rPr>
                <w:rFonts w:eastAsia="Arial"/>
                <w:b/>
                <w:bCs/>
                <w:sz w:val="22"/>
                <w:lang w:eastAsia="lt-LT"/>
              </w:rPr>
              <w:t>Subtiekėjo pavadinimas, juridinio asmens kodas, adresas</w:t>
            </w:r>
          </w:p>
        </w:tc>
        <w:tc>
          <w:tcPr>
            <w:tcW w:w="3142" w:type="dxa"/>
            <w:shd w:val="clear" w:color="auto" w:fill="E8E8E8"/>
            <w:vAlign w:val="center"/>
          </w:tcPr>
          <w:p w14:paraId="099E0202" w14:textId="77777777" w:rsidR="0045633A" w:rsidRPr="00A22B21" w:rsidRDefault="0045633A" w:rsidP="003E2868">
            <w:pPr>
              <w:spacing w:after="0" w:line="240" w:lineRule="auto"/>
              <w:jc w:val="center"/>
              <w:rPr>
                <w:rFonts w:eastAsia="Arial"/>
                <w:b/>
                <w:bCs/>
                <w:sz w:val="22"/>
                <w:lang w:eastAsia="lt-LT"/>
              </w:rPr>
            </w:pPr>
            <w:r w:rsidRPr="00A22B21">
              <w:rPr>
                <w:rFonts w:eastAsia="Arial"/>
                <w:b/>
                <w:bCs/>
                <w:sz w:val="22"/>
                <w:lang w:eastAsia="lt-LT"/>
              </w:rPr>
              <w:t>Subtiekėjo</w:t>
            </w:r>
          </w:p>
          <w:p w14:paraId="0DBFAFDE" w14:textId="77777777" w:rsidR="0045633A" w:rsidRPr="00A22B21" w:rsidRDefault="0045633A" w:rsidP="003E2868">
            <w:pPr>
              <w:spacing w:after="0" w:line="240" w:lineRule="auto"/>
              <w:jc w:val="center"/>
              <w:rPr>
                <w:rFonts w:eastAsia="Arial"/>
                <w:b/>
                <w:bCs/>
                <w:sz w:val="22"/>
                <w:lang w:eastAsia="lt-LT"/>
              </w:rPr>
            </w:pPr>
            <w:r w:rsidRPr="00A22B21">
              <w:rPr>
                <w:rFonts w:eastAsia="Arial"/>
                <w:b/>
                <w:bCs/>
                <w:sz w:val="22"/>
                <w:lang w:eastAsia="lt-LT"/>
              </w:rPr>
              <w:t>numatomų atlikti darbų aprašymas</w:t>
            </w:r>
          </w:p>
        </w:tc>
        <w:tc>
          <w:tcPr>
            <w:tcW w:w="2409" w:type="dxa"/>
            <w:shd w:val="clear" w:color="auto" w:fill="E8E8E8"/>
            <w:vAlign w:val="center"/>
          </w:tcPr>
          <w:p w14:paraId="0DCA806A" w14:textId="77777777" w:rsidR="0045633A" w:rsidRPr="00A22B21" w:rsidRDefault="0045633A" w:rsidP="003E2868">
            <w:pPr>
              <w:spacing w:after="0" w:line="240" w:lineRule="auto"/>
              <w:ind w:right="181"/>
              <w:jc w:val="center"/>
              <w:rPr>
                <w:rFonts w:eastAsia="Arial"/>
                <w:b/>
                <w:bCs/>
                <w:sz w:val="22"/>
                <w:lang w:eastAsia="lt-LT"/>
              </w:rPr>
            </w:pPr>
            <w:r w:rsidRPr="00A22B21">
              <w:rPr>
                <w:rFonts w:eastAsia="Arial"/>
                <w:b/>
                <w:bCs/>
                <w:sz w:val="22"/>
                <w:lang w:eastAsia="lt-LT"/>
              </w:rPr>
              <w:t>Subtiekėjo</w:t>
            </w:r>
          </w:p>
          <w:p w14:paraId="2CAD0ECB" w14:textId="77777777" w:rsidR="0045633A" w:rsidRPr="00A22B21" w:rsidRDefault="0045633A" w:rsidP="003E2868">
            <w:pPr>
              <w:spacing w:after="0" w:line="240" w:lineRule="auto"/>
              <w:ind w:right="181"/>
              <w:jc w:val="center"/>
              <w:rPr>
                <w:rFonts w:eastAsia="Arial"/>
                <w:b/>
                <w:bCs/>
                <w:sz w:val="22"/>
                <w:lang w:eastAsia="lt-LT"/>
              </w:rPr>
            </w:pPr>
            <w:r w:rsidRPr="00A22B21">
              <w:rPr>
                <w:rFonts w:eastAsia="Arial"/>
                <w:b/>
                <w:bCs/>
                <w:sz w:val="22"/>
                <w:lang w:eastAsia="lt-LT"/>
              </w:rPr>
              <w:t xml:space="preserve">numatomų atlikti darbų kiekis proc. </w:t>
            </w:r>
          </w:p>
        </w:tc>
      </w:tr>
      <w:tr w:rsidR="0045633A" w:rsidRPr="00A22B21" w14:paraId="3EBADF07" w14:textId="77777777" w:rsidTr="003E2868">
        <w:trPr>
          <w:trHeight w:val="257"/>
        </w:trPr>
        <w:tc>
          <w:tcPr>
            <w:tcW w:w="709" w:type="dxa"/>
            <w:vAlign w:val="center"/>
          </w:tcPr>
          <w:p w14:paraId="2B92263B" w14:textId="77777777" w:rsidR="0045633A" w:rsidRPr="00A22B21" w:rsidRDefault="0045633A" w:rsidP="003E2868">
            <w:pPr>
              <w:spacing w:line="240" w:lineRule="auto"/>
              <w:ind w:firstLine="30"/>
              <w:jc w:val="center"/>
              <w:rPr>
                <w:rFonts w:eastAsia="Times New Roman"/>
                <w:bCs/>
                <w:sz w:val="22"/>
                <w:lang w:eastAsia="lt-LT"/>
              </w:rPr>
            </w:pPr>
            <w:r w:rsidRPr="00A22B21">
              <w:rPr>
                <w:rFonts w:eastAsia="Times New Roman"/>
                <w:bCs/>
                <w:sz w:val="22"/>
                <w:lang w:eastAsia="lt-LT"/>
              </w:rPr>
              <w:t>1.</w:t>
            </w:r>
          </w:p>
        </w:tc>
        <w:tc>
          <w:tcPr>
            <w:tcW w:w="3379" w:type="dxa"/>
            <w:vAlign w:val="center"/>
          </w:tcPr>
          <w:p w14:paraId="20D1760F" w14:textId="77777777" w:rsidR="0045633A" w:rsidRPr="00A22B21" w:rsidRDefault="0045633A" w:rsidP="003E2868">
            <w:pPr>
              <w:spacing w:line="240" w:lineRule="auto"/>
              <w:jc w:val="both"/>
              <w:rPr>
                <w:rFonts w:eastAsia="Times New Roman"/>
                <w:bCs/>
                <w:sz w:val="22"/>
                <w:lang w:eastAsia="lt-LT"/>
              </w:rPr>
            </w:pPr>
          </w:p>
        </w:tc>
        <w:tc>
          <w:tcPr>
            <w:tcW w:w="3142" w:type="dxa"/>
            <w:vAlign w:val="center"/>
          </w:tcPr>
          <w:p w14:paraId="1EAAE203" w14:textId="77777777" w:rsidR="0045633A" w:rsidRPr="00A22B21" w:rsidRDefault="0045633A" w:rsidP="003E2868">
            <w:pPr>
              <w:spacing w:line="240" w:lineRule="auto"/>
              <w:jc w:val="both"/>
              <w:rPr>
                <w:rFonts w:eastAsia="Times New Roman"/>
                <w:bCs/>
                <w:sz w:val="22"/>
                <w:lang w:eastAsia="lt-LT"/>
              </w:rPr>
            </w:pPr>
          </w:p>
        </w:tc>
        <w:tc>
          <w:tcPr>
            <w:tcW w:w="2409" w:type="dxa"/>
            <w:vAlign w:val="center"/>
          </w:tcPr>
          <w:p w14:paraId="1CAD4849" w14:textId="77777777" w:rsidR="0045633A" w:rsidRPr="00A22B21" w:rsidRDefault="0045633A" w:rsidP="003E2868">
            <w:pPr>
              <w:spacing w:line="240" w:lineRule="auto"/>
              <w:jc w:val="both"/>
              <w:rPr>
                <w:rFonts w:eastAsia="Times New Roman"/>
                <w:bCs/>
                <w:sz w:val="22"/>
                <w:lang w:eastAsia="lt-LT"/>
              </w:rPr>
            </w:pPr>
          </w:p>
        </w:tc>
      </w:tr>
      <w:tr w:rsidR="0045633A" w:rsidRPr="00A22B21" w14:paraId="59E27650" w14:textId="77777777" w:rsidTr="003E2868">
        <w:trPr>
          <w:trHeight w:val="243"/>
        </w:trPr>
        <w:tc>
          <w:tcPr>
            <w:tcW w:w="709" w:type="dxa"/>
            <w:vAlign w:val="center"/>
          </w:tcPr>
          <w:p w14:paraId="220AE676" w14:textId="77777777" w:rsidR="0045633A" w:rsidRPr="00A22B21" w:rsidRDefault="0045633A" w:rsidP="003E2868">
            <w:pPr>
              <w:spacing w:line="240" w:lineRule="auto"/>
              <w:jc w:val="center"/>
              <w:rPr>
                <w:rFonts w:eastAsia="Times New Roman"/>
                <w:bCs/>
                <w:sz w:val="22"/>
                <w:lang w:eastAsia="lt-LT"/>
              </w:rPr>
            </w:pPr>
            <w:r w:rsidRPr="00A22B21">
              <w:rPr>
                <w:rFonts w:eastAsia="Times New Roman"/>
                <w:bCs/>
                <w:sz w:val="22"/>
                <w:lang w:eastAsia="lt-LT"/>
              </w:rPr>
              <w:t>2.</w:t>
            </w:r>
          </w:p>
        </w:tc>
        <w:tc>
          <w:tcPr>
            <w:tcW w:w="3379" w:type="dxa"/>
            <w:vAlign w:val="center"/>
          </w:tcPr>
          <w:p w14:paraId="17380B52" w14:textId="77777777" w:rsidR="0045633A" w:rsidRPr="00A22B21" w:rsidRDefault="0045633A" w:rsidP="003E2868">
            <w:pPr>
              <w:spacing w:line="240" w:lineRule="auto"/>
              <w:jc w:val="both"/>
              <w:rPr>
                <w:rFonts w:eastAsia="Times New Roman"/>
                <w:bCs/>
                <w:sz w:val="22"/>
                <w:lang w:eastAsia="lt-LT"/>
              </w:rPr>
            </w:pPr>
          </w:p>
        </w:tc>
        <w:tc>
          <w:tcPr>
            <w:tcW w:w="3142" w:type="dxa"/>
            <w:vAlign w:val="center"/>
          </w:tcPr>
          <w:p w14:paraId="5C170315" w14:textId="77777777" w:rsidR="0045633A" w:rsidRPr="00A22B21" w:rsidRDefault="0045633A" w:rsidP="003E2868">
            <w:pPr>
              <w:spacing w:line="240" w:lineRule="auto"/>
              <w:jc w:val="both"/>
              <w:rPr>
                <w:rFonts w:eastAsia="Times New Roman"/>
                <w:bCs/>
                <w:sz w:val="22"/>
                <w:lang w:eastAsia="lt-LT"/>
              </w:rPr>
            </w:pPr>
          </w:p>
        </w:tc>
        <w:tc>
          <w:tcPr>
            <w:tcW w:w="2409" w:type="dxa"/>
            <w:vAlign w:val="center"/>
          </w:tcPr>
          <w:p w14:paraId="79DE229A" w14:textId="77777777" w:rsidR="0045633A" w:rsidRPr="00A22B21" w:rsidRDefault="0045633A" w:rsidP="003E2868">
            <w:pPr>
              <w:spacing w:line="240" w:lineRule="auto"/>
              <w:jc w:val="both"/>
              <w:rPr>
                <w:rFonts w:eastAsia="Times New Roman"/>
                <w:bCs/>
                <w:sz w:val="22"/>
                <w:lang w:eastAsia="lt-LT"/>
              </w:rPr>
            </w:pPr>
          </w:p>
        </w:tc>
      </w:tr>
      <w:tr w:rsidR="0045633A" w:rsidRPr="00A22B21" w14:paraId="344132EF" w14:textId="77777777" w:rsidTr="003E2868">
        <w:trPr>
          <w:trHeight w:val="243"/>
        </w:trPr>
        <w:tc>
          <w:tcPr>
            <w:tcW w:w="709" w:type="dxa"/>
            <w:vAlign w:val="center"/>
          </w:tcPr>
          <w:p w14:paraId="5FE1CB61" w14:textId="77777777" w:rsidR="0045633A" w:rsidRPr="00A22B21" w:rsidRDefault="0045633A" w:rsidP="003E2868">
            <w:pPr>
              <w:spacing w:line="240" w:lineRule="auto"/>
              <w:jc w:val="center"/>
              <w:rPr>
                <w:rFonts w:eastAsia="Times New Roman"/>
                <w:bCs/>
                <w:sz w:val="22"/>
                <w:lang w:eastAsia="lt-LT"/>
              </w:rPr>
            </w:pPr>
            <w:r w:rsidRPr="00A22B21">
              <w:rPr>
                <w:rFonts w:eastAsia="Times New Roman"/>
                <w:bCs/>
                <w:sz w:val="22"/>
                <w:lang w:eastAsia="lt-LT"/>
              </w:rPr>
              <w:t>3.</w:t>
            </w:r>
          </w:p>
        </w:tc>
        <w:tc>
          <w:tcPr>
            <w:tcW w:w="3379" w:type="dxa"/>
            <w:vAlign w:val="center"/>
          </w:tcPr>
          <w:p w14:paraId="74442CCA" w14:textId="77777777" w:rsidR="0045633A" w:rsidRPr="00A22B21" w:rsidRDefault="0045633A" w:rsidP="003E2868">
            <w:pPr>
              <w:spacing w:line="240" w:lineRule="auto"/>
              <w:jc w:val="both"/>
              <w:rPr>
                <w:rFonts w:eastAsia="Times New Roman"/>
                <w:bCs/>
                <w:sz w:val="22"/>
                <w:lang w:eastAsia="lt-LT"/>
              </w:rPr>
            </w:pPr>
          </w:p>
        </w:tc>
        <w:tc>
          <w:tcPr>
            <w:tcW w:w="3142" w:type="dxa"/>
            <w:vAlign w:val="center"/>
          </w:tcPr>
          <w:p w14:paraId="76773871" w14:textId="77777777" w:rsidR="0045633A" w:rsidRPr="00A22B21" w:rsidRDefault="0045633A" w:rsidP="003E2868">
            <w:pPr>
              <w:spacing w:line="240" w:lineRule="auto"/>
              <w:jc w:val="both"/>
              <w:rPr>
                <w:rFonts w:eastAsia="Times New Roman"/>
                <w:bCs/>
                <w:sz w:val="22"/>
                <w:lang w:eastAsia="lt-LT"/>
              </w:rPr>
            </w:pPr>
          </w:p>
        </w:tc>
        <w:tc>
          <w:tcPr>
            <w:tcW w:w="2409" w:type="dxa"/>
            <w:vAlign w:val="center"/>
          </w:tcPr>
          <w:p w14:paraId="56BD3904" w14:textId="77777777" w:rsidR="0045633A" w:rsidRPr="00A22B21" w:rsidRDefault="0045633A" w:rsidP="003E2868">
            <w:pPr>
              <w:spacing w:line="240" w:lineRule="auto"/>
              <w:jc w:val="both"/>
              <w:rPr>
                <w:rFonts w:eastAsia="Times New Roman"/>
                <w:bCs/>
                <w:sz w:val="22"/>
                <w:lang w:eastAsia="lt-LT"/>
              </w:rPr>
            </w:pPr>
          </w:p>
        </w:tc>
      </w:tr>
    </w:tbl>
    <w:p w14:paraId="444BC48E" w14:textId="77777777" w:rsidR="0045633A" w:rsidRPr="00585D2B" w:rsidRDefault="0045633A" w:rsidP="0045633A">
      <w:pPr>
        <w:keepNext/>
        <w:spacing w:before="60" w:after="120" w:line="240" w:lineRule="auto"/>
        <w:jc w:val="both"/>
        <w:rPr>
          <w:rFonts w:eastAsia="Times New Roman"/>
          <w:b/>
          <w:lang w:eastAsia="fi-FI"/>
        </w:rPr>
      </w:pPr>
    </w:p>
    <w:p w14:paraId="29C04B3D" w14:textId="77777777" w:rsidR="0045633A" w:rsidRDefault="0045633A" w:rsidP="00741E51">
      <w:pPr>
        <w:numPr>
          <w:ilvl w:val="0"/>
          <w:numId w:val="33"/>
        </w:numPr>
        <w:tabs>
          <w:tab w:val="left" w:pos="284"/>
        </w:tabs>
        <w:spacing w:after="0" w:line="240" w:lineRule="auto"/>
        <w:ind w:hanging="513"/>
        <w:contextualSpacing/>
        <w:jc w:val="center"/>
        <w:rPr>
          <w:rFonts w:eastAsia="Arial"/>
          <w:b/>
          <w:bCs/>
          <w:szCs w:val="24"/>
          <w:lang w:eastAsia="fi-FI"/>
        </w:rPr>
      </w:pPr>
      <w:r w:rsidRPr="00741E51">
        <w:rPr>
          <w:rFonts w:eastAsia="Arial"/>
          <w:b/>
          <w:bCs/>
          <w:szCs w:val="24"/>
          <w:lang w:eastAsia="fi-FI"/>
        </w:rPr>
        <w:t>TIEKĖJO DEKLARACIJA (SUTIKIMAS SU PIRKIMO DOKUMENTAIS)</w:t>
      </w:r>
    </w:p>
    <w:p w14:paraId="2B1C3979" w14:textId="77777777" w:rsidR="00741E51" w:rsidRPr="00741E51" w:rsidRDefault="00741E51" w:rsidP="00741E51">
      <w:pPr>
        <w:tabs>
          <w:tab w:val="left" w:pos="284"/>
        </w:tabs>
        <w:spacing w:after="0" w:line="240" w:lineRule="auto"/>
        <w:ind w:left="1080"/>
        <w:contextualSpacing/>
        <w:rPr>
          <w:rFonts w:eastAsia="Arial"/>
          <w:b/>
          <w:bCs/>
          <w:szCs w:val="24"/>
          <w:lang w:eastAsia="fi-FI"/>
        </w:rPr>
      </w:pPr>
    </w:p>
    <w:p w14:paraId="511319DB" w14:textId="77777777" w:rsidR="0045633A" w:rsidRPr="001D1670" w:rsidRDefault="0045633A" w:rsidP="0045633A">
      <w:pPr>
        <w:keepNext/>
        <w:spacing w:before="54" w:after="0" w:line="240" w:lineRule="auto"/>
        <w:jc w:val="both"/>
        <w:rPr>
          <w:rFonts w:eastAsia="Times New Roman"/>
          <w:szCs w:val="24"/>
          <w:lang w:eastAsia="fi-FI"/>
        </w:rPr>
      </w:pPr>
      <w:r w:rsidRPr="001D1670">
        <w:rPr>
          <w:rFonts w:eastAsia="Times New Roman"/>
          <w:szCs w:val="24"/>
          <w:lang w:eastAsia="fi-FI"/>
        </w:rPr>
        <w:t>Pažymime, kad pateikdami savo Pasiūlymą, mes, žemiau pasirašiusieji, pareiškiame, kad:</w:t>
      </w:r>
    </w:p>
    <w:p w14:paraId="64D3D753" w14:textId="6564815F" w:rsidR="0045633A" w:rsidRPr="001D1670" w:rsidRDefault="0045633A" w:rsidP="0045633A">
      <w:pPr>
        <w:widowControl w:val="0"/>
        <w:numPr>
          <w:ilvl w:val="0"/>
          <w:numId w:val="31"/>
        </w:numPr>
        <w:tabs>
          <w:tab w:val="left" w:pos="567"/>
        </w:tabs>
        <w:autoSpaceDE w:val="0"/>
        <w:autoSpaceDN w:val="0"/>
        <w:spacing w:after="0" w:line="240" w:lineRule="auto"/>
        <w:ind w:left="0" w:firstLine="426"/>
        <w:jc w:val="both"/>
        <w:rPr>
          <w:rFonts w:eastAsia="Times New Roman"/>
          <w:szCs w:val="24"/>
          <w:lang w:eastAsia="fi-FI"/>
        </w:rPr>
      </w:pPr>
      <w:r w:rsidRPr="001D1670">
        <w:rPr>
          <w:rFonts w:eastAsia="Times New Roman"/>
          <w:szCs w:val="24"/>
          <w:lang w:eastAsia="fi-FI"/>
        </w:rPr>
        <w:t>Mes</w:t>
      </w:r>
      <w:r w:rsidRPr="001D1670">
        <w:rPr>
          <w:rFonts w:eastAsia="Times New Roman"/>
          <w:spacing w:val="23"/>
          <w:szCs w:val="24"/>
          <w:lang w:eastAsia="fi-FI"/>
        </w:rPr>
        <w:t xml:space="preserve"> </w:t>
      </w:r>
      <w:r w:rsidRPr="001D1670">
        <w:rPr>
          <w:rFonts w:eastAsia="Times New Roman"/>
          <w:szCs w:val="24"/>
          <w:lang w:eastAsia="fi-FI"/>
        </w:rPr>
        <w:t>išanalizavome</w:t>
      </w:r>
      <w:r w:rsidRPr="001D1670">
        <w:rPr>
          <w:rFonts w:eastAsia="Times New Roman"/>
          <w:spacing w:val="26"/>
          <w:szCs w:val="24"/>
          <w:lang w:eastAsia="fi-FI"/>
        </w:rPr>
        <w:t xml:space="preserve"> </w:t>
      </w:r>
      <w:r w:rsidRPr="001D1670">
        <w:rPr>
          <w:rFonts w:eastAsia="Times New Roman"/>
          <w:szCs w:val="24"/>
          <w:lang w:eastAsia="fi-FI"/>
        </w:rPr>
        <w:t>ir</w:t>
      </w:r>
      <w:r w:rsidRPr="001D1670">
        <w:rPr>
          <w:rFonts w:eastAsia="Times New Roman"/>
          <w:spacing w:val="26"/>
          <w:szCs w:val="24"/>
          <w:lang w:eastAsia="fi-FI"/>
        </w:rPr>
        <w:t xml:space="preserve"> </w:t>
      </w:r>
      <w:r w:rsidRPr="001D1670">
        <w:rPr>
          <w:rFonts w:eastAsia="Times New Roman"/>
          <w:szCs w:val="24"/>
          <w:lang w:eastAsia="fi-FI"/>
        </w:rPr>
        <w:t>visiškai</w:t>
      </w:r>
      <w:r w:rsidRPr="001D1670">
        <w:rPr>
          <w:rFonts w:eastAsia="Times New Roman"/>
          <w:spacing w:val="26"/>
          <w:szCs w:val="24"/>
          <w:lang w:eastAsia="fi-FI"/>
        </w:rPr>
        <w:t xml:space="preserve"> </w:t>
      </w:r>
      <w:r w:rsidRPr="001D1670">
        <w:rPr>
          <w:rFonts w:eastAsia="Times New Roman"/>
          <w:szCs w:val="24"/>
          <w:lang w:eastAsia="fi-FI"/>
        </w:rPr>
        <w:t>sutinkame</w:t>
      </w:r>
      <w:r w:rsidRPr="001D1670">
        <w:rPr>
          <w:rFonts w:eastAsia="Times New Roman"/>
          <w:spacing w:val="26"/>
          <w:szCs w:val="24"/>
          <w:lang w:eastAsia="fi-FI"/>
        </w:rPr>
        <w:t xml:space="preserve"> </w:t>
      </w:r>
      <w:r w:rsidRPr="001D1670">
        <w:rPr>
          <w:rFonts w:eastAsia="Times New Roman"/>
          <w:szCs w:val="24"/>
          <w:lang w:eastAsia="fi-FI"/>
        </w:rPr>
        <w:t>su</w:t>
      </w:r>
      <w:r w:rsidRPr="001D1670">
        <w:rPr>
          <w:rFonts w:eastAsia="Times New Roman"/>
          <w:spacing w:val="26"/>
          <w:szCs w:val="24"/>
          <w:lang w:eastAsia="fi-FI"/>
        </w:rPr>
        <w:t xml:space="preserve"> </w:t>
      </w:r>
      <w:r w:rsidRPr="001D1670">
        <w:rPr>
          <w:rFonts w:eastAsia="Times New Roman"/>
          <w:color w:val="FF0000"/>
          <w:szCs w:val="24"/>
          <w:lang w:eastAsia="fi-FI"/>
        </w:rPr>
        <w:t>202</w:t>
      </w:r>
      <w:r w:rsidR="00087B03">
        <w:rPr>
          <w:rFonts w:eastAsia="Times New Roman"/>
          <w:color w:val="FF0000"/>
          <w:szCs w:val="24"/>
          <w:lang w:eastAsia="fi-FI"/>
        </w:rPr>
        <w:t>_</w:t>
      </w:r>
      <w:r w:rsidRPr="001D1670">
        <w:rPr>
          <w:rFonts w:eastAsia="Times New Roman"/>
          <w:color w:val="FF0000"/>
          <w:spacing w:val="25"/>
          <w:szCs w:val="24"/>
          <w:lang w:eastAsia="fi-FI"/>
        </w:rPr>
        <w:t xml:space="preserve"> </w:t>
      </w:r>
      <w:r w:rsidRPr="001D1670">
        <w:rPr>
          <w:rFonts w:eastAsia="Times New Roman"/>
          <w:color w:val="FF0000"/>
          <w:szCs w:val="24"/>
          <w:lang w:eastAsia="fi-FI"/>
        </w:rPr>
        <w:t>m.</w:t>
      </w:r>
      <w:r w:rsidRPr="001D1670">
        <w:rPr>
          <w:rFonts w:eastAsia="Times New Roman"/>
          <w:color w:val="FF0000"/>
          <w:spacing w:val="25"/>
          <w:szCs w:val="24"/>
          <w:lang w:eastAsia="fi-FI"/>
        </w:rPr>
        <w:t xml:space="preserve"> </w:t>
      </w:r>
      <w:r w:rsidRPr="001D1670">
        <w:rPr>
          <w:rFonts w:eastAsia="Times New Roman"/>
          <w:color w:val="FF0000"/>
          <w:szCs w:val="24"/>
          <w:lang w:eastAsia="fi-FI"/>
        </w:rPr>
        <w:t>..…..</w:t>
      </w:r>
      <w:r w:rsidRPr="001D1670">
        <w:rPr>
          <w:rFonts w:eastAsia="Times New Roman"/>
          <w:color w:val="FF0000"/>
          <w:spacing w:val="25"/>
          <w:szCs w:val="24"/>
          <w:lang w:eastAsia="fi-FI"/>
        </w:rPr>
        <w:t>..........</w:t>
      </w:r>
      <w:r w:rsidRPr="001D1670">
        <w:rPr>
          <w:rFonts w:eastAsia="Times New Roman"/>
          <w:color w:val="FF0000"/>
          <w:szCs w:val="24"/>
          <w:lang w:eastAsia="fi-FI"/>
        </w:rPr>
        <w:t>d</w:t>
      </w:r>
      <w:r w:rsidRPr="001D1670">
        <w:rPr>
          <w:rFonts w:eastAsia="Times New Roman"/>
          <w:szCs w:val="24"/>
          <w:lang w:eastAsia="fi-FI"/>
        </w:rPr>
        <w:t>.</w:t>
      </w:r>
      <w:r w:rsidRPr="001D1670">
        <w:rPr>
          <w:rFonts w:eastAsia="Times New Roman"/>
          <w:spacing w:val="25"/>
          <w:szCs w:val="24"/>
          <w:lang w:eastAsia="fi-FI"/>
        </w:rPr>
        <w:t xml:space="preserve"> </w:t>
      </w:r>
      <w:r w:rsidRPr="001D1670">
        <w:rPr>
          <w:rFonts w:eastAsia="Times New Roman"/>
          <w:szCs w:val="24"/>
          <w:lang w:eastAsia="fi-FI"/>
        </w:rPr>
        <w:t>skelbime</w:t>
      </w:r>
      <w:r w:rsidRPr="001D1670">
        <w:rPr>
          <w:rFonts w:eastAsia="Times New Roman"/>
          <w:spacing w:val="25"/>
          <w:szCs w:val="24"/>
          <w:lang w:eastAsia="fi-FI"/>
        </w:rPr>
        <w:t xml:space="preserve"> </w:t>
      </w:r>
      <w:r w:rsidRPr="001D1670">
        <w:rPr>
          <w:rFonts w:eastAsia="Times New Roman"/>
          <w:szCs w:val="24"/>
          <w:lang w:eastAsia="fi-FI"/>
        </w:rPr>
        <w:t>apie</w:t>
      </w:r>
      <w:r w:rsidRPr="001D1670">
        <w:rPr>
          <w:rFonts w:eastAsia="Times New Roman"/>
          <w:spacing w:val="23"/>
          <w:szCs w:val="24"/>
          <w:lang w:eastAsia="fi-FI"/>
        </w:rPr>
        <w:t xml:space="preserve"> </w:t>
      </w:r>
      <w:r w:rsidRPr="001D1670">
        <w:rPr>
          <w:rFonts w:eastAsia="Times New Roman"/>
          <w:szCs w:val="24"/>
          <w:lang w:eastAsia="fi-FI"/>
        </w:rPr>
        <w:t>pirkimą</w:t>
      </w:r>
      <w:r w:rsidRPr="001D1670">
        <w:rPr>
          <w:rFonts w:eastAsia="Times New Roman"/>
          <w:spacing w:val="26"/>
          <w:szCs w:val="24"/>
          <w:lang w:eastAsia="fi-FI"/>
        </w:rPr>
        <w:t xml:space="preserve"> </w:t>
      </w:r>
      <w:r w:rsidRPr="001D1670">
        <w:rPr>
          <w:rFonts w:eastAsia="Times New Roman"/>
          <w:color w:val="FF0000"/>
          <w:spacing w:val="-5"/>
          <w:szCs w:val="24"/>
          <w:lang w:eastAsia="fi-FI"/>
        </w:rPr>
        <w:t xml:space="preserve">Nr. </w:t>
      </w:r>
      <w:r w:rsidRPr="001D1670">
        <w:rPr>
          <w:rFonts w:eastAsia="Times New Roman"/>
          <w:color w:val="FF0000"/>
          <w:szCs w:val="24"/>
          <w:lang w:eastAsia="fi-FI"/>
        </w:rPr>
        <w:t xml:space="preserve">…  </w:t>
      </w:r>
      <w:r w:rsidRPr="001D1670">
        <w:rPr>
          <w:rFonts w:eastAsia="Times New Roman"/>
          <w:color w:val="000000"/>
          <w:szCs w:val="24"/>
          <w:lang w:eastAsia="fi-FI"/>
        </w:rPr>
        <w:t>paskelbtais</w:t>
      </w:r>
      <w:r w:rsidRPr="001D1670">
        <w:rPr>
          <w:rFonts w:eastAsia="Times New Roman"/>
          <w:color w:val="FF0000"/>
          <w:szCs w:val="24"/>
          <w:lang w:eastAsia="fi-FI"/>
        </w:rPr>
        <w:t xml:space="preserve"> </w:t>
      </w:r>
      <w:r w:rsidRPr="001D1670">
        <w:rPr>
          <w:rFonts w:eastAsia="Times New Roman"/>
          <w:szCs w:val="24"/>
          <w:lang w:eastAsia="fi-FI"/>
        </w:rPr>
        <w:t>Pirkimo dokumentais ir jų priedų turiniu ir be jokių išlygų ar apribojimų sutinkame su visomis jų nuostatomis.</w:t>
      </w:r>
    </w:p>
    <w:p w14:paraId="2DF87327" w14:textId="7E80D9E8" w:rsidR="0045633A" w:rsidRPr="001D1670" w:rsidRDefault="0045633A" w:rsidP="0045633A">
      <w:pPr>
        <w:widowControl w:val="0"/>
        <w:numPr>
          <w:ilvl w:val="0"/>
          <w:numId w:val="31"/>
        </w:numPr>
        <w:tabs>
          <w:tab w:val="left" w:pos="567"/>
        </w:tabs>
        <w:autoSpaceDE w:val="0"/>
        <w:autoSpaceDN w:val="0"/>
        <w:spacing w:after="0" w:line="240" w:lineRule="auto"/>
        <w:ind w:left="0" w:firstLine="426"/>
        <w:jc w:val="both"/>
        <w:rPr>
          <w:rFonts w:eastAsia="Times New Roman"/>
          <w:szCs w:val="24"/>
          <w:lang w:eastAsia="fi-FI"/>
        </w:rPr>
      </w:pPr>
      <w:r w:rsidRPr="001D1670">
        <w:rPr>
          <w:rFonts w:eastAsia="Times New Roman"/>
          <w:spacing w:val="-3"/>
          <w:szCs w:val="24"/>
          <w:lang w:eastAsia="fi-FI"/>
        </w:rPr>
        <w:t xml:space="preserve">Vadovaudamiesi </w:t>
      </w:r>
      <w:r w:rsidRPr="001D1670">
        <w:rPr>
          <w:rFonts w:eastAsia="Times New Roman"/>
          <w:szCs w:val="24"/>
          <w:lang w:eastAsia="fi-FI"/>
        </w:rPr>
        <w:t xml:space="preserve">Pirkimo dokumentais ir žemiau nurodytomis sąlygomis bei terminais, be jokių išlygų ar apribojimų siūlome atlikti </w:t>
      </w:r>
      <w:r w:rsidRPr="001D1670">
        <w:rPr>
          <w:bCs/>
          <w:szCs w:val="24"/>
        </w:rPr>
        <w:t xml:space="preserve">Nuotekų šalinimo tinklų statybos </w:t>
      </w:r>
      <w:r w:rsidRPr="001D1670">
        <w:rPr>
          <w:szCs w:val="24"/>
        </w:rPr>
        <w:t xml:space="preserve">darbus pagal </w:t>
      </w:r>
      <w:r w:rsidR="004F33B3">
        <w:rPr>
          <w:szCs w:val="24"/>
        </w:rPr>
        <w:t>„</w:t>
      </w:r>
      <w:r w:rsidR="00A17276" w:rsidRPr="00515276">
        <w:t>Nuotekų šalinimo tinklų</w:t>
      </w:r>
      <w:r w:rsidR="00A17276">
        <w:t xml:space="preserve"> Raguvos mstl., Raguvos sen., </w:t>
      </w:r>
      <w:r w:rsidR="00A17276" w:rsidRPr="00515276">
        <w:t xml:space="preserve">Panevėžio </w:t>
      </w:r>
      <w:r w:rsidR="00A17276">
        <w:t>r. sav</w:t>
      </w:r>
      <w:r w:rsidR="00A17276" w:rsidRPr="00515276">
        <w:t>.</w:t>
      </w:r>
      <w:r w:rsidR="00A17276">
        <w:t xml:space="preserve"> statybos projektą</w:t>
      </w:r>
      <w:r w:rsidR="004F33B3">
        <w:rPr>
          <w:szCs w:val="24"/>
        </w:rPr>
        <w:t>“</w:t>
      </w:r>
      <w:r w:rsidRPr="001D1670">
        <w:rPr>
          <w:szCs w:val="24"/>
        </w:rPr>
        <w:t xml:space="preserve"> bei ištaisyti atsiradusius defektus.</w:t>
      </w:r>
    </w:p>
    <w:p w14:paraId="2F667D81" w14:textId="77777777" w:rsidR="0045633A" w:rsidRPr="001D1670" w:rsidRDefault="0045633A" w:rsidP="0045633A">
      <w:pPr>
        <w:widowControl w:val="0"/>
        <w:numPr>
          <w:ilvl w:val="0"/>
          <w:numId w:val="31"/>
        </w:numPr>
        <w:tabs>
          <w:tab w:val="left" w:pos="567"/>
        </w:tabs>
        <w:autoSpaceDE w:val="0"/>
        <w:autoSpaceDN w:val="0"/>
        <w:spacing w:after="0" w:line="240" w:lineRule="auto"/>
        <w:ind w:left="0" w:firstLine="426"/>
        <w:jc w:val="both"/>
        <w:rPr>
          <w:rFonts w:eastAsia="Times New Roman"/>
          <w:szCs w:val="24"/>
          <w:lang w:eastAsia="fi-FI"/>
        </w:rPr>
      </w:pPr>
      <w:r w:rsidRPr="001D1670">
        <w:rPr>
          <w:rFonts w:eastAsia="Times New Roman"/>
          <w:szCs w:val="24"/>
          <w:lang w:eastAsia="fi-FI"/>
        </w:rPr>
        <w:t>Mūsų pasiūlymo kaina be PVM yra</w:t>
      </w:r>
      <w:r w:rsidRPr="00087B03">
        <w:rPr>
          <w:rFonts w:eastAsia="Times New Roman"/>
          <w:bCs/>
          <w:szCs w:val="24"/>
          <w:lang w:eastAsia="fi-FI"/>
        </w:rPr>
        <w:t>:</w:t>
      </w:r>
      <w:r w:rsidRPr="001D1670">
        <w:rPr>
          <w:rFonts w:eastAsia="Times New Roman"/>
          <w:b/>
          <w:szCs w:val="24"/>
          <w:lang w:eastAsia="fi-FI"/>
        </w:rPr>
        <w:t xml:space="preserve"> </w:t>
      </w:r>
      <w:r w:rsidRPr="001D1670">
        <w:rPr>
          <w:rFonts w:eastAsia="Times New Roman"/>
          <w:b/>
          <w:i/>
          <w:color w:val="FF0000"/>
          <w:szCs w:val="24"/>
          <w:lang w:eastAsia="fi-FI"/>
        </w:rPr>
        <w:t xml:space="preserve">&lt; </w:t>
      </w:r>
      <w:r w:rsidRPr="001D1670">
        <w:rPr>
          <w:rFonts w:eastAsia="Times New Roman"/>
          <w:i/>
          <w:color w:val="FF0000"/>
          <w:szCs w:val="24"/>
          <w:lang w:eastAsia="fi-FI"/>
        </w:rPr>
        <w:t>įrašyti skaitmenimis&gt;</w:t>
      </w:r>
      <w:r w:rsidRPr="001D1670">
        <w:rPr>
          <w:rFonts w:eastAsia="Times New Roman"/>
          <w:b/>
          <w:szCs w:val="24"/>
          <w:lang w:eastAsia="fi-FI"/>
        </w:rPr>
        <w:t xml:space="preserve"> Eur, </w:t>
      </w:r>
      <w:r w:rsidRPr="001D1670">
        <w:rPr>
          <w:rFonts w:eastAsia="Times New Roman"/>
          <w:b/>
          <w:color w:val="FF0000"/>
          <w:szCs w:val="24"/>
          <w:lang w:eastAsia="fi-FI"/>
        </w:rPr>
        <w:t>&lt;</w:t>
      </w:r>
      <w:r w:rsidRPr="001D1670">
        <w:rPr>
          <w:rFonts w:eastAsia="Times New Roman"/>
          <w:i/>
          <w:color w:val="FF0000"/>
          <w:szCs w:val="24"/>
          <w:lang w:eastAsia="fi-FI"/>
        </w:rPr>
        <w:t>įrašyti skaitmenimis</w:t>
      </w:r>
      <w:r w:rsidRPr="001D1670">
        <w:rPr>
          <w:rFonts w:eastAsia="Times New Roman"/>
          <w:b/>
          <w:color w:val="FF0000"/>
          <w:szCs w:val="24"/>
          <w:lang w:eastAsia="fi-FI"/>
        </w:rPr>
        <w:t>&gt;</w:t>
      </w:r>
      <w:r w:rsidRPr="001D1670">
        <w:rPr>
          <w:rFonts w:eastAsia="Times New Roman"/>
          <w:b/>
          <w:szCs w:val="24"/>
          <w:lang w:eastAsia="fi-FI"/>
        </w:rPr>
        <w:t xml:space="preserve"> ct </w:t>
      </w:r>
      <w:r w:rsidRPr="00087B03">
        <w:rPr>
          <w:rFonts w:eastAsia="Times New Roman"/>
          <w:bCs/>
          <w:szCs w:val="24"/>
          <w:lang w:eastAsia="fi-FI"/>
        </w:rPr>
        <w:t>(</w:t>
      </w:r>
      <w:r w:rsidRPr="001D1670">
        <w:rPr>
          <w:rFonts w:eastAsia="Times New Roman"/>
          <w:b/>
          <w:color w:val="FF0000"/>
          <w:szCs w:val="24"/>
          <w:lang w:eastAsia="fi-FI"/>
        </w:rPr>
        <w:t xml:space="preserve">&lt; </w:t>
      </w:r>
      <w:r w:rsidRPr="001D1670">
        <w:rPr>
          <w:rFonts w:eastAsia="Times New Roman"/>
          <w:i/>
          <w:color w:val="FF0000"/>
          <w:szCs w:val="24"/>
          <w:lang w:eastAsia="fi-FI"/>
        </w:rPr>
        <w:t>įrašyti žodžiais</w:t>
      </w:r>
      <w:r w:rsidRPr="001D1670">
        <w:rPr>
          <w:rFonts w:eastAsia="Times New Roman"/>
          <w:b/>
          <w:color w:val="FF0000"/>
          <w:szCs w:val="24"/>
          <w:lang w:eastAsia="fi-FI"/>
        </w:rPr>
        <w:t>&gt;</w:t>
      </w:r>
      <w:r w:rsidRPr="001D1670">
        <w:rPr>
          <w:rFonts w:eastAsia="Times New Roman"/>
          <w:b/>
          <w:szCs w:val="24"/>
          <w:lang w:eastAsia="fi-FI"/>
        </w:rPr>
        <w:t xml:space="preserve"> eurų, </w:t>
      </w:r>
      <w:r w:rsidRPr="001D1670">
        <w:rPr>
          <w:rFonts w:eastAsia="Times New Roman"/>
          <w:i/>
          <w:color w:val="FF0000"/>
          <w:szCs w:val="24"/>
          <w:lang w:eastAsia="fi-FI"/>
        </w:rPr>
        <w:t>&lt;įrašyti skaitmenimis&gt;</w:t>
      </w:r>
      <w:r w:rsidRPr="001D1670">
        <w:rPr>
          <w:rFonts w:eastAsia="Times New Roman"/>
          <w:b/>
          <w:szCs w:val="24"/>
          <w:lang w:eastAsia="fi-FI"/>
        </w:rPr>
        <w:t xml:space="preserve"> ct</w:t>
      </w:r>
      <w:r w:rsidRPr="001D1670">
        <w:rPr>
          <w:rFonts w:eastAsia="Times New Roman"/>
          <w:szCs w:val="24"/>
          <w:lang w:eastAsia="fi-FI"/>
        </w:rPr>
        <w:t>).</w:t>
      </w:r>
    </w:p>
    <w:p w14:paraId="09E98BA4" w14:textId="77777777" w:rsidR="0045633A" w:rsidRPr="001D1670" w:rsidRDefault="0045633A" w:rsidP="0045633A">
      <w:pPr>
        <w:spacing w:after="0" w:line="240" w:lineRule="auto"/>
        <w:ind w:firstLine="567"/>
        <w:jc w:val="both"/>
        <w:rPr>
          <w:rFonts w:eastAsia="Times New Roman"/>
          <w:szCs w:val="24"/>
          <w:lang w:eastAsia="fi-FI"/>
        </w:rPr>
      </w:pPr>
      <w:r w:rsidRPr="001D1670">
        <w:rPr>
          <w:rFonts w:eastAsia="Times New Roman"/>
          <w:szCs w:val="24"/>
          <w:lang w:eastAsia="fi-FI"/>
        </w:rPr>
        <w:t>PVM yra</w:t>
      </w:r>
      <w:r w:rsidRPr="001D1670">
        <w:rPr>
          <w:rFonts w:eastAsia="Times New Roman"/>
          <w:b/>
          <w:szCs w:val="24"/>
          <w:lang w:eastAsia="fi-FI"/>
        </w:rPr>
        <w:t xml:space="preserve">: </w:t>
      </w:r>
      <w:r w:rsidRPr="001D1670">
        <w:rPr>
          <w:rFonts w:eastAsia="Times New Roman"/>
          <w:b/>
          <w:i/>
          <w:color w:val="FF0000"/>
          <w:szCs w:val="24"/>
          <w:lang w:eastAsia="fi-FI"/>
        </w:rPr>
        <w:t xml:space="preserve">&lt; </w:t>
      </w:r>
      <w:r w:rsidRPr="001D1670">
        <w:rPr>
          <w:rFonts w:eastAsia="Times New Roman"/>
          <w:i/>
          <w:color w:val="FF0000"/>
          <w:szCs w:val="24"/>
          <w:lang w:eastAsia="fi-FI"/>
        </w:rPr>
        <w:t>įrašyti skaitmenimis&gt;</w:t>
      </w:r>
      <w:r w:rsidRPr="001D1670">
        <w:rPr>
          <w:rFonts w:eastAsia="Times New Roman"/>
          <w:b/>
          <w:szCs w:val="24"/>
          <w:lang w:eastAsia="fi-FI"/>
        </w:rPr>
        <w:t xml:space="preserve"> Eur, </w:t>
      </w:r>
      <w:r w:rsidRPr="001D1670">
        <w:rPr>
          <w:rFonts w:eastAsia="Times New Roman"/>
          <w:b/>
          <w:color w:val="FF0000"/>
          <w:szCs w:val="24"/>
          <w:lang w:eastAsia="fi-FI"/>
        </w:rPr>
        <w:t>&lt;</w:t>
      </w:r>
      <w:r w:rsidRPr="001D1670">
        <w:rPr>
          <w:rFonts w:eastAsia="Times New Roman"/>
          <w:i/>
          <w:color w:val="FF0000"/>
          <w:szCs w:val="24"/>
          <w:lang w:eastAsia="fi-FI"/>
        </w:rPr>
        <w:t>įrašyti skaitmenimis</w:t>
      </w:r>
      <w:r w:rsidRPr="001D1670">
        <w:rPr>
          <w:rFonts w:eastAsia="Times New Roman"/>
          <w:b/>
          <w:color w:val="FF0000"/>
          <w:szCs w:val="24"/>
          <w:lang w:eastAsia="fi-FI"/>
        </w:rPr>
        <w:t>&gt;</w:t>
      </w:r>
      <w:r w:rsidRPr="001D1670">
        <w:rPr>
          <w:rFonts w:eastAsia="Times New Roman"/>
          <w:b/>
          <w:szCs w:val="24"/>
          <w:lang w:eastAsia="fi-FI"/>
        </w:rPr>
        <w:t xml:space="preserve"> ct </w:t>
      </w:r>
      <w:r w:rsidRPr="00087B03">
        <w:rPr>
          <w:rFonts w:eastAsia="Times New Roman"/>
          <w:bCs/>
          <w:szCs w:val="24"/>
          <w:lang w:eastAsia="fi-FI"/>
        </w:rPr>
        <w:t>(</w:t>
      </w:r>
      <w:r w:rsidRPr="001D1670">
        <w:rPr>
          <w:rFonts w:eastAsia="Times New Roman"/>
          <w:b/>
          <w:color w:val="FF0000"/>
          <w:szCs w:val="24"/>
          <w:lang w:eastAsia="fi-FI"/>
        </w:rPr>
        <w:t xml:space="preserve">&lt; </w:t>
      </w:r>
      <w:r w:rsidRPr="001D1670">
        <w:rPr>
          <w:rFonts w:eastAsia="Times New Roman"/>
          <w:i/>
          <w:color w:val="FF0000"/>
          <w:szCs w:val="24"/>
          <w:lang w:eastAsia="fi-FI"/>
        </w:rPr>
        <w:t>įrašyti žodžiais</w:t>
      </w:r>
      <w:r w:rsidRPr="001D1670">
        <w:rPr>
          <w:rFonts w:eastAsia="Times New Roman"/>
          <w:b/>
          <w:color w:val="FF0000"/>
          <w:szCs w:val="24"/>
          <w:lang w:eastAsia="fi-FI"/>
        </w:rPr>
        <w:t>&gt;</w:t>
      </w:r>
      <w:r w:rsidRPr="001D1670">
        <w:rPr>
          <w:rFonts w:eastAsia="Times New Roman"/>
          <w:b/>
          <w:szCs w:val="24"/>
          <w:lang w:eastAsia="fi-FI"/>
        </w:rPr>
        <w:t xml:space="preserve"> eurų, </w:t>
      </w:r>
      <w:r w:rsidRPr="001D1670">
        <w:rPr>
          <w:rFonts w:eastAsia="Times New Roman"/>
          <w:i/>
          <w:color w:val="FF0000"/>
          <w:szCs w:val="24"/>
          <w:lang w:eastAsia="fi-FI"/>
        </w:rPr>
        <w:t>&lt;įrašyti skaitmenimis&gt;</w:t>
      </w:r>
      <w:r w:rsidRPr="001D1670">
        <w:rPr>
          <w:rFonts w:eastAsia="Times New Roman"/>
          <w:b/>
          <w:szCs w:val="24"/>
          <w:lang w:eastAsia="fi-FI"/>
        </w:rPr>
        <w:t xml:space="preserve"> ct</w:t>
      </w:r>
      <w:r w:rsidRPr="001D1670">
        <w:rPr>
          <w:rFonts w:eastAsia="Times New Roman"/>
          <w:szCs w:val="24"/>
          <w:lang w:eastAsia="fi-FI"/>
        </w:rPr>
        <w:t>).</w:t>
      </w:r>
    </w:p>
    <w:p w14:paraId="5F9EDAE2" w14:textId="5BC3FF57" w:rsidR="0045633A" w:rsidRPr="001D1670" w:rsidRDefault="0045633A" w:rsidP="0045633A">
      <w:pPr>
        <w:spacing w:after="0" w:line="240" w:lineRule="auto"/>
        <w:ind w:firstLine="567"/>
        <w:jc w:val="both"/>
        <w:rPr>
          <w:rFonts w:eastAsia="Times New Roman"/>
          <w:szCs w:val="24"/>
          <w:lang w:eastAsia="fi-FI"/>
        </w:rPr>
      </w:pPr>
      <w:r w:rsidRPr="001D1670">
        <w:rPr>
          <w:rFonts w:eastAsia="Times New Roman"/>
          <w:szCs w:val="24"/>
          <w:lang w:eastAsia="fi-FI"/>
        </w:rPr>
        <w:t>Mūsų pasiūlymo kaina su PVM yra</w:t>
      </w:r>
      <w:r w:rsidR="00087B03">
        <w:rPr>
          <w:rFonts w:eastAsia="Times New Roman"/>
          <w:szCs w:val="24"/>
          <w:lang w:eastAsia="fi-FI"/>
        </w:rPr>
        <w:t xml:space="preserve"> </w:t>
      </w:r>
      <w:r w:rsidRPr="001D1670">
        <w:rPr>
          <w:rFonts w:eastAsia="Times New Roman"/>
          <w:b/>
          <w:i/>
          <w:color w:val="FF0000"/>
          <w:szCs w:val="24"/>
          <w:lang w:eastAsia="fi-FI"/>
        </w:rPr>
        <w:t xml:space="preserve">&lt; </w:t>
      </w:r>
      <w:r w:rsidRPr="001D1670">
        <w:rPr>
          <w:rFonts w:eastAsia="Times New Roman"/>
          <w:i/>
          <w:color w:val="FF0000"/>
          <w:szCs w:val="24"/>
          <w:lang w:eastAsia="fi-FI"/>
        </w:rPr>
        <w:t>įrašyti skaitmenimis&gt;</w:t>
      </w:r>
      <w:r w:rsidRPr="001D1670">
        <w:rPr>
          <w:rFonts w:eastAsia="Times New Roman"/>
          <w:b/>
          <w:szCs w:val="24"/>
          <w:lang w:eastAsia="fi-FI"/>
        </w:rPr>
        <w:t xml:space="preserve"> Eur, </w:t>
      </w:r>
      <w:r w:rsidRPr="001D1670">
        <w:rPr>
          <w:rFonts w:eastAsia="Times New Roman"/>
          <w:b/>
          <w:color w:val="FF0000"/>
          <w:szCs w:val="24"/>
          <w:lang w:eastAsia="fi-FI"/>
        </w:rPr>
        <w:t>&lt;</w:t>
      </w:r>
      <w:r w:rsidRPr="001D1670">
        <w:rPr>
          <w:rFonts w:eastAsia="Times New Roman"/>
          <w:i/>
          <w:color w:val="FF0000"/>
          <w:szCs w:val="24"/>
          <w:lang w:eastAsia="fi-FI"/>
        </w:rPr>
        <w:t>įrašyti skaitmenimis</w:t>
      </w:r>
      <w:r w:rsidRPr="001D1670">
        <w:rPr>
          <w:rFonts w:eastAsia="Times New Roman"/>
          <w:b/>
          <w:color w:val="FF0000"/>
          <w:szCs w:val="24"/>
          <w:lang w:eastAsia="fi-FI"/>
        </w:rPr>
        <w:t>&gt;</w:t>
      </w:r>
      <w:r w:rsidRPr="001D1670">
        <w:rPr>
          <w:rFonts w:eastAsia="Times New Roman"/>
          <w:b/>
          <w:szCs w:val="24"/>
          <w:lang w:eastAsia="fi-FI"/>
        </w:rPr>
        <w:t xml:space="preserve"> ct </w:t>
      </w:r>
      <w:r w:rsidRPr="00087B03">
        <w:rPr>
          <w:rFonts w:eastAsia="Times New Roman"/>
          <w:bCs/>
          <w:szCs w:val="24"/>
          <w:lang w:eastAsia="fi-FI"/>
        </w:rPr>
        <w:t>(</w:t>
      </w:r>
      <w:r w:rsidRPr="001D1670">
        <w:rPr>
          <w:rFonts w:eastAsia="Times New Roman"/>
          <w:b/>
          <w:color w:val="FF0000"/>
          <w:szCs w:val="24"/>
          <w:lang w:eastAsia="fi-FI"/>
        </w:rPr>
        <w:t xml:space="preserve">&lt; </w:t>
      </w:r>
      <w:r w:rsidRPr="001D1670">
        <w:rPr>
          <w:rFonts w:eastAsia="Times New Roman"/>
          <w:i/>
          <w:color w:val="FF0000"/>
          <w:szCs w:val="24"/>
          <w:lang w:eastAsia="fi-FI"/>
        </w:rPr>
        <w:t>įrašyti žodžiais</w:t>
      </w:r>
      <w:r w:rsidRPr="001D1670">
        <w:rPr>
          <w:rFonts w:eastAsia="Times New Roman"/>
          <w:b/>
          <w:color w:val="FF0000"/>
          <w:szCs w:val="24"/>
          <w:lang w:eastAsia="fi-FI"/>
        </w:rPr>
        <w:t>&gt;</w:t>
      </w:r>
      <w:r w:rsidRPr="001D1670">
        <w:rPr>
          <w:rFonts w:eastAsia="Times New Roman"/>
          <w:b/>
          <w:szCs w:val="24"/>
          <w:lang w:eastAsia="fi-FI"/>
        </w:rPr>
        <w:t xml:space="preserve"> eurų, </w:t>
      </w:r>
      <w:r w:rsidRPr="001D1670">
        <w:rPr>
          <w:rFonts w:eastAsia="Times New Roman"/>
          <w:i/>
          <w:color w:val="FF0000"/>
          <w:szCs w:val="24"/>
          <w:lang w:eastAsia="fi-FI"/>
        </w:rPr>
        <w:t>&lt;įrašyti skaitmenimis&gt;</w:t>
      </w:r>
      <w:r w:rsidRPr="001D1670">
        <w:rPr>
          <w:rFonts w:eastAsia="Times New Roman"/>
          <w:b/>
          <w:szCs w:val="24"/>
          <w:lang w:eastAsia="fi-FI"/>
        </w:rPr>
        <w:t xml:space="preserve"> ct</w:t>
      </w:r>
      <w:r w:rsidRPr="001D1670">
        <w:rPr>
          <w:rFonts w:eastAsia="Times New Roman"/>
          <w:szCs w:val="24"/>
          <w:lang w:eastAsia="fi-FI"/>
        </w:rPr>
        <w:t>).</w:t>
      </w:r>
    </w:p>
    <w:p w14:paraId="6C3FF4CE" w14:textId="77777777" w:rsidR="0045633A" w:rsidRPr="001D1670" w:rsidRDefault="0045633A" w:rsidP="0045633A">
      <w:pPr>
        <w:pStyle w:val="Sraopastraipa"/>
        <w:numPr>
          <w:ilvl w:val="0"/>
          <w:numId w:val="31"/>
        </w:numPr>
        <w:ind w:left="0" w:firstLine="426"/>
        <w:jc w:val="both"/>
        <w:rPr>
          <w:lang w:eastAsia="fi-FI"/>
        </w:rPr>
      </w:pPr>
      <w:r w:rsidRPr="001D1670">
        <w:rPr>
          <w:lang w:eastAsia="lt-LT"/>
        </w:rPr>
        <w:t xml:space="preserve">Pridėtinės vertės mokestis bus mokamas Rangovui pagal galiojančius Lietuvos Respublikos teisės aktus, susijusius su sutarties vykdymu. </w:t>
      </w:r>
    </w:p>
    <w:p w14:paraId="28D92E7C" w14:textId="77777777" w:rsidR="005C2E20" w:rsidRDefault="0045633A" w:rsidP="005C2E20">
      <w:pPr>
        <w:pStyle w:val="Sraopastraipa"/>
        <w:numPr>
          <w:ilvl w:val="0"/>
          <w:numId w:val="31"/>
        </w:numPr>
        <w:ind w:left="0" w:firstLine="426"/>
        <w:jc w:val="both"/>
        <w:rPr>
          <w:lang w:eastAsia="fi-FI"/>
        </w:rPr>
      </w:pPr>
      <w:r w:rsidRPr="001D1670">
        <w:rPr>
          <w:lang w:eastAsia="fi-FI"/>
        </w:rPr>
        <w:t xml:space="preserve">Pasiūlymas </w:t>
      </w:r>
      <w:r w:rsidRPr="003831C7">
        <w:rPr>
          <w:lang w:eastAsia="fi-FI"/>
        </w:rPr>
        <w:t xml:space="preserve">galioja </w:t>
      </w:r>
      <w:r w:rsidRPr="003831C7">
        <w:rPr>
          <w:b/>
          <w:lang w:eastAsia="fi-FI"/>
        </w:rPr>
        <w:t xml:space="preserve">90 </w:t>
      </w:r>
      <w:r w:rsidR="00E70C05" w:rsidRPr="003831C7">
        <w:rPr>
          <w:b/>
          <w:bCs/>
          <w:iCs/>
        </w:rPr>
        <w:t>(devyniasdešimt)</w:t>
      </w:r>
      <w:r w:rsidRPr="003831C7">
        <w:rPr>
          <w:lang w:eastAsia="fi-FI"/>
        </w:rPr>
        <w:t xml:space="preserve"> </w:t>
      </w:r>
      <w:r w:rsidR="00E70C05" w:rsidRPr="003831C7">
        <w:rPr>
          <w:b/>
          <w:lang w:eastAsia="fi-FI"/>
        </w:rPr>
        <w:t xml:space="preserve">dienų </w:t>
      </w:r>
      <w:r w:rsidRPr="003831C7">
        <w:rPr>
          <w:rFonts w:eastAsia="Calibri"/>
        </w:rPr>
        <w:t>nuo pasiūlymų pateikimo galutinio termino pabaigos</w:t>
      </w:r>
      <w:r w:rsidRPr="003831C7">
        <w:rPr>
          <w:lang w:eastAsia="fi-FI"/>
        </w:rPr>
        <w:t xml:space="preserve">. </w:t>
      </w:r>
    </w:p>
    <w:p w14:paraId="396B2251" w14:textId="47C12AE1" w:rsidR="0045633A" w:rsidRPr="005C2E20" w:rsidRDefault="0045633A" w:rsidP="005C2E20">
      <w:pPr>
        <w:pStyle w:val="Sraopastraipa"/>
        <w:numPr>
          <w:ilvl w:val="0"/>
          <w:numId w:val="31"/>
        </w:numPr>
        <w:ind w:left="0" w:firstLine="426"/>
        <w:jc w:val="both"/>
        <w:rPr>
          <w:lang w:eastAsia="fi-FI"/>
        </w:rPr>
      </w:pPr>
      <w:r w:rsidRPr="005C2E20">
        <w:rPr>
          <w:lang w:eastAsia="fi-FI"/>
        </w:rPr>
        <w:t>Jeigu</w:t>
      </w:r>
      <w:r w:rsidRPr="005C2E20">
        <w:rPr>
          <w:spacing w:val="-15"/>
          <w:lang w:eastAsia="fi-FI"/>
        </w:rPr>
        <w:t xml:space="preserve"> </w:t>
      </w:r>
      <w:r w:rsidRPr="005C2E20">
        <w:rPr>
          <w:lang w:eastAsia="fi-FI"/>
        </w:rPr>
        <w:t>mūsų</w:t>
      </w:r>
      <w:r w:rsidRPr="005C2E20">
        <w:rPr>
          <w:spacing w:val="-15"/>
          <w:lang w:eastAsia="fi-FI"/>
        </w:rPr>
        <w:t xml:space="preserve"> </w:t>
      </w:r>
      <w:r w:rsidRPr="005C2E20">
        <w:rPr>
          <w:lang w:eastAsia="fi-FI"/>
        </w:rPr>
        <w:t>pasiūlymas</w:t>
      </w:r>
      <w:r w:rsidRPr="005C2E20">
        <w:rPr>
          <w:spacing w:val="-15"/>
          <w:lang w:eastAsia="fi-FI"/>
        </w:rPr>
        <w:t xml:space="preserve"> </w:t>
      </w:r>
      <w:r w:rsidRPr="005C2E20">
        <w:rPr>
          <w:lang w:eastAsia="fi-FI"/>
        </w:rPr>
        <w:t>bus</w:t>
      </w:r>
      <w:r w:rsidRPr="005C2E20">
        <w:rPr>
          <w:spacing w:val="-14"/>
          <w:lang w:eastAsia="fi-FI"/>
        </w:rPr>
        <w:t xml:space="preserve"> </w:t>
      </w:r>
      <w:r w:rsidRPr="005C2E20">
        <w:rPr>
          <w:lang w:eastAsia="fi-FI"/>
        </w:rPr>
        <w:t>pripažintas</w:t>
      </w:r>
      <w:r w:rsidRPr="005C2E20">
        <w:rPr>
          <w:spacing w:val="-15"/>
          <w:lang w:eastAsia="fi-FI"/>
        </w:rPr>
        <w:t xml:space="preserve"> </w:t>
      </w:r>
      <w:r w:rsidRPr="005C2E20">
        <w:rPr>
          <w:lang w:eastAsia="fi-FI"/>
        </w:rPr>
        <w:t>laimėjusiu</w:t>
      </w:r>
      <w:r w:rsidRPr="005C2E20">
        <w:rPr>
          <w:spacing w:val="-18"/>
          <w:lang w:eastAsia="fi-FI"/>
        </w:rPr>
        <w:t xml:space="preserve"> </w:t>
      </w:r>
      <w:r w:rsidRPr="005C2E20">
        <w:rPr>
          <w:lang w:eastAsia="fi-FI"/>
        </w:rPr>
        <w:t>ir</w:t>
      </w:r>
      <w:r w:rsidRPr="005C2E20">
        <w:rPr>
          <w:spacing w:val="-15"/>
          <w:lang w:eastAsia="fi-FI"/>
        </w:rPr>
        <w:t xml:space="preserve"> </w:t>
      </w:r>
      <w:r w:rsidRPr="005C2E20">
        <w:rPr>
          <w:lang w:eastAsia="fi-FI"/>
        </w:rPr>
        <w:t>būsime</w:t>
      </w:r>
      <w:r w:rsidRPr="005C2E20">
        <w:rPr>
          <w:spacing w:val="-15"/>
          <w:lang w:eastAsia="fi-FI"/>
        </w:rPr>
        <w:t xml:space="preserve"> </w:t>
      </w:r>
      <w:r w:rsidRPr="005C2E20">
        <w:rPr>
          <w:lang w:eastAsia="fi-FI"/>
        </w:rPr>
        <w:t>pakviesti</w:t>
      </w:r>
      <w:r w:rsidRPr="005C2E20">
        <w:rPr>
          <w:spacing w:val="-15"/>
          <w:lang w:eastAsia="fi-FI"/>
        </w:rPr>
        <w:t xml:space="preserve"> </w:t>
      </w:r>
      <w:r w:rsidRPr="005C2E20">
        <w:rPr>
          <w:lang w:eastAsia="fi-FI"/>
        </w:rPr>
        <w:t>sudaryti</w:t>
      </w:r>
      <w:r w:rsidRPr="005C2E20">
        <w:rPr>
          <w:spacing w:val="-12"/>
          <w:lang w:eastAsia="fi-FI"/>
        </w:rPr>
        <w:t xml:space="preserve"> </w:t>
      </w:r>
      <w:r w:rsidRPr="005C2E20">
        <w:rPr>
          <w:lang w:eastAsia="fi-FI"/>
        </w:rPr>
        <w:t>Sutartį,</w:t>
      </w:r>
      <w:r w:rsidRPr="005C2E20">
        <w:rPr>
          <w:spacing w:val="-15"/>
          <w:lang w:eastAsia="fi-FI"/>
        </w:rPr>
        <w:t xml:space="preserve"> </w:t>
      </w:r>
      <w:r w:rsidRPr="005C2E20">
        <w:rPr>
          <w:lang w:eastAsia="fi-FI"/>
        </w:rPr>
        <w:t>mes</w:t>
      </w:r>
      <w:r w:rsidRPr="005C2E20">
        <w:rPr>
          <w:spacing w:val="-15"/>
          <w:lang w:eastAsia="fi-FI"/>
        </w:rPr>
        <w:t xml:space="preserve"> </w:t>
      </w:r>
      <w:r w:rsidRPr="005C2E20">
        <w:rPr>
          <w:lang w:eastAsia="fi-FI"/>
        </w:rPr>
        <w:t xml:space="preserve">pateiksime Atlikimo užtikrinimą pagal Pirkimo dokumentuose nustatytus reikalavimus, </w:t>
      </w:r>
      <w:r w:rsidR="005C2E20" w:rsidRPr="005C2E20">
        <w:t xml:space="preserve">lygų </w:t>
      </w:r>
      <w:r w:rsidR="00871496">
        <w:t>5</w:t>
      </w:r>
      <w:r w:rsidR="005C2E20" w:rsidRPr="005C2E20">
        <w:t xml:space="preserve"> %</w:t>
      </w:r>
      <w:r w:rsidR="005C2E20" w:rsidRPr="005C2E20">
        <w:rPr>
          <w:bCs/>
          <w:i/>
          <w:color w:val="1F497D"/>
        </w:rPr>
        <w:t xml:space="preserve"> </w:t>
      </w:r>
      <w:r w:rsidR="005C2E20" w:rsidRPr="005C2E20">
        <w:t>priimtos sutarties sumos be PVM</w:t>
      </w:r>
      <w:r w:rsidRPr="005C2E20">
        <w:rPr>
          <w:lang w:eastAsia="fi-FI"/>
        </w:rPr>
        <w:t>, kaip to reikalauja Konkrečiųjų sutarties sąlygų 4.2</w:t>
      </w:r>
      <w:r w:rsidRPr="005C2E20">
        <w:rPr>
          <w:spacing w:val="-26"/>
          <w:lang w:eastAsia="fi-FI"/>
        </w:rPr>
        <w:t xml:space="preserve"> </w:t>
      </w:r>
      <w:r w:rsidRPr="005C2E20">
        <w:rPr>
          <w:lang w:eastAsia="fi-FI"/>
        </w:rPr>
        <w:t>punktas.</w:t>
      </w:r>
    </w:p>
    <w:p w14:paraId="5E1062A7" w14:textId="593E9387" w:rsidR="0045633A" w:rsidRPr="001D1670" w:rsidRDefault="0045633A" w:rsidP="0045633A">
      <w:pPr>
        <w:pStyle w:val="Sraopastraipa"/>
        <w:numPr>
          <w:ilvl w:val="0"/>
          <w:numId w:val="31"/>
        </w:numPr>
        <w:ind w:left="0" w:firstLine="426"/>
        <w:jc w:val="both"/>
        <w:rPr>
          <w:lang w:eastAsia="fi-FI"/>
        </w:rPr>
      </w:pPr>
      <w:r w:rsidRPr="001D1670">
        <w:rPr>
          <w:lang w:eastAsia="fi-FI"/>
        </w:rPr>
        <w:t>Mes</w:t>
      </w:r>
      <w:r w:rsidRPr="001D1670">
        <w:rPr>
          <w:spacing w:val="16"/>
          <w:lang w:eastAsia="fi-FI"/>
        </w:rPr>
        <w:t xml:space="preserve"> </w:t>
      </w:r>
      <w:r w:rsidRPr="001D1670">
        <w:rPr>
          <w:lang w:eastAsia="fi-FI"/>
        </w:rPr>
        <w:t>teikiame</w:t>
      </w:r>
      <w:r w:rsidRPr="001D1670">
        <w:rPr>
          <w:spacing w:val="16"/>
          <w:lang w:eastAsia="fi-FI"/>
        </w:rPr>
        <w:t xml:space="preserve"> </w:t>
      </w:r>
      <w:r w:rsidRPr="001D1670">
        <w:rPr>
          <w:lang w:eastAsia="fi-FI"/>
        </w:rPr>
        <w:t>šį</w:t>
      </w:r>
      <w:r w:rsidRPr="001D1670">
        <w:rPr>
          <w:spacing w:val="20"/>
          <w:lang w:eastAsia="fi-FI"/>
        </w:rPr>
        <w:t xml:space="preserve"> </w:t>
      </w:r>
      <w:r w:rsidRPr="001D1670">
        <w:rPr>
          <w:lang w:eastAsia="fi-FI"/>
        </w:rPr>
        <w:t>Pasiūlymą</w:t>
      </w:r>
      <w:r w:rsidRPr="001D1670">
        <w:rPr>
          <w:spacing w:val="17"/>
          <w:lang w:eastAsia="fi-FI"/>
        </w:rPr>
        <w:t xml:space="preserve"> </w:t>
      </w:r>
      <w:r w:rsidRPr="001D1670">
        <w:rPr>
          <w:lang w:eastAsia="fi-FI"/>
        </w:rPr>
        <w:t>savo</w:t>
      </w:r>
      <w:r w:rsidRPr="001D1670">
        <w:rPr>
          <w:spacing w:val="18"/>
          <w:lang w:eastAsia="fi-FI"/>
        </w:rPr>
        <w:t xml:space="preserve"> </w:t>
      </w:r>
      <w:r w:rsidRPr="001D1670">
        <w:rPr>
          <w:lang w:eastAsia="fi-FI"/>
        </w:rPr>
        <w:t>teisėmis</w:t>
      </w:r>
      <w:r w:rsidRPr="001D1670">
        <w:rPr>
          <w:spacing w:val="16"/>
          <w:lang w:eastAsia="fi-FI"/>
        </w:rPr>
        <w:t xml:space="preserve"> </w:t>
      </w:r>
      <w:r w:rsidRPr="001D1670">
        <w:rPr>
          <w:lang w:eastAsia="fi-FI"/>
        </w:rPr>
        <w:t>[</w:t>
      </w:r>
      <w:r w:rsidRPr="001D1670">
        <w:rPr>
          <w:i/>
          <w:color w:val="FF0000"/>
          <w:lang w:eastAsia="fi-FI"/>
        </w:rPr>
        <w:t>ir</w:t>
      </w:r>
      <w:r w:rsidRPr="001D1670">
        <w:rPr>
          <w:i/>
          <w:color w:val="FF0000"/>
          <w:spacing w:val="16"/>
          <w:lang w:eastAsia="fi-FI"/>
        </w:rPr>
        <w:t xml:space="preserve"> </w:t>
      </w:r>
      <w:r w:rsidRPr="001D1670">
        <w:rPr>
          <w:i/>
          <w:color w:val="FF0000"/>
          <w:lang w:eastAsia="fi-FI"/>
        </w:rPr>
        <w:t>kaip</w:t>
      </w:r>
      <w:r w:rsidRPr="001D1670">
        <w:rPr>
          <w:i/>
          <w:color w:val="FF0000"/>
          <w:spacing w:val="16"/>
          <w:lang w:eastAsia="fi-FI"/>
        </w:rPr>
        <w:t xml:space="preserve"> </w:t>
      </w:r>
      <w:r w:rsidRPr="001D1670">
        <w:rPr>
          <w:i/>
          <w:color w:val="FF0000"/>
          <w:lang w:eastAsia="fi-FI"/>
        </w:rPr>
        <w:t>jungtinės</w:t>
      </w:r>
      <w:r w:rsidRPr="001D1670">
        <w:rPr>
          <w:i/>
          <w:color w:val="FF0000"/>
          <w:spacing w:val="16"/>
          <w:lang w:eastAsia="fi-FI"/>
        </w:rPr>
        <w:t xml:space="preserve"> </w:t>
      </w:r>
      <w:r w:rsidRPr="001D1670">
        <w:rPr>
          <w:i/>
          <w:color w:val="FF0000"/>
          <w:lang w:eastAsia="fi-FI"/>
        </w:rPr>
        <w:t>veiklos</w:t>
      </w:r>
      <w:r w:rsidRPr="001D1670">
        <w:rPr>
          <w:i/>
          <w:color w:val="FF0000"/>
          <w:spacing w:val="16"/>
          <w:lang w:eastAsia="fi-FI"/>
        </w:rPr>
        <w:t xml:space="preserve"> </w:t>
      </w:r>
      <w:r w:rsidRPr="001D1670">
        <w:rPr>
          <w:i/>
          <w:color w:val="FF0000"/>
          <w:lang w:eastAsia="fi-FI"/>
        </w:rPr>
        <w:t>partneriai,</w:t>
      </w:r>
      <w:r w:rsidRPr="001D1670">
        <w:rPr>
          <w:i/>
          <w:color w:val="FF0000"/>
          <w:spacing w:val="16"/>
          <w:lang w:eastAsia="fi-FI"/>
        </w:rPr>
        <w:t xml:space="preserve"> </w:t>
      </w:r>
      <w:r w:rsidRPr="001D1670">
        <w:rPr>
          <w:i/>
          <w:color w:val="FF0000"/>
          <w:lang w:eastAsia="fi-FI"/>
        </w:rPr>
        <w:t>vadovaujami &lt;pagrindinio jungtinės veiklos partnerio pavadinimas &gt;</w:t>
      </w:r>
      <w:r w:rsidRPr="001D1670">
        <w:rPr>
          <w:lang w:eastAsia="fi-FI"/>
        </w:rPr>
        <w:t xml:space="preserve">] šiam Pirkimui. </w:t>
      </w:r>
    </w:p>
    <w:p w14:paraId="35A589B8" w14:textId="77777777" w:rsidR="0045633A" w:rsidRPr="001D1670" w:rsidRDefault="0045633A" w:rsidP="0045633A">
      <w:pPr>
        <w:pStyle w:val="Sraopastraipa"/>
        <w:numPr>
          <w:ilvl w:val="0"/>
          <w:numId w:val="31"/>
        </w:numPr>
        <w:ind w:left="0" w:firstLine="426"/>
        <w:jc w:val="both"/>
        <w:rPr>
          <w:lang w:eastAsia="fi-FI"/>
        </w:rPr>
      </w:pPr>
      <w:r w:rsidRPr="001D1670">
        <w:rPr>
          <w:lang w:eastAsia="fi-FI"/>
        </w:rPr>
        <w:t>Nėra jokių aplinkybių, dėl kurių mes negalėtume dalyvauti šiame Pirkime ir pasirašyti</w:t>
      </w:r>
      <w:r w:rsidRPr="001D1670">
        <w:rPr>
          <w:spacing w:val="-12"/>
          <w:lang w:eastAsia="fi-FI"/>
        </w:rPr>
        <w:t xml:space="preserve"> </w:t>
      </w:r>
      <w:r w:rsidRPr="001D1670">
        <w:rPr>
          <w:lang w:eastAsia="fi-FI"/>
        </w:rPr>
        <w:t>Sutartį.</w:t>
      </w:r>
    </w:p>
    <w:p w14:paraId="2AA124A6" w14:textId="77777777" w:rsidR="0045633A" w:rsidRPr="001D1670" w:rsidRDefault="0045633A" w:rsidP="0045633A">
      <w:pPr>
        <w:pStyle w:val="Sraopastraipa"/>
        <w:numPr>
          <w:ilvl w:val="0"/>
          <w:numId w:val="31"/>
        </w:numPr>
        <w:ind w:left="0" w:firstLine="426"/>
        <w:jc w:val="both"/>
        <w:rPr>
          <w:lang w:eastAsia="fi-FI"/>
        </w:rPr>
      </w:pPr>
      <w:r w:rsidRPr="001D1670">
        <w:rPr>
          <w:lang w:eastAsia="fi-FI"/>
        </w:rPr>
        <w:t>Mums žinoma, kad jeigu Pirkimo vykdytojas nustatytų, jog pateikti duomenys yra neteisingi arba pateikti dokumentai yra suklastoti, jis gali kreiptis į teismą ir išieškoti padarytus</w:t>
      </w:r>
      <w:r w:rsidRPr="001D1670">
        <w:rPr>
          <w:spacing w:val="-19"/>
          <w:lang w:eastAsia="fi-FI"/>
        </w:rPr>
        <w:t xml:space="preserve"> </w:t>
      </w:r>
      <w:r w:rsidRPr="001D1670">
        <w:rPr>
          <w:lang w:eastAsia="fi-FI"/>
        </w:rPr>
        <w:t>nuostolius.</w:t>
      </w:r>
    </w:p>
    <w:p w14:paraId="6A3411DC" w14:textId="38EE5D07" w:rsidR="0045633A" w:rsidRPr="003831C7" w:rsidRDefault="0045633A" w:rsidP="0045633A">
      <w:pPr>
        <w:pStyle w:val="Sraopastraipa"/>
        <w:numPr>
          <w:ilvl w:val="0"/>
          <w:numId w:val="31"/>
        </w:numPr>
        <w:ind w:left="0" w:firstLine="426"/>
        <w:jc w:val="both"/>
        <w:rPr>
          <w:lang w:eastAsia="fi-FI"/>
        </w:rPr>
      </w:pPr>
      <w:r w:rsidRPr="001D1670">
        <w:rPr>
          <w:lang w:eastAsia="fi-FI"/>
        </w:rPr>
        <w:t xml:space="preserve">Mums žinoma, kad Pirkimo vykdytojas, </w:t>
      </w:r>
      <w:r w:rsidRPr="00B847E2">
        <w:rPr>
          <w:rFonts w:eastAsia="Calibri"/>
          <w:color w:val="000000"/>
        </w:rPr>
        <w:t xml:space="preserve">vadovaudamasis </w:t>
      </w:r>
      <w:r w:rsidR="00B847E2" w:rsidRPr="00B847E2">
        <w:rPr>
          <w:bCs/>
        </w:rPr>
        <w:t xml:space="preserve">Lietuvos Respublikos pirkimų, atliekamų </w:t>
      </w:r>
      <w:proofErr w:type="spellStart"/>
      <w:r w:rsidR="00B847E2" w:rsidRPr="00B847E2">
        <w:rPr>
          <w:bCs/>
        </w:rPr>
        <w:t>vandentvarkos</w:t>
      </w:r>
      <w:proofErr w:type="spellEnd"/>
      <w:r w:rsidR="00B847E2" w:rsidRPr="00B847E2">
        <w:rPr>
          <w:bCs/>
        </w:rPr>
        <w:t>, energetikos, transporto ar pašto paslaugų srities perkančiųjų subjektų įstatym</w:t>
      </w:r>
      <w:r w:rsidR="00B847E2">
        <w:rPr>
          <w:bCs/>
        </w:rPr>
        <w:t xml:space="preserve">u </w:t>
      </w:r>
      <w:r w:rsidRPr="00B847E2">
        <w:rPr>
          <w:rFonts w:eastAsia="Calibri"/>
          <w:color w:val="000000"/>
        </w:rPr>
        <w:t xml:space="preserve"> bet</w:t>
      </w:r>
      <w:r w:rsidRPr="001D1670">
        <w:rPr>
          <w:rFonts w:eastAsia="Calibri"/>
          <w:color w:val="000000"/>
        </w:rPr>
        <w:t xml:space="preserve"> kuriuo metu iki pirkimo sutarties sudarymo turi teisę nutraukti pirkimo procedūras, jeigu atsirado aplinkybių, kurių nebuvo galima numatyti. Pasinaudodama</w:t>
      </w:r>
      <w:r w:rsidR="00386D55">
        <w:rPr>
          <w:rFonts w:eastAsia="Calibri"/>
          <w:color w:val="000000"/>
        </w:rPr>
        <w:t>s</w:t>
      </w:r>
      <w:r w:rsidRPr="001D1670">
        <w:rPr>
          <w:rFonts w:eastAsia="Calibri"/>
          <w:color w:val="000000"/>
        </w:rPr>
        <w:t xml:space="preserve"> šia teise, Pirkimo vykdytojas nebus mums jokiu būdu atsakingas</w:t>
      </w:r>
      <w:r w:rsidRPr="001D1670">
        <w:rPr>
          <w:rFonts w:eastAsia="Calibri"/>
        </w:rPr>
        <w:t>.</w:t>
      </w:r>
    </w:p>
    <w:p w14:paraId="4DE93609" w14:textId="77777777" w:rsidR="003831C7" w:rsidRDefault="003831C7" w:rsidP="003831C7">
      <w:pPr>
        <w:pStyle w:val="Sraopastraipa"/>
        <w:ind w:left="426" w:firstLine="0"/>
        <w:jc w:val="both"/>
        <w:rPr>
          <w:lang w:eastAsia="fi-FI"/>
        </w:rPr>
      </w:pPr>
    </w:p>
    <w:p w14:paraId="6BC8E909" w14:textId="77777777" w:rsidR="00A17276" w:rsidRDefault="00A17276" w:rsidP="003831C7">
      <w:pPr>
        <w:pStyle w:val="Sraopastraipa"/>
        <w:ind w:left="426" w:firstLine="0"/>
        <w:jc w:val="both"/>
        <w:rPr>
          <w:lang w:eastAsia="fi-FI"/>
        </w:rPr>
      </w:pPr>
    </w:p>
    <w:p w14:paraId="5C9CD649" w14:textId="77777777" w:rsidR="00A17276" w:rsidRDefault="00A17276" w:rsidP="003831C7">
      <w:pPr>
        <w:pStyle w:val="Sraopastraipa"/>
        <w:ind w:left="426" w:firstLine="0"/>
        <w:jc w:val="both"/>
        <w:rPr>
          <w:lang w:eastAsia="fi-FI"/>
        </w:rPr>
      </w:pPr>
    </w:p>
    <w:p w14:paraId="689B90AE" w14:textId="77777777" w:rsidR="001A52F6" w:rsidRPr="00A22B21" w:rsidRDefault="001A52F6" w:rsidP="003831C7">
      <w:pPr>
        <w:pStyle w:val="Sraopastraipa"/>
        <w:ind w:left="426" w:firstLine="0"/>
        <w:jc w:val="both"/>
        <w:rPr>
          <w:lang w:eastAsia="fi-FI"/>
        </w:rPr>
      </w:pPr>
    </w:p>
    <w:p w14:paraId="58C7C94D" w14:textId="2525B3A7" w:rsidR="0045633A" w:rsidRDefault="002769CA" w:rsidP="002769CA">
      <w:pPr>
        <w:numPr>
          <w:ilvl w:val="0"/>
          <w:numId w:val="33"/>
        </w:numPr>
        <w:tabs>
          <w:tab w:val="left" w:pos="284"/>
        </w:tabs>
        <w:spacing w:after="0" w:line="240" w:lineRule="auto"/>
        <w:ind w:hanging="513"/>
        <w:contextualSpacing/>
        <w:jc w:val="center"/>
        <w:rPr>
          <w:rFonts w:eastAsia="Arial"/>
          <w:b/>
          <w:bCs/>
          <w:szCs w:val="24"/>
          <w:lang w:eastAsia="fi-FI"/>
        </w:rPr>
      </w:pPr>
      <w:r w:rsidRPr="002769CA">
        <w:rPr>
          <w:rFonts w:eastAsia="Arial"/>
          <w:b/>
          <w:bCs/>
          <w:szCs w:val="24"/>
          <w:lang w:eastAsia="fi-FI"/>
        </w:rPr>
        <w:t>PRIE PASIŪLYMO PRIDEDAMI PRIEDAI</w:t>
      </w:r>
    </w:p>
    <w:p w14:paraId="1E4BB84E" w14:textId="77777777" w:rsidR="002769CA" w:rsidRPr="002769CA" w:rsidRDefault="002769CA" w:rsidP="002769CA">
      <w:pPr>
        <w:tabs>
          <w:tab w:val="left" w:pos="284"/>
        </w:tabs>
        <w:spacing w:after="0" w:line="240" w:lineRule="auto"/>
        <w:ind w:left="1080"/>
        <w:contextualSpacing/>
        <w:rPr>
          <w:rFonts w:eastAsia="Arial"/>
          <w:b/>
          <w:bCs/>
          <w:szCs w:val="24"/>
          <w:lang w:eastAsia="fi-FI"/>
        </w:rPr>
      </w:pPr>
    </w:p>
    <w:tbl>
      <w:tblPr>
        <w:tblW w:w="5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883"/>
        <w:gridCol w:w="1829"/>
        <w:gridCol w:w="2545"/>
        <w:gridCol w:w="1273"/>
      </w:tblGrid>
      <w:tr w:rsidR="0045633A" w:rsidRPr="00A22B21" w14:paraId="68CDB8F6" w14:textId="77777777" w:rsidTr="00FA7CBF">
        <w:trPr>
          <w:trHeight w:val="763"/>
          <w:jc w:val="center"/>
        </w:trPr>
        <w:tc>
          <w:tcPr>
            <w:tcW w:w="715" w:type="dxa"/>
            <w:shd w:val="clear" w:color="auto" w:fill="E8E8E8"/>
            <w:vAlign w:val="center"/>
          </w:tcPr>
          <w:p w14:paraId="038268BE" w14:textId="77777777" w:rsidR="0045633A" w:rsidRPr="00A22B21" w:rsidRDefault="0045633A" w:rsidP="005B5D79">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Eil. Nr.</w:t>
            </w:r>
          </w:p>
        </w:tc>
        <w:tc>
          <w:tcPr>
            <w:tcW w:w="3883" w:type="dxa"/>
            <w:shd w:val="clear" w:color="auto" w:fill="E8E8E8"/>
            <w:vAlign w:val="center"/>
          </w:tcPr>
          <w:p w14:paraId="3CF8FC5E" w14:textId="77777777" w:rsidR="0045633A" w:rsidRPr="00A22B21" w:rsidRDefault="0045633A" w:rsidP="005B5D79">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Prie pasiūlymo pridedamų dokumentų pavadinimas</w:t>
            </w:r>
          </w:p>
        </w:tc>
        <w:tc>
          <w:tcPr>
            <w:tcW w:w="1829" w:type="dxa"/>
            <w:shd w:val="clear" w:color="auto" w:fill="E8E8E8"/>
            <w:vAlign w:val="center"/>
          </w:tcPr>
          <w:p w14:paraId="36F67698" w14:textId="77777777" w:rsidR="0045633A" w:rsidRPr="00A22B21" w:rsidRDefault="0045633A" w:rsidP="005B5D79">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Ar dokumentas yra</w:t>
            </w:r>
          </w:p>
          <w:p w14:paraId="283073E5" w14:textId="77777777" w:rsidR="0045633A" w:rsidRPr="00A22B21" w:rsidRDefault="0045633A" w:rsidP="005B5D79">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Konfidecialus</w:t>
            </w:r>
          </w:p>
          <w:p w14:paraId="65DAE763" w14:textId="7B8062DC" w:rsidR="0045633A" w:rsidRPr="00A22B21" w:rsidRDefault="0045633A" w:rsidP="005B5D79">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Taip/Ne</w:t>
            </w:r>
            <w:r w:rsidR="00E611D3">
              <w:rPr>
                <w:rFonts w:eastAsia="Times New Roman"/>
                <w:b/>
                <w:bCs/>
                <w:noProof/>
                <w:sz w:val="22"/>
                <w:lang w:eastAsia="fi-FI"/>
              </w:rPr>
              <w:t>*</w:t>
            </w:r>
          </w:p>
        </w:tc>
        <w:tc>
          <w:tcPr>
            <w:tcW w:w="2545" w:type="dxa"/>
            <w:shd w:val="clear" w:color="auto" w:fill="E8E8E8"/>
          </w:tcPr>
          <w:p w14:paraId="19EBC0F2" w14:textId="77777777" w:rsidR="0045633A" w:rsidRPr="00A22B21" w:rsidRDefault="0045633A" w:rsidP="005B5D79">
            <w:pPr>
              <w:spacing w:after="0" w:line="240" w:lineRule="auto"/>
              <w:contextualSpacing/>
              <w:jc w:val="center"/>
              <w:rPr>
                <w:rFonts w:eastAsia="Times New Roman"/>
                <w:b/>
                <w:bCs/>
                <w:noProof/>
                <w:sz w:val="22"/>
                <w:lang w:eastAsia="fi-FI"/>
              </w:rPr>
            </w:pPr>
            <w:r w:rsidRPr="00A22B21">
              <w:rPr>
                <w:rFonts w:eastAsia="Times New Roman"/>
                <w:b/>
                <w:bCs/>
                <w:sz w:val="22"/>
              </w:rPr>
              <w:t>Konfidencialios informacijos pagrindimas (paaiškinama, kuo remiantis nurodytas dokumentas ar jo dalis yra konfidencialūs)*</w:t>
            </w:r>
          </w:p>
        </w:tc>
        <w:tc>
          <w:tcPr>
            <w:tcW w:w="1273" w:type="dxa"/>
            <w:shd w:val="clear" w:color="auto" w:fill="E8E8E8"/>
            <w:vAlign w:val="center"/>
          </w:tcPr>
          <w:p w14:paraId="0455C0AF" w14:textId="77777777" w:rsidR="0045633A" w:rsidRPr="00A22B21" w:rsidRDefault="0045633A" w:rsidP="005B5D79">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Dokumento puslapių skaičius</w:t>
            </w:r>
          </w:p>
        </w:tc>
      </w:tr>
      <w:tr w:rsidR="0045633A" w:rsidRPr="00A22B21" w14:paraId="3A27D726" w14:textId="77777777" w:rsidTr="00FA7CBF">
        <w:trPr>
          <w:trHeight w:val="254"/>
          <w:jc w:val="center"/>
        </w:trPr>
        <w:tc>
          <w:tcPr>
            <w:tcW w:w="715" w:type="dxa"/>
          </w:tcPr>
          <w:p w14:paraId="373DA8D5" w14:textId="77777777" w:rsidR="0045633A" w:rsidRPr="00A22B21" w:rsidRDefault="0045633A" w:rsidP="005B5D79">
            <w:pPr>
              <w:spacing w:after="0" w:line="240" w:lineRule="auto"/>
              <w:contextualSpacing/>
              <w:jc w:val="center"/>
              <w:rPr>
                <w:rFonts w:eastAsia="Times New Roman"/>
                <w:noProof/>
                <w:sz w:val="22"/>
                <w:lang w:eastAsia="fi-FI"/>
              </w:rPr>
            </w:pPr>
            <w:r w:rsidRPr="00A22B21">
              <w:rPr>
                <w:rFonts w:eastAsia="Times New Roman"/>
                <w:noProof/>
                <w:sz w:val="22"/>
                <w:lang w:eastAsia="fi-FI"/>
              </w:rPr>
              <w:t>1.</w:t>
            </w:r>
          </w:p>
        </w:tc>
        <w:tc>
          <w:tcPr>
            <w:tcW w:w="3883" w:type="dxa"/>
          </w:tcPr>
          <w:p w14:paraId="5382C9B2" w14:textId="77777777" w:rsidR="0045633A" w:rsidRPr="0081049E" w:rsidRDefault="0045633A" w:rsidP="00DB510E">
            <w:pPr>
              <w:spacing w:after="0" w:line="240" w:lineRule="auto"/>
              <w:contextualSpacing/>
              <w:jc w:val="both"/>
              <w:rPr>
                <w:rFonts w:eastAsia="Times New Roman"/>
                <w:noProof/>
                <w:sz w:val="22"/>
                <w:lang w:eastAsia="fi-FI"/>
              </w:rPr>
            </w:pPr>
            <w:proofErr w:type="spellStart"/>
            <w:r w:rsidRPr="0081049E">
              <w:rPr>
                <w:sz w:val="22"/>
                <w:lang w:val="en-US"/>
              </w:rPr>
              <w:t>Pasiūlymo</w:t>
            </w:r>
            <w:proofErr w:type="spellEnd"/>
            <w:r w:rsidRPr="0081049E">
              <w:rPr>
                <w:sz w:val="22"/>
                <w:lang w:val="en-US"/>
              </w:rPr>
              <w:t xml:space="preserve"> </w:t>
            </w:r>
            <w:proofErr w:type="spellStart"/>
            <w:r w:rsidRPr="0081049E">
              <w:rPr>
                <w:sz w:val="22"/>
                <w:lang w:val="en-US"/>
              </w:rPr>
              <w:t>priedas</w:t>
            </w:r>
            <w:proofErr w:type="spellEnd"/>
          </w:p>
        </w:tc>
        <w:tc>
          <w:tcPr>
            <w:tcW w:w="1829" w:type="dxa"/>
          </w:tcPr>
          <w:p w14:paraId="5B809518" w14:textId="77777777" w:rsidR="0045633A" w:rsidRPr="00A22B21" w:rsidRDefault="0045633A" w:rsidP="00DB510E">
            <w:pPr>
              <w:spacing w:after="0" w:line="240" w:lineRule="auto"/>
              <w:contextualSpacing/>
              <w:jc w:val="both"/>
              <w:rPr>
                <w:rFonts w:eastAsia="Times New Roman"/>
                <w:noProof/>
                <w:sz w:val="22"/>
                <w:lang w:eastAsia="fi-FI"/>
              </w:rPr>
            </w:pPr>
          </w:p>
        </w:tc>
        <w:tc>
          <w:tcPr>
            <w:tcW w:w="2545" w:type="dxa"/>
          </w:tcPr>
          <w:p w14:paraId="6EE494FB" w14:textId="77777777" w:rsidR="0045633A" w:rsidRPr="00A22B21" w:rsidRDefault="0045633A" w:rsidP="00DB510E">
            <w:pPr>
              <w:spacing w:after="0" w:line="240" w:lineRule="auto"/>
              <w:contextualSpacing/>
              <w:jc w:val="both"/>
              <w:rPr>
                <w:rFonts w:eastAsia="Times New Roman"/>
                <w:noProof/>
                <w:sz w:val="22"/>
                <w:lang w:eastAsia="fi-FI"/>
              </w:rPr>
            </w:pPr>
          </w:p>
        </w:tc>
        <w:tc>
          <w:tcPr>
            <w:tcW w:w="1273" w:type="dxa"/>
          </w:tcPr>
          <w:p w14:paraId="5234442A" w14:textId="77777777" w:rsidR="0045633A" w:rsidRPr="00A22B21" w:rsidRDefault="0045633A" w:rsidP="00DB510E">
            <w:pPr>
              <w:spacing w:after="0" w:line="240" w:lineRule="auto"/>
              <w:contextualSpacing/>
              <w:jc w:val="both"/>
              <w:rPr>
                <w:rFonts w:eastAsia="Times New Roman"/>
                <w:noProof/>
                <w:sz w:val="22"/>
                <w:lang w:eastAsia="fi-FI"/>
              </w:rPr>
            </w:pPr>
          </w:p>
        </w:tc>
      </w:tr>
      <w:tr w:rsidR="00FA7CBF" w:rsidRPr="00A22B21" w14:paraId="4F98918B" w14:textId="77777777" w:rsidTr="00FA7CBF">
        <w:trPr>
          <w:trHeight w:val="254"/>
          <w:jc w:val="center"/>
        </w:trPr>
        <w:tc>
          <w:tcPr>
            <w:tcW w:w="715" w:type="dxa"/>
          </w:tcPr>
          <w:p w14:paraId="32DBD416" w14:textId="736D1D91" w:rsidR="00FA7CBF" w:rsidRPr="00A22B21" w:rsidRDefault="00FA7CBF" w:rsidP="005B5D79">
            <w:pPr>
              <w:spacing w:after="0" w:line="240" w:lineRule="auto"/>
              <w:contextualSpacing/>
              <w:jc w:val="center"/>
              <w:rPr>
                <w:rFonts w:eastAsia="Times New Roman"/>
                <w:noProof/>
                <w:sz w:val="22"/>
                <w:lang w:eastAsia="fi-FI"/>
              </w:rPr>
            </w:pPr>
            <w:r>
              <w:rPr>
                <w:rFonts w:eastAsia="Times New Roman"/>
                <w:noProof/>
                <w:sz w:val="22"/>
                <w:lang w:eastAsia="fi-FI"/>
              </w:rPr>
              <w:t>2.</w:t>
            </w:r>
          </w:p>
        </w:tc>
        <w:tc>
          <w:tcPr>
            <w:tcW w:w="3883" w:type="dxa"/>
          </w:tcPr>
          <w:p w14:paraId="36641C6C" w14:textId="5C08A0C5" w:rsidR="00FA7CBF" w:rsidRPr="0081049E" w:rsidRDefault="00FA7CBF" w:rsidP="00DB510E">
            <w:pPr>
              <w:spacing w:after="0" w:line="240" w:lineRule="auto"/>
              <w:contextualSpacing/>
              <w:jc w:val="both"/>
              <w:rPr>
                <w:bCs/>
                <w:sz w:val="22"/>
                <w:lang w:val="en-US"/>
              </w:rPr>
            </w:pPr>
            <w:r w:rsidRPr="0081049E">
              <w:rPr>
                <w:rFonts w:eastAsiaTheme="minorHAnsi"/>
                <w:bCs/>
                <w:iCs/>
                <w:sz w:val="22"/>
              </w:rPr>
              <w:t xml:space="preserve">Darbų </w:t>
            </w:r>
            <w:r w:rsidR="001A52F6" w:rsidRPr="0081049E">
              <w:rPr>
                <w:rFonts w:eastAsiaTheme="minorHAnsi"/>
                <w:bCs/>
                <w:iCs/>
                <w:sz w:val="22"/>
              </w:rPr>
              <w:t>kiekių</w:t>
            </w:r>
            <w:r w:rsidRPr="0081049E">
              <w:rPr>
                <w:rFonts w:eastAsiaTheme="minorHAnsi"/>
                <w:bCs/>
                <w:iCs/>
                <w:sz w:val="22"/>
              </w:rPr>
              <w:t xml:space="preserve"> žiniaraštis</w:t>
            </w:r>
          </w:p>
        </w:tc>
        <w:tc>
          <w:tcPr>
            <w:tcW w:w="1829" w:type="dxa"/>
          </w:tcPr>
          <w:p w14:paraId="39A31933" w14:textId="77777777" w:rsidR="00FA7CBF" w:rsidRPr="00A22B21" w:rsidRDefault="00FA7CBF" w:rsidP="00DB510E">
            <w:pPr>
              <w:spacing w:after="0" w:line="240" w:lineRule="auto"/>
              <w:contextualSpacing/>
              <w:jc w:val="both"/>
              <w:rPr>
                <w:rFonts w:eastAsia="Times New Roman"/>
                <w:noProof/>
                <w:sz w:val="22"/>
                <w:lang w:eastAsia="fi-FI"/>
              </w:rPr>
            </w:pPr>
          </w:p>
        </w:tc>
        <w:tc>
          <w:tcPr>
            <w:tcW w:w="2545" w:type="dxa"/>
          </w:tcPr>
          <w:p w14:paraId="410A9BAF" w14:textId="77777777" w:rsidR="00FA7CBF" w:rsidRPr="00A22B21" w:rsidRDefault="00FA7CBF" w:rsidP="00DB510E">
            <w:pPr>
              <w:spacing w:after="0" w:line="240" w:lineRule="auto"/>
              <w:contextualSpacing/>
              <w:jc w:val="both"/>
              <w:rPr>
                <w:rFonts w:eastAsia="Times New Roman"/>
                <w:noProof/>
                <w:sz w:val="22"/>
                <w:lang w:eastAsia="fi-FI"/>
              </w:rPr>
            </w:pPr>
          </w:p>
        </w:tc>
        <w:tc>
          <w:tcPr>
            <w:tcW w:w="1273" w:type="dxa"/>
          </w:tcPr>
          <w:p w14:paraId="4F036077" w14:textId="77777777" w:rsidR="00FA7CBF" w:rsidRPr="00A22B21" w:rsidRDefault="00FA7CBF" w:rsidP="00DB510E">
            <w:pPr>
              <w:spacing w:after="0" w:line="240" w:lineRule="auto"/>
              <w:contextualSpacing/>
              <w:jc w:val="both"/>
              <w:rPr>
                <w:rFonts w:eastAsia="Times New Roman"/>
                <w:noProof/>
                <w:sz w:val="22"/>
                <w:lang w:eastAsia="fi-FI"/>
              </w:rPr>
            </w:pPr>
          </w:p>
        </w:tc>
      </w:tr>
      <w:tr w:rsidR="0045633A" w:rsidRPr="00A22B21" w14:paraId="6FFD07AB" w14:textId="77777777" w:rsidTr="00FA7CBF">
        <w:trPr>
          <w:trHeight w:val="254"/>
          <w:jc w:val="center"/>
        </w:trPr>
        <w:tc>
          <w:tcPr>
            <w:tcW w:w="715" w:type="dxa"/>
          </w:tcPr>
          <w:p w14:paraId="2575A91E" w14:textId="11B99A72" w:rsidR="0045633A" w:rsidRPr="00A22B21" w:rsidRDefault="009D50A0" w:rsidP="005B5D79">
            <w:pPr>
              <w:spacing w:after="0" w:line="240" w:lineRule="auto"/>
              <w:contextualSpacing/>
              <w:jc w:val="center"/>
              <w:rPr>
                <w:rFonts w:eastAsia="Times New Roman"/>
                <w:noProof/>
                <w:sz w:val="22"/>
                <w:lang w:eastAsia="fi-FI"/>
              </w:rPr>
            </w:pPr>
            <w:r>
              <w:rPr>
                <w:rFonts w:eastAsia="Times New Roman"/>
                <w:noProof/>
                <w:sz w:val="22"/>
                <w:lang w:eastAsia="fi-FI"/>
              </w:rPr>
              <w:t>3</w:t>
            </w:r>
            <w:r w:rsidR="0045633A" w:rsidRPr="00A22B21">
              <w:rPr>
                <w:rFonts w:eastAsia="Times New Roman"/>
                <w:noProof/>
                <w:sz w:val="22"/>
                <w:lang w:eastAsia="fi-FI"/>
              </w:rPr>
              <w:t>.</w:t>
            </w:r>
          </w:p>
        </w:tc>
        <w:tc>
          <w:tcPr>
            <w:tcW w:w="3883" w:type="dxa"/>
          </w:tcPr>
          <w:p w14:paraId="2DE5B559" w14:textId="77777777" w:rsidR="0045633A" w:rsidRPr="0081049E" w:rsidRDefault="0045633A" w:rsidP="00DB510E">
            <w:pPr>
              <w:spacing w:after="0" w:line="240" w:lineRule="auto"/>
              <w:contextualSpacing/>
              <w:jc w:val="both"/>
              <w:rPr>
                <w:sz w:val="22"/>
              </w:rPr>
            </w:pPr>
            <w:r w:rsidRPr="0081049E">
              <w:rPr>
                <w:sz w:val="22"/>
              </w:rPr>
              <w:t>Įgaliojimas ar kitas dokumentas, patvirtinantis, kad asmuo, kuris pasirašė pasiūlymą (jei jis ne tiekėjo vadovas), turėjo teisę jį pasirašyti</w:t>
            </w:r>
          </w:p>
        </w:tc>
        <w:tc>
          <w:tcPr>
            <w:tcW w:w="1829" w:type="dxa"/>
          </w:tcPr>
          <w:p w14:paraId="606ADBD1" w14:textId="77777777" w:rsidR="0045633A" w:rsidRPr="00A22B21" w:rsidRDefault="0045633A" w:rsidP="00DB510E">
            <w:pPr>
              <w:spacing w:after="0" w:line="240" w:lineRule="auto"/>
              <w:contextualSpacing/>
              <w:jc w:val="both"/>
              <w:rPr>
                <w:rFonts w:eastAsia="Times New Roman"/>
                <w:noProof/>
                <w:sz w:val="22"/>
                <w:lang w:eastAsia="fi-FI"/>
              </w:rPr>
            </w:pPr>
          </w:p>
        </w:tc>
        <w:tc>
          <w:tcPr>
            <w:tcW w:w="2545" w:type="dxa"/>
          </w:tcPr>
          <w:p w14:paraId="7E7FBB83" w14:textId="77777777" w:rsidR="0045633A" w:rsidRPr="00A22B21" w:rsidRDefault="0045633A" w:rsidP="00DB510E">
            <w:pPr>
              <w:spacing w:after="0" w:line="240" w:lineRule="auto"/>
              <w:contextualSpacing/>
              <w:jc w:val="both"/>
              <w:rPr>
                <w:rFonts w:eastAsia="Times New Roman"/>
                <w:noProof/>
                <w:sz w:val="22"/>
                <w:lang w:eastAsia="fi-FI"/>
              </w:rPr>
            </w:pPr>
          </w:p>
        </w:tc>
        <w:tc>
          <w:tcPr>
            <w:tcW w:w="1273" w:type="dxa"/>
          </w:tcPr>
          <w:p w14:paraId="05498196" w14:textId="77777777" w:rsidR="0045633A" w:rsidRPr="00A22B21" w:rsidRDefault="0045633A" w:rsidP="00DB510E">
            <w:pPr>
              <w:spacing w:after="0" w:line="240" w:lineRule="auto"/>
              <w:contextualSpacing/>
              <w:jc w:val="both"/>
              <w:rPr>
                <w:rFonts w:eastAsia="Times New Roman"/>
                <w:noProof/>
                <w:sz w:val="22"/>
                <w:lang w:eastAsia="fi-FI"/>
              </w:rPr>
            </w:pPr>
          </w:p>
        </w:tc>
      </w:tr>
      <w:tr w:rsidR="00FA7CBF" w:rsidRPr="00A22B21" w14:paraId="21D7047D" w14:textId="77777777" w:rsidTr="00FA7CBF">
        <w:trPr>
          <w:trHeight w:val="254"/>
          <w:jc w:val="center"/>
        </w:trPr>
        <w:tc>
          <w:tcPr>
            <w:tcW w:w="715" w:type="dxa"/>
          </w:tcPr>
          <w:p w14:paraId="542D008F" w14:textId="39D17AD8" w:rsidR="00FA7CBF" w:rsidRPr="00A22B21" w:rsidRDefault="009D50A0" w:rsidP="005B5D79">
            <w:pPr>
              <w:spacing w:after="0" w:line="240" w:lineRule="auto"/>
              <w:contextualSpacing/>
              <w:jc w:val="center"/>
              <w:rPr>
                <w:rFonts w:eastAsia="Times New Roman"/>
                <w:noProof/>
                <w:sz w:val="22"/>
                <w:lang w:eastAsia="fi-FI"/>
              </w:rPr>
            </w:pPr>
            <w:r>
              <w:rPr>
                <w:rFonts w:eastAsia="Times New Roman"/>
                <w:noProof/>
                <w:sz w:val="22"/>
                <w:lang w:eastAsia="fi-FI"/>
              </w:rPr>
              <w:t>4.</w:t>
            </w:r>
          </w:p>
        </w:tc>
        <w:tc>
          <w:tcPr>
            <w:tcW w:w="3883" w:type="dxa"/>
          </w:tcPr>
          <w:p w14:paraId="5D7B52BA" w14:textId="10A6B93A" w:rsidR="00FA7CBF" w:rsidRPr="00A22B21" w:rsidRDefault="00FA7CBF" w:rsidP="00DB510E">
            <w:pPr>
              <w:spacing w:after="0" w:line="240" w:lineRule="auto"/>
              <w:contextualSpacing/>
              <w:jc w:val="both"/>
              <w:rPr>
                <w:sz w:val="22"/>
              </w:rPr>
            </w:pPr>
            <w:proofErr w:type="spellStart"/>
            <w:r w:rsidRPr="00A22B21">
              <w:rPr>
                <w:sz w:val="22"/>
                <w:lang w:val="en-US"/>
              </w:rPr>
              <w:t>Užpildytas</w:t>
            </w:r>
            <w:proofErr w:type="spellEnd"/>
            <w:r w:rsidRPr="00A22B21">
              <w:rPr>
                <w:sz w:val="22"/>
                <w:lang w:val="en-US"/>
              </w:rPr>
              <w:t xml:space="preserve"> EBVPD</w:t>
            </w:r>
          </w:p>
        </w:tc>
        <w:tc>
          <w:tcPr>
            <w:tcW w:w="1829" w:type="dxa"/>
          </w:tcPr>
          <w:p w14:paraId="5F218F2C" w14:textId="77777777" w:rsidR="00FA7CBF" w:rsidRPr="00A22B21" w:rsidRDefault="00FA7CBF" w:rsidP="00DB510E">
            <w:pPr>
              <w:spacing w:after="0" w:line="240" w:lineRule="auto"/>
              <w:contextualSpacing/>
              <w:jc w:val="both"/>
              <w:rPr>
                <w:rFonts w:eastAsia="Times New Roman"/>
                <w:noProof/>
                <w:sz w:val="22"/>
                <w:lang w:eastAsia="fi-FI"/>
              </w:rPr>
            </w:pPr>
          </w:p>
        </w:tc>
        <w:tc>
          <w:tcPr>
            <w:tcW w:w="2545" w:type="dxa"/>
          </w:tcPr>
          <w:p w14:paraId="257E7084" w14:textId="77777777" w:rsidR="00FA7CBF" w:rsidRPr="00A22B21" w:rsidRDefault="00FA7CBF" w:rsidP="00DB510E">
            <w:pPr>
              <w:spacing w:after="0" w:line="240" w:lineRule="auto"/>
              <w:contextualSpacing/>
              <w:jc w:val="both"/>
              <w:rPr>
                <w:rFonts w:eastAsia="Times New Roman"/>
                <w:noProof/>
                <w:sz w:val="22"/>
                <w:lang w:eastAsia="fi-FI"/>
              </w:rPr>
            </w:pPr>
          </w:p>
        </w:tc>
        <w:tc>
          <w:tcPr>
            <w:tcW w:w="1273" w:type="dxa"/>
          </w:tcPr>
          <w:p w14:paraId="7EAF3025" w14:textId="77777777" w:rsidR="00FA7CBF" w:rsidRPr="00A22B21" w:rsidRDefault="00FA7CBF" w:rsidP="00DB510E">
            <w:pPr>
              <w:spacing w:after="0" w:line="240" w:lineRule="auto"/>
              <w:contextualSpacing/>
              <w:jc w:val="both"/>
              <w:rPr>
                <w:rFonts w:eastAsia="Times New Roman"/>
                <w:noProof/>
                <w:sz w:val="22"/>
                <w:lang w:eastAsia="fi-FI"/>
              </w:rPr>
            </w:pPr>
          </w:p>
        </w:tc>
      </w:tr>
      <w:tr w:rsidR="0045633A" w:rsidRPr="00A22B21" w14:paraId="6CFB4267" w14:textId="77777777" w:rsidTr="00FA7CBF">
        <w:trPr>
          <w:trHeight w:val="254"/>
          <w:jc w:val="center"/>
        </w:trPr>
        <w:tc>
          <w:tcPr>
            <w:tcW w:w="715" w:type="dxa"/>
          </w:tcPr>
          <w:p w14:paraId="591C2374" w14:textId="416CA0E0" w:rsidR="0045633A" w:rsidRPr="00A22B21" w:rsidRDefault="009D50A0" w:rsidP="005B5D79">
            <w:pPr>
              <w:spacing w:after="0" w:line="240" w:lineRule="auto"/>
              <w:contextualSpacing/>
              <w:jc w:val="center"/>
              <w:rPr>
                <w:rFonts w:eastAsia="Times New Roman"/>
                <w:noProof/>
                <w:sz w:val="22"/>
                <w:lang w:eastAsia="fi-FI"/>
              </w:rPr>
            </w:pPr>
            <w:r>
              <w:rPr>
                <w:rFonts w:eastAsia="Times New Roman"/>
                <w:noProof/>
                <w:sz w:val="22"/>
                <w:lang w:eastAsia="fi-FI"/>
              </w:rPr>
              <w:t>5</w:t>
            </w:r>
            <w:r w:rsidR="0045633A" w:rsidRPr="00A22B21">
              <w:rPr>
                <w:rFonts w:eastAsia="Times New Roman"/>
                <w:noProof/>
                <w:sz w:val="22"/>
                <w:lang w:eastAsia="fi-FI"/>
              </w:rPr>
              <w:t>.</w:t>
            </w:r>
          </w:p>
        </w:tc>
        <w:tc>
          <w:tcPr>
            <w:tcW w:w="3883" w:type="dxa"/>
          </w:tcPr>
          <w:p w14:paraId="27890E8E" w14:textId="77777777" w:rsidR="0045633A" w:rsidRPr="00A22B21" w:rsidRDefault="0045633A" w:rsidP="00DB510E">
            <w:pPr>
              <w:spacing w:after="0" w:line="240" w:lineRule="auto"/>
              <w:contextualSpacing/>
              <w:jc w:val="both"/>
              <w:rPr>
                <w:sz w:val="22"/>
              </w:rPr>
            </w:pPr>
            <w:r w:rsidRPr="00A22B21">
              <w:rPr>
                <w:sz w:val="22"/>
              </w:rPr>
              <w:t>Jungtinės veiklos sutarties kopija (jeigu pirkime dalyvauja ūkio subjektų grupė jungtinės veiklos sutarties pagrindu)</w:t>
            </w:r>
          </w:p>
        </w:tc>
        <w:tc>
          <w:tcPr>
            <w:tcW w:w="1829" w:type="dxa"/>
          </w:tcPr>
          <w:p w14:paraId="50002943" w14:textId="77777777" w:rsidR="0045633A" w:rsidRPr="00A22B21" w:rsidRDefault="0045633A" w:rsidP="00DB510E">
            <w:pPr>
              <w:spacing w:after="0" w:line="240" w:lineRule="auto"/>
              <w:contextualSpacing/>
              <w:jc w:val="both"/>
              <w:rPr>
                <w:rFonts w:eastAsia="Times New Roman"/>
                <w:noProof/>
                <w:sz w:val="22"/>
                <w:lang w:eastAsia="fi-FI"/>
              </w:rPr>
            </w:pPr>
          </w:p>
        </w:tc>
        <w:tc>
          <w:tcPr>
            <w:tcW w:w="2545" w:type="dxa"/>
          </w:tcPr>
          <w:p w14:paraId="313BDAB7" w14:textId="77777777" w:rsidR="0045633A" w:rsidRPr="00A22B21" w:rsidRDefault="0045633A" w:rsidP="00DB510E">
            <w:pPr>
              <w:spacing w:after="0" w:line="240" w:lineRule="auto"/>
              <w:contextualSpacing/>
              <w:jc w:val="both"/>
              <w:rPr>
                <w:rFonts w:eastAsia="Times New Roman"/>
                <w:noProof/>
                <w:sz w:val="22"/>
                <w:lang w:eastAsia="fi-FI"/>
              </w:rPr>
            </w:pPr>
          </w:p>
        </w:tc>
        <w:tc>
          <w:tcPr>
            <w:tcW w:w="1273" w:type="dxa"/>
          </w:tcPr>
          <w:p w14:paraId="60425D1E" w14:textId="77777777" w:rsidR="0045633A" w:rsidRPr="00A22B21" w:rsidRDefault="0045633A" w:rsidP="00DB510E">
            <w:pPr>
              <w:spacing w:after="0" w:line="240" w:lineRule="auto"/>
              <w:contextualSpacing/>
              <w:jc w:val="both"/>
              <w:rPr>
                <w:rFonts w:eastAsia="Times New Roman"/>
                <w:noProof/>
                <w:sz w:val="22"/>
                <w:lang w:eastAsia="fi-FI"/>
              </w:rPr>
            </w:pPr>
          </w:p>
        </w:tc>
      </w:tr>
      <w:tr w:rsidR="0045633A" w:rsidRPr="00A22B21" w14:paraId="1D226FC0" w14:textId="77777777" w:rsidTr="00FA7CBF">
        <w:trPr>
          <w:trHeight w:val="254"/>
          <w:jc w:val="center"/>
        </w:trPr>
        <w:tc>
          <w:tcPr>
            <w:tcW w:w="715" w:type="dxa"/>
          </w:tcPr>
          <w:p w14:paraId="7E2F68F1" w14:textId="4D6623DC" w:rsidR="0045633A" w:rsidRPr="00A22B21" w:rsidRDefault="009D50A0" w:rsidP="005B5D79">
            <w:pPr>
              <w:spacing w:after="0" w:line="240" w:lineRule="auto"/>
              <w:contextualSpacing/>
              <w:jc w:val="center"/>
              <w:rPr>
                <w:rFonts w:eastAsia="Times New Roman"/>
                <w:noProof/>
                <w:sz w:val="22"/>
                <w:lang w:eastAsia="fi-FI"/>
              </w:rPr>
            </w:pPr>
            <w:r>
              <w:rPr>
                <w:rFonts w:eastAsia="Times New Roman"/>
                <w:noProof/>
                <w:sz w:val="22"/>
                <w:lang w:eastAsia="fi-FI"/>
              </w:rPr>
              <w:t>6</w:t>
            </w:r>
            <w:r w:rsidR="0045633A" w:rsidRPr="00A22B21">
              <w:rPr>
                <w:rFonts w:eastAsia="Times New Roman"/>
                <w:noProof/>
                <w:sz w:val="22"/>
                <w:lang w:eastAsia="fi-FI"/>
              </w:rPr>
              <w:t>.</w:t>
            </w:r>
          </w:p>
        </w:tc>
        <w:tc>
          <w:tcPr>
            <w:tcW w:w="3883" w:type="dxa"/>
          </w:tcPr>
          <w:p w14:paraId="7BD9EBBE" w14:textId="77777777" w:rsidR="0045633A" w:rsidRPr="00B847E2" w:rsidRDefault="0045633A" w:rsidP="00DB510E">
            <w:pPr>
              <w:spacing w:after="0" w:line="240" w:lineRule="auto"/>
              <w:contextualSpacing/>
              <w:jc w:val="both"/>
              <w:rPr>
                <w:sz w:val="22"/>
              </w:rPr>
            </w:pPr>
            <w:r w:rsidRPr="00B847E2">
              <w:rPr>
                <w:sz w:val="22"/>
              </w:rPr>
              <w:t>Jei tiekėjas pasitelkia ūkio subjektus, kurių pajėgumais remiasi, – įrodymai, kad šie ištekliai bus prieinami per visą sutartinių įsipareigojimų vykdymo laikotarpį</w:t>
            </w:r>
          </w:p>
        </w:tc>
        <w:tc>
          <w:tcPr>
            <w:tcW w:w="1829" w:type="dxa"/>
          </w:tcPr>
          <w:p w14:paraId="7235E483" w14:textId="77777777" w:rsidR="0045633A" w:rsidRPr="00A22B21" w:rsidRDefault="0045633A" w:rsidP="00DB510E">
            <w:pPr>
              <w:spacing w:after="0" w:line="240" w:lineRule="auto"/>
              <w:contextualSpacing/>
              <w:jc w:val="both"/>
              <w:rPr>
                <w:rFonts w:eastAsia="Times New Roman"/>
                <w:noProof/>
                <w:sz w:val="22"/>
                <w:lang w:eastAsia="fi-FI"/>
              </w:rPr>
            </w:pPr>
          </w:p>
        </w:tc>
        <w:tc>
          <w:tcPr>
            <w:tcW w:w="2545" w:type="dxa"/>
          </w:tcPr>
          <w:p w14:paraId="188C659C" w14:textId="77777777" w:rsidR="0045633A" w:rsidRPr="00A22B21" w:rsidRDefault="0045633A" w:rsidP="00DB510E">
            <w:pPr>
              <w:spacing w:after="0" w:line="240" w:lineRule="auto"/>
              <w:contextualSpacing/>
              <w:jc w:val="both"/>
              <w:rPr>
                <w:rFonts w:eastAsia="Times New Roman"/>
                <w:noProof/>
                <w:sz w:val="22"/>
                <w:lang w:eastAsia="fi-FI"/>
              </w:rPr>
            </w:pPr>
          </w:p>
        </w:tc>
        <w:tc>
          <w:tcPr>
            <w:tcW w:w="1273" w:type="dxa"/>
          </w:tcPr>
          <w:p w14:paraId="5D22DA6D" w14:textId="77777777" w:rsidR="0045633A" w:rsidRPr="00A22B21" w:rsidRDefault="0045633A" w:rsidP="00DB510E">
            <w:pPr>
              <w:spacing w:after="0" w:line="240" w:lineRule="auto"/>
              <w:contextualSpacing/>
              <w:jc w:val="both"/>
              <w:rPr>
                <w:rFonts w:eastAsia="Times New Roman"/>
                <w:noProof/>
                <w:sz w:val="22"/>
                <w:lang w:eastAsia="fi-FI"/>
              </w:rPr>
            </w:pPr>
          </w:p>
        </w:tc>
      </w:tr>
      <w:tr w:rsidR="0045633A" w:rsidRPr="00A22B21" w14:paraId="2704E9B0" w14:textId="77777777" w:rsidTr="00FA7CBF">
        <w:trPr>
          <w:trHeight w:val="254"/>
          <w:jc w:val="center"/>
        </w:trPr>
        <w:tc>
          <w:tcPr>
            <w:tcW w:w="715" w:type="dxa"/>
          </w:tcPr>
          <w:p w14:paraId="4D25DEA8" w14:textId="155E4A2A" w:rsidR="0045633A" w:rsidRPr="00A22B21" w:rsidRDefault="009D50A0" w:rsidP="005B5D79">
            <w:pPr>
              <w:spacing w:after="0" w:line="240" w:lineRule="auto"/>
              <w:contextualSpacing/>
              <w:jc w:val="center"/>
              <w:rPr>
                <w:rFonts w:eastAsia="Times New Roman"/>
                <w:noProof/>
                <w:sz w:val="22"/>
                <w:lang w:eastAsia="fi-FI"/>
              </w:rPr>
            </w:pPr>
            <w:r>
              <w:rPr>
                <w:rFonts w:eastAsia="Times New Roman"/>
                <w:noProof/>
                <w:sz w:val="22"/>
                <w:lang w:eastAsia="fi-FI"/>
              </w:rPr>
              <w:t>7</w:t>
            </w:r>
            <w:r w:rsidR="0045633A" w:rsidRPr="00A22B21">
              <w:rPr>
                <w:rFonts w:eastAsia="Times New Roman"/>
                <w:noProof/>
                <w:sz w:val="22"/>
                <w:lang w:eastAsia="fi-FI"/>
              </w:rPr>
              <w:t>.</w:t>
            </w:r>
          </w:p>
        </w:tc>
        <w:tc>
          <w:tcPr>
            <w:tcW w:w="3883" w:type="dxa"/>
          </w:tcPr>
          <w:p w14:paraId="40DBBEEE" w14:textId="77777777" w:rsidR="0045633A" w:rsidRPr="00B847E2" w:rsidRDefault="0045633A" w:rsidP="00DB510E">
            <w:pPr>
              <w:spacing w:after="0" w:line="240" w:lineRule="auto"/>
              <w:contextualSpacing/>
              <w:jc w:val="both"/>
              <w:rPr>
                <w:sz w:val="22"/>
              </w:rPr>
            </w:pPr>
            <w:r w:rsidRPr="00B847E2">
              <w:rPr>
                <w:rFonts w:eastAsia="Aptos"/>
                <w:bCs/>
                <w:iCs/>
                <w:sz w:val="22"/>
              </w:rPr>
              <w:t>Jei tiekėjas pasitelkia subtiekėjus, subtiekėjo deklaracija ar kitas dokumentas, patvirtinantis jo sutikimą būti subtiekėju pirkime</w:t>
            </w:r>
          </w:p>
        </w:tc>
        <w:tc>
          <w:tcPr>
            <w:tcW w:w="1829" w:type="dxa"/>
          </w:tcPr>
          <w:p w14:paraId="49387984" w14:textId="77777777" w:rsidR="0045633A" w:rsidRPr="00A22B21" w:rsidRDefault="0045633A" w:rsidP="00DB510E">
            <w:pPr>
              <w:spacing w:after="0" w:line="240" w:lineRule="auto"/>
              <w:contextualSpacing/>
              <w:jc w:val="both"/>
              <w:rPr>
                <w:rFonts w:eastAsia="Times New Roman"/>
                <w:noProof/>
                <w:sz w:val="22"/>
                <w:lang w:eastAsia="fi-FI"/>
              </w:rPr>
            </w:pPr>
          </w:p>
        </w:tc>
        <w:tc>
          <w:tcPr>
            <w:tcW w:w="2545" w:type="dxa"/>
          </w:tcPr>
          <w:p w14:paraId="169A9A9E" w14:textId="77777777" w:rsidR="0045633A" w:rsidRPr="00A22B21" w:rsidRDefault="0045633A" w:rsidP="00DB510E">
            <w:pPr>
              <w:spacing w:after="0" w:line="240" w:lineRule="auto"/>
              <w:contextualSpacing/>
              <w:jc w:val="both"/>
              <w:rPr>
                <w:rFonts w:eastAsia="Times New Roman"/>
                <w:noProof/>
                <w:sz w:val="22"/>
                <w:lang w:eastAsia="fi-FI"/>
              </w:rPr>
            </w:pPr>
          </w:p>
        </w:tc>
        <w:tc>
          <w:tcPr>
            <w:tcW w:w="1273" w:type="dxa"/>
          </w:tcPr>
          <w:p w14:paraId="442A54D3" w14:textId="77777777" w:rsidR="0045633A" w:rsidRPr="00A22B21" w:rsidRDefault="0045633A" w:rsidP="00DB510E">
            <w:pPr>
              <w:spacing w:after="0" w:line="240" w:lineRule="auto"/>
              <w:contextualSpacing/>
              <w:jc w:val="both"/>
              <w:rPr>
                <w:rFonts w:eastAsia="Times New Roman"/>
                <w:noProof/>
                <w:sz w:val="22"/>
                <w:lang w:eastAsia="fi-FI"/>
              </w:rPr>
            </w:pPr>
          </w:p>
        </w:tc>
      </w:tr>
      <w:tr w:rsidR="0045633A" w:rsidRPr="00A22B21" w14:paraId="2F04A637" w14:textId="77777777" w:rsidTr="00FA7CBF">
        <w:trPr>
          <w:trHeight w:val="254"/>
          <w:jc w:val="center"/>
        </w:trPr>
        <w:tc>
          <w:tcPr>
            <w:tcW w:w="715" w:type="dxa"/>
          </w:tcPr>
          <w:p w14:paraId="0285BFE9" w14:textId="5F24FEAC" w:rsidR="0045633A" w:rsidRPr="00A22B21" w:rsidRDefault="009D50A0" w:rsidP="005B5D79">
            <w:pPr>
              <w:spacing w:after="0" w:line="240" w:lineRule="auto"/>
              <w:contextualSpacing/>
              <w:jc w:val="center"/>
              <w:rPr>
                <w:rFonts w:eastAsia="Times New Roman"/>
                <w:noProof/>
                <w:sz w:val="22"/>
                <w:lang w:eastAsia="fi-FI"/>
              </w:rPr>
            </w:pPr>
            <w:r>
              <w:rPr>
                <w:rFonts w:eastAsia="Times New Roman"/>
                <w:noProof/>
                <w:sz w:val="22"/>
                <w:lang w:eastAsia="fi-FI"/>
              </w:rPr>
              <w:t>8</w:t>
            </w:r>
            <w:r w:rsidR="0045633A" w:rsidRPr="00A22B21">
              <w:rPr>
                <w:rFonts w:eastAsia="Times New Roman"/>
                <w:noProof/>
                <w:sz w:val="22"/>
                <w:lang w:eastAsia="fi-FI"/>
              </w:rPr>
              <w:t>.</w:t>
            </w:r>
          </w:p>
        </w:tc>
        <w:tc>
          <w:tcPr>
            <w:tcW w:w="3883" w:type="dxa"/>
          </w:tcPr>
          <w:p w14:paraId="601FFF3F" w14:textId="275593CD" w:rsidR="0045633A" w:rsidRPr="00B847E2" w:rsidRDefault="00B847E2" w:rsidP="00DB510E">
            <w:pPr>
              <w:spacing w:after="0" w:line="240" w:lineRule="auto"/>
              <w:contextualSpacing/>
              <w:jc w:val="both"/>
              <w:rPr>
                <w:rFonts w:eastAsia="Times New Roman"/>
                <w:strike/>
                <w:noProof/>
                <w:sz w:val="22"/>
                <w:lang w:eastAsia="fi-FI"/>
              </w:rPr>
            </w:pPr>
            <w:r w:rsidRPr="00B847E2">
              <w:rPr>
                <w:sz w:val="22"/>
              </w:rPr>
              <w:t>Viešųjų pirkimų tarnybos nustatytos formos nacionalinio saugumo reikalavimų atitikties deklaracija</w:t>
            </w:r>
          </w:p>
        </w:tc>
        <w:tc>
          <w:tcPr>
            <w:tcW w:w="1829" w:type="dxa"/>
          </w:tcPr>
          <w:p w14:paraId="468FF72B" w14:textId="77777777" w:rsidR="0045633A" w:rsidRPr="00A22B21" w:rsidRDefault="0045633A" w:rsidP="00DB510E">
            <w:pPr>
              <w:spacing w:after="0" w:line="240" w:lineRule="auto"/>
              <w:contextualSpacing/>
              <w:jc w:val="both"/>
              <w:rPr>
                <w:rFonts w:eastAsia="Times New Roman"/>
                <w:noProof/>
                <w:sz w:val="22"/>
                <w:lang w:eastAsia="fi-FI"/>
              </w:rPr>
            </w:pPr>
          </w:p>
        </w:tc>
        <w:tc>
          <w:tcPr>
            <w:tcW w:w="2545" w:type="dxa"/>
          </w:tcPr>
          <w:p w14:paraId="1C0A10F4" w14:textId="77777777" w:rsidR="0045633A" w:rsidRPr="00A22B21" w:rsidRDefault="0045633A" w:rsidP="00DB510E">
            <w:pPr>
              <w:spacing w:after="0" w:line="240" w:lineRule="auto"/>
              <w:contextualSpacing/>
              <w:jc w:val="both"/>
              <w:rPr>
                <w:rFonts w:eastAsia="Times New Roman"/>
                <w:noProof/>
                <w:sz w:val="22"/>
                <w:lang w:eastAsia="fi-FI"/>
              </w:rPr>
            </w:pPr>
          </w:p>
        </w:tc>
        <w:tc>
          <w:tcPr>
            <w:tcW w:w="1273" w:type="dxa"/>
          </w:tcPr>
          <w:p w14:paraId="49391C6F" w14:textId="77777777" w:rsidR="0045633A" w:rsidRPr="00A22B21" w:rsidRDefault="0045633A" w:rsidP="00DB510E">
            <w:pPr>
              <w:spacing w:after="0" w:line="240" w:lineRule="auto"/>
              <w:contextualSpacing/>
              <w:jc w:val="both"/>
              <w:rPr>
                <w:rFonts w:eastAsia="Times New Roman"/>
                <w:noProof/>
                <w:sz w:val="22"/>
                <w:lang w:eastAsia="fi-FI"/>
              </w:rPr>
            </w:pPr>
          </w:p>
        </w:tc>
      </w:tr>
      <w:tr w:rsidR="0045633A" w:rsidRPr="00A22B21" w14:paraId="59E76830" w14:textId="77777777" w:rsidTr="00FA7CBF">
        <w:trPr>
          <w:trHeight w:val="254"/>
          <w:jc w:val="center"/>
        </w:trPr>
        <w:tc>
          <w:tcPr>
            <w:tcW w:w="715" w:type="dxa"/>
          </w:tcPr>
          <w:p w14:paraId="74ECF64A" w14:textId="158FAB88" w:rsidR="0045633A" w:rsidRPr="00A22B21" w:rsidRDefault="00F14274" w:rsidP="005B5D79">
            <w:pPr>
              <w:spacing w:after="0" w:line="240" w:lineRule="auto"/>
              <w:contextualSpacing/>
              <w:jc w:val="center"/>
              <w:rPr>
                <w:rFonts w:eastAsia="Times New Roman"/>
                <w:noProof/>
                <w:sz w:val="22"/>
                <w:lang w:eastAsia="fi-FI"/>
              </w:rPr>
            </w:pPr>
            <w:r>
              <w:rPr>
                <w:rFonts w:eastAsia="Times New Roman"/>
                <w:noProof/>
                <w:sz w:val="22"/>
                <w:lang w:eastAsia="fi-FI"/>
              </w:rPr>
              <w:t>9</w:t>
            </w:r>
            <w:r w:rsidR="0045633A" w:rsidRPr="00A22B21">
              <w:rPr>
                <w:rFonts w:eastAsia="Times New Roman"/>
                <w:noProof/>
                <w:sz w:val="22"/>
                <w:lang w:eastAsia="fi-FI"/>
              </w:rPr>
              <w:t>.</w:t>
            </w:r>
          </w:p>
        </w:tc>
        <w:tc>
          <w:tcPr>
            <w:tcW w:w="3883" w:type="dxa"/>
          </w:tcPr>
          <w:p w14:paraId="41B15F35" w14:textId="77777777" w:rsidR="0045633A" w:rsidRPr="00A22B21" w:rsidRDefault="0045633A" w:rsidP="00DB510E">
            <w:pPr>
              <w:spacing w:after="0" w:line="240" w:lineRule="auto"/>
              <w:contextualSpacing/>
              <w:jc w:val="both"/>
              <w:rPr>
                <w:noProof/>
                <w:sz w:val="22"/>
              </w:rPr>
            </w:pPr>
            <w:r w:rsidRPr="00A22B21">
              <w:rPr>
                <w:sz w:val="22"/>
              </w:rPr>
              <w:t>Kiti dalyvio nuomone būtini dokumentai (jų kopijos)</w:t>
            </w:r>
          </w:p>
        </w:tc>
        <w:tc>
          <w:tcPr>
            <w:tcW w:w="1829" w:type="dxa"/>
          </w:tcPr>
          <w:p w14:paraId="4C9E4480" w14:textId="77777777" w:rsidR="0045633A" w:rsidRPr="00A22B21" w:rsidRDefault="0045633A" w:rsidP="00DB510E">
            <w:pPr>
              <w:spacing w:after="0" w:line="240" w:lineRule="auto"/>
              <w:contextualSpacing/>
              <w:jc w:val="both"/>
              <w:rPr>
                <w:rFonts w:eastAsia="Times New Roman"/>
                <w:noProof/>
                <w:sz w:val="22"/>
                <w:lang w:eastAsia="fi-FI"/>
              </w:rPr>
            </w:pPr>
          </w:p>
        </w:tc>
        <w:tc>
          <w:tcPr>
            <w:tcW w:w="2545" w:type="dxa"/>
          </w:tcPr>
          <w:p w14:paraId="6EB6D0F1" w14:textId="77777777" w:rsidR="0045633A" w:rsidRPr="00A22B21" w:rsidRDefault="0045633A" w:rsidP="00DB510E">
            <w:pPr>
              <w:spacing w:after="0" w:line="240" w:lineRule="auto"/>
              <w:contextualSpacing/>
              <w:jc w:val="both"/>
              <w:rPr>
                <w:rFonts w:eastAsia="Times New Roman"/>
                <w:noProof/>
                <w:sz w:val="22"/>
                <w:lang w:eastAsia="fi-FI"/>
              </w:rPr>
            </w:pPr>
          </w:p>
        </w:tc>
        <w:tc>
          <w:tcPr>
            <w:tcW w:w="1273" w:type="dxa"/>
          </w:tcPr>
          <w:p w14:paraId="767AA3B6" w14:textId="77777777" w:rsidR="0045633A" w:rsidRPr="00A22B21" w:rsidRDefault="0045633A" w:rsidP="00DB510E">
            <w:pPr>
              <w:spacing w:after="0" w:line="240" w:lineRule="auto"/>
              <w:contextualSpacing/>
              <w:jc w:val="both"/>
              <w:rPr>
                <w:rFonts w:eastAsia="Times New Roman"/>
                <w:noProof/>
                <w:sz w:val="22"/>
                <w:lang w:eastAsia="fi-FI"/>
              </w:rPr>
            </w:pPr>
          </w:p>
        </w:tc>
      </w:tr>
    </w:tbl>
    <w:p w14:paraId="1D94E902" w14:textId="0715EDBB" w:rsidR="0045633A" w:rsidRPr="00E611D3" w:rsidRDefault="004F33B3" w:rsidP="004F33B3">
      <w:pPr>
        <w:pStyle w:val="Sraopastraipa"/>
        <w:widowControl w:val="0"/>
        <w:ind w:left="-218" w:firstLine="0"/>
        <w:jc w:val="both"/>
      </w:pPr>
      <w:bookmarkStart w:id="118" w:name="_Toc90094103"/>
      <w:bookmarkStart w:id="119" w:name="_Toc92045007"/>
      <w:bookmarkStart w:id="120" w:name="_Toc92175269"/>
      <w:bookmarkStart w:id="121" w:name="_Toc92644387"/>
      <w:bookmarkStart w:id="122" w:name="_Toc161369699"/>
      <w:bookmarkStart w:id="123" w:name="_Toc161460434"/>
      <w:bookmarkStart w:id="124" w:name="_Toc140563478"/>
      <w:bookmarkStart w:id="125" w:name="_Toc143070623"/>
      <w:bookmarkStart w:id="126" w:name="_Toc143070816"/>
      <w:bookmarkEnd w:id="118"/>
      <w:bookmarkEnd w:id="119"/>
      <w:bookmarkEnd w:id="120"/>
      <w:bookmarkEnd w:id="121"/>
      <w:r>
        <w:t>*</w:t>
      </w:r>
      <w:r w:rsidR="00E611D3" w:rsidRPr="00E611D3">
        <w:t>tiekėjas privalo nurodyti</w:t>
      </w:r>
      <w:r w:rsidR="00E611D3">
        <w:t xml:space="preserve"> </w:t>
      </w:r>
      <w:r w:rsidR="00E611D3" w:rsidRPr="00E611D3">
        <w:t>ar jo pasiūlyme yra</w:t>
      </w:r>
      <w:r w:rsidR="0045633A" w:rsidRPr="00E611D3">
        <w:t xml:space="preserve"> konfidenciali</w:t>
      </w:r>
      <w:r w:rsidR="00E611D3" w:rsidRPr="00E611D3">
        <w:t>os</w:t>
      </w:r>
      <w:r w:rsidR="0045633A" w:rsidRPr="00E611D3">
        <w:t xml:space="preserve"> informacij</w:t>
      </w:r>
      <w:r w:rsidR="00E611D3" w:rsidRPr="00E611D3">
        <w:t>os ir kuri informacija</w:t>
      </w:r>
      <w:r w:rsidR="0045633A" w:rsidRPr="00E611D3">
        <w:t>,</w:t>
      </w:r>
      <w:r w:rsidR="00E611D3" w:rsidRPr="00E611D3">
        <w:t xml:space="preserve"> vadovaujantis</w:t>
      </w:r>
      <w:r w:rsidR="0045633A" w:rsidRPr="00E611D3">
        <w:t xml:space="preserve"> </w:t>
      </w:r>
      <w:r w:rsidR="0045633A" w:rsidRPr="00E611D3">
        <w:rPr>
          <w:bCs/>
        </w:rPr>
        <w:t>Pirkimų įstatymo 32 straipsnio 2 dalyje</w:t>
      </w:r>
      <w:r w:rsidR="00E611D3" w:rsidRPr="00E611D3">
        <w:rPr>
          <w:bCs/>
        </w:rPr>
        <w:t>, yra konfidenciali</w:t>
      </w:r>
      <w:r w:rsidR="0045633A" w:rsidRPr="00E611D3">
        <w:t>. Tiekėjas negali nurodyti, kad visas pasiūlymas yra konfidencialus.</w:t>
      </w:r>
    </w:p>
    <w:p w14:paraId="74BBB6F5" w14:textId="77777777" w:rsidR="0045633A" w:rsidRPr="001D1670" w:rsidRDefault="0045633A" w:rsidP="0045633A">
      <w:pPr>
        <w:spacing w:after="0" w:line="240" w:lineRule="auto"/>
        <w:rPr>
          <w:rFonts w:eastAsia="Times New Roman"/>
          <w:b/>
          <w:caps/>
          <w:szCs w:val="24"/>
          <w:lang w:eastAsia="fi-FI"/>
        </w:rPr>
      </w:pPr>
    </w:p>
    <w:p w14:paraId="6066CEE9" w14:textId="3AB4C735" w:rsidR="0045633A" w:rsidRPr="001D1670" w:rsidRDefault="0045633A" w:rsidP="005B5D79">
      <w:pPr>
        <w:spacing w:after="0" w:line="240" w:lineRule="auto"/>
        <w:jc w:val="both"/>
        <w:rPr>
          <w:rFonts w:eastAsia="Times New Roman"/>
          <w:szCs w:val="24"/>
          <w:lang w:eastAsia="fi-FI"/>
        </w:rPr>
      </w:pPr>
      <w:r w:rsidRPr="001D1670">
        <w:rPr>
          <w:rFonts w:eastAsia="Times New Roman"/>
          <w:szCs w:val="24"/>
          <w:lang w:eastAsia="fi-FI"/>
        </w:rPr>
        <w:t>Pasirašydamas šį Pasiūlymą tvirtintu visų kartu su Pasiūlymu pateikiamų dokumentų tikrumą.</w:t>
      </w:r>
    </w:p>
    <w:p w14:paraId="1EABE67F" w14:textId="5C5C87C2" w:rsidR="0045633A" w:rsidRPr="001D1670" w:rsidRDefault="0045633A" w:rsidP="005B5D79">
      <w:pPr>
        <w:spacing w:line="240" w:lineRule="auto"/>
        <w:ind w:left="-426"/>
        <w:jc w:val="both"/>
        <w:rPr>
          <w:rFonts w:eastAsia="Times New Roman"/>
          <w:szCs w:val="24"/>
          <w:lang w:eastAsia="fi-FI"/>
        </w:rPr>
      </w:pPr>
      <w:r w:rsidRPr="001D1670">
        <w:rPr>
          <w:rFonts w:eastAsia="Times New Roman"/>
          <w:szCs w:val="24"/>
          <w:lang w:eastAsia="fi-FI"/>
        </w:rPr>
        <w:t>Patvirtinu, kad siūlomi darbai visiškai atitinka pirkimo dokumentuose nurodytus reikalavimus, į siūlomą kainą įskaičiuotos visos išlaidos ir visi mokesčiai ir mes prisiimame riziką už visas išlaidas, kurias, teikdami pasiūlymą ir laikydamiesi pirkimo dokumentuose nustatytų reikalavimų, privalėjome įskaičiuoti į pasiūlymo kainą.</w:t>
      </w:r>
    </w:p>
    <w:tbl>
      <w:tblPr>
        <w:tblW w:w="4950" w:type="pct"/>
        <w:jc w:val="center"/>
        <w:tblLayout w:type="fixed"/>
        <w:tblLook w:val="04A0" w:firstRow="1" w:lastRow="0" w:firstColumn="1" w:lastColumn="0" w:noHBand="0" w:noVBand="1"/>
      </w:tblPr>
      <w:tblGrid>
        <w:gridCol w:w="4186"/>
        <w:gridCol w:w="748"/>
        <w:gridCol w:w="1255"/>
        <w:gridCol w:w="739"/>
        <w:gridCol w:w="2754"/>
      </w:tblGrid>
      <w:tr w:rsidR="0045633A" w:rsidRPr="001D1670" w14:paraId="44ACA489" w14:textId="77777777" w:rsidTr="003E2868">
        <w:trPr>
          <w:trHeight w:val="285"/>
          <w:jc w:val="center"/>
        </w:trPr>
        <w:tc>
          <w:tcPr>
            <w:tcW w:w="3969" w:type="dxa"/>
            <w:tcBorders>
              <w:top w:val="nil"/>
              <w:left w:val="nil"/>
              <w:bottom w:val="single" w:sz="4" w:space="0" w:color="auto"/>
              <w:right w:val="nil"/>
            </w:tcBorders>
          </w:tcPr>
          <w:p w14:paraId="43B6572D" w14:textId="77777777" w:rsidR="0045633A" w:rsidRPr="001D1670" w:rsidRDefault="0045633A" w:rsidP="003E2868">
            <w:pPr>
              <w:spacing w:after="0" w:line="240" w:lineRule="auto"/>
              <w:ind w:right="-82"/>
              <w:rPr>
                <w:rFonts w:eastAsia="Times New Roman"/>
                <w:szCs w:val="24"/>
                <w:lang w:eastAsia="fi-FI"/>
              </w:rPr>
            </w:pPr>
          </w:p>
          <w:p w14:paraId="453B264D" w14:textId="77777777" w:rsidR="0045633A" w:rsidRPr="001D1670" w:rsidRDefault="0045633A" w:rsidP="003E2868">
            <w:pPr>
              <w:spacing w:after="0" w:line="240" w:lineRule="auto"/>
              <w:ind w:right="-82"/>
              <w:rPr>
                <w:rFonts w:eastAsia="Times New Roman"/>
                <w:szCs w:val="24"/>
                <w:lang w:eastAsia="fi-FI"/>
              </w:rPr>
            </w:pPr>
          </w:p>
        </w:tc>
        <w:tc>
          <w:tcPr>
            <w:tcW w:w="709" w:type="dxa"/>
          </w:tcPr>
          <w:p w14:paraId="0939205B" w14:textId="77777777" w:rsidR="0045633A" w:rsidRPr="001D1670" w:rsidRDefault="0045633A" w:rsidP="003E2868">
            <w:pPr>
              <w:spacing w:after="0" w:line="240" w:lineRule="auto"/>
              <w:ind w:right="-82"/>
              <w:jc w:val="center"/>
              <w:rPr>
                <w:rFonts w:eastAsia="Times New Roman"/>
                <w:szCs w:val="24"/>
                <w:lang w:eastAsia="fi-FI"/>
              </w:rPr>
            </w:pPr>
          </w:p>
        </w:tc>
        <w:tc>
          <w:tcPr>
            <w:tcW w:w="1190" w:type="dxa"/>
            <w:tcBorders>
              <w:top w:val="nil"/>
              <w:left w:val="nil"/>
              <w:bottom w:val="single" w:sz="4" w:space="0" w:color="auto"/>
              <w:right w:val="nil"/>
            </w:tcBorders>
          </w:tcPr>
          <w:p w14:paraId="6F9B085D" w14:textId="77777777" w:rsidR="0045633A" w:rsidRPr="001D1670" w:rsidRDefault="0045633A" w:rsidP="003E2868">
            <w:pPr>
              <w:spacing w:after="0" w:line="240" w:lineRule="auto"/>
              <w:ind w:right="-82"/>
              <w:jc w:val="center"/>
              <w:rPr>
                <w:rFonts w:eastAsia="Times New Roman"/>
                <w:szCs w:val="24"/>
                <w:lang w:eastAsia="fi-FI"/>
              </w:rPr>
            </w:pPr>
          </w:p>
        </w:tc>
        <w:tc>
          <w:tcPr>
            <w:tcW w:w="701" w:type="dxa"/>
          </w:tcPr>
          <w:p w14:paraId="299CD8AA" w14:textId="77777777" w:rsidR="0045633A" w:rsidRPr="001D1670" w:rsidRDefault="0045633A" w:rsidP="003E2868">
            <w:pPr>
              <w:spacing w:after="0" w:line="240" w:lineRule="auto"/>
              <w:ind w:right="-82"/>
              <w:jc w:val="center"/>
              <w:rPr>
                <w:rFonts w:eastAsia="Times New Roman"/>
                <w:szCs w:val="24"/>
                <w:lang w:eastAsia="fi-FI"/>
              </w:rPr>
            </w:pPr>
          </w:p>
        </w:tc>
        <w:tc>
          <w:tcPr>
            <w:tcW w:w="2611" w:type="dxa"/>
            <w:tcBorders>
              <w:top w:val="nil"/>
              <w:left w:val="nil"/>
              <w:bottom w:val="single" w:sz="4" w:space="0" w:color="auto"/>
              <w:right w:val="nil"/>
            </w:tcBorders>
          </w:tcPr>
          <w:p w14:paraId="0130B56C" w14:textId="77777777" w:rsidR="0045633A" w:rsidRPr="001D1670" w:rsidRDefault="0045633A" w:rsidP="003E2868">
            <w:pPr>
              <w:spacing w:after="0" w:line="240" w:lineRule="auto"/>
              <w:ind w:right="-82"/>
              <w:jc w:val="right"/>
              <w:rPr>
                <w:rFonts w:eastAsia="Times New Roman"/>
                <w:szCs w:val="24"/>
                <w:lang w:eastAsia="fi-FI"/>
              </w:rPr>
            </w:pPr>
          </w:p>
        </w:tc>
      </w:tr>
      <w:tr w:rsidR="0045633A" w:rsidRPr="00585D2B" w14:paraId="7B45DE2C" w14:textId="77777777" w:rsidTr="003E2868">
        <w:trPr>
          <w:trHeight w:val="77"/>
          <w:jc w:val="center"/>
        </w:trPr>
        <w:tc>
          <w:tcPr>
            <w:tcW w:w="3969" w:type="dxa"/>
            <w:tcBorders>
              <w:top w:val="single" w:sz="4" w:space="0" w:color="auto"/>
              <w:left w:val="nil"/>
              <w:bottom w:val="nil"/>
              <w:right w:val="nil"/>
            </w:tcBorders>
          </w:tcPr>
          <w:p w14:paraId="2E30ED5E" w14:textId="77777777" w:rsidR="0045633A" w:rsidRPr="00585D2B" w:rsidRDefault="0045633A"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260F0D09" w14:textId="77777777" w:rsidR="0045633A" w:rsidRPr="00585D2B" w:rsidRDefault="0045633A"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2A73DC9A"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39E2BA9D" w14:textId="77777777" w:rsidR="0045633A" w:rsidRPr="00585D2B" w:rsidRDefault="0045633A"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4A1DFB7E"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4269302D" w14:textId="77777777" w:rsidR="0045633A" w:rsidRPr="00585D2B" w:rsidRDefault="0045633A" w:rsidP="0045633A">
      <w:pPr>
        <w:spacing w:after="0" w:line="240" w:lineRule="auto"/>
        <w:jc w:val="right"/>
        <w:rPr>
          <w:rFonts w:eastAsia="Times New Roman"/>
          <w:szCs w:val="20"/>
          <w:lang w:eastAsia="fi-FI"/>
        </w:rPr>
      </w:pPr>
      <w:r w:rsidRPr="00585D2B">
        <w:rPr>
          <w:rFonts w:eastAsia="Times New Roman"/>
          <w:szCs w:val="20"/>
          <w:lang w:eastAsia="fi-FI"/>
        </w:rPr>
        <w:t xml:space="preserve">A.V. </w:t>
      </w:r>
    </w:p>
    <w:p w14:paraId="75C07701" w14:textId="3EB8479C" w:rsidR="0045633A" w:rsidRPr="00585D2B" w:rsidRDefault="0045633A" w:rsidP="002769CA">
      <w:pPr>
        <w:rPr>
          <w:rFonts w:eastAsia="Times New Roman"/>
          <w:b/>
          <w:lang w:eastAsia="fi-FI"/>
        </w:rPr>
      </w:pPr>
      <w:r w:rsidRPr="00585D2B">
        <w:rPr>
          <w:rFonts w:eastAsia="Times New Roman"/>
          <w:szCs w:val="20"/>
          <w:lang w:eastAsia="fi-FI"/>
        </w:rPr>
        <w:br w:type="page"/>
      </w:r>
      <w:bookmarkEnd w:id="122"/>
      <w:bookmarkEnd w:id="123"/>
      <w:r w:rsidR="00A22B21" w:rsidRPr="00A22B21">
        <w:rPr>
          <w:rFonts w:eastAsia="Times New Roman"/>
          <w:b/>
          <w:bCs/>
          <w:szCs w:val="20"/>
          <w:lang w:eastAsia="fi-FI"/>
        </w:rPr>
        <w:t>2.</w:t>
      </w:r>
      <w:r w:rsidR="00A22B21">
        <w:rPr>
          <w:rFonts w:eastAsia="Times New Roman"/>
          <w:szCs w:val="20"/>
          <w:lang w:eastAsia="fi-FI"/>
        </w:rPr>
        <w:t xml:space="preserve"> </w:t>
      </w:r>
      <w:r w:rsidR="002769CA">
        <w:rPr>
          <w:rFonts w:eastAsia="Times New Roman"/>
          <w:b/>
          <w:lang w:eastAsia="fi-FI"/>
        </w:rPr>
        <w:t xml:space="preserve">PASIŪLYMO PRIEDAS </w:t>
      </w:r>
      <w:r w:rsidR="002769CA" w:rsidRPr="00A22B21">
        <w:rPr>
          <w:rFonts w:eastAsia="Times New Roman"/>
          <w:bCs/>
          <w:color w:val="EE0000"/>
          <w:lang w:eastAsia="fi-FI"/>
        </w:rPr>
        <w:t>(pateiki</w:t>
      </w:r>
      <w:r w:rsidR="003831C7">
        <w:rPr>
          <w:rFonts w:eastAsia="Times New Roman"/>
          <w:bCs/>
          <w:color w:val="EE0000"/>
          <w:lang w:eastAsia="fi-FI"/>
        </w:rPr>
        <w:t>a</w:t>
      </w:r>
      <w:r w:rsidR="002769CA" w:rsidRPr="00A22B21">
        <w:rPr>
          <w:rFonts w:eastAsia="Times New Roman"/>
          <w:bCs/>
          <w:color w:val="EE0000"/>
          <w:lang w:eastAsia="fi-FI"/>
        </w:rPr>
        <w:t>mas</w:t>
      </w:r>
      <w:r w:rsidR="008C47F3">
        <w:rPr>
          <w:rFonts w:eastAsia="Times New Roman"/>
          <w:bCs/>
          <w:color w:val="EE0000"/>
          <w:lang w:eastAsia="fi-FI"/>
        </w:rPr>
        <w:t xml:space="preserve"> kartu</w:t>
      </w:r>
      <w:r w:rsidR="002769CA" w:rsidRPr="00A22B21">
        <w:rPr>
          <w:rFonts w:eastAsia="Times New Roman"/>
          <w:bCs/>
          <w:color w:val="EE0000"/>
          <w:lang w:eastAsia="fi-FI"/>
        </w:rPr>
        <w:t xml:space="preserve"> su pasiūlymo raštu</w:t>
      </w:r>
      <w:r w:rsidR="006D0B8F" w:rsidRPr="006D0B8F">
        <w:rPr>
          <w:rFonts w:eastAsia="Times New Roman"/>
          <w:bCs/>
          <w:color w:val="EE0000"/>
          <w:lang w:eastAsia="fi-FI"/>
        </w:rPr>
        <w:t xml:space="preserve"> </w:t>
      </w:r>
      <w:r w:rsidR="006D0B8F">
        <w:rPr>
          <w:rFonts w:eastAsia="Times New Roman"/>
          <w:bCs/>
          <w:color w:val="EE0000"/>
          <w:lang w:eastAsia="fi-FI"/>
        </w:rPr>
        <w:t>I pirkimo dalyje</w:t>
      </w:r>
      <w:r w:rsidR="002769CA" w:rsidRPr="00A22B21">
        <w:rPr>
          <w:rFonts w:eastAsia="Times New Roman"/>
          <w:bCs/>
          <w:color w:val="EE0000"/>
          <w:lang w:eastAsia="fi-FI"/>
        </w:rPr>
        <w:t>)</w:t>
      </w:r>
    </w:p>
    <w:p w14:paraId="4427FC0C" w14:textId="77777777" w:rsidR="00A17276" w:rsidRPr="005B5D79" w:rsidRDefault="00A17276" w:rsidP="00A17276">
      <w:pPr>
        <w:spacing w:after="0" w:line="259" w:lineRule="auto"/>
        <w:ind w:right="-1"/>
        <w:contextualSpacing/>
        <w:jc w:val="both"/>
        <w:rPr>
          <w:b/>
          <w:bCs/>
          <w:color w:val="000000"/>
          <w:szCs w:val="24"/>
        </w:rPr>
      </w:pPr>
      <w:r w:rsidRPr="005B5D79">
        <w:rPr>
          <w:b/>
          <w:bCs/>
          <w:szCs w:val="24"/>
          <w:lang w:eastAsia="hu-HU"/>
        </w:rPr>
        <w:t>Pirkimo pavadinimas:</w:t>
      </w:r>
      <w:r w:rsidRPr="005B5D79">
        <w:rPr>
          <w:b/>
          <w:caps/>
          <w:szCs w:val="24"/>
        </w:rPr>
        <w:t xml:space="preserve"> </w:t>
      </w:r>
      <w:r w:rsidRPr="005B5D79">
        <w:rPr>
          <w:color w:val="000000"/>
          <w:szCs w:val="24"/>
        </w:rPr>
        <w:t>„</w:t>
      </w:r>
      <w:r w:rsidRPr="005B5D79">
        <w:rPr>
          <w:szCs w:val="24"/>
        </w:rPr>
        <w:t xml:space="preserve">Nuotekų šalinimo tinklų </w:t>
      </w:r>
      <w:r>
        <w:rPr>
          <w:szCs w:val="24"/>
        </w:rPr>
        <w:t>statyba ir nuotekų valymo įrenginių rekonstrukcija Raguvos mstl., Raguvos sen., Panevėžio r. sav.</w:t>
      </w:r>
      <w:r w:rsidRPr="005B5D79">
        <w:rPr>
          <w:color w:val="000000"/>
          <w:szCs w:val="24"/>
        </w:rPr>
        <w:t>“</w:t>
      </w:r>
      <w:r>
        <w:rPr>
          <w:color w:val="000000"/>
          <w:szCs w:val="24"/>
        </w:rPr>
        <w:t>.</w:t>
      </w:r>
    </w:p>
    <w:p w14:paraId="653A9DF8" w14:textId="3F2AC1A4" w:rsidR="00A17276" w:rsidRDefault="00A17276" w:rsidP="00A17276">
      <w:pPr>
        <w:tabs>
          <w:tab w:val="left" w:pos="1608"/>
        </w:tabs>
        <w:spacing w:after="0" w:line="259" w:lineRule="auto"/>
        <w:jc w:val="both"/>
        <w:rPr>
          <w:szCs w:val="24"/>
        </w:rPr>
      </w:pPr>
      <w:r w:rsidRPr="005B5D79">
        <w:rPr>
          <w:b/>
          <w:szCs w:val="24"/>
        </w:rPr>
        <w:t xml:space="preserve">I pirkimo dalis: </w:t>
      </w:r>
      <w:r w:rsidRPr="005B5D79">
        <w:rPr>
          <w:bCs/>
          <w:szCs w:val="24"/>
        </w:rPr>
        <w:t>„</w:t>
      </w:r>
      <w:r w:rsidRPr="00A17276">
        <w:t>Nuotekų šalinimo tinklų statyba Raguvos mstl., Raguvos sen., Panevėžio r. sav.</w:t>
      </w:r>
      <w:r w:rsidRPr="00A17276">
        <w:rPr>
          <w:szCs w:val="24"/>
        </w:rPr>
        <w:t>“</w:t>
      </w:r>
      <w:r>
        <w:rPr>
          <w:szCs w:val="24"/>
        </w:rPr>
        <w:t>.</w:t>
      </w:r>
    </w:p>
    <w:p w14:paraId="2FF76544" w14:textId="77777777" w:rsidR="00A17276" w:rsidRPr="00A17276" w:rsidRDefault="00A17276" w:rsidP="00A17276">
      <w:pPr>
        <w:tabs>
          <w:tab w:val="left" w:pos="1608"/>
        </w:tabs>
        <w:spacing w:after="0" w:line="259" w:lineRule="auto"/>
        <w:jc w:val="both"/>
        <w:rPr>
          <w:szCs w:val="24"/>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4"/>
        <w:gridCol w:w="789"/>
        <w:gridCol w:w="748"/>
        <w:gridCol w:w="23"/>
        <w:gridCol w:w="1232"/>
        <w:gridCol w:w="739"/>
        <w:gridCol w:w="2752"/>
        <w:gridCol w:w="46"/>
      </w:tblGrid>
      <w:tr w:rsidR="0045633A" w:rsidRPr="00B124C2" w14:paraId="35F6EF7D" w14:textId="77777777" w:rsidTr="00B124C2">
        <w:trPr>
          <w:tblHeader/>
          <w:jc w:val="center"/>
        </w:trPr>
        <w:tc>
          <w:tcPr>
            <w:tcW w:w="3397" w:type="dxa"/>
            <w:shd w:val="clear" w:color="auto" w:fill="E8E8E8"/>
            <w:tcMar>
              <w:top w:w="28" w:type="dxa"/>
              <w:left w:w="57" w:type="dxa"/>
              <w:bottom w:w="57" w:type="dxa"/>
              <w:right w:w="57" w:type="dxa"/>
            </w:tcMar>
            <w:vAlign w:val="center"/>
          </w:tcPr>
          <w:p w14:paraId="3465C7E2" w14:textId="77777777" w:rsidR="0045633A" w:rsidRPr="00B124C2" w:rsidRDefault="0045633A" w:rsidP="00B124C2">
            <w:pPr>
              <w:spacing w:after="0" w:line="240" w:lineRule="auto"/>
              <w:jc w:val="center"/>
              <w:rPr>
                <w:rFonts w:eastAsia="Times New Roman"/>
                <w:b/>
                <w:bCs/>
                <w:sz w:val="22"/>
                <w:lang w:eastAsia="fi-FI"/>
              </w:rPr>
            </w:pPr>
            <w:r w:rsidRPr="00B124C2">
              <w:rPr>
                <w:rFonts w:eastAsia="Times New Roman"/>
                <w:b/>
                <w:bCs/>
                <w:sz w:val="22"/>
                <w:lang w:eastAsia="fi-FI"/>
              </w:rPr>
              <w:t>Pavadinimas</w:t>
            </w:r>
          </w:p>
        </w:tc>
        <w:tc>
          <w:tcPr>
            <w:tcW w:w="1560" w:type="dxa"/>
            <w:gridSpan w:val="3"/>
            <w:shd w:val="clear" w:color="auto" w:fill="E8E8E8"/>
            <w:tcMar>
              <w:top w:w="28" w:type="dxa"/>
              <w:left w:w="57" w:type="dxa"/>
              <w:bottom w:w="57" w:type="dxa"/>
              <w:right w:w="57" w:type="dxa"/>
            </w:tcMar>
            <w:vAlign w:val="center"/>
          </w:tcPr>
          <w:p w14:paraId="3FB207D0" w14:textId="77777777" w:rsidR="0045633A" w:rsidRPr="00B124C2" w:rsidRDefault="0045633A" w:rsidP="00B124C2">
            <w:pPr>
              <w:keepNext/>
              <w:tabs>
                <w:tab w:val="left" w:pos="3119"/>
              </w:tabs>
              <w:spacing w:after="0" w:line="240" w:lineRule="auto"/>
              <w:jc w:val="center"/>
              <w:outlineLvl w:val="4"/>
              <w:rPr>
                <w:rFonts w:eastAsia="Times New Roman"/>
                <w:b/>
                <w:bCs/>
                <w:caps/>
                <w:sz w:val="22"/>
                <w:lang w:eastAsia="fi-FI"/>
              </w:rPr>
            </w:pPr>
            <w:r w:rsidRPr="00B124C2">
              <w:rPr>
                <w:rFonts w:eastAsia="Times New Roman"/>
                <w:b/>
                <w:bCs/>
                <w:sz w:val="22"/>
                <w:lang w:eastAsia="fi-FI"/>
              </w:rPr>
              <w:t>Bendrųjų arba konkrečiųjų sutarties sąlygų punktai</w:t>
            </w:r>
          </w:p>
        </w:tc>
        <w:tc>
          <w:tcPr>
            <w:tcW w:w="4766" w:type="dxa"/>
            <w:gridSpan w:val="4"/>
            <w:shd w:val="clear" w:color="auto" w:fill="E8E8E8"/>
            <w:tcMar>
              <w:top w:w="28" w:type="dxa"/>
              <w:left w:w="57" w:type="dxa"/>
              <w:bottom w:w="57" w:type="dxa"/>
              <w:right w:w="57" w:type="dxa"/>
            </w:tcMar>
            <w:vAlign w:val="center"/>
          </w:tcPr>
          <w:p w14:paraId="2BE280D1" w14:textId="77777777" w:rsidR="0045633A" w:rsidRPr="00B124C2" w:rsidRDefault="0045633A" w:rsidP="00B124C2">
            <w:pPr>
              <w:spacing w:after="0" w:line="240" w:lineRule="auto"/>
              <w:jc w:val="center"/>
              <w:rPr>
                <w:rFonts w:eastAsia="Times New Roman"/>
                <w:b/>
                <w:bCs/>
                <w:sz w:val="22"/>
                <w:lang w:eastAsia="fi-FI"/>
              </w:rPr>
            </w:pPr>
            <w:r w:rsidRPr="00B124C2">
              <w:rPr>
                <w:rFonts w:eastAsia="Times New Roman"/>
                <w:b/>
                <w:bCs/>
                <w:sz w:val="22"/>
                <w:lang w:eastAsia="fi-FI"/>
              </w:rPr>
              <w:t>Duomenys</w:t>
            </w:r>
          </w:p>
          <w:p w14:paraId="2B74ABFE" w14:textId="77777777" w:rsidR="0045633A" w:rsidRPr="00B124C2" w:rsidRDefault="0045633A" w:rsidP="00B124C2">
            <w:pPr>
              <w:spacing w:after="0" w:line="240" w:lineRule="auto"/>
              <w:jc w:val="center"/>
              <w:rPr>
                <w:rFonts w:eastAsia="Times New Roman"/>
                <w:b/>
                <w:bCs/>
                <w:sz w:val="22"/>
                <w:lang w:eastAsia="fi-FI"/>
              </w:rPr>
            </w:pPr>
          </w:p>
        </w:tc>
      </w:tr>
      <w:tr w:rsidR="0045633A" w:rsidRPr="00B124C2" w14:paraId="12B2C742" w14:textId="77777777" w:rsidTr="00B124C2">
        <w:trPr>
          <w:trHeight w:val="1145"/>
          <w:jc w:val="center"/>
        </w:trPr>
        <w:tc>
          <w:tcPr>
            <w:tcW w:w="3397" w:type="dxa"/>
            <w:tcMar>
              <w:top w:w="28" w:type="dxa"/>
              <w:left w:w="57" w:type="dxa"/>
              <w:bottom w:w="57" w:type="dxa"/>
              <w:right w:w="57" w:type="dxa"/>
            </w:tcMar>
            <w:vAlign w:val="center"/>
          </w:tcPr>
          <w:p w14:paraId="5D4E5B6F" w14:textId="77777777" w:rsidR="0045633A" w:rsidRPr="00B124C2" w:rsidRDefault="0045633A" w:rsidP="00B124C2">
            <w:pPr>
              <w:spacing w:after="0" w:line="240" w:lineRule="auto"/>
              <w:rPr>
                <w:rFonts w:eastAsia="Times New Roman"/>
                <w:b/>
                <w:bCs/>
                <w:sz w:val="22"/>
                <w:lang w:eastAsia="fi-FI"/>
              </w:rPr>
            </w:pPr>
            <w:r w:rsidRPr="00B124C2">
              <w:rPr>
                <w:rFonts w:eastAsia="Times New Roman"/>
                <w:b/>
                <w:bCs/>
                <w:sz w:val="22"/>
                <w:lang w:eastAsia="fi-FI"/>
              </w:rPr>
              <w:t xml:space="preserve">Užsakovas </w:t>
            </w:r>
          </w:p>
        </w:tc>
        <w:tc>
          <w:tcPr>
            <w:tcW w:w="1560" w:type="dxa"/>
            <w:gridSpan w:val="3"/>
            <w:tcMar>
              <w:top w:w="28" w:type="dxa"/>
              <w:left w:w="57" w:type="dxa"/>
              <w:bottom w:w="57" w:type="dxa"/>
              <w:right w:w="57" w:type="dxa"/>
            </w:tcMar>
            <w:vAlign w:val="center"/>
          </w:tcPr>
          <w:p w14:paraId="2216A70A" w14:textId="77777777" w:rsidR="0045633A" w:rsidRPr="00B124C2" w:rsidRDefault="0045633A" w:rsidP="00B124C2">
            <w:pPr>
              <w:spacing w:after="0" w:line="240" w:lineRule="auto"/>
              <w:jc w:val="center"/>
              <w:rPr>
                <w:rFonts w:eastAsia="Times New Roman"/>
                <w:sz w:val="22"/>
                <w:lang w:eastAsia="fi-FI"/>
              </w:rPr>
            </w:pPr>
            <w:r w:rsidRPr="00B124C2">
              <w:rPr>
                <w:rFonts w:eastAsia="Times New Roman"/>
                <w:sz w:val="22"/>
                <w:lang w:eastAsia="fi-FI"/>
              </w:rPr>
              <w:t>1.1.2.2</w:t>
            </w:r>
          </w:p>
        </w:tc>
        <w:tc>
          <w:tcPr>
            <w:tcW w:w="4766" w:type="dxa"/>
            <w:gridSpan w:val="4"/>
            <w:tcMar>
              <w:top w:w="28" w:type="dxa"/>
              <w:left w:w="57" w:type="dxa"/>
              <w:bottom w:w="57" w:type="dxa"/>
              <w:right w:w="57" w:type="dxa"/>
            </w:tcMar>
            <w:vAlign w:val="center"/>
          </w:tcPr>
          <w:p w14:paraId="5A12EBD2" w14:textId="77777777" w:rsidR="0045633A" w:rsidRPr="00B124C2" w:rsidRDefault="0045633A" w:rsidP="00B124C2">
            <w:pPr>
              <w:spacing w:after="0" w:line="240" w:lineRule="auto"/>
              <w:rPr>
                <w:rFonts w:eastAsia="Times New Roman"/>
                <w:sz w:val="22"/>
                <w:lang w:eastAsia="fi-FI"/>
              </w:rPr>
            </w:pPr>
            <w:r w:rsidRPr="00B124C2">
              <w:rPr>
                <w:rFonts w:eastAsia="Times New Roman"/>
                <w:sz w:val="22"/>
                <w:lang w:eastAsia="fi-FI"/>
              </w:rPr>
              <w:t xml:space="preserve">VšĮ </w:t>
            </w:r>
            <w:proofErr w:type="spellStart"/>
            <w:r w:rsidRPr="00B124C2">
              <w:rPr>
                <w:rFonts w:eastAsia="Times New Roman"/>
                <w:sz w:val="22"/>
                <w:lang w:eastAsia="fi-FI"/>
              </w:rPr>
              <w:t>Velžio</w:t>
            </w:r>
            <w:proofErr w:type="spellEnd"/>
            <w:r w:rsidRPr="00B124C2">
              <w:rPr>
                <w:rFonts w:eastAsia="Times New Roman"/>
                <w:sz w:val="22"/>
                <w:lang w:eastAsia="fi-FI"/>
              </w:rPr>
              <w:t xml:space="preserve"> komunalinis ūkis, juridinio asmens kodas 168967899, Nevėžio g. 62, 38129 </w:t>
            </w:r>
            <w:proofErr w:type="spellStart"/>
            <w:r w:rsidRPr="00B124C2">
              <w:rPr>
                <w:rFonts w:eastAsia="Times New Roman"/>
                <w:sz w:val="22"/>
                <w:lang w:eastAsia="fi-FI"/>
              </w:rPr>
              <w:t>Velžio</w:t>
            </w:r>
            <w:proofErr w:type="spellEnd"/>
            <w:r w:rsidRPr="00B124C2">
              <w:rPr>
                <w:rFonts w:eastAsia="Times New Roman"/>
                <w:sz w:val="22"/>
                <w:lang w:eastAsia="fi-FI"/>
              </w:rPr>
              <w:t xml:space="preserve"> k., Panevėžio r. </w:t>
            </w:r>
          </w:p>
          <w:p w14:paraId="22EDB22E" w14:textId="77777777" w:rsidR="0045633A" w:rsidRPr="00B124C2" w:rsidRDefault="0045633A" w:rsidP="00B124C2">
            <w:pPr>
              <w:spacing w:after="0" w:line="240" w:lineRule="auto"/>
              <w:rPr>
                <w:rFonts w:eastAsia="Times New Roman"/>
                <w:sz w:val="22"/>
                <w:lang w:eastAsia="fi-FI"/>
              </w:rPr>
            </w:pPr>
            <w:r w:rsidRPr="00B124C2">
              <w:rPr>
                <w:rFonts w:eastAsia="Times New Roman"/>
                <w:sz w:val="22"/>
                <w:lang w:eastAsia="fi-FI"/>
              </w:rPr>
              <w:t>Telefonas: +370 60174000</w:t>
            </w:r>
          </w:p>
          <w:p w14:paraId="13D94EDA" w14:textId="77777777" w:rsidR="0045633A" w:rsidRPr="00B124C2" w:rsidRDefault="0045633A" w:rsidP="00B124C2">
            <w:pPr>
              <w:spacing w:after="0" w:line="240" w:lineRule="auto"/>
              <w:rPr>
                <w:rFonts w:eastAsia="Times New Roman"/>
                <w:sz w:val="22"/>
                <w:lang w:eastAsia="fi-FI"/>
              </w:rPr>
            </w:pPr>
            <w:r w:rsidRPr="00B124C2">
              <w:rPr>
                <w:rFonts w:eastAsia="Times New Roman"/>
                <w:sz w:val="22"/>
                <w:lang w:eastAsia="fi-FI"/>
              </w:rPr>
              <w:t>El. paštas: info@velziokomunalinis.lt</w:t>
            </w:r>
          </w:p>
        </w:tc>
      </w:tr>
      <w:bookmarkEnd w:id="124"/>
      <w:bookmarkEnd w:id="125"/>
      <w:bookmarkEnd w:id="126"/>
      <w:tr w:rsidR="0045633A" w:rsidRPr="00B124C2" w14:paraId="6BD792E3" w14:textId="77777777" w:rsidTr="00B124C2">
        <w:trPr>
          <w:jc w:val="center"/>
        </w:trPr>
        <w:tc>
          <w:tcPr>
            <w:tcW w:w="3397" w:type="dxa"/>
            <w:tcMar>
              <w:top w:w="28" w:type="dxa"/>
              <w:left w:w="57" w:type="dxa"/>
              <w:bottom w:w="57" w:type="dxa"/>
              <w:right w:w="57" w:type="dxa"/>
            </w:tcMar>
            <w:vAlign w:val="center"/>
          </w:tcPr>
          <w:p w14:paraId="19BD29E9" w14:textId="77777777" w:rsidR="0045633A" w:rsidRPr="00B124C2" w:rsidRDefault="0045633A" w:rsidP="00B124C2">
            <w:pPr>
              <w:spacing w:after="0" w:line="240" w:lineRule="auto"/>
              <w:rPr>
                <w:rFonts w:eastAsia="Times New Roman"/>
                <w:b/>
                <w:bCs/>
                <w:sz w:val="22"/>
                <w:lang w:eastAsia="fi-FI"/>
              </w:rPr>
            </w:pPr>
            <w:r w:rsidRPr="00B124C2">
              <w:rPr>
                <w:rFonts w:eastAsia="Times New Roman"/>
                <w:b/>
                <w:bCs/>
                <w:sz w:val="22"/>
                <w:lang w:eastAsia="fi-FI"/>
              </w:rPr>
              <w:t>Įgyvendinančioji institucija</w:t>
            </w:r>
          </w:p>
        </w:tc>
        <w:tc>
          <w:tcPr>
            <w:tcW w:w="1560" w:type="dxa"/>
            <w:gridSpan w:val="3"/>
            <w:tcMar>
              <w:top w:w="28" w:type="dxa"/>
              <w:left w:w="57" w:type="dxa"/>
              <w:bottom w:w="57" w:type="dxa"/>
              <w:right w:w="57" w:type="dxa"/>
            </w:tcMar>
            <w:vAlign w:val="center"/>
          </w:tcPr>
          <w:p w14:paraId="08FD8CF1" w14:textId="77777777" w:rsidR="0045633A" w:rsidRPr="00B124C2" w:rsidRDefault="003E2868" w:rsidP="00B124C2">
            <w:pPr>
              <w:spacing w:after="0" w:line="240" w:lineRule="auto"/>
              <w:jc w:val="center"/>
              <w:rPr>
                <w:sz w:val="22"/>
              </w:rPr>
            </w:pPr>
            <w:hyperlink w:anchor="igyvendinancioji_inst" w:history="1">
              <w:r w:rsidR="0045633A" w:rsidRPr="00B124C2">
                <w:rPr>
                  <w:sz w:val="22"/>
                </w:rPr>
                <w:t>1.1.2.12</w:t>
              </w:r>
            </w:hyperlink>
          </w:p>
        </w:tc>
        <w:tc>
          <w:tcPr>
            <w:tcW w:w="4766" w:type="dxa"/>
            <w:gridSpan w:val="4"/>
            <w:tcMar>
              <w:top w:w="28" w:type="dxa"/>
              <w:left w:w="57" w:type="dxa"/>
              <w:bottom w:w="57" w:type="dxa"/>
              <w:right w:w="57" w:type="dxa"/>
            </w:tcMar>
            <w:vAlign w:val="center"/>
          </w:tcPr>
          <w:p w14:paraId="38AB9D9F" w14:textId="56D2A7FE" w:rsidR="0045633A" w:rsidRPr="00B124C2" w:rsidRDefault="004B792E" w:rsidP="00B124C2">
            <w:pPr>
              <w:keepNext/>
              <w:spacing w:after="0" w:line="240" w:lineRule="auto"/>
              <w:rPr>
                <w:rFonts w:eastAsia="Times New Roman"/>
                <w:color w:val="000000" w:themeColor="text1"/>
                <w:sz w:val="22"/>
                <w:lang w:eastAsia="fi-FI"/>
              </w:rPr>
            </w:pPr>
            <w:r w:rsidRPr="00B124C2">
              <w:rPr>
                <w:rFonts w:eastAsia="Times New Roman"/>
                <w:color w:val="000000" w:themeColor="text1"/>
                <w:sz w:val="22"/>
                <w:lang w:eastAsia="fi-FI"/>
              </w:rPr>
              <w:t>Viešoji įstaiga Centrinė projektų valdymo agentūra</w:t>
            </w:r>
          </w:p>
          <w:p w14:paraId="58499F2B" w14:textId="4DD15A89" w:rsidR="004B792E" w:rsidRPr="00B124C2" w:rsidRDefault="004B792E" w:rsidP="00B124C2">
            <w:pPr>
              <w:keepNext/>
              <w:spacing w:after="0" w:line="240" w:lineRule="auto"/>
              <w:rPr>
                <w:rFonts w:eastAsia="Times New Roman"/>
                <w:color w:val="000000" w:themeColor="text1"/>
                <w:sz w:val="22"/>
                <w:lang w:eastAsia="fi-FI"/>
              </w:rPr>
            </w:pPr>
            <w:r w:rsidRPr="00B124C2">
              <w:rPr>
                <w:rFonts w:eastAsia="Times New Roman"/>
                <w:color w:val="000000" w:themeColor="text1"/>
                <w:sz w:val="22"/>
                <w:lang w:eastAsia="fi-FI"/>
              </w:rPr>
              <w:t>S. Konarskio g. 13, LT-03109 Vilnius</w:t>
            </w:r>
          </w:p>
          <w:p w14:paraId="02149CFF" w14:textId="6D669913" w:rsidR="003E72C9" w:rsidRPr="00B124C2" w:rsidRDefault="003E2868" w:rsidP="00B124C2">
            <w:pPr>
              <w:keepNext/>
              <w:spacing w:after="0" w:line="240" w:lineRule="auto"/>
              <w:rPr>
                <w:rFonts w:eastAsia="Times New Roman"/>
                <w:sz w:val="22"/>
                <w:lang w:eastAsia="fi-FI"/>
              </w:rPr>
            </w:pPr>
            <w:hyperlink r:id="rId28" w:history="1">
              <w:r w:rsidR="004B792E" w:rsidRPr="00B124C2">
                <w:rPr>
                  <w:rStyle w:val="Hipersaitas"/>
                  <w:rFonts w:eastAsia="Times New Roman"/>
                  <w:color w:val="000000" w:themeColor="text1"/>
                  <w:sz w:val="22"/>
                  <w:lang w:eastAsia="fi-FI"/>
                </w:rPr>
                <w:t>+370 5 2514400</w:t>
              </w:r>
            </w:hyperlink>
          </w:p>
        </w:tc>
      </w:tr>
      <w:tr w:rsidR="0045633A" w:rsidRPr="00B124C2" w14:paraId="3D4F40B8" w14:textId="77777777" w:rsidTr="00B124C2">
        <w:trPr>
          <w:jc w:val="center"/>
        </w:trPr>
        <w:tc>
          <w:tcPr>
            <w:tcW w:w="3397" w:type="dxa"/>
            <w:tcMar>
              <w:top w:w="28" w:type="dxa"/>
              <w:left w:w="57" w:type="dxa"/>
              <w:bottom w:w="57" w:type="dxa"/>
              <w:right w:w="57" w:type="dxa"/>
            </w:tcMar>
            <w:vAlign w:val="center"/>
          </w:tcPr>
          <w:p w14:paraId="482B0DC5" w14:textId="77777777" w:rsidR="0045633A" w:rsidRPr="00B124C2" w:rsidRDefault="0045633A" w:rsidP="00B124C2">
            <w:pPr>
              <w:spacing w:after="0" w:line="240" w:lineRule="auto"/>
              <w:rPr>
                <w:rFonts w:eastAsia="Times New Roman"/>
                <w:b/>
                <w:bCs/>
                <w:sz w:val="22"/>
                <w:lang w:eastAsia="fi-FI"/>
              </w:rPr>
            </w:pPr>
            <w:r w:rsidRPr="00B124C2">
              <w:rPr>
                <w:rFonts w:eastAsia="Times New Roman"/>
                <w:b/>
                <w:bCs/>
                <w:sz w:val="22"/>
                <w:lang w:eastAsia="fi-FI"/>
              </w:rPr>
              <w:t>Rangovas</w:t>
            </w:r>
          </w:p>
        </w:tc>
        <w:tc>
          <w:tcPr>
            <w:tcW w:w="1560" w:type="dxa"/>
            <w:gridSpan w:val="3"/>
            <w:tcMar>
              <w:top w:w="28" w:type="dxa"/>
              <w:left w:w="57" w:type="dxa"/>
              <w:bottom w:w="57" w:type="dxa"/>
              <w:right w:w="57" w:type="dxa"/>
            </w:tcMar>
            <w:vAlign w:val="center"/>
          </w:tcPr>
          <w:p w14:paraId="36BC2059" w14:textId="77777777" w:rsidR="0045633A" w:rsidRPr="00B124C2" w:rsidRDefault="0045633A" w:rsidP="00B124C2">
            <w:pPr>
              <w:spacing w:after="0" w:line="240" w:lineRule="auto"/>
              <w:jc w:val="center"/>
              <w:rPr>
                <w:sz w:val="22"/>
              </w:rPr>
            </w:pPr>
            <w:r w:rsidRPr="00B124C2">
              <w:rPr>
                <w:sz w:val="22"/>
              </w:rPr>
              <w:t>1.1.2.3</w:t>
            </w:r>
          </w:p>
        </w:tc>
        <w:tc>
          <w:tcPr>
            <w:tcW w:w="4766" w:type="dxa"/>
            <w:gridSpan w:val="4"/>
            <w:tcMar>
              <w:top w:w="28" w:type="dxa"/>
              <w:left w:w="57" w:type="dxa"/>
              <w:bottom w:w="57" w:type="dxa"/>
              <w:right w:w="57" w:type="dxa"/>
            </w:tcMar>
            <w:vAlign w:val="center"/>
          </w:tcPr>
          <w:p w14:paraId="6A31D1BE" w14:textId="77777777" w:rsidR="0045633A" w:rsidRPr="00B124C2" w:rsidRDefault="0045633A" w:rsidP="00B124C2">
            <w:pPr>
              <w:keepNext/>
              <w:spacing w:after="0" w:line="240" w:lineRule="auto"/>
              <w:rPr>
                <w:rFonts w:eastAsia="Times New Roman"/>
                <w:i/>
                <w:color w:val="FF0000"/>
                <w:sz w:val="22"/>
                <w:lang w:eastAsia="fi-FI"/>
              </w:rPr>
            </w:pPr>
            <w:r w:rsidRPr="00B124C2">
              <w:rPr>
                <w:rFonts w:eastAsia="Times New Roman"/>
                <w:i/>
                <w:color w:val="FF0000"/>
                <w:sz w:val="22"/>
                <w:lang w:eastAsia="fi-FI"/>
              </w:rPr>
              <w:t xml:space="preserve">&lt;pavadinimas&gt;, </w:t>
            </w:r>
          </w:p>
          <w:p w14:paraId="144856F2" w14:textId="77777777" w:rsidR="0045633A" w:rsidRPr="00B124C2" w:rsidRDefault="0045633A" w:rsidP="00B124C2">
            <w:pPr>
              <w:keepNext/>
              <w:spacing w:after="0" w:line="240" w:lineRule="auto"/>
              <w:rPr>
                <w:rFonts w:eastAsia="Times New Roman"/>
                <w:i/>
                <w:color w:val="FF0000"/>
                <w:sz w:val="22"/>
                <w:lang w:eastAsia="fi-FI"/>
              </w:rPr>
            </w:pPr>
            <w:r w:rsidRPr="00B124C2">
              <w:rPr>
                <w:rFonts w:eastAsia="Times New Roman"/>
                <w:i/>
                <w:color w:val="FF0000"/>
                <w:sz w:val="22"/>
                <w:lang w:eastAsia="fi-FI"/>
              </w:rPr>
              <w:t>&lt;adresas&gt;</w:t>
            </w:r>
          </w:p>
          <w:p w14:paraId="363C2B20" w14:textId="0EC177B6" w:rsidR="0045633A" w:rsidRPr="00B124C2" w:rsidRDefault="0045633A" w:rsidP="00B124C2">
            <w:pPr>
              <w:keepNext/>
              <w:spacing w:after="0" w:line="240" w:lineRule="auto"/>
              <w:rPr>
                <w:rFonts w:eastAsia="Times New Roman"/>
                <w:sz w:val="22"/>
                <w:lang w:eastAsia="fi-FI"/>
              </w:rPr>
            </w:pPr>
            <w:r w:rsidRPr="00B124C2">
              <w:rPr>
                <w:rFonts w:eastAsia="Times New Roman"/>
                <w:i/>
                <w:color w:val="FF0000"/>
                <w:sz w:val="22"/>
                <w:lang w:eastAsia="fi-FI"/>
              </w:rPr>
              <w:t>&lt;Tel.</w:t>
            </w:r>
            <w:r w:rsidR="004225F1" w:rsidRPr="00B124C2">
              <w:rPr>
                <w:rFonts w:eastAsia="Times New Roman"/>
                <w:i/>
                <w:color w:val="FF0000"/>
                <w:sz w:val="22"/>
                <w:lang w:eastAsia="fi-FI"/>
              </w:rPr>
              <w:t xml:space="preserve"> </w:t>
            </w:r>
            <w:proofErr w:type="spellStart"/>
            <w:r w:rsidR="004225F1" w:rsidRPr="00B124C2">
              <w:rPr>
                <w:rFonts w:eastAsia="Times New Roman"/>
                <w:i/>
                <w:color w:val="FF0000"/>
                <w:sz w:val="22"/>
                <w:lang w:eastAsia="fi-FI"/>
              </w:rPr>
              <w:t>nr.</w:t>
            </w:r>
            <w:proofErr w:type="spellEnd"/>
            <w:r w:rsidR="004225F1" w:rsidRPr="00B124C2">
              <w:rPr>
                <w:rFonts w:eastAsia="Times New Roman"/>
                <w:i/>
                <w:color w:val="FF0000"/>
                <w:sz w:val="22"/>
                <w:lang w:eastAsia="fi-FI"/>
              </w:rPr>
              <w:t>, el. paštas</w:t>
            </w:r>
            <w:r w:rsidRPr="00B124C2">
              <w:rPr>
                <w:rFonts w:eastAsia="Times New Roman"/>
                <w:i/>
                <w:color w:val="FF0000"/>
                <w:sz w:val="22"/>
                <w:lang w:eastAsia="fi-FI"/>
              </w:rPr>
              <w:t>.&gt;</w:t>
            </w:r>
          </w:p>
        </w:tc>
      </w:tr>
      <w:tr w:rsidR="0045633A" w:rsidRPr="00B124C2" w14:paraId="6BF6E024" w14:textId="77777777" w:rsidTr="00B124C2">
        <w:trPr>
          <w:jc w:val="center"/>
        </w:trPr>
        <w:tc>
          <w:tcPr>
            <w:tcW w:w="3397" w:type="dxa"/>
            <w:tcMar>
              <w:top w:w="28" w:type="dxa"/>
              <w:left w:w="57" w:type="dxa"/>
              <w:bottom w:w="57" w:type="dxa"/>
              <w:right w:w="57" w:type="dxa"/>
            </w:tcMar>
            <w:vAlign w:val="center"/>
          </w:tcPr>
          <w:p w14:paraId="2472A15F" w14:textId="77777777" w:rsidR="0045633A" w:rsidRPr="00B124C2" w:rsidRDefault="0045633A" w:rsidP="00B124C2">
            <w:pPr>
              <w:spacing w:after="0" w:line="240" w:lineRule="auto"/>
              <w:rPr>
                <w:b/>
                <w:sz w:val="22"/>
              </w:rPr>
            </w:pPr>
            <w:r w:rsidRPr="00B124C2">
              <w:rPr>
                <w:b/>
                <w:sz w:val="22"/>
              </w:rPr>
              <w:t>Rangovo atstovas</w:t>
            </w:r>
          </w:p>
        </w:tc>
        <w:tc>
          <w:tcPr>
            <w:tcW w:w="1560" w:type="dxa"/>
            <w:gridSpan w:val="3"/>
            <w:tcMar>
              <w:top w:w="28" w:type="dxa"/>
              <w:left w:w="57" w:type="dxa"/>
              <w:bottom w:w="57" w:type="dxa"/>
              <w:right w:w="57" w:type="dxa"/>
            </w:tcMar>
            <w:vAlign w:val="center"/>
          </w:tcPr>
          <w:p w14:paraId="5CA57AC6" w14:textId="77777777" w:rsidR="0045633A" w:rsidRPr="00B124C2" w:rsidRDefault="0045633A" w:rsidP="00B124C2">
            <w:pPr>
              <w:spacing w:after="0" w:line="240" w:lineRule="auto"/>
              <w:jc w:val="center"/>
              <w:rPr>
                <w:sz w:val="22"/>
              </w:rPr>
            </w:pPr>
            <w:r w:rsidRPr="00B124C2">
              <w:rPr>
                <w:sz w:val="22"/>
              </w:rPr>
              <w:t xml:space="preserve">1.1.2.5 ir </w:t>
            </w:r>
            <w:hyperlink w:anchor="Rangovo_atstovas_4_3" w:history="1">
              <w:r w:rsidRPr="00B124C2">
                <w:rPr>
                  <w:sz w:val="22"/>
                </w:rPr>
                <w:t>4.3</w:t>
              </w:r>
            </w:hyperlink>
          </w:p>
        </w:tc>
        <w:tc>
          <w:tcPr>
            <w:tcW w:w="4766" w:type="dxa"/>
            <w:gridSpan w:val="4"/>
            <w:tcMar>
              <w:top w:w="28" w:type="dxa"/>
              <w:left w:w="57" w:type="dxa"/>
              <w:bottom w:w="57" w:type="dxa"/>
              <w:right w:w="57" w:type="dxa"/>
            </w:tcMar>
            <w:vAlign w:val="center"/>
          </w:tcPr>
          <w:p w14:paraId="5363DFC9" w14:textId="77777777" w:rsidR="0045633A" w:rsidRPr="00B124C2" w:rsidRDefault="0045633A" w:rsidP="00B124C2">
            <w:pPr>
              <w:keepNext/>
              <w:spacing w:after="0" w:line="240" w:lineRule="auto"/>
              <w:rPr>
                <w:rFonts w:eastAsia="Times New Roman"/>
                <w:i/>
                <w:color w:val="FF0000"/>
                <w:sz w:val="22"/>
                <w:lang w:eastAsia="fi-FI"/>
              </w:rPr>
            </w:pPr>
            <w:r w:rsidRPr="00B124C2">
              <w:rPr>
                <w:rFonts w:eastAsia="Times New Roman"/>
                <w:i/>
                <w:color w:val="FF0000"/>
                <w:sz w:val="22"/>
                <w:lang w:eastAsia="fi-FI"/>
              </w:rPr>
              <w:t>&lt;vardas, pavardė&gt;</w:t>
            </w:r>
          </w:p>
          <w:p w14:paraId="398D0467" w14:textId="77777777" w:rsidR="0045633A" w:rsidRPr="00B124C2" w:rsidRDefault="0045633A" w:rsidP="00B124C2">
            <w:pPr>
              <w:keepNext/>
              <w:spacing w:after="0" w:line="240" w:lineRule="auto"/>
              <w:rPr>
                <w:rFonts w:eastAsia="Times New Roman"/>
                <w:i/>
                <w:color w:val="FF0000"/>
                <w:sz w:val="22"/>
                <w:lang w:eastAsia="fi-FI"/>
              </w:rPr>
            </w:pPr>
            <w:r w:rsidRPr="00B124C2">
              <w:rPr>
                <w:rFonts w:eastAsia="Times New Roman"/>
                <w:i/>
                <w:color w:val="FF0000"/>
                <w:sz w:val="22"/>
                <w:lang w:eastAsia="fi-FI"/>
              </w:rPr>
              <w:t>&lt; adresas&gt;</w:t>
            </w:r>
          </w:p>
          <w:p w14:paraId="71EEA9D9" w14:textId="651F6B04" w:rsidR="0045633A" w:rsidRPr="00B124C2" w:rsidRDefault="0045633A" w:rsidP="00B124C2">
            <w:pPr>
              <w:keepNext/>
              <w:spacing w:after="0" w:line="240" w:lineRule="auto"/>
              <w:rPr>
                <w:rFonts w:eastAsia="Times New Roman"/>
                <w:sz w:val="22"/>
                <w:lang w:eastAsia="fi-FI"/>
              </w:rPr>
            </w:pPr>
            <w:r w:rsidRPr="00B124C2">
              <w:rPr>
                <w:rFonts w:eastAsia="Times New Roman"/>
                <w:i/>
                <w:color w:val="FF0000"/>
                <w:sz w:val="22"/>
                <w:lang w:eastAsia="fi-FI"/>
              </w:rPr>
              <w:t>&lt; Tel.</w:t>
            </w:r>
            <w:r w:rsidR="004225F1" w:rsidRPr="00B124C2">
              <w:rPr>
                <w:rFonts w:eastAsia="Times New Roman"/>
                <w:i/>
                <w:color w:val="FF0000"/>
                <w:sz w:val="22"/>
                <w:lang w:eastAsia="fi-FI"/>
              </w:rPr>
              <w:t xml:space="preserve"> </w:t>
            </w:r>
            <w:proofErr w:type="spellStart"/>
            <w:r w:rsidR="004225F1" w:rsidRPr="00B124C2">
              <w:rPr>
                <w:rFonts w:eastAsia="Times New Roman"/>
                <w:i/>
                <w:color w:val="FF0000"/>
                <w:sz w:val="22"/>
                <w:lang w:eastAsia="fi-FI"/>
              </w:rPr>
              <w:t>nr.</w:t>
            </w:r>
            <w:proofErr w:type="spellEnd"/>
            <w:r w:rsidRPr="00B124C2">
              <w:rPr>
                <w:rFonts w:eastAsia="Times New Roman"/>
                <w:i/>
                <w:color w:val="FF0000"/>
                <w:sz w:val="22"/>
                <w:lang w:eastAsia="fi-FI"/>
              </w:rPr>
              <w:t xml:space="preserve"> el. paštas&gt;</w:t>
            </w:r>
          </w:p>
        </w:tc>
      </w:tr>
      <w:tr w:rsidR="0045633A" w:rsidRPr="00B124C2" w14:paraId="41598C4D" w14:textId="77777777" w:rsidTr="00B124C2">
        <w:trPr>
          <w:jc w:val="center"/>
        </w:trPr>
        <w:tc>
          <w:tcPr>
            <w:tcW w:w="3397" w:type="dxa"/>
            <w:tcMar>
              <w:top w:w="28" w:type="dxa"/>
              <w:left w:w="57" w:type="dxa"/>
              <w:bottom w:w="57" w:type="dxa"/>
              <w:right w:w="57" w:type="dxa"/>
            </w:tcMar>
            <w:vAlign w:val="center"/>
          </w:tcPr>
          <w:p w14:paraId="7901BE16" w14:textId="77777777" w:rsidR="0045633A" w:rsidRPr="00B124C2" w:rsidRDefault="0045633A" w:rsidP="00B124C2">
            <w:pPr>
              <w:spacing w:after="0" w:line="240" w:lineRule="auto"/>
              <w:rPr>
                <w:b/>
                <w:sz w:val="22"/>
              </w:rPr>
            </w:pPr>
            <w:r w:rsidRPr="00B124C2">
              <w:rPr>
                <w:b/>
                <w:sz w:val="22"/>
              </w:rPr>
              <w:t>Inžinierius</w:t>
            </w:r>
          </w:p>
        </w:tc>
        <w:tc>
          <w:tcPr>
            <w:tcW w:w="1560" w:type="dxa"/>
            <w:gridSpan w:val="3"/>
            <w:tcMar>
              <w:top w:w="28" w:type="dxa"/>
              <w:left w:w="57" w:type="dxa"/>
              <w:bottom w:w="57" w:type="dxa"/>
              <w:right w:w="57" w:type="dxa"/>
            </w:tcMar>
            <w:vAlign w:val="center"/>
          </w:tcPr>
          <w:p w14:paraId="52E63951" w14:textId="77777777" w:rsidR="0045633A" w:rsidRPr="00B124C2" w:rsidRDefault="003E2868" w:rsidP="00B124C2">
            <w:pPr>
              <w:spacing w:after="0" w:line="240" w:lineRule="auto"/>
              <w:jc w:val="center"/>
              <w:rPr>
                <w:sz w:val="22"/>
              </w:rPr>
            </w:pPr>
            <w:hyperlink w:anchor="inzinierius" w:history="1">
              <w:r w:rsidR="0045633A" w:rsidRPr="00B124C2">
                <w:rPr>
                  <w:sz w:val="22"/>
                </w:rPr>
                <w:t>1.1.2.4</w:t>
              </w:r>
            </w:hyperlink>
          </w:p>
        </w:tc>
        <w:tc>
          <w:tcPr>
            <w:tcW w:w="4766" w:type="dxa"/>
            <w:gridSpan w:val="4"/>
            <w:tcMar>
              <w:top w:w="28" w:type="dxa"/>
              <w:left w:w="57" w:type="dxa"/>
              <w:bottom w:w="57" w:type="dxa"/>
              <w:right w:w="57" w:type="dxa"/>
            </w:tcMar>
            <w:vAlign w:val="center"/>
          </w:tcPr>
          <w:p w14:paraId="6531C4D8" w14:textId="018FF55D" w:rsidR="0045633A" w:rsidRPr="00B124C2" w:rsidRDefault="0045633A" w:rsidP="00B124C2">
            <w:pPr>
              <w:spacing w:after="0" w:line="240" w:lineRule="auto"/>
              <w:rPr>
                <w:b/>
                <w:bCs/>
                <w:color w:val="1F497D"/>
                <w:sz w:val="22"/>
              </w:rPr>
            </w:pPr>
            <w:r w:rsidRPr="00B124C2">
              <w:rPr>
                <w:rFonts w:eastAsia="Times New Roman"/>
                <w:sz w:val="22"/>
              </w:rPr>
              <w:t>Bus parinktas viešojo pirkimo būdu</w:t>
            </w:r>
            <w:r w:rsidR="005C2E20">
              <w:rPr>
                <w:rFonts w:eastAsia="Times New Roman"/>
                <w:sz w:val="22"/>
              </w:rPr>
              <w:t>.</w:t>
            </w:r>
          </w:p>
        </w:tc>
      </w:tr>
      <w:tr w:rsidR="0045633A" w:rsidRPr="00B124C2" w14:paraId="1C90BED5" w14:textId="77777777" w:rsidTr="00B124C2">
        <w:trPr>
          <w:jc w:val="center"/>
        </w:trPr>
        <w:tc>
          <w:tcPr>
            <w:tcW w:w="3397" w:type="dxa"/>
            <w:tcMar>
              <w:top w:w="28" w:type="dxa"/>
              <w:left w:w="57" w:type="dxa"/>
              <w:bottom w:w="57" w:type="dxa"/>
              <w:right w:w="57" w:type="dxa"/>
            </w:tcMar>
            <w:vAlign w:val="center"/>
          </w:tcPr>
          <w:p w14:paraId="23684D27" w14:textId="77777777" w:rsidR="0045633A" w:rsidRPr="00B124C2" w:rsidRDefault="0045633A" w:rsidP="00B124C2">
            <w:pPr>
              <w:spacing w:after="0" w:line="240" w:lineRule="auto"/>
              <w:rPr>
                <w:b/>
                <w:sz w:val="22"/>
              </w:rPr>
            </w:pPr>
            <w:r w:rsidRPr="00B124C2">
              <w:rPr>
                <w:b/>
                <w:sz w:val="22"/>
              </w:rPr>
              <w:t>Darbo pradžia</w:t>
            </w:r>
          </w:p>
        </w:tc>
        <w:tc>
          <w:tcPr>
            <w:tcW w:w="1560" w:type="dxa"/>
            <w:gridSpan w:val="3"/>
            <w:tcMar>
              <w:top w:w="28" w:type="dxa"/>
              <w:left w:w="57" w:type="dxa"/>
              <w:bottom w:w="57" w:type="dxa"/>
              <w:right w:w="57" w:type="dxa"/>
            </w:tcMar>
            <w:vAlign w:val="center"/>
          </w:tcPr>
          <w:p w14:paraId="73648936" w14:textId="77777777" w:rsidR="0045633A" w:rsidRPr="00B124C2" w:rsidRDefault="0045633A" w:rsidP="00B124C2">
            <w:pPr>
              <w:spacing w:after="0" w:line="240" w:lineRule="auto"/>
              <w:jc w:val="center"/>
              <w:rPr>
                <w:sz w:val="22"/>
              </w:rPr>
            </w:pPr>
            <w:r w:rsidRPr="00B124C2">
              <w:rPr>
                <w:sz w:val="22"/>
              </w:rPr>
              <w:t xml:space="preserve">1.1.3.2 ir </w:t>
            </w:r>
            <w:hyperlink w:anchor="Darbo_pradzia" w:history="1">
              <w:r w:rsidRPr="00B124C2">
                <w:rPr>
                  <w:sz w:val="22"/>
                </w:rPr>
                <w:t>8.1</w:t>
              </w:r>
            </w:hyperlink>
          </w:p>
        </w:tc>
        <w:tc>
          <w:tcPr>
            <w:tcW w:w="4766" w:type="dxa"/>
            <w:gridSpan w:val="4"/>
            <w:tcMar>
              <w:top w:w="28" w:type="dxa"/>
              <w:left w:w="57" w:type="dxa"/>
              <w:bottom w:w="57" w:type="dxa"/>
              <w:right w:w="57" w:type="dxa"/>
            </w:tcMar>
            <w:vAlign w:val="center"/>
          </w:tcPr>
          <w:p w14:paraId="72F0D7B9" w14:textId="0AC4A889" w:rsidR="0045633A" w:rsidRPr="00B124C2" w:rsidRDefault="0045633A" w:rsidP="00B124C2">
            <w:pPr>
              <w:spacing w:after="0" w:line="240" w:lineRule="auto"/>
              <w:rPr>
                <w:sz w:val="22"/>
                <w:highlight w:val="yellow"/>
              </w:rPr>
            </w:pPr>
            <w:r w:rsidRPr="00B124C2">
              <w:rPr>
                <w:color w:val="000000"/>
                <w:sz w:val="22"/>
              </w:rPr>
              <w:t>Inžinierius per 7 dienas nuo Sutarties įsigaliojimo dienos turi informuoti Rangovą ir Užsakovą apie Darbo pradžios datą</w:t>
            </w:r>
            <w:r w:rsidR="005C2E20">
              <w:rPr>
                <w:color w:val="000000"/>
                <w:sz w:val="22"/>
              </w:rPr>
              <w:t>.</w:t>
            </w:r>
          </w:p>
        </w:tc>
      </w:tr>
      <w:tr w:rsidR="0045633A" w:rsidRPr="00B124C2" w14:paraId="6007BD18" w14:textId="77777777" w:rsidTr="00B124C2">
        <w:trPr>
          <w:jc w:val="center"/>
        </w:trPr>
        <w:tc>
          <w:tcPr>
            <w:tcW w:w="3397" w:type="dxa"/>
            <w:tcMar>
              <w:top w:w="28" w:type="dxa"/>
              <w:left w:w="57" w:type="dxa"/>
              <w:bottom w:w="57" w:type="dxa"/>
              <w:right w:w="57" w:type="dxa"/>
            </w:tcMar>
            <w:vAlign w:val="center"/>
          </w:tcPr>
          <w:p w14:paraId="77F5B722" w14:textId="77777777" w:rsidR="0045633A" w:rsidRPr="00B124C2" w:rsidRDefault="0045633A" w:rsidP="00B124C2">
            <w:pPr>
              <w:spacing w:after="0" w:line="240" w:lineRule="auto"/>
              <w:rPr>
                <w:b/>
                <w:sz w:val="22"/>
              </w:rPr>
            </w:pPr>
            <w:r w:rsidRPr="00B124C2">
              <w:rPr>
                <w:b/>
                <w:sz w:val="22"/>
              </w:rPr>
              <w:t>Baigimo laikas</w:t>
            </w:r>
          </w:p>
        </w:tc>
        <w:tc>
          <w:tcPr>
            <w:tcW w:w="1560" w:type="dxa"/>
            <w:gridSpan w:val="3"/>
            <w:tcMar>
              <w:top w:w="28" w:type="dxa"/>
              <w:left w:w="57" w:type="dxa"/>
              <w:bottom w:w="57" w:type="dxa"/>
              <w:right w:w="57" w:type="dxa"/>
            </w:tcMar>
            <w:vAlign w:val="center"/>
          </w:tcPr>
          <w:p w14:paraId="287F97AD" w14:textId="77777777" w:rsidR="0045633A" w:rsidRPr="00B124C2" w:rsidRDefault="0045633A" w:rsidP="00B124C2">
            <w:pPr>
              <w:spacing w:after="0" w:line="240" w:lineRule="auto"/>
              <w:jc w:val="center"/>
              <w:rPr>
                <w:sz w:val="22"/>
              </w:rPr>
            </w:pPr>
            <w:r w:rsidRPr="00B124C2">
              <w:rPr>
                <w:sz w:val="22"/>
              </w:rPr>
              <w:t>1.1.3.3 ir 8.2</w:t>
            </w:r>
          </w:p>
        </w:tc>
        <w:tc>
          <w:tcPr>
            <w:tcW w:w="4766" w:type="dxa"/>
            <w:gridSpan w:val="4"/>
            <w:tcMar>
              <w:top w:w="28" w:type="dxa"/>
              <w:left w:w="57" w:type="dxa"/>
              <w:bottom w:w="57" w:type="dxa"/>
              <w:right w:w="57" w:type="dxa"/>
            </w:tcMar>
            <w:vAlign w:val="center"/>
          </w:tcPr>
          <w:p w14:paraId="56B13C65" w14:textId="12D66303" w:rsidR="0045633A" w:rsidRPr="00B124C2" w:rsidRDefault="00A17276" w:rsidP="00B124C2">
            <w:pPr>
              <w:spacing w:after="0" w:line="240" w:lineRule="auto"/>
              <w:rPr>
                <w:sz w:val="22"/>
              </w:rPr>
            </w:pPr>
            <w:r>
              <w:rPr>
                <w:sz w:val="22"/>
              </w:rPr>
              <w:t>8</w:t>
            </w:r>
            <w:r w:rsidR="0045633A" w:rsidRPr="00B124C2">
              <w:rPr>
                <w:sz w:val="22"/>
              </w:rPr>
              <w:t xml:space="preserve"> mėnesi</w:t>
            </w:r>
            <w:r w:rsidR="004B792E" w:rsidRPr="00B124C2">
              <w:rPr>
                <w:sz w:val="22"/>
              </w:rPr>
              <w:t>ų</w:t>
            </w:r>
            <w:r w:rsidR="0045633A" w:rsidRPr="00B124C2">
              <w:rPr>
                <w:sz w:val="22"/>
              </w:rPr>
              <w:t xml:space="preserve"> nuo darbų pradžios</w:t>
            </w:r>
            <w:r w:rsidR="00AA3643" w:rsidRPr="00B124C2">
              <w:rPr>
                <w:sz w:val="22"/>
              </w:rPr>
              <w:t>.</w:t>
            </w:r>
          </w:p>
          <w:p w14:paraId="41EA994B" w14:textId="31FE53FA" w:rsidR="003802BE" w:rsidRPr="00B124C2" w:rsidRDefault="003802BE" w:rsidP="00B124C2">
            <w:pPr>
              <w:spacing w:after="0" w:line="240" w:lineRule="auto"/>
              <w:rPr>
                <w:sz w:val="22"/>
              </w:rPr>
            </w:pPr>
          </w:p>
        </w:tc>
      </w:tr>
      <w:tr w:rsidR="0045633A" w:rsidRPr="00B124C2" w14:paraId="1B339F6D" w14:textId="77777777" w:rsidTr="00B124C2">
        <w:trPr>
          <w:jc w:val="center"/>
        </w:trPr>
        <w:tc>
          <w:tcPr>
            <w:tcW w:w="3397" w:type="dxa"/>
            <w:tcMar>
              <w:top w:w="28" w:type="dxa"/>
              <w:left w:w="57" w:type="dxa"/>
              <w:bottom w:w="57" w:type="dxa"/>
              <w:right w:w="57" w:type="dxa"/>
            </w:tcMar>
            <w:vAlign w:val="center"/>
          </w:tcPr>
          <w:p w14:paraId="23EE1C4F" w14:textId="77777777" w:rsidR="0045633A" w:rsidRPr="00B124C2" w:rsidRDefault="0045633A" w:rsidP="00B124C2">
            <w:pPr>
              <w:spacing w:after="0" w:line="240" w:lineRule="auto"/>
              <w:rPr>
                <w:b/>
                <w:sz w:val="22"/>
              </w:rPr>
            </w:pPr>
            <w:r w:rsidRPr="00B124C2">
              <w:rPr>
                <w:b/>
                <w:sz w:val="22"/>
              </w:rPr>
              <w:t>Darbo baigimo data</w:t>
            </w:r>
          </w:p>
        </w:tc>
        <w:tc>
          <w:tcPr>
            <w:tcW w:w="1560" w:type="dxa"/>
            <w:gridSpan w:val="3"/>
            <w:tcMar>
              <w:top w:w="28" w:type="dxa"/>
              <w:left w:w="57" w:type="dxa"/>
              <w:bottom w:w="57" w:type="dxa"/>
              <w:right w:w="57" w:type="dxa"/>
            </w:tcMar>
            <w:vAlign w:val="center"/>
          </w:tcPr>
          <w:p w14:paraId="00C0CD55" w14:textId="77777777" w:rsidR="0045633A" w:rsidRPr="00B124C2" w:rsidRDefault="0045633A" w:rsidP="00B124C2">
            <w:pPr>
              <w:spacing w:after="0" w:line="240" w:lineRule="auto"/>
              <w:jc w:val="center"/>
              <w:rPr>
                <w:sz w:val="22"/>
              </w:rPr>
            </w:pPr>
            <w:r w:rsidRPr="00B124C2">
              <w:rPr>
                <w:sz w:val="22"/>
              </w:rPr>
              <w:t xml:space="preserve">1.1.3.5 ir </w:t>
            </w:r>
            <w:hyperlink w:anchor="darbu_peremimas_10_1" w:history="1">
              <w:r w:rsidRPr="00B124C2">
                <w:rPr>
                  <w:sz w:val="22"/>
                </w:rPr>
                <w:t>10.1</w:t>
              </w:r>
            </w:hyperlink>
            <w:r w:rsidRPr="00B124C2">
              <w:rPr>
                <w:sz w:val="22"/>
              </w:rPr>
              <w:t xml:space="preserve"> </w:t>
            </w:r>
          </w:p>
        </w:tc>
        <w:tc>
          <w:tcPr>
            <w:tcW w:w="4766" w:type="dxa"/>
            <w:gridSpan w:val="4"/>
            <w:tcMar>
              <w:top w:w="28" w:type="dxa"/>
              <w:left w:w="57" w:type="dxa"/>
              <w:bottom w:w="57" w:type="dxa"/>
              <w:right w:w="57" w:type="dxa"/>
            </w:tcMar>
            <w:vAlign w:val="center"/>
          </w:tcPr>
          <w:p w14:paraId="7F91E60E" w14:textId="358248A4" w:rsidR="0045633A" w:rsidRPr="00B124C2" w:rsidRDefault="0045633A" w:rsidP="00B124C2">
            <w:pPr>
              <w:spacing w:after="0" w:line="240" w:lineRule="auto"/>
              <w:rPr>
                <w:i/>
                <w:color w:val="1F497D"/>
                <w:sz w:val="22"/>
              </w:rPr>
            </w:pPr>
            <w:r w:rsidRPr="00B124C2">
              <w:rPr>
                <w:color w:val="000000"/>
                <w:sz w:val="22"/>
              </w:rPr>
              <w:t>Inžinieriaus išduotoje Perėmimo pažymoje nurodyta data</w:t>
            </w:r>
            <w:r w:rsidR="005C2E20">
              <w:rPr>
                <w:color w:val="000000"/>
                <w:sz w:val="22"/>
              </w:rPr>
              <w:t>.</w:t>
            </w:r>
          </w:p>
        </w:tc>
      </w:tr>
      <w:tr w:rsidR="0045633A" w:rsidRPr="00B124C2" w14:paraId="5FFE9197" w14:textId="77777777" w:rsidTr="00B124C2">
        <w:trPr>
          <w:jc w:val="center"/>
        </w:trPr>
        <w:tc>
          <w:tcPr>
            <w:tcW w:w="3397" w:type="dxa"/>
            <w:tcMar>
              <w:top w:w="28" w:type="dxa"/>
              <w:left w:w="57" w:type="dxa"/>
              <w:bottom w:w="57" w:type="dxa"/>
              <w:right w:w="57" w:type="dxa"/>
            </w:tcMar>
            <w:vAlign w:val="center"/>
          </w:tcPr>
          <w:p w14:paraId="2677CCAD" w14:textId="77777777" w:rsidR="0045633A" w:rsidRPr="00B124C2" w:rsidRDefault="0045633A" w:rsidP="00B124C2">
            <w:pPr>
              <w:spacing w:after="0" w:line="240" w:lineRule="auto"/>
              <w:rPr>
                <w:b/>
                <w:sz w:val="22"/>
              </w:rPr>
            </w:pPr>
            <w:r w:rsidRPr="00B124C2">
              <w:rPr>
                <w:b/>
                <w:sz w:val="22"/>
              </w:rPr>
              <w:t>Statybos užbaigimo akto pasirašymo data</w:t>
            </w:r>
          </w:p>
        </w:tc>
        <w:tc>
          <w:tcPr>
            <w:tcW w:w="1560" w:type="dxa"/>
            <w:gridSpan w:val="3"/>
            <w:tcMar>
              <w:top w:w="28" w:type="dxa"/>
              <w:left w:w="57" w:type="dxa"/>
              <w:bottom w:w="57" w:type="dxa"/>
              <w:right w:w="57" w:type="dxa"/>
            </w:tcMar>
            <w:vAlign w:val="center"/>
          </w:tcPr>
          <w:p w14:paraId="5CF3C58A" w14:textId="77777777" w:rsidR="0045633A" w:rsidRPr="00B124C2" w:rsidRDefault="003E2868" w:rsidP="00B124C2">
            <w:pPr>
              <w:spacing w:after="0" w:line="240" w:lineRule="auto"/>
              <w:jc w:val="center"/>
              <w:rPr>
                <w:sz w:val="22"/>
              </w:rPr>
            </w:pPr>
            <w:hyperlink w:anchor="statybos_uzbaigimo_aktas_1_1_3_10" w:history="1">
              <w:r w:rsidR="0045633A" w:rsidRPr="00B124C2">
                <w:rPr>
                  <w:sz w:val="22"/>
                </w:rPr>
                <w:t>1.1.3.10</w:t>
              </w:r>
            </w:hyperlink>
            <w:r w:rsidR="0045633A" w:rsidRPr="00B124C2">
              <w:rPr>
                <w:sz w:val="22"/>
              </w:rPr>
              <w:t xml:space="preserve"> </w:t>
            </w:r>
          </w:p>
        </w:tc>
        <w:tc>
          <w:tcPr>
            <w:tcW w:w="4766" w:type="dxa"/>
            <w:gridSpan w:val="4"/>
            <w:tcMar>
              <w:top w:w="28" w:type="dxa"/>
              <w:left w:w="57" w:type="dxa"/>
              <w:bottom w:w="57" w:type="dxa"/>
              <w:right w:w="57" w:type="dxa"/>
            </w:tcMar>
            <w:vAlign w:val="center"/>
          </w:tcPr>
          <w:p w14:paraId="0EEE1DEC" w14:textId="77777777" w:rsidR="0045633A" w:rsidRPr="00B124C2" w:rsidRDefault="0045633A" w:rsidP="00B124C2">
            <w:pPr>
              <w:spacing w:after="0" w:line="240" w:lineRule="auto"/>
              <w:rPr>
                <w:i/>
                <w:color w:val="1F497D"/>
                <w:sz w:val="22"/>
              </w:rPr>
            </w:pPr>
            <w:r w:rsidRPr="00B124C2">
              <w:rPr>
                <w:color w:val="000000"/>
                <w:sz w:val="22"/>
              </w:rPr>
              <w:t>Pagal STR 1.05.01:2017 reikalavimus „</w:t>
            </w:r>
            <w:r w:rsidRPr="00B124C2">
              <w:rPr>
                <w:bCs/>
                <w:color w:val="000000"/>
                <w:sz w:val="22"/>
              </w:rPr>
              <w:t>Statybą leidžiantys dokumentai. Statybos užbaigimas.</w:t>
            </w:r>
            <w:r w:rsidRPr="00B124C2">
              <w:rPr>
                <w:color w:val="000000"/>
                <w:sz w:val="22"/>
              </w:rPr>
              <w:t>“ Statybos užbaigimo akto pasirašymo data.</w:t>
            </w:r>
          </w:p>
        </w:tc>
      </w:tr>
      <w:tr w:rsidR="0045633A" w:rsidRPr="00B124C2" w14:paraId="66BB2F59" w14:textId="77777777" w:rsidTr="00B124C2">
        <w:trPr>
          <w:jc w:val="center"/>
        </w:trPr>
        <w:tc>
          <w:tcPr>
            <w:tcW w:w="3397" w:type="dxa"/>
            <w:tcMar>
              <w:top w:w="28" w:type="dxa"/>
              <w:left w:w="57" w:type="dxa"/>
              <w:bottom w:w="57" w:type="dxa"/>
              <w:right w:w="57" w:type="dxa"/>
            </w:tcMar>
            <w:vAlign w:val="center"/>
          </w:tcPr>
          <w:p w14:paraId="44244A29" w14:textId="77777777" w:rsidR="0045633A" w:rsidRPr="00B124C2" w:rsidRDefault="0045633A" w:rsidP="00B124C2">
            <w:pPr>
              <w:spacing w:after="0" w:line="240" w:lineRule="auto"/>
              <w:rPr>
                <w:b/>
                <w:sz w:val="22"/>
              </w:rPr>
            </w:pPr>
            <w:r w:rsidRPr="00B124C2">
              <w:rPr>
                <w:b/>
                <w:sz w:val="22"/>
              </w:rPr>
              <w:t>Pranešimo apie defektus laiko pradžios data</w:t>
            </w:r>
          </w:p>
        </w:tc>
        <w:tc>
          <w:tcPr>
            <w:tcW w:w="1560" w:type="dxa"/>
            <w:gridSpan w:val="3"/>
            <w:tcMar>
              <w:top w:w="28" w:type="dxa"/>
              <w:left w:w="57" w:type="dxa"/>
              <w:bottom w:w="57" w:type="dxa"/>
              <w:right w:w="57" w:type="dxa"/>
            </w:tcMar>
            <w:vAlign w:val="center"/>
          </w:tcPr>
          <w:p w14:paraId="3F3DEDD9" w14:textId="77777777" w:rsidR="0045633A" w:rsidRPr="00B124C2" w:rsidRDefault="003E2868" w:rsidP="00B124C2">
            <w:pPr>
              <w:spacing w:after="0" w:line="240" w:lineRule="auto"/>
              <w:jc w:val="center"/>
              <w:rPr>
                <w:sz w:val="22"/>
              </w:rPr>
            </w:pPr>
            <w:hyperlink w:anchor="defektus_laikas_1_1_3_7" w:history="1">
              <w:r w:rsidR="0045633A" w:rsidRPr="00B124C2">
                <w:rPr>
                  <w:sz w:val="22"/>
                </w:rPr>
                <w:t>1.1.3.7</w:t>
              </w:r>
            </w:hyperlink>
            <w:r w:rsidR="0045633A" w:rsidRPr="00B124C2">
              <w:rPr>
                <w:sz w:val="22"/>
              </w:rPr>
              <w:t xml:space="preserve"> </w:t>
            </w:r>
          </w:p>
        </w:tc>
        <w:tc>
          <w:tcPr>
            <w:tcW w:w="4766" w:type="dxa"/>
            <w:gridSpan w:val="4"/>
            <w:tcMar>
              <w:top w:w="28" w:type="dxa"/>
              <w:left w:w="57" w:type="dxa"/>
              <w:bottom w:w="57" w:type="dxa"/>
              <w:right w:w="57" w:type="dxa"/>
            </w:tcMar>
            <w:vAlign w:val="center"/>
          </w:tcPr>
          <w:p w14:paraId="45DA6756" w14:textId="62299BBF" w:rsidR="0045633A" w:rsidRPr="00B124C2" w:rsidRDefault="0045633A" w:rsidP="00B124C2">
            <w:pPr>
              <w:spacing w:after="0" w:line="240" w:lineRule="auto"/>
              <w:rPr>
                <w:i/>
                <w:color w:val="1F497D"/>
                <w:sz w:val="22"/>
              </w:rPr>
            </w:pPr>
            <w:r w:rsidRPr="00B124C2">
              <w:rPr>
                <w:color w:val="000000"/>
                <w:sz w:val="22"/>
              </w:rPr>
              <w:t>Inžinieriaus išduotoje Perėmimo pažymoje nurodyta Darbo baigimo data</w:t>
            </w:r>
            <w:r w:rsidR="005C2E20">
              <w:rPr>
                <w:color w:val="000000"/>
                <w:sz w:val="22"/>
              </w:rPr>
              <w:t>.</w:t>
            </w:r>
          </w:p>
        </w:tc>
      </w:tr>
      <w:tr w:rsidR="0045633A" w:rsidRPr="00B124C2" w14:paraId="545215A2" w14:textId="77777777" w:rsidTr="00B124C2">
        <w:trPr>
          <w:jc w:val="center"/>
        </w:trPr>
        <w:tc>
          <w:tcPr>
            <w:tcW w:w="3397" w:type="dxa"/>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361452C2" w14:textId="77777777" w:rsidR="0045633A" w:rsidRPr="00B124C2" w:rsidRDefault="0045633A" w:rsidP="00B124C2">
            <w:pPr>
              <w:spacing w:after="0" w:line="240" w:lineRule="auto"/>
              <w:rPr>
                <w:b/>
                <w:sz w:val="22"/>
              </w:rPr>
            </w:pPr>
            <w:r w:rsidRPr="00B124C2">
              <w:rPr>
                <w:b/>
                <w:sz w:val="22"/>
              </w:rPr>
              <w:t>Pranešimo apie defektus laikas</w:t>
            </w:r>
          </w:p>
        </w:tc>
        <w:tc>
          <w:tcPr>
            <w:tcW w:w="1560" w:type="dxa"/>
            <w:gridSpan w:val="3"/>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44B7A5C2" w14:textId="77777777" w:rsidR="0045633A" w:rsidRPr="00B124C2" w:rsidRDefault="003E2868" w:rsidP="00B124C2">
            <w:pPr>
              <w:spacing w:after="0" w:line="240" w:lineRule="auto"/>
              <w:jc w:val="center"/>
              <w:rPr>
                <w:sz w:val="22"/>
              </w:rPr>
            </w:pPr>
            <w:hyperlink w:anchor="defektus_laikas_1_1_3_7" w:history="1">
              <w:r w:rsidR="0045633A" w:rsidRPr="00B124C2">
                <w:rPr>
                  <w:sz w:val="22"/>
                </w:rPr>
                <w:t>1.1.3.7</w:t>
              </w:r>
            </w:hyperlink>
            <w:r w:rsidR="0045633A" w:rsidRPr="00B124C2">
              <w:rPr>
                <w:sz w:val="22"/>
              </w:rPr>
              <w:t xml:space="preserve"> </w:t>
            </w:r>
          </w:p>
        </w:tc>
        <w:tc>
          <w:tcPr>
            <w:tcW w:w="4766" w:type="dxa"/>
            <w:gridSpan w:val="4"/>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545ECFAD" w14:textId="7148E093" w:rsidR="0045633A" w:rsidRPr="00B124C2" w:rsidRDefault="003802BE" w:rsidP="00B124C2">
            <w:pPr>
              <w:spacing w:after="0" w:line="240" w:lineRule="auto"/>
              <w:rPr>
                <w:color w:val="000000"/>
                <w:sz w:val="22"/>
              </w:rPr>
            </w:pPr>
            <w:r w:rsidRPr="00B124C2">
              <w:rPr>
                <w:color w:val="000000"/>
                <w:sz w:val="22"/>
              </w:rPr>
              <w:t>120 kalendorinių dienų</w:t>
            </w:r>
            <w:r w:rsidR="007763A8" w:rsidRPr="00B124C2">
              <w:rPr>
                <w:color w:val="000000"/>
                <w:sz w:val="22"/>
              </w:rPr>
              <w:t xml:space="preserve"> nuo Perėmimo pažymoje nurodytos Darbo baigimo datos</w:t>
            </w:r>
            <w:r w:rsidR="005C2E20">
              <w:rPr>
                <w:color w:val="000000"/>
                <w:sz w:val="22"/>
              </w:rPr>
              <w:t>.</w:t>
            </w:r>
          </w:p>
        </w:tc>
      </w:tr>
      <w:tr w:rsidR="0045633A" w:rsidRPr="00B124C2" w14:paraId="291683D7" w14:textId="77777777" w:rsidTr="00B124C2">
        <w:trPr>
          <w:jc w:val="center"/>
        </w:trPr>
        <w:tc>
          <w:tcPr>
            <w:tcW w:w="3397" w:type="dxa"/>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6C14D65E" w14:textId="77777777" w:rsidR="0045633A" w:rsidRPr="00B124C2" w:rsidRDefault="0045633A" w:rsidP="00B124C2">
            <w:pPr>
              <w:spacing w:after="0" w:line="240" w:lineRule="auto"/>
              <w:rPr>
                <w:b/>
                <w:sz w:val="22"/>
              </w:rPr>
            </w:pPr>
            <w:r w:rsidRPr="00B124C2">
              <w:rPr>
                <w:b/>
                <w:sz w:val="22"/>
              </w:rPr>
              <w:t>Atlikimo pažymos išdavimo data</w:t>
            </w:r>
          </w:p>
        </w:tc>
        <w:tc>
          <w:tcPr>
            <w:tcW w:w="1560" w:type="dxa"/>
            <w:gridSpan w:val="3"/>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7670D147" w14:textId="77777777" w:rsidR="0045633A" w:rsidRPr="00B124C2" w:rsidRDefault="0045633A" w:rsidP="00B124C2">
            <w:pPr>
              <w:spacing w:after="0" w:line="240" w:lineRule="auto"/>
              <w:jc w:val="center"/>
              <w:rPr>
                <w:sz w:val="22"/>
              </w:rPr>
            </w:pPr>
            <w:r w:rsidRPr="00B124C2">
              <w:rPr>
                <w:sz w:val="22"/>
              </w:rPr>
              <w:t xml:space="preserve">1.1.3.8 ir </w:t>
            </w:r>
            <w:hyperlink w:anchor="atlikimo_pazyma_11_9" w:history="1">
              <w:r w:rsidRPr="00B124C2">
                <w:rPr>
                  <w:sz w:val="22"/>
                </w:rPr>
                <w:t>11.9</w:t>
              </w:r>
            </w:hyperlink>
          </w:p>
        </w:tc>
        <w:tc>
          <w:tcPr>
            <w:tcW w:w="4766" w:type="dxa"/>
            <w:gridSpan w:val="4"/>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611977D1" w14:textId="13DC60B7" w:rsidR="0045633A" w:rsidRPr="00B124C2" w:rsidRDefault="0045633A" w:rsidP="00B124C2">
            <w:pPr>
              <w:spacing w:after="0" w:line="240" w:lineRule="auto"/>
              <w:rPr>
                <w:color w:val="000000"/>
                <w:sz w:val="22"/>
              </w:rPr>
            </w:pPr>
            <w:r w:rsidRPr="00B124C2">
              <w:rPr>
                <w:color w:val="000000"/>
                <w:sz w:val="22"/>
              </w:rPr>
              <w:t>Ne vėliau nei per 28 dienas po Pranešimo apie defektus laiko pabaigos</w:t>
            </w:r>
            <w:r w:rsidR="005C2E20">
              <w:rPr>
                <w:color w:val="000000"/>
                <w:sz w:val="22"/>
              </w:rPr>
              <w:t>.</w:t>
            </w:r>
          </w:p>
        </w:tc>
      </w:tr>
      <w:tr w:rsidR="0045633A" w:rsidRPr="00B124C2" w14:paraId="553D7BE2" w14:textId="77777777" w:rsidTr="00B124C2">
        <w:trPr>
          <w:jc w:val="center"/>
        </w:trPr>
        <w:tc>
          <w:tcPr>
            <w:tcW w:w="3397" w:type="dxa"/>
            <w:tcMar>
              <w:top w:w="28" w:type="dxa"/>
              <w:left w:w="57" w:type="dxa"/>
              <w:bottom w:w="57" w:type="dxa"/>
              <w:right w:w="57" w:type="dxa"/>
            </w:tcMar>
            <w:vAlign w:val="center"/>
          </w:tcPr>
          <w:p w14:paraId="5FCC8CB2" w14:textId="77777777" w:rsidR="0045633A" w:rsidRPr="00B124C2" w:rsidRDefault="0045633A" w:rsidP="00B124C2">
            <w:pPr>
              <w:spacing w:after="0" w:line="240" w:lineRule="auto"/>
              <w:rPr>
                <w:rFonts w:eastAsia="Times New Roman"/>
                <w:b/>
                <w:sz w:val="22"/>
                <w:lang w:eastAsia="fi-FI"/>
              </w:rPr>
            </w:pPr>
            <w:r w:rsidRPr="00B124C2">
              <w:rPr>
                <w:rFonts w:eastAsia="Times New Roman"/>
                <w:b/>
                <w:sz w:val="22"/>
                <w:lang w:eastAsia="fi-FI"/>
              </w:rPr>
              <w:t>Informacijos perdavimo priemonės</w:t>
            </w:r>
          </w:p>
        </w:tc>
        <w:tc>
          <w:tcPr>
            <w:tcW w:w="1560" w:type="dxa"/>
            <w:gridSpan w:val="3"/>
            <w:tcMar>
              <w:top w:w="28" w:type="dxa"/>
              <w:left w:w="57" w:type="dxa"/>
              <w:bottom w:w="57" w:type="dxa"/>
              <w:right w:w="57" w:type="dxa"/>
            </w:tcMar>
            <w:vAlign w:val="center"/>
          </w:tcPr>
          <w:p w14:paraId="453E6E57" w14:textId="77777777" w:rsidR="0045633A" w:rsidRPr="00B124C2" w:rsidRDefault="0045633A" w:rsidP="00B124C2">
            <w:pPr>
              <w:spacing w:after="0" w:line="240" w:lineRule="auto"/>
              <w:jc w:val="center"/>
              <w:rPr>
                <w:sz w:val="22"/>
              </w:rPr>
            </w:pPr>
            <w:r w:rsidRPr="00B124C2">
              <w:rPr>
                <w:sz w:val="22"/>
              </w:rPr>
              <w:t>1.3</w:t>
            </w:r>
          </w:p>
        </w:tc>
        <w:tc>
          <w:tcPr>
            <w:tcW w:w="4766" w:type="dxa"/>
            <w:gridSpan w:val="4"/>
            <w:tcMar>
              <w:top w:w="28" w:type="dxa"/>
              <w:left w:w="57" w:type="dxa"/>
              <w:bottom w:w="57" w:type="dxa"/>
              <w:right w:w="57" w:type="dxa"/>
            </w:tcMar>
            <w:vAlign w:val="center"/>
          </w:tcPr>
          <w:p w14:paraId="071BEC1B" w14:textId="77777777" w:rsidR="0045633A" w:rsidRPr="00B124C2" w:rsidRDefault="0045633A" w:rsidP="00B124C2">
            <w:pPr>
              <w:spacing w:after="0" w:line="240" w:lineRule="auto"/>
              <w:rPr>
                <w:sz w:val="22"/>
              </w:rPr>
            </w:pPr>
            <w:r w:rsidRPr="00B124C2">
              <w:rPr>
                <w:sz w:val="22"/>
              </w:rPr>
              <w:t>El. paštu (pasirašytas ir nuskanuotas dokumentas) ir patvirtinimas paštu arba įteikiant tiesiogiai ar per kurjerį.</w:t>
            </w:r>
          </w:p>
        </w:tc>
      </w:tr>
      <w:tr w:rsidR="0045633A" w:rsidRPr="00B124C2" w14:paraId="0EC70F41" w14:textId="77777777" w:rsidTr="00B124C2">
        <w:trPr>
          <w:jc w:val="center"/>
        </w:trPr>
        <w:tc>
          <w:tcPr>
            <w:tcW w:w="3397" w:type="dxa"/>
            <w:tcMar>
              <w:top w:w="28" w:type="dxa"/>
              <w:left w:w="57" w:type="dxa"/>
              <w:bottom w:w="57" w:type="dxa"/>
              <w:right w:w="57" w:type="dxa"/>
            </w:tcMar>
            <w:vAlign w:val="center"/>
          </w:tcPr>
          <w:p w14:paraId="32C67028" w14:textId="77777777" w:rsidR="0045633A" w:rsidRPr="00B124C2" w:rsidRDefault="0045633A" w:rsidP="00B124C2">
            <w:pPr>
              <w:spacing w:after="0" w:line="240" w:lineRule="auto"/>
              <w:rPr>
                <w:b/>
                <w:sz w:val="22"/>
              </w:rPr>
            </w:pPr>
            <w:r w:rsidRPr="00B124C2">
              <w:rPr>
                <w:b/>
                <w:sz w:val="22"/>
              </w:rPr>
              <w:t xml:space="preserve">Taikoma teisė </w:t>
            </w:r>
          </w:p>
        </w:tc>
        <w:tc>
          <w:tcPr>
            <w:tcW w:w="1560" w:type="dxa"/>
            <w:gridSpan w:val="3"/>
            <w:tcMar>
              <w:top w:w="28" w:type="dxa"/>
              <w:left w:w="57" w:type="dxa"/>
              <w:bottom w:w="57" w:type="dxa"/>
              <w:right w:w="57" w:type="dxa"/>
            </w:tcMar>
            <w:vAlign w:val="center"/>
          </w:tcPr>
          <w:p w14:paraId="01C98D52" w14:textId="77777777" w:rsidR="0045633A" w:rsidRPr="00B124C2" w:rsidRDefault="0045633A" w:rsidP="00B124C2">
            <w:pPr>
              <w:spacing w:after="0" w:line="240" w:lineRule="auto"/>
              <w:jc w:val="center"/>
              <w:rPr>
                <w:sz w:val="22"/>
              </w:rPr>
            </w:pPr>
            <w:r w:rsidRPr="00B124C2">
              <w:rPr>
                <w:sz w:val="22"/>
              </w:rPr>
              <w:t>1.4</w:t>
            </w:r>
          </w:p>
        </w:tc>
        <w:tc>
          <w:tcPr>
            <w:tcW w:w="4766" w:type="dxa"/>
            <w:gridSpan w:val="4"/>
            <w:tcMar>
              <w:top w:w="28" w:type="dxa"/>
              <w:left w:w="57" w:type="dxa"/>
              <w:bottom w:w="57" w:type="dxa"/>
              <w:right w:w="57" w:type="dxa"/>
            </w:tcMar>
            <w:vAlign w:val="center"/>
          </w:tcPr>
          <w:p w14:paraId="2C3F2DA6" w14:textId="087702F5" w:rsidR="0045633A" w:rsidRPr="00B124C2" w:rsidRDefault="0045633A" w:rsidP="00B124C2">
            <w:pPr>
              <w:spacing w:after="0" w:line="240" w:lineRule="auto"/>
              <w:rPr>
                <w:sz w:val="22"/>
              </w:rPr>
            </w:pPr>
            <w:r w:rsidRPr="00B124C2">
              <w:rPr>
                <w:sz w:val="22"/>
              </w:rPr>
              <w:t>Lietuvos Respublikos teisė</w:t>
            </w:r>
            <w:r w:rsidR="005C2E20">
              <w:rPr>
                <w:sz w:val="22"/>
              </w:rPr>
              <w:t>.</w:t>
            </w:r>
          </w:p>
        </w:tc>
      </w:tr>
      <w:tr w:rsidR="0045633A" w:rsidRPr="00B124C2" w14:paraId="548741F7" w14:textId="77777777" w:rsidTr="00B124C2">
        <w:trPr>
          <w:jc w:val="center"/>
        </w:trPr>
        <w:tc>
          <w:tcPr>
            <w:tcW w:w="3397" w:type="dxa"/>
            <w:tcMar>
              <w:top w:w="28" w:type="dxa"/>
              <w:left w:w="57" w:type="dxa"/>
              <w:bottom w:w="57" w:type="dxa"/>
              <w:right w:w="57" w:type="dxa"/>
            </w:tcMar>
            <w:vAlign w:val="center"/>
          </w:tcPr>
          <w:p w14:paraId="05A0E1D8" w14:textId="77777777" w:rsidR="0045633A" w:rsidRPr="00B124C2" w:rsidRDefault="0045633A" w:rsidP="00B124C2">
            <w:pPr>
              <w:spacing w:after="0" w:line="240" w:lineRule="auto"/>
              <w:rPr>
                <w:b/>
                <w:sz w:val="22"/>
              </w:rPr>
            </w:pPr>
            <w:r w:rsidRPr="00B124C2">
              <w:rPr>
                <w:b/>
                <w:sz w:val="22"/>
              </w:rPr>
              <w:t>Pagrindinė kalba</w:t>
            </w:r>
          </w:p>
        </w:tc>
        <w:tc>
          <w:tcPr>
            <w:tcW w:w="1560" w:type="dxa"/>
            <w:gridSpan w:val="3"/>
            <w:tcMar>
              <w:top w:w="28" w:type="dxa"/>
              <w:left w:w="57" w:type="dxa"/>
              <w:bottom w:w="57" w:type="dxa"/>
              <w:right w:w="57" w:type="dxa"/>
            </w:tcMar>
            <w:vAlign w:val="center"/>
          </w:tcPr>
          <w:p w14:paraId="0804DBE9" w14:textId="77777777" w:rsidR="0045633A" w:rsidRPr="00B124C2" w:rsidRDefault="0045633A" w:rsidP="00B124C2">
            <w:pPr>
              <w:spacing w:after="0" w:line="240" w:lineRule="auto"/>
              <w:jc w:val="center"/>
              <w:rPr>
                <w:sz w:val="22"/>
              </w:rPr>
            </w:pPr>
            <w:r w:rsidRPr="00B124C2">
              <w:rPr>
                <w:sz w:val="22"/>
              </w:rPr>
              <w:t>1.4</w:t>
            </w:r>
          </w:p>
        </w:tc>
        <w:tc>
          <w:tcPr>
            <w:tcW w:w="4766" w:type="dxa"/>
            <w:gridSpan w:val="4"/>
            <w:tcMar>
              <w:top w:w="28" w:type="dxa"/>
              <w:left w:w="57" w:type="dxa"/>
              <w:bottom w:w="57" w:type="dxa"/>
              <w:right w:w="57" w:type="dxa"/>
            </w:tcMar>
            <w:vAlign w:val="center"/>
          </w:tcPr>
          <w:p w14:paraId="3D753537" w14:textId="58B92680" w:rsidR="0045633A" w:rsidRPr="00B124C2" w:rsidRDefault="0045633A" w:rsidP="00B124C2">
            <w:pPr>
              <w:spacing w:after="0" w:line="240" w:lineRule="auto"/>
              <w:rPr>
                <w:sz w:val="22"/>
              </w:rPr>
            </w:pPr>
            <w:r w:rsidRPr="00B124C2">
              <w:rPr>
                <w:sz w:val="22"/>
              </w:rPr>
              <w:t>Lietuvių kalba</w:t>
            </w:r>
            <w:r w:rsidR="005C2E20">
              <w:rPr>
                <w:sz w:val="22"/>
              </w:rPr>
              <w:t>.</w:t>
            </w:r>
          </w:p>
        </w:tc>
      </w:tr>
      <w:tr w:rsidR="0045633A" w:rsidRPr="00B124C2" w14:paraId="652FB899" w14:textId="77777777" w:rsidTr="00B124C2">
        <w:trPr>
          <w:jc w:val="center"/>
        </w:trPr>
        <w:tc>
          <w:tcPr>
            <w:tcW w:w="3397" w:type="dxa"/>
            <w:tcMar>
              <w:top w:w="28" w:type="dxa"/>
              <w:left w:w="57" w:type="dxa"/>
              <w:bottom w:w="57" w:type="dxa"/>
              <w:right w:w="57" w:type="dxa"/>
            </w:tcMar>
            <w:vAlign w:val="center"/>
          </w:tcPr>
          <w:p w14:paraId="63FA8967" w14:textId="77777777" w:rsidR="0045633A" w:rsidRPr="00B124C2" w:rsidRDefault="0045633A" w:rsidP="00B124C2">
            <w:pPr>
              <w:spacing w:after="0" w:line="240" w:lineRule="auto"/>
              <w:rPr>
                <w:b/>
                <w:sz w:val="22"/>
              </w:rPr>
            </w:pPr>
            <w:r w:rsidRPr="00B124C2">
              <w:rPr>
                <w:b/>
                <w:sz w:val="22"/>
              </w:rPr>
              <w:t>Bendravimo kalba</w:t>
            </w:r>
          </w:p>
        </w:tc>
        <w:tc>
          <w:tcPr>
            <w:tcW w:w="1560" w:type="dxa"/>
            <w:gridSpan w:val="3"/>
            <w:tcMar>
              <w:top w:w="28" w:type="dxa"/>
              <w:left w:w="57" w:type="dxa"/>
              <w:bottom w:w="57" w:type="dxa"/>
              <w:right w:w="57" w:type="dxa"/>
            </w:tcMar>
            <w:vAlign w:val="center"/>
          </w:tcPr>
          <w:p w14:paraId="1D762B1B" w14:textId="77777777" w:rsidR="0045633A" w:rsidRPr="00B124C2" w:rsidRDefault="0045633A" w:rsidP="00B124C2">
            <w:pPr>
              <w:spacing w:after="0" w:line="240" w:lineRule="auto"/>
              <w:jc w:val="center"/>
              <w:rPr>
                <w:sz w:val="22"/>
              </w:rPr>
            </w:pPr>
            <w:r w:rsidRPr="00B124C2">
              <w:rPr>
                <w:sz w:val="22"/>
              </w:rPr>
              <w:t>1.4</w:t>
            </w:r>
          </w:p>
        </w:tc>
        <w:tc>
          <w:tcPr>
            <w:tcW w:w="4766" w:type="dxa"/>
            <w:gridSpan w:val="4"/>
            <w:tcMar>
              <w:top w:w="28" w:type="dxa"/>
              <w:left w:w="57" w:type="dxa"/>
              <w:bottom w:w="57" w:type="dxa"/>
              <w:right w:w="57" w:type="dxa"/>
            </w:tcMar>
            <w:vAlign w:val="center"/>
          </w:tcPr>
          <w:p w14:paraId="596079DB" w14:textId="5206F0DD" w:rsidR="0045633A" w:rsidRPr="00B124C2" w:rsidRDefault="0045633A" w:rsidP="00B124C2">
            <w:pPr>
              <w:spacing w:after="0" w:line="240" w:lineRule="auto"/>
              <w:rPr>
                <w:sz w:val="22"/>
              </w:rPr>
            </w:pPr>
            <w:r w:rsidRPr="00B124C2">
              <w:rPr>
                <w:sz w:val="22"/>
              </w:rPr>
              <w:t>Lietuvių</w:t>
            </w:r>
            <w:r w:rsidR="005C2E20">
              <w:rPr>
                <w:sz w:val="22"/>
              </w:rPr>
              <w:t xml:space="preserve"> </w:t>
            </w:r>
            <w:r w:rsidR="005C2E20" w:rsidRPr="00B124C2">
              <w:rPr>
                <w:sz w:val="22"/>
              </w:rPr>
              <w:t>kalba</w:t>
            </w:r>
            <w:r w:rsidR="005C2E20">
              <w:rPr>
                <w:sz w:val="22"/>
              </w:rPr>
              <w:t>.</w:t>
            </w:r>
          </w:p>
        </w:tc>
      </w:tr>
      <w:tr w:rsidR="0045633A" w:rsidRPr="00B124C2" w14:paraId="126F0829" w14:textId="77777777" w:rsidTr="00B124C2">
        <w:trPr>
          <w:jc w:val="center"/>
        </w:trPr>
        <w:tc>
          <w:tcPr>
            <w:tcW w:w="3397" w:type="dxa"/>
            <w:tcMar>
              <w:top w:w="28" w:type="dxa"/>
              <w:left w:w="57" w:type="dxa"/>
              <w:bottom w:w="57" w:type="dxa"/>
              <w:right w:w="57" w:type="dxa"/>
            </w:tcMar>
            <w:vAlign w:val="center"/>
          </w:tcPr>
          <w:p w14:paraId="72C9B0F4" w14:textId="77777777" w:rsidR="0045633A" w:rsidRPr="00B124C2" w:rsidRDefault="0045633A" w:rsidP="00B124C2">
            <w:pPr>
              <w:spacing w:after="0" w:line="240" w:lineRule="auto"/>
              <w:rPr>
                <w:b/>
                <w:sz w:val="22"/>
              </w:rPr>
            </w:pPr>
            <w:r w:rsidRPr="00B124C2">
              <w:rPr>
                <w:b/>
                <w:sz w:val="22"/>
              </w:rPr>
              <w:t>Teisė naudotis statybviete</w:t>
            </w:r>
          </w:p>
        </w:tc>
        <w:tc>
          <w:tcPr>
            <w:tcW w:w="1560" w:type="dxa"/>
            <w:gridSpan w:val="3"/>
            <w:tcMar>
              <w:top w:w="28" w:type="dxa"/>
              <w:left w:w="57" w:type="dxa"/>
              <w:bottom w:w="57" w:type="dxa"/>
              <w:right w:w="57" w:type="dxa"/>
            </w:tcMar>
            <w:vAlign w:val="center"/>
          </w:tcPr>
          <w:p w14:paraId="3E9665A5" w14:textId="77777777" w:rsidR="0045633A" w:rsidRPr="00B124C2" w:rsidRDefault="0045633A" w:rsidP="00B124C2">
            <w:pPr>
              <w:spacing w:after="0" w:line="240" w:lineRule="auto"/>
              <w:jc w:val="center"/>
              <w:rPr>
                <w:sz w:val="22"/>
              </w:rPr>
            </w:pPr>
            <w:r w:rsidRPr="00B124C2">
              <w:rPr>
                <w:sz w:val="22"/>
              </w:rPr>
              <w:t>2.1</w:t>
            </w:r>
          </w:p>
        </w:tc>
        <w:tc>
          <w:tcPr>
            <w:tcW w:w="4766" w:type="dxa"/>
            <w:gridSpan w:val="4"/>
            <w:tcMar>
              <w:top w:w="28" w:type="dxa"/>
              <w:left w:w="57" w:type="dxa"/>
              <w:bottom w:w="57" w:type="dxa"/>
              <w:right w:w="57" w:type="dxa"/>
            </w:tcMar>
            <w:vAlign w:val="center"/>
          </w:tcPr>
          <w:p w14:paraId="2AC63F16" w14:textId="6F532B7E" w:rsidR="0045633A" w:rsidRPr="00B124C2" w:rsidRDefault="0045633A" w:rsidP="00B124C2">
            <w:pPr>
              <w:spacing w:after="0" w:line="240" w:lineRule="auto"/>
              <w:rPr>
                <w:sz w:val="22"/>
              </w:rPr>
            </w:pPr>
            <w:r w:rsidRPr="00B124C2">
              <w:rPr>
                <w:sz w:val="22"/>
              </w:rPr>
              <w:t>Programoje nurodytu terminu (terminais)</w:t>
            </w:r>
            <w:r w:rsidR="005C2E20">
              <w:rPr>
                <w:sz w:val="22"/>
              </w:rPr>
              <w:t>.</w:t>
            </w:r>
          </w:p>
        </w:tc>
      </w:tr>
      <w:tr w:rsidR="0045633A" w:rsidRPr="00B124C2" w14:paraId="02D1340B" w14:textId="77777777" w:rsidTr="00B124C2">
        <w:trPr>
          <w:jc w:val="center"/>
        </w:trPr>
        <w:tc>
          <w:tcPr>
            <w:tcW w:w="3397" w:type="dxa"/>
            <w:tcMar>
              <w:top w:w="28" w:type="dxa"/>
              <w:left w:w="57" w:type="dxa"/>
              <w:bottom w:w="57" w:type="dxa"/>
              <w:right w:w="57" w:type="dxa"/>
            </w:tcMar>
            <w:vAlign w:val="center"/>
          </w:tcPr>
          <w:p w14:paraId="4898C637" w14:textId="77777777" w:rsidR="0045633A" w:rsidRPr="00B124C2" w:rsidRDefault="0045633A" w:rsidP="00B124C2">
            <w:pPr>
              <w:spacing w:after="0" w:line="240" w:lineRule="auto"/>
              <w:rPr>
                <w:b/>
                <w:sz w:val="22"/>
              </w:rPr>
            </w:pPr>
            <w:r w:rsidRPr="00B124C2">
              <w:rPr>
                <w:b/>
                <w:sz w:val="22"/>
              </w:rPr>
              <w:t>Atlikimo užtikrinimo pateikimo data</w:t>
            </w:r>
          </w:p>
        </w:tc>
        <w:tc>
          <w:tcPr>
            <w:tcW w:w="1560" w:type="dxa"/>
            <w:gridSpan w:val="3"/>
            <w:tcMar>
              <w:top w:w="28" w:type="dxa"/>
              <w:left w:w="57" w:type="dxa"/>
              <w:bottom w:w="57" w:type="dxa"/>
              <w:right w:w="57" w:type="dxa"/>
            </w:tcMar>
            <w:vAlign w:val="center"/>
          </w:tcPr>
          <w:p w14:paraId="27F90419" w14:textId="77777777" w:rsidR="0045633A" w:rsidRPr="00B124C2" w:rsidRDefault="003E2868" w:rsidP="00B124C2">
            <w:pPr>
              <w:spacing w:after="0" w:line="240" w:lineRule="auto"/>
              <w:jc w:val="center"/>
              <w:rPr>
                <w:sz w:val="22"/>
              </w:rPr>
            </w:pPr>
            <w:hyperlink w:anchor="atlikimo_uztikrinimas" w:history="1">
              <w:r w:rsidR="0045633A" w:rsidRPr="00B124C2">
                <w:rPr>
                  <w:sz w:val="22"/>
                </w:rPr>
                <w:t>4.2.</w:t>
              </w:r>
            </w:hyperlink>
          </w:p>
        </w:tc>
        <w:tc>
          <w:tcPr>
            <w:tcW w:w="4766" w:type="dxa"/>
            <w:gridSpan w:val="4"/>
            <w:tcMar>
              <w:top w:w="28" w:type="dxa"/>
              <w:left w:w="57" w:type="dxa"/>
              <w:bottom w:w="57" w:type="dxa"/>
              <w:right w:w="57" w:type="dxa"/>
            </w:tcMar>
            <w:vAlign w:val="center"/>
          </w:tcPr>
          <w:p w14:paraId="1B00A546" w14:textId="64B87F7A" w:rsidR="0045633A" w:rsidRPr="00B124C2" w:rsidRDefault="005C2E20" w:rsidP="00B124C2">
            <w:pPr>
              <w:spacing w:after="0" w:line="240" w:lineRule="auto"/>
              <w:rPr>
                <w:sz w:val="22"/>
              </w:rPr>
            </w:pPr>
            <w:r w:rsidRPr="005C2E20">
              <w:rPr>
                <w:sz w:val="22"/>
              </w:rPr>
              <w:t>Ne vėliau kaip per 10 darbo dienų nuo sutarties sudarymo dienos</w:t>
            </w:r>
            <w:r>
              <w:rPr>
                <w:sz w:val="22"/>
              </w:rPr>
              <w:t>.</w:t>
            </w:r>
          </w:p>
        </w:tc>
      </w:tr>
      <w:tr w:rsidR="0045633A" w:rsidRPr="00B124C2" w14:paraId="4A3364B3" w14:textId="77777777" w:rsidTr="00B124C2">
        <w:trPr>
          <w:jc w:val="center"/>
        </w:trPr>
        <w:tc>
          <w:tcPr>
            <w:tcW w:w="3397" w:type="dxa"/>
            <w:tcMar>
              <w:top w:w="28" w:type="dxa"/>
              <w:left w:w="57" w:type="dxa"/>
              <w:bottom w:w="57" w:type="dxa"/>
              <w:right w:w="57" w:type="dxa"/>
            </w:tcMar>
            <w:vAlign w:val="center"/>
          </w:tcPr>
          <w:p w14:paraId="2EC633A8" w14:textId="77777777" w:rsidR="0045633A" w:rsidRPr="00B124C2" w:rsidRDefault="0045633A" w:rsidP="00B124C2">
            <w:pPr>
              <w:spacing w:after="0" w:line="240" w:lineRule="auto"/>
              <w:rPr>
                <w:b/>
                <w:sz w:val="22"/>
              </w:rPr>
            </w:pPr>
            <w:r w:rsidRPr="00B124C2">
              <w:rPr>
                <w:b/>
                <w:sz w:val="22"/>
              </w:rPr>
              <w:t>Atlikimo užtikrinimo suma</w:t>
            </w:r>
          </w:p>
        </w:tc>
        <w:tc>
          <w:tcPr>
            <w:tcW w:w="1560" w:type="dxa"/>
            <w:gridSpan w:val="3"/>
            <w:tcMar>
              <w:top w:w="28" w:type="dxa"/>
              <w:left w:w="57" w:type="dxa"/>
              <w:bottom w:w="57" w:type="dxa"/>
              <w:right w:w="57" w:type="dxa"/>
            </w:tcMar>
            <w:vAlign w:val="center"/>
          </w:tcPr>
          <w:p w14:paraId="04B88D94" w14:textId="77777777" w:rsidR="0045633A" w:rsidRPr="00B124C2" w:rsidRDefault="003E2868" w:rsidP="00B124C2">
            <w:pPr>
              <w:spacing w:after="0" w:line="240" w:lineRule="auto"/>
              <w:jc w:val="center"/>
              <w:rPr>
                <w:sz w:val="22"/>
              </w:rPr>
            </w:pPr>
            <w:hyperlink w:anchor="atlikimo_uztikrinimas" w:history="1">
              <w:r w:rsidR="0045633A" w:rsidRPr="00B124C2">
                <w:rPr>
                  <w:sz w:val="22"/>
                </w:rPr>
                <w:t>4.2</w:t>
              </w:r>
            </w:hyperlink>
          </w:p>
        </w:tc>
        <w:tc>
          <w:tcPr>
            <w:tcW w:w="4766" w:type="dxa"/>
            <w:gridSpan w:val="4"/>
            <w:tcMar>
              <w:top w:w="28" w:type="dxa"/>
              <w:left w:w="57" w:type="dxa"/>
              <w:bottom w:w="57" w:type="dxa"/>
              <w:right w:w="57" w:type="dxa"/>
            </w:tcMar>
            <w:vAlign w:val="center"/>
          </w:tcPr>
          <w:p w14:paraId="371C0D34" w14:textId="0D564ACE" w:rsidR="005C2E20" w:rsidRPr="005C2E20" w:rsidRDefault="00871496" w:rsidP="005C2E20">
            <w:pPr>
              <w:spacing w:after="0" w:line="240" w:lineRule="auto"/>
              <w:rPr>
                <w:sz w:val="22"/>
              </w:rPr>
            </w:pPr>
            <w:r>
              <w:rPr>
                <w:sz w:val="22"/>
              </w:rPr>
              <w:t>5</w:t>
            </w:r>
            <w:r w:rsidR="0045633A" w:rsidRPr="00B124C2">
              <w:rPr>
                <w:sz w:val="22"/>
              </w:rPr>
              <w:t xml:space="preserve"> %</w:t>
            </w:r>
            <w:r w:rsidR="0045633A" w:rsidRPr="00B124C2">
              <w:rPr>
                <w:bCs/>
                <w:i/>
                <w:color w:val="1F497D"/>
                <w:sz w:val="22"/>
              </w:rPr>
              <w:t xml:space="preserve"> </w:t>
            </w:r>
            <w:r w:rsidR="0045633A" w:rsidRPr="00B124C2">
              <w:rPr>
                <w:sz w:val="22"/>
              </w:rPr>
              <w:t>priimtos sutarties sumos be PVM</w:t>
            </w:r>
            <w:r w:rsidR="005C2E20">
              <w:rPr>
                <w:sz w:val="22"/>
              </w:rPr>
              <w:t>.</w:t>
            </w:r>
          </w:p>
        </w:tc>
      </w:tr>
      <w:tr w:rsidR="0045633A" w:rsidRPr="00B124C2" w14:paraId="64484EAE" w14:textId="77777777" w:rsidTr="00B124C2">
        <w:trPr>
          <w:jc w:val="center"/>
        </w:trPr>
        <w:tc>
          <w:tcPr>
            <w:tcW w:w="3397" w:type="dxa"/>
            <w:tcMar>
              <w:top w:w="28" w:type="dxa"/>
              <w:left w:w="57" w:type="dxa"/>
              <w:bottom w:w="57" w:type="dxa"/>
              <w:right w:w="57" w:type="dxa"/>
            </w:tcMar>
            <w:vAlign w:val="center"/>
          </w:tcPr>
          <w:p w14:paraId="30AAF494" w14:textId="77777777" w:rsidR="0045633A" w:rsidRPr="00B124C2" w:rsidRDefault="0045633A" w:rsidP="00B124C2">
            <w:pPr>
              <w:spacing w:after="0" w:line="240" w:lineRule="auto"/>
              <w:rPr>
                <w:b/>
                <w:sz w:val="22"/>
              </w:rPr>
            </w:pPr>
            <w:r w:rsidRPr="00B124C2">
              <w:rPr>
                <w:b/>
                <w:sz w:val="22"/>
              </w:rPr>
              <w:t>Atlikimo užtikrinimo galiojimo laikas</w:t>
            </w:r>
          </w:p>
        </w:tc>
        <w:tc>
          <w:tcPr>
            <w:tcW w:w="1560" w:type="dxa"/>
            <w:gridSpan w:val="3"/>
            <w:tcMar>
              <w:top w:w="28" w:type="dxa"/>
              <w:left w:w="57" w:type="dxa"/>
              <w:bottom w:w="57" w:type="dxa"/>
              <w:right w:w="57" w:type="dxa"/>
            </w:tcMar>
            <w:vAlign w:val="center"/>
          </w:tcPr>
          <w:p w14:paraId="2975AB88" w14:textId="77777777" w:rsidR="0045633A" w:rsidRPr="00B124C2" w:rsidRDefault="003E2868" w:rsidP="00B124C2">
            <w:pPr>
              <w:spacing w:after="0" w:line="240" w:lineRule="auto"/>
              <w:jc w:val="center"/>
              <w:rPr>
                <w:sz w:val="22"/>
              </w:rPr>
            </w:pPr>
            <w:hyperlink w:anchor="atlikimo_uztikrinimas" w:history="1">
              <w:r w:rsidR="0045633A" w:rsidRPr="00B124C2">
                <w:rPr>
                  <w:sz w:val="22"/>
                </w:rPr>
                <w:t>4.2</w:t>
              </w:r>
            </w:hyperlink>
          </w:p>
        </w:tc>
        <w:tc>
          <w:tcPr>
            <w:tcW w:w="4766" w:type="dxa"/>
            <w:gridSpan w:val="4"/>
            <w:tcMar>
              <w:top w:w="28" w:type="dxa"/>
              <w:left w:w="57" w:type="dxa"/>
              <w:bottom w:w="57" w:type="dxa"/>
              <w:right w:w="57" w:type="dxa"/>
            </w:tcMar>
            <w:vAlign w:val="center"/>
          </w:tcPr>
          <w:p w14:paraId="22424B1D" w14:textId="2E4BAA46" w:rsidR="0045633A" w:rsidRPr="00B124C2" w:rsidRDefault="000214DB" w:rsidP="00B124C2">
            <w:pPr>
              <w:spacing w:after="0" w:line="240" w:lineRule="auto"/>
              <w:rPr>
                <w:bCs/>
                <w:color w:val="000000"/>
                <w:sz w:val="22"/>
              </w:rPr>
            </w:pPr>
            <w:r>
              <w:rPr>
                <w:sz w:val="22"/>
              </w:rPr>
              <w:t>N</w:t>
            </w:r>
            <w:r w:rsidRPr="00B418B8">
              <w:rPr>
                <w:sz w:val="22"/>
              </w:rPr>
              <w:t xml:space="preserve">e trumpesnis negu 30 dienų po numatomos darbų </w:t>
            </w:r>
            <w:r w:rsidRPr="00B418B8">
              <w:rPr>
                <w:color w:val="000000" w:themeColor="text1"/>
                <w:sz w:val="22"/>
              </w:rPr>
              <w:t>Perėmimo pažymos išdavimo</w:t>
            </w:r>
            <w:r>
              <w:rPr>
                <w:color w:val="000000" w:themeColor="text1"/>
                <w:sz w:val="22"/>
              </w:rPr>
              <w:t xml:space="preserve"> dienos</w:t>
            </w:r>
          </w:p>
        </w:tc>
      </w:tr>
      <w:tr w:rsidR="0045633A" w:rsidRPr="00B124C2" w14:paraId="0430FA3B" w14:textId="77777777" w:rsidTr="00B124C2">
        <w:trPr>
          <w:jc w:val="center"/>
        </w:trPr>
        <w:tc>
          <w:tcPr>
            <w:tcW w:w="3397" w:type="dxa"/>
            <w:tcMar>
              <w:top w:w="28" w:type="dxa"/>
              <w:left w:w="57" w:type="dxa"/>
              <w:bottom w:w="57" w:type="dxa"/>
              <w:right w:w="57" w:type="dxa"/>
            </w:tcMar>
            <w:vAlign w:val="center"/>
          </w:tcPr>
          <w:p w14:paraId="44FF5D6D" w14:textId="77777777" w:rsidR="0045633A" w:rsidRPr="00B124C2" w:rsidRDefault="0045633A" w:rsidP="00B124C2">
            <w:pPr>
              <w:spacing w:after="0" w:line="240" w:lineRule="auto"/>
              <w:rPr>
                <w:sz w:val="22"/>
              </w:rPr>
            </w:pPr>
            <w:r w:rsidRPr="00B124C2">
              <w:rPr>
                <w:b/>
                <w:sz w:val="22"/>
              </w:rPr>
              <w:t>Įprastinės darbo valandos</w:t>
            </w:r>
          </w:p>
        </w:tc>
        <w:tc>
          <w:tcPr>
            <w:tcW w:w="1560" w:type="dxa"/>
            <w:gridSpan w:val="3"/>
            <w:tcMar>
              <w:top w:w="28" w:type="dxa"/>
              <w:left w:w="57" w:type="dxa"/>
              <w:bottom w:w="57" w:type="dxa"/>
              <w:right w:w="57" w:type="dxa"/>
            </w:tcMar>
            <w:vAlign w:val="center"/>
          </w:tcPr>
          <w:p w14:paraId="13AFEDE0" w14:textId="77777777" w:rsidR="0045633A" w:rsidRPr="00B124C2" w:rsidRDefault="003E2868" w:rsidP="00B124C2">
            <w:pPr>
              <w:spacing w:after="0" w:line="240" w:lineRule="auto"/>
              <w:jc w:val="center"/>
              <w:rPr>
                <w:sz w:val="22"/>
              </w:rPr>
            </w:pPr>
            <w:hyperlink w:anchor="darbo_valandos" w:history="1">
              <w:r w:rsidR="0045633A" w:rsidRPr="00B124C2">
                <w:rPr>
                  <w:sz w:val="22"/>
                </w:rPr>
                <w:t>6.5</w:t>
              </w:r>
            </w:hyperlink>
          </w:p>
        </w:tc>
        <w:tc>
          <w:tcPr>
            <w:tcW w:w="4766" w:type="dxa"/>
            <w:gridSpan w:val="4"/>
            <w:tcMar>
              <w:top w:w="28" w:type="dxa"/>
              <w:left w:w="57" w:type="dxa"/>
              <w:bottom w:w="57" w:type="dxa"/>
              <w:right w:w="57" w:type="dxa"/>
            </w:tcMar>
            <w:vAlign w:val="center"/>
          </w:tcPr>
          <w:p w14:paraId="5F456498" w14:textId="77777777" w:rsidR="0045633A" w:rsidRPr="00B124C2" w:rsidRDefault="0045633A" w:rsidP="00B124C2">
            <w:pPr>
              <w:spacing w:after="0" w:line="240" w:lineRule="auto"/>
              <w:rPr>
                <w:sz w:val="22"/>
              </w:rPr>
            </w:pPr>
            <w:r w:rsidRPr="00B124C2">
              <w:rPr>
                <w:sz w:val="22"/>
              </w:rPr>
              <w:t xml:space="preserve">Darbo valandos nustatomos vadovaujantis Lietuvos Respublikos darbo kodeksu. </w:t>
            </w:r>
            <w:r w:rsidRPr="00B124C2">
              <w:rPr>
                <w:rFonts w:eastAsia="Times New Roman"/>
                <w:sz w:val="22"/>
                <w:lang w:eastAsia="fi-FI"/>
              </w:rPr>
              <w:t>Nacionalinės bei švenčių dienos - nedarbo dienos.</w:t>
            </w:r>
          </w:p>
        </w:tc>
      </w:tr>
      <w:tr w:rsidR="0045633A" w:rsidRPr="00B124C2" w14:paraId="199F7568" w14:textId="77777777" w:rsidTr="00B124C2">
        <w:trPr>
          <w:jc w:val="center"/>
        </w:trPr>
        <w:tc>
          <w:tcPr>
            <w:tcW w:w="3397" w:type="dxa"/>
            <w:tcMar>
              <w:top w:w="28" w:type="dxa"/>
              <w:left w:w="57" w:type="dxa"/>
              <w:bottom w:w="57" w:type="dxa"/>
              <w:right w:w="57" w:type="dxa"/>
            </w:tcMar>
            <w:vAlign w:val="center"/>
          </w:tcPr>
          <w:p w14:paraId="65FC6932" w14:textId="77777777" w:rsidR="0045633A" w:rsidRPr="00B124C2" w:rsidRDefault="0045633A" w:rsidP="00B124C2">
            <w:pPr>
              <w:spacing w:after="0" w:line="240" w:lineRule="auto"/>
              <w:rPr>
                <w:b/>
                <w:sz w:val="22"/>
              </w:rPr>
            </w:pPr>
            <w:r w:rsidRPr="00B124C2">
              <w:rPr>
                <w:b/>
                <w:sz w:val="22"/>
              </w:rPr>
              <w:t>Patikslintos Programos pateikimo laikas</w:t>
            </w:r>
          </w:p>
        </w:tc>
        <w:tc>
          <w:tcPr>
            <w:tcW w:w="1560" w:type="dxa"/>
            <w:gridSpan w:val="3"/>
            <w:tcMar>
              <w:top w:w="28" w:type="dxa"/>
              <w:left w:w="57" w:type="dxa"/>
              <w:bottom w:w="57" w:type="dxa"/>
              <w:right w:w="57" w:type="dxa"/>
            </w:tcMar>
            <w:vAlign w:val="center"/>
          </w:tcPr>
          <w:p w14:paraId="1F5C931C" w14:textId="77777777" w:rsidR="0045633A" w:rsidRPr="00B124C2" w:rsidRDefault="003E2868" w:rsidP="00B124C2">
            <w:pPr>
              <w:spacing w:after="0" w:line="240" w:lineRule="auto"/>
              <w:jc w:val="center"/>
              <w:rPr>
                <w:sz w:val="22"/>
              </w:rPr>
            </w:pPr>
            <w:hyperlink w:anchor="programa_8_3" w:history="1">
              <w:r w:rsidR="0045633A" w:rsidRPr="00B124C2">
                <w:rPr>
                  <w:sz w:val="22"/>
                </w:rPr>
                <w:t>8.3</w:t>
              </w:r>
            </w:hyperlink>
          </w:p>
        </w:tc>
        <w:tc>
          <w:tcPr>
            <w:tcW w:w="4766" w:type="dxa"/>
            <w:gridSpan w:val="4"/>
            <w:tcMar>
              <w:top w:w="28" w:type="dxa"/>
              <w:left w:w="57" w:type="dxa"/>
              <w:bottom w:w="57" w:type="dxa"/>
              <w:right w:w="57" w:type="dxa"/>
            </w:tcMar>
            <w:vAlign w:val="center"/>
          </w:tcPr>
          <w:p w14:paraId="3D845AE2" w14:textId="0A300891" w:rsidR="0045633A" w:rsidRPr="00B124C2" w:rsidRDefault="0045633A" w:rsidP="00B124C2">
            <w:pPr>
              <w:spacing w:after="0" w:line="240" w:lineRule="auto"/>
              <w:rPr>
                <w:sz w:val="22"/>
              </w:rPr>
            </w:pPr>
            <w:r w:rsidRPr="00B124C2">
              <w:rPr>
                <w:sz w:val="22"/>
              </w:rPr>
              <w:t>Per 28 dien</w:t>
            </w:r>
            <w:r w:rsidR="004225F1" w:rsidRPr="00B124C2">
              <w:rPr>
                <w:sz w:val="22"/>
              </w:rPr>
              <w:t>as</w:t>
            </w:r>
            <w:r w:rsidRPr="00B124C2">
              <w:rPr>
                <w:sz w:val="22"/>
              </w:rPr>
              <w:t xml:space="preserve"> po pranešimo apie darbo pradžią gavimo.</w:t>
            </w:r>
          </w:p>
        </w:tc>
      </w:tr>
      <w:tr w:rsidR="0045633A" w:rsidRPr="00B124C2" w14:paraId="73DA7AE8" w14:textId="77777777" w:rsidTr="00B124C2">
        <w:trPr>
          <w:trHeight w:val="316"/>
          <w:jc w:val="center"/>
        </w:trPr>
        <w:tc>
          <w:tcPr>
            <w:tcW w:w="3397" w:type="dxa"/>
            <w:tcMar>
              <w:top w:w="28" w:type="dxa"/>
              <w:left w:w="57" w:type="dxa"/>
              <w:bottom w:w="57" w:type="dxa"/>
              <w:right w:w="57" w:type="dxa"/>
            </w:tcMar>
            <w:vAlign w:val="center"/>
          </w:tcPr>
          <w:p w14:paraId="1567E070" w14:textId="77777777" w:rsidR="0045633A" w:rsidRPr="00B124C2" w:rsidRDefault="0045633A" w:rsidP="00B124C2">
            <w:pPr>
              <w:spacing w:after="0" w:line="240" w:lineRule="auto"/>
              <w:rPr>
                <w:b/>
                <w:sz w:val="22"/>
              </w:rPr>
            </w:pPr>
            <w:r w:rsidRPr="00B124C2">
              <w:rPr>
                <w:b/>
                <w:sz w:val="22"/>
              </w:rPr>
              <w:t>Baigimo laiko pratęsimas</w:t>
            </w:r>
          </w:p>
        </w:tc>
        <w:tc>
          <w:tcPr>
            <w:tcW w:w="1560" w:type="dxa"/>
            <w:gridSpan w:val="3"/>
            <w:tcMar>
              <w:top w:w="28" w:type="dxa"/>
              <w:left w:w="57" w:type="dxa"/>
              <w:bottom w:w="57" w:type="dxa"/>
              <w:right w:w="57" w:type="dxa"/>
            </w:tcMar>
            <w:vAlign w:val="center"/>
          </w:tcPr>
          <w:p w14:paraId="4D19F15E" w14:textId="77777777" w:rsidR="0045633A" w:rsidRPr="00B124C2" w:rsidRDefault="0045633A" w:rsidP="00B124C2">
            <w:pPr>
              <w:spacing w:after="0" w:line="240" w:lineRule="auto"/>
              <w:jc w:val="center"/>
              <w:rPr>
                <w:sz w:val="22"/>
              </w:rPr>
            </w:pPr>
            <w:r w:rsidRPr="00B124C2">
              <w:rPr>
                <w:sz w:val="22"/>
              </w:rPr>
              <w:t>8.4</w:t>
            </w:r>
          </w:p>
        </w:tc>
        <w:tc>
          <w:tcPr>
            <w:tcW w:w="4766" w:type="dxa"/>
            <w:gridSpan w:val="4"/>
            <w:tcMar>
              <w:top w:w="28" w:type="dxa"/>
              <w:left w:w="57" w:type="dxa"/>
              <w:bottom w:w="57" w:type="dxa"/>
              <w:right w:w="57" w:type="dxa"/>
            </w:tcMar>
            <w:vAlign w:val="center"/>
          </w:tcPr>
          <w:p w14:paraId="774D8454" w14:textId="61976A5B" w:rsidR="0045633A" w:rsidRPr="00B124C2" w:rsidRDefault="00023E28" w:rsidP="00B124C2">
            <w:pPr>
              <w:spacing w:after="0" w:line="240" w:lineRule="auto"/>
              <w:rPr>
                <w:i/>
                <w:color w:val="1F497D"/>
                <w:sz w:val="22"/>
              </w:rPr>
            </w:pPr>
            <w:r w:rsidRPr="00B124C2">
              <w:rPr>
                <w:sz w:val="22"/>
              </w:rPr>
              <w:t>Darbų atlikimo termino pratęsimas nenumatomas.</w:t>
            </w:r>
          </w:p>
        </w:tc>
      </w:tr>
      <w:tr w:rsidR="0045633A" w:rsidRPr="00B124C2" w14:paraId="0E447DF4" w14:textId="77777777" w:rsidTr="00B124C2">
        <w:trPr>
          <w:jc w:val="center"/>
        </w:trPr>
        <w:tc>
          <w:tcPr>
            <w:tcW w:w="3397" w:type="dxa"/>
            <w:tcMar>
              <w:top w:w="28" w:type="dxa"/>
              <w:left w:w="57" w:type="dxa"/>
              <w:bottom w:w="57" w:type="dxa"/>
              <w:right w:w="57" w:type="dxa"/>
            </w:tcMar>
            <w:vAlign w:val="center"/>
          </w:tcPr>
          <w:p w14:paraId="1FAA01CE" w14:textId="77777777" w:rsidR="0045633A" w:rsidRPr="00B124C2" w:rsidRDefault="0045633A" w:rsidP="00B124C2">
            <w:pPr>
              <w:spacing w:after="0" w:line="240" w:lineRule="auto"/>
              <w:rPr>
                <w:b/>
                <w:sz w:val="22"/>
              </w:rPr>
            </w:pPr>
            <w:r w:rsidRPr="00B124C2">
              <w:rPr>
                <w:b/>
                <w:sz w:val="22"/>
              </w:rPr>
              <w:t>Kompensacija dėl Darbų uždelsimo</w:t>
            </w:r>
          </w:p>
        </w:tc>
        <w:tc>
          <w:tcPr>
            <w:tcW w:w="1560" w:type="dxa"/>
            <w:gridSpan w:val="3"/>
            <w:tcMar>
              <w:top w:w="28" w:type="dxa"/>
              <w:left w:w="57" w:type="dxa"/>
              <w:bottom w:w="57" w:type="dxa"/>
              <w:right w:w="57" w:type="dxa"/>
            </w:tcMar>
            <w:vAlign w:val="center"/>
          </w:tcPr>
          <w:p w14:paraId="5814087D" w14:textId="77777777" w:rsidR="0045633A" w:rsidRPr="00B124C2" w:rsidRDefault="0045633A" w:rsidP="00B124C2">
            <w:pPr>
              <w:spacing w:after="0" w:line="240" w:lineRule="auto"/>
              <w:jc w:val="center"/>
              <w:rPr>
                <w:sz w:val="22"/>
              </w:rPr>
            </w:pPr>
            <w:r w:rsidRPr="00B124C2">
              <w:rPr>
                <w:sz w:val="22"/>
              </w:rPr>
              <w:t xml:space="preserve">8.7 ir </w:t>
            </w:r>
            <w:hyperlink w:anchor="mokejimo_valiuta_14_15" w:history="1">
              <w:r w:rsidRPr="00B124C2">
                <w:rPr>
                  <w:sz w:val="22"/>
                </w:rPr>
                <w:t>14.15</w:t>
              </w:r>
            </w:hyperlink>
          </w:p>
        </w:tc>
        <w:tc>
          <w:tcPr>
            <w:tcW w:w="4766" w:type="dxa"/>
            <w:gridSpan w:val="4"/>
            <w:tcMar>
              <w:top w:w="28" w:type="dxa"/>
              <w:left w:w="57" w:type="dxa"/>
              <w:bottom w:w="57" w:type="dxa"/>
              <w:right w:w="57" w:type="dxa"/>
            </w:tcMar>
            <w:vAlign w:val="center"/>
          </w:tcPr>
          <w:p w14:paraId="13967649" w14:textId="79755A49" w:rsidR="0045633A" w:rsidRPr="00B124C2" w:rsidRDefault="0045633A" w:rsidP="00B124C2">
            <w:pPr>
              <w:spacing w:after="0" w:line="240" w:lineRule="auto"/>
              <w:rPr>
                <w:sz w:val="22"/>
              </w:rPr>
            </w:pPr>
            <w:r w:rsidRPr="00B124C2">
              <w:rPr>
                <w:sz w:val="22"/>
              </w:rPr>
              <w:t>Už kiekvieną uždelstą kalendorinę dieną skaičiuojama 0,0</w:t>
            </w:r>
            <w:r w:rsidR="00525C6A">
              <w:rPr>
                <w:sz w:val="22"/>
              </w:rPr>
              <w:t>2</w:t>
            </w:r>
            <w:r w:rsidRPr="00B124C2">
              <w:rPr>
                <w:sz w:val="22"/>
              </w:rPr>
              <w:t>% kompensacija nuo priimtos sutarties sumos be PVM</w:t>
            </w:r>
            <w:r w:rsidR="00525C6A">
              <w:rPr>
                <w:sz w:val="22"/>
              </w:rPr>
              <w:t>.</w:t>
            </w:r>
          </w:p>
        </w:tc>
      </w:tr>
      <w:tr w:rsidR="0045633A" w:rsidRPr="00B124C2" w14:paraId="18057AD4" w14:textId="77777777" w:rsidTr="00B124C2">
        <w:trPr>
          <w:jc w:val="center"/>
        </w:trPr>
        <w:tc>
          <w:tcPr>
            <w:tcW w:w="3397" w:type="dxa"/>
            <w:tcMar>
              <w:top w:w="28" w:type="dxa"/>
              <w:left w:w="57" w:type="dxa"/>
              <w:bottom w:w="57" w:type="dxa"/>
              <w:right w:w="57" w:type="dxa"/>
            </w:tcMar>
            <w:vAlign w:val="center"/>
          </w:tcPr>
          <w:p w14:paraId="74A0AC4A" w14:textId="77777777" w:rsidR="0045633A" w:rsidRPr="00B124C2" w:rsidRDefault="0045633A" w:rsidP="00B124C2">
            <w:pPr>
              <w:spacing w:after="0" w:line="240" w:lineRule="auto"/>
              <w:rPr>
                <w:b/>
                <w:sz w:val="22"/>
              </w:rPr>
            </w:pPr>
            <w:r w:rsidRPr="00B124C2">
              <w:rPr>
                <w:b/>
                <w:sz w:val="22"/>
              </w:rPr>
              <w:t>Sutarta didžiausia kompensacijos suma dėl darbų uždelsimo</w:t>
            </w:r>
          </w:p>
        </w:tc>
        <w:tc>
          <w:tcPr>
            <w:tcW w:w="1560" w:type="dxa"/>
            <w:gridSpan w:val="3"/>
            <w:tcMar>
              <w:top w:w="28" w:type="dxa"/>
              <w:left w:w="57" w:type="dxa"/>
              <w:bottom w:w="57" w:type="dxa"/>
              <w:right w:w="57" w:type="dxa"/>
            </w:tcMar>
            <w:vAlign w:val="center"/>
          </w:tcPr>
          <w:p w14:paraId="52FE8AFE" w14:textId="77777777" w:rsidR="0045633A" w:rsidRPr="00B124C2" w:rsidRDefault="0045633A" w:rsidP="00B124C2">
            <w:pPr>
              <w:spacing w:after="0" w:line="240" w:lineRule="auto"/>
              <w:jc w:val="center"/>
              <w:rPr>
                <w:sz w:val="22"/>
              </w:rPr>
            </w:pPr>
            <w:r w:rsidRPr="00B124C2">
              <w:rPr>
                <w:sz w:val="22"/>
              </w:rPr>
              <w:t>8.7</w:t>
            </w:r>
          </w:p>
        </w:tc>
        <w:tc>
          <w:tcPr>
            <w:tcW w:w="4766" w:type="dxa"/>
            <w:gridSpan w:val="4"/>
            <w:tcMar>
              <w:top w:w="28" w:type="dxa"/>
              <w:left w:w="57" w:type="dxa"/>
              <w:bottom w:w="57" w:type="dxa"/>
              <w:right w:w="57" w:type="dxa"/>
            </w:tcMar>
            <w:vAlign w:val="center"/>
          </w:tcPr>
          <w:p w14:paraId="0A2712B6" w14:textId="0F1C5AB5" w:rsidR="0045633A" w:rsidRPr="00B124C2" w:rsidRDefault="00525C6A" w:rsidP="00B124C2">
            <w:pPr>
              <w:spacing w:after="0" w:line="240" w:lineRule="auto"/>
              <w:rPr>
                <w:sz w:val="22"/>
              </w:rPr>
            </w:pPr>
            <w:r>
              <w:rPr>
                <w:sz w:val="22"/>
              </w:rPr>
              <w:t>5</w:t>
            </w:r>
            <w:r w:rsidR="0045633A" w:rsidRPr="00B124C2">
              <w:rPr>
                <w:sz w:val="22"/>
              </w:rPr>
              <w:t>%</w:t>
            </w:r>
            <w:r w:rsidR="0045633A" w:rsidRPr="00B124C2">
              <w:rPr>
                <w:bCs/>
                <w:i/>
                <w:color w:val="FF0000"/>
                <w:sz w:val="22"/>
              </w:rPr>
              <w:t xml:space="preserve"> </w:t>
            </w:r>
            <w:r w:rsidR="0045633A" w:rsidRPr="00B124C2">
              <w:rPr>
                <w:sz w:val="22"/>
              </w:rPr>
              <w:t>nuo priimtos sutarties sumos be PVM</w:t>
            </w:r>
            <w:r>
              <w:rPr>
                <w:sz w:val="22"/>
              </w:rPr>
              <w:t>.</w:t>
            </w:r>
          </w:p>
        </w:tc>
      </w:tr>
      <w:tr w:rsidR="0045633A" w:rsidRPr="00B124C2" w14:paraId="6C44779E" w14:textId="77777777" w:rsidTr="00B124C2">
        <w:trPr>
          <w:jc w:val="center"/>
        </w:trPr>
        <w:tc>
          <w:tcPr>
            <w:tcW w:w="3397" w:type="dxa"/>
            <w:tcMar>
              <w:top w:w="28" w:type="dxa"/>
              <w:left w:w="57" w:type="dxa"/>
              <w:bottom w:w="57" w:type="dxa"/>
              <w:right w:w="57" w:type="dxa"/>
            </w:tcMar>
            <w:vAlign w:val="center"/>
          </w:tcPr>
          <w:p w14:paraId="2545DF06" w14:textId="77777777" w:rsidR="0045633A" w:rsidRPr="00B124C2" w:rsidRDefault="0045633A" w:rsidP="00B124C2">
            <w:pPr>
              <w:spacing w:after="0" w:line="240" w:lineRule="auto"/>
              <w:rPr>
                <w:b/>
                <w:sz w:val="22"/>
              </w:rPr>
            </w:pPr>
            <w:r w:rsidRPr="00B124C2">
              <w:rPr>
                <w:b/>
                <w:sz w:val="22"/>
              </w:rPr>
              <w:t>Pataisymai dėl kainos pakeitimo</w:t>
            </w:r>
          </w:p>
        </w:tc>
        <w:tc>
          <w:tcPr>
            <w:tcW w:w="1560" w:type="dxa"/>
            <w:gridSpan w:val="3"/>
            <w:tcMar>
              <w:top w:w="28" w:type="dxa"/>
              <w:left w:w="57" w:type="dxa"/>
              <w:bottom w:w="57" w:type="dxa"/>
              <w:right w:w="57" w:type="dxa"/>
            </w:tcMar>
            <w:vAlign w:val="center"/>
          </w:tcPr>
          <w:p w14:paraId="0489B204" w14:textId="77777777" w:rsidR="0045633A" w:rsidRPr="00B124C2" w:rsidRDefault="003E2868" w:rsidP="00B124C2">
            <w:pPr>
              <w:spacing w:after="0" w:line="240" w:lineRule="auto"/>
              <w:jc w:val="center"/>
              <w:rPr>
                <w:sz w:val="22"/>
              </w:rPr>
            </w:pPr>
            <w:hyperlink w:anchor="pataisymai_del_kainos_pakeitimo_13_8" w:history="1">
              <w:r w:rsidR="0045633A" w:rsidRPr="00B124C2">
                <w:rPr>
                  <w:sz w:val="22"/>
                </w:rPr>
                <w:t>13.8</w:t>
              </w:r>
            </w:hyperlink>
          </w:p>
        </w:tc>
        <w:tc>
          <w:tcPr>
            <w:tcW w:w="4766" w:type="dxa"/>
            <w:gridSpan w:val="4"/>
            <w:tcMar>
              <w:top w:w="28" w:type="dxa"/>
              <w:left w:w="57" w:type="dxa"/>
              <w:bottom w:w="57" w:type="dxa"/>
              <w:right w:w="57" w:type="dxa"/>
            </w:tcMar>
            <w:vAlign w:val="center"/>
          </w:tcPr>
          <w:p w14:paraId="317EE5D9" w14:textId="4DD07CD6" w:rsidR="0045633A" w:rsidRPr="00B124C2" w:rsidRDefault="00525C6A" w:rsidP="00B124C2">
            <w:pPr>
              <w:spacing w:after="0" w:line="240" w:lineRule="auto"/>
              <w:rPr>
                <w:sz w:val="22"/>
              </w:rPr>
            </w:pPr>
            <w:r>
              <w:rPr>
                <w:sz w:val="22"/>
              </w:rPr>
              <w:t xml:space="preserve">Nurodyta </w:t>
            </w:r>
            <w:r w:rsidR="0045633A" w:rsidRPr="00B124C2">
              <w:rPr>
                <w:sz w:val="22"/>
              </w:rPr>
              <w:t>Konkrečių sutarties sąlygų 13.8 punkte</w:t>
            </w:r>
            <w:r>
              <w:rPr>
                <w:sz w:val="22"/>
              </w:rPr>
              <w:t>.</w:t>
            </w:r>
          </w:p>
        </w:tc>
      </w:tr>
      <w:tr w:rsidR="0045633A" w:rsidRPr="00B124C2" w14:paraId="6FA4791B" w14:textId="77777777" w:rsidTr="00395F06">
        <w:trPr>
          <w:trHeight w:val="751"/>
          <w:jc w:val="center"/>
        </w:trPr>
        <w:tc>
          <w:tcPr>
            <w:tcW w:w="3397" w:type="dxa"/>
            <w:tcMar>
              <w:top w:w="28" w:type="dxa"/>
              <w:left w:w="57" w:type="dxa"/>
              <w:bottom w:w="57" w:type="dxa"/>
              <w:right w:w="57" w:type="dxa"/>
            </w:tcMar>
            <w:vAlign w:val="center"/>
          </w:tcPr>
          <w:p w14:paraId="19ADD4AC" w14:textId="77777777" w:rsidR="0045633A" w:rsidRPr="00B124C2" w:rsidRDefault="0045633A" w:rsidP="00525C6A">
            <w:pPr>
              <w:spacing w:after="0" w:line="240" w:lineRule="auto"/>
              <w:rPr>
                <w:b/>
                <w:sz w:val="22"/>
              </w:rPr>
            </w:pPr>
            <w:r w:rsidRPr="00B124C2">
              <w:rPr>
                <w:b/>
                <w:sz w:val="22"/>
              </w:rPr>
              <w:t xml:space="preserve">Išankstinis mokėjimas </w:t>
            </w:r>
          </w:p>
          <w:p w14:paraId="3CC49018" w14:textId="77777777" w:rsidR="0045633A" w:rsidRPr="00B124C2" w:rsidRDefault="0045633A" w:rsidP="00525C6A">
            <w:pPr>
              <w:spacing w:after="0" w:line="240" w:lineRule="auto"/>
              <w:rPr>
                <w:b/>
                <w:sz w:val="22"/>
              </w:rPr>
            </w:pPr>
          </w:p>
        </w:tc>
        <w:tc>
          <w:tcPr>
            <w:tcW w:w="1560" w:type="dxa"/>
            <w:gridSpan w:val="3"/>
            <w:tcMar>
              <w:top w:w="28" w:type="dxa"/>
              <w:left w:w="57" w:type="dxa"/>
              <w:bottom w:w="57" w:type="dxa"/>
              <w:right w:w="57" w:type="dxa"/>
            </w:tcMar>
            <w:vAlign w:val="center"/>
          </w:tcPr>
          <w:p w14:paraId="5BD8B8BE" w14:textId="77777777" w:rsidR="0045633A" w:rsidRPr="00B124C2" w:rsidRDefault="0045633A" w:rsidP="00525C6A">
            <w:pPr>
              <w:spacing w:after="0" w:line="240" w:lineRule="auto"/>
              <w:jc w:val="center"/>
              <w:rPr>
                <w:sz w:val="22"/>
              </w:rPr>
            </w:pPr>
            <w:r w:rsidRPr="00B124C2">
              <w:rPr>
                <w:sz w:val="22"/>
              </w:rPr>
              <w:t>14.2</w:t>
            </w:r>
          </w:p>
        </w:tc>
        <w:tc>
          <w:tcPr>
            <w:tcW w:w="4766" w:type="dxa"/>
            <w:gridSpan w:val="4"/>
            <w:tcMar>
              <w:top w:w="28" w:type="dxa"/>
              <w:left w:w="57" w:type="dxa"/>
              <w:bottom w:w="57" w:type="dxa"/>
              <w:right w:w="57" w:type="dxa"/>
            </w:tcMar>
            <w:vAlign w:val="center"/>
          </w:tcPr>
          <w:p w14:paraId="481AE5A4" w14:textId="415A3E61" w:rsidR="007763A8" w:rsidRPr="00B124C2" w:rsidRDefault="007763A8" w:rsidP="00525C6A">
            <w:pPr>
              <w:spacing w:before="120" w:after="0" w:line="240" w:lineRule="auto"/>
              <w:rPr>
                <w:sz w:val="22"/>
              </w:rPr>
            </w:pPr>
            <w:r w:rsidRPr="00B124C2">
              <w:rPr>
                <w:sz w:val="22"/>
              </w:rPr>
              <w:t xml:space="preserve">Iki </w:t>
            </w:r>
            <w:r w:rsidR="00581C7C">
              <w:rPr>
                <w:sz w:val="22"/>
              </w:rPr>
              <w:t>5</w:t>
            </w:r>
            <w:r w:rsidRPr="00B124C2">
              <w:rPr>
                <w:sz w:val="22"/>
              </w:rPr>
              <w:t>% nuo priimtos sutarties sumos be PVM</w:t>
            </w:r>
            <w:r w:rsidR="00525C6A">
              <w:rPr>
                <w:sz w:val="22"/>
              </w:rPr>
              <w:t>.</w:t>
            </w:r>
          </w:p>
          <w:p w14:paraId="5938B5D4" w14:textId="3C66A622" w:rsidR="0045633A" w:rsidRPr="00B124C2" w:rsidRDefault="007763A8" w:rsidP="00525C6A">
            <w:pPr>
              <w:spacing w:after="0" w:line="240" w:lineRule="auto"/>
              <w:rPr>
                <w:color w:val="FF0000"/>
                <w:sz w:val="22"/>
              </w:rPr>
            </w:pPr>
            <w:r w:rsidRPr="00B124C2">
              <w:rPr>
                <w:sz w:val="22"/>
              </w:rPr>
              <w:t>Prašomo išankstinio mokėjimo dydžio būtinum</w:t>
            </w:r>
            <w:r w:rsidR="00525C6A">
              <w:rPr>
                <w:sz w:val="22"/>
              </w:rPr>
              <w:t>ą</w:t>
            </w:r>
            <w:r w:rsidRPr="00B124C2">
              <w:rPr>
                <w:sz w:val="22"/>
              </w:rPr>
              <w:t xml:space="preserve"> gali būti prašoma Rangovo pagrįsti.</w:t>
            </w:r>
          </w:p>
        </w:tc>
      </w:tr>
      <w:tr w:rsidR="0045633A" w:rsidRPr="00B124C2" w14:paraId="7A35C1A9" w14:textId="77777777" w:rsidTr="00B124C2">
        <w:trPr>
          <w:jc w:val="center"/>
        </w:trPr>
        <w:tc>
          <w:tcPr>
            <w:tcW w:w="3397" w:type="dxa"/>
            <w:tcMar>
              <w:top w:w="28" w:type="dxa"/>
              <w:left w:w="57" w:type="dxa"/>
              <w:bottom w:w="57" w:type="dxa"/>
              <w:right w:w="57" w:type="dxa"/>
            </w:tcMar>
            <w:vAlign w:val="center"/>
          </w:tcPr>
          <w:p w14:paraId="13C6E909" w14:textId="77777777" w:rsidR="0045633A" w:rsidRPr="00B124C2" w:rsidRDefault="0045633A" w:rsidP="00B124C2">
            <w:pPr>
              <w:spacing w:after="0" w:line="240" w:lineRule="auto"/>
              <w:rPr>
                <w:b/>
                <w:sz w:val="22"/>
              </w:rPr>
            </w:pPr>
            <w:r w:rsidRPr="00B124C2">
              <w:rPr>
                <w:b/>
                <w:sz w:val="22"/>
              </w:rPr>
              <w:t>Išankstinio mokėjimo grąžinimo pradžia</w:t>
            </w:r>
          </w:p>
        </w:tc>
        <w:tc>
          <w:tcPr>
            <w:tcW w:w="1560" w:type="dxa"/>
            <w:gridSpan w:val="3"/>
            <w:tcMar>
              <w:top w:w="28" w:type="dxa"/>
              <w:left w:w="57" w:type="dxa"/>
              <w:bottom w:w="57" w:type="dxa"/>
              <w:right w:w="57" w:type="dxa"/>
            </w:tcMar>
            <w:vAlign w:val="center"/>
          </w:tcPr>
          <w:p w14:paraId="50E6CB38" w14:textId="77777777" w:rsidR="0045633A" w:rsidRPr="00B124C2" w:rsidRDefault="0045633A" w:rsidP="00B124C2">
            <w:pPr>
              <w:spacing w:after="0" w:line="240" w:lineRule="auto"/>
              <w:jc w:val="center"/>
              <w:rPr>
                <w:sz w:val="22"/>
              </w:rPr>
            </w:pPr>
            <w:r w:rsidRPr="00B124C2">
              <w:rPr>
                <w:sz w:val="22"/>
              </w:rPr>
              <w:t>14.2(a)</w:t>
            </w:r>
          </w:p>
        </w:tc>
        <w:tc>
          <w:tcPr>
            <w:tcW w:w="4766" w:type="dxa"/>
            <w:gridSpan w:val="4"/>
            <w:tcMar>
              <w:top w:w="28" w:type="dxa"/>
              <w:left w:w="57" w:type="dxa"/>
              <w:bottom w:w="57" w:type="dxa"/>
              <w:right w:w="57" w:type="dxa"/>
            </w:tcMar>
            <w:vAlign w:val="center"/>
          </w:tcPr>
          <w:p w14:paraId="410F1217" w14:textId="49002E6F" w:rsidR="0045633A" w:rsidRPr="00B124C2" w:rsidRDefault="007763A8" w:rsidP="00B124C2">
            <w:pPr>
              <w:spacing w:after="0" w:line="240" w:lineRule="auto"/>
              <w:rPr>
                <w:color w:val="000000"/>
                <w:sz w:val="22"/>
              </w:rPr>
            </w:pPr>
            <w:r w:rsidRPr="00B124C2">
              <w:rPr>
                <w:color w:val="000000"/>
                <w:sz w:val="22"/>
              </w:rPr>
              <w:t>Pirmas tarpinis mokėjimas</w:t>
            </w:r>
            <w:r w:rsidR="00525C6A">
              <w:rPr>
                <w:color w:val="000000"/>
                <w:sz w:val="22"/>
              </w:rPr>
              <w:t>.</w:t>
            </w:r>
          </w:p>
        </w:tc>
      </w:tr>
      <w:tr w:rsidR="0045633A" w:rsidRPr="00B124C2" w14:paraId="0692A84A" w14:textId="77777777" w:rsidTr="00B124C2">
        <w:trPr>
          <w:jc w:val="center"/>
        </w:trPr>
        <w:tc>
          <w:tcPr>
            <w:tcW w:w="3397" w:type="dxa"/>
            <w:tcMar>
              <w:top w:w="28" w:type="dxa"/>
              <w:left w:w="57" w:type="dxa"/>
              <w:bottom w:w="57" w:type="dxa"/>
              <w:right w:w="57" w:type="dxa"/>
            </w:tcMar>
            <w:vAlign w:val="center"/>
          </w:tcPr>
          <w:p w14:paraId="7B537145" w14:textId="77777777" w:rsidR="0045633A" w:rsidRPr="00B124C2" w:rsidRDefault="0045633A" w:rsidP="00B124C2">
            <w:pPr>
              <w:spacing w:after="0" w:line="240" w:lineRule="auto"/>
              <w:rPr>
                <w:b/>
                <w:sz w:val="22"/>
              </w:rPr>
            </w:pPr>
            <w:r w:rsidRPr="00B124C2">
              <w:rPr>
                <w:b/>
                <w:sz w:val="22"/>
              </w:rPr>
              <w:t>Išankstinio mokėjimo grąžinimo norma</w:t>
            </w:r>
          </w:p>
        </w:tc>
        <w:tc>
          <w:tcPr>
            <w:tcW w:w="1560" w:type="dxa"/>
            <w:gridSpan w:val="3"/>
            <w:tcMar>
              <w:top w:w="28" w:type="dxa"/>
              <w:left w:w="57" w:type="dxa"/>
              <w:bottom w:w="57" w:type="dxa"/>
              <w:right w:w="57" w:type="dxa"/>
            </w:tcMar>
            <w:vAlign w:val="center"/>
          </w:tcPr>
          <w:p w14:paraId="4B2D4E17" w14:textId="77777777" w:rsidR="0045633A" w:rsidRPr="00B124C2" w:rsidRDefault="0045633A" w:rsidP="00B124C2">
            <w:pPr>
              <w:spacing w:after="0" w:line="240" w:lineRule="auto"/>
              <w:jc w:val="center"/>
              <w:rPr>
                <w:sz w:val="22"/>
              </w:rPr>
            </w:pPr>
            <w:r w:rsidRPr="00B124C2">
              <w:rPr>
                <w:sz w:val="22"/>
              </w:rPr>
              <w:t>14.2(b)</w:t>
            </w:r>
          </w:p>
        </w:tc>
        <w:tc>
          <w:tcPr>
            <w:tcW w:w="4766" w:type="dxa"/>
            <w:gridSpan w:val="4"/>
            <w:tcMar>
              <w:top w:w="28" w:type="dxa"/>
              <w:left w:w="57" w:type="dxa"/>
              <w:bottom w:w="57" w:type="dxa"/>
              <w:right w:w="57" w:type="dxa"/>
            </w:tcMar>
            <w:vAlign w:val="center"/>
          </w:tcPr>
          <w:p w14:paraId="2419A318" w14:textId="27022820" w:rsidR="0045633A" w:rsidRPr="00B124C2" w:rsidRDefault="007763A8" w:rsidP="00B124C2">
            <w:pPr>
              <w:spacing w:after="0" w:line="240" w:lineRule="auto"/>
              <w:rPr>
                <w:b/>
                <w:color w:val="000000"/>
                <w:sz w:val="22"/>
                <w:highlight w:val="yellow"/>
              </w:rPr>
            </w:pPr>
            <w:r w:rsidRPr="00B124C2">
              <w:rPr>
                <w:bCs/>
                <w:sz w:val="22"/>
              </w:rPr>
              <w:t>25% tarpinio mokėjimo pažymos sumos</w:t>
            </w:r>
            <w:r w:rsidR="00525C6A">
              <w:rPr>
                <w:bCs/>
                <w:sz w:val="22"/>
              </w:rPr>
              <w:t>.</w:t>
            </w:r>
          </w:p>
        </w:tc>
      </w:tr>
      <w:tr w:rsidR="0045633A" w:rsidRPr="00B124C2" w14:paraId="70FAF82B" w14:textId="77777777" w:rsidTr="00B124C2">
        <w:trPr>
          <w:jc w:val="center"/>
        </w:trPr>
        <w:tc>
          <w:tcPr>
            <w:tcW w:w="3397" w:type="dxa"/>
            <w:tcMar>
              <w:top w:w="28" w:type="dxa"/>
              <w:left w:w="57" w:type="dxa"/>
              <w:bottom w:w="57" w:type="dxa"/>
              <w:right w:w="57" w:type="dxa"/>
            </w:tcMar>
          </w:tcPr>
          <w:p w14:paraId="434EC6D2" w14:textId="77777777" w:rsidR="0045633A" w:rsidRPr="00B124C2" w:rsidRDefault="0045633A" w:rsidP="00B124C2">
            <w:pPr>
              <w:spacing w:after="0" w:line="240" w:lineRule="auto"/>
              <w:rPr>
                <w:b/>
                <w:sz w:val="22"/>
              </w:rPr>
            </w:pPr>
            <w:r w:rsidRPr="00B124C2">
              <w:rPr>
                <w:b/>
                <w:sz w:val="22"/>
              </w:rPr>
              <w:t xml:space="preserve">Sulaikymo procentas </w:t>
            </w:r>
          </w:p>
        </w:tc>
        <w:tc>
          <w:tcPr>
            <w:tcW w:w="1560" w:type="dxa"/>
            <w:gridSpan w:val="3"/>
            <w:tcMar>
              <w:top w:w="28" w:type="dxa"/>
              <w:left w:w="57" w:type="dxa"/>
              <w:bottom w:w="57" w:type="dxa"/>
              <w:right w:w="57" w:type="dxa"/>
            </w:tcMar>
          </w:tcPr>
          <w:p w14:paraId="402E3903" w14:textId="77777777" w:rsidR="0045633A" w:rsidRPr="00B124C2" w:rsidRDefault="003E2868" w:rsidP="00B124C2">
            <w:pPr>
              <w:spacing w:after="0" w:line="240" w:lineRule="auto"/>
              <w:jc w:val="center"/>
              <w:rPr>
                <w:sz w:val="22"/>
              </w:rPr>
            </w:pPr>
            <w:hyperlink w:anchor="kreipimasis_del_tarpinio_mokejimo_14_3" w:history="1">
              <w:r w:rsidR="0045633A" w:rsidRPr="00B124C2">
                <w:rPr>
                  <w:sz w:val="22"/>
                </w:rPr>
                <w:t>14.3</w:t>
              </w:r>
            </w:hyperlink>
            <w:r w:rsidR="0045633A" w:rsidRPr="00B124C2">
              <w:rPr>
                <w:sz w:val="22"/>
              </w:rPr>
              <w:t xml:space="preserve"> </w:t>
            </w:r>
          </w:p>
        </w:tc>
        <w:tc>
          <w:tcPr>
            <w:tcW w:w="4766" w:type="dxa"/>
            <w:gridSpan w:val="4"/>
            <w:tcMar>
              <w:top w:w="28" w:type="dxa"/>
              <w:left w:w="57" w:type="dxa"/>
              <w:bottom w:w="57" w:type="dxa"/>
              <w:right w:w="57" w:type="dxa"/>
            </w:tcMar>
          </w:tcPr>
          <w:p w14:paraId="484DEFF2" w14:textId="0E452709" w:rsidR="0045633A" w:rsidRPr="00B124C2" w:rsidRDefault="002F6604" w:rsidP="00B124C2">
            <w:pPr>
              <w:spacing w:after="0" w:line="240" w:lineRule="auto"/>
              <w:rPr>
                <w:color w:val="000000"/>
                <w:sz w:val="22"/>
              </w:rPr>
            </w:pPr>
            <w:r>
              <w:rPr>
                <w:color w:val="000000"/>
                <w:sz w:val="22"/>
              </w:rPr>
              <w:t>5</w:t>
            </w:r>
            <w:r w:rsidR="0045633A" w:rsidRPr="00B124C2">
              <w:rPr>
                <w:color w:val="000000"/>
                <w:sz w:val="22"/>
              </w:rPr>
              <w:t xml:space="preserve"> %  tarpinio mokėjimo</w:t>
            </w:r>
            <w:r w:rsidR="007D5D19">
              <w:rPr>
                <w:color w:val="000000"/>
                <w:sz w:val="22"/>
              </w:rPr>
              <w:t xml:space="preserve"> sumos</w:t>
            </w:r>
            <w:r w:rsidR="00525C6A">
              <w:rPr>
                <w:color w:val="000000"/>
                <w:sz w:val="22"/>
              </w:rPr>
              <w:t>.</w:t>
            </w:r>
          </w:p>
        </w:tc>
      </w:tr>
      <w:tr w:rsidR="0045633A" w:rsidRPr="00B124C2" w14:paraId="632A36AF" w14:textId="77777777" w:rsidTr="00B124C2">
        <w:trPr>
          <w:jc w:val="center"/>
        </w:trPr>
        <w:tc>
          <w:tcPr>
            <w:tcW w:w="3397" w:type="dxa"/>
            <w:tcMar>
              <w:top w:w="28" w:type="dxa"/>
              <w:left w:w="57" w:type="dxa"/>
              <w:bottom w:w="57" w:type="dxa"/>
              <w:right w:w="57" w:type="dxa"/>
            </w:tcMar>
          </w:tcPr>
          <w:p w14:paraId="670F80FB" w14:textId="77777777" w:rsidR="0045633A" w:rsidRPr="00B124C2" w:rsidRDefault="0045633A" w:rsidP="00B124C2">
            <w:pPr>
              <w:spacing w:after="0" w:line="240" w:lineRule="auto"/>
              <w:rPr>
                <w:b/>
                <w:color w:val="FF0000"/>
                <w:sz w:val="22"/>
              </w:rPr>
            </w:pPr>
            <w:r w:rsidRPr="00B124C2">
              <w:rPr>
                <w:b/>
                <w:sz w:val="22"/>
              </w:rPr>
              <w:t>Sulaikomų pinigų riba</w:t>
            </w:r>
            <w:r w:rsidRPr="00B124C2">
              <w:rPr>
                <w:b/>
                <w:color w:val="FF0000"/>
                <w:sz w:val="22"/>
              </w:rPr>
              <w:t xml:space="preserve"> </w:t>
            </w:r>
          </w:p>
        </w:tc>
        <w:tc>
          <w:tcPr>
            <w:tcW w:w="1560" w:type="dxa"/>
            <w:gridSpan w:val="3"/>
            <w:tcMar>
              <w:top w:w="28" w:type="dxa"/>
              <w:left w:w="57" w:type="dxa"/>
              <w:bottom w:w="57" w:type="dxa"/>
              <w:right w:w="57" w:type="dxa"/>
            </w:tcMar>
          </w:tcPr>
          <w:p w14:paraId="58D404A9" w14:textId="77777777" w:rsidR="0045633A" w:rsidRPr="00B124C2" w:rsidRDefault="003E2868" w:rsidP="00B124C2">
            <w:pPr>
              <w:spacing w:after="0" w:line="240" w:lineRule="auto"/>
              <w:jc w:val="center"/>
              <w:rPr>
                <w:sz w:val="22"/>
              </w:rPr>
            </w:pPr>
            <w:hyperlink w:anchor="kreipimasis_del_tarpinio_mokejimo_14_3" w:history="1">
              <w:r w:rsidR="0045633A" w:rsidRPr="00B124C2">
                <w:rPr>
                  <w:sz w:val="22"/>
                </w:rPr>
                <w:t>14.3</w:t>
              </w:r>
            </w:hyperlink>
          </w:p>
        </w:tc>
        <w:tc>
          <w:tcPr>
            <w:tcW w:w="4766" w:type="dxa"/>
            <w:gridSpan w:val="4"/>
            <w:tcMar>
              <w:top w:w="28" w:type="dxa"/>
              <w:left w:w="57" w:type="dxa"/>
              <w:bottom w:w="57" w:type="dxa"/>
              <w:right w:w="57" w:type="dxa"/>
            </w:tcMar>
          </w:tcPr>
          <w:p w14:paraId="58C39B50" w14:textId="32CF755A" w:rsidR="0045633A" w:rsidRPr="00B124C2" w:rsidRDefault="002F6604" w:rsidP="00B124C2">
            <w:pPr>
              <w:spacing w:after="0" w:line="240" w:lineRule="auto"/>
              <w:rPr>
                <w:color w:val="000000"/>
                <w:sz w:val="22"/>
              </w:rPr>
            </w:pPr>
            <w:r>
              <w:rPr>
                <w:color w:val="000000"/>
                <w:sz w:val="22"/>
              </w:rPr>
              <w:t>5</w:t>
            </w:r>
            <w:r w:rsidR="0045633A" w:rsidRPr="00B124C2">
              <w:rPr>
                <w:color w:val="000000"/>
                <w:sz w:val="22"/>
              </w:rPr>
              <w:t xml:space="preserve"> %  </w:t>
            </w:r>
            <w:r w:rsidR="00525C6A" w:rsidRPr="00B124C2">
              <w:rPr>
                <w:sz w:val="22"/>
              </w:rPr>
              <w:t>priimtos sutarties sumos</w:t>
            </w:r>
            <w:r w:rsidR="00DE4A5C">
              <w:rPr>
                <w:sz w:val="22"/>
              </w:rPr>
              <w:t>.</w:t>
            </w:r>
          </w:p>
        </w:tc>
      </w:tr>
      <w:tr w:rsidR="0045633A" w:rsidRPr="00B124C2" w14:paraId="3019A3F2" w14:textId="77777777" w:rsidTr="00B124C2">
        <w:trPr>
          <w:jc w:val="center"/>
        </w:trPr>
        <w:tc>
          <w:tcPr>
            <w:tcW w:w="3397" w:type="dxa"/>
            <w:tcMar>
              <w:top w:w="28" w:type="dxa"/>
              <w:left w:w="57" w:type="dxa"/>
              <w:bottom w:w="57" w:type="dxa"/>
              <w:right w:w="57" w:type="dxa"/>
            </w:tcMar>
            <w:vAlign w:val="center"/>
          </w:tcPr>
          <w:p w14:paraId="6580C39E" w14:textId="77777777" w:rsidR="0045633A" w:rsidRPr="00B124C2" w:rsidRDefault="0045633A" w:rsidP="00B124C2">
            <w:pPr>
              <w:spacing w:after="0" w:line="240" w:lineRule="auto"/>
              <w:rPr>
                <w:b/>
                <w:sz w:val="22"/>
              </w:rPr>
            </w:pPr>
            <w:r w:rsidRPr="00B124C2">
              <w:rPr>
                <w:b/>
                <w:sz w:val="22"/>
              </w:rPr>
              <w:t>Mažiausia tarpinio mokėjimo pažymos suma</w:t>
            </w:r>
          </w:p>
        </w:tc>
        <w:tc>
          <w:tcPr>
            <w:tcW w:w="1560" w:type="dxa"/>
            <w:gridSpan w:val="3"/>
            <w:tcMar>
              <w:top w:w="28" w:type="dxa"/>
              <w:left w:w="57" w:type="dxa"/>
              <w:bottom w:w="57" w:type="dxa"/>
              <w:right w:w="57" w:type="dxa"/>
            </w:tcMar>
            <w:vAlign w:val="center"/>
          </w:tcPr>
          <w:p w14:paraId="17DD81C2" w14:textId="77777777" w:rsidR="0045633A" w:rsidRPr="00B124C2" w:rsidRDefault="003E2868" w:rsidP="00B124C2">
            <w:pPr>
              <w:spacing w:after="0" w:line="240" w:lineRule="auto"/>
              <w:jc w:val="center"/>
              <w:rPr>
                <w:sz w:val="22"/>
              </w:rPr>
            </w:pPr>
            <w:hyperlink w:anchor="tarpinio_mokejimo_pazymos_isdavimas_14_6" w:history="1">
              <w:r w:rsidR="0045633A" w:rsidRPr="00B124C2">
                <w:rPr>
                  <w:sz w:val="22"/>
                </w:rPr>
                <w:t>14.6</w:t>
              </w:r>
            </w:hyperlink>
          </w:p>
        </w:tc>
        <w:tc>
          <w:tcPr>
            <w:tcW w:w="4766" w:type="dxa"/>
            <w:gridSpan w:val="4"/>
            <w:tcMar>
              <w:top w:w="28" w:type="dxa"/>
              <w:left w:w="57" w:type="dxa"/>
              <w:bottom w:w="57" w:type="dxa"/>
              <w:right w:w="57" w:type="dxa"/>
            </w:tcMar>
            <w:vAlign w:val="center"/>
          </w:tcPr>
          <w:p w14:paraId="27C79E89" w14:textId="0F86615A" w:rsidR="0045633A" w:rsidRPr="00B124C2" w:rsidRDefault="0045633A" w:rsidP="00B124C2">
            <w:pPr>
              <w:spacing w:after="0" w:line="240" w:lineRule="auto"/>
              <w:rPr>
                <w:bCs/>
                <w:color w:val="000000"/>
                <w:sz w:val="22"/>
              </w:rPr>
            </w:pPr>
            <w:r w:rsidRPr="00B124C2">
              <w:rPr>
                <w:bCs/>
                <w:color w:val="000000"/>
                <w:sz w:val="22"/>
              </w:rPr>
              <w:t>Neribojama</w:t>
            </w:r>
            <w:r w:rsidR="00395F06">
              <w:rPr>
                <w:bCs/>
                <w:color w:val="000000"/>
                <w:sz w:val="22"/>
              </w:rPr>
              <w:t>.</w:t>
            </w:r>
          </w:p>
        </w:tc>
      </w:tr>
      <w:tr w:rsidR="0045633A" w:rsidRPr="00B124C2" w14:paraId="531F956A" w14:textId="77777777" w:rsidTr="00B124C2">
        <w:trPr>
          <w:jc w:val="center"/>
        </w:trPr>
        <w:tc>
          <w:tcPr>
            <w:tcW w:w="3397" w:type="dxa"/>
            <w:tcBorders>
              <w:bottom w:val="single" w:sz="4" w:space="0" w:color="auto"/>
            </w:tcBorders>
            <w:tcMar>
              <w:top w:w="28" w:type="dxa"/>
              <w:left w:w="57" w:type="dxa"/>
              <w:bottom w:w="57" w:type="dxa"/>
              <w:right w:w="57" w:type="dxa"/>
            </w:tcMar>
            <w:vAlign w:val="center"/>
          </w:tcPr>
          <w:p w14:paraId="62B33AE7" w14:textId="77777777" w:rsidR="0045633A" w:rsidRPr="00B124C2" w:rsidRDefault="0045633A" w:rsidP="00B124C2">
            <w:pPr>
              <w:spacing w:after="0" w:line="240" w:lineRule="auto"/>
              <w:rPr>
                <w:b/>
                <w:sz w:val="22"/>
              </w:rPr>
            </w:pPr>
            <w:r w:rsidRPr="00B124C2">
              <w:rPr>
                <w:b/>
                <w:sz w:val="22"/>
              </w:rPr>
              <w:t>Mokėjimo valiuta</w:t>
            </w:r>
          </w:p>
        </w:tc>
        <w:tc>
          <w:tcPr>
            <w:tcW w:w="1560" w:type="dxa"/>
            <w:gridSpan w:val="3"/>
            <w:tcMar>
              <w:top w:w="28" w:type="dxa"/>
              <w:left w:w="57" w:type="dxa"/>
              <w:bottom w:w="57" w:type="dxa"/>
              <w:right w:w="57" w:type="dxa"/>
            </w:tcMar>
            <w:vAlign w:val="center"/>
          </w:tcPr>
          <w:p w14:paraId="10E78E68" w14:textId="77777777" w:rsidR="0045633A" w:rsidRPr="00B124C2" w:rsidRDefault="003E2868" w:rsidP="00B124C2">
            <w:pPr>
              <w:spacing w:after="0" w:line="240" w:lineRule="auto"/>
              <w:jc w:val="center"/>
              <w:rPr>
                <w:sz w:val="22"/>
              </w:rPr>
            </w:pPr>
            <w:hyperlink w:anchor="mokejimo_valiuta_14_15" w:history="1">
              <w:r w:rsidR="0045633A" w:rsidRPr="00B124C2">
                <w:rPr>
                  <w:sz w:val="22"/>
                </w:rPr>
                <w:t>14.15</w:t>
              </w:r>
            </w:hyperlink>
          </w:p>
        </w:tc>
        <w:tc>
          <w:tcPr>
            <w:tcW w:w="4766" w:type="dxa"/>
            <w:gridSpan w:val="4"/>
            <w:tcMar>
              <w:top w:w="28" w:type="dxa"/>
              <w:left w:w="57" w:type="dxa"/>
              <w:bottom w:w="57" w:type="dxa"/>
              <w:right w:w="57" w:type="dxa"/>
            </w:tcMar>
            <w:vAlign w:val="center"/>
          </w:tcPr>
          <w:p w14:paraId="1E4EE122" w14:textId="77777777" w:rsidR="0045633A" w:rsidRPr="00B124C2" w:rsidRDefault="0045633A" w:rsidP="00B124C2">
            <w:pPr>
              <w:spacing w:after="0" w:line="240" w:lineRule="auto"/>
              <w:rPr>
                <w:sz w:val="22"/>
              </w:rPr>
            </w:pPr>
            <w:r w:rsidRPr="00B124C2">
              <w:rPr>
                <w:sz w:val="22"/>
              </w:rPr>
              <w:t>Euras</w:t>
            </w:r>
          </w:p>
        </w:tc>
      </w:tr>
      <w:tr w:rsidR="0045633A" w:rsidRPr="00B124C2" w14:paraId="6B3085B6" w14:textId="77777777" w:rsidTr="00B124C2">
        <w:trPr>
          <w:jc w:val="center"/>
        </w:trPr>
        <w:tc>
          <w:tcPr>
            <w:tcW w:w="3397" w:type="dxa"/>
            <w:tcMar>
              <w:top w:w="28" w:type="dxa"/>
              <w:left w:w="57" w:type="dxa"/>
              <w:bottom w:w="57" w:type="dxa"/>
              <w:right w:w="57" w:type="dxa"/>
            </w:tcMar>
            <w:vAlign w:val="center"/>
          </w:tcPr>
          <w:p w14:paraId="7DB3E8F5" w14:textId="77777777" w:rsidR="0045633A" w:rsidRPr="00B124C2" w:rsidRDefault="0045633A" w:rsidP="00B124C2">
            <w:pPr>
              <w:spacing w:after="0" w:line="240" w:lineRule="auto"/>
              <w:rPr>
                <w:b/>
                <w:sz w:val="22"/>
              </w:rPr>
            </w:pPr>
            <w:r w:rsidRPr="00B124C2">
              <w:rPr>
                <w:b/>
                <w:sz w:val="22"/>
              </w:rPr>
              <w:t>Ginčų nagrinėjimo komisijos narių skaičius</w:t>
            </w:r>
          </w:p>
        </w:tc>
        <w:tc>
          <w:tcPr>
            <w:tcW w:w="1560" w:type="dxa"/>
            <w:gridSpan w:val="3"/>
            <w:tcMar>
              <w:top w:w="28" w:type="dxa"/>
              <w:left w:w="57" w:type="dxa"/>
              <w:bottom w:w="57" w:type="dxa"/>
              <w:right w:w="57" w:type="dxa"/>
            </w:tcMar>
            <w:vAlign w:val="center"/>
          </w:tcPr>
          <w:p w14:paraId="79FCFCF5" w14:textId="77777777" w:rsidR="0045633A" w:rsidRPr="00B124C2" w:rsidRDefault="003E2868" w:rsidP="00B124C2">
            <w:pPr>
              <w:spacing w:after="0" w:line="240" w:lineRule="auto"/>
              <w:jc w:val="center"/>
              <w:rPr>
                <w:sz w:val="22"/>
              </w:rPr>
            </w:pPr>
            <w:hyperlink w:anchor="gincu_nagrinejimo_komisijos_paskyrimas" w:history="1">
              <w:r w:rsidR="0045633A" w:rsidRPr="00B124C2">
                <w:rPr>
                  <w:sz w:val="22"/>
                </w:rPr>
                <w:t>20.2</w:t>
              </w:r>
            </w:hyperlink>
          </w:p>
        </w:tc>
        <w:tc>
          <w:tcPr>
            <w:tcW w:w="4766" w:type="dxa"/>
            <w:gridSpan w:val="4"/>
            <w:tcMar>
              <w:top w:w="28" w:type="dxa"/>
              <w:left w:w="57" w:type="dxa"/>
              <w:bottom w:w="57" w:type="dxa"/>
              <w:right w:w="57" w:type="dxa"/>
            </w:tcMar>
            <w:vAlign w:val="center"/>
          </w:tcPr>
          <w:p w14:paraId="798129E1" w14:textId="77777777" w:rsidR="0045633A" w:rsidRPr="00B124C2" w:rsidRDefault="0045633A" w:rsidP="00B124C2">
            <w:pPr>
              <w:spacing w:after="0" w:line="240" w:lineRule="auto"/>
              <w:rPr>
                <w:sz w:val="22"/>
              </w:rPr>
            </w:pPr>
            <w:proofErr w:type="spellStart"/>
            <w:r w:rsidRPr="00B124C2">
              <w:rPr>
                <w:bCs/>
                <w:sz w:val="22"/>
                <w:lang w:val="en-US"/>
              </w:rPr>
              <w:t>Vienas</w:t>
            </w:r>
            <w:proofErr w:type="spellEnd"/>
          </w:p>
        </w:tc>
      </w:tr>
      <w:tr w:rsidR="0045633A" w:rsidRPr="00B124C2" w14:paraId="4B975428" w14:textId="77777777" w:rsidTr="00B124C2">
        <w:trPr>
          <w:jc w:val="center"/>
        </w:trPr>
        <w:tc>
          <w:tcPr>
            <w:tcW w:w="3397" w:type="dxa"/>
            <w:tcMar>
              <w:top w:w="28" w:type="dxa"/>
              <w:left w:w="57" w:type="dxa"/>
              <w:bottom w:w="57" w:type="dxa"/>
              <w:right w:w="57" w:type="dxa"/>
            </w:tcMar>
            <w:vAlign w:val="center"/>
          </w:tcPr>
          <w:p w14:paraId="3F868364" w14:textId="77777777" w:rsidR="0045633A" w:rsidRPr="00B124C2" w:rsidRDefault="0045633A" w:rsidP="00B124C2">
            <w:pPr>
              <w:spacing w:after="0" w:line="240" w:lineRule="auto"/>
              <w:rPr>
                <w:b/>
                <w:sz w:val="22"/>
              </w:rPr>
            </w:pPr>
            <w:r w:rsidRPr="00B124C2">
              <w:rPr>
                <w:b/>
                <w:sz w:val="22"/>
              </w:rPr>
              <w:t>Ginčo nagrinėjimo komisijos narius skirs (jei nebus susitarta)</w:t>
            </w:r>
          </w:p>
        </w:tc>
        <w:tc>
          <w:tcPr>
            <w:tcW w:w="1560" w:type="dxa"/>
            <w:gridSpan w:val="3"/>
            <w:tcMar>
              <w:top w:w="28" w:type="dxa"/>
              <w:left w:w="57" w:type="dxa"/>
              <w:bottom w:w="57" w:type="dxa"/>
              <w:right w:w="57" w:type="dxa"/>
            </w:tcMar>
            <w:vAlign w:val="center"/>
          </w:tcPr>
          <w:p w14:paraId="266B58F0" w14:textId="77777777" w:rsidR="0045633A" w:rsidRPr="00B124C2" w:rsidRDefault="0045633A" w:rsidP="00B124C2">
            <w:pPr>
              <w:spacing w:after="0" w:line="240" w:lineRule="auto"/>
              <w:jc w:val="center"/>
              <w:rPr>
                <w:sz w:val="22"/>
              </w:rPr>
            </w:pPr>
            <w:r w:rsidRPr="00B124C2">
              <w:rPr>
                <w:sz w:val="22"/>
              </w:rPr>
              <w:t>20.3</w:t>
            </w:r>
          </w:p>
        </w:tc>
        <w:tc>
          <w:tcPr>
            <w:tcW w:w="4766" w:type="dxa"/>
            <w:gridSpan w:val="4"/>
            <w:tcMar>
              <w:top w:w="28" w:type="dxa"/>
              <w:left w:w="57" w:type="dxa"/>
              <w:bottom w:w="57" w:type="dxa"/>
              <w:right w:w="57" w:type="dxa"/>
            </w:tcMar>
            <w:vAlign w:val="center"/>
          </w:tcPr>
          <w:p w14:paraId="7F3FBF35" w14:textId="77777777" w:rsidR="0045633A" w:rsidRPr="00B124C2" w:rsidRDefault="0045633A" w:rsidP="00B124C2">
            <w:pPr>
              <w:spacing w:after="0" w:line="240" w:lineRule="auto"/>
              <w:rPr>
                <w:sz w:val="22"/>
              </w:rPr>
            </w:pPr>
            <w:r w:rsidRPr="00B124C2">
              <w:rPr>
                <w:sz w:val="22"/>
              </w:rPr>
              <w:t>Vieną - tarpusavio susitarimu, o nesusitarus - Lietuvos statybos inžinierių sąjunga.</w:t>
            </w:r>
          </w:p>
        </w:tc>
      </w:tr>
      <w:tr w:rsidR="0045633A" w:rsidRPr="00B124C2" w14:paraId="63C44804" w14:textId="77777777" w:rsidTr="00B124C2">
        <w:trPr>
          <w:jc w:val="center"/>
        </w:trPr>
        <w:tc>
          <w:tcPr>
            <w:tcW w:w="3397" w:type="dxa"/>
            <w:tcMar>
              <w:top w:w="28" w:type="dxa"/>
              <w:left w:w="57" w:type="dxa"/>
              <w:bottom w:w="57" w:type="dxa"/>
              <w:right w:w="57" w:type="dxa"/>
            </w:tcMar>
            <w:vAlign w:val="center"/>
          </w:tcPr>
          <w:p w14:paraId="07845EC6" w14:textId="77777777" w:rsidR="0045633A" w:rsidRPr="00B124C2" w:rsidRDefault="0045633A" w:rsidP="00B124C2">
            <w:pPr>
              <w:spacing w:after="0" w:line="240" w:lineRule="auto"/>
              <w:rPr>
                <w:b/>
                <w:sz w:val="22"/>
              </w:rPr>
            </w:pPr>
            <w:r w:rsidRPr="00B124C2">
              <w:rPr>
                <w:b/>
                <w:sz w:val="22"/>
              </w:rPr>
              <w:t>Arbitražo taisyklės</w:t>
            </w:r>
          </w:p>
        </w:tc>
        <w:tc>
          <w:tcPr>
            <w:tcW w:w="1560" w:type="dxa"/>
            <w:gridSpan w:val="3"/>
            <w:tcMar>
              <w:top w:w="28" w:type="dxa"/>
              <w:left w:w="57" w:type="dxa"/>
              <w:bottom w:w="57" w:type="dxa"/>
              <w:right w:w="57" w:type="dxa"/>
            </w:tcMar>
            <w:vAlign w:val="center"/>
          </w:tcPr>
          <w:p w14:paraId="7C34760B" w14:textId="77777777" w:rsidR="0045633A" w:rsidRPr="00B124C2" w:rsidRDefault="003E2868" w:rsidP="00B124C2">
            <w:pPr>
              <w:spacing w:after="0" w:line="240" w:lineRule="auto"/>
              <w:jc w:val="center"/>
              <w:rPr>
                <w:sz w:val="22"/>
              </w:rPr>
            </w:pPr>
            <w:hyperlink w:anchor="arbitrazas_20_6" w:history="1">
              <w:r w:rsidR="0045633A" w:rsidRPr="00B124C2">
                <w:rPr>
                  <w:sz w:val="22"/>
                </w:rPr>
                <w:t>20.6</w:t>
              </w:r>
            </w:hyperlink>
          </w:p>
        </w:tc>
        <w:tc>
          <w:tcPr>
            <w:tcW w:w="4766" w:type="dxa"/>
            <w:gridSpan w:val="4"/>
            <w:tcMar>
              <w:top w:w="28" w:type="dxa"/>
              <w:left w:w="57" w:type="dxa"/>
              <w:bottom w:w="57" w:type="dxa"/>
              <w:right w:w="57" w:type="dxa"/>
            </w:tcMar>
            <w:vAlign w:val="center"/>
          </w:tcPr>
          <w:p w14:paraId="03A172F8" w14:textId="77777777" w:rsidR="0045633A" w:rsidRPr="00B124C2" w:rsidRDefault="0045633A" w:rsidP="00B124C2">
            <w:pPr>
              <w:spacing w:after="0" w:line="240" w:lineRule="auto"/>
              <w:rPr>
                <w:sz w:val="22"/>
              </w:rPr>
            </w:pPr>
            <w:r w:rsidRPr="00B124C2">
              <w:rPr>
                <w:rFonts w:eastAsia="Times New Roman"/>
                <w:color w:val="000000"/>
                <w:sz w:val="22"/>
                <w:lang w:eastAsia="fi-FI"/>
              </w:rPr>
              <w:t>Ginčai sprendžiami derybų būdu. Jeigu šalims nepavyksta susitarti - LR teisės aktų nustatyta teismine ginčų nagrinėjimo tvarka</w:t>
            </w:r>
            <w:r w:rsidRPr="00B124C2">
              <w:rPr>
                <w:rFonts w:eastAsia="Times New Roman"/>
                <w:color w:val="000000"/>
                <w:spacing w:val="-2"/>
                <w:sz w:val="22"/>
                <w:lang w:eastAsia="fi-FI"/>
              </w:rPr>
              <w:t>.</w:t>
            </w:r>
          </w:p>
        </w:tc>
      </w:tr>
      <w:tr w:rsidR="0045633A" w:rsidRPr="001D1670" w14:paraId="047581FA" w14:textId="77777777" w:rsidTr="00521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6" w:type="dxa"/>
          <w:trHeight w:val="285"/>
          <w:jc w:val="center"/>
        </w:trPr>
        <w:tc>
          <w:tcPr>
            <w:tcW w:w="4186" w:type="dxa"/>
            <w:gridSpan w:val="2"/>
            <w:tcBorders>
              <w:top w:val="nil"/>
              <w:left w:val="nil"/>
              <w:bottom w:val="single" w:sz="4" w:space="0" w:color="auto"/>
              <w:right w:val="nil"/>
            </w:tcBorders>
          </w:tcPr>
          <w:p w14:paraId="0A0C92BF" w14:textId="77777777" w:rsidR="0045633A" w:rsidRPr="00585D2B" w:rsidRDefault="0045633A" w:rsidP="003E2868">
            <w:pPr>
              <w:spacing w:after="0" w:line="240" w:lineRule="auto"/>
              <w:ind w:right="-82"/>
              <w:rPr>
                <w:rFonts w:eastAsia="Times New Roman"/>
                <w:sz w:val="20"/>
                <w:szCs w:val="20"/>
                <w:lang w:eastAsia="fi-FI"/>
              </w:rPr>
            </w:pPr>
          </w:p>
          <w:p w14:paraId="1F6666FB" w14:textId="77777777" w:rsidR="0045633A" w:rsidRPr="00585D2B" w:rsidRDefault="0045633A" w:rsidP="003E2868">
            <w:pPr>
              <w:spacing w:after="0" w:line="240" w:lineRule="auto"/>
              <w:ind w:right="-82"/>
              <w:rPr>
                <w:rFonts w:eastAsia="Times New Roman"/>
                <w:sz w:val="20"/>
                <w:szCs w:val="20"/>
                <w:lang w:eastAsia="fi-FI"/>
              </w:rPr>
            </w:pPr>
          </w:p>
        </w:tc>
        <w:tc>
          <w:tcPr>
            <w:tcW w:w="748" w:type="dxa"/>
          </w:tcPr>
          <w:p w14:paraId="36896A80" w14:textId="77777777" w:rsidR="0045633A" w:rsidRPr="00585D2B" w:rsidRDefault="0045633A" w:rsidP="003E2868">
            <w:pPr>
              <w:spacing w:after="0" w:line="240" w:lineRule="auto"/>
              <w:ind w:right="-82"/>
              <w:jc w:val="center"/>
              <w:rPr>
                <w:rFonts w:eastAsia="Times New Roman"/>
                <w:sz w:val="20"/>
                <w:szCs w:val="20"/>
                <w:lang w:eastAsia="fi-FI"/>
              </w:rPr>
            </w:pPr>
          </w:p>
        </w:tc>
        <w:tc>
          <w:tcPr>
            <w:tcW w:w="1255" w:type="dxa"/>
            <w:gridSpan w:val="2"/>
            <w:tcBorders>
              <w:top w:val="nil"/>
              <w:left w:val="nil"/>
              <w:bottom w:val="single" w:sz="4" w:space="0" w:color="auto"/>
              <w:right w:val="nil"/>
            </w:tcBorders>
          </w:tcPr>
          <w:p w14:paraId="50C776A2" w14:textId="77777777" w:rsidR="0045633A" w:rsidRPr="00585D2B" w:rsidRDefault="0045633A" w:rsidP="003E2868">
            <w:pPr>
              <w:spacing w:after="0" w:line="240" w:lineRule="auto"/>
              <w:ind w:right="-82"/>
              <w:jc w:val="center"/>
              <w:rPr>
                <w:rFonts w:eastAsia="Times New Roman"/>
                <w:sz w:val="20"/>
                <w:szCs w:val="20"/>
                <w:lang w:eastAsia="fi-FI"/>
              </w:rPr>
            </w:pPr>
          </w:p>
        </w:tc>
        <w:tc>
          <w:tcPr>
            <w:tcW w:w="739" w:type="dxa"/>
          </w:tcPr>
          <w:p w14:paraId="0F1EFF4B" w14:textId="77777777" w:rsidR="0045633A" w:rsidRPr="00585D2B" w:rsidRDefault="0045633A" w:rsidP="003E2868">
            <w:pPr>
              <w:spacing w:after="0" w:line="240" w:lineRule="auto"/>
              <w:ind w:right="-82"/>
              <w:jc w:val="center"/>
              <w:rPr>
                <w:rFonts w:eastAsia="Times New Roman"/>
                <w:sz w:val="20"/>
                <w:szCs w:val="20"/>
                <w:lang w:eastAsia="fi-FI"/>
              </w:rPr>
            </w:pPr>
          </w:p>
        </w:tc>
        <w:tc>
          <w:tcPr>
            <w:tcW w:w="2754" w:type="dxa"/>
            <w:tcBorders>
              <w:top w:val="nil"/>
              <w:left w:val="nil"/>
              <w:bottom w:val="single" w:sz="4" w:space="0" w:color="auto"/>
              <w:right w:val="nil"/>
            </w:tcBorders>
          </w:tcPr>
          <w:p w14:paraId="33349CF0" w14:textId="77777777" w:rsidR="0045633A" w:rsidRPr="00585D2B" w:rsidRDefault="0045633A" w:rsidP="003E2868">
            <w:pPr>
              <w:spacing w:after="0" w:line="240" w:lineRule="auto"/>
              <w:ind w:right="-82"/>
              <w:jc w:val="right"/>
              <w:rPr>
                <w:rFonts w:eastAsia="Times New Roman"/>
                <w:sz w:val="20"/>
                <w:szCs w:val="20"/>
                <w:lang w:eastAsia="fi-FI"/>
              </w:rPr>
            </w:pPr>
          </w:p>
        </w:tc>
      </w:tr>
      <w:tr w:rsidR="0045633A" w:rsidRPr="00585D2B" w14:paraId="316E2BC7" w14:textId="77777777" w:rsidTr="00521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6" w:type="dxa"/>
          <w:trHeight w:val="77"/>
          <w:jc w:val="center"/>
        </w:trPr>
        <w:tc>
          <w:tcPr>
            <w:tcW w:w="4186" w:type="dxa"/>
            <w:gridSpan w:val="2"/>
            <w:tcBorders>
              <w:top w:val="single" w:sz="4" w:space="0" w:color="auto"/>
              <w:left w:val="nil"/>
              <w:bottom w:val="nil"/>
              <w:right w:val="nil"/>
            </w:tcBorders>
          </w:tcPr>
          <w:p w14:paraId="2B07FEAE" w14:textId="77777777" w:rsidR="0045633A" w:rsidRPr="00585D2B" w:rsidRDefault="0045633A"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48" w:type="dxa"/>
          </w:tcPr>
          <w:p w14:paraId="6CC22F27" w14:textId="77777777" w:rsidR="0045633A" w:rsidRPr="00585D2B" w:rsidRDefault="0045633A" w:rsidP="003E2868">
            <w:pPr>
              <w:spacing w:after="0" w:line="240" w:lineRule="auto"/>
              <w:ind w:right="-82"/>
              <w:jc w:val="center"/>
              <w:rPr>
                <w:rFonts w:eastAsia="Times New Roman"/>
                <w:sz w:val="18"/>
                <w:szCs w:val="18"/>
                <w:lang w:eastAsia="fi-FI"/>
              </w:rPr>
            </w:pPr>
          </w:p>
        </w:tc>
        <w:tc>
          <w:tcPr>
            <w:tcW w:w="1255" w:type="dxa"/>
            <w:gridSpan w:val="2"/>
            <w:tcBorders>
              <w:top w:val="single" w:sz="4" w:space="0" w:color="auto"/>
              <w:left w:val="nil"/>
              <w:bottom w:val="nil"/>
              <w:right w:val="nil"/>
            </w:tcBorders>
          </w:tcPr>
          <w:p w14:paraId="7097D21E"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39" w:type="dxa"/>
          </w:tcPr>
          <w:p w14:paraId="0B64B8EB" w14:textId="77777777" w:rsidR="0045633A" w:rsidRPr="00585D2B" w:rsidRDefault="0045633A" w:rsidP="003E2868">
            <w:pPr>
              <w:spacing w:after="0" w:line="240" w:lineRule="auto"/>
              <w:ind w:right="-82"/>
              <w:jc w:val="center"/>
              <w:rPr>
                <w:rFonts w:eastAsia="Times New Roman"/>
                <w:sz w:val="18"/>
                <w:szCs w:val="18"/>
                <w:lang w:eastAsia="fi-FI"/>
              </w:rPr>
            </w:pPr>
          </w:p>
        </w:tc>
        <w:tc>
          <w:tcPr>
            <w:tcW w:w="2754" w:type="dxa"/>
            <w:tcBorders>
              <w:top w:val="single" w:sz="4" w:space="0" w:color="auto"/>
              <w:left w:val="nil"/>
              <w:bottom w:val="nil"/>
              <w:right w:val="nil"/>
            </w:tcBorders>
          </w:tcPr>
          <w:p w14:paraId="3216D821"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6A923733" w14:textId="77777777" w:rsidR="0045633A" w:rsidRDefault="0045633A" w:rsidP="0045633A">
      <w:pPr>
        <w:widowControl w:val="0"/>
        <w:spacing w:before="240" w:after="0" w:line="240" w:lineRule="auto"/>
        <w:jc w:val="both"/>
        <w:rPr>
          <w:rFonts w:eastAsia="Times New Roman"/>
          <w:b/>
          <w:lang w:eastAsia="hu-HU"/>
        </w:rPr>
      </w:pPr>
    </w:p>
    <w:p w14:paraId="56E07725" w14:textId="77777777" w:rsidR="00395F06" w:rsidRDefault="00395F06" w:rsidP="0045633A">
      <w:pPr>
        <w:widowControl w:val="0"/>
        <w:spacing w:before="240" w:after="0" w:line="240" w:lineRule="auto"/>
        <w:jc w:val="both"/>
        <w:rPr>
          <w:rFonts w:eastAsia="Times New Roman"/>
          <w:b/>
          <w:lang w:eastAsia="hu-HU"/>
        </w:rPr>
      </w:pPr>
    </w:p>
    <w:bookmarkEnd w:id="116"/>
    <w:p w14:paraId="62F3BACB" w14:textId="77777777" w:rsidR="00395F06" w:rsidRDefault="00395F06" w:rsidP="0045633A">
      <w:pPr>
        <w:widowControl w:val="0"/>
        <w:spacing w:before="240" w:after="0" w:line="240" w:lineRule="auto"/>
        <w:jc w:val="both"/>
        <w:rPr>
          <w:rFonts w:eastAsia="Times New Roman"/>
          <w:b/>
          <w:lang w:eastAsia="hu-HU"/>
        </w:rPr>
      </w:pPr>
    </w:p>
    <w:p w14:paraId="3A58157B" w14:textId="77777777" w:rsidR="00395F06" w:rsidRPr="00585D2B" w:rsidRDefault="00395F06" w:rsidP="0045633A">
      <w:pPr>
        <w:widowControl w:val="0"/>
        <w:spacing w:before="240" w:after="0" w:line="240" w:lineRule="auto"/>
        <w:jc w:val="both"/>
        <w:rPr>
          <w:rFonts w:eastAsia="Times New Roman"/>
          <w:b/>
          <w:lang w:eastAsia="hu-HU"/>
        </w:rPr>
      </w:pPr>
    </w:p>
    <w:p w14:paraId="4FBECE74" w14:textId="4B20EFD0" w:rsidR="0045633A" w:rsidRPr="0045633A" w:rsidRDefault="0045633A" w:rsidP="00A22B21">
      <w:pPr>
        <w:pStyle w:val="Sraopastraipa"/>
        <w:numPr>
          <w:ilvl w:val="0"/>
          <w:numId w:val="34"/>
        </w:numPr>
        <w:spacing w:line="259" w:lineRule="auto"/>
        <w:ind w:left="284" w:hanging="284"/>
        <w:rPr>
          <w:b/>
          <w:caps/>
          <w:lang w:eastAsia="x-none"/>
        </w:rPr>
      </w:pPr>
      <w:bookmarkStart w:id="127" w:name="_Toc140563481"/>
      <w:bookmarkStart w:id="128" w:name="_Toc143070626"/>
      <w:bookmarkStart w:id="129" w:name="_Toc143070819"/>
      <w:bookmarkStart w:id="130" w:name="_Toc161369703"/>
      <w:bookmarkStart w:id="131" w:name="_Toc161460438"/>
      <w:r w:rsidRPr="0045633A">
        <w:rPr>
          <w:b/>
          <w:caps/>
          <w:lang w:eastAsia="x-none"/>
        </w:rPr>
        <w:t xml:space="preserve">DARBŲ </w:t>
      </w:r>
      <w:r w:rsidR="001A52F6">
        <w:rPr>
          <w:b/>
          <w:caps/>
          <w:lang w:eastAsia="x-none"/>
        </w:rPr>
        <w:t>KIEKIŲ</w:t>
      </w:r>
      <w:r w:rsidRPr="0045633A">
        <w:rPr>
          <w:b/>
          <w:caps/>
          <w:lang w:eastAsia="x-none"/>
        </w:rPr>
        <w:t xml:space="preserve"> ŽINIARAŠTIS </w:t>
      </w:r>
      <w:r w:rsidR="00A22B21" w:rsidRPr="00A22B21">
        <w:rPr>
          <w:bCs/>
          <w:color w:val="EE0000"/>
          <w:lang w:eastAsia="fi-FI"/>
        </w:rPr>
        <w:t>(</w:t>
      </w:r>
      <w:r w:rsidR="00C44F66" w:rsidRPr="00A22B21">
        <w:rPr>
          <w:bCs/>
          <w:color w:val="EE0000"/>
          <w:lang w:eastAsia="fi-FI"/>
        </w:rPr>
        <w:t>pateiki</w:t>
      </w:r>
      <w:r w:rsidR="00C44F66">
        <w:rPr>
          <w:bCs/>
          <w:color w:val="EE0000"/>
          <w:lang w:eastAsia="fi-FI"/>
        </w:rPr>
        <w:t>a</w:t>
      </w:r>
      <w:r w:rsidR="00C44F66" w:rsidRPr="00A22B21">
        <w:rPr>
          <w:bCs/>
          <w:color w:val="EE0000"/>
          <w:lang w:eastAsia="fi-FI"/>
        </w:rPr>
        <w:t>mas</w:t>
      </w:r>
      <w:r w:rsidR="00C44F66">
        <w:rPr>
          <w:bCs/>
          <w:color w:val="EE0000"/>
          <w:lang w:eastAsia="fi-FI"/>
        </w:rPr>
        <w:t xml:space="preserve"> kartu</w:t>
      </w:r>
      <w:r w:rsidR="00C44F66" w:rsidRPr="00A22B21">
        <w:rPr>
          <w:bCs/>
          <w:color w:val="EE0000"/>
          <w:lang w:eastAsia="fi-FI"/>
        </w:rPr>
        <w:t xml:space="preserve"> su pasiūlymo raštu</w:t>
      </w:r>
      <w:r w:rsidR="00C44F66" w:rsidRPr="006D0B8F">
        <w:rPr>
          <w:bCs/>
          <w:color w:val="EE0000"/>
          <w:lang w:eastAsia="fi-FI"/>
        </w:rPr>
        <w:t xml:space="preserve"> </w:t>
      </w:r>
      <w:r w:rsidR="00C44F66">
        <w:rPr>
          <w:bCs/>
          <w:color w:val="EE0000"/>
          <w:lang w:eastAsia="fi-FI"/>
        </w:rPr>
        <w:t>I pirkimo dalyje</w:t>
      </w:r>
      <w:r w:rsidR="00A22B21" w:rsidRPr="00A22B21">
        <w:rPr>
          <w:bCs/>
          <w:color w:val="EE0000"/>
          <w:lang w:eastAsia="fi-FI"/>
        </w:rPr>
        <w:t>)</w:t>
      </w:r>
    </w:p>
    <w:p w14:paraId="660327B5" w14:textId="77777777" w:rsidR="0045633A" w:rsidRPr="002769CA" w:rsidRDefault="0045633A" w:rsidP="002769CA"/>
    <w:p w14:paraId="42BB7283" w14:textId="77777777" w:rsidR="0058789F" w:rsidRDefault="0058789F" w:rsidP="0058789F">
      <w:r w:rsidRPr="002769CA">
        <w:t xml:space="preserve">Pridedame darbų </w:t>
      </w:r>
      <w:r>
        <w:t>kiekių</w:t>
      </w:r>
      <w:r w:rsidRPr="002769CA">
        <w:t xml:space="preserve"> žiniaraš</w:t>
      </w:r>
      <w:r>
        <w:t>tį su pasiūlymo kainos sudėtinėmis dalimis</w:t>
      </w:r>
      <w:r w:rsidRPr="002769CA">
        <w:t xml:space="preserve">, kuris parengtas pagal IV skyriaus „Darbų </w:t>
      </w:r>
      <w:r>
        <w:t>kiekių</w:t>
      </w:r>
      <w:r w:rsidRPr="002769CA">
        <w:t xml:space="preserve"> žiniaraš</w:t>
      </w:r>
      <w:r>
        <w:t>tis</w:t>
      </w:r>
      <w:r w:rsidRPr="002769CA">
        <w:t>“ form</w:t>
      </w:r>
      <w:r>
        <w:t>ą</w:t>
      </w:r>
      <w:r w:rsidRPr="002769CA">
        <w:t>.</w:t>
      </w:r>
    </w:p>
    <w:p w14:paraId="7366C3E9" w14:textId="77777777" w:rsidR="00B67AF3" w:rsidRDefault="00B67AF3" w:rsidP="00B67AF3"/>
    <w:p w14:paraId="4876C7EA" w14:textId="299D94CF" w:rsidR="00B67AF3" w:rsidRDefault="00B67AF3" w:rsidP="00B67AF3">
      <w:pPr>
        <w:jc w:val="both"/>
        <w:rPr>
          <w:rFonts w:eastAsia="Times New Roman"/>
          <w:b/>
          <w:i/>
          <w:iCs/>
          <w:lang w:eastAsia="fi-FI"/>
        </w:rPr>
      </w:pPr>
      <w:r w:rsidRPr="008C47F3">
        <w:rPr>
          <w:i/>
          <w:iCs/>
        </w:rPr>
        <w:t>Darbų kiekių žiniaraštis turi būti užpildytas ir pateiktas</w:t>
      </w:r>
      <w:r w:rsidR="00126375">
        <w:rPr>
          <w:i/>
          <w:iCs/>
        </w:rPr>
        <w:t xml:space="preserve"> kartu su pasiūlymo dokumentais (</w:t>
      </w:r>
      <w:r w:rsidR="0055790C">
        <w:rPr>
          <w:i/>
          <w:iCs/>
        </w:rPr>
        <w:t>pateikiama ir</w:t>
      </w:r>
      <w:r w:rsidR="00126375">
        <w:rPr>
          <w:i/>
          <w:iCs/>
        </w:rPr>
        <w:t xml:space="preserve"> elektroninė žiniaraščio </w:t>
      </w:r>
      <w:r w:rsidRPr="008C47F3">
        <w:rPr>
          <w:i/>
          <w:iCs/>
        </w:rPr>
        <w:t>versij</w:t>
      </w:r>
      <w:r w:rsidR="00126375">
        <w:rPr>
          <w:i/>
          <w:iCs/>
        </w:rPr>
        <w:t>a)</w:t>
      </w:r>
      <w:r w:rsidRPr="008C47F3">
        <w:rPr>
          <w:i/>
          <w:iCs/>
        </w:rPr>
        <w:t>.</w:t>
      </w:r>
      <w:r w:rsidRPr="008C47F3">
        <w:rPr>
          <w:rFonts w:eastAsia="Times New Roman"/>
          <w:i/>
          <w:iCs/>
          <w:lang w:eastAsia="fi-FI"/>
        </w:rPr>
        <w:t xml:space="preserve"> </w:t>
      </w:r>
      <w:r w:rsidRPr="00520DF9">
        <w:rPr>
          <w:rFonts w:eastAsia="Times New Roman"/>
          <w:bCs/>
          <w:i/>
          <w:iCs/>
          <w:lang w:eastAsia="fi-FI"/>
        </w:rPr>
        <w:t>Privaloma užpildyti visas žiniaraščio eilutes, kainas nurodant dviejų ska</w:t>
      </w:r>
      <w:r w:rsidR="00A87945">
        <w:rPr>
          <w:rFonts w:eastAsia="Times New Roman"/>
          <w:bCs/>
          <w:i/>
          <w:iCs/>
          <w:lang w:eastAsia="fi-FI"/>
        </w:rPr>
        <w:t>i</w:t>
      </w:r>
      <w:r w:rsidRPr="00520DF9">
        <w:rPr>
          <w:rFonts w:eastAsia="Times New Roman"/>
          <w:bCs/>
          <w:i/>
          <w:iCs/>
          <w:lang w:eastAsia="fi-FI"/>
        </w:rPr>
        <w:t>tmenų po kablelio tikslumu.</w:t>
      </w:r>
    </w:p>
    <w:p w14:paraId="6A622090" w14:textId="7F6D38B0" w:rsidR="00126375" w:rsidRDefault="00B67AF3" w:rsidP="00B67AF3">
      <w:pPr>
        <w:jc w:val="both"/>
        <w:rPr>
          <w:bCs/>
          <w:i/>
          <w:iCs/>
        </w:rPr>
      </w:pPr>
      <w:r w:rsidRPr="008C47F3">
        <w:rPr>
          <w:bCs/>
          <w:i/>
          <w:iCs/>
        </w:rPr>
        <w:t>Darbų kiekių žiniaraš</w:t>
      </w:r>
      <w:r>
        <w:rPr>
          <w:bCs/>
          <w:i/>
          <w:iCs/>
        </w:rPr>
        <w:t>tyje</w:t>
      </w:r>
      <w:r w:rsidRPr="008C47F3">
        <w:rPr>
          <w:bCs/>
          <w:i/>
          <w:iCs/>
        </w:rPr>
        <w:t xml:space="preserve"> nurodytos kainos turi apimti</w:t>
      </w:r>
      <w:r w:rsidRPr="008C47F3">
        <w:rPr>
          <w:b/>
          <w:i/>
          <w:iCs/>
        </w:rPr>
        <w:t xml:space="preserve"> visus pirkimo dokumentuose nurodytus darbus, </w:t>
      </w:r>
      <w:r w:rsidRPr="00126375">
        <w:rPr>
          <w:bCs/>
          <w:i/>
          <w:iCs/>
        </w:rPr>
        <w:t>įskaitant, bet neapsiribojant</w:t>
      </w:r>
      <w:r w:rsidR="00126375" w:rsidRPr="00126375">
        <w:rPr>
          <w:bCs/>
          <w:i/>
          <w:iCs/>
        </w:rPr>
        <w:t>:</w:t>
      </w:r>
      <w:r w:rsidRPr="008C47F3">
        <w:rPr>
          <w:b/>
          <w:i/>
          <w:iCs/>
        </w:rPr>
        <w:t xml:space="preserve"> </w:t>
      </w:r>
      <w:r w:rsidRPr="008C47F3">
        <w:rPr>
          <w:bCs/>
          <w:i/>
          <w:iCs/>
        </w:rPr>
        <w:t xml:space="preserve">įrangą, darbo jėgą, medžiagas, statybą, nuomą, laikinus darbus/įrengimus, bandymus, pelną, mokesčius, rinkliavas ir </w:t>
      </w:r>
      <w:r w:rsidR="00126375">
        <w:rPr>
          <w:bCs/>
          <w:i/>
          <w:iCs/>
        </w:rPr>
        <w:t>tuos darbus, kurie nors ir nebuvo tiesiogiai nustatyti pirkimo dokumentuose ir sutartyje, bet yra būtini sutarčiai įvykdyti, o tiekėjas turėjo ir galėjo juos numatyti ir įvertinti teikdamas pasiūlymą.</w:t>
      </w:r>
    </w:p>
    <w:p w14:paraId="60FE1AA4" w14:textId="77777777" w:rsidR="00A87945" w:rsidRDefault="00B67AF3" w:rsidP="00581692">
      <w:pPr>
        <w:jc w:val="both"/>
        <w:rPr>
          <w:bCs/>
        </w:rPr>
      </w:pPr>
      <w:r w:rsidRPr="00520DF9">
        <w:rPr>
          <w:bCs/>
        </w:rPr>
        <w:t>Darbų kiekių žiniaraštyj</w:t>
      </w:r>
      <w:r>
        <w:rPr>
          <w:bCs/>
        </w:rPr>
        <w:t>e</w:t>
      </w:r>
      <w:r w:rsidRPr="00520DF9">
        <w:rPr>
          <w:bCs/>
        </w:rPr>
        <w:t xml:space="preserve"> nurodyti dydžiai (kiekiai) yra </w:t>
      </w:r>
      <w:r w:rsidR="00AB3CF9">
        <w:rPr>
          <w:bCs/>
        </w:rPr>
        <w:t>preliminarūs</w:t>
      </w:r>
      <w:r w:rsidRPr="00520DF9">
        <w:rPr>
          <w:bCs/>
        </w:rPr>
        <w:t xml:space="preserve"> ir neturi būti laikomi faktiniu ir tiksliu darbų, kuriuos tiekėjas turės atlikti kiekiu. </w:t>
      </w:r>
    </w:p>
    <w:p w14:paraId="5572AF2B" w14:textId="7172ED14" w:rsidR="0045633A" w:rsidRPr="00581692" w:rsidRDefault="00847EE1" w:rsidP="00581692">
      <w:pPr>
        <w:jc w:val="both"/>
        <w:rPr>
          <w:bCs/>
        </w:rPr>
      </w:pPr>
      <w:r>
        <w:rPr>
          <w:bCs/>
        </w:rPr>
        <w:t xml:space="preserve">Už visą pirkimo dokumentuose ir sutartyje numatytą pirkimo objektą tiekėjui </w:t>
      </w:r>
      <w:r w:rsidR="00856EEB">
        <w:rPr>
          <w:bCs/>
        </w:rPr>
        <w:t xml:space="preserve">bus </w:t>
      </w:r>
      <w:r>
        <w:rPr>
          <w:bCs/>
        </w:rPr>
        <w:t xml:space="preserve">sumokama tiekėjo pasiūlyme nurodyta kaina, jeigu faktinis ir pirkimo dokumentuose bei sutartyje nurodytų darbų kiekis </w:t>
      </w:r>
      <w:r w:rsidR="008A5F3D">
        <w:rPr>
          <w:bCs/>
        </w:rPr>
        <w:t>nesiskirs daugiau kaip</w:t>
      </w:r>
      <w:r>
        <w:rPr>
          <w:bCs/>
        </w:rPr>
        <w:t xml:space="preserve"> 15 procentų, skaičiuojant nuo pradinės sutarties vertės</w:t>
      </w:r>
      <w:r w:rsidR="008A5F3D">
        <w:rPr>
          <w:bCs/>
        </w:rPr>
        <w:t>,</w:t>
      </w:r>
      <w:r>
        <w:rPr>
          <w:bCs/>
        </w:rPr>
        <w:t xml:space="preserve"> </w:t>
      </w:r>
      <w:r w:rsidR="008A5F3D">
        <w:rPr>
          <w:bCs/>
        </w:rPr>
        <w:t>t.</w:t>
      </w:r>
      <w:r w:rsidR="00A87945">
        <w:rPr>
          <w:bCs/>
        </w:rPr>
        <w:t xml:space="preserve"> </w:t>
      </w:r>
      <w:r w:rsidR="008A5F3D">
        <w:rPr>
          <w:bCs/>
        </w:rPr>
        <w:t xml:space="preserve">y. </w:t>
      </w:r>
      <w:r w:rsidR="00B67AF3" w:rsidRPr="00520DF9">
        <w:rPr>
          <w:bCs/>
        </w:rPr>
        <w:t xml:space="preserve">didesni </w:t>
      </w:r>
      <w:r w:rsidR="00856EEB">
        <w:rPr>
          <w:bCs/>
        </w:rPr>
        <w:t xml:space="preserve">ar mažesni </w:t>
      </w:r>
      <w:r w:rsidR="00B67AF3" w:rsidRPr="00520DF9">
        <w:rPr>
          <w:bCs/>
        </w:rPr>
        <w:t xml:space="preserve">darbų kiekiai </w:t>
      </w:r>
      <w:r w:rsidR="00B67AF3" w:rsidRPr="00520DF9">
        <w:t>ne</w:t>
      </w:r>
      <w:r w:rsidR="00856EEB">
        <w:t xml:space="preserve">bus </w:t>
      </w:r>
      <w:r w:rsidR="00B67AF3" w:rsidRPr="00520DF9">
        <w:t xml:space="preserve">laikomi papildomais </w:t>
      </w:r>
      <w:r w:rsidR="00856EEB">
        <w:t xml:space="preserve">ar </w:t>
      </w:r>
      <w:r w:rsidR="00B67AF3" w:rsidRPr="00520DF9">
        <w:t>atsisakomais darbais</w:t>
      </w:r>
      <w:r w:rsidR="002D4D7C">
        <w:t>, todėl</w:t>
      </w:r>
      <w:r w:rsidR="00581692">
        <w:t xml:space="preserve"> galutinei sutarties kainai įtakos netur</w:t>
      </w:r>
      <w:r w:rsidR="00856EEB">
        <w:t>ės</w:t>
      </w:r>
      <w:r w:rsidR="00B67AF3" w:rsidRPr="00520DF9">
        <w:t>.</w:t>
      </w:r>
    </w:p>
    <w:tbl>
      <w:tblPr>
        <w:tblW w:w="4950" w:type="pct"/>
        <w:jc w:val="center"/>
        <w:tblLayout w:type="fixed"/>
        <w:tblLook w:val="04A0" w:firstRow="1" w:lastRow="0" w:firstColumn="1" w:lastColumn="0" w:noHBand="0" w:noVBand="1"/>
      </w:tblPr>
      <w:tblGrid>
        <w:gridCol w:w="4186"/>
        <w:gridCol w:w="748"/>
        <w:gridCol w:w="1255"/>
        <w:gridCol w:w="739"/>
        <w:gridCol w:w="2754"/>
      </w:tblGrid>
      <w:tr w:rsidR="0045633A" w:rsidRPr="001D1670" w14:paraId="12BB7E59" w14:textId="77777777" w:rsidTr="003E2868">
        <w:trPr>
          <w:trHeight w:val="285"/>
          <w:jc w:val="center"/>
        </w:trPr>
        <w:tc>
          <w:tcPr>
            <w:tcW w:w="3969" w:type="dxa"/>
            <w:tcBorders>
              <w:top w:val="nil"/>
              <w:left w:val="nil"/>
              <w:bottom w:val="single" w:sz="4" w:space="0" w:color="auto"/>
              <w:right w:val="nil"/>
            </w:tcBorders>
          </w:tcPr>
          <w:p w14:paraId="2BB6EC53" w14:textId="77777777" w:rsidR="0045633A" w:rsidRPr="00585D2B" w:rsidRDefault="0045633A" w:rsidP="003E2868">
            <w:pPr>
              <w:spacing w:after="0" w:line="240" w:lineRule="auto"/>
              <w:ind w:right="-82"/>
              <w:rPr>
                <w:rFonts w:eastAsia="Times New Roman"/>
                <w:sz w:val="20"/>
                <w:szCs w:val="20"/>
                <w:lang w:eastAsia="fi-FI"/>
              </w:rPr>
            </w:pPr>
          </w:p>
          <w:p w14:paraId="2394EE9E" w14:textId="77777777" w:rsidR="0045633A" w:rsidRPr="00585D2B" w:rsidRDefault="0045633A" w:rsidP="003E2868">
            <w:pPr>
              <w:spacing w:after="0" w:line="240" w:lineRule="auto"/>
              <w:ind w:right="-82"/>
              <w:rPr>
                <w:rFonts w:eastAsia="Times New Roman"/>
                <w:sz w:val="20"/>
                <w:szCs w:val="20"/>
                <w:lang w:eastAsia="fi-FI"/>
              </w:rPr>
            </w:pPr>
          </w:p>
        </w:tc>
        <w:tc>
          <w:tcPr>
            <w:tcW w:w="709" w:type="dxa"/>
          </w:tcPr>
          <w:p w14:paraId="2392DB4C" w14:textId="77777777" w:rsidR="0045633A" w:rsidRPr="00585D2B" w:rsidRDefault="0045633A"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53F3B96A" w14:textId="77777777" w:rsidR="0045633A" w:rsidRPr="00585D2B" w:rsidRDefault="0045633A" w:rsidP="003E2868">
            <w:pPr>
              <w:spacing w:after="0" w:line="240" w:lineRule="auto"/>
              <w:ind w:right="-82"/>
              <w:jc w:val="center"/>
              <w:rPr>
                <w:rFonts w:eastAsia="Times New Roman"/>
                <w:sz w:val="20"/>
                <w:szCs w:val="20"/>
                <w:lang w:eastAsia="fi-FI"/>
              </w:rPr>
            </w:pPr>
          </w:p>
        </w:tc>
        <w:tc>
          <w:tcPr>
            <w:tcW w:w="701" w:type="dxa"/>
          </w:tcPr>
          <w:p w14:paraId="481D0A4C" w14:textId="77777777" w:rsidR="0045633A" w:rsidRPr="00585D2B" w:rsidRDefault="0045633A"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1D20E9F1" w14:textId="77777777" w:rsidR="0045633A" w:rsidRPr="00585D2B" w:rsidRDefault="0045633A" w:rsidP="003E2868">
            <w:pPr>
              <w:spacing w:after="0" w:line="240" w:lineRule="auto"/>
              <w:ind w:right="-82"/>
              <w:jc w:val="right"/>
              <w:rPr>
                <w:rFonts w:eastAsia="Times New Roman"/>
                <w:sz w:val="20"/>
                <w:szCs w:val="20"/>
                <w:lang w:eastAsia="fi-FI"/>
              </w:rPr>
            </w:pPr>
          </w:p>
        </w:tc>
      </w:tr>
      <w:tr w:rsidR="0045633A" w:rsidRPr="00585D2B" w14:paraId="01EFF9F8" w14:textId="77777777" w:rsidTr="003E2868">
        <w:trPr>
          <w:trHeight w:val="77"/>
          <w:jc w:val="center"/>
        </w:trPr>
        <w:tc>
          <w:tcPr>
            <w:tcW w:w="3969" w:type="dxa"/>
            <w:tcBorders>
              <w:top w:val="single" w:sz="4" w:space="0" w:color="auto"/>
              <w:left w:val="nil"/>
              <w:bottom w:val="nil"/>
              <w:right w:val="nil"/>
            </w:tcBorders>
          </w:tcPr>
          <w:p w14:paraId="3DEACDDC" w14:textId="77777777" w:rsidR="0045633A" w:rsidRPr="00585D2B" w:rsidRDefault="0045633A"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73E84D3B" w14:textId="77777777" w:rsidR="0045633A" w:rsidRPr="00585D2B" w:rsidRDefault="0045633A"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31E7C83F"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23F9DD73" w14:textId="77777777" w:rsidR="0045633A" w:rsidRPr="00585D2B" w:rsidRDefault="0045633A"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43B13FF9"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6E554FA5" w14:textId="77777777" w:rsidR="0045633A" w:rsidRPr="00585D2B" w:rsidRDefault="0045633A" w:rsidP="0045633A">
      <w:pPr>
        <w:keepNext/>
        <w:keepLines/>
        <w:spacing w:before="60" w:after="60" w:line="240" w:lineRule="auto"/>
        <w:jc w:val="both"/>
        <w:outlineLvl w:val="2"/>
        <w:rPr>
          <w:rFonts w:eastAsia="Times New Roman"/>
          <w:b/>
          <w:caps/>
          <w:sz w:val="28"/>
          <w:szCs w:val="28"/>
          <w:lang w:eastAsia="x-none"/>
        </w:rPr>
      </w:pPr>
    </w:p>
    <w:p w14:paraId="59DD61C1" w14:textId="77777777" w:rsidR="0045633A" w:rsidRPr="00585D2B" w:rsidRDefault="0045633A" w:rsidP="0045633A">
      <w:pPr>
        <w:spacing w:line="259" w:lineRule="auto"/>
        <w:rPr>
          <w:bCs/>
          <w:sz w:val="22"/>
        </w:rPr>
      </w:pPr>
    </w:p>
    <w:p w14:paraId="1CFC20C7" w14:textId="77777777" w:rsidR="0045633A" w:rsidRPr="00585D2B" w:rsidRDefault="0045633A" w:rsidP="0045633A">
      <w:pPr>
        <w:keepNext/>
        <w:tabs>
          <w:tab w:val="left" w:pos="0"/>
        </w:tabs>
        <w:spacing w:before="92" w:after="60" w:line="240" w:lineRule="auto"/>
        <w:ind w:right="-22"/>
        <w:outlineLvl w:val="2"/>
        <w:rPr>
          <w:bCs/>
          <w:sz w:val="22"/>
        </w:rPr>
      </w:pPr>
    </w:p>
    <w:p w14:paraId="0F8228D8" w14:textId="77777777" w:rsidR="0045633A" w:rsidRPr="00585D2B" w:rsidRDefault="0045633A" w:rsidP="0045633A">
      <w:pPr>
        <w:widowControl w:val="0"/>
        <w:spacing w:before="60" w:after="60" w:line="240" w:lineRule="auto"/>
        <w:jc w:val="both"/>
        <w:outlineLvl w:val="2"/>
        <w:rPr>
          <w:rFonts w:eastAsia="Times New Roman"/>
          <w:lang w:eastAsia="fi-FI"/>
        </w:rPr>
      </w:pPr>
      <w:bookmarkStart w:id="132" w:name="OLE_LINK2"/>
      <w:bookmarkEnd w:id="127"/>
      <w:bookmarkEnd w:id="128"/>
      <w:bookmarkEnd w:id="129"/>
      <w:bookmarkEnd w:id="130"/>
      <w:bookmarkEnd w:id="131"/>
    </w:p>
    <w:p w14:paraId="0F65A2F0" w14:textId="77777777" w:rsidR="0045633A" w:rsidRPr="00585D2B" w:rsidRDefault="0045633A" w:rsidP="0045633A">
      <w:pPr>
        <w:widowControl w:val="0"/>
        <w:spacing w:before="60" w:after="60" w:line="240" w:lineRule="auto"/>
        <w:jc w:val="both"/>
        <w:outlineLvl w:val="2"/>
        <w:rPr>
          <w:rFonts w:eastAsia="Times New Roman"/>
          <w:lang w:eastAsia="fi-FI"/>
        </w:rPr>
      </w:pPr>
    </w:p>
    <w:p w14:paraId="49289B11" w14:textId="77777777" w:rsidR="0045633A" w:rsidRPr="00585D2B" w:rsidRDefault="0045633A" w:rsidP="0045633A">
      <w:pPr>
        <w:keepNext/>
        <w:spacing w:after="0" w:line="240" w:lineRule="auto"/>
        <w:jc w:val="both"/>
        <w:rPr>
          <w:rFonts w:eastAsia="Times New Roman"/>
          <w:lang w:eastAsia="fi-FI"/>
        </w:rPr>
      </w:pPr>
    </w:p>
    <w:p w14:paraId="53F339B4" w14:textId="61239C12" w:rsidR="0045633A" w:rsidRPr="00585D2B" w:rsidRDefault="0045633A" w:rsidP="0067100E">
      <w:pPr>
        <w:numPr>
          <w:ilvl w:val="0"/>
          <w:numId w:val="32"/>
        </w:numPr>
        <w:autoSpaceDE w:val="0"/>
        <w:autoSpaceDN w:val="0"/>
        <w:adjustRightInd w:val="0"/>
        <w:spacing w:after="0" w:line="240" w:lineRule="auto"/>
        <w:jc w:val="both"/>
        <w:rPr>
          <w:rFonts w:eastAsia="Times New Roman"/>
          <w:b/>
          <w:caps/>
          <w:lang w:eastAsia="lt-LT"/>
        </w:rPr>
      </w:pPr>
      <w:r w:rsidRPr="00585D2B">
        <w:rPr>
          <w:rFonts w:eastAsia="Times New Roman"/>
          <w:b/>
          <w:caps/>
          <w:snapToGrid w:val="0"/>
          <w:lang w:eastAsia="lt-LT"/>
        </w:rPr>
        <w:br w:type="page"/>
      </w:r>
    </w:p>
    <w:p w14:paraId="3EFC12CD" w14:textId="30C9F81F" w:rsidR="0045633A" w:rsidRPr="0067100E" w:rsidRDefault="0045633A" w:rsidP="00B9191C">
      <w:pPr>
        <w:pStyle w:val="Sraopastraipa"/>
        <w:numPr>
          <w:ilvl w:val="0"/>
          <w:numId w:val="34"/>
        </w:numPr>
        <w:autoSpaceDE w:val="0"/>
        <w:autoSpaceDN w:val="0"/>
        <w:adjustRightInd w:val="0"/>
        <w:ind w:left="284" w:hanging="284"/>
        <w:jc w:val="both"/>
        <w:rPr>
          <w:snapToGrid w:val="0"/>
        </w:rPr>
      </w:pPr>
      <w:bookmarkStart w:id="133" w:name="_Toc140563496"/>
      <w:bookmarkStart w:id="134" w:name="_Toc143070641"/>
      <w:bookmarkStart w:id="135" w:name="_Toc143070834"/>
      <w:bookmarkEnd w:id="132"/>
      <w:r w:rsidRPr="0067100E">
        <w:rPr>
          <w:b/>
          <w:caps/>
          <w:snapToGrid w:val="0"/>
        </w:rPr>
        <w:t xml:space="preserve">Rangovo techninis pasiūlymas </w:t>
      </w:r>
      <w:r w:rsidRPr="00B9191C">
        <w:rPr>
          <w:snapToGrid w:val="0"/>
          <w:color w:val="EE0000"/>
        </w:rPr>
        <w:t>(prašoma pateikti iš galimo laimėtojo</w:t>
      </w:r>
      <w:r w:rsidR="00C44F66">
        <w:rPr>
          <w:snapToGrid w:val="0"/>
          <w:color w:val="EE0000"/>
        </w:rPr>
        <w:t xml:space="preserve"> I pirkimo dalyje</w:t>
      </w:r>
      <w:r w:rsidRPr="00B9191C">
        <w:rPr>
          <w:snapToGrid w:val="0"/>
          <w:color w:val="EE0000"/>
        </w:rPr>
        <w:t>)</w:t>
      </w:r>
    </w:p>
    <w:bookmarkEnd w:id="133"/>
    <w:bookmarkEnd w:id="134"/>
    <w:bookmarkEnd w:id="135"/>
    <w:p w14:paraId="2C9965F8" w14:textId="77777777" w:rsidR="003E72C9" w:rsidRDefault="003E72C9" w:rsidP="002769CA"/>
    <w:p w14:paraId="17A34427" w14:textId="1A50E622" w:rsidR="002769CA" w:rsidRPr="0067100E" w:rsidRDefault="002769CA" w:rsidP="002769CA">
      <w:r>
        <w:t>Pridedame Rangovo techninį pasiūlymą.</w:t>
      </w:r>
    </w:p>
    <w:p w14:paraId="260AFCE2" w14:textId="658C1641" w:rsidR="0045633A" w:rsidRPr="008C47F3" w:rsidRDefault="0045633A" w:rsidP="0045633A">
      <w:pPr>
        <w:spacing w:before="240" w:after="0"/>
        <w:jc w:val="both"/>
        <w:rPr>
          <w:rFonts w:eastAsia="Times New Roman"/>
          <w:i/>
          <w:iCs/>
          <w:szCs w:val="24"/>
          <w:lang w:eastAsia="hu-HU"/>
        </w:rPr>
      </w:pPr>
      <w:r w:rsidRPr="008C47F3">
        <w:rPr>
          <w:rFonts w:eastAsia="Times New Roman"/>
          <w:i/>
          <w:iCs/>
          <w:szCs w:val="24"/>
          <w:lang w:eastAsia="hu-HU"/>
        </w:rPr>
        <w:t xml:space="preserve">Rangovo pasiūlyme pateikiama visa aiški techninė informacija apie konkurso dalyvio siūlomus techninius sprendimus, technologinių procesų ir įrenginių rūšių pasirinkimo pagrindimas, fizinių numatomų atlikti darbų aprašymai. </w:t>
      </w:r>
    </w:p>
    <w:p w14:paraId="0E942C1E" w14:textId="77777777" w:rsidR="0045633A" w:rsidRPr="008C47F3" w:rsidRDefault="0045633A" w:rsidP="0045633A">
      <w:pPr>
        <w:spacing w:after="0"/>
        <w:jc w:val="both"/>
        <w:rPr>
          <w:rFonts w:eastAsia="Times New Roman"/>
          <w:i/>
          <w:iCs/>
          <w:szCs w:val="24"/>
          <w:lang w:eastAsia="hu-HU"/>
        </w:rPr>
      </w:pPr>
      <w:r w:rsidRPr="008C47F3">
        <w:rPr>
          <w:rFonts w:eastAsia="Times New Roman"/>
          <w:i/>
          <w:iCs/>
          <w:szCs w:val="24"/>
          <w:lang w:eastAsia="hu-HU"/>
        </w:rPr>
        <w:t>Rangovo techninį pasiūlymą sudaro šie skyriai ir skirsniai:</w:t>
      </w:r>
    </w:p>
    <w:p w14:paraId="656D2F59" w14:textId="77777777" w:rsidR="0045633A" w:rsidRPr="008C47F3" w:rsidRDefault="0045633A" w:rsidP="0045633A">
      <w:pPr>
        <w:numPr>
          <w:ilvl w:val="0"/>
          <w:numId w:val="30"/>
        </w:numPr>
        <w:spacing w:after="0"/>
        <w:ind w:left="794" w:hanging="227"/>
        <w:jc w:val="both"/>
        <w:rPr>
          <w:rFonts w:eastAsia="Times New Roman"/>
          <w:i/>
          <w:iCs/>
          <w:szCs w:val="24"/>
          <w:lang w:eastAsia="hu-HU"/>
        </w:rPr>
      </w:pPr>
      <w:r w:rsidRPr="008C47F3">
        <w:rPr>
          <w:rFonts w:eastAsia="Times New Roman"/>
          <w:i/>
          <w:iCs/>
          <w:szCs w:val="24"/>
          <w:lang w:eastAsia="hu-HU"/>
        </w:rPr>
        <w:t xml:space="preserve"> Nuotekų tinklų klojimo būdas;</w:t>
      </w:r>
    </w:p>
    <w:p w14:paraId="28BE48DE" w14:textId="77777777" w:rsidR="0045633A" w:rsidRPr="008C47F3" w:rsidRDefault="0045633A" w:rsidP="0045633A">
      <w:pPr>
        <w:numPr>
          <w:ilvl w:val="0"/>
          <w:numId w:val="30"/>
        </w:numPr>
        <w:spacing w:after="0"/>
        <w:ind w:left="794" w:hanging="227"/>
        <w:jc w:val="both"/>
        <w:rPr>
          <w:rFonts w:eastAsia="Times New Roman"/>
          <w:i/>
          <w:iCs/>
          <w:szCs w:val="24"/>
          <w:lang w:eastAsia="hu-HU"/>
        </w:rPr>
      </w:pPr>
      <w:r w:rsidRPr="008C47F3">
        <w:rPr>
          <w:rFonts w:eastAsia="Times New Roman"/>
          <w:i/>
          <w:iCs/>
          <w:szCs w:val="24"/>
          <w:lang w:eastAsia="hu-HU"/>
        </w:rPr>
        <w:t xml:space="preserve"> Uždaromoji armatūra, kiti privalomi inžinerinės sistemos elementai;</w:t>
      </w:r>
    </w:p>
    <w:p w14:paraId="26FE36D4" w14:textId="4D9AD695" w:rsidR="0045633A" w:rsidRPr="008C47F3" w:rsidRDefault="0045633A" w:rsidP="0045633A">
      <w:pPr>
        <w:numPr>
          <w:ilvl w:val="0"/>
          <w:numId w:val="30"/>
        </w:numPr>
        <w:spacing w:after="0"/>
        <w:ind w:left="794" w:hanging="227"/>
        <w:jc w:val="both"/>
        <w:rPr>
          <w:rFonts w:eastAsia="Times New Roman"/>
          <w:i/>
          <w:iCs/>
          <w:szCs w:val="24"/>
          <w:lang w:eastAsia="hu-HU"/>
        </w:rPr>
      </w:pPr>
      <w:r w:rsidRPr="008C47F3">
        <w:rPr>
          <w:rFonts w:eastAsia="Times New Roman"/>
          <w:i/>
          <w:iCs/>
          <w:szCs w:val="24"/>
          <w:lang w:eastAsia="hu-HU"/>
        </w:rPr>
        <w:t xml:space="preserve"> Vamzdynų ir šulinių statybai naudojamos medžiagos;</w:t>
      </w:r>
    </w:p>
    <w:p w14:paraId="018A361E" w14:textId="77777777" w:rsidR="0045633A" w:rsidRPr="008C47F3" w:rsidRDefault="0045633A" w:rsidP="0045633A">
      <w:pPr>
        <w:numPr>
          <w:ilvl w:val="0"/>
          <w:numId w:val="30"/>
        </w:numPr>
        <w:spacing w:after="0"/>
        <w:ind w:left="794" w:hanging="227"/>
        <w:jc w:val="both"/>
        <w:rPr>
          <w:rFonts w:eastAsia="Times New Roman"/>
          <w:i/>
          <w:iCs/>
          <w:szCs w:val="24"/>
          <w:lang w:eastAsia="hu-HU"/>
        </w:rPr>
      </w:pPr>
      <w:r w:rsidRPr="008C47F3">
        <w:rPr>
          <w:rFonts w:eastAsia="Times New Roman"/>
          <w:i/>
          <w:iCs/>
          <w:szCs w:val="24"/>
          <w:lang w:eastAsia="hu-HU"/>
        </w:rPr>
        <w:t xml:space="preserve"> Siurblinės/</w:t>
      </w:r>
      <w:proofErr w:type="spellStart"/>
      <w:r w:rsidRPr="008C47F3">
        <w:rPr>
          <w:rFonts w:eastAsia="Times New Roman"/>
          <w:i/>
          <w:iCs/>
          <w:szCs w:val="24"/>
          <w:lang w:eastAsia="hu-HU"/>
        </w:rPr>
        <w:t>kėlyklos</w:t>
      </w:r>
      <w:proofErr w:type="spellEnd"/>
      <w:r w:rsidRPr="008C47F3">
        <w:rPr>
          <w:rFonts w:eastAsia="Times New Roman"/>
          <w:i/>
          <w:iCs/>
          <w:szCs w:val="24"/>
          <w:lang w:eastAsia="hu-HU"/>
        </w:rPr>
        <w:t xml:space="preserve"> (korpuso medžiaga, siurbliai, mechaninė siurblinių įranga, apsauga nuo vandalizmo ir kt.);</w:t>
      </w:r>
    </w:p>
    <w:p w14:paraId="2E4ABADF" w14:textId="77777777" w:rsidR="0045633A" w:rsidRPr="008C47F3" w:rsidRDefault="0045633A" w:rsidP="0045633A">
      <w:pPr>
        <w:numPr>
          <w:ilvl w:val="0"/>
          <w:numId w:val="30"/>
        </w:numPr>
        <w:spacing w:after="0"/>
        <w:ind w:left="794" w:hanging="227"/>
        <w:jc w:val="both"/>
        <w:rPr>
          <w:rFonts w:eastAsia="Times New Roman"/>
          <w:i/>
          <w:iCs/>
          <w:szCs w:val="24"/>
          <w:lang w:eastAsia="hu-HU"/>
        </w:rPr>
      </w:pPr>
      <w:r w:rsidRPr="008C47F3">
        <w:rPr>
          <w:rFonts w:eastAsia="Times New Roman"/>
          <w:i/>
          <w:iCs/>
          <w:szCs w:val="24"/>
          <w:lang w:eastAsia="hu-HU"/>
        </w:rPr>
        <w:t xml:space="preserve"> SCADA priemonių aprašymas, siurblinių valdymo spintos, jų apsauga nuo vandalizmo ir </w:t>
      </w:r>
      <w:proofErr w:type="spellStart"/>
      <w:r w:rsidRPr="008C47F3">
        <w:rPr>
          <w:rFonts w:eastAsia="Times New Roman"/>
          <w:i/>
          <w:iCs/>
          <w:szCs w:val="24"/>
          <w:lang w:eastAsia="hu-HU"/>
        </w:rPr>
        <w:t>kt</w:t>
      </w:r>
      <w:proofErr w:type="spellEnd"/>
      <w:r w:rsidRPr="008C47F3">
        <w:rPr>
          <w:rFonts w:eastAsia="Times New Roman"/>
          <w:i/>
          <w:iCs/>
          <w:szCs w:val="24"/>
          <w:lang w:eastAsia="hu-HU"/>
        </w:rPr>
        <w:t>;</w:t>
      </w:r>
    </w:p>
    <w:p w14:paraId="03EFC9AB" w14:textId="77777777" w:rsidR="0045633A" w:rsidRPr="008C47F3" w:rsidRDefault="0045633A" w:rsidP="0045633A">
      <w:pPr>
        <w:numPr>
          <w:ilvl w:val="0"/>
          <w:numId w:val="30"/>
        </w:numPr>
        <w:spacing w:after="0"/>
        <w:ind w:left="794" w:hanging="227"/>
        <w:jc w:val="both"/>
        <w:rPr>
          <w:rFonts w:eastAsia="Times New Roman"/>
          <w:i/>
          <w:iCs/>
          <w:szCs w:val="24"/>
          <w:lang w:eastAsia="hu-HU"/>
        </w:rPr>
      </w:pPr>
      <w:r w:rsidRPr="008C47F3">
        <w:rPr>
          <w:rFonts w:eastAsia="Times New Roman"/>
          <w:i/>
          <w:iCs/>
          <w:szCs w:val="24"/>
          <w:lang w:eastAsia="hu-HU"/>
        </w:rPr>
        <w:t xml:space="preserve"> Pagalbiniai darbai (objekto teritorijos apšvietimas, keliai, takai, apvažiavimai, teritorijos landšafto sutvarkymas ir kt.);</w:t>
      </w:r>
    </w:p>
    <w:p w14:paraId="197C2C28" w14:textId="7FAFEB10" w:rsidR="0058789F" w:rsidRPr="0058789F" w:rsidRDefault="0058789F" w:rsidP="0045633A">
      <w:pPr>
        <w:numPr>
          <w:ilvl w:val="0"/>
          <w:numId w:val="30"/>
        </w:numPr>
        <w:spacing w:after="0"/>
        <w:ind w:left="794" w:hanging="227"/>
        <w:jc w:val="both"/>
        <w:rPr>
          <w:rFonts w:eastAsia="Times New Roman"/>
          <w:i/>
          <w:iCs/>
          <w:szCs w:val="24"/>
          <w:lang w:eastAsia="hu-HU"/>
        </w:rPr>
      </w:pPr>
      <w:r>
        <w:rPr>
          <w:rFonts w:eastAsia="Times New Roman"/>
          <w:bCs/>
          <w:i/>
          <w:iCs/>
          <w:szCs w:val="24"/>
          <w:lang w:eastAsia="hu-HU"/>
        </w:rPr>
        <w:t xml:space="preserve"> Įranga, jos gamintojas, kilmės šalis;</w:t>
      </w:r>
      <w:r w:rsidR="0045633A" w:rsidRPr="008C47F3">
        <w:rPr>
          <w:rFonts w:eastAsia="Times New Roman"/>
          <w:bCs/>
          <w:i/>
          <w:iCs/>
          <w:szCs w:val="24"/>
          <w:lang w:eastAsia="hu-HU"/>
        </w:rPr>
        <w:t xml:space="preserve"> </w:t>
      </w:r>
    </w:p>
    <w:p w14:paraId="21185D22" w14:textId="4826F46F" w:rsidR="0045633A" w:rsidRPr="008C47F3" w:rsidRDefault="0045633A" w:rsidP="0045633A">
      <w:pPr>
        <w:numPr>
          <w:ilvl w:val="0"/>
          <w:numId w:val="30"/>
        </w:numPr>
        <w:spacing w:after="0"/>
        <w:ind w:left="794" w:hanging="227"/>
        <w:jc w:val="both"/>
        <w:rPr>
          <w:rFonts w:eastAsia="Times New Roman"/>
          <w:i/>
          <w:iCs/>
          <w:szCs w:val="24"/>
          <w:lang w:eastAsia="hu-HU"/>
        </w:rPr>
      </w:pPr>
      <w:r w:rsidRPr="008C47F3">
        <w:rPr>
          <w:rFonts w:eastAsia="Times New Roman"/>
          <w:bCs/>
          <w:i/>
          <w:iCs/>
          <w:szCs w:val="24"/>
          <w:lang w:eastAsia="hu-HU"/>
        </w:rPr>
        <w:t>Gamintojo techninė literatūra</w:t>
      </w:r>
      <w:r w:rsidR="00B173CA">
        <w:rPr>
          <w:rFonts w:eastAsia="Times New Roman"/>
          <w:bCs/>
          <w:i/>
          <w:iCs/>
          <w:szCs w:val="24"/>
          <w:lang w:eastAsia="hu-HU"/>
        </w:rPr>
        <w:t xml:space="preserve"> ir kt</w:t>
      </w:r>
      <w:r w:rsidRPr="008C47F3">
        <w:rPr>
          <w:rFonts w:eastAsia="Times New Roman"/>
          <w:bCs/>
          <w:i/>
          <w:iCs/>
          <w:szCs w:val="24"/>
          <w:lang w:eastAsia="hu-HU"/>
        </w:rPr>
        <w:t xml:space="preserve">. </w:t>
      </w:r>
    </w:p>
    <w:p w14:paraId="3EB99F6E" w14:textId="77777777" w:rsidR="0045633A" w:rsidRPr="008C47F3" w:rsidRDefault="0045633A" w:rsidP="0045633A">
      <w:pPr>
        <w:keepNext/>
        <w:spacing w:after="0"/>
        <w:jc w:val="both"/>
        <w:rPr>
          <w:rFonts w:eastAsia="Times New Roman"/>
          <w:i/>
          <w:iCs/>
          <w:szCs w:val="24"/>
          <w:lang w:eastAsia="fi-FI"/>
        </w:rPr>
      </w:pPr>
    </w:p>
    <w:p w14:paraId="72261863" w14:textId="6F57FB8F" w:rsidR="0045633A" w:rsidRPr="008C47F3" w:rsidRDefault="0045633A" w:rsidP="0045633A">
      <w:pPr>
        <w:keepNext/>
        <w:spacing w:after="0"/>
        <w:jc w:val="both"/>
        <w:rPr>
          <w:rFonts w:eastAsia="Times New Roman"/>
          <w:b/>
          <w:i/>
          <w:iCs/>
          <w:szCs w:val="24"/>
          <w:lang w:eastAsia="fi-FI"/>
        </w:rPr>
      </w:pPr>
      <w:r w:rsidRPr="008C47F3">
        <w:rPr>
          <w:rFonts w:eastAsia="Times New Roman"/>
          <w:i/>
          <w:iCs/>
          <w:szCs w:val="24"/>
          <w:lang w:eastAsia="fi-FI"/>
        </w:rPr>
        <w:t>Šiame skyriuje pateikiama įrenginių gamintojų literatūra, o taip pat kita literatūra, kurioje nurodomos techninės specifikacijos, pateikiami aprašymai, nominalai, našumo duomenys, projektiniai kriterijai, nuorodos ir pan. Pateikiama tik betarpiškai su rangovo pasiūlymu susijusi medžiaga apie pagrindinę technologinę įranga (t. y. siurbliams, siurblinių valdymo įrangai</w:t>
      </w:r>
      <w:r w:rsidR="00B9191C" w:rsidRPr="008C47F3">
        <w:rPr>
          <w:rFonts w:eastAsia="Times New Roman"/>
          <w:i/>
          <w:iCs/>
          <w:szCs w:val="24"/>
          <w:lang w:eastAsia="fi-FI"/>
        </w:rPr>
        <w:t xml:space="preserve"> ir kt.</w:t>
      </w:r>
      <w:r w:rsidRPr="008C47F3">
        <w:rPr>
          <w:rFonts w:eastAsia="Times New Roman"/>
          <w:i/>
          <w:iCs/>
          <w:szCs w:val="24"/>
          <w:lang w:eastAsia="fi-FI"/>
        </w:rPr>
        <w:t xml:space="preserve">). Bendrojo pobūdžio katalogai ir reklaminė medžiaga </w:t>
      </w:r>
      <w:proofErr w:type="spellStart"/>
      <w:r w:rsidRPr="008C47F3">
        <w:rPr>
          <w:rFonts w:eastAsia="Times New Roman"/>
          <w:i/>
          <w:iCs/>
          <w:szCs w:val="24"/>
          <w:lang w:eastAsia="fi-FI"/>
        </w:rPr>
        <w:t>neteiktina</w:t>
      </w:r>
      <w:proofErr w:type="spellEnd"/>
      <w:r w:rsidRPr="008C47F3">
        <w:rPr>
          <w:rFonts w:eastAsia="Times New Roman"/>
          <w:i/>
          <w:iCs/>
          <w:szCs w:val="24"/>
          <w:lang w:eastAsia="fi-FI"/>
        </w:rPr>
        <w:t xml:space="preserve">.  </w:t>
      </w:r>
    </w:p>
    <w:p w14:paraId="3A8272D2" w14:textId="77777777" w:rsidR="0045633A" w:rsidRPr="0067100E" w:rsidRDefault="0045633A" w:rsidP="0045633A">
      <w:pPr>
        <w:widowControl w:val="0"/>
        <w:suppressAutoHyphens/>
        <w:overflowPunct w:val="0"/>
        <w:autoSpaceDE w:val="0"/>
        <w:autoSpaceDN w:val="0"/>
        <w:adjustRightInd w:val="0"/>
        <w:spacing w:after="0"/>
        <w:jc w:val="both"/>
        <w:textAlignment w:val="baseline"/>
        <w:outlineLvl w:val="1"/>
        <w:rPr>
          <w:rFonts w:eastAsia="Times New Roman"/>
          <w:szCs w:val="24"/>
          <w:lang w:eastAsia="x-none"/>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5633A" w:rsidRPr="005120A9" w14:paraId="59D50F4F" w14:textId="77777777" w:rsidTr="003E2868">
        <w:trPr>
          <w:trHeight w:val="285"/>
          <w:jc w:val="center"/>
        </w:trPr>
        <w:tc>
          <w:tcPr>
            <w:tcW w:w="3969" w:type="dxa"/>
            <w:tcBorders>
              <w:top w:val="nil"/>
              <w:left w:val="nil"/>
              <w:bottom w:val="single" w:sz="4" w:space="0" w:color="auto"/>
              <w:right w:val="nil"/>
            </w:tcBorders>
          </w:tcPr>
          <w:p w14:paraId="397BA8A6" w14:textId="77777777" w:rsidR="0045633A" w:rsidRPr="00585D2B" w:rsidRDefault="0045633A" w:rsidP="003E2868">
            <w:pPr>
              <w:spacing w:after="0" w:line="240" w:lineRule="auto"/>
              <w:ind w:right="-82"/>
              <w:rPr>
                <w:rFonts w:eastAsia="Times New Roman"/>
                <w:sz w:val="20"/>
                <w:szCs w:val="20"/>
                <w:lang w:eastAsia="fi-FI"/>
              </w:rPr>
            </w:pPr>
          </w:p>
          <w:p w14:paraId="5801B149" w14:textId="77777777" w:rsidR="0045633A" w:rsidRPr="00585D2B" w:rsidRDefault="0045633A" w:rsidP="003E2868">
            <w:pPr>
              <w:spacing w:after="0" w:line="240" w:lineRule="auto"/>
              <w:ind w:right="-82"/>
              <w:rPr>
                <w:rFonts w:eastAsia="Times New Roman"/>
                <w:sz w:val="20"/>
                <w:szCs w:val="20"/>
                <w:lang w:eastAsia="fi-FI"/>
              </w:rPr>
            </w:pPr>
          </w:p>
        </w:tc>
        <w:tc>
          <w:tcPr>
            <w:tcW w:w="709" w:type="dxa"/>
          </w:tcPr>
          <w:p w14:paraId="53FB1436" w14:textId="77777777" w:rsidR="0045633A" w:rsidRPr="00585D2B" w:rsidRDefault="0045633A"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62433B86" w14:textId="77777777" w:rsidR="0045633A" w:rsidRPr="00585D2B" w:rsidRDefault="0045633A" w:rsidP="003E2868">
            <w:pPr>
              <w:spacing w:after="0" w:line="240" w:lineRule="auto"/>
              <w:ind w:right="-82"/>
              <w:jc w:val="center"/>
              <w:rPr>
                <w:rFonts w:eastAsia="Times New Roman"/>
                <w:sz w:val="20"/>
                <w:szCs w:val="20"/>
                <w:lang w:eastAsia="fi-FI"/>
              </w:rPr>
            </w:pPr>
          </w:p>
        </w:tc>
        <w:tc>
          <w:tcPr>
            <w:tcW w:w="701" w:type="dxa"/>
          </w:tcPr>
          <w:p w14:paraId="484F70B3" w14:textId="77777777" w:rsidR="0045633A" w:rsidRPr="00585D2B" w:rsidRDefault="0045633A"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2AA367E2" w14:textId="77777777" w:rsidR="0045633A" w:rsidRPr="00585D2B" w:rsidRDefault="0045633A" w:rsidP="003E2868">
            <w:pPr>
              <w:spacing w:after="0" w:line="240" w:lineRule="auto"/>
              <w:ind w:right="-82"/>
              <w:jc w:val="right"/>
              <w:rPr>
                <w:rFonts w:eastAsia="Times New Roman"/>
                <w:sz w:val="20"/>
                <w:szCs w:val="20"/>
                <w:lang w:eastAsia="fi-FI"/>
              </w:rPr>
            </w:pPr>
          </w:p>
        </w:tc>
      </w:tr>
      <w:tr w:rsidR="0045633A" w:rsidRPr="00585D2B" w14:paraId="59FF9950" w14:textId="77777777" w:rsidTr="003E2868">
        <w:trPr>
          <w:trHeight w:val="77"/>
          <w:jc w:val="center"/>
        </w:trPr>
        <w:tc>
          <w:tcPr>
            <w:tcW w:w="3969" w:type="dxa"/>
            <w:tcBorders>
              <w:top w:val="single" w:sz="4" w:space="0" w:color="auto"/>
              <w:left w:val="nil"/>
              <w:bottom w:val="nil"/>
              <w:right w:val="nil"/>
            </w:tcBorders>
          </w:tcPr>
          <w:p w14:paraId="5DB92B1B" w14:textId="77777777" w:rsidR="0045633A" w:rsidRPr="00585D2B" w:rsidRDefault="0045633A"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23B789BF" w14:textId="77777777" w:rsidR="0045633A" w:rsidRPr="00585D2B" w:rsidRDefault="0045633A"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532C1D2E"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5E6861C6" w14:textId="77777777" w:rsidR="0045633A" w:rsidRPr="00585D2B" w:rsidRDefault="0045633A"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657BD0A1"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3DA97053" w14:textId="77777777" w:rsidR="0045633A" w:rsidRPr="009402FD" w:rsidRDefault="0045633A" w:rsidP="0045633A">
      <w:pPr>
        <w:spacing w:line="259" w:lineRule="auto"/>
        <w:rPr>
          <w:rFonts w:ascii="Calibri" w:hAnsi="Calibri"/>
          <w:sz w:val="22"/>
        </w:rPr>
      </w:pPr>
    </w:p>
    <w:p w14:paraId="2846E6F6" w14:textId="77777777" w:rsidR="0045633A" w:rsidRPr="00585D2B" w:rsidRDefault="0045633A" w:rsidP="0045633A">
      <w:pPr>
        <w:spacing w:line="259" w:lineRule="auto"/>
        <w:rPr>
          <w:rFonts w:ascii="Calibri" w:hAnsi="Calibri"/>
          <w:sz w:val="22"/>
        </w:rPr>
      </w:pPr>
    </w:p>
    <w:p w14:paraId="431737CB" w14:textId="77777777" w:rsidR="0045633A" w:rsidRPr="00585D2B" w:rsidRDefault="0045633A" w:rsidP="0045633A">
      <w:pPr>
        <w:spacing w:line="259" w:lineRule="auto"/>
        <w:rPr>
          <w:rFonts w:ascii="Calibri" w:hAnsi="Calibri"/>
          <w:sz w:val="22"/>
        </w:rPr>
      </w:pPr>
      <w:r w:rsidRPr="00585D2B">
        <w:rPr>
          <w:rFonts w:ascii="Calibri" w:hAnsi="Calibri"/>
          <w:sz w:val="22"/>
        </w:rPr>
        <w:br w:type="page"/>
      </w:r>
    </w:p>
    <w:p w14:paraId="6CC44B13" w14:textId="7C0A52E3" w:rsidR="0045633A" w:rsidRDefault="0045633A" w:rsidP="003E72C9">
      <w:pPr>
        <w:pStyle w:val="Sraopastraipa"/>
        <w:numPr>
          <w:ilvl w:val="0"/>
          <w:numId w:val="34"/>
        </w:numPr>
        <w:tabs>
          <w:tab w:val="left" w:pos="284"/>
        </w:tabs>
        <w:autoSpaceDE w:val="0"/>
        <w:autoSpaceDN w:val="0"/>
        <w:adjustRightInd w:val="0"/>
        <w:ind w:left="0" w:firstLine="0"/>
        <w:jc w:val="both"/>
        <w:rPr>
          <w:b/>
          <w:caps/>
          <w:snapToGrid w:val="0"/>
        </w:rPr>
      </w:pPr>
      <w:r w:rsidRPr="002769CA">
        <w:rPr>
          <w:b/>
          <w:caps/>
          <w:snapToGrid w:val="0"/>
        </w:rPr>
        <w:t xml:space="preserve">SIŪLOMŲ įrengimų techninės charakteristikos </w:t>
      </w:r>
      <w:r w:rsidRPr="00AE2086">
        <w:rPr>
          <w:bCs/>
          <w:caps/>
          <w:snapToGrid w:val="0"/>
          <w:color w:val="EE0000"/>
        </w:rPr>
        <w:t>(</w:t>
      </w:r>
      <w:r w:rsidR="002769CA" w:rsidRPr="00B9191C">
        <w:rPr>
          <w:bCs/>
          <w:snapToGrid w:val="0"/>
          <w:color w:val="EE0000"/>
        </w:rPr>
        <w:t>prašoma pateikti iš galimo laimėtojo</w:t>
      </w:r>
      <w:r w:rsidR="00C44F66">
        <w:rPr>
          <w:bCs/>
          <w:snapToGrid w:val="0"/>
          <w:color w:val="EE0000"/>
        </w:rPr>
        <w:t xml:space="preserve"> I pirkimo dalyje</w:t>
      </w:r>
      <w:r w:rsidRPr="00AE2086">
        <w:rPr>
          <w:bCs/>
          <w:caps/>
          <w:snapToGrid w:val="0"/>
          <w:color w:val="EE0000"/>
        </w:rPr>
        <w:t>)</w:t>
      </w:r>
    </w:p>
    <w:p w14:paraId="33EAA55A" w14:textId="77777777" w:rsidR="00B9191C" w:rsidRDefault="00B9191C" w:rsidP="00B9191C">
      <w:pPr>
        <w:pStyle w:val="Sraopastraipa"/>
        <w:autoSpaceDE w:val="0"/>
        <w:autoSpaceDN w:val="0"/>
        <w:adjustRightInd w:val="0"/>
        <w:ind w:left="426" w:firstLine="0"/>
        <w:jc w:val="both"/>
        <w:rPr>
          <w:b/>
          <w:caps/>
          <w:snapToGrid w:val="0"/>
        </w:rPr>
      </w:pPr>
    </w:p>
    <w:p w14:paraId="686EE1C1" w14:textId="102A854F" w:rsidR="002769CA" w:rsidRPr="00B9191C" w:rsidRDefault="002769CA" w:rsidP="00B9191C">
      <w:pPr>
        <w:pStyle w:val="Sraopastraipa"/>
        <w:autoSpaceDE w:val="0"/>
        <w:autoSpaceDN w:val="0"/>
        <w:adjustRightInd w:val="0"/>
        <w:ind w:left="426" w:hanging="426"/>
        <w:jc w:val="both"/>
        <w:rPr>
          <w:bCs/>
          <w:caps/>
          <w:snapToGrid w:val="0"/>
        </w:rPr>
      </w:pPr>
      <w:r w:rsidRPr="00B9191C">
        <w:rPr>
          <w:bCs/>
          <w:snapToGrid w:val="0"/>
        </w:rPr>
        <w:t xml:space="preserve">Pridedame informaciją apie </w:t>
      </w:r>
      <w:r w:rsidR="0058789F">
        <w:rPr>
          <w:bCs/>
          <w:snapToGrid w:val="0"/>
        </w:rPr>
        <w:t>įrangą</w:t>
      </w:r>
      <w:r w:rsidRPr="00B9191C">
        <w:rPr>
          <w:bCs/>
          <w:snapToGrid w:val="0"/>
        </w:rPr>
        <w:t>:</w:t>
      </w:r>
    </w:p>
    <w:p w14:paraId="7870AFCB" w14:textId="77777777" w:rsidR="008C47F3" w:rsidRDefault="008C47F3" w:rsidP="0045633A">
      <w:pPr>
        <w:spacing w:before="120" w:after="120" w:line="240" w:lineRule="auto"/>
        <w:jc w:val="both"/>
        <w:rPr>
          <w:rFonts w:eastAsia="Times New Roman"/>
          <w:i/>
          <w:szCs w:val="24"/>
          <w:lang w:eastAsia="hu-HU"/>
        </w:rPr>
      </w:pPr>
    </w:p>
    <w:p w14:paraId="59DB4AA8" w14:textId="69BC8918" w:rsidR="0045633A" w:rsidRPr="00B94301" w:rsidRDefault="0045633A" w:rsidP="008C47F3">
      <w:pPr>
        <w:spacing w:before="120" w:after="120" w:line="240" w:lineRule="auto"/>
        <w:jc w:val="both"/>
        <w:rPr>
          <w:rFonts w:eastAsia="Times New Roman"/>
          <w:i/>
          <w:szCs w:val="24"/>
          <w:lang w:eastAsia="hu-HU"/>
        </w:rPr>
      </w:pPr>
      <w:r w:rsidRPr="00B94301">
        <w:rPr>
          <w:rFonts w:eastAsia="Times New Roman"/>
          <w:i/>
          <w:szCs w:val="24"/>
          <w:lang w:eastAsia="hu-HU"/>
        </w:rPr>
        <w:t xml:space="preserve">Pateikite informaciją apie </w:t>
      </w:r>
      <w:r w:rsidR="00B94301">
        <w:rPr>
          <w:rFonts w:eastAsia="Times New Roman"/>
          <w:i/>
          <w:szCs w:val="24"/>
          <w:lang w:eastAsia="hu-HU"/>
        </w:rPr>
        <w:t>svarbiausią įrangą</w:t>
      </w:r>
      <w:r w:rsidR="00E4524B">
        <w:rPr>
          <w:rFonts w:eastAsia="Times New Roman"/>
          <w:i/>
          <w:szCs w:val="24"/>
          <w:lang w:eastAsia="hu-HU"/>
        </w:rPr>
        <w:t>, pvz.:</w:t>
      </w:r>
      <w:r w:rsidRPr="00B94301">
        <w:rPr>
          <w:rFonts w:eastAsia="Times New Roman"/>
          <w:i/>
          <w:szCs w:val="24"/>
          <w:lang w:eastAsia="hu-HU"/>
        </w:rPr>
        <w:t xml:space="preserve"> siurblius, sklendes, vožtuvus, </w:t>
      </w:r>
      <w:r w:rsidR="0058789F" w:rsidRPr="00B94301">
        <w:rPr>
          <w:rFonts w:eastAsia="Times New Roman"/>
          <w:i/>
          <w:szCs w:val="24"/>
          <w:lang w:eastAsia="hu-HU"/>
        </w:rPr>
        <w:t>signalizacijas,</w:t>
      </w:r>
      <w:r w:rsidR="00B94301" w:rsidRPr="00B94301">
        <w:rPr>
          <w:i/>
          <w:color w:val="000000" w:themeColor="text1"/>
          <w:szCs w:val="24"/>
        </w:rPr>
        <w:t xml:space="preserve"> GPRS/GSM modemus, maršrutizatorius, SCADA valdymo sistemas, stebėjimo, kontrolės sistemas</w:t>
      </w:r>
      <w:r w:rsidR="00B94301">
        <w:rPr>
          <w:i/>
          <w:color w:val="000000" w:themeColor="text1"/>
          <w:szCs w:val="24"/>
        </w:rPr>
        <w:t xml:space="preserve"> ir</w:t>
      </w:r>
      <w:r w:rsidR="0058789F" w:rsidRPr="00B94301">
        <w:rPr>
          <w:rFonts w:eastAsia="Times New Roman"/>
          <w:i/>
          <w:szCs w:val="24"/>
          <w:lang w:eastAsia="hu-HU"/>
        </w:rPr>
        <w:t xml:space="preserve"> </w:t>
      </w:r>
      <w:r w:rsidRPr="00B94301">
        <w:rPr>
          <w:rFonts w:eastAsia="Times New Roman"/>
          <w:i/>
          <w:szCs w:val="24"/>
          <w:lang w:eastAsia="hu-HU"/>
        </w:rPr>
        <w:t>kt.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6"/>
        <w:gridCol w:w="5056"/>
      </w:tblGrid>
      <w:tr w:rsidR="0045633A" w:rsidRPr="0067100E" w14:paraId="31FFFB42" w14:textId="77777777" w:rsidTr="003E2868">
        <w:trPr>
          <w:jc w:val="center"/>
        </w:trPr>
        <w:tc>
          <w:tcPr>
            <w:tcW w:w="4673" w:type="dxa"/>
          </w:tcPr>
          <w:p w14:paraId="4CCBFE99" w14:textId="77777777" w:rsidR="0045633A" w:rsidRPr="0067100E" w:rsidRDefault="0045633A"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Įrenginio tipas ir paskirtis</w:t>
            </w:r>
          </w:p>
        </w:tc>
        <w:tc>
          <w:tcPr>
            <w:tcW w:w="5141" w:type="dxa"/>
          </w:tcPr>
          <w:p w14:paraId="48F31F2E" w14:textId="77777777" w:rsidR="0045633A" w:rsidRPr="0067100E" w:rsidRDefault="0045633A" w:rsidP="003E2868">
            <w:pPr>
              <w:spacing w:after="0" w:line="240" w:lineRule="auto"/>
              <w:jc w:val="both"/>
              <w:rPr>
                <w:rFonts w:eastAsia="Times New Roman"/>
                <w:i/>
                <w:szCs w:val="24"/>
                <w:lang w:eastAsia="hu-HU"/>
              </w:rPr>
            </w:pPr>
          </w:p>
        </w:tc>
      </w:tr>
      <w:tr w:rsidR="0045633A" w:rsidRPr="0067100E" w14:paraId="1F901A53" w14:textId="77777777" w:rsidTr="003E2868">
        <w:trPr>
          <w:jc w:val="center"/>
        </w:trPr>
        <w:tc>
          <w:tcPr>
            <w:tcW w:w="4673" w:type="dxa"/>
          </w:tcPr>
          <w:p w14:paraId="4456DAC2" w14:textId="77777777" w:rsidR="0045633A" w:rsidRPr="0067100E" w:rsidRDefault="0045633A"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Gamintojas ir kilmes šalis</w:t>
            </w:r>
          </w:p>
        </w:tc>
        <w:tc>
          <w:tcPr>
            <w:tcW w:w="5141" w:type="dxa"/>
          </w:tcPr>
          <w:p w14:paraId="53131EC4"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5687B231" w14:textId="77777777" w:rsidTr="003E2868">
        <w:trPr>
          <w:jc w:val="center"/>
        </w:trPr>
        <w:tc>
          <w:tcPr>
            <w:tcW w:w="4673" w:type="dxa"/>
          </w:tcPr>
          <w:p w14:paraId="764EA2D0" w14:textId="77777777" w:rsidR="0045633A" w:rsidRPr="0067100E" w:rsidRDefault="0045633A"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Vietinis atstovas Lietuvoje (nurodyti jei yra)</w:t>
            </w:r>
          </w:p>
        </w:tc>
        <w:tc>
          <w:tcPr>
            <w:tcW w:w="5141" w:type="dxa"/>
          </w:tcPr>
          <w:p w14:paraId="41C8FC66"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7B5356FE" w14:textId="77777777" w:rsidTr="003E2868">
        <w:trPr>
          <w:jc w:val="center"/>
        </w:trPr>
        <w:tc>
          <w:tcPr>
            <w:tcW w:w="4673" w:type="dxa"/>
          </w:tcPr>
          <w:p w14:paraId="2ECBD32D" w14:textId="77777777" w:rsidR="0045633A" w:rsidRPr="0067100E" w:rsidRDefault="0045633A"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Matmenys (ilgis, plotis, aukštis) m</w:t>
            </w:r>
          </w:p>
        </w:tc>
        <w:tc>
          <w:tcPr>
            <w:tcW w:w="5141" w:type="dxa"/>
          </w:tcPr>
          <w:p w14:paraId="5C7122DD" w14:textId="77777777" w:rsidR="0045633A" w:rsidRPr="0067100E" w:rsidRDefault="0045633A" w:rsidP="003E2868">
            <w:pPr>
              <w:spacing w:after="0" w:line="240" w:lineRule="auto"/>
              <w:jc w:val="both"/>
              <w:rPr>
                <w:rFonts w:eastAsia="Times New Roman"/>
                <w:i/>
                <w:szCs w:val="24"/>
                <w:lang w:eastAsia="hu-HU"/>
              </w:rPr>
            </w:pPr>
          </w:p>
        </w:tc>
      </w:tr>
      <w:tr w:rsidR="0045633A" w:rsidRPr="0067100E" w14:paraId="5DBA1346" w14:textId="77777777" w:rsidTr="003E2868">
        <w:trPr>
          <w:jc w:val="center"/>
        </w:trPr>
        <w:tc>
          <w:tcPr>
            <w:tcW w:w="4673" w:type="dxa"/>
          </w:tcPr>
          <w:p w14:paraId="473D3EE4" w14:textId="77777777" w:rsidR="0045633A" w:rsidRPr="0067100E" w:rsidRDefault="0045633A"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Instaliuotas galingumas (kW)</w:t>
            </w:r>
          </w:p>
        </w:tc>
        <w:tc>
          <w:tcPr>
            <w:tcW w:w="5141" w:type="dxa"/>
          </w:tcPr>
          <w:p w14:paraId="13A28AF8"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5B35AEC7" w14:textId="77777777" w:rsidTr="003E2868">
        <w:trPr>
          <w:jc w:val="center"/>
        </w:trPr>
        <w:tc>
          <w:tcPr>
            <w:tcW w:w="4673" w:type="dxa"/>
          </w:tcPr>
          <w:p w14:paraId="468253B3" w14:textId="77777777" w:rsidR="0045633A" w:rsidRPr="0067100E" w:rsidRDefault="0045633A"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Našumas (pvz. m</w:t>
            </w:r>
            <w:r w:rsidRPr="0067100E">
              <w:rPr>
                <w:rFonts w:eastAsia="Times New Roman"/>
                <w:szCs w:val="24"/>
                <w:vertAlign w:val="superscript"/>
                <w:lang w:eastAsia="hu-HU"/>
              </w:rPr>
              <w:t>3</w:t>
            </w:r>
            <w:r w:rsidRPr="0067100E">
              <w:rPr>
                <w:rFonts w:eastAsia="Times New Roman"/>
                <w:szCs w:val="24"/>
                <w:lang w:eastAsia="hu-HU"/>
              </w:rPr>
              <w:t>/h, m</w:t>
            </w:r>
            <w:r w:rsidRPr="0067100E">
              <w:rPr>
                <w:rFonts w:eastAsia="Times New Roman"/>
                <w:szCs w:val="24"/>
                <w:vertAlign w:val="superscript"/>
                <w:lang w:eastAsia="hu-HU"/>
              </w:rPr>
              <w:t>3</w:t>
            </w:r>
            <w:r w:rsidRPr="0067100E">
              <w:rPr>
                <w:rFonts w:eastAsia="Times New Roman"/>
                <w:szCs w:val="24"/>
                <w:lang w:eastAsia="hu-HU"/>
              </w:rPr>
              <w:t>/d arba vnt./h)</w:t>
            </w:r>
          </w:p>
        </w:tc>
        <w:tc>
          <w:tcPr>
            <w:tcW w:w="5141" w:type="dxa"/>
          </w:tcPr>
          <w:p w14:paraId="10D1C9C1"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03CF0621" w14:textId="77777777" w:rsidTr="003E2868">
        <w:trPr>
          <w:jc w:val="center"/>
        </w:trPr>
        <w:tc>
          <w:tcPr>
            <w:tcW w:w="4673" w:type="dxa"/>
          </w:tcPr>
          <w:p w14:paraId="357EF4F1" w14:textId="77777777" w:rsidR="0045633A" w:rsidRPr="0067100E" w:rsidRDefault="0045633A"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Slėgio aukštis (m.v.st.)</w:t>
            </w:r>
          </w:p>
        </w:tc>
        <w:tc>
          <w:tcPr>
            <w:tcW w:w="5141" w:type="dxa"/>
          </w:tcPr>
          <w:p w14:paraId="62878390"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6343DFFF" w14:textId="77777777" w:rsidTr="003E2868">
        <w:trPr>
          <w:jc w:val="center"/>
        </w:trPr>
        <w:tc>
          <w:tcPr>
            <w:tcW w:w="4673" w:type="dxa"/>
          </w:tcPr>
          <w:p w14:paraId="382AD929" w14:textId="77777777" w:rsidR="0045633A" w:rsidRPr="0067100E" w:rsidRDefault="0045633A"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Matavimo ribos (kg)</w:t>
            </w:r>
          </w:p>
        </w:tc>
        <w:tc>
          <w:tcPr>
            <w:tcW w:w="5141" w:type="dxa"/>
          </w:tcPr>
          <w:p w14:paraId="5ED9C412"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408AFB10" w14:textId="77777777" w:rsidTr="003E2868">
        <w:trPr>
          <w:jc w:val="center"/>
        </w:trPr>
        <w:tc>
          <w:tcPr>
            <w:tcW w:w="4673" w:type="dxa"/>
          </w:tcPr>
          <w:p w14:paraId="3DF52456" w14:textId="6924D501"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Kiti parametrai</w:t>
            </w:r>
          </w:p>
        </w:tc>
        <w:tc>
          <w:tcPr>
            <w:tcW w:w="5141" w:type="dxa"/>
          </w:tcPr>
          <w:p w14:paraId="007FC3E6"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0E112F1E" w14:textId="77777777" w:rsidTr="003E2868">
        <w:trPr>
          <w:jc w:val="center"/>
        </w:trPr>
        <w:tc>
          <w:tcPr>
            <w:tcW w:w="4673" w:type="dxa"/>
          </w:tcPr>
          <w:p w14:paraId="2ECE6A9C" w14:textId="77777777" w:rsidR="0045633A" w:rsidRPr="0067100E" w:rsidRDefault="0045633A" w:rsidP="003E2868">
            <w:pPr>
              <w:spacing w:after="0" w:line="240" w:lineRule="auto"/>
              <w:ind w:left="72"/>
              <w:jc w:val="both"/>
              <w:rPr>
                <w:rFonts w:eastAsia="Times New Roman"/>
                <w:szCs w:val="24"/>
                <w:lang w:eastAsia="hu-HU"/>
              </w:rPr>
            </w:pPr>
          </w:p>
        </w:tc>
        <w:tc>
          <w:tcPr>
            <w:tcW w:w="5141" w:type="dxa"/>
          </w:tcPr>
          <w:p w14:paraId="3FDCA0CA" w14:textId="77777777" w:rsidR="0045633A" w:rsidRPr="0067100E" w:rsidRDefault="0045633A" w:rsidP="003E2868">
            <w:pPr>
              <w:spacing w:after="0" w:line="240" w:lineRule="auto"/>
              <w:jc w:val="both"/>
              <w:rPr>
                <w:rFonts w:eastAsia="Times New Roman"/>
                <w:szCs w:val="24"/>
                <w:lang w:eastAsia="hu-HU"/>
              </w:rPr>
            </w:pPr>
          </w:p>
        </w:tc>
      </w:tr>
    </w:tbl>
    <w:p w14:paraId="48705723" w14:textId="77777777" w:rsidR="0045633A" w:rsidRPr="0067100E" w:rsidRDefault="0045633A" w:rsidP="0045633A">
      <w:pPr>
        <w:spacing w:before="120" w:after="0" w:line="240" w:lineRule="auto"/>
        <w:jc w:val="both"/>
        <w:rPr>
          <w:rFonts w:eastAsia="Times New Roman"/>
          <w:szCs w:val="24"/>
          <w:lang w:eastAsia="hu-HU"/>
        </w:rPr>
      </w:pPr>
    </w:p>
    <w:p w14:paraId="2B4E9EA5" w14:textId="77777777" w:rsidR="00B94301" w:rsidRPr="00B94301" w:rsidRDefault="00B94301" w:rsidP="00B94301">
      <w:pPr>
        <w:pStyle w:val="Sraopastraipa"/>
        <w:autoSpaceDE w:val="0"/>
        <w:autoSpaceDN w:val="0"/>
        <w:adjustRightInd w:val="0"/>
        <w:ind w:left="426" w:hanging="426"/>
        <w:jc w:val="both"/>
        <w:rPr>
          <w:bCs/>
          <w:caps/>
          <w:snapToGrid w:val="0"/>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5633A" w:rsidRPr="005120A9" w14:paraId="4BB7FDC9" w14:textId="77777777" w:rsidTr="003E2868">
        <w:trPr>
          <w:trHeight w:val="285"/>
          <w:jc w:val="center"/>
        </w:trPr>
        <w:tc>
          <w:tcPr>
            <w:tcW w:w="3969" w:type="dxa"/>
            <w:tcBorders>
              <w:top w:val="nil"/>
              <w:left w:val="nil"/>
              <w:bottom w:val="single" w:sz="4" w:space="0" w:color="auto"/>
              <w:right w:val="nil"/>
            </w:tcBorders>
          </w:tcPr>
          <w:p w14:paraId="5763FAE6" w14:textId="77777777" w:rsidR="0045633A" w:rsidRPr="00585D2B" w:rsidRDefault="0045633A" w:rsidP="003E2868">
            <w:pPr>
              <w:spacing w:after="0" w:line="240" w:lineRule="auto"/>
              <w:ind w:right="-82"/>
              <w:rPr>
                <w:rFonts w:eastAsia="Times New Roman"/>
                <w:sz w:val="20"/>
                <w:szCs w:val="20"/>
                <w:lang w:eastAsia="fi-FI"/>
              </w:rPr>
            </w:pPr>
          </w:p>
          <w:p w14:paraId="319D27E4" w14:textId="77777777" w:rsidR="0045633A" w:rsidRPr="00585D2B" w:rsidRDefault="0045633A" w:rsidP="003E2868">
            <w:pPr>
              <w:spacing w:after="0" w:line="240" w:lineRule="auto"/>
              <w:ind w:right="-82"/>
              <w:rPr>
                <w:rFonts w:eastAsia="Times New Roman"/>
                <w:sz w:val="20"/>
                <w:szCs w:val="20"/>
                <w:lang w:eastAsia="fi-FI"/>
              </w:rPr>
            </w:pPr>
          </w:p>
        </w:tc>
        <w:tc>
          <w:tcPr>
            <w:tcW w:w="709" w:type="dxa"/>
          </w:tcPr>
          <w:p w14:paraId="7510239A" w14:textId="77777777" w:rsidR="0045633A" w:rsidRPr="00585D2B" w:rsidRDefault="0045633A"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0732B99E" w14:textId="77777777" w:rsidR="0045633A" w:rsidRPr="00585D2B" w:rsidRDefault="0045633A" w:rsidP="003E2868">
            <w:pPr>
              <w:spacing w:after="0" w:line="240" w:lineRule="auto"/>
              <w:ind w:right="-82"/>
              <w:jc w:val="center"/>
              <w:rPr>
                <w:rFonts w:eastAsia="Times New Roman"/>
                <w:sz w:val="20"/>
                <w:szCs w:val="20"/>
                <w:lang w:eastAsia="fi-FI"/>
              </w:rPr>
            </w:pPr>
          </w:p>
        </w:tc>
        <w:tc>
          <w:tcPr>
            <w:tcW w:w="701" w:type="dxa"/>
          </w:tcPr>
          <w:p w14:paraId="4007A0D0" w14:textId="77777777" w:rsidR="0045633A" w:rsidRPr="00585D2B" w:rsidRDefault="0045633A"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7FB13129" w14:textId="77777777" w:rsidR="0045633A" w:rsidRPr="00585D2B" w:rsidRDefault="0045633A" w:rsidP="003E2868">
            <w:pPr>
              <w:spacing w:after="0" w:line="240" w:lineRule="auto"/>
              <w:ind w:right="-82"/>
              <w:jc w:val="right"/>
              <w:rPr>
                <w:rFonts w:eastAsia="Times New Roman"/>
                <w:sz w:val="20"/>
                <w:szCs w:val="20"/>
                <w:lang w:eastAsia="fi-FI"/>
              </w:rPr>
            </w:pPr>
          </w:p>
        </w:tc>
      </w:tr>
      <w:tr w:rsidR="0045633A" w:rsidRPr="00585D2B" w14:paraId="081EF819" w14:textId="77777777" w:rsidTr="003E2868">
        <w:trPr>
          <w:trHeight w:val="77"/>
          <w:jc w:val="center"/>
        </w:trPr>
        <w:tc>
          <w:tcPr>
            <w:tcW w:w="3969" w:type="dxa"/>
            <w:tcBorders>
              <w:top w:val="single" w:sz="4" w:space="0" w:color="auto"/>
              <w:left w:val="nil"/>
              <w:bottom w:val="nil"/>
              <w:right w:val="nil"/>
            </w:tcBorders>
          </w:tcPr>
          <w:p w14:paraId="6C8FE6A7" w14:textId="77777777" w:rsidR="0045633A" w:rsidRPr="00585D2B" w:rsidRDefault="0045633A"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67907E51" w14:textId="77777777" w:rsidR="0045633A" w:rsidRPr="00585D2B" w:rsidRDefault="0045633A"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2D4AC7C3"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28DE519E" w14:textId="77777777" w:rsidR="0045633A" w:rsidRPr="00585D2B" w:rsidRDefault="0045633A"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73EDE2B4"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27208F5B" w14:textId="77777777" w:rsidR="0045633A" w:rsidRPr="00585D2B" w:rsidRDefault="0045633A" w:rsidP="0045633A">
      <w:pPr>
        <w:spacing w:before="120" w:after="0" w:line="240" w:lineRule="auto"/>
        <w:jc w:val="both"/>
        <w:rPr>
          <w:rFonts w:eastAsia="Times New Roman"/>
          <w:lang w:eastAsia="hu-HU"/>
        </w:rPr>
      </w:pPr>
      <w:r w:rsidRPr="00585D2B">
        <w:rPr>
          <w:rFonts w:eastAsia="Times New Roman"/>
          <w:lang w:eastAsia="hu-HU"/>
        </w:rPr>
        <w:br w:type="page"/>
      </w:r>
    </w:p>
    <w:p w14:paraId="27285959" w14:textId="77777777" w:rsidR="0045633A" w:rsidRPr="00585D2B" w:rsidRDefault="0045633A" w:rsidP="0045633A">
      <w:pPr>
        <w:widowControl w:val="0"/>
        <w:suppressAutoHyphens/>
        <w:overflowPunct w:val="0"/>
        <w:autoSpaceDE w:val="0"/>
        <w:autoSpaceDN w:val="0"/>
        <w:adjustRightInd w:val="0"/>
        <w:spacing w:after="0" w:line="240" w:lineRule="auto"/>
        <w:jc w:val="both"/>
        <w:textAlignment w:val="baseline"/>
        <w:outlineLvl w:val="1"/>
        <w:rPr>
          <w:rFonts w:eastAsia="Times New Roman"/>
          <w:b/>
          <w:caps/>
          <w:lang w:eastAsia="x-none"/>
        </w:rPr>
      </w:pPr>
      <w:bookmarkStart w:id="136" w:name="_Toc140563492"/>
      <w:bookmarkStart w:id="137" w:name="_Toc143070637"/>
      <w:bookmarkStart w:id="138" w:name="_Toc143070830"/>
    </w:p>
    <w:p w14:paraId="4100B55F" w14:textId="1C21DC9D" w:rsidR="0045633A" w:rsidRPr="005B5D79" w:rsidRDefault="0045633A" w:rsidP="00B9191C">
      <w:pPr>
        <w:pStyle w:val="Sraopastraipa"/>
        <w:numPr>
          <w:ilvl w:val="0"/>
          <w:numId w:val="34"/>
        </w:numPr>
        <w:ind w:left="284" w:hanging="284"/>
        <w:rPr>
          <w:b/>
          <w:bCs/>
          <w:snapToGrid w:val="0"/>
        </w:rPr>
      </w:pPr>
      <w:r w:rsidRPr="005B5D79">
        <w:rPr>
          <w:b/>
          <w:bCs/>
          <w:snapToGrid w:val="0"/>
        </w:rPr>
        <w:t xml:space="preserve">SIŪLOMŲ </w:t>
      </w:r>
      <w:r w:rsidR="0003279B" w:rsidRPr="005B5D79">
        <w:rPr>
          <w:b/>
          <w:bCs/>
          <w:snapToGrid w:val="0"/>
        </w:rPr>
        <w:t>MEDŽIAGŲ TECHNINĖS CHARAKTERISTIKOS</w:t>
      </w:r>
      <w:bookmarkEnd w:id="136"/>
      <w:bookmarkEnd w:id="137"/>
      <w:bookmarkEnd w:id="138"/>
      <w:r w:rsidR="0003279B" w:rsidRPr="005B5D79">
        <w:rPr>
          <w:b/>
          <w:bCs/>
          <w:snapToGrid w:val="0"/>
        </w:rPr>
        <w:t xml:space="preserve"> </w:t>
      </w:r>
      <w:r w:rsidRPr="00B9191C">
        <w:rPr>
          <w:snapToGrid w:val="0"/>
          <w:color w:val="EE0000"/>
        </w:rPr>
        <w:t>(</w:t>
      </w:r>
      <w:r w:rsidR="005B5D79" w:rsidRPr="00B9191C">
        <w:rPr>
          <w:snapToGrid w:val="0"/>
          <w:color w:val="EE0000"/>
        </w:rPr>
        <w:t>prašoma pateikti iš galimo laimėtojo</w:t>
      </w:r>
      <w:r w:rsidR="00C44F66">
        <w:rPr>
          <w:snapToGrid w:val="0"/>
          <w:color w:val="EE0000"/>
        </w:rPr>
        <w:t xml:space="preserve"> I pirkimo dalyje</w:t>
      </w:r>
      <w:r w:rsidRPr="00B9191C">
        <w:rPr>
          <w:snapToGrid w:val="0"/>
          <w:color w:val="EE0000"/>
        </w:rPr>
        <w:t>)</w:t>
      </w:r>
    </w:p>
    <w:p w14:paraId="25042F3E" w14:textId="77777777" w:rsidR="005B5D79" w:rsidRPr="005B5D79" w:rsidRDefault="005B5D79" w:rsidP="005B5D79">
      <w:pPr>
        <w:pStyle w:val="Sraopastraipa"/>
        <w:autoSpaceDE w:val="0"/>
        <w:autoSpaceDN w:val="0"/>
        <w:adjustRightInd w:val="0"/>
        <w:ind w:left="426" w:firstLine="0"/>
        <w:jc w:val="both"/>
        <w:rPr>
          <w:b/>
          <w:caps/>
          <w:snapToGrid w:val="0"/>
        </w:rPr>
      </w:pPr>
    </w:p>
    <w:p w14:paraId="2CF5CE4C" w14:textId="4EABEBE9" w:rsidR="005B5D79" w:rsidRPr="00B9191C" w:rsidRDefault="005B5D79" w:rsidP="0045633A">
      <w:pPr>
        <w:spacing w:before="120" w:after="120" w:line="240" w:lineRule="auto"/>
        <w:jc w:val="both"/>
        <w:rPr>
          <w:rFonts w:eastAsia="Times New Roman"/>
          <w:bCs/>
          <w:szCs w:val="24"/>
          <w:lang w:eastAsia="x-none"/>
        </w:rPr>
      </w:pPr>
      <w:r w:rsidRPr="00B9191C">
        <w:rPr>
          <w:rFonts w:eastAsia="Times New Roman"/>
          <w:bCs/>
          <w:szCs w:val="24"/>
          <w:lang w:eastAsia="x-none"/>
        </w:rPr>
        <w:t>Pridedame informaciją apie medžiagas</w:t>
      </w:r>
      <w:r w:rsidR="00B9191C">
        <w:rPr>
          <w:rFonts w:eastAsia="Times New Roman"/>
          <w:bCs/>
          <w:szCs w:val="24"/>
          <w:lang w:eastAsia="x-none"/>
        </w:rPr>
        <w:t>:</w:t>
      </w:r>
    </w:p>
    <w:p w14:paraId="11FFF968" w14:textId="4849A1D3" w:rsidR="0045633A" w:rsidRPr="0067100E" w:rsidRDefault="0045633A" w:rsidP="0045633A">
      <w:pPr>
        <w:spacing w:before="120" w:after="120" w:line="240" w:lineRule="auto"/>
        <w:jc w:val="both"/>
        <w:rPr>
          <w:rFonts w:eastAsia="Times New Roman"/>
          <w:i/>
          <w:szCs w:val="24"/>
          <w:lang w:eastAsia="hu-HU"/>
        </w:rPr>
      </w:pPr>
      <w:r w:rsidRPr="0067100E">
        <w:rPr>
          <w:rFonts w:eastAsia="Times New Roman"/>
          <w:i/>
          <w:szCs w:val="24"/>
          <w:lang w:eastAsia="hu-HU"/>
        </w:rPr>
        <w:t>Pateikite informaciją apie svarbiausias medžiagas</w:t>
      </w:r>
      <w:r w:rsidR="00E4524B">
        <w:rPr>
          <w:rFonts w:eastAsia="Times New Roman"/>
          <w:i/>
          <w:szCs w:val="24"/>
          <w:lang w:eastAsia="hu-HU"/>
        </w:rPr>
        <w:t>, pvz.</w:t>
      </w:r>
      <w:r w:rsidRPr="0067100E">
        <w:rPr>
          <w:rFonts w:eastAsia="Times New Roman"/>
          <w:i/>
          <w:szCs w:val="24"/>
          <w:lang w:eastAsia="hu-HU"/>
        </w:rPr>
        <w:t>:</w:t>
      </w:r>
    </w:p>
    <w:p w14:paraId="240FCA19" w14:textId="77777777" w:rsidR="0045633A" w:rsidRPr="0067100E" w:rsidRDefault="0045633A" w:rsidP="0045633A">
      <w:pPr>
        <w:numPr>
          <w:ilvl w:val="0"/>
          <w:numId w:val="29"/>
        </w:numPr>
        <w:spacing w:after="0" w:line="240" w:lineRule="auto"/>
        <w:ind w:left="340"/>
        <w:jc w:val="both"/>
        <w:rPr>
          <w:rFonts w:eastAsia="Times New Roman"/>
          <w:i/>
          <w:szCs w:val="24"/>
          <w:lang w:eastAsia="hu-HU"/>
        </w:rPr>
      </w:pPr>
      <w:r w:rsidRPr="0067100E">
        <w:rPr>
          <w:rFonts w:eastAsia="Times New Roman"/>
          <w:i/>
          <w:szCs w:val="24"/>
          <w:lang w:eastAsia="hu-HU"/>
        </w:rPr>
        <w:t>Vamzdynus, fasonines dalis;</w:t>
      </w:r>
    </w:p>
    <w:p w14:paraId="0CC8E738" w14:textId="77777777" w:rsidR="0045633A" w:rsidRPr="0067100E" w:rsidRDefault="0045633A" w:rsidP="0045633A">
      <w:pPr>
        <w:numPr>
          <w:ilvl w:val="0"/>
          <w:numId w:val="29"/>
        </w:numPr>
        <w:spacing w:after="0" w:line="240" w:lineRule="auto"/>
        <w:ind w:left="340"/>
        <w:jc w:val="both"/>
        <w:rPr>
          <w:rFonts w:eastAsia="Times New Roman"/>
          <w:i/>
          <w:szCs w:val="24"/>
          <w:lang w:eastAsia="hu-HU"/>
        </w:rPr>
      </w:pPr>
      <w:r w:rsidRPr="0067100E">
        <w:rPr>
          <w:rFonts w:eastAsia="Times New Roman"/>
          <w:i/>
          <w:szCs w:val="24"/>
          <w:lang w:eastAsia="hu-HU"/>
        </w:rPr>
        <w:t>Šulinius, šulinių dangčius;</w:t>
      </w:r>
    </w:p>
    <w:p w14:paraId="125B036C" w14:textId="77777777" w:rsidR="0045633A" w:rsidRPr="0067100E" w:rsidRDefault="0045633A" w:rsidP="0045633A">
      <w:pPr>
        <w:numPr>
          <w:ilvl w:val="0"/>
          <w:numId w:val="29"/>
        </w:numPr>
        <w:spacing w:after="0" w:line="240" w:lineRule="auto"/>
        <w:ind w:left="340"/>
        <w:jc w:val="both"/>
        <w:rPr>
          <w:rFonts w:eastAsia="Times New Roman"/>
          <w:i/>
          <w:szCs w:val="24"/>
          <w:lang w:eastAsia="hu-HU"/>
        </w:rPr>
      </w:pPr>
      <w:r w:rsidRPr="0067100E">
        <w:rPr>
          <w:rFonts w:eastAsia="Times New Roman"/>
          <w:i/>
          <w:szCs w:val="24"/>
          <w:lang w:eastAsia="hu-HU"/>
        </w:rPr>
        <w:t>Betoną, hidroizoliacijos tipus;</w:t>
      </w:r>
    </w:p>
    <w:p w14:paraId="489F02ED" w14:textId="77777777" w:rsidR="0045633A" w:rsidRPr="0067100E" w:rsidRDefault="0045633A" w:rsidP="0045633A">
      <w:pPr>
        <w:numPr>
          <w:ilvl w:val="0"/>
          <w:numId w:val="29"/>
        </w:numPr>
        <w:spacing w:after="0" w:line="240" w:lineRule="auto"/>
        <w:ind w:left="340"/>
        <w:jc w:val="both"/>
        <w:rPr>
          <w:rFonts w:eastAsia="Times New Roman"/>
          <w:i/>
          <w:szCs w:val="24"/>
          <w:lang w:eastAsia="hu-HU"/>
        </w:rPr>
      </w:pPr>
      <w:r w:rsidRPr="0067100E">
        <w:rPr>
          <w:rFonts w:eastAsia="Times New Roman"/>
          <w:i/>
          <w:szCs w:val="24"/>
          <w:lang w:eastAsia="hu-HU"/>
        </w:rPr>
        <w:t>Surenkamus gelžbetonio gaminius;</w:t>
      </w:r>
    </w:p>
    <w:p w14:paraId="17401CE2" w14:textId="77777777" w:rsidR="0045633A" w:rsidRPr="0067100E" w:rsidRDefault="0045633A" w:rsidP="0045633A">
      <w:pPr>
        <w:numPr>
          <w:ilvl w:val="0"/>
          <w:numId w:val="29"/>
        </w:numPr>
        <w:spacing w:after="0" w:line="240" w:lineRule="auto"/>
        <w:ind w:left="340"/>
        <w:jc w:val="both"/>
        <w:rPr>
          <w:rFonts w:eastAsia="Times New Roman"/>
          <w:i/>
          <w:szCs w:val="24"/>
          <w:lang w:eastAsia="hu-HU"/>
        </w:rPr>
      </w:pPr>
      <w:r w:rsidRPr="0067100E">
        <w:rPr>
          <w:rFonts w:eastAsia="Times New Roman"/>
          <w:i/>
          <w:szCs w:val="24"/>
          <w:lang w:eastAsia="hu-HU"/>
        </w:rPr>
        <w:t>Metalo konstrukcijas;</w:t>
      </w:r>
    </w:p>
    <w:p w14:paraId="11A0DB54" w14:textId="77777777" w:rsidR="0045633A" w:rsidRPr="0067100E" w:rsidRDefault="0045633A" w:rsidP="0045633A">
      <w:pPr>
        <w:numPr>
          <w:ilvl w:val="0"/>
          <w:numId w:val="29"/>
        </w:numPr>
        <w:spacing w:after="0" w:line="240" w:lineRule="auto"/>
        <w:ind w:left="340"/>
        <w:jc w:val="both"/>
        <w:rPr>
          <w:rFonts w:eastAsia="Times New Roman"/>
          <w:i/>
          <w:szCs w:val="24"/>
          <w:lang w:eastAsia="hu-HU"/>
        </w:rPr>
      </w:pPr>
      <w:r w:rsidRPr="0067100E">
        <w:rPr>
          <w:rFonts w:eastAsia="Times New Roman"/>
          <w:i/>
          <w:szCs w:val="24"/>
          <w:lang w:eastAsia="hu-HU"/>
        </w:rPr>
        <w:t>Metalo antikorozines apsaugas;</w:t>
      </w:r>
    </w:p>
    <w:p w14:paraId="630AD518" w14:textId="77777777" w:rsidR="0045633A" w:rsidRPr="0067100E" w:rsidRDefault="0045633A" w:rsidP="0045633A">
      <w:pPr>
        <w:numPr>
          <w:ilvl w:val="0"/>
          <w:numId w:val="29"/>
        </w:numPr>
        <w:spacing w:after="0" w:line="240" w:lineRule="auto"/>
        <w:ind w:left="340"/>
        <w:jc w:val="both"/>
        <w:rPr>
          <w:rFonts w:eastAsia="Times New Roman"/>
          <w:i/>
          <w:szCs w:val="24"/>
          <w:lang w:eastAsia="hu-HU"/>
        </w:rPr>
      </w:pPr>
      <w:r w:rsidRPr="0067100E">
        <w:rPr>
          <w:rFonts w:eastAsia="Times New Roman"/>
          <w:i/>
          <w:szCs w:val="24"/>
          <w:lang w:eastAsia="hu-HU"/>
        </w:rPr>
        <w:t>Kitas numatomas naudoti medžiagas</w:t>
      </w:r>
    </w:p>
    <w:p w14:paraId="319DE0AC" w14:textId="77777777" w:rsidR="0045633A" w:rsidRPr="0067100E" w:rsidRDefault="0045633A" w:rsidP="0045633A">
      <w:pPr>
        <w:spacing w:after="0" w:line="240" w:lineRule="auto"/>
        <w:ind w:left="714"/>
        <w:jc w:val="both"/>
        <w:rPr>
          <w:rFonts w:eastAsia="Times New Roman"/>
          <w:i/>
          <w:szCs w:val="24"/>
          <w:lang w:eastAsia="hu-HU"/>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5"/>
        <w:gridCol w:w="3452"/>
      </w:tblGrid>
      <w:tr w:rsidR="0045633A" w:rsidRPr="0067100E" w14:paraId="6F91E8E0" w14:textId="77777777" w:rsidTr="003E2868">
        <w:tc>
          <w:tcPr>
            <w:tcW w:w="5405" w:type="dxa"/>
          </w:tcPr>
          <w:p w14:paraId="10C0EFFE" w14:textId="77777777"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 xml:space="preserve">Medžiagos tipas ir paskirtis </w:t>
            </w:r>
          </w:p>
        </w:tc>
        <w:tc>
          <w:tcPr>
            <w:tcW w:w="3452" w:type="dxa"/>
          </w:tcPr>
          <w:p w14:paraId="54C39E04" w14:textId="77777777" w:rsidR="0045633A" w:rsidRPr="0067100E" w:rsidRDefault="0045633A" w:rsidP="003E2868">
            <w:pPr>
              <w:spacing w:after="0" w:line="240" w:lineRule="auto"/>
              <w:jc w:val="both"/>
              <w:rPr>
                <w:rFonts w:eastAsia="Times New Roman"/>
                <w:i/>
                <w:szCs w:val="24"/>
                <w:lang w:eastAsia="hu-HU"/>
              </w:rPr>
            </w:pPr>
            <w:r w:rsidRPr="0067100E">
              <w:rPr>
                <w:rFonts w:eastAsia="Times New Roman"/>
                <w:i/>
                <w:szCs w:val="24"/>
                <w:lang w:eastAsia="hu-HU"/>
              </w:rPr>
              <w:t>(pvz. PVC vamzdynas)</w:t>
            </w:r>
          </w:p>
        </w:tc>
      </w:tr>
      <w:tr w:rsidR="0045633A" w:rsidRPr="0067100E" w14:paraId="40A0FBFB" w14:textId="77777777" w:rsidTr="003E2868">
        <w:tc>
          <w:tcPr>
            <w:tcW w:w="5405" w:type="dxa"/>
          </w:tcPr>
          <w:p w14:paraId="4B9FC905" w14:textId="77777777"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Gamintojas ir kilmės šalis</w:t>
            </w:r>
          </w:p>
        </w:tc>
        <w:tc>
          <w:tcPr>
            <w:tcW w:w="3452" w:type="dxa"/>
          </w:tcPr>
          <w:p w14:paraId="4BEF912B"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47B2FF6F" w14:textId="77777777" w:rsidTr="003E2868">
        <w:tc>
          <w:tcPr>
            <w:tcW w:w="5405" w:type="dxa"/>
          </w:tcPr>
          <w:p w14:paraId="7AEFB275" w14:textId="77777777"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Vietinis atstovas Lietuvoje (nurodyti jei yra)</w:t>
            </w:r>
          </w:p>
        </w:tc>
        <w:tc>
          <w:tcPr>
            <w:tcW w:w="3452" w:type="dxa"/>
          </w:tcPr>
          <w:p w14:paraId="589E3062"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7B887306" w14:textId="77777777" w:rsidTr="003E2868">
        <w:tc>
          <w:tcPr>
            <w:tcW w:w="5405" w:type="dxa"/>
          </w:tcPr>
          <w:p w14:paraId="38FE2B61" w14:textId="77777777"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Medžiagos techninės charakteristikos:</w:t>
            </w:r>
          </w:p>
        </w:tc>
        <w:tc>
          <w:tcPr>
            <w:tcW w:w="3452" w:type="dxa"/>
          </w:tcPr>
          <w:p w14:paraId="09D2EADA" w14:textId="77777777" w:rsidR="0045633A" w:rsidRPr="0067100E" w:rsidRDefault="0045633A" w:rsidP="003E2868">
            <w:pPr>
              <w:spacing w:after="0" w:line="240" w:lineRule="auto"/>
              <w:jc w:val="both"/>
              <w:rPr>
                <w:rFonts w:eastAsia="Times New Roman"/>
                <w:i/>
                <w:szCs w:val="24"/>
                <w:lang w:eastAsia="hu-HU"/>
              </w:rPr>
            </w:pPr>
          </w:p>
        </w:tc>
      </w:tr>
      <w:tr w:rsidR="0045633A" w:rsidRPr="0067100E" w14:paraId="312D2082" w14:textId="77777777" w:rsidTr="003E2868">
        <w:tc>
          <w:tcPr>
            <w:tcW w:w="5405" w:type="dxa"/>
          </w:tcPr>
          <w:p w14:paraId="3CB1B879" w14:textId="77777777"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Sienelės storis mm</w:t>
            </w:r>
          </w:p>
        </w:tc>
        <w:tc>
          <w:tcPr>
            <w:tcW w:w="3452" w:type="dxa"/>
          </w:tcPr>
          <w:p w14:paraId="08FEC736" w14:textId="77777777" w:rsidR="0045633A" w:rsidRPr="0067100E" w:rsidRDefault="0045633A" w:rsidP="003E2868">
            <w:pPr>
              <w:spacing w:after="0" w:line="240" w:lineRule="auto"/>
              <w:jc w:val="both"/>
              <w:rPr>
                <w:rFonts w:eastAsia="Times New Roman"/>
                <w:i/>
                <w:szCs w:val="24"/>
                <w:lang w:eastAsia="hu-HU"/>
              </w:rPr>
            </w:pPr>
          </w:p>
        </w:tc>
      </w:tr>
      <w:tr w:rsidR="0045633A" w:rsidRPr="0067100E" w14:paraId="2588F641" w14:textId="77777777" w:rsidTr="003E2868">
        <w:tc>
          <w:tcPr>
            <w:tcW w:w="5405" w:type="dxa"/>
          </w:tcPr>
          <w:p w14:paraId="2B44F66A" w14:textId="77777777"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Tankis kg/m</w:t>
            </w:r>
            <w:r w:rsidRPr="0067100E">
              <w:rPr>
                <w:rFonts w:eastAsia="Times New Roman"/>
                <w:szCs w:val="24"/>
                <w:vertAlign w:val="superscript"/>
                <w:lang w:eastAsia="hu-HU"/>
              </w:rPr>
              <w:t>3</w:t>
            </w:r>
            <w:r w:rsidRPr="0067100E">
              <w:rPr>
                <w:rFonts w:eastAsia="Times New Roman"/>
                <w:szCs w:val="24"/>
                <w:lang w:eastAsia="hu-HU"/>
              </w:rPr>
              <w:t xml:space="preserve"> arba svoris g/m</w:t>
            </w:r>
            <w:r w:rsidRPr="0067100E">
              <w:rPr>
                <w:rFonts w:eastAsia="Times New Roman"/>
                <w:szCs w:val="24"/>
                <w:vertAlign w:val="superscript"/>
                <w:lang w:eastAsia="hu-HU"/>
              </w:rPr>
              <w:t>2</w:t>
            </w:r>
          </w:p>
        </w:tc>
        <w:tc>
          <w:tcPr>
            <w:tcW w:w="3452" w:type="dxa"/>
          </w:tcPr>
          <w:p w14:paraId="0FAE1C86"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09EA0610" w14:textId="77777777" w:rsidTr="003E2868">
        <w:tc>
          <w:tcPr>
            <w:tcW w:w="5405" w:type="dxa"/>
          </w:tcPr>
          <w:p w14:paraId="125BF096" w14:textId="77777777"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 xml:space="preserve">Įtempimo stiprumas, </w:t>
            </w:r>
            <w:proofErr w:type="spellStart"/>
            <w:r w:rsidRPr="0067100E">
              <w:rPr>
                <w:rFonts w:eastAsia="Times New Roman"/>
                <w:szCs w:val="24"/>
                <w:lang w:eastAsia="hu-HU"/>
              </w:rPr>
              <w:t>kN</w:t>
            </w:r>
            <w:proofErr w:type="spellEnd"/>
            <w:r w:rsidRPr="0067100E">
              <w:rPr>
                <w:rFonts w:eastAsia="Times New Roman"/>
                <w:szCs w:val="24"/>
                <w:lang w:eastAsia="hu-HU"/>
              </w:rPr>
              <w:t>/m Išilginis/skersinis/žiedinis</w:t>
            </w:r>
          </w:p>
        </w:tc>
        <w:tc>
          <w:tcPr>
            <w:tcW w:w="3452" w:type="dxa"/>
          </w:tcPr>
          <w:p w14:paraId="6C295D37" w14:textId="77777777" w:rsidR="0045633A" w:rsidRPr="0067100E" w:rsidRDefault="0045633A" w:rsidP="003E2868">
            <w:pPr>
              <w:spacing w:after="0" w:line="240" w:lineRule="auto"/>
              <w:jc w:val="both"/>
              <w:rPr>
                <w:rFonts w:eastAsia="Times New Roman"/>
                <w:szCs w:val="24"/>
                <w:lang w:eastAsia="hu-HU"/>
              </w:rPr>
            </w:pPr>
          </w:p>
        </w:tc>
      </w:tr>
      <w:tr w:rsidR="0045633A" w:rsidRPr="0067100E" w14:paraId="4BA064A0" w14:textId="77777777" w:rsidTr="003E2868">
        <w:tc>
          <w:tcPr>
            <w:tcW w:w="5405" w:type="dxa"/>
          </w:tcPr>
          <w:p w14:paraId="71F749AF" w14:textId="797F847A" w:rsidR="0045633A" w:rsidRPr="0067100E" w:rsidRDefault="0045633A" w:rsidP="003E2868">
            <w:pPr>
              <w:spacing w:after="0" w:line="240" w:lineRule="auto"/>
              <w:ind w:left="72"/>
              <w:jc w:val="both"/>
              <w:rPr>
                <w:rFonts w:eastAsia="Times New Roman"/>
                <w:szCs w:val="24"/>
                <w:lang w:eastAsia="hu-HU"/>
              </w:rPr>
            </w:pPr>
            <w:r w:rsidRPr="0067100E">
              <w:rPr>
                <w:rFonts w:eastAsia="Times New Roman"/>
                <w:szCs w:val="24"/>
                <w:lang w:eastAsia="hu-HU"/>
              </w:rPr>
              <w:t>Kitos savybės</w:t>
            </w:r>
          </w:p>
        </w:tc>
        <w:tc>
          <w:tcPr>
            <w:tcW w:w="3452" w:type="dxa"/>
          </w:tcPr>
          <w:p w14:paraId="36D2AF6B" w14:textId="77777777" w:rsidR="0045633A" w:rsidRPr="0067100E" w:rsidRDefault="0045633A" w:rsidP="003E2868">
            <w:pPr>
              <w:spacing w:after="0" w:line="240" w:lineRule="auto"/>
              <w:jc w:val="both"/>
              <w:rPr>
                <w:rFonts w:eastAsia="Times New Roman"/>
                <w:szCs w:val="24"/>
                <w:lang w:eastAsia="hu-HU"/>
              </w:rPr>
            </w:pPr>
          </w:p>
        </w:tc>
      </w:tr>
    </w:tbl>
    <w:p w14:paraId="57CC07B3" w14:textId="77777777" w:rsidR="0045633A" w:rsidRPr="0067100E" w:rsidRDefault="0045633A" w:rsidP="0045633A">
      <w:pPr>
        <w:spacing w:line="259" w:lineRule="auto"/>
        <w:rPr>
          <w:szCs w:val="24"/>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5633A" w:rsidRPr="005120A9" w14:paraId="3D350BE9" w14:textId="77777777" w:rsidTr="003E2868">
        <w:trPr>
          <w:trHeight w:val="285"/>
          <w:jc w:val="center"/>
        </w:trPr>
        <w:tc>
          <w:tcPr>
            <w:tcW w:w="3969" w:type="dxa"/>
            <w:tcBorders>
              <w:top w:val="nil"/>
              <w:left w:val="nil"/>
              <w:bottom w:val="single" w:sz="4" w:space="0" w:color="auto"/>
              <w:right w:val="nil"/>
            </w:tcBorders>
          </w:tcPr>
          <w:p w14:paraId="495049ED" w14:textId="77777777" w:rsidR="0045633A" w:rsidRPr="00585D2B" w:rsidRDefault="0045633A" w:rsidP="003E2868">
            <w:pPr>
              <w:spacing w:after="0" w:line="240" w:lineRule="auto"/>
              <w:ind w:right="-82"/>
              <w:rPr>
                <w:rFonts w:eastAsia="Times New Roman"/>
                <w:sz w:val="20"/>
                <w:szCs w:val="20"/>
                <w:lang w:eastAsia="fi-FI"/>
              </w:rPr>
            </w:pPr>
          </w:p>
          <w:p w14:paraId="2830D228" w14:textId="77777777" w:rsidR="0045633A" w:rsidRPr="00585D2B" w:rsidRDefault="0045633A" w:rsidP="003E2868">
            <w:pPr>
              <w:spacing w:after="0" w:line="240" w:lineRule="auto"/>
              <w:ind w:right="-82"/>
              <w:rPr>
                <w:rFonts w:eastAsia="Times New Roman"/>
                <w:sz w:val="20"/>
                <w:szCs w:val="20"/>
                <w:lang w:eastAsia="fi-FI"/>
              </w:rPr>
            </w:pPr>
          </w:p>
        </w:tc>
        <w:tc>
          <w:tcPr>
            <w:tcW w:w="709" w:type="dxa"/>
          </w:tcPr>
          <w:p w14:paraId="73FAFFD3" w14:textId="77777777" w:rsidR="0045633A" w:rsidRPr="00585D2B" w:rsidRDefault="0045633A"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7F3543CD" w14:textId="77777777" w:rsidR="0045633A" w:rsidRPr="00585D2B" w:rsidRDefault="0045633A" w:rsidP="003E2868">
            <w:pPr>
              <w:spacing w:after="0" w:line="240" w:lineRule="auto"/>
              <w:ind w:right="-82"/>
              <w:jc w:val="center"/>
              <w:rPr>
                <w:rFonts w:eastAsia="Times New Roman"/>
                <w:sz w:val="20"/>
                <w:szCs w:val="20"/>
                <w:lang w:eastAsia="fi-FI"/>
              </w:rPr>
            </w:pPr>
          </w:p>
        </w:tc>
        <w:tc>
          <w:tcPr>
            <w:tcW w:w="701" w:type="dxa"/>
          </w:tcPr>
          <w:p w14:paraId="3976FCF2" w14:textId="77777777" w:rsidR="0045633A" w:rsidRPr="00585D2B" w:rsidRDefault="0045633A"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24D291EE" w14:textId="77777777" w:rsidR="0045633A" w:rsidRPr="00585D2B" w:rsidRDefault="0045633A" w:rsidP="003E2868">
            <w:pPr>
              <w:spacing w:after="0" w:line="240" w:lineRule="auto"/>
              <w:ind w:right="-82"/>
              <w:jc w:val="right"/>
              <w:rPr>
                <w:rFonts w:eastAsia="Times New Roman"/>
                <w:sz w:val="20"/>
                <w:szCs w:val="20"/>
                <w:lang w:eastAsia="fi-FI"/>
              </w:rPr>
            </w:pPr>
          </w:p>
        </w:tc>
      </w:tr>
      <w:tr w:rsidR="0045633A" w:rsidRPr="00585D2B" w14:paraId="6FC9C2DC" w14:textId="77777777" w:rsidTr="003E2868">
        <w:trPr>
          <w:trHeight w:val="77"/>
          <w:jc w:val="center"/>
        </w:trPr>
        <w:tc>
          <w:tcPr>
            <w:tcW w:w="3969" w:type="dxa"/>
            <w:tcBorders>
              <w:top w:val="single" w:sz="4" w:space="0" w:color="auto"/>
              <w:left w:val="nil"/>
              <w:bottom w:val="nil"/>
              <w:right w:val="nil"/>
            </w:tcBorders>
          </w:tcPr>
          <w:p w14:paraId="3716C92E" w14:textId="77777777" w:rsidR="0045633A" w:rsidRPr="00585D2B" w:rsidRDefault="0045633A"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0030B3E5" w14:textId="77777777" w:rsidR="0045633A" w:rsidRPr="00585D2B" w:rsidRDefault="0045633A"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677204EC"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1C33BC70" w14:textId="77777777" w:rsidR="0045633A" w:rsidRPr="00585D2B" w:rsidRDefault="0045633A"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07D0C95E"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2A45561A" w14:textId="77777777" w:rsidR="0045633A" w:rsidRPr="00585D2B" w:rsidRDefault="0045633A" w:rsidP="0045633A">
      <w:pPr>
        <w:spacing w:line="259" w:lineRule="auto"/>
        <w:rPr>
          <w:rFonts w:eastAsia="Times New Roman"/>
          <w:lang w:eastAsia="hu-HU"/>
        </w:rPr>
      </w:pPr>
    </w:p>
    <w:p w14:paraId="4104F7BD" w14:textId="77777777" w:rsidR="0045633A" w:rsidRPr="00585D2B" w:rsidRDefault="0045633A" w:rsidP="0045633A">
      <w:pPr>
        <w:spacing w:line="259" w:lineRule="auto"/>
        <w:rPr>
          <w:rFonts w:eastAsia="Times New Roman"/>
          <w:lang w:eastAsia="hu-HU"/>
        </w:rPr>
      </w:pPr>
      <w:r w:rsidRPr="00585D2B">
        <w:rPr>
          <w:rFonts w:eastAsia="Times New Roman"/>
          <w:lang w:eastAsia="hu-HU"/>
        </w:rPr>
        <w:br w:type="page"/>
      </w:r>
    </w:p>
    <w:p w14:paraId="76A0F4C2" w14:textId="77777777" w:rsidR="0045633A" w:rsidRPr="00585D2B" w:rsidRDefault="0045633A" w:rsidP="0045633A">
      <w:pPr>
        <w:spacing w:after="0" w:line="240" w:lineRule="auto"/>
        <w:rPr>
          <w:rFonts w:eastAsia="Times New Roman"/>
          <w:b/>
          <w:bCs/>
          <w:caps/>
          <w:lang w:eastAsia="fi-FI"/>
        </w:rPr>
      </w:pPr>
    </w:p>
    <w:p w14:paraId="17DAB449" w14:textId="13128A8B" w:rsidR="0045633A" w:rsidRPr="005B5D79" w:rsidRDefault="0045633A" w:rsidP="00B9191C">
      <w:pPr>
        <w:pStyle w:val="Sraopastraipa"/>
        <w:numPr>
          <w:ilvl w:val="0"/>
          <w:numId w:val="34"/>
        </w:numPr>
        <w:ind w:left="284" w:hanging="284"/>
        <w:rPr>
          <w:b/>
          <w:caps/>
        </w:rPr>
      </w:pPr>
      <w:r w:rsidRPr="005B5D79">
        <w:rPr>
          <w:b/>
          <w:bCs/>
          <w:caps/>
          <w:lang w:eastAsia="fi-FI"/>
        </w:rPr>
        <w:t>PROGRAMA</w:t>
      </w:r>
      <w:r w:rsidRPr="005B5D79">
        <w:rPr>
          <w:b/>
          <w:bCs/>
          <w:caps/>
          <w:color w:val="2E74B5"/>
        </w:rPr>
        <w:t xml:space="preserve"> </w:t>
      </w:r>
      <w:r w:rsidRPr="00B9191C">
        <w:rPr>
          <w:color w:val="EE0000"/>
        </w:rPr>
        <w:t>(prašoma pateikti iš galimo laimėtojo</w:t>
      </w:r>
      <w:r w:rsidR="00C44F66">
        <w:rPr>
          <w:color w:val="EE0000"/>
        </w:rPr>
        <w:t xml:space="preserve"> I pirkimo dalyje</w:t>
      </w:r>
      <w:r w:rsidRPr="00B9191C">
        <w:rPr>
          <w:color w:val="EE0000"/>
        </w:rPr>
        <w:t>)</w:t>
      </w:r>
    </w:p>
    <w:p w14:paraId="3C430719" w14:textId="77777777" w:rsidR="0045633A" w:rsidRPr="0067100E" w:rsidRDefault="0045633A" w:rsidP="0045633A">
      <w:pPr>
        <w:widowControl w:val="0"/>
        <w:suppressAutoHyphens/>
        <w:overflowPunct w:val="0"/>
        <w:autoSpaceDE w:val="0"/>
        <w:autoSpaceDN w:val="0"/>
        <w:adjustRightInd w:val="0"/>
        <w:spacing w:after="0" w:line="240" w:lineRule="auto"/>
        <w:ind w:left="1077"/>
        <w:jc w:val="both"/>
        <w:textAlignment w:val="baseline"/>
        <w:outlineLvl w:val="1"/>
        <w:rPr>
          <w:rFonts w:eastAsia="Times New Roman"/>
          <w:color w:val="2E74B5"/>
          <w:szCs w:val="24"/>
          <w:lang w:eastAsia="fi-FI"/>
        </w:rPr>
      </w:pPr>
    </w:p>
    <w:p w14:paraId="727414DC" w14:textId="5F373F28" w:rsidR="0045633A" w:rsidRPr="0067100E" w:rsidRDefault="0045633A" w:rsidP="0045633A">
      <w:pPr>
        <w:spacing w:after="0" w:line="240" w:lineRule="auto"/>
        <w:jc w:val="both"/>
        <w:rPr>
          <w:rFonts w:eastAsia="Times New Roman"/>
          <w:szCs w:val="24"/>
          <w:lang w:eastAsia="fi-FI"/>
        </w:rPr>
      </w:pPr>
      <w:r w:rsidRPr="0067100E">
        <w:rPr>
          <w:rFonts w:eastAsia="Times New Roman"/>
          <w:szCs w:val="24"/>
          <w:lang w:eastAsia="fi-FI"/>
        </w:rPr>
        <w:t xml:space="preserve">Programa parengiama vadovaujantis Konkrečiųjų  sutarties sąlygų </w:t>
      </w:r>
      <w:r w:rsidRPr="0067100E">
        <w:rPr>
          <w:rFonts w:eastAsia="Times New Roman"/>
          <w:b/>
          <w:i/>
          <w:szCs w:val="24"/>
          <w:lang w:eastAsia="fi-FI"/>
        </w:rPr>
        <w:t>8.3 „Programa“</w:t>
      </w:r>
      <w:r w:rsidRPr="0067100E">
        <w:rPr>
          <w:rFonts w:eastAsia="Times New Roman"/>
          <w:b/>
          <w:szCs w:val="24"/>
          <w:lang w:eastAsia="fi-FI"/>
        </w:rPr>
        <w:t xml:space="preserve"> </w:t>
      </w:r>
      <w:r w:rsidR="00B9191C" w:rsidRPr="0067100E">
        <w:rPr>
          <w:rFonts w:eastAsia="Times New Roman"/>
          <w:szCs w:val="24"/>
          <w:lang w:eastAsia="fi-FI"/>
        </w:rPr>
        <w:t xml:space="preserve">punkto </w:t>
      </w:r>
      <w:r w:rsidRPr="0067100E">
        <w:rPr>
          <w:rFonts w:eastAsia="Times New Roman"/>
          <w:szCs w:val="24"/>
          <w:lang w:eastAsia="fi-FI"/>
        </w:rPr>
        <w:t>nuostatomis.</w:t>
      </w:r>
    </w:p>
    <w:p w14:paraId="6A512066" w14:textId="77777777" w:rsidR="0045633A" w:rsidRPr="0067100E" w:rsidRDefault="0045633A" w:rsidP="0045633A">
      <w:pPr>
        <w:autoSpaceDE w:val="0"/>
        <w:autoSpaceDN w:val="0"/>
        <w:adjustRightInd w:val="0"/>
        <w:spacing w:after="120" w:line="240" w:lineRule="auto"/>
        <w:ind w:firstLine="602"/>
        <w:jc w:val="both"/>
        <w:rPr>
          <w:rFonts w:eastAsia="Times New Roman"/>
          <w:i/>
          <w:color w:val="000000"/>
          <w:szCs w:val="24"/>
          <w:lang w:eastAsia="fi-FI"/>
        </w:rPr>
      </w:pPr>
    </w:p>
    <w:p w14:paraId="4554D939" w14:textId="77777777" w:rsidR="0045633A" w:rsidRPr="008C47F3" w:rsidRDefault="0045633A" w:rsidP="00B9191C">
      <w:pPr>
        <w:autoSpaceDE w:val="0"/>
        <w:autoSpaceDN w:val="0"/>
        <w:adjustRightInd w:val="0"/>
        <w:spacing w:after="120" w:line="240" w:lineRule="auto"/>
        <w:jc w:val="both"/>
        <w:rPr>
          <w:i/>
          <w:szCs w:val="24"/>
        </w:rPr>
      </w:pPr>
      <w:r w:rsidRPr="008C47F3">
        <w:rPr>
          <w:rFonts w:eastAsia="Times New Roman"/>
          <w:i/>
          <w:color w:val="000000"/>
          <w:szCs w:val="24"/>
          <w:lang w:eastAsia="fi-FI"/>
        </w:rPr>
        <w:t xml:space="preserve">Programa turi apimti: </w:t>
      </w:r>
    </w:p>
    <w:p w14:paraId="631E3653" w14:textId="5AF46C7B" w:rsidR="0045633A" w:rsidRPr="008C47F3" w:rsidRDefault="0045633A" w:rsidP="0003279B">
      <w:pPr>
        <w:pStyle w:val="Sraopastraipa"/>
        <w:numPr>
          <w:ilvl w:val="0"/>
          <w:numId w:val="27"/>
        </w:numPr>
        <w:tabs>
          <w:tab w:val="clear" w:pos="1134"/>
          <w:tab w:val="left" w:pos="886"/>
        </w:tabs>
        <w:spacing w:before="120" w:after="120"/>
        <w:ind w:left="851" w:hanging="284"/>
        <w:jc w:val="both"/>
        <w:rPr>
          <w:i/>
          <w:lang w:eastAsia="fi-FI"/>
        </w:rPr>
      </w:pPr>
      <w:r w:rsidRPr="008C47F3">
        <w:rPr>
          <w:i/>
          <w:lang w:eastAsia="fi-FI"/>
        </w:rPr>
        <w:t>Darbų atlikimo grafiką, kuriame turi būti pateikti statybos darb</w:t>
      </w:r>
      <w:r w:rsidR="00B9191C" w:rsidRPr="008C47F3">
        <w:rPr>
          <w:i/>
          <w:lang w:eastAsia="fi-FI"/>
        </w:rPr>
        <w:t>ai</w:t>
      </w:r>
      <w:r w:rsidRPr="008C47F3">
        <w:rPr>
          <w:i/>
          <w:lang w:eastAsia="fi-FI"/>
        </w:rPr>
        <w:t>, įrangos montavimo, paleidimo ir derinimo terminai, bandymų, perdavimo Užsakovui ir defektų ištaisymo laiko terminai ir datos. Darbų atlikimo grafikas turi aiškiai perteikti darbų atlikimo eiliškumą. Įvardinama ir kiekvieną darbą vykdantys subrangovai</w:t>
      </w:r>
      <w:r w:rsidR="00B9191C" w:rsidRPr="008C47F3">
        <w:rPr>
          <w:i/>
          <w:lang w:eastAsia="fi-FI"/>
        </w:rPr>
        <w:t>;</w:t>
      </w:r>
    </w:p>
    <w:p w14:paraId="1916E718" w14:textId="77777777" w:rsidR="0045633A" w:rsidRPr="008C47F3" w:rsidRDefault="0045633A" w:rsidP="00B9191C">
      <w:pPr>
        <w:numPr>
          <w:ilvl w:val="0"/>
          <w:numId w:val="27"/>
        </w:numPr>
        <w:tabs>
          <w:tab w:val="left" w:pos="886"/>
        </w:tabs>
        <w:spacing w:before="120" w:after="120" w:line="240" w:lineRule="auto"/>
        <w:ind w:left="851" w:hanging="284"/>
        <w:jc w:val="both"/>
        <w:rPr>
          <w:rFonts w:eastAsia="Times New Roman"/>
          <w:i/>
          <w:szCs w:val="24"/>
          <w:lang w:eastAsia="fi-FI"/>
        </w:rPr>
      </w:pPr>
      <w:r w:rsidRPr="008C47F3">
        <w:rPr>
          <w:rFonts w:eastAsia="Times New Roman"/>
          <w:i/>
          <w:szCs w:val="24"/>
          <w:lang w:eastAsia="fi-FI"/>
        </w:rPr>
        <w:t>Susipažinimo bei pritarimų laikotarpius su Rangovo dokumentais bei laikotarpius pastaboms pateikti;</w:t>
      </w:r>
    </w:p>
    <w:p w14:paraId="1EAC4E80" w14:textId="6B6AA3EE" w:rsidR="0045633A" w:rsidRPr="008C47F3" w:rsidRDefault="00B9191C" w:rsidP="0045633A">
      <w:pPr>
        <w:numPr>
          <w:ilvl w:val="0"/>
          <w:numId w:val="27"/>
        </w:numPr>
        <w:tabs>
          <w:tab w:val="left" w:pos="886"/>
        </w:tabs>
        <w:spacing w:before="120" w:after="120" w:line="240" w:lineRule="auto"/>
        <w:ind w:left="34" w:firstLine="533"/>
        <w:jc w:val="both"/>
        <w:rPr>
          <w:rFonts w:eastAsia="Times New Roman"/>
          <w:i/>
          <w:szCs w:val="24"/>
          <w:lang w:eastAsia="fi-FI"/>
        </w:rPr>
      </w:pPr>
      <w:r w:rsidRPr="008C47F3">
        <w:rPr>
          <w:rFonts w:eastAsia="Times New Roman"/>
          <w:i/>
          <w:szCs w:val="24"/>
          <w:lang w:eastAsia="fi-FI"/>
        </w:rPr>
        <w:t>P</w:t>
      </w:r>
      <w:r w:rsidR="0045633A" w:rsidRPr="008C47F3">
        <w:rPr>
          <w:rFonts w:eastAsia="Times New Roman"/>
          <w:i/>
          <w:szCs w:val="24"/>
          <w:lang w:eastAsia="fi-FI"/>
        </w:rPr>
        <w:t>aleidimo-derinimo darbų ir bandymų sekos ir laiko pasirinkimą;</w:t>
      </w:r>
    </w:p>
    <w:p w14:paraId="534C429D" w14:textId="19127916" w:rsidR="0045633A" w:rsidRPr="008C47F3" w:rsidRDefault="00B9191C" w:rsidP="0003279B">
      <w:pPr>
        <w:numPr>
          <w:ilvl w:val="0"/>
          <w:numId w:val="27"/>
        </w:numPr>
        <w:tabs>
          <w:tab w:val="left" w:pos="886"/>
        </w:tabs>
        <w:spacing w:before="120" w:after="120" w:line="240" w:lineRule="auto"/>
        <w:ind w:left="851" w:hanging="284"/>
        <w:jc w:val="both"/>
        <w:rPr>
          <w:rFonts w:eastAsia="Times New Roman"/>
          <w:i/>
          <w:szCs w:val="24"/>
          <w:lang w:eastAsia="fi-FI"/>
        </w:rPr>
      </w:pPr>
      <w:r w:rsidRPr="008C47F3">
        <w:rPr>
          <w:rFonts w:eastAsia="Times New Roman"/>
          <w:i/>
          <w:szCs w:val="24"/>
          <w:lang w:eastAsia="fi-FI"/>
        </w:rPr>
        <w:t>S</w:t>
      </w:r>
      <w:r w:rsidR="0045633A" w:rsidRPr="008C47F3">
        <w:rPr>
          <w:rFonts w:eastAsia="Times New Roman"/>
          <w:i/>
          <w:szCs w:val="24"/>
          <w:lang w:eastAsia="fi-FI"/>
        </w:rPr>
        <w:t xml:space="preserve">tatybos darbų technologijos projekto rengiamo vadovaujantis </w:t>
      </w:r>
      <w:r w:rsidR="0045633A" w:rsidRPr="008C47F3">
        <w:rPr>
          <w:bCs/>
          <w:i/>
          <w:szCs w:val="24"/>
        </w:rPr>
        <w:t>STR 1.06.01:2016 „Statybos darbai. Statinio statybos priežiūra“</w:t>
      </w:r>
      <w:r w:rsidR="0045633A" w:rsidRPr="008C47F3">
        <w:rPr>
          <w:rFonts w:eastAsia="Times New Roman"/>
          <w:i/>
          <w:szCs w:val="24"/>
          <w:lang w:eastAsia="fi-FI"/>
        </w:rPr>
        <w:t xml:space="preserve"> nuostatomis parengimą</w:t>
      </w:r>
      <w:r w:rsidRPr="008C47F3">
        <w:rPr>
          <w:rFonts w:eastAsia="Times New Roman"/>
          <w:i/>
          <w:szCs w:val="24"/>
          <w:lang w:eastAsia="fi-FI"/>
        </w:rPr>
        <w:t xml:space="preserve"> (jeigu reikalinga);</w:t>
      </w:r>
    </w:p>
    <w:p w14:paraId="2FA47121" w14:textId="77777777" w:rsidR="0045633A" w:rsidRPr="008C47F3" w:rsidRDefault="0045633A" w:rsidP="0045633A">
      <w:pPr>
        <w:numPr>
          <w:ilvl w:val="0"/>
          <w:numId w:val="27"/>
        </w:numPr>
        <w:tabs>
          <w:tab w:val="left" w:pos="886"/>
        </w:tabs>
        <w:spacing w:before="120" w:after="120" w:line="240" w:lineRule="auto"/>
        <w:jc w:val="both"/>
        <w:rPr>
          <w:rFonts w:eastAsia="Times New Roman"/>
          <w:i/>
          <w:szCs w:val="24"/>
          <w:lang w:eastAsia="fi-FI"/>
        </w:rPr>
      </w:pPr>
      <w:r w:rsidRPr="008C47F3">
        <w:rPr>
          <w:rFonts w:eastAsia="Times New Roman"/>
          <w:i/>
          <w:szCs w:val="24"/>
          <w:lang w:eastAsia="fi-FI"/>
        </w:rPr>
        <w:t>Pagal darbų atlikimo grafiką pateiktą numatomą Mokėjimų grafiką.</w:t>
      </w:r>
    </w:p>
    <w:p w14:paraId="5294CEA3" w14:textId="77777777" w:rsidR="0045633A" w:rsidRPr="0067100E" w:rsidRDefault="0045633A" w:rsidP="0045633A">
      <w:pPr>
        <w:spacing w:before="120" w:after="120" w:line="240" w:lineRule="auto"/>
        <w:jc w:val="both"/>
        <w:rPr>
          <w:rFonts w:eastAsia="Times New Roman"/>
          <w:i/>
          <w:szCs w:val="24"/>
          <w:lang w:eastAsia="hu-HU"/>
        </w:rPr>
      </w:pPr>
    </w:p>
    <w:p w14:paraId="31C82047" w14:textId="77777777" w:rsidR="0045633A" w:rsidRPr="0067100E" w:rsidRDefault="0045633A" w:rsidP="0045633A">
      <w:pPr>
        <w:spacing w:before="120" w:after="120" w:line="240" w:lineRule="auto"/>
        <w:jc w:val="both"/>
        <w:rPr>
          <w:rFonts w:eastAsia="Times New Roman"/>
          <w:i/>
          <w:color w:val="FF0000"/>
          <w:szCs w:val="24"/>
          <w:lang w:eastAsia="hu-HU"/>
        </w:rPr>
      </w:pPr>
      <w:r w:rsidRPr="0067100E">
        <w:rPr>
          <w:rFonts w:eastAsia="Times New Roman"/>
          <w:i/>
          <w:color w:val="FF0000"/>
          <w:szCs w:val="24"/>
          <w:lang w:eastAsia="hu-HU"/>
        </w:rPr>
        <w:t xml:space="preserve">[Vykdant Rangos sutartį Programa tikslinama konkrečiųjų sutarties sąlygų nustatyta tvarka]. </w:t>
      </w:r>
    </w:p>
    <w:p w14:paraId="658B0E32" w14:textId="77777777" w:rsidR="0045633A" w:rsidRPr="0067100E" w:rsidRDefault="0045633A" w:rsidP="0045633A">
      <w:pPr>
        <w:spacing w:before="120" w:after="120" w:line="240" w:lineRule="auto"/>
        <w:jc w:val="both"/>
        <w:rPr>
          <w:rFonts w:eastAsia="Times New Roman"/>
          <w:i/>
          <w:szCs w:val="24"/>
          <w:lang w:eastAsia="hu-HU"/>
        </w:rPr>
      </w:pPr>
    </w:p>
    <w:p w14:paraId="22AC7C2B" w14:textId="77777777" w:rsidR="0045633A" w:rsidRPr="00585D2B" w:rsidRDefault="0045633A" w:rsidP="0045633A">
      <w:pPr>
        <w:spacing w:before="120" w:after="120" w:line="240" w:lineRule="auto"/>
        <w:jc w:val="both"/>
        <w:rPr>
          <w:rFonts w:eastAsia="Times New Roman"/>
          <w:i/>
          <w:lang w:eastAsia="hu-HU"/>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5633A" w:rsidRPr="001D1670" w14:paraId="7C1A2CF3" w14:textId="77777777" w:rsidTr="003E2868">
        <w:trPr>
          <w:trHeight w:val="285"/>
          <w:jc w:val="center"/>
        </w:trPr>
        <w:tc>
          <w:tcPr>
            <w:tcW w:w="3969" w:type="dxa"/>
            <w:tcBorders>
              <w:top w:val="nil"/>
              <w:left w:val="nil"/>
              <w:bottom w:val="single" w:sz="4" w:space="0" w:color="auto"/>
              <w:right w:val="nil"/>
            </w:tcBorders>
          </w:tcPr>
          <w:p w14:paraId="4E243598" w14:textId="77777777" w:rsidR="0045633A" w:rsidRPr="00585D2B" w:rsidRDefault="0045633A" w:rsidP="003E2868">
            <w:pPr>
              <w:spacing w:after="0" w:line="240" w:lineRule="auto"/>
              <w:ind w:right="-82"/>
              <w:rPr>
                <w:rFonts w:eastAsia="Times New Roman"/>
                <w:sz w:val="20"/>
                <w:szCs w:val="20"/>
                <w:lang w:eastAsia="fi-FI"/>
              </w:rPr>
            </w:pPr>
          </w:p>
          <w:p w14:paraId="5E28D5FE" w14:textId="77777777" w:rsidR="0045633A" w:rsidRPr="00585D2B" w:rsidRDefault="0045633A" w:rsidP="003E2868">
            <w:pPr>
              <w:spacing w:after="0" w:line="240" w:lineRule="auto"/>
              <w:ind w:right="-82"/>
              <w:rPr>
                <w:rFonts w:eastAsia="Times New Roman"/>
                <w:sz w:val="20"/>
                <w:szCs w:val="20"/>
                <w:lang w:eastAsia="fi-FI"/>
              </w:rPr>
            </w:pPr>
          </w:p>
        </w:tc>
        <w:tc>
          <w:tcPr>
            <w:tcW w:w="709" w:type="dxa"/>
          </w:tcPr>
          <w:p w14:paraId="5FA65FF1" w14:textId="77777777" w:rsidR="0045633A" w:rsidRPr="00585D2B" w:rsidRDefault="0045633A"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0CBB8542" w14:textId="77777777" w:rsidR="0045633A" w:rsidRPr="00585D2B" w:rsidRDefault="0045633A" w:rsidP="003E2868">
            <w:pPr>
              <w:spacing w:after="0" w:line="240" w:lineRule="auto"/>
              <w:ind w:right="-82"/>
              <w:jc w:val="center"/>
              <w:rPr>
                <w:rFonts w:eastAsia="Times New Roman"/>
                <w:sz w:val="20"/>
                <w:szCs w:val="20"/>
                <w:lang w:eastAsia="fi-FI"/>
              </w:rPr>
            </w:pPr>
          </w:p>
        </w:tc>
        <w:tc>
          <w:tcPr>
            <w:tcW w:w="701" w:type="dxa"/>
          </w:tcPr>
          <w:p w14:paraId="10F3ED40" w14:textId="77777777" w:rsidR="0045633A" w:rsidRPr="00585D2B" w:rsidRDefault="0045633A"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78E17388" w14:textId="77777777" w:rsidR="0045633A" w:rsidRPr="00585D2B" w:rsidRDefault="0045633A" w:rsidP="003E2868">
            <w:pPr>
              <w:spacing w:after="0" w:line="240" w:lineRule="auto"/>
              <w:ind w:right="-82"/>
              <w:jc w:val="right"/>
              <w:rPr>
                <w:rFonts w:eastAsia="Times New Roman"/>
                <w:sz w:val="20"/>
                <w:szCs w:val="20"/>
                <w:lang w:eastAsia="fi-FI"/>
              </w:rPr>
            </w:pPr>
          </w:p>
        </w:tc>
      </w:tr>
      <w:tr w:rsidR="0045633A" w:rsidRPr="00585D2B" w14:paraId="262662DE" w14:textId="77777777" w:rsidTr="003E2868">
        <w:trPr>
          <w:trHeight w:val="77"/>
          <w:jc w:val="center"/>
        </w:trPr>
        <w:tc>
          <w:tcPr>
            <w:tcW w:w="3969" w:type="dxa"/>
            <w:tcBorders>
              <w:top w:val="single" w:sz="4" w:space="0" w:color="auto"/>
              <w:left w:val="nil"/>
              <w:bottom w:val="nil"/>
              <w:right w:val="nil"/>
            </w:tcBorders>
          </w:tcPr>
          <w:p w14:paraId="133B72EC" w14:textId="77777777" w:rsidR="0045633A" w:rsidRPr="00585D2B" w:rsidRDefault="0045633A"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6AB478F6" w14:textId="77777777" w:rsidR="0045633A" w:rsidRPr="00585D2B" w:rsidRDefault="0045633A"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28915C2C"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6B89BF8D" w14:textId="77777777" w:rsidR="0045633A" w:rsidRPr="00585D2B" w:rsidRDefault="0045633A"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1E866D93" w14:textId="77777777" w:rsidR="0045633A" w:rsidRPr="00585D2B" w:rsidRDefault="0045633A"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29AB968C" w14:textId="77777777" w:rsidR="0045633A" w:rsidRPr="00585D2B" w:rsidRDefault="0045633A" w:rsidP="0045633A">
      <w:pPr>
        <w:spacing w:before="120" w:after="120" w:line="240" w:lineRule="auto"/>
        <w:jc w:val="both"/>
        <w:rPr>
          <w:rFonts w:eastAsia="Times New Roman"/>
          <w:lang w:eastAsia="hu-HU"/>
        </w:rPr>
      </w:pPr>
    </w:p>
    <w:p w14:paraId="36BB3FAB" w14:textId="77777777" w:rsidR="0045633A" w:rsidRPr="00585D2B" w:rsidRDefault="0045633A" w:rsidP="0045633A">
      <w:pPr>
        <w:spacing w:before="120" w:after="120" w:line="240" w:lineRule="auto"/>
        <w:jc w:val="both"/>
        <w:rPr>
          <w:rFonts w:eastAsia="Times New Roman"/>
          <w:i/>
          <w:lang w:eastAsia="hu-HU"/>
        </w:rPr>
      </w:pPr>
    </w:p>
    <w:p w14:paraId="48864F8C" w14:textId="77777777" w:rsidR="0045633A" w:rsidRPr="00585D2B" w:rsidRDefault="0045633A" w:rsidP="0045633A">
      <w:pPr>
        <w:spacing w:line="259" w:lineRule="auto"/>
        <w:rPr>
          <w:rFonts w:ascii="Calibri" w:hAnsi="Calibri"/>
          <w:sz w:val="22"/>
        </w:rPr>
      </w:pPr>
    </w:p>
    <w:p w14:paraId="63A69230" w14:textId="77777777" w:rsidR="0045633A" w:rsidRPr="00585D2B" w:rsidRDefault="0045633A" w:rsidP="0045633A">
      <w:pPr>
        <w:spacing w:after="0" w:line="240" w:lineRule="auto"/>
        <w:rPr>
          <w:rFonts w:eastAsia="Times New Roman"/>
          <w:lang w:eastAsia="fi-FI"/>
        </w:rPr>
      </w:pPr>
    </w:p>
    <w:p w14:paraId="08431D99" w14:textId="77777777" w:rsidR="0045633A" w:rsidRDefault="0045633A" w:rsidP="0045633A"/>
    <w:p w14:paraId="04EE5546" w14:textId="0AC9F329" w:rsidR="00064F3E" w:rsidRDefault="00064F3E">
      <w:pPr>
        <w:spacing w:after="0" w:line="240" w:lineRule="auto"/>
        <w:rPr>
          <w:lang w:eastAsia="lt-LT"/>
        </w:rPr>
      </w:pPr>
      <w:r>
        <w:rPr>
          <w:lang w:eastAsia="lt-LT"/>
        </w:rPr>
        <w:br w:type="page"/>
      </w:r>
    </w:p>
    <w:p w14:paraId="197C0263" w14:textId="78B87C5D" w:rsidR="00064F3E" w:rsidRDefault="00064F3E" w:rsidP="00064F3E">
      <w:pPr>
        <w:pStyle w:val="Antrat1"/>
        <w:keepLines/>
        <w:numPr>
          <w:ilvl w:val="0"/>
          <w:numId w:val="0"/>
        </w:numPr>
        <w:pBdr>
          <w:bottom w:val="single" w:sz="4" w:space="2" w:color="C0504D" w:themeColor="accent2"/>
        </w:pBdr>
        <w:tabs>
          <w:tab w:val="left" w:pos="567"/>
        </w:tabs>
        <w:spacing w:after="120"/>
        <w:ind w:left="360"/>
        <w:contextualSpacing/>
        <w:jc w:val="right"/>
        <w:rPr>
          <w:sz w:val="21"/>
          <w:szCs w:val="21"/>
        </w:rPr>
      </w:pPr>
      <w:bookmarkStart w:id="139" w:name="_Toc221177366"/>
      <w:bookmarkEnd w:id="117"/>
      <w:r>
        <w:rPr>
          <w:sz w:val="21"/>
          <w:szCs w:val="21"/>
        </w:rPr>
        <w:t>4</w:t>
      </w:r>
      <w:r w:rsidRPr="00C770D9">
        <w:rPr>
          <w:sz w:val="21"/>
          <w:szCs w:val="21"/>
        </w:rPr>
        <w:t xml:space="preserve"> priedas.</w:t>
      </w:r>
      <w:r>
        <w:rPr>
          <w:sz w:val="21"/>
          <w:szCs w:val="21"/>
        </w:rPr>
        <w:t xml:space="preserve"> Pasiūlymo forma ir priedai II pirkimo daliai</w:t>
      </w:r>
      <w:bookmarkEnd w:id="139"/>
    </w:p>
    <w:p w14:paraId="00821569" w14:textId="77777777" w:rsidR="00914A14" w:rsidRDefault="00914A14" w:rsidP="00355BF7">
      <w:pPr>
        <w:tabs>
          <w:tab w:val="left" w:pos="6405"/>
        </w:tabs>
        <w:spacing w:after="0"/>
        <w:jc w:val="center"/>
        <w:rPr>
          <w:lang w:eastAsia="lt-LT"/>
        </w:rPr>
      </w:pPr>
    </w:p>
    <w:p w14:paraId="1CFAD2D9" w14:textId="77777777" w:rsidR="004F33B3" w:rsidRPr="005B5D79" w:rsidRDefault="004F33B3" w:rsidP="004F33B3">
      <w:pPr>
        <w:jc w:val="center"/>
        <w:rPr>
          <w:b/>
          <w:bCs/>
        </w:rPr>
      </w:pPr>
      <w:bookmarkStart w:id="140" w:name="_Hlk221095263"/>
      <w:r w:rsidRPr="005B5D79">
        <w:rPr>
          <w:b/>
          <w:bCs/>
        </w:rPr>
        <w:t>PASIŪLYMO FORMA IR PRIEDAI</w:t>
      </w:r>
    </w:p>
    <w:p w14:paraId="5D778408" w14:textId="302A7BD5" w:rsidR="004F33B3" w:rsidRPr="004D2B9B" w:rsidRDefault="004F33B3" w:rsidP="004F33B3">
      <w:pPr>
        <w:spacing w:after="0" w:line="240" w:lineRule="auto"/>
        <w:jc w:val="center"/>
        <w:rPr>
          <w:i/>
          <w:iCs/>
          <w:color w:val="EE0000"/>
          <w:szCs w:val="24"/>
        </w:rPr>
      </w:pPr>
      <w:r w:rsidRPr="004D2B9B">
        <w:rPr>
          <w:i/>
          <w:iCs/>
          <w:color w:val="EE0000"/>
          <w:szCs w:val="24"/>
        </w:rPr>
        <w:t>Taikoma I</w:t>
      </w:r>
      <w:r>
        <w:rPr>
          <w:i/>
          <w:iCs/>
          <w:color w:val="EE0000"/>
          <w:szCs w:val="24"/>
        </w:rPr>
        <w:t>I</w:t>
      </w:r>
      <w:r w:rsidRPr="004D2B9B">
        <w:rPr>
          <w:i/>
          <w:iCs/>
          <w:color w:val="EE0000"/>
          <w:szCs w:val="24"/>
        </w:rPr>
        <w:t xml:space="preserve"> pirkimo daliai</w:t>
      </w:r>
    </w:p>
    <w:p w14:paraId="4D10FF65" w14:textId="77777777" w:rsidR="004F33B3" w:rsidRPr="009402FD" w:rsidRDefault="004F33B3" w:rsidP="004F33B3">
      <w:pPr>
        <w:tabs>
          <w:tab w:val="left" w:pos="360"/>
        </w:tabs>
        <w:suppressAutoHyphens/>
        <w:overflowPunct w:val="0"/>
        <w:autoSpaceDE w:val="0"/>
        <w:autoSpaceDN w:val="0"/>
        <w:adjustRightInd w:val="0"/>
        <w:spacing w:after="0" w:line="240" w:lineRule="auto"/>
        <w:ind w:left="360" w:hanging="360"/>
        <w:jc w:val="center"/>
        <w:textAlignment w:val="baseline"/>
        <w:rPr>
          <w:rFonts w:eastAsia="Times New Roman"/>
          <w:b/>
          <w:bCs/>
          <w:sz w:val="22"/>
        </w:rPr>
      </w:pPr>
    </w:p>
    <w:p w14:paraId="2022B364" w14:textId="77777777" w:rsidR="004F33B3" w:rsidRPr="001D1670" w:rsidRDefault="004F33B3" w:rsidP="004F33B3">
      <w:pPr>
        <w:tabs>
          <w:tab w:val="left" w:pos="360"/>
        </w:tabs>
        <w:suppressAutoHyphens/>
        <w:overflowPunct w:val="0"/>
        <w:autoSpaceDE w:val="0"/>
        <w:autoSpaceDN w:val="0"/>
        <w:adjustRightInd w:val="0"/>
        <w:spacing w:after="0" w:line="240" w:lineRule="auto"/>
        <w:ind w:left="360" w:hanging="360"/>
        <w:textAlignment w:val="baseline"/>
        <w:rPr>
          <w:rFonts w:eastAsia="Times New Roman"/>
          <w:b/>
          <w:bCs/>
          <w:szCs w:val="24"/>
        </w:rPr>
      </w:pPr>
      <w:r>
        <w:rPr>
          <w:rFonts w:eastAsia="Times New Roman"/>
          <w:b/>
          <w:bCs/>
          <w:szCs w:val="24"/>
        </w:rPr>
        <w:t xml:space="preserve">1. </w:t>
      </w:r>
      <w:r w:rsidRPr="001D1670">
        <w:rPr>
          <w:rFonts w:eastAsia="Times New Roman"/>
          <w:b/>
          <w:bCs/>
          <w:szCs w:val="24"/>
        </w:rPr>
        <w:t>PASIŪLYMO RAŠTAS</w:t>
      </w:r>
    </w:p>
    <w:p w14:paraId="6E48B3CE" w14:textId="77777777" w:rsidR="004F33B3" w:rsidRPr="001D1670" w:rsidRDefault="004F33B3" w:rsidP="004F33B3">
      <w:pPr>
        <w:widowControl w:val="0"/>
        <w:spacing w:after="0" w:line="240" w:lineRule="auto"/>
        <w:rPr>
          <w:rFonts w:eastAsia="Times New Roman"/>
          <w:b/>
          <w:bCs/>
          <w:szCs w:val="24"/>
          <w:lang w:eastAsia="hu-HU"/>
        </w:rPr>
      </w:pPr>
    </w:p>
    <w:p w14:paraId="4D741C0D" w14:textId="77777777" w:rsidR="00C41096" w:rsidRPr="005B5D79" w:rsidRDefault="00C41096" w:rsidP="00A87945">
      <w:pPr>
        <w:spacing w:after="0" w:line="259" w:lineRule="auto"/>
        <w:ind w:right="-1"/>
        <w:contextualSpacing/>
        <w:jc w:val="both"/>
        <w:rPr>
          <w:b/>
          <w:bCs/>
          <w:color w:val="000000"/>
          <w:szCs w:val="24"/>
        </w:rPr>
      </w:pPr>
      <w:r w:rsidRPr="005B5D79">
        <w:rPr>
          <w:b/>
          <w:bCs/>
          <w:szCs w:val="24"/>
          <w:lang w:eastAsia="hu-HU"/>
        </w:rPr>
        <w:t>Pirkimo pavadinimas:</w:t>
      </w:r>
      <w:r w:rsidRPr="005B5D79">
        <w:rPr>
          <w:b/>
          <w:caps/>
          <w:szCs w:val="24"/>
        </w:rPr>
        <w:t xml:space="preserve"> </w:t>
      </w:r>
      <w:r w:rsidRPr="005B5D79">
        <w:rPr>
          <w:color w:val="000000"/>
          <w:szCs w:val="24"/>
        </w:rPr>
        <w:t>„</w:t>
      </w:r>
      <w:r w:rsidRPr="005B5D79">
        <w:rPr>
          <w:szCs w:val="24"/>
        </w:rPr>
        <w:t xml:space="preserve">Nuotekų šalinimo tinklų </w:t>
      </w:r>
      <w:r>
        <w:rPr>
          <w:szCs w:val="24"/>
        </w:rPr>
        <w:t>statyba ir nuotekų valymo įrenginių rekonstrukcija Raguvos mstl., Raguvos sen., Panevėžio r. sav.</w:t>
      </w:r>
      <w:r w:rsidRPr="005B5D79">
        <w:rPr>
          <w:color w:val="000000"/>
          <w:szCs w:val="24"/>
        </w:rPr>
        <w:t>“</w:t>
      </w:r>
      <w:r>
        <w:rPr>
          <w:color w:val="000000"/>
          <w:szCs w:val="24"/>
        </w:rPr>
        <w:t>.</w:t>
      </w:r>
    </w:p>
    <w:p w14:paraId="7A64F676" w14:textId="229E7CD0" w:rsidR="00C41096" w:rsidRPr="005B5D79" w:rsidRDefault="00C41096" w:rsidP="00C41096">
      <w:pPr>
        <w:tabs>
          <w:tab w:val="left" w:pos="1608"/>
        </w:tabs>
        <w:spacing w:after="0" w:line="259" w:lineRule="auto"/>
        <w:jc w:val="both"/>
        <w:rPr>
          <w:bCs/>
          <w:szCs w:val="24"/>
        </w:rPr>
      </w:pPr>
      <w:r w:rsidRPr="005B5D79">
        <w:rPr>
          <w:b/>
          <w:szCs w:val="24"/>
        </w:rPr>
        <w:t>I</w:t>
      </w:r>
      <w:r>
        <w:rPr>
          <w:b/>
          <w:szCs w:val="24"/>
        </w:rPr>
        <w:t>I</w:t>
      </w:r>
      <w:r w:rsidRPr="005B5D79">
        <w:rPr>
          <w:b/>
          <w:szCs w:val="24"/>
        </w:rPr>
        <w:t xml:space="preserve"> pirkimo dalis: </w:t>
      </w:r>
      <w:r w:rsidRPr="005B5D79">
        <w:rPr>
          <w:bCs/>
          <w:szCs w:val="24"/>
        </w:rPr>
        <w:t>„</w:t>
      </w:r>
      <w:r w:rsidRPr="00A17276">
        <w:t xml:space="preserve">Nuotekų </w:t>
      </w:r>
      <w:r>
        <w:t xml:space="preserve">valymo įrenginių rekonstrukcija </w:t>
      </w:r>
      <w:r w:rsidRPr="00A17276">
        <w:t>Raguvos mstl., Raguvos sen., Panevėžio r. sav.</w:t>
      </w:r>
      <w:r w:rsidRPr="00A17276">
        <w:rPr>
          <w:szCs w:val="24"/>
        </w:rPr>
        <w:t>“</w:t>
      </w:r>
    </w:p>
    <w:p w14:paraId="1C4CF555" w14:textId="77777777" w:rsidR="004F33B3" w:rsidRPr="001D1670" w:rsidRDefault="004F33B3" w:rsidP="00C41096">
      <w:pPr>
        <w:tabs>
          <w:tab w:val="left" w:pos="2410"/>
        </w:tabs>
        <w:spacing w:after="0" w:line="240" w:lineRule="auto"/>
        <w:rPr>
          <w:b/>
          <w:szCs w:val="24"/>
          <w:lang w:eastAsia="fi-FI"/>
        </w:rPr>
      </w:pPr>
    </w:p>
    <w:p w14:paraId="4F6C7BC5" w14:textId="77777777" w:rsidR="004F33B3" w:rsidRPr="001D1670" w:rsidRDefault="004F33B3" w:rsidP="004F33B3">
      <w:pPr>
        <w:tabs>
          <w:tab w:val="left" w:pos="2410"/>
        </w:tabs>
        <w:spacing w:after="0" w:line="240" w:lineRule="auto"/>
        <w:jc w:val="center"/>
        <w:rPr>
          <w:b/>
          <w:szCs w:val="24"/>
          <w:lang w:eastAsia="fi-FI"/>
        </w:rPr>
      </w:pPr>
      <w:r w:rsidRPr="001D1670">
        <w:rPr>
          <w:b/>
          <w:szCs w:val="24"/>
          <w:lang w:eastAsia="fi-FI"/>
        </w:rPr>
        <w:t>_________________________</w:t>
      </w:r>
    </w:p>
    <w:p w14:paraId="0FD50FC2" w14:textId="77777777" w:rsidR="004F33B3" w:rsidRPr="00B653C4" w:rsidRDefault="004F33B3" w:rsidP="004F33B3">
      <w:pPr>
        <w:tabs>
          <w:tab w:val="left" w:pos="2410"/>
        </w:tabs>
        <w:spacing w:after="0" w:line="240" w:lineRule="auto"/>
        <w:ind w:left="2410" w:hanging="2410"/>
        <w:jc w:val="center"/>
        <w:rPr>
          <w:bCs/>
          <w:sz w:val="21"/>
          <w:szCs w:val="21"/>
          <w:lang w:eastAsia="fi-FI"/>
        </w:rPr>
      </w:pPr>
      <w:r w:rsidRPr="00B653C4">
        <w:rPr>
          <w:bCs/>
          <w:sz w:val="21"/>
          <w:szCs w:val="21"/>
          <w:lang w:eastAsia="fi-FI"/>
        </w:rPr>
        <w:t>(data ir vieta)</w:t>
      </w:r>
    </w:p>
    <w:p w14:paraId="7BCA3B1F" w14:textId="77777777" w:rsidR="004F33B3" w:rsidRDefault="004F33B3" w:rsidP="004F33B3">
      <w:pPr>
        <w:widowControl w:val="0"/>
        <w:tabs>
          <w:tab w:val="left" w:pos="142"/>
          <w:tab w:val="left" w:pos="738"/>
        </w:tabs>
        <w:autoSpaceDE w:val="0"/>
        <w:autoSpaceDN w:val="0"/>
        <w:spacing w:after="120" w:line="240" w:lineRule="auto"/>
        <w:jc w:val="center"/>
        <w:outlineLvl w:val="2"/>
        <w:rPr>
          <w:bCs/>
          <w:szCs w:val="24"/>
        </w:rPr>
      </w:pPr>
    </w:p>
    <w:p w14:paraId="184B1691" w14:textId="2B833FCB" w:rsidR="004F33B3" w:rsidRPr="004F33B3" w:rsidRDefault="004F33B3" w:rsidP="004F33B3">
      <w:pPr>
        <w:pStyle w:val="Sraopastraipa"/>
        <w:numPr>
          <w:ilvl w:val="0"/>
          <w:numId w:val="41"/>
        </w:numPr>
        <w:tabs>
          <w:tab w:val="left" w:pos="284"/>
        </w:tabs>
        <w:ind w:left="0" w:firstLine="43"/>
        <w:jc w:val="center"/>
        <w:rPr>
          <w:rFonts w:eastAsia="Arial"/>
          <w:b/>
          <w:bCs/>
          <w:lang w:val="x-none"/>
        </w:rPr>
      </w:pPr>
      <w:r w:rsidRPr="004F33B3">
        <w:rPr>
          <w:rFonts w:eastAsia="Arial"/>
          <w:b/>
          <w:bCs/>
          <w:lang w:val="x-none"/>
        </w:rPr>
        <w:t>INFORMACIJA APIE TIEKĖJĄ</w:t>
      </w:r>
    </w:p>
    <w:p w14:paraId="13AD675C" w14:textId="77777777" w:rsidR="004F33B3" w:rsidRPr="00741E51" w:rsidRDefault="004F33B3" w:rsidP="004F33B3">
      <w:pPr>
        <w:tabs>
          <w:tab w:val="left" w:pos="284"/>
        </w:tabs>
        <w:spacing w:after="0" w:line="240" w:lineRule="auto"/>
        <w:ind w:left="1080"/>
        <w:contextualSpacing/>
        <w:rPr>
          <w:rFonts w:eastAsia="Arial"/>
          <w:b/>
          <w:bCs/>
          <w:szCs w:val="24"/>
          <w:lang w:val="x-none"/>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5244"/>
      </w:tblGrid>
      <w:tr w:rsidR="004F33B3" w:rsidRPr="00A22B21" w14:paraId="5A1FC375" w14:textId="77777777" w:rsidTr="003E2868">
        <w:trPr>
          <w:trHeight w:val="1021"/>
        </w:trPr>
        <w:tc>
          <w:tcPr>
            <w:tcW w:w="4424" w:type="dxa"/>
            <w:tcBorders>
              <w:top w:val="single" w:sz="4" w:space="0" w:color="auto"/>
              <w:left w:val="single" w:sz="4" w:space="0" w:color="auto"/>
              <w:bottom w:val="single" w:sz="4" w:space="0" w:color="auto"/>
              <w:right w:val="single" w:sz="4" w:space="0" w:color="auto"/>
            </w:tcBorders>
            <w:shd w:val="clear" w:color="auto" w:fill="E8E8E8"/>
            <w:hideMark/>
          </w:tcPr>
          <w:p w14:paraId="7E62EE1D" w14:textId="77777777" w:rsidR="004F33B3" w:rsidRPr="00A22B21" w:rsidRDefault="004F33B3" w:rsidP="003E2868">
            <w:pPr>
              <w:spacing w:after="0" w:line="240" w:lineRule="auto"/>
              <w:rPr>
                <w:rFonts w:eastAsia="Arial"/>
                <w:sz w:val="22"/>
                <w:lang w:eastAsia="lt-LT"/>
              </w:rPr>
            </w:pPr>
            <w:r w:rsidRPr="00A22B21">
              <w:rPr>
                <w:rFonts w:eastAsia="Arial"/>
                <w:b/>
                <w:bCs/>
                <w:sz w:val="22"/>
                <w:lang w:eastAsia="lt-LT"/>
              </w:rPr>
              <w:t>Tiekėjo pavadinimas ir juridinio asmens kodas</w:t>
            </w:r>
            <w:r w:rsidRPr="00A22B21">
              <w:rPr>
                <w:rFonts w:eastAsia="Arial"/>
                <w:sz w:val="22"/>
                <w:lang w:eastAsia="lt-LT"/>
              </w:rPr>
              <w:t>/ Jeigu pasiūlymą teikia ūkio subjektų grupė, nurodomi visų partnerių pavadinimai ir kodai</w:t>
            </w:r>
          </w:p>
        </w:tc>
        <w:tc>
          <w:tcPr>
            <w:tcW w:w="5244" w:type="dxa"/>
            <w:tcBorders>
              <w:top w:val="single" w:sz="4" w:space="0" w:color="auto"/>
              <w:left w:val="single" w:sz="4" w:space="0" w:color="auto"/>
              <w:bottom w:val="single" w:sz="4" w:space="0" w:color="auto"/>
              <w:right w:val="single" w:sz="4" w:space="0" w:color="auto"/>
            </w:tcBorders>
          </w:tcPr>
          <w:p w14:paraId="3455C97E" w14:textId="77777777" w:rsidR="004F33B3" w:rsidRPr="00A22B21" w:rsidRDefault="004F33B3" w:rsidP="003E2868">
            <w:pPr>
              <w:spacing w:after="0" w:line="240" w:lineRule="auto"/>
              <w:rPr>
                <w:rFonts w:eastAsia="Arial"/>
                <w:sz w:val="22"/>
                <w:lang w:eastAsia="fi-FI"/>
              </w:rPr>
            </w:pPr>
          </w:p>
        </w:tc>
      </w:tr>
      <w:tr w:rsidR="004F33B3" w:rsidRPr="00A22B21" w14:paraId="02018E60" w14:textId="77777777" w:rsidTr="003E2868">
        <w:trPr>
          <w:trHeight w:val="922"/>
        </w:trPr>
        <w:tc>
          <w:tcPr>
            <w:tcW w:w="4424" w:type="dxa"/>
            <w:tcBorders>
              <w:top w:val="single" w:sz="4" w:space="0" w:color="auto"/>
              <w:left w:val="single" w:sz="4" w:space="0" w:color="auto"/>
              <w:bottom w:val="single" w:sz="4" w:space="0" w:color="auto"/>
              <w:right w:val="single" w:sz="4" w:space="0" w:color="auto"/>
            </w:tcBorders>
            <w:shd w:val="clear" w:color="auto" w:fill="E8E8E8"/>
          </w:tcPr>
          <w:p w14:paraId="0F9A53CC" w14:textId="77777777" w:rsidR="004F33B3" w:rsidRPr="00A22B21" w:rsidRDefault="004F33B3" w:rsidP="003E2868">
            <w:pPr>
              <w:spacing w:after="0" w:line="240" w:lineRule="auto"/>
              <w:rPr>
                <w:rFonts w:eastAsia="Arial"/>
                <w:sz w:val="22"/>
                <w:lang w:eastAsia="lt-LT"/>
              </w:rPr>
            </w:pPr>
            <w:r w:rsidRPr="00A22B21">
              <w:rPr>
                <w:rFonts w:eastAsia="Arial"/>
                <w:b/>
                <w:bCs/>
                <w:sz w:val="22"/>
                <w:lang w:eastAsia="lt-LT"/>
              </w:rPr>
              <w:t>Tiekėjo adresas, telefono numeris, el. pašto adresas</w:t>
            </w:r>
            <w:r w:rsidRPr="00A22B21">
              <w:rPr>
                <w:rFonts w:eastAsia="Arial"/>
                <w:sz w:val="22"/>
                <w:lang w:eastAsia="lt-LT"/>
              </w:rPr>
              <w:t>/ Jeigu pasiūlymą teikia ūkio subjektų grupė, nurodomi visų partnerių adresai, telefonų numeriai, el. pašto adresai</w:t>
            </w:r>
          </w:p>
        </w:tc>
        <w:tc>
          <w:tcPr>
            <w:tcW w:w="5244" w:type="dxa"/>
            <w:tcBorders>
              <w:top w:val="single" w:sz="4" w:space="0" w:color="auto"/>
              <w:left w:val="single" w:sz="4" w:space="0" w:color="auto"/>
              <w:bottom w:val="single" w:sz="4" w:space="0" w:color="auto"/>
              <w:right w:val="single" w:sz="4" w:space="0" w:color="auto"/>
            </w:tcBorders>
          </w:tcPr>
          <w:p w14:paraId="2E8D68FD" w14:textId="77777777" w:rsidR="004F33B3" w:rsidRPr="00A22B21" w:rsidRDefault="004F33B3" w:rsidP="003E2868">
            <w:pPr>
              <w:spacing w:after="0" w:line="240" w:lineRule="auto"/>
              <w:rPr>
                <w:rFonts w:eastAsia="Arial"/>
                <w:sz w:val="22"/>
                <w:lang w:eastAsia="fi-FI"/>
              </w:rPr>
            </w:pPr>
          </w:p>
        </w:tc>
      </w:tr>
      <w:tr w:rsidR="004F33B3" w:rsidRPr="00A22B21" w14:paraId="38120473" w14:textId="77777777" w:rsidTr="003E2868">
        <w:trPr>
          <w:trHeight w:val="597"/>
        </w:trPr>
        <w:tc>
          <w:tcPr>
            <w:tcW w:w="4424" w:type="dxa"/>
            <w:tcBorders>
              <w:top w:val="single" w:sz="4" w:space="0" w:color="auto"/>
              <w:left w:val="single" w:sz="4" w:space="0" w:color="auto"/>
              <w:bottom w:val="single" w:sz="4" w:space="0" w:color="auto"/>
              <w:right w:val="single" w:sz="4" w:space="0" w:color="auto"/>
            </w:tcBorders>
            <w:shd w:val="clear" w:color="auto" w:fill="E8E8E8"/>
          </w:tcPr>
          <w:p w14:paraId="10BFB1E6" w14:textId="77777777" w:rsidR="004F33B3" w:rsidRPr="00A22B21" w:rsidRDefault="004F33B3" w:rsidP="003E2868">
            <w:pPr>
              <w:spacing w:after="0" w:line="240" w:lineRule="auto"/>
              <w:rPr>
                <w:rFonts w:eastAsia="Arial"/>
                <w:b/>
                <w:bCs/>
                <w:sz w:val="22"/>
                <w:lang w:eastAsia="lt-LT"/>
              </w:rPr>
            </w:pPr>
            <w:r w:rsidRPr="00A22B21">
              <w:rPr>
                <w:rFonts w:eastAsia="Arial"/>
                <w:b/>
                <w:bCs/>
                <w:sz w:val="22"/>
                <w:lang w:eastAsia="lt-LT"/>
              </w:rPr>
              <w:t xml:space="preserve">Pasiūlymą pasirašančio asmens vardas, pavardė ir pareigos </w:t>
            </w:r>
          </w:p>
        </w:tc>
        <w:tc>
          <w:tcPr>
            <w:tcW w:w="5244" w:type="dxa"/>
            <w:tcBorders>
              <w:top w:val="single" w:sz="4" w:space="0" w:color="auto"/>
              <w:left w:val="single" w:sz="4" w:space="0" w:color="auto"/>
              <w:bottom w:val="single" w:sz="4" w:space="0" w:color="auto"/>
              <w:right w:val="single" w:sz="4" w:space="0" w:color="auto"/>
            </w:tcBorders>
          </w:tcPr>
          <w:p w14:paraId="251880CD" w14:textId="77777777" w:rsidR="004F33B3" w:rsidRPr="00A22B21" w:rsidRDefault="004F33B3" w:rsidP="003E2868">
            <w:pPr>
              <w:spacing w:after="0" w:line="240" w:lineRule="auto"/>
              <w:rPr>
                <w:rFonts w:eastAsia="Arial"/>
                <w:sz w:val="22"/>
                <w:lang w:eastAsia="fi-FI"/>
              </w:rPr>
            </w:pPr>
          </w:p>
        </w:tc>
      </w:tr>
      <w:tr w:rsidR="004F33B3" w:rsidRPr="00A22B21" w14:paraId="02A021A8" w14:textId="77777777" w:rsidTr="003E2868">
        <w:trPr>
          <w:trHeight w:val="862"/>
        </w:trPr>
        <w:tc>
          <w:tcPr>
            <w:tcW w:w="4424" w:type="dxa"/>
            <w:tcBorders>
              <w:top w:val="single" w:sz="4" w:space="0" w:color="auto"/>
              <w:left w:val="single" w:sz="4" w:space="0" w:color="auto"/>
              <w:bottom w:val="single" w:sz="4" w:space="0" w:color="auto"/>
              <w:right w:val="single" w:sz="4" w:space="0" w:color="auto"/>
            </w:tcBorders>
            <w:shd w:val="clear" w:color="auto" w:fill="E8E8E8"/>
          </w:tcPr>
          <w:p w14:paraId="264190A9" w14:textId="77777777" w:rsidR="004F33B3" w:rsidRPr="00A22B21" w:rsidRDefault="004F33B3" w:rsidP="003E2868">
            <w:pPr>
              <w:spacing w:after="0" w:line="240" w:lineRule="auto"/>
              <w:rPr>
                <w:rFonts w:eastAsia="Arial"/>
                <w:sz w:val="22"/>
                <w:lang w:eastAsia="lt-LT"/>
              </w:rPr>
            </w:pPr>
            <w:r w:rsidRPr="00A22B21">
              <w:rPr>
                <w:rFonts w:eastAsia="Arial"/>
                <w:b/>
                <w:bCs/>
                <w:sz w:val="22"/>
                <w:lang w:eastAsia="lt-LT"/>
              </w:rPr>
              <w:t>Asmens, įgalioto bendrauti su pirkimo vykdytoju, kontaktinė informacija</w:t>
            </w:r>
            <w:r w:rsidRPr="00A22B21">
              <w:rPr>
                <w:rFonts w:eastAsia="Arial"/>
                <w:sz w:val="22"/>
                <w:lang w:eastAsia="lt-LT"/>
              </w:rPr>
              <w:t xml:space="preserve"> (vardas, pavardė, tel. </w:t>
            </w:r>
            <w:proofErr w:type="spellStart"/>
            <w:r w:rsidRPr="00A22B21">
              <w:rPr>
                <w:rFonts w:eastAsia="Arial"/>
                <w:sz w:val="22"/>
                <w:lang w:eastAsia="lt-LT"/>
              </w:rPr>
              <w:t>nr.</w:t>
            </w:r>
            <w:proofErr w:type="spellEnd"/>
            <w:r w:rsidRPr="00A22B21">
              <w:rPr>
                <w:rFonts w:eastAsia="Arial"/>
                <w:sz w:val="22"/>
                <w:lang w:eastAsia="lt-LT"/>
              </w:rPr>
              <w:t>, el. p. adresas)</w:t>
            </w:r>
          </w:p>
        </w:tc>
        <w:tc>
          <w:tcPr>
            <w:tcW w:w="5244" w:type="dxa"/>
            <w:tcBorders>
              <w:top w:val="single" w:sz="4" w:space="0" w:color="auto"/>
              <w:left w:val="single" w:sz="4" w:space="0" w:color="auto"/>
              <w:bottom w:val="single" w:sz="4" w:space="0" w:color="auto"/>
              <w:right w:val="single" w:sz="4" w:space="0" w:color="auto"/>
            </w:tcBorders>
          </w:tcPr>
          <w:p w14:paraId="3C5777EA" w14:textId="77777777" w:rsidR="004F33B3" w:rsidRPr="00A22B21" w:rsidRDefault="004F33B3" w:rsidP="003E2868">
            <w:pPr>
              <w:spacing w:after="0" w:line="240" w:lineRule="auto"/>
              <w:rPr>
                <w:rFonts w:eastAsia="Arial"/>
                <w:sz w:val="22"/>
                <w:lang w:eastAsia="fi-FI"/>
              </w:rPr>
            </w:pPr>
          </w:p>
        </w:tc>
      </w:tr>
      <w:tr w:rsidR="004F33B3" w:rsidRPr="00A22B21" w14:paraId="26090C7D" w14:textId="77777777" w:rsidTr="003E2868">
        <w:trPr>
          <w:trHeight w:val="964"/>
        </w:trPr>
        <w:tc>
          <w:tcPr>
            <w:tcW w:w="4424" w:type="dxa"/>
            <w:tcBorders>
              <w:top w:val="single" w:sz="4" w:space="0" w:color="auto"/>
              <w:left w:val="single" w:sz="4" w:space="0" w:color="auto"/>
              <w:bottom w:val="single" w:sz="4" w:space="0" w:color="auto"/>
              <w:right w:val="single" w:sz="4" w:space="0" w:color="auto"/>
            </w:tcBorders>
            <w:shd w:val="clear" w:color="auto" w:fill="E8E8E8"/>
          </w:tcPr>
          <w:p w14:paraId="5437CEBF" w14:textId="77777777" w:rsidR="004F33B3" w:rsidRPr="00A22B21" w:rsidRDefault="004F33B3" w:rsidP="003E2868">
            <w:pPr>
              <w:spacing w:after="0" w:line="240" w:lineRule="auto"/>
              <w:rPr>
                <w:rFonts w:eastAsia="Arial"/>
                <w:sz w:val="22"/>
                <w:lang w:eastAsia="lt-LT"/>
              </w:rPr>
            </w:pPr>
            <w:r w:rsidRPr="00A22B21">
              <w:rPr>
                <w:rFonts w:eastAsia="Arial"/>
                <w:b/>
                <w:bCs/>
                <w:sz w:val="22"/>
                <w:lang w:eastAsia="lt-LT"/>
              </w:rPr>
              <w:t>Jeigu pasiūlymą teikia ūkio subjektų grupė, nurodomas subjektų grupės dalyvis, atstovaujantis arba vadovaujantis ūkio subjektų grupei</w:t>
            </w:r>
          </w:p>
        </w:tc>
        <w:tc>
          <w:tcPr>
            <w:tcW w:w="5244" w:type="dxa"/>
            <w:tcBorders>
              <w:top w:val="single" w:sz="4" w:space="0" w:color="auto"/>
              <w:left w:val="single" w:sz="4" w:space="0" w:color="auto"/>
              <w:bottom w:val="single" w:sz="4" w:space="0" w:color="auto"/>
              <w:right w:val="single" w:sz="4" w:space="0" w:color="auto"/>
            </w:tcBorders>
          </w:tcPr>
          <w:p w14:paraId="7C034F60" w14:textId="77777777" w:rsidR="004F33B3" w:rsidRPr="00A22B21" w:rsidRDefault="004F33B3" w:rsidP="003E2868">
            <w:pPr>
              <w:spacing w:after="0" w:line="240" w:lineRule="auto"/>
              <w:rPr>
                <w:rFonts w:eastAsia="Arial"/>
                <w:sz w:val="22"/>
                <w:lang w:eastAsia="fi-FI"/>
              </w:rPr>
            </w:pPr>
          </w:p>
        </w:tc>
      </w:tr>
    </w:tbl>
    <w:p w14:paraId="4430DF91" w14:textId="77777777" w:rsidR="004F33B3" w:rsidRPr="00585D2B" w:rsidRDefault="004F33B3" w:rsidP="004F33B3">
      <w:pPr>
        <w:keepNext/>
        <w:spacing w:before="120" w:after="120" w:line="240" w:lineRule="auto"/>
        <w:jc w:val="both"/>
        <w:outlineLvl w:val="0"/>
        <w:rPr>
          <w:b/>
          <w:sz w:val="22"/>
          <w:lang w:eastAsia="fi-FI"/>
        </w:rPr>
      </w:pPr>
    </w:p>
    <w:p w14:paraId="21FD9472" w14:textId="77777777" w:rsidR="004F33B3" w:rsidRPr="001D1670" w:rsidRDefault="004F33B3" w:rsidP="004F33B3">
      <w:pPr>
        <w:numPr>
          <w:ilvl w:val="0"/>
          <w:numId w:val="41"/>
        </w:numPr>
        <w:tabs>
          <w:tab w:val="left" w:pos="284"/>
        </w:tabs>
        <w:spacing w:after="0" w:line="240" w:lineRule="auto"/>
        <w:ind w:left="0" w:firstLine="0"/>
        <w:contextualSpacing/>
        <w:jc w:val="center"/>
        <w:rPr>
          <w:rFonts w:eastAsia="Arial"/>
          <w:b/>
          <w:bCs/>
          <w:szCs w:val="24"/>
          <w:lang w:val="x-none"/>
        </w:rPr>
      </w:pPr>
      <w:r w:rsidRPr="001D1670">
        <w:rPr>
          <w:rFonts w:eastAsia="Arial"/>
          <w:b/>
          <w:bCs/>
          <w:szCs w:val="24"/>
          <w:lang w:val="x-none"/>
        </w:rPr>
        <w:t>INFORMACIJA APIE ŪKIO SUBJEKTUS, KURIŲ PAJĖGUMAIS TIEKĖJAS</w:t>
      </w:r>
      <w:r w:rsidRPr="001D1670">
        <w:rPr>
          <w:rFonts w:eastAsia="Arial"/>
          <w:b/>
          <w:bCs/>
          <w:szCs w:val="24"/>
          <w:u w:val="single"/>
          <w:lang w:val="x-none"/>
        </w:rPr>
        <w:t xml:space="preserve"> REMIASI</w:t>
      </w:r>
      <w:r w:rsidRPr="001D1670">
        <w:rPr>
          <w:rFonts w:eastAsia="Arial"/>
          <w:b/>
          <w:bCs/>
          <w:szCs w:val="24"/>
          <w:lang w:val="x-none"/>
        </w:rPr>
        <w:t>, KAD ATITIKTŲ KELIAMUS KVALIFIKACIJOS REIKALAVIMUS</w:t>
      </w:r>
    </w:p>
    <w:p w14:paraId="183499EE" w14:textId="77777777" w:rsidR="004F33B3" w:rsidRDefault="004F33B3" w:rsidP="004F33B3">
      <w:pPr>
        <w:spacing w:after="0" w:line="240" w:lineRule="auto"/>
        <w:ind w:left="720"/>
        <w:jc w:val="center"/>
        <w:rPr>
          <w:i/>
          <w:iCs/>
          <w:szCs w:val="24"/>
          <w:lang w:val="x-none"/>
        </w:rPr>
      </w:pPr>
      <w:r w:rsidRPr="001D1670">
        <w:rPr>
          <w:i/>
          <w:iCs/>
          <w:szCs w:val="24"/>
          <w:lang w:val="x-none"/>
        </w:rPr>
        <w:t>(</w:t>
      </w:r>
      <w:proofErr w:type="spellStart"/>
      <w:r w:rsidRPr="001D1670">
        <w:rPr>
          <w:i/>
          <w:iCs/>
          <w:szCs w:val="24"/>
          <w:lang w:val="x-none"/>
        </w:rPr>
        <w:t>pildoma</w:t>
      </w:r>
      <w:proofErr w:type="spellEnd"/>
      <w:r w:rsidRPr="001D1670">
        <w:rPr>
          <w:i/>
          <w:iCs/>
          <w:szCs w:val="24"/>
          <w:lang w:val="x-none"/>
        </w:rPr>
        <w:t xml:space="preserve">, </w:t>
      </w:r>
      <w:proofErr w:type="spellStart"/>
      <w:r w:rsidRPr="001D1670">
        <w:rPr>
          <w:i/>
          <w:iCs/>
          <w:szCs w:val="24"/>
          <w:lang w:val="x-none"/>
        </w:rPr>
        <w:t>jei</w:t>
      </w:r>
      <w:proofErr w:type="spellEnd"/>
      <w:r w:rsidRPr="001D1670">
        <w:rPr>
          <w:i/>
          <w:iCs/>
          <w:szCs w:val="24"/>
          <w:lang w:val="x-none"/>
        </w:rPr>
        <w:t xml:space="preserve"> </w:t>
      </w:r>
      <w:proofErr w:type="spellStart"/>
      <w:r w:rsidRPr="001D1670">
        <w:rPr>
          <w:i/>
          <w:iCs/>
          <w:szCs w:val="24"/>
          <w:lang w:val="x-none"/>
        </w:rPr>
        <w:t>tiekėjas</w:t>
      </w:r>
      <w:proofErr w:type="spellEnd"/>
      <w:r w:rsidRPr="001D1670">
        <w:rPr>
          <w:i/>
          <w:iCs/>
          <w:szCs w:val="24"/>
          <w:lang w:val="x-none"/>
        </w:rPr>
        <w:t xml:space="preserve"> </w:t>
      </w:r>
      <w:proofErr w:type="spellStart"/>
      <w:r w:rsidRPr="001D1670">
        <w:rPr>
          <w:i/>
          <w:iCs/>
          <w:szCs w:val="24"/>
          <w:lang w:val="x-none"/>
        </w:rPr>
        <w:t>pasitelkia</w:t>
      </w:r>
      <w:proofErr w:type="spellEnd"/>
      <w:r w:rsidRPr="001D1670">
        <w:rPr>
          <w:i/>
          <w:iCs/>
          <w:szCs w:val="24"/>
          <w:lang w:val="x-none"/>
        </w:rPr>
        <w:t xml:space="preserve"> </w:t>
      </w:r>
      <w:proofErr w:type="spellStart"/>
      <w:r w:rsidRPr="001D1670">
        <w:rPr>
          <w:i/>
          <w:iCs/>
          <w:szCs w:val="24"/>
          <w:lang w:val="x-none"/>
        </w:rPr>
        <w:t>kitų</w:t>
      </w:r>
      <w:proofErr w:type="spellEnd"/>
      <w:r w:rsidRPr="001D1670">
        <w:rPr>
          <w:i/>
          <w:iCs/>
          <w:szCs w:val="24"/>
          <w:lang w:val="x-none"/>
        </w:rPr>
        <w:t xml:space="preserve"> </w:t>
      </w:r>
      <w:proofErr w:type="spellStart"/>
      <w:r w:rsidRPr="001D1670">
        <w:rPr>
          <w:i/>
          <w:iCs/>
          <w:szCs w:val="24"/>
          <w:lang w:val="x-none"/>
        </w:rPr>
        <w:t>ūkio</w:t>
      </w:r>
      <w:proofErr w:type="spellEnd"/>
      <w:r w:rsidRPr="001D1670">
        <w:rPr>
          <w:i/>
          <w:iCs/>
          <w:szCs w:val="24"/>
          <w:lang w:val="x-none"/>
        </w:rPr>
        <w:t xml:space="preserve"> </w:t>
      </w:r>
      <w:proofErr w:type="spellStart"/>
      <w:r w:rsidRPr="001D1670">
        <w:rPr>
          <w:i/>
          <w:iCs/>
          <w:szCs w:val="24"/>
          <w:lang w:val="x-none"/>
        </w:rPr>
        <w:t>subjektų</w:t>
      </w:r>
      <w:proofErr w:type="spellEnd"/>
      <w:r w:rsidRPr="001D1670">
        <w:rPr>
          <w:i/>
          <w:iCs/>
          <w:szCs w:val="24"/>
          <w:lang w:val="x-none"/>
        </w:rPr>
        <w:t xml:space="preserve"> pajėgumais </w:t>
      </w:r>
      <w:proofErr w:type="spellStart"/>
      <w:r w:rsidRPr="001D1670">
        <w:rPr>
          <w:i/>
          <w:iCs/>
          <w:szCs w:val="24"/>
          <w:lang w:val="x-none"/>
        </w:rPr>
        <w:t>pagal</w:t>
      </w:r>
      <w:proofErr w:type="spellEnd"/>
      <w:r w:rsidRPr="001D1670">
        <w:rPr>
          <w:i/>
          <w:iCs/>
          <w:szCs w:val="24"/>
          <w:lang w:val="x-none"/>
        </w:rPr>
        <w:t xml:space="preserve"> PĮ 62 str.)</w:t>
      </w:r>
    </w:p>
    <w:p w14:paraId="35020200" w14:textId="77777777" w:rsidR="004F33B3" w:rsidRPr="001D1670" w:rsidRDefault="004F33B3" w:rsidP="004F33B3">
      <w:pPr>
        <w:spacing w:after="0" w:line="240" w:lineRule="auto"/>
        <w:ind w:left="720"/>
        <w:jc w:val="center"/>
        <w:rPr>
          <w:i/>
          <w:iCs/>
          <w:szCs w:val="24"/>
          <w:lang w:val="x-none"/>
        </w:rPr>
      </w:pPr>
    </w:p>
    <w:tbl>
      <w:tblPr>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374"/>
        <w:gridCol w:w="3137"/>
        <w:gridCol w:w="2405"/>
      </w:tblGrid>
      <w:tr w:rsidR="004F33B3" w:rsidRPr="00A22B21" w14:paraId="45FF8555" w14:textId="77777777" w:rsidTr="003E2868">
        <w:trPr>
          <w:trHeight w:val="1388"/>
        </w:trPr>
        <w:tc>
          <w:tcPr>
            <w:tcW w:w="708" w:type="dxa"/>
            <w:shd w:val="clear" w:color="auto" w:fill="E8E8E8"/>
            <w:vAlign w:val="center"/>
          </w:tcPr>
          <w:p w14:paraId="291378DE" w14:textId="77777777" w:rsidR="004F33B3" w:rsidRPr="00A22B21" w:rsidRDefault="004F33B3" w:rsidP="003E2868">
            <w:pPr>
              <w:spacing w:after="0" w:line="240" w:lineRule="auto"/>
              <w:jc w:val="center"/>
              <w:rPr>
                <w:rFonts w:eastAsia="Arial"/>
                <w:b/>
                <w:bCs/>
                <w:sz w:val="22"/>
                <w:lang w:eastAsia="lt-LT"/>
              </w:rPr>
            </w:pPr>
            <w:r w:rsidRPr="00A22B21">
              <w:rPr>
                <w:rFonts w:eastAsia="Arial"/>
                <w:b/>
                <w:bCs/>
                <w:sz w:val="22"/>
                <w:lang w:eastAsia="lt-LT"/>
              </w:rPr>
              <w:t>Eil. Nr.</w:t>
            </w:r>
          </w:p>
        </w:tc>
        <w:tc>
          <w:tcPr>
            <w:tcW w:w="3374" w:type="dxa"/>
            <w:shd w:val="clear" w:color="auto" w:fill="E8E8E8"/>
            <w:vAlign w:val="center"/>
          </w:tcPr>
          <w:p w14:paraId="6B109F55" w14:textId="77777777" w:rsidR="004F33B3" w:rsidRPr="00A22B21" w:rsidRDefault="004F33B3" w:rsidP="003E2868">
            <w:pPr>
              <w:spacing w:after="0" w:line="240" w:lineRule="auto"/>
              <w:jc w:val="center"/>
              <w:rPr>
                <w:rFonts w:eastAsia="Arial"/>
                <w:b/>
                <w:bCs/>
                <w:sz w:val="22"/>
                <w:lang w:eastAsia="lt-LT"/>
              </w:rPr>
            </w:pPr>
            <w:r w:rsidRPr="00A22B21">
              <w:rPr>
                <w:rFonts w:eastAsia="Arial"/>
                <w:b/>
                <w:bCs/>
                <w:sz w:val="22"/>
                <w:lang w:eastAsia="lt-LT"/>
              </w:rPr>
              <w:t>Ūkio subjekto pavadinimas, juridinio asmens kodas/vardas, pavardė, individualios veiklos pažymos numeris</w:t>
            </w:r>
          </w:p>
        </w:tc>
        <w:tc>
          <w:tcPr>
            <w:tcW w:w="3137" w:type="dxa"/>
            <w:shd w:val="clear" w:color="auto" w:fill="E8E8E8"/>
            <w:vAlign w:val="center"/>
          </w:tcPr>
          <w:p w14:paraId="77BD730A" w14:textId="77777777" w:rsidR="004F33B3" w:rsidRPr="00A22B21" w:rsidRDefault="004F33B3" w:rsidP="003E2868">
            <w:pPr>
              <w:spacing w:after="0" w:line="240" w:lineRule="auto"/>
              <w:jc w:val="center"/>
              <w:rPr>
                <w:rFonts w:eastAsia="Arial"/>
                <w:b/>
                <w:bCs/>
                <w:sz w:val="22"/>
                <w:lang w:eastAsia="lt-LT"/>
              </w:rPr>
            </w:pPr>
            <w:r w:rsidRPr="00A22B21">
              <w:rPr>
                <w:rFonts w:eastAsia="Arial"/>
                <w:b/>
                <w:bCs/>
                <w:sz w:val="22"/>
                <w:lang w:eastAsia="lt-LT"/>
              </w:rPr>
              <w:t xml:space="preserve">Kvalifikacijos reikalavimų, kuriems atitikti bus naudojami ūkio subjekto </w:t>
            </w:r>
            <w:proofErr w:type="spellStart"/>
            <w:r w:rsidRPr="00A22B21">
              <w:rPr>
                <w:rFonts w:eastAsia="Arial"/>
                <w:b/>
                <w:bCs/>
                <w:sz w:val="22"/>
                <w:lang w:eastAsia="lt-LT"/>
              </w:rPr>
              <w:t>pajėgumai</w:t>
            </w:r>
            <w:proofErr w:type="spellEnd"/>
            <w:r w:rsidRPr="00A22B21">
              <w:rPr>
                <w:rFonts w:eastAsia="Arial"/>
                <w:b/>
                <w:bCs/>
                <w:sz w:val="22"/>
                <w:lang w:eastAsia="lt-LT"/>
              </w:rPr>
              <w:t>, pavadinimas</w:t>
            </w:r>
          </w:p>
        </w:tc>
        <w:tc>
          <w:tcPr>
            <w:tcW w:w="2405" w:type="dxa"/>
            <w:shd w:val="clear" w:color="auto" w:fill="E8E8E8"/>
            <w:vAlign w:val="center"/>
          </w:tcPr>
          <w:p w14:paraId="39F34DE1" w14:textId="77777777" w:rsidR="004F33B3" w:rsidRPr="00A22B21" w:rsidRDefault="004F33B3" w:rsidP="003E2868">
            <w:pPr>
              <w:spacing w:after="0" w:line="240" w:lineRule="auto"/>
              <w:ind w:right="181"/>
              <w:jc w:val="center"/>
              <w:rPr>
                <w:rFonts w:eastAsia="Arial"/>
                <w:b/>
                <w:bCs/>
                <w:sz w:val="22"/>
                <w:lang w:eastAsia="lt-LT"/>
              </w:rPr>
            </w:pPr>
            <w:r w:rsidRPr="00A22B21">
              <w:rPr>
                <w:rFonts w:eastAsia="Arial"/>
                <w:b/>
                <w:bCs/>
                <w:sz w:val="22"/>
                <w:lang w:eastAsia="lt-LT"/>
              </w:rPr>
              <w:t xml:space="preserve">Ūkio subjekto numatomų atlikti darbų aprašymas ir kiekis proc. </w:t>
            </w:r>
          </w:p>
        </w:tc>
      </w:tr>
      <w:tr w:rsidR="004F33B3" w:rsidRPr="00A22B21" w14:paraId="3B9C0E76" w14:textId="77777777" w:rsidTr="003E2868">
        <w:trPr>
          <w:trHeight w:val="291"/>
        </w:trPr>
        <w:tc>
          <w:tcPr>
            <w:tcW w:w="708" w:type="dxa"/>
            <w:vAlign w:val="center"/>
          </w:tcPr>
          <w:p w14:paraId="76AAEA7D" w14:textId="77777777" w:rsidR="004F33B3" w:rsidRPr="00A22B21" w:rsidRDefault="004F33B3" w:rsidP="003E2868">
            <w:pPr>
              <w:spacing w:line="240" w:lineRule="auto"/>
              <w:ind w:firstLine="30"/>
              <w:jc w:val="center"/>
              <w:rPr>
                <w:rFonts w:eastAsia="Times New Roman"/>
                <w:bCs/>
                <w:sz w:val="22"/>
                <w:lang w:eastAsia="lt-LT"/>
              </w:rPr>
            </w:pPr>
            <w:r w:rsidRPr="00A22B21">
              <w:rPr>
                <w:rFonts w:eastAsia="Times New Roman"/>
                <w:bCs/>
                <w:sz w:val="22"/>
                <w:lang w:eastAsia="lt-LT"/>
              </w:rPr>
              <w:t>1.</w:t>
            </w:r>
          </w:p>
        </w:tc>
        <w:tc>
          <w:tcPr>
            <w:tcW w:w="3374" w:type="dxa"/>
            <w:vAlign w:val="center"/>
          </w:tcPr>
          <w:p w14:paraId="15F2AABC" w14:textId="77777777" w:rsidR="004F33B3" w:rsidRPr="00A22B21" w:rsidRDefault="004F33B3" w:rsidP="003E2868">
            <w:pPr>
              <w:spacing w:line="240" w:lineRule="auto"/>
              <w:jc w:val="both"/>
              <w:rPr>
                <w:rFonts w:eastAsia="Times New Roman"/>
                <w:bCs/>
                <w:sz w:val="22"/>
                <w:lang w:eastAsia="lt-LT"/>
              </w:rPr>
            </w:pPr>
          </w:p>
        </w:tc>
        <w:tc>
          <w:tcPr>
            <w:tcW w:w="3137" w:type="dxa"/>
            <w:vAlign w:val="center"/>
          </w:tcPr>
          <w:p w14:paraId="198CA260" w14:textId="77777777" w:rsidR="004F33B3" w:rsidRPr="00A22B21" w:rsidRDefault="004F33B3" w:rsidP="003E2868">
            <w:pPr>
              <w:spacing w:line="240" w:lineRule="auto"/>
              <w:jc w:val="both"/>
              <w:rPr>
                <w:rFonts w:eastAsia="Times New Roman"/>
                <w:bCs/>
                <w:sz w:val="22"/>
                <w:lang w:eastAsia="lt-LT"/>
              </w:rPr>
            </w:pPr>
          </w:p>
        </w:tc>
        <w:tc>
          <w:tcPr>
            <w:tcW w:w="2405" w:type="dxa"/>
            <w:vAlign w:val="center"/>
          </w:tcPr>
          <w:p w14:paraId="433DF991" w14:textId="77777777" w:rsidR="004F33B3" w:rsidRPr="00A22B21" w:rsidRDefault="004F33B3" w:rsidP="003E2868">
            <w:pPr>
              <w:spacing w:line="240" w:lineRule="auto"/>
              <w:jc w:val="both"/>
              <w:rPr>
                <w:rFonts w:eastAsia="Times New Roman"/>
                <w:bCs/>
                <w:sz w:val="22"/>
                <w:lang w:eastAsia="lt-LT"/>
              </w:rPr>
            </w:pPr>
          </w:p>
        </w:tc>
      </w:tr>
      <w:tr w:rsidR="004F33B3" w:rsidRPr="00A22B21" w14:paraId="382C3DCC" w14:textId="77777777" w:rsidTr="003E2868">
        <w:trPr>
          <w:trHeight w:val="276"/>
        </w:trPr>
        <w:tc>
          <w:tcPr>
            <w:tcW w:w="708" w:type="dxa"/>
            <w:vAlign w:val="center"/>
          </w:tcPr>
          <w:p w14:paraId="6CE39616" w14:textId="77777777" w:rsidR="004F33B3" w:rsidRPr="00A22B21" w:rsidRDefault="004F33B3" w:rsidP="003E2868">
            <w:pPr>
              <w:spacing w:line="240" w:lineRule="auto"/>
              <w:jc w:val="center"/>
              <w:rPr>
                <w:rFonts w:eastAsia="Times New Roman"/>
                <w:bCs/>
                <w:sz w:val="22"/>
                <w:lang w:eastAsia="lt-LT"/>
              </w:rPr>
            </w:pPr>
            <w:r w:rsidRPr="00A22B21">
              <w:rPr>
                <w:rFonts w:eastAsia="Times New Roman"/>
                <w:bCs/>
                <w:sz w:val="22"/>
                <w:lang w:eastAsia="lt-LT"/>
              </w:rPr>
              <w:t>2.</w:t>
            </w:r>
          </w:p>
        </w:tc>
        <w:tc>
          <w:tcPr>
            <w:tcW w:w="3374" w:type="dxa"/>
            <w:vAlign w:val="center"/>
          </w:tcPr>
          <w:p w14:paraId="7201C64C" w14:textId="77777777" w:rsidR="004F33B3" w:rsidRPr="00A22B21" w:rsidRDefault="004F33B3" w:rsidP="003E2868">
            <w:pPr>
              <w:spacing w:line="240" w:lineRule="auto"/>
              <w:jc w:val="both"/>
              <w:rPr>
                <w:rFonts w:eastAsia="Times New Roman"/>
                <w:bCs/>
                <w:sz w:val="22"/>
                <w:lang w:eastAsia="lt-LT"/>
              </w:rPr>
            </w:pPr>
          </w:p>
        </w:tc>
        <w:tc>
          <w:tcPr>
            <w:tcW w:w="3137" w:type="dxa"/>
            <w:vAlign w:val="center"/>
          </w:tcPr>
          <w:p w14:paraId="492138A3" w14:textId="77777777" w:rsidR="004F33B3" w:rsidRPr="00A22B21" w:rsidRDefault="004F33B3" w:rsidP="003E2868">
            <w:pPr>
              <w:spacing w:line="240" w:lineRule="auto"/>
              <w:jc w:val="both"/>
              <w:rPr>
                <w:rFonts w:eastAsia="Times New Roman"/>
                <w:bCs/>
                <w:sz w:val="22"/>
                <w:lang w:eastAsia="lt-LT"/>
              </w:rPr>
            </w:pPr>
          </w:p>
        </w:tc>
        <w:tc>
          <w:tcPr>
            <w:tcW w:w="2405" w:type="dxa"/>
            <w:vAlign w:val="center"/>
          </w:tcPr>
          <w:p w14:paraId="1A8695C4" w14:textId="77777777" w:rsidR="004F33B3" w:rsidRPr="00A22B21" w:rsidRDefault="004F33B3" w:rsidP="003E2868">
            <w:pPr>
              <w:spacing w:line="240" w:lineRule="auto"/>
              <w:jc w:val="both"/>
              <w:rPr>
                <w:rFonts w:eastAsia="Times New Roman"/>
                <w:bCs/>
                <w:sz w:val="22"/>
                <w:lang w:eastAsia="lt-LT"/>
              </w:rPr>
            </w:pPr>
          </w:p>
        </w:tc>
      </w:tr>
      <w:tr w:rsidR="004F33B3" w:rsidRPr="00A22B21" w14:paraId="506CDD9C" w14:textId="77777777" w:rsidTr="003E2868">
        <w:trPr>
          <w:trHeight w:val="276"/>
        </w:trPr>
        <w:tc>
          <w:tcPr>
            <w:tcW w:w="708" w:type="dxa"/>
            <w:vAlign w:val="center"/>
          </w:tcPr>
          <w:p w14:paraId="144B7A6D" w14:textId="77777777" w:rsidR="004F33B3" w:rsidRPr="00A22B21" w:rsidRDefault="004F33B3" w:rsidP="003E2868">
            <w:pPr>
              <w:spacing w:line="240" w:lineRule="auto"/>
              <w:jc w:val="center"/>
              <w:rPr>
                <w:rFonts w:eastAsia="Times New Roman"/>
                <w:bCs/>
                <w:sz w:val="22"/>
                <w:lang w:eastAsia="lt-LT"/>
              </w:rPr>
            </w:pPr>
            <w:r w:rsidRPr="00A22B21">
              <w:rPr>
                <w:rFonts w:eastAsia="Times New Roman"/>
                <w:bCs/>
                <w:sz w:val="22"/>
                <w:lang w:eastAsia="lt-LT"/>
              </w:rPr>
              <w:t>3.</w:t>
            </w:r>
          </w:p>
        </w:tc>
        <w:tc>
          <w:tcPr>
            <w:tcW w:w="3374" w:type="dxa"/>
            <w:vAlign w:val="center"/>
          </w:tcPr>
          <w:p w14:paraId="2EA46DBB" w14:textId="77777777" w:rsidR="004F33B3" w:rsidRPr="00A22B21" w:rsidRDefault="004F33B3" w:rsidP="003E2868">
            <w:pPr>
              <w:spacing w:line="240" w:lineRule="auto"/>
              <w:jc w:val="both"/>
              <w:rPr>
                <w:rFonts w:eastAsia="Times New Roman"/>
                <w:bCs/>
                <w:sz w:val="22"/>
                <w:lang w:eastAsia="lt-LT"/>
              </w:rPr>
            </w:pPr>
          </w:p>
        </w:tc>
        <w:tc>
          <w:tcPr>
            <w:tcW w:w="3137" w:type="dxa"/>
            <w:vAlign w:val="center"/>
          </w:tcPr>
          <w:p w14:paraId="7512795E" w14:textId="77777777" w:rsidR="004F33B3" w:rsidRPr="00A22B21" w:rsidRDefault="004F33B3" w:rsidP="003E2868">
            <w:pPr>
              <w:spacing w:line="240" w:lineRule="auto"/>
              <w:jc w:val="both"/>
              <w:rPr>
                <w:rFonts w:eastAsia="Times New Roman"/>
                <w:bCs/>
                <w:sz w:val="22"/>
                <w:lang w:eastAsia="lt-LT"/>
              </w:rPr>
            </w:pPr>
          </w:p>
        </w:tc>
        <w:tc>
          <w:tcPr>
            <w:tcW w:w="2405" w:type="dxa"/>
            <w:vAlign w:val="center"/>
          </w:tcPr>
          <w:p w14:paraId="60C71491" w14:textId="77777777" w:rsidR="004F33B3" w:rsidRPr="00A22B21" w:rsidRDefault="004F33B3" w:rsidP="003E2868">
            <w:pPr>
              <w:spacing w:line="240" w:lineRule="auto"/>
              <w:jc w:val="both"/>
              <w:rPr>
                <w:rFonts w:eastAsia="Times New Roman"/>
                <w:bCs/>
                <w:sz w:val="22"/>
                <w:lang w:eastAsia="lt-LT"/>
              </w:rPr>
            </w:pPr>
          </w:p>
        </w:tc>
      </w:tr>
    </w:tbl>
    <w:p w14:paraId="7B7E88D4" w14:textId="77777777" w:rsidR="004F33B3" w:rsidRDefault="004F33B3" w:rsidP="004F33B3">
      <w:pPr>
        <w:tabs>
          <w:tab w:val="left" w:pos="284"/>
        </w:tabs>
        <w:spacing w:after="0" w:line="240" w:lineRule="auto"/>
        <w:ind w:left="1080"/>
        <w:contextualSpacing/>
        <w:rPr>
          <w:rFonts w:eastAsia="Arial"/>
          <w:b/>
          <w:bCs/>
          <w:szCs w:val="24"/>
          <w:lang w:eastAsia="fi-FI"/>
        </w:rPr>
      </w:pPr>
    </w:p>
    <w:p w14:paraId="40542114" w14:textId="77777777" w:rsidR="004F33B3" w:rsidRPr="001D1670" w:rsidRDefault="004F33B3" w:rsidP="004F33B3">
      <w:pPr>
        <w:numPr>
          <w:ilvl w:val="0"/>
          <w:numId w:val="41"/>
        </w:numPr>
        <w:tabs>
          <w:tab w:val="left" w:pos="426"/>
        </w:tabs>
        <w:spacing w:after="0" w:line="240" w:lineRule="auto"/>
        <w:ind w:left="0" w:firstLine="0"/>
        <w:contextualSpacing/>
        <w:jc w:val="center"/>
        <w:rPr>
          <w:rFonts w:eastAsia="Arial"/>
          <w:b/>
          <w:bCs/>
          <w:szCs w:val="24"/>
          <w:lang w:eastAsia="fi-FI"/>
        </w:rPr>
      </w:pPr>
      <w:r w:rsidRPr="001D1670">
        <w:rPr>
          <w:rFonts w:eastAsia="Arial"/>
          <w:b/>
          <w:bCs/>
          <w:szCs w:val="24"/>
          <w:lang w:eastAsia="fi-FI"/>
        </w:rPr>
        <w:t>INFORMACIJA APIE ŽINOMUS SUBTIEKĖJUS KURIŲ PAJĖGUMAIS TIEKĖJAS</w:t>
      </w:r>
      <w:r w:rsidRPr="001D1670">
        <w:rPr>
          <w:rFonts w:eastAsia="Arial"/>
          <w:b/>
          <w:bCs/>
          <w:szCs w:val="24"/>
          <w:u w:val="single"/>
          <w:lang w:eastAsia="fi-FI"/>
        </w:rPr>
        <w:t xml:space="preserve"> NESIREMIA</w:t>
      </w:r>
      <w:r w:rsidRPr="001D1670">
        <w:rPr>
          <w:rFonts w:eastAsia="Arial"/>
          <w:b/>
          <w:bCs/>
          <w:szCs w:val="24"/>
          <w:lang w:eastAsia="fi-FI"/>
        </w:rPr>
        <w:t>, KAD ATITIKTŲ KELIAMUS KVALIFIKACIJOS REIKALAVIMUS</w:t>
      </w:r>
    </w:p>
    <w:p w14:paraId="7685E40A" w14:textId="77777777" w:rsidR="004F33B3" w:rsidRDefault="004F33B3" w:rsidP="004F33B3">
      <w:pPr>
        <w:spacing w:after="0" w:line="240" w:lineRule="auto"/>
        <w:ind w:left="567"/>
        <w:contextualSpacing/>
        <w:jc w:val="center"/>
        <w:rPr>
          <w:i/>
          <w:iCs/>
          <w:szCs w:val="24"/>
          <w:lang w:eastAsia="fi-FI"/>
        </w:rPr>
      </w:pPr>
      <w:r w:rsidRPr="001D1670">
        <w:rPr>
          <w:i/>
          <w:iCs/>
          <w:szCs w:val="24"/>
          <w:lang w:eastAsia="fi-FI"/>
        </w:rPr>
        <w:t>(pildoma, jei tiekėjas pasitelkia subtiekėjus)</w:t>
      </w:r>
    </w:p>
    <w:p w14:paraId="098A436E" w14:textId="77777777" w:rsidR="004F33B3" w:rsidRPr="001D1670" w:rsidRDefault="004F33B3" w:rsidP="004F33B3">
      <w:pPr>
        <w:spacing w:after="0" w:line="240" w:lineRule="auto"/>
        <w:ind w:left="567"/>
        <w:contextualSpacing/>
        <w:jc w:val="center"/>
        <w:rPr>
          <w:i/>
          <w:iCs/>
          <w:szCs w:val="24"/>
          <w:lang w:eastAsia="fi-FI"/>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379"/>
        <w:gridCol w:w="3142"/>
        <w:gridCol w:w="2409"/>
      </w:tblGrid>
      <w:tr w:rsidR="004F33B3" w:rsidRPr="00A22B21" w14:paraId="4CBF29CD" w14:textId="77777777" w:rsidTr="003E2868">
        <w:trPr>
          <w:trHeight w:val="1011"/>
        </w:trPr>
        <w:tc>
          <w:tcPr>
            <w:tcW w:w="709" w:type="dxa"/>
            <w:shd w:val="clear" w:color="auto" w:fill="E8E8E8"/>
            <w:vAlign w:val="center"/>
          </w:tcPr>
          <w:p w14:paraId="184986BD" w14:textId="77777777" w:rsidR="004F33B3" w:rsidRPr="00A22B21" w:rsidRDefault="004F33B3" w:rsidP="003E2868">
            <w:pPr>
              <w:spacing w:after="0" w:line="240" w:lineRule="auto"/>
              <w:jc w:val="center"/>
              <w:rPr>
                <w:rFonts w:eastAsia="Arial"/>
                <w:b/>
                <w:bCs/>
                <w:sz w:val="22"/>
                <w:lang w:eastAsia="lt-LT"/>
              </w:rPr>
            </w:pPr>
            <w:r w:rsidRPr="00A22B21">
              <w:rPr>
                <w:rFonts w:eastAsia="Arial"/>
                <w:b/>
                <w:bCs/>
                <w:sz w:val="22"/>
                <w:lang w:eastAsia="lt-LT"/>
              </w:rPr>
              <w:t>Eil. Nr.</w:t>
            </w:r>
          </w:p>
        </w:tc>
        <w:tc>
          <w:tcPr>
            <w:tcW w:w="3379" w:type="dxa"/>
            <w:shd w:val="clear" w:color="auto" w:fill="E8E8E8"/>
            <w:vAlign w:val="center"/>
          </w:tcPr>
          <w:p w14:paraId="57C2C7D7" w14:textId="77777777" w:rsidR="004F33B3" w:rsidRPr="00A22B21" w:rsidRDefault="004F33B3" w:rsidP="003E2868">
            <w:pPr>
              <w:spacing w:after="0" w:line="240" w:lineRule="auto"/>
              <w:jc w:val="center"/>
              <w:rPr>
                <w:rFonts w:eastAsia="Arial"/>
                <w:b/>
                <w:bCs/>
                <w:sz w:val="22"/>
                <w:lang w:eastAsia="lt-LT"/>
              </w:rPr>
            </w:pPr>
            <w:r w:rsidRPr="00A22B21">
              <w:rPr>
                <w:rFonts w:eastAsia="Arial"/>
                <w:b/>
                <w:bCs/>
                <w:sz w:val="22"/>
                <w:lang w:eastAsia="lt-LT"/>
              </w:rPr>
              <w:t>Subtiekėjo pavadinimas, juridinio asmens kodas, adresas</w:t>
            </w:r>
          </w:p>
        </w:tc>
        <w:tc>
          <w:tcPr>
            <w:tcW w:w="3142" w:type="dxa"/>
            <w:shd w:val="clear" w:color="auto" w:fill="E8E8E8"/>
            <w:vAlign w:val="center"/>
          </w:tcPr>
          <w:p w14:paraId="6679725F" w14:textId="77777777" w:rsidR="004F33B3" w:rsidRPr="00A22B21" w:rsidRDefault="004F33B3" w:rsidP="003E2868">
            <w:pPr>
              <w:spacing w:after="0" w:line="240" w:lineRule="auto"/>
              <w:jc w:val="center"/>
              <w:rPr>
                <w:rFonts w:eastAsia="Arial"/>
                <w:b/>
                <w:bCs/>
                <w:sz w:val="22"/>
                <w:lang w:eastAsia="lt-LT"/>
              </w:rPr>
            </w:pPr>
            <w:r w:rsidRPr="00A22B21">
              <w:rPr>
                <w:rFonts w:eastAsia="Arial"/>
                <w:b/>
                <w:bCs/>
                <w:sz w:val="22"/>
                <w:lang w:eastAsia="lt-LT"/>
              </w:rPr>
              <w:t>Subtiekėjo</w:t>
            </w:r>
          </w:p>
          <w:p w14:paraId="5C259C99" w14:textId="77777777" w:rsidR="004F33B3" w:rsidRPr="00A22B21" w:rsidRDefault="004F33B3" w:rsidP="003E2868">
            <w:pPr>
              <w:spacing w:after="0" w:line="240" w:lineRule="auto"/>
              <w:jc w:val="center"/>
              <w:rPr>
                <w:rFonts w:eastAsia="Arial"/>
                <w:b/>
                <w:bCs/>
                <w:sz w:val="22"/>
                <w:lang w:eastAsia="lt-LT"/>
              </w:rPr>
            </w:pPr>
            <w:r w:rsidRPr="00A22B21">
              <w:rPr>
                <w:rFonts w:eastAsia="Arial"/>
                <w:b/>
                <w:bCs/>
                <w:sz w:val="22"/>
                <w:lang w:eastAsia="lt-LT"/>
              </w:rPr>
              <w:t>numatomų atlikti darbų aprašymas</w:t>
            </w:r>
          </w:p>
        </w:tc>
        <w:tc>
          <w:tcPr>
            <w:tcW w:w="2409" w:type="dxa"/>
            <w:shd w:val="clear" w:color="auto" w:fill="E8E8E8"/>
            <w:vAlign w:val="center"/>
          </w:tcPr>
          <w:p w14:paraId="29F57D9D" w14:textId="77777777" w:rsidR="004F33B3" w:rsidRPr="00A22B21" w:rsidRDefault="004F33B3" w:rsidP="003E2868">
            <w:pPr>
              <w:spacing w:after="0" w:line="240" w:lineRule="auto"/>
              <w:ind w:right="181"/>
              <w:jc w:val="center"/>
              <w:rPr>
                <w:rFonts w:eastAsia="Arial"/>
                <w:b/>
                <w:bCs/>
                <w:sz w:val="22"/>
                <w:lang w:eastAsia="lt-LT"/>
              </w:rPr>
            </w:pPr>
            <w:r w:rsidRPr="00A22B21">
              <w:rPr>
                <w:rFonts w:eastAsia="Arial"/>
                <w:b/>
                <w:bCs/>
                <w:sz w:val="22"/>
                <w:lang w:eastAsia="lt-LT"/>
              </w:rPr>
              <w:t>Subtiekėjo</w:t>
            </w:r>
          </w:p>
          <w:p w14:paraId="49E0B651" w14:textId="77777777" w:rsidR="004F33B3" w:rsidRPr="00A22B21" w:rsidRDefault="004F33B3" w:rsidP="003E2868">
            <w:pPr>
              <w:spacing w:after="0" w:line="240" w:lineRule="auto"/>
              <w:ind w:right="181"/>
              <w:jc w:val="center"/>
              <w:rPr>
                <w:rFonts w:eastAsia="Arial"/>
                <w:b/>
                <w:bCs/>
                <w:sz w:val="22"/>
                <w:lang w:eastAsia="lt-LT"/>
              </w:rPr>
            </w:pPr>
            <w:r w:rsidRPr="00A22B21">
              <w:rPr>
                <w:rFonts w:eastAsia="Arial"/>
                <w:b/>
                <w:bCs/>
                <w:sz w:val="22"/>
                <w:lang w:eastAsia="lt-LT"/>
              </w:rPr>
              <w:t xml:space="preserve">numatomų atlikti darbų kiekis proc. </w:t>
            </w:r>
          </w:p>
        </w:tc>
      </w:tr>
      <w:tr w:rsidR="004F33B3" w:rsidRPr="00A22B21" w14:paraId="6C0A968C" w14:textId="77777777" w:rsidTr="003E2868">
        <w:trPr>
          <w:trHeight w:val="257"/>
        </w:trPr>
        <w:tc>
          <w:tcPr>
            <w:tcW w:w="709" w:type="dxa"/>
            <w:vAlign w:val="center"/>
          </w:tcPr>
          <w:p w14:paraId="5CB37849" w14:textId="77777777" w:rsidR="004F33B3" w:rsidRPr="00A22B21" w:rsidRDefault="004F33B3" w:rsidP="003E2868">
            <w:pPr>
              <w:spacing w:line="240" w:lineRule="auto"/>
              <w:ind w:firstLine="30"/>
              <w:jc w:val="center"/>
              <w:rPr>
                <w:rFonts w:eastAsia="Times New Roman"/>
                <w:bCs/>
                <w:sz w:val="22"/>
                <w:lang w:eastAsia="lt-LT"/>
              </w:rPr>
            </w:pPr>
            <w:r w:rsidRPr="00A22B21">
              <w:rPr>
                <w:rFonts w:eastAsia="Times New Roman"/>
                <w:bCs/>
                <w:sz w:val="22"/>
                <w:lang w:eastAsia="lt-LT"/>
              </w:rPr>
              <w:t>1.</w:t>
            </w:r>
          </w:p>
        </w:tc>
        <w:tc>
          <w:tcPr>
            <w:tcW w:w="3379" w:type="dxa"/>
            <w:vAlign w:val="center"/>
          </w:tcPr>
          <w:p w14:paraId="6C1A680D" w14:textId="77777777" w:rsidR="004F33B3" w:rsidRPr="00A22B21" w:rsidRDefault="004F33B3" w:rsidP="003E2868">
            <w:pPr>
              <w:spacing w:line="240" w:lineRule="auto"/>
              <w:jc w:val="both"/>
              <w:rPr>
                <w:rFonts w:eastAsia="Times New Roman"/>
                <w:bCs/>
                <w:sz w:val="22"/>
                <w:lang w:eastAsia="lt-LT"/>
              </w:rPr>
            </w:pPr>
          </w:p>
        </w:tc>
        <w:tc>
          <w:tcPr>
            <w:tcW w:w="3142" w:type="dxa"/>
            <w:vAlign w:val="center"/>
          </w:tcPr>
          <w:p w14:paraId="4C16AB44" w14:textId="77777777" w:rsidR="004F33B3" w:rsidRPr="00A22B21" w:rsidRDefault="004F33B3" w:rsidP="003E2868">
            <w:pPr>
              <w:spacing w:line="240" w:lineRule="auto"/>
              <w:jc w:val="both"/>
              <w:rPr>
                <w:rFonts w:eastAsia="Times New Roman"/>
                <w:bCs/>
                <w:sz w:val="22"/>
                <w:lang w:eastAsia="lt-LT"/>
              </w:rPr>
            </w:pPr>
          </w:p>
        </w:tc>
        <w:tc>
          <w:tcPr>
            <w:tcW w:w="2409" w:type="dxa"/>
            <w:vAlign w:val="center"/>
          </w:tcPr>
          <w:p w14:paraId="1CB522F3" w14:textId="77777777" w:rsidR="004F33B3" w:rsidRPr="00A22B21" w:rsidRDefault="004F33B3" w:rsidP="003E2868">
            <w:pPr>
              <w:spacing w:line="240" w:lineRule="auto"/>
              <w:jc w:val="both"/>
              <w:rPr>
                <w:rFonts w:eastAsia="Times New Roman"/>
                <w:bCs/>
                <w:sz w:val="22"/>
                <w:lang w:eastAsia="lt-LT"/>
              </w:rPr>
            </w:pPr>
          </w:p>
        </w:tc>
      </w:tr>
      <w:tr w:rsidR="004F33B3" w:rsidRPr="00A22B21" w14:paraId="26ECB353" w14:textId="77777777" w:rsidTr="003E2868">
        <w:trPr>
          <w:trHeight w:val="243"/>
        </w:trPr>
        <w:tc>
          <w:tcPr>
            <w:tcW w:w="709" w:type="dxa"/>
            <w:vAlign w:val="center"/>
          </w:tcPr>
          <w:p w14:paraId="6D3E63A1" w14:textId="77777777" w:rsidR="004F33B3" w:rsidRPr="00A22B21" w:rsidRDefault="004F33B3" w:rsidP="003E2868">
            <w:pPr>
              <w:spacing w:line="240" w:lineRule="auto"/>
              <w:jc w:val="center"/>
              <w:rPr>
                <w:rFonts w:eastAsia="Times New Roman"/>
                <w:bCs/>
                <w:sz w:val="22"/>
                <w:lang w:eastAsia="lt-LT"/>
              </w:rPr>
            </w:pPr>
            <w:r w:rsidRPr="00A22B21">
              <w:rPr>
                <w:rFonts w:eastAsia="Times New Roman"/>
                <w:bCs/>
                <w:sz w:val="22"/>
                <w:lang w:eastAsia="lt-LT"/>
              </w:rPr>
              <w:t>2.</w:t>
            </w:r>
          </w:p>
        </w:tc>
        <w:tc>
          <w:tcPr>
            <w:tcW w:w="3379" w:type="dxa"/>
            <w:vAlign w:val="center"/>
          </w:tcPr>
          <w:p w14:paraId="0D81118D" w14:textId="77777777" w:rsidR="004F33B3" w:rsidRPr="00A22B21" w:rsidRDefault="004F33B3" w:rsidP="003E2868">
            <w:pPr>
              <w:spacing w:line="240" w:lineRule="auto"/>
              <w:jc w:val="both"/>
              <w:rPr>
                <w:rFonts w:eastAsia="Times New Roman"/>
                <w:bCs/>
                <w:sz w:val="22"/>
                <w:lang w:eastAsia="lt-LT"/>
              </w:rPr>
            </w:pPr>
          </w:p>
        </w:tc>
        <w:tc>
          <w:tcPr>
            <w:tcW w:w="3142" w:type="dxa"/>
            <w:vAlign w:val="center"/>
          </w:tcPr>
          <w:p w14:paraId="2B8AFDA7" w14:textId="77777777" w:rsidR="004F33B3" w:rsidRPr="00A22B21" w:rsidRDefault="004F33B3" w:rsidP="003E2868">
            <w:pPr>
              <w:spacing w:line="240" w:lineRule="auto"/>
              <w:jc w:val="both"/>
              <w:rPr>
                <w:rFonts w:eastAsia="Times New Roman"/>
                <w:bCs/>
                <w:sz w:val="22"/>
                <w:lang w:eastAsia="lt-LT"/>
              </w:rPr>
            </w:pPr>
          </w:p>
        </w:tc>
        <w:tc>
          <w:tcPr>
            <w:tcW w:w="2409" w:type="dxa"/>
            <w:vAlign w:val="center"/>
          </w:tcPr>
          <w:p w14:paraId="0E31C8B0" w14:textId="77777777" w:rsidR="004F33B3" w:rsidRPr="00A22B21" w:rsidRDefault="004F33B3" w:rsidP="003E2868">
            <w:pPr>
              <w:spacing w:line="240" w:lineRule="auto"/>
              <w:jc w:val="both"/>
              <w:rPr>
                <w:rFonts w:eastAsia="Times New Roman"/>
                <w:bCs/>
                <w:sz w:val="22"/>
                <w:lang w:eastAsia="lt-LT"/>
              </w:rPr>
            </w:pPr>
          </w:p>
        </w:tc>
      </w:tr>
      <w:tr w:rsidR="004F33B3" w:rsidRPr="00A22B21" w14:paraId="010F143F" w14:textId="77777777" w:rsidTr="003E2868">
        <w:trPr>
          <w:trHeight w:val="243"/>
        </w:trPr>
        <w:tc>
          <w:tcPr>
            <w:tcW w:w="709" w:type="dxa"/>
            <w:vAlign w:val="center"/>
          </w:tcPr>
          <w:p w14:paraId="61A83125" w14:textId="77777777" w:rsidR="004F33B3" w:rsidRPr="00A22B21" w:rsidRDefault="004F33B3" w:rsidP="003E2868">
            <w:pPr>
              <w:spacing w:line="240" w:lineRule="auto"/>
              <w:jc w:val="center"/>
              <w:rPr>
                <w:rFonts w:eastAsia="Times New Roman"/>
                <w:bCs/>
                <w:sz w:val="22"/>
                <w:lang w:eastAsia="lt-LT"/>
              </w:rPr>
            </w:pPr>
            <w:r w:rsidRPr="00A22B21">
              <w:rPr>
                <w:rFonts w:eastAsia="Times New Roman"/>
                <w:bCs/>
                <w:sz w:val="22"/>
                <w:lang w:eastAsia="lt-LT"/>
              </w:rPr>
              <w:t>3.</w:t>
            </w:r>
          </w:p>
        </w:tc>
        <w:tc>
          <w:tcPr>
            <w:tcW w:w="3379" w:type="dxa"/>
            <w:vAlign w:val="center"/>
          </w:tcPr>
          <w:p w14:paraId="0C7248EA" w14:textId="77777777" w:rsidR="004F33B3" w:rsidRPr="00A22B21" w:rsidRDefault="004F33B3" w:rsidP="003E2868">
            <w:pPr>
              <w:spacing w:line="240" w:lineRule="auto"/>
              <w:jc w:val="both"/>
              <w:rPr>
                <w:rFonts w:eastAsia="Times New Roman"/>
                <w:bCs/>
                <w:sz w:val="22"/>
                <w:lang w:eastAsia="lt-LT"/>
              </w:rPr>
            </w:pPr>
          </w:p>
        </w:tc>
        <w:tc>
          <w:tcPr>
            <w:tcW w:w="3142" w:type="dxa"/>
            <w:vAlign w:val="center"/>
          </w:tcPr>
          <w:p w14:paraId="1763DEC6" w14:textId="77777777" w:rsidR="004F33B3" w:rsidRPr="00A22B21" w:rsidRDefault="004F33B3" w:rsidP="003E2868">
            <w:pPr>
              <w:spacing w:line="240" w:lineRule="auto"/>
              <w:jc w:val="both"/>
              <w:rPr>
                <w:rFonts w:eastAsia="Times New Roman"/>
                <w:bCs/>
                <w:sz w:val="22"/>
                <w:lang w:eastAsia="lt-LT"/>
              </w:rPr>
            </w:pPr>
          </w:p>
        </w:tc>
        <w:tc>
          <w:tcPr>
            <w:tcW w:w="2409" w:type="dxa"/>
            <w:vAlign w:val="center"/>
          </w:tcPr>
          <w:p w14:paraId="6D661A62" w14:textId="77777777" w:rsidR="004F33B3" w:rsidRPr="00A22B21" w:rsidRDefault="004F33B3" w:rsidP="003E2868">
            <w:pPr>
              <w:spacing w:line="240" w:lineRule="auto"/>
              <w:jc w:val="both"/>
              <w:rPr>
                <w:rFonts w:eastAsia="Times New Roman"/>
                <w:bCs/>
                <w:sz w:val="22"/>
                <w:lang w:eastAsia="lt-LT"/>
              </w:rPr>
            </w:pPr>
          </w:p>
        </w:tc>
      </w:tr>
    </w:tbl>
    <w:p w14:paraId="3A886511" w14:textId="77777777" w:rsidR="004F33B3" w:rsidRPr="00585D2B" w:rsidRDefault="004F33B3" w:rsidP="004F33B3">
      <w:pPr>
        <w:keepNext/>
        <w:spacing w:before="60" w:after="120" w:line="240" w:lineRule="auto"/>
        <w:jc w:val="both"/>
        <w:rPr>
          <w:rFonts w:eastAsia="Times New Roman"/>
          <w:b/>
          <w:lang w:eastAsia="fi-FI"/>
        </w:rPr>
      </w:pPr>
    </w:p>
    <w:p w14:paraId="1D9A0F27" w14:textId="77777777" w:rsidR="004F33B3" w:rsidRDefault="004F33B3" w:rsidP="004F33B3">
      <w:pPr>
        <w:numPr>
          <w:ilvl w:val="0"/>
          <w:numId w:val="41"/>
        </w:numPr>
        <w:tabs>
          <w:tab w:val="left" w:pos="284"/>
        </w:tabs>
        <w:spacing w:after="0" w:line="240" w:lineRule="auto"/>
        <w:ind w:hanging="513"/>
        <w:contextualSpacing/>
        <w:jc w:val="center"/>
        <w:rPr>
          <w:rFonts w:eastAsia="Arial"/>
          <w:b/>
          <w:bCs/>
          <w:szCs w:val="24"/>
          <w:lang w:eastAsia="fi-FI"/>
        </w:rPr>
      </w:pPr>
      <w:r w:rsidRPr="00741E51">
        <w:rPr>
          <w:rFonts w:eastAsia="Arial"/>
          <w:b/>
          <w:bCs/>
          <w:szCs w:val="24"/>
          <w:lang w:eastAsia="fi-FI"/>
        </w:rPr>
        <w:t>TIEKĖJO DEKLARACIJA (SUTIKIMAS SU PIRKIMO DOKUMENTAIS)</w:t>
      </w:r>
    </w:p>
    <w:p w14:paraId="3A43FF2B" w14:textId="77777777" w:rsidR="004F33B3" w:rsidRPr="00741E51" w:rsidRDefault="004F33B3" w:rsidP="004F33B3">
      <w:pPr>
        <w:tabs>
          <w:tab w:val="left" w:pos="284"/>
        </w:tabs>
        <w:spacing w:after="0" w:line="240" w:lineRule="auto"/>
        <w:ind w:left="1080"/>
        <w:contextualSpacing/>
        <w:rPr>
          <w:rFonts w:eastAsia="Arial"/>
          <w:b/>
          <w:bCs/>
          <w:szCs w:val="24"/>
          <w:lang w:eastAsia="fi-FI"/>
        </w:rPr>
      </w:pPr>
    </w:p>
    <w:p w14:paraId="5DA0F0B5" w14:textId="77777777" w:rsidR="004F33B3" w:rsidRPr="001D1670" w:rsidRDefault="004F33B3" w:rsidP="004F33B3">
      <w:pPr>
        <w:keepNext/>
        <w:spacing w:before="54" w:after="0" w:line="240" w:lineRule="auto"/>
        <w:jc w:val="both"/>
        <w:rPr>
          <w:rFonts w:eastAsia="Times New Roman"/>
          <w:szCs w:val="24"/>
          <w:lang w:eastAsia="fi-FI"/>
        </w:rPr>
      </w:pPr>
      <w:r w:rsidRPr="001D1670">
        <w:rPr>
          <w:rFonts w:eastAsia="Times New Roman"/>
          <w:szCs w:val="24"/>
          <w:lang w:eastAsia="fi-FI"/>
        </w:rPr>
        <w:t>Pažymime, kad pateikdami savo Pasiūlymą, mes, žemiau pasirašiusieji, pareiškiame, kad:</w:t>
      </w:r>
    </w:p>
    <w:p w14:paraId="097773B3" w14:textId="77777777" w:rsidR="008E3B25" w:rsidRDefault="004F33B3" w:rsidP="008E3B25">
      <w:pPr>
        <w:pStyle w:val="Sraopastraipa"/>
        <w:widowControl w:val="0"/>
        <w:numPr>
          <w:ilvl w:val="0"/>
          <w:numId w:val="42"/>
        </w:numPr>
        <w:tabs>
          <w:tab w:val="left" w:pos="567"/>
        </w:tabs>
        <w:autoSpaceDE w:val="0"/>
        <w:autoSpaceDN w:val="0"/>
        <w:ind w:left="0" w:firstLine="426"/>
        <w:jc w:val="both"/>
        <w:rPr>
          <w:lang w:eastAsia="fi-FI"/>
        </w:rPr>
      </w:pPr>
      <w:r w:rsidRPr="008E3B25">
        <w:rPr>
          <w:lang w:eastAsia="fi-FI"/>
        </w:rPr>
        <w:t>Mes</w:t>
      </w:r>
      <w:r w:rsidRPr="008E3B25">
        <w:rPr>
          <w:spacing w:val="23"/>
          <w:lang w:eastAsia="fi-FI"/>
        </w:rPr>
        <w:t xml:space="preserve"> </w:t>
      </w:r>
      <w:r w:rsidRPr="008E3B25">
        <w:rPr>
          <w:lang w:eastAsia="fi-FI"/>
        </w:rPr>
        <w:t>išanalizavome</w:t>
      </w:r>
      <w:r w:rsidRPr="008E3B25">
        <w:rPr>
          <w:spacing w:val="26"/>
          <w:lang w:eastAsia="fi-FI"/>
        </w:rPr>
        <w:t xml:space="preserve"> </w:t>
      </w:r>
      <w:r w:rsidRPr="008E3B25">
        <w:rPr>
          <w:lang w:eastAsia="fi-FI"/>
        </w:rPr>
        <w:t>ir</w:t>
      </w:r>
      <w:r w:rsidRPr="008E3B25">
        <w:rPr>
          <w:spacing w:val="26"/>
          <w:lang w:eastAsia="fi-FI"/>
        </w:rPr>
        <w:t xml:space="preserve"> </w:t>
      </w:r>
      <w:r w:rsidRPr="008E3B25">
        <w:rPr>
          <w:lang w:eastAsia="fi-FI"/>
        </w:rPr>
        <w:t>visiškai</w:t>
      </w:r>
      <w:r w:rsidRPr="008E3B25">
        <w:rPr>
          <w:spacing w:val="26"/>
          <w:lang w:eastAsia="fi-FI"/>
        </w:rPr>
        <w:t xml:space="preserve"> </w:t>
      </w:r>
      <w:r w:rsidRPr="008E3B25">
        <w:rPr>
          <w:lang w:eastAsia="fi-FI"/>
        </w:rPr>
        <w:t>sutinkame</w:t>
      </w:r>
      <w:r w:rsidRPr="008E3B25">
        <w:rPr>
          <w:spacing w:val="26"/>
          <w:lang w:eastAsia="fi-FI"/>
        </w:rPr>
        <w:t xml:space="preserve"> </w:t>
      </w:r>
      <w:r w:rsidRPr="008E3B25">
        <w:rPr>
          <w:lang w:eastAsia="fi-FI"/>
        </w:rPr>
        <w:t>su</w:t>
      </w:r>
      <w:r w:rsidRPr="008E3B25">
        <w:rPr>
          <w:spacing w:val="26"/>
          <w:lang w:eastAsia="fi-FI"/>
        </w:rPr>
        <w:t xml:space="preserve"> </w:t>
      </w:r>
      <w:r w:rsidRPr="008E3B25">
        <w:rPr>
          <w:color w:val="FF0000"/>
          <w:lang w:eastAsia="fi-FI"/>
        </w:rPr>
        <w:t>202_</w:t>
      </w:r>
      <w:r w:rsidRPr="008E3B25">
        <w:rPr>
          <w:color w:val="FF0000"/>
          <w:spacing w:val="25"/>
          <w:lang w:eastAsia="fi-FI"/>
        </w:rPr>
        <w:t xml:space="preserve"> </w:t>
      </w:r>
      <w:r w:rsidRPr="008E3B25">
        <w:rPr>
          <w:color w:val="FF0000"/>
          <w:lang w:eastAsia="fi-FI"/>
        </w:rPr>
        <w:t>m.</w:t>
      </w:r>
      <w:r w:rsidRPr="008E3B25">
        <w:rPr>
          <w:color w:val="FF0000"/>
          <w:spacing w:val="25"/>
          <w:lang w:eastAsia="fi-FI"/>
        </w:rPr>
        <w:t xml:space="preserve"> </w:t>
      </w:r>
      <w:r w:rsidRPr="008E3B25">
        <w:rPr>
          <w:color w:val="FF0000"/>
          <w:lang w:eastAsia="fi-FI"/>
        </w:rPr>
        <w:t>..…..</w:t>
      </w:r>
      <w:r w:rsidRPr="008E3B25">
        <w:rPr>
          <w:color w:val="FF0000"/>
          <w:spacing w:val="25"/>
          <w:lang w:eastAsia="fi-FI"/>
        </w:rPr>
        <w:t>..........</w:t>
      </w:r>
      <w:r w:rsidRPr="008E3B25">
        <w:rPr>
          <w:color w:val="FF0000"/>
          <w:lang w:eastAsia="fi-FI"/>
        </w:rPr>
        <w:t>d</w:t>
      </w:r>
      <w:r w:rsidRPr="008E3B25">
        <w:rPr>
          <w:lang w:eastAsia="fi-FI"/>
        </w:rPr>
        <w:t>.</w:t>
      </w:r>
      <w:r w:rsidRPr="008E3B25">
        <w:rPr>
          <w:spacing w:val="25"/>
          <w:lang w:eastAsia="fi-FI"/>
        </w:rPr>
        <w:t xml:space="preserve"> </w:t>
      </w:r>
      <w:r w:rsidRPr="008E3B25">
        <w:rPr>
          <w:lang w:eastAsia="fi-FI"/>
        </w:rPr>
        <w:t>skelbime</w:t>
      </w:r>
      <w:r w:rsidRPr="008E3B25">
        <w:rPr>
          <w:spacing w:val="25"/>
          <w:lang w:eastAsia="fi-FI"/>
        </w:rPr>
        <w:t xml:space="preserve"> </w:t>
      </w:r>
      <w:r w:rsidRPr="008E3B25">
        <w:rPr>
          <w:lang w:eastAsia="fi-FI"/>
        </w:rPr>
        <w:t>apie</w:t>
      </w:r>
      <w:r w:rsidRPr="008E3B25">
        <w:rPr>
          <w:spacing w:val="23"/>
          <w:lang w:eastAsia="fi-FI"/>
        </w:rPr>
        <w:t xml:space="preserve"> </w:t>
      </w:r>
      <w:r w:rsidRPr="008E3B25">
        <w:rPr>
          <w:lang w:eastAsia="fi-FI"/>
        </w:rPr>
        <w:t>pirkimą</w:t>
      </w:r>
      <w:r w:rsidRPr="008E3B25">
        <w:rPr>
          <w:spacing w:val="26"/>
          <w:lang w:eastAsia="fi-FI"/>
        </w:rPr>
        <w:t xml:space="preserve"> </w:t>
      </w:r>
      <w:r w:rsidRPr="008E3B25">
        <w:rPr>
          <w:color w:val="FF0000"/>
          <w:spacing w:val="-5"/>
          <w:lang w:eastAsia="fi-FI"/>
        </w:rPr>
        <w:t xml:space="preserve">Nr. </w:t>
      </w:r>
      <w:r w:rsidRPr="008E3B25">
        <w:rPr>
          <w:color w:val="FF0000"/>
          <w:lang w:eastAsia="fi-FI"/>
        </w:rPr>
        <w:t xml:space="preserve">…  </w:t>
      </w:r>
      <w:r w:rsidRPr="008E3B25">
        <w:rPr>
          <w:color w:val="000000"/>
          <w:lang w:eastAsia="fi-FI"/>
        </w:rPr>
        <w:t>paskelbtais</w:t>
      </w:r>
      <w:r w:rsidRPr="008E3B25">
        <w:rPr>
          <w:color w:val="FF0000"/>
          <w:lang w:eastAsia="fi-FI"/>
        </w:rPr>
        <w:t xml:space="preserve"> </w:t>
      </w:r>
      <w:r w:rsidRPr="008E3B25">
        <w:rPr>
          <w:lang w:eastAsia="fi-FI"/>
        </w:rPr>
        <w:t>Pirkimo dokumentais ir jų priedų turiniu ir be jokių išlygų ar apribojimų sutinkame su visomis jų nuostatomis.</w:t>
      </w:r>
    </w:p>
    <w:p w14:paraId="6CA3FDBC" w14:textId="0276E5C4" w:rsidR="008E3B25" w:rsidRDefault="004F33B3" w:rsidP="008E3B25">
      <w:pPr>
        <w:pStyle w:val="Sraopastraipa"/>
        <w:widowControl w:val="0"/>
        <w:numPr>
          <w:ilvl w:val="0"/>
          <w:numId w:val="42"/>
        </w:numPr>
        <w:tabs>
          <w:tab w:val="left" w:pos="567"/>
        </w:tabs>
        <w:autoSpaceDE w:val="0"/>
        <w:autoSpaceDN w:val="0"/>
        <w:ind w:left="0" w:firstLine="426"/>
        <w:jc w:val="both"/>
        <w:rPr>
          <w:lang w:eastAsia="fi-FI"/>
        </w:rPr>
      </w:pPr>
      <w:r w:rsidRPr="008E3B25">
        <w:rPr>
          <w:spacing w:val="-3"/>
          <w:lang w:eastAsia="fi-FI"/>
        </w:rPr>
        <w:t xml:space="preserve">Vadovaudamiesi </w:t>
      </w:r>
      <w:r w:rsidRPr="008E3B25">
        <w:rPr>
          <w:lang w:eastAsia="fi-FI"/>
        </w:rPr>
        <w:t xml:space="preserve">Pirkimo dokumentais ir žemiau nurodytomis sąlygomis bei terminais, be jokių išlygų ar apribojimų siūlome atlikti </w:t>
      </w:r>
      <w:r w:rsidRPr="008E3B25">
        <w:rPr>
          <w:bCs/>
        </w:rPr>
        <w:t xml:space="preserve">Nuotekų </w:t>
      </w:r>
      <w:r w:rsidR="009F61E5">
        <w:rPr>
          <w:bCs/>
        </w:rPr>
        <w:t>valymo įrenginių</w:t>
      </w:r>
      <w:r w:rsidRPr="008E3B25">
        <w:rPr>
          <w:bCs/>
        </w:rPr>
        <w:t xml:space="preserve"> </w:t>
      </w:r>
      <w:r w:rsidR="00C41096">
        <w:rPr>
          <w:bCs/>
        </w:rPr>
        <w:t xml:space="preserve">rekonstrukcijos darbus Raguvos mstl., raguvos sen., Panevėžio r. sav. </w:t>
      </w:r>
      <w:r w:rsidRPr="00C41096">
        <w:t>pagal „</w:t>
      </w:r>
      <w:r w:rsidR="00C41096" w:rsidRPr="00C41096">
        <w:t>Kitos paskirties inžinerinio statinio (nuotekų valyklos) ir nuotekų šalinimo tinklų Panevėžio r. sav., Raguva, Laisvės g. 39 rekonstravimo projektą</w:t>
      </w:r>
      <w:r>
        <w:t xml:space="preserve">“ </w:t>
      </w:r>
      <w:r w:rsidRPr="008E3B25">
        <w:t>bei ištaisyti atsiradusius defektus.</w:t>
      </w:r>
    </w:p>
    <w:p w14:paraId="5AD179FD" w14:textId="33375426" w:rsidR="004F33B3" w:rsidRPr="008E3B25" w:rsidRDefault="004F33B3" w:rsidP="008E3B25">
      <w:pPr>
        <w:pStyle w:val="Sraopastraipa"/>
        <w:widowControl w:val="0"/>
        <w:numPr>
          <w:ilvl w:val="0"/>
          <w:numId w:val="42"/>
        </w:numPr>
        <w:tabs>
          <w:tab w:val="left" w:pos="567"/>
        </w:tabs>
        <w:autoSpaceDE w:val="0"/>
        <w:autoSpaceDN w:val="0"/>
        <w:ind w:left="0" w:firstLine="426"/>
        <w:jc w:val="both"/>
        <w:rPr>
          <w:lang w:eastAsia="fi-FI"/>
        </w:rPr>
      </w:pPr>
      <w:r w:rsidRPr="008E3B25">
        <w:rPr>
          <w:lang w:eastAsia="fi-FI"/>
        </w:rPr>
        <w:t>Mūsų pasiūlymo kaina be PVM yra</w:t>
      </w:r>
      <w:r w:rsidRPr="008E3B25">
        <w:rPr>
          <w:bCs/>
          <w:lang w:eastAsia="fi-FI"/>
        </w:rPr>
        <w:t>:</w:t>
      </w:r>
      <w:r w:rsidRPr="008E3B25">
        <w:rPr>
          <w:b/>
          <w:lang w:eastAsia="fi-FI"/>
        </w:rPr>
        <w:t xml:space="preserve"> </w:t>
      </w:r>
      <w:r w:rsidRPr="008E3B25">
        <w:rPr>
          <w:b/>
          <w:i/>
          <w:color w:val="FF0000"/>
          <w:lang w:eastAsia="fi-FI"/>
        </w:rPr>
        <w:t xml:space="preserve">&lt; </w:t>
      </w:r>
      <w:r w:rsidRPr="008E3B25">
        <w:rPr>
          <w:i/>
          <w:color w:val="FF0000"/>
          <w:lang w:eastAsia="fi-FI"/>
        </w:rPr>
        <w:t>įrašyti skaitmenimis&gt;</w:t>
      </w:r>
      <w:r w:rsidRPr="008E3B25">
        <w:rPr>
          <w:b/>
          <w:lang w:eastAsia="fi-FI"/>
        </w:rPr>
        <w:t xml:space="preserve"> Eur, </w:t>
      </w:r>
      <w:r w:rsidRPr="008E3B25">
        <w:rPr>
          <w:b/>
          <w:color w:val="FF0000"/>
          <w:lang w:eastAsia="fi-FI"/>
        </w:rPr>
        <w:t>&lt;</w:t>
      </w:r>
      <w:r w:rsidRPr="008E3B25">
        <w:rPr>
          <w:i/>
          <w:color w:val="FF0000"/>
          <w:lang w:eastAsia="fi-FI"/>
        </w:rPr>
        <w:t>įrašyti skaitmenimis</w:t>
      </w:r>
      <w:r w:rsidRPr="008E3B25">
        <w:rPr>
          <w:b/>
          <w:color w:val="FF0000"/>
          <w:lang w:eastAsia="fi-FI"/>
        </w:rPr>
        <w:t>&gt;</w:t>
      </w:r>
      <w:r w:rsidRPr="008E3B25">
        <w:rPr>
          <w:b/>
          <w:lang w:eastAsia="fi-FI"/>
        </w:rPr>
        <w:t xml:space="preserve"> ct </w:t>
      </w:r>
      <w:r w:rsidRPr="008E3B25">
        <w:rPr>
          <w:bCs/>
          <w:lang w:eastAsia="fi-FI"/>
        </w:rPr>
        <w:t>(</w:t>
      </w:r>
      <w:r w:rsidRPr="008E3B25">
        <w:rPr>
          <w:b/>
          <w:color w:val="FF0000"/>
          <w:lang w:eastAsia="fi-FI"/>
        </w:rPr>
        <w:t xml:space="preserve">&lt; </w:t>
      </w:r>
      <w:r w:rsidRPr="008E3B25">
        <w:rPr>
          <w:i/>
          <w:color w:val="FF0000"/>
          <w:lang w:eastAsia="fi-FI"/>
        </w:rPr>
        <w:t>įrašyti žodžiais</w:t>
      </w:r>
      <w:r w:rsidRPr="008E3B25">
        <w:rPr>
          <w:b/>
          <w:color w:val="FF0000"/>
          <w:lang w:eastAsia="fi-FI"/>
        </w:rPr>
        <w:t>&gt;</w:t>
      </w:r>
      <w:r w:rsidRPr="008E3B25">
        <w:rPr>
          <w:b/>
          <w:lang w:eastAsia="fi-FI"/>
        </w:rPr>
        <w:t xml:space="preserve"> eurų, </w:t>
      </w:r>
      <w:r w:rsidRPr="008E3B25">
        <w:rPr>
          <w:i/>
          <w:color w:val="FF0000"/>
          <w:lang w:eastAsia="fi-FI"/>
        </w:rPr>
        <w:t>&lt;įrašyti skaitmenimis&gt;</w:t>
      </w:r>
      <w:r w:rsidRPr="008E3B25">
        <w:rPr>
          <w:b/>
          <w:lang w:eastAsia="fi-FI"/>
        </w:rPr>
        <w:t xml:space="preserve"> ct</w:t>
      </w:r>
      <w:r w:rsidRPr="008E3B25">
        <w:rPr>
          <w:lang w:eastAsia="fi-FI"/>
        </w:rPr>
        <w:t>).</w:t>
      </w:r>
    </w:p>
    <w:p w14:paraId="3141CB1C" w14:textId="77777777" w:rsidR="004F33B3" w:rsidRPr="001D1670" w:rsidRDefault="004F33B3" w:rsidP="004F33B3">
      <w:pPr>
        <w:spacing w:after="0" w:line="240" w:lineRule="auto"/>
        <w:ind w:firstLine="567"/>
        <w:jc w:val="both"/>
        <w:rPr>
          <w:rFonts w:eastAsia="Times New Roman"/>
          <w:szCs w:val="24"/>
          <w:lang w:eastAsia="fi-FI"/>
        </w:rPr>
      </w:pPr>
      <w:r w:rsidRPr="001D1670">
        <w:rPr>
          <w:rFonts w:eastAsia="Times New Roman"/>
          <w:szCs w:val="24"/>
          <w:lang w:eastAsia="fi-FI"/>
        </w:rPr>
        <w:t>PVM yra</w:t>
      </w:r>
      <w:r w:rsidRPr="001D1670">
        <w:rPr>
          <w:rFonts w:eastAsia="Times New Roman"/>
          <w:b/>
          <w:szCs w:val="24"/>
          <w:lang w:eastAsia="fi-FI"/>
        </w:rPr>
        <w:t xml:space="preserve">: </w:t>
      </w:r>
      <w:r w:rsidRPr="001D1670">
        <w:rPr>
          <w:rFonts w:eastAsia="Times New Roman"/>
          <w:b/>
          <w:i/>
          <w:color w:val="FF0000"/>
          <w:szCs w:val="24"/>
          <w:lang w:eastAsia="fi-FI"/>
        </w:rPr>
        <w:t xml:space="preserve">&lt; </w:t>
      </w:r>
      <w:r w:rsidRPr="001D1670">
        <w:rPr>
          <w:rFonts w:eastAsia="Times New Roman"/>
          <w:i/>
          <w:color w:val="FF0000"/>
          <w:szCs w:val="24"/>
          <w:lang w:eastAsia="fi-FI"/>
        </w:rPr>
        <w:t>įrašyti skaitmenimis&gt;</w:t>
      </w:r>
      <w:r w:rsidRPr="001D1670">
        <w:rPr>
          <w:rFonts w:eastAsia="Times New Roman"/>
          <w:b/>
          <w:szCs w:val="24"/>
          <w:lang w:eastAsia="fi-FI"/>
        </w:rPr>
        <w:t xml:space="preserve"> Eur, </w:t>
      </w:r>
      <w:r w:rsidRPr="001D1670">
        <w:rPr>
          <w:rFonts w:eastAsia="Times New Roman"/>
          <w:b/>
          <w:color w:val="FF0000"/>
          <w:szCs w:val="24"/>
          <w:lang w:eastAsia="fi-FI"/>
        </w:rPr>
        <w:t>&lt;</w:t>
      </w:r>
      <w:r w:rsidRPr="001D1670">
        <w:rPr>
          <w:rFonts w:eastAsia="Times New Roman"/>
          <w:i/>
          <w:color w:val="FF0000"/>
          <w:szCs w:val="24"/>
          <w:lang w:eastAsia="fi-FI"/>
        </w:rPr>
        <w:t>įrašyti skaitmenimis</w:t>
      </w:r>
      <w:r w:rsidRPr="001D1670">
        <w:rPr>
          <w:rFonts w:eastAsia="Times New Roman"/>
          <w:b/>
          <w:color w:val="FF0000"/>
          <w:szCs w:val="24"/>
          <w:lang w:eastAsia="fi-FI"/>
        </w:rPr>
        <w:t>&gt;</w:t>
      </w:r>
      <w:r w:rsidRPr="001D1670">
        <w:rPr>
          <w:rFonts w:eastAsia="Times New Roman"/>
          <w:b/>
          <w:szCs w:val="24"/>
          <w:lang w:eastAsia="fi-FI"/>
        </w:rPr>
        <w:t xml:space="preserve"> ct </w:t>
      </w:r>
      <w:r w:rsidRPr="00087B03">
        <w:rPr>
          <w:rFonts w:eastAsia="Times New Roman"/>
          <w:bCs/>
          <w:szCs w:val="24"/>
          <w:lang w:eastAsia="fi-FI"/>
        </w:rPr>
        <w:t>(</w:t>
      </w:r>
      <w:r w:rsidRPr="001D1670">
        <w:rPr>
          <w:rFonts w:eastAsia="Times New Roman"/>
          <w:b/>
          <w:color w:val="FF0000"/>
          <w:szCs w:val="24"/>
          <w:lang w:eastAsia="fi-FI"/>
        </w:rPr>
        <w:t xml:space="preserve">&lt; </w:t>
      </w:r>
      <w:r w:rsidRPr="001D1670">
        <w:rPr>
          <w:rFonts w:eastAsia="Times New Roman"/>
          <w:i/>
          <w:color w:val="FF0000"/>
          <w:szCs w:val="24"/>
          <w:lang w:eastAsia="fi-FI"/>
        </w:rPr>
        <w:t>įrašyti žodžiais</w:t>
      </w:r>
      <w:r w:rsidRPr="001D1670">
        <w:rPr>
          <w:rFonts w:eastAsia="Times New Roman"/>
          <w:b/>
          <w:color w:val="FF0000"/>
          <w:szCs w:val="24"/>
          <w:lang w:eastAsia="fi-FI"/>
        </w:rPr>
        <w:t>&gt;</w:t>
      </w:r>
      <w:r w:rsidRPr="001D1670">
        <w:rPr>
          <w:rFonts w:eastAsia="Times New Roman"/>
          <w:b/>
          <w:szCs w:val="24"/>
          <w:lang w:eastAsia="fi-FI"/>
        </w:rPr>
        <w:t xml:space="preserve"> eurų, </w:t>
      </w:r>
      <w:r w:rsidRPr="001D1670">
        <w:rPr>
          <w:rFonts w:eastAsia="Times New Roman"/>
          <w:i/>
          <w:color w:val="FF0000"/>
          <w:szCs w:val="24"/>
          <w:lang w:eastAsia="fi-FI"/>
        </w:rPr>
        <w:t>&lt;įrašyti skaitmenimis&gt;</w:t>
      </w:r>
      <w:r w:rsidRPr="001D1670">
        <w:rPr>
          <w:rFonts w:eastAsia="Times New Roman"/>
          <w:b/>
          <w:szCs w:val="24"/>
          <w:lang w:eastAsia="fi-FI"/>
        </w:rPr>
        <w:t xml:space="preserve"> ct</w:t>
      </w:r>
      <w:r w:rsidRPr="001D1670">
        <w:rPr>
          <w:rFonts w:eastAsia="Times New Roman"/>
          <w:szCs w:val="24"/>
          <w:lang w:eastAsia="fi-FI"/>
        </w:rPr>
        <w:t>).</w:t>
      </w:r>
    </w:p>
    <w:p w14:paraId="4419AFBD" w14:textId="77777777" w:rsidR="004F33B3" w:rsidRPr="001D1670" w:rsidRDefault="004F33B3" w:rsidP="004F33B3">
      <w:pPr>
        <w:spacing w:after="0" w:line="240" w:lineRule="auto"/>
        <w:ind w:firstLine="567"/>
        <w:jc w:val="both"/>
        <w:rPr>
          <w:rFonts w:eastAsia="Times New Roman"/>
          <w:szCs w:val="24"/>
          <w:lang w:eastAsia="fi-FI"/>
        </w:rPr>
      </w:pPr>
      <w:r w:rsidRPr="001D1670">
        <w:rPr>
          <w:rFonts w:eastAsia="Times New Roman"/>
          <w:szCs w:val="24"/>
          <w:lang w:eastAsia="fi-FI"/>
        </w:rPr>
        <w:t>Mūsų pasiūlymo kaina su PVM yra</w:t>
      </w:r>
      <w:r>
        <w:rPr>
          <w:rFonts w:eastAsia="Times New Roman"/>
          <w:szCs w:val="24"/>
          <w:lang w:eastAsia="fi-FI"/>
        </w:rPr>
        <w:t xml:space="preserve"> </w:t>
      </w:r>
      <w:r w:rsidRPr="001D1670">
        <w:rPr>
          <w:rFonts w:eastAsia="Times New Roman"/>
          <w:b/>
          <w:i/>
          <w:color w:val="FF0000"/>
          <w:szCs w:val="24"/>
          <w:lang w:eastAsia="fi-FI"/>
        </w:rPr>
        <w:t xml:space="preserve">&lt; </w:t>
      </w:r>
      <w:r w:rsidRPr="001D1670">
        <w:rPr>
          <w:rFonts w:eastAsia="Times New Roman"/>
          <w:i/>
          <w:color w:val="FF0000"/>
          <w:szCs w:val="24"/>
          <w:lang w:eastAsia="fi-FI"/>
        </w:rPr>
        <w:t>įrašyti skaitmenimis&gt;</w:t>
      </w:r>
      <w:r w:rsidRPr="001D1670">
        <w:rPr>
          <w:rFonts w:eastAsia="Times New Roman"/>
          <w:b/>
          <w:szCs w:val="24"/>
          <w:lang w:eastAsia="fi-FI"/>
        </w:rPr>
        <w:t xml:space="preserve"> Eur, </w:t>
      </w:r>
      <w:r w:rsidRPr="001D1670">
        <w:rPr>
          <w:rFonts w:eastAsia="Times New Roman"/>
          <w:b/>
          <w:color w:val="FF0000"/>
          <w:szCs w:val="24"/>
          <w:lang w:eastAsia="fi-FI"/>
        </w:rPr>
        <w:t>&lt;</w:t>
      </w:r>
      <w:r w:rsidRPr="001D1670">
        <w:rPr>
          <w:rFonts w:eastAsia="Times New Roman"/>
          <w:i/>
          <w:color w:val="FF0000"/>
          <w:szCs w:val="24"/>
          <w:lang w:eastAsia="fi-FI"/>
        </w:rPr>
        <w:t>įrašyti skaitmenimis</w:t>
      </w:r>
      <w:r w:rsidRPr="001D1670">
        <w:rPr>
          <w:rFonts w:eastAsia="Times New Roman"/>
          <w:b/>
          <w:color w:val="FF0000"/>
          <w:szCs w:val="24"/>
          <w:lang w:eastAsia="fi-FI"/>
        </w:rPr>
        <w:t>&gt;</w:t>
      </w:r>
      <w:r w:rsidRPr="001D1670">
        <w:rPr>
          <w:rFonts w:eastAsia="Times New Roman"/>
          <w:b/>
          <w:szCs w:val="24"/>
          <w:lang w:eastAsia="fi-FI"/>
        </w:rPr>
        <w:t xml:space="preserve"> ct </w:t>
      </w:r>
      <w:r w:rsidRPr="00087B03">
        <w:rPr>
          <w:rFonts w:eastAsia="Times New Roman"/>
          <w:bCs/>
          <w:szCs w:val="24"/>
          <w:lang w:eastAsia="fi-FI"/>
        </w:rPr>
        <w:t>(</w:t>
      </w:r>
      <w:r w:rsidRPr="001D1670">
        <w:rPr>
          <w:rFonts w:eastAsia="Times New Roman"/>
          <w:b/>
          <w:color w:val="FF0000"/>
          <w:szCs w:val="24"/>
          <w:lang w:eastAsia="fi-FI"/>
        </w:rPr>
        <w:t xml:space="preserve">&lt; </w:t>
      </w:r>
      <w:r w:rsidRPr="001D1670">
        <w:rPr>
          <w:rFonts w:eastAsia="Times New Roman"/>
          <w:i/>
          <w:color w:val="FF0000"/>
          <w:szCs w:val="24"/>
          <w:lang w:eastAsia="fi-FI"/>
        </w:rPr>
        <w:t>įrašyti žodžiais</w:t>
      </w:r>
      <w:r w:rsidRPr="001D1670">
        <w:rPr>
          <w:rFonts w:eastAsia="Times New Roman"/>
          <w:b/>
          <w:color w:val="FF0000"/>
          <w:szCs w:val="24"/>
          <w:lang w:eastAsia="fi-FI"/>
        </w:rPr>
        <w:t>&gt;</w:t>
      </w:r>
      <w:r w:rsidRPr="001D1670">
        <w:rPr>
          <w:rFonts w:eastAsia="Times New Roman"/>
          <w:b/>
          <w:szCs w:val="24"/>
          <w:lang w:eastAsia="fi-FI"/>
        </w:rPr>
        <w:t xml:space="preserve"> eurų, </w:t>
      </w:r>
      <w:r w:rsidRPr="001D1670">
        <w:rPr>
          <w:rFonts w:eastAsia="Times New Roman"/>
          <w:i/>
          <w:color w:val="FF0000"/>
          <w:szCs w:val="24"/>
          <w:lang w:eastAsia="fi-FI"/>
        </w:rPr>
        <w:t>&lt;įrašyti skaitmenimis&gt;</w:t>
      </w:r>
      <w:r w:rsidRPr="001D1670">
        <w:rPr>
          <w:rFonts w:eastAsia="Times New Roman"/>
          <w:b/>
          <w:szCs w:val="24"/>
          <w:lang w:eastAsia="fi-FI"/>
        </w:rPr>
        <w:t xml:space="preserve"> ct</w:t>
      </w:r>
      <w:r w:rsidRPr="001D1670">
        <w:rPr>
          <w:rFonts w:eastAsia="Times New Roman"/>
          <w:szCs w:val="24"/>
          <w:lang w:eastAsia="fi-FI"/>
        </w:rPr>
        <w:t>).</w:t>
      </w:r>
    </w:p>
    <w:p w14:paraId="2877B2D7" w14:textId="51CDD01B" w:rsidR="004F33B3" w:rsidRPr="001D1670" w:rsidRDefault="004F33B3" w:rsidP="008E3B25">
      <w:pPr>
        <w:pStyle w:val="Sraopastraipa"/>
        <w:numPr>
          <w:ilvl w:val="0"/>
          <w:numId w:val="42"/>
        </w:numPr>
        <w:ind w:left="0" w:firstLine="426"/>
        <w:jc w:val="both"/>
        <w:rPr>
          <w:lang w:eastAsia="fi-FI"/>
        </w:rPr>
      </w:pPr>
      <w:r w:rsidRPr="001D1670">
        <w:rPr>
          <w:lang w:eastAsia="lt-LT"/>
        </w:rPr>
        <w:t xml:space="preserve">Pridėtinės vertės mokestis bus mokamas Rangovui pagal galiojančius Lietuvos Respublikos teisės aktus, susijusius su sutarties vykdymu. </w:t>
      </w:r>
    </w:p>
    <w:p w14:paraId="13149908" w14:textId="5FB54A69" w:rsidR="004F33B3" w:rsidRPr="001D1670" w:rsidRDefault="004F33B3" w:rsidP="008E3B25">
      <w:pPr>
        <w:pStyle w:val="Sraopastraipa"/>
        <w:numPr>
          <w:ilvl w:val="0"/>
          <w:numId w:val="42"/>
        </w:numPr>
        <w:ind w:left="0" w:firstLine="426"/>
        <w:jc w:val="both"/>
        <w:rPr>
          <w:lang w:eastAsia="fi-FI"/>
        </w:rPr>
      </w:pPr>
      <w:r w:rsidRPr="001D1670">
        <w:rPr>
          <w:lang w:eastAsia="fi-FI"/>
        </w:rPr>
        <w:t xml:space="preserve">Pasiūlymas </w:t>
      </w:r>
      <w:r w:rsidRPr="003831C7">
        <w:rPr>
          <w:lang w:eastAsia="fi-FI"/>
        </w:rPr>
        <w:t xml:space="preserve">galioja </w:t>
      </w:r>
      <w:r w:rsidRPr="003831C7">
        <w:rPr>
          <w:b/>
          <w:lang w:eastAsia="fi-FI"/>
        </w:rPr>
        <w:t xml:space="preserve">90 </w:t>
      </w:r>
      <w:r w:rsidRPr="003831C7">
        <w:rPr>
          <w:b/>
          <w:bCs/>
          <w:iCs/>
        </w:rPr>
        <w:t>(devyniasdešimt)</w:t>
      </w:r>
      <w:r w:rsidRPr="003831C7">
        <w:rPr>
          <w:lang w:eastAsia="fi-FI"/>
        </w:rPr>
        <w:t xml:space="preserve"> </w:t>
      </w:r>
      <w:r w:rsidRPr="003831C7">
        <w:rPr>
          <w:b/>
          <w:lang w:eastAsia="fi-FI"/>
        </w:rPr>
        <w:t xml:space="preserve">dienų </w:t>
      </w:r>
      <w:r w:rsidRPr="003831C7">
        <w:rPr>
          <w:rFonts w:eastAsia="Calibri"/>
        </w:rPr>
        <w:t>nuo pasiūlymų pateikimo galutinio termino pabaigos</w:t>
      </w:r>
      <w:r w:rsidRPr="003831C7">
        <w:rPr>
          <w:lang w:eastAsia="fi-FI"/>
        </w:rPr>
        <w:t xml:space="preserve">. </w:t>
      </w:r>
    </w:p>
    <w:p w14:paraId="183F80DB" w14:textId="3613D03D" w:rsidR="004F33B3" w:rsidRPr="001D1670" w:rsidRDefault="004F33B3" w:rsidP="008E3B25">
      <w:pPr>
        <w:pStyle w:val="Sraopastraipa"/>
        <w:numPr>
          <w:ilvl w:val="0"/>
          <w:numId w:val="42"/>
        </w:numPr>
        <w:ind w:left="0" w:firstLine="426"/>
        <w:jc w:val="both"/>
        <w:rPr>
          <w:lang w:eastAsia="fi-FI"/>
        </w:rPr>
      </w:pPr>
      <w:r w:rsidRPr="001D1670">
        <w:rPr>
          <w:lang w:eastAsia="fi-FI"/>
        </w:rPr>
        <w:t>Jeigu</w:t>
      </w:r>
      <w:r w:rsidRPr="001D1670">
        <w:rPr>
          <w:spacing w:val="-15"/>
          <w:lang w:eastAsia="fi-FI"/>
        </w:rPr>
        <w:t xml:space="preserve"> </w:t>
      </w:r>
      <w:r w:rsidRPr="001D1670">
        <w:rPr>
          <w:lang w:eastAsia="fi-FI"/>
        </w:rPr>
        <w:t>mūsų</w:t>
      </w:r>
      <w:r w:rsidRPr="001D1670">
        <w:rPr>
          <w:spacing w:val="-15"/>
          <w:lang w:eastAsia="fi-FI"/>
        </w:rPr>
        <w:t xml:space="preserve"> </w:t>
      </w:r>
      <w:r w:rsidRPr="001D1670">
        <w:rPr>
          <w:lang w:eastAsia="fi-FI"/>
        </w:rPr>
        <w:t>pasiūlymas</w:t>
      </w:r>
      <w:r w:rsidRPr="001D1670">
        <w:rPr>
          <w:spacing w:val="-15"/>
          <w:lang w:eastAsia="fi-FI"/>
        </w:rPr>
        <w:t xml:space="preserve"> </w:t>
      </w:r>
      <w:r w:rsidRPr="001D1670">
        <w:rPr>
          <w:lang w:eastAsia="fi-FI"/>
        </w:rPr>
        <w:t>bus</w:t>
      </w:r>
      <w:r w:rsidRPr="001D1670">
        <w:rPr>
          <w:spacing w:val="-14"/>
          <w:lang w:eastAsia="fi-FI"/>
        </w:rPr>
        <w:t xml:space="preserve"> </w:t>
      </w:r>
      <w:r w:rsidRPr="001D1670">
        <w:rPr>
          <w:lang w:eastAsia="fi-FI"/>
        </w:rPr>
        <w:t>pripažintas</w:t>
      </w:r>
      <w:r w:rsidRPr="001D1670">
        <w:rPr>
          <w:spacing w:val="-15"/>
          <w:lang w:eastAsia="fi-FI"/>
        </w:rPr>
        <w:t xml:space="preserve"> </w:t>
      </w:r>
      <w:r w:rsidRPr="001D1670">
        <w:rPr>
          <w:lang w:eastAsia="fi-FI"/>
        </w:rPr>
        <w:t>laimėjusiu</w:t>
      </w:r>
      <w:r w:rsidRPr="001D1670">
        <w:rPr>
          <w:spacing w:val="-18"/>
          <w:lang w:eastAsia="fi-FI"/>
        </w:rPr>
        <w:t xml:space="preserve"> </w:t>
      </w:r>
      <w:r w:rsidRPr="001D1670">
        <w:rPr>
          <w:lang w:eastAsia="fi-FI"/>
        </w:rPr>
        <w:t>ir</w:t>
      </w:r>
      <w:r w:rsidRPr="001D1670">
        <w:rPr>
          <w:spacing w:val="-15"/>
          <w:lang w:eastAsia="fi-FI"/>
        </w:rPr>
        <w:t xml:space="preserve"> </w:t>
      </w:r>
      <w:r w:rsidRPr="001D1670">
        <w:rPr>
          <w:lang w:eastAsia="fi-FI"/>
        </w:rPr>
        <w:t>būsime</w:t>
      </w:r>
      <w:r w:rsidRPr="001D1670">
        <w:rPr>
          <w:spacing w:val="-15"/>
          <w:lang w:eastAsia="fi-FI"/>
        </w:rPr>
        <w:t xml:space="preserve"> </w:t>
      </w:r>
      <w:r w:rsidRPr="001D1670">
        <w:rPr>
          <w:lang w:eastAsia="fi-FI"/>
        </w:rPr>
        <w:t>pakviesti</w:t>
      </w:r>
      <w:r w:rsidRPr="001D1670">
        <w:rPr>
          <w:spacing w:val="-15"/>
          <w:lang w:eastAsia="fi-FI"/>
        </w:rPr>
        <w:t xml:space="preserve"> </w:t>
      </w:r>
      <w:r w:rsidRPr="001D1670">
        <w:rPr>
          <w:lang w:eastAsia="fi-FI"/>
        </w:rPr>
        <w:t>sudaryti</w:t>
      </w:r>
      <w:r w:rsidRPr="001D1670">
        <w:rPr>
          <w:spacing w:val="-12"/>
          <w:lang w:eastAsia="fi-FI"/>
        </w:rPr>
        <w:t xml:space="preserve"> </w:t>
      </w:r>
      <w:r w:rsidRPr="001D1670">
        <w:rPr>
          <w:lang w:eastAsia="fi-FI"/>
        </w:rPr>
        <w:t>Sutartį,</w:t>
      </w:r>
      <w:r w:rsidRPr="001D1670">
        <w:rPr>
          <w:spacing w:val="-15"/>
          <w:lang w:eastAsia="fi-FI"/>
        </w:rPr>
        <w:t xml:space="preserve"> </w:t>
      </w:r>
      <w:r w:rsidRPr="001D1670">
        <w:rPr>
          <w:lang w:eastAsia="fi-FI"/>
        </w:rPr>
        <w:t>mes</w:t>
      </w:r>
      <w:r w:rsidRPr="001D1670">
        <w:rPr>
          <w:spacing w:val="-15"/>
          <w:lang w:eastAsia="fi-FI"/>
        </w:rPr>
        <w:t xml:space="preserve"> </w:t>
      </w:r>
      <w:r w:rsidRPr="001D1670">
        <w:rPr>
          <w:lang w:eastAsia="fi-FI"/>
        </w:rPr>
        <w:t xml:space="preserve">pateiksime Atlikimo užtikrinimą pagal Pirkimo dokumentuose nustatytus reikalavimus, </w:t>
      </w:r>
      <w:r w:rsidR="00805549" w:rsidRPr="005C2E20">
        <w:t xml:space="preserve">lygų </w:t>
      </w:r>
      <w:r w:rsidR="00871496">
        <w:t>5</w:t>
      </w:r>
      <w:r w:rsidR="00805549" w:rsidRPr="005C2E20">
        <w:t xml:space="preserve"> %</w:t>
      </w:r>
      <w:r w:rsidR="00805549" w:rsidRPr="005C2E20">
        <w:rPr>
          <w:bCs/>
          <w:i/>
          <w:color w:val="1F497D"/>
        </w:rPr>
        <w:t xml:space="preserve"> </w:t>
      </w:r>
      <w:r w:rsidR="00805549" w:rsidRPr="005C2E20">
        <w:t>priimtos sutarties sumos be PVM</w:t>
      </w:r>
      <w:r w:rsidR="00805549" w:rsidRPr="005C2E20">
        <w:rPr>
          <w:lang w:eastAsia="fi-FI"/>
        </w:rPr>
        <w:t>, kaip to reikalauja Konkrečiųjų sutarties sąlygų 4.2</w:t>
      </w:r>
      <w:r w:rsidR="00805549" w:rsidRPr="005C2E20">
        <w:rPr>
          <w:spacing w:val="-26"/>
          <w:lang w:eastAsia="fi-FI"/>
        </w:rPr>
        <w:t xml:space="preserve"> </w:t>
      </w:r>
      <w:r w:rsidR="00805549" w:rsidRPr="005C2E20">
        <w:rPr>
          <w:lang w:eastAsia="fi-FI"/>
        </w:rPr>
        <w:t>punktas.</w:t>
      </w:r>
    </w:p>
    <w:p w14:paraId="573F06D5" w14:textId="6538D564" w:rsidR="004F33B3" w:rsidRPr="001D1670" w:rsidRDefault="004F33B3" w:rsidP="008E3B25">
      <w:pPr>
        <w:pStyle w:val="Sraopastraipa"/>
        <w:numPr>
          <w:ilvl w:val="0"/>
          <w:numId w:val="42"/>
        </w:numPr>
        <w:ind w:left="0" w:firstLine="426"/>
        <w:jc w:val="both"/>
        <w:rPr>
          <w:lang w:eastAsia="fi-FI"/>
        </w:rPr>
      </w:pPr>
      <w:r w:rsidRPr="001D1670">
        <w:rPr>
          <w:lang w:eastAsia="fi-FI"/>
        </w:rPr>
        <w:t>Mes</w:t>
      </w:r>
      <w:r w:rsidRPr="001D1670">
        <w:rPr>
          <w:spacing w:val="16"/>
          <w:lang w:eastAsia="fi-FI"/>
        </w:rPr>
        <w:t xml:space="preserve"> </w:t>
      </w:r>
      <w:r w:rsidRPr="001D1670">
        <w:rPr>
          <w:lang w:eastAsia="fi-FI"/>
        </w:rPr>
        <w:t>teikiame</w:t>
      </w:r>
      <w:r w:rsidRPr="001D1670">
        <w:rPr>
          <w:spacing w:val="16"/>
          <w:lang w:eastAsia="fi-FI"/>
        </w:rPr>
        <w:t xml:space="preserve"> </w:t>
      </w:r>
      <w:r w:rsidRPr="001D1670">
        <w:rPr>
          <w:lang w:eastAsia="fi-FI"/>
        </w:rPr>
        <w:t>šį</w:t>
      </w:r>
      <w:r w:rsidRPr="001D1670">
        <w:rPr>
          <w:spacing w:val="20"/>
          <w:lang w:eastAsia="fi-FI"/>
        </w:rPr>
        <w:t xml:space="preserve"> </w:t>
      </w:r>
      <w:r w:rsidRPr="001D1670">
        <w:rPr>
          <w:lang w:eastAsia="fi-FI"/>
        </w:rPr>
        <w:t>Pasiūlymą</w:t>
      </w:r>
      <w:r w:rsidRPr="001D1670">
        <w:rPr>
          <w:spacing w:val="17"/>
          <w:lang w:eastAsia="fi-FI"/>
        </w:rPr>
        <w:t xml:space="preserve"> </w:t>
      </w:r>
      <w:r w:rsidRPr="001D1670">
        <w:rPr>
          <w:lang w:eastAsia="fi-FI"/>
        </w:rPr>
        <w:t>savo</w:t>
      </w:r>
      <w:r w:rsidRPr="001D1670">
        <w:rPr>
          <w:spacing w:val="18"/>
          <w:lang w:eastAsia="fi-FI"/>
        </w:rPr>
        <w:t xml:space="preserve"> </w:t>
      </w:r>
      <w:r w:rsidRPr="001D1670">
        <w:rPr>
          <w:lang w:eastAsia="fi-FI"/>
        </w:rPr>
        <w:t>teisėmis</w:t>
      </w:r>
      <w:r w:rsidRPr="001D1670">
        <w:rPr>
          <w:spacing w:val="16"/>
          <w:lang w:eastAsia="fi-FI"/>
        </w:rPr>
        <w:t xml:space="preserve"> </w:t>
      </w:r>
      <w:r w:rsidRPr="001D1670">
        <w:rPr>
          <w:lang w:eastAsia="fi-FI"/>
        </w:rPr>
        <w:t>[</w:t>
      </w:r>
      <w:r w:rsidRPr="001D1670">
        <w:rPr>
          <w:i/>
          <w:color w:val="FF0000"/>
          <w:lang w:eastAsia="fi-FI"/>
        </w:rPr>
        <w:t>ir</w:t>
      </w:r>
      <w:r w:rsidRPr="001D1670">
        <w:rPr>
          <w:i/>
          <w:color w:val="FF0000"/>
          <w:spacing w:val="16"/>
          <w:lang w:eastAsia="fi-FI"/>
        </w:rPr>
        <w:t xml:space="preserve"> </w:t>
      </w:r>
      <w:r w:rsidRPr="001D1670">
        <w:rPr>
          <w:i/>
          <w:color w:val="FF0000"/>
          <w:lang w:eastAsia="fi-FI"/>
        </w:rPr>
        <w:t>kaip</w:t>
      </w:r>
      <w:r w:rsidRPr="001D1670">
        <w:rPr>
          <w:i/>
          <w:color w:val="FF0000"/>
          <w:spacing w:val="16"/>
          <w:lang w:eastAsia="fi-FI"/>
        </w:rPr>
        <w:t xml:space="preserve"> </w:t>
      </w:r>
      <w:r w:rsidRPr="001D1670">
        <w:rPr>
          <w:i/>
          <w:color w:val="FF0000"/>
          <w:lang w:eastAsia="fi-FI"/>
        </w:rPr>
        <w:t>jungtinės</w:t>
      </w:r>
      <w:r w:rsidRPr="001D1670">
        <w:rPr>
          <w:i/>
          <w:color w:val="FF0000"/>
          <w:spacing w:val="16"/>
          <w:lang w:eastAsia="fi-FI"/>
        </w:rPr>
        <w:t xml:space="preserve"> </w:t>
      </w:r>
      <w:r w:rsidRPr="001D1670">
        <w:rPr>
          <w:i/>
          <w:color w:val="FF0000"/>
          <w:lang w:eastAsia="fi-FI"/>
        </w:rPr>
        <w:t>veiklos</w:t>
      </w:r>
      <w:r w:rsidRPr="001D1670">
        <w:rPr>
          <w:i/>
          <w:color w:val="FF0000"/>
          <w:spacing w:val="16"/>
          <w:lang w:eastAsia="fi-FI"/>
        </w:rPr>
        <w:t xml:space="preserve"> </w:t>
      </w:r>
      <w:r w:rsidRPr="001D1670">
        <w:rPr>
          <w:i/>
          <w:color w:val="FF0000"/>
          <w:lang w:eastAsia="fi-FI"/>
        </w:rPr>
        <w:t>partneriai,</w:t>
      </w:r>
      <w:r w:rsidRPr="001D1670">
        <w:rPr>
          <w:i/>
          <w:color w:val="FF0000"/>
          <w:spacing w:val="16"/>
          <w:lang w:eastAsia="fi-FI"/>
        </w:rPr>
        <w:t xml:space="preserve"> </w:t>
      </w:r>
      <w:r w:rsidRPr="001D1670">
        <w:rPr>
          <w:i/>
          <w:color w:val="FF0000"/>
          <w:lang w:eastAsia="fi-FI"/>
        </w:rPr>
        <w:t>vadovaujami &lt;pagrindinio jungtinės veiklos partnerio pavadinimas &gt;</w:t>
      </w:r>
      <w:r w:rsidRPr="001D1670">
        <w:rPr>
          <w:lang w:eastAsia="fi-FI"/>
        </w:rPr>
        <w:t>] šiam Pirkimui.</w:t>
      </w:r>
    </w:p>
    <w:p w14:paraId="27F5F8D7" w14:textId="77777777" w:rsidR="004F33B3" w:rsidRPr="001D1670" w:rsidRDefault="004F33B3" w:rsidP="008E3B25">
      <w:pPr>
        <w:pStyle w:val="Sraopastraipa"/>
        <w:numPr>
          <w:ilvl w:val="0"/>
          <w:numId w:val="42"/>
        </w:numPr>
        <w:ind w:left="0" w:firstLine="426"/>
        <w:jc w:val="both"/>
        <w:rPr>
          <w:lang w:eastAsia="fi-FI"/>
        </w:rPr>
      </w:pPr>
      <w:r w:rsidRPr="001D1670">
        <w:rPr>
          <w:lang w:eastAsia="fi-FI"/>
        </w:rPr>
        <w:t>Nėra jokių aplinkybių, dėl kurių mes negalėtume dalyvauti šiame Pirkime ir pasirašyti</w:t>
      </w:r>
      <w:r w:rsidRPr="001D1670">
        <w:rPr>
          <w:spacing w:val="-12"/>
          <w:lang w:eastAsia="fi-FI"/>
        </w:rPr>
        <w:t xml:space="preserve"> </w:t>
      </w:r>
      <w:r w:rsidRPr="001D1670">
        <w:rPr>
          <w:lang w:eastAsia="fi-FI"/>
        </w:rPr>
        <w:t>Sutartį.</w:t>
      </w:r>
    </w:p>
    <w:p w14:paraId="5495A0FD" w14:textId="77777777" w:rsidR="008E3B25" w:rsidRDefault="004F33B3" w:rsidP="008E3B25">
      <w:pPr>
        <w:pStyle w:val="Sraopastraipa"/>
        <w:numPr>
          <w:ilvl w:val="0"/>
          <w:numId w:val="42"/>
        </w:numPr>
        <w:ind w:left="0" w:firstLine="426"/>
        <w:jc w:val="both"/>
        <w:rPr>
          <w:lang w:eastAsia="fi-FI"/>
        </w:rPr>
      </w:pPr>
      <w:r w:rsidRPr="001D1670">
        <w:rPr>
          <w:lang w:eastAsia="fi-FI"/>
        </w:rPr>
        <w:t>Mums žinoma, kad jeigu Pirkimo vykdytojas nustatytų, jog pateikti duomenys yra neteisingi arba pateikti dokumentai yra suklastoti, jis gali kreiptis į teismą ir išieškoti padarytus</w:t>
      </w:r>
      <w:r w:rsidRPr="001D1670">
        <w:rPr>
          <w:spacing w:val="-19"/>
          <w:lang w:eastAsia="fi-FI"/>
        </w:rPr>
        <w:t xml:space="preserve"> </w:t>
      </w:r>
      <w:r w:rsidRPr="001D1670">
        <w:rPr>
          <w:lang w:eastAsia="fi-FI"/>
        </w:rPr>
        <w:t>nuostolius.</w:t>
      </w:r>
    </w:p>
    <w:p w14:paraId="208F00AD" w14:textId="77777777" w:rsidR="009F61E5" w:rsidRPr="003831C7" w:rsidRDefault="009F61E5" w:rsidP="009F61E5">
      <w:pPr>
        <w:pStyle w:val="Sraopastraipa"/>
        <w:numPr>
          <w:ilvl w:val="0"/>
          <w:numId w:val="42"/>
        </w:numPr>
        <w:tabs>
          <w:tab w:val="left" w:pos="851"/>
        </w:tabs>
        <w:ind w:left="0" w:firstLine="426"/>
        <w:jc w:val="both"/>
        <w:rPr>
          <w:lang w:eastAsia="fi-FI"/>
        </w:rPr>
      </w:pPr>
      <w:r w:rsidRPr="001D1670">
        <w:rPr>
          <w:lang w:eastAsia="fi-FI"/>
        </w:rPr>
        <w:t xml:space="preserve">Mums žinoma, kad Pirkimo vykdytojas, </w:t>
      </w:r>
      <w:r w:rsidRPr="00B847E2">
        <w:rPr>
          <w:rFonts w:eastAsia="Calibri"/>
          <w:color w:val="000000"/>
        </w:rPr>
        <w:t xml:space="preserve">vadovaudamasis </w:t>
      </w:r>
      <w:r w:rsidRPr="00B847E2">
        <w:rPr>
          <w:bCs/>
        </w:rPr>
        <w:t xml:space="preserve">Lietuvos Respublikos pirkimų, atliekamų </w:t>
      </w:r>
      <w:proofErr w:type="spellStart"/>
      <w:r w:rsidRPr="00B847E2">
        <w:rPr>
          <w:bCs/>
        </w:rPr>
        <w:t>vandentvarkos</w:t>
      </w:r>
      <w:proofErr w:type="spellEnd"/>
      <w:r w:rsidRPr="00B847E2">
        <w:rPr>
          <w:bCs/>
        </w:rPr>
        <w:t>, energetikos, transporto ar pašto paslaugų srities perkančiųjų subjektų įstatym</w:t>
      </w:r>
      <w:r>
        <w:rPr>
          <w:bCs/>
        </w:rPr>
        <w:t xml:space="preserve">u </w:t>
      </w:r>
      <w:r w:rsidRPr="00B847E2">
        <w:rPr>
          <w:rFonts w:eastAsia="Calibri"/>
          <w:color w:val="000000"/>
        </w:rPr>
        <w:t xml:space="preserve"> bet</w:t>
      </w:r>
      <w:r w:rsidRPr="001D1670">
        <w:rPr>
          <w:rFonts w:eastAsia="Calibri"/>
          <w:color w:val="000000"/>
        </w:rPr>
        <w:t xml:space="preserve"> kuriuo metu iki pirkimo sutarties sudarymo turi teisę nutraukti pirkimo procedūras, jeigu atsirado aplinkybių, kurių nebuvo galima numatyti. Pasinaudodama</w:t>
      </w:r>
      <w:r>
        <w:rPr>
          <w:rFonts w:eastAsia="Calibri"/>
          <w:color w:val="000000"/>
        </w:rPr>
        <w:t>s</w:t>
      </w:r>
      <w:r w:rsidRPr="001D1670">
        <w:rPr>
          <w:rFonts w:eastAsia="Calibri"/>
          <w:color w:val="000000"/>
        </w:rPr>
        <w:t xml:space="preserve"> šia teise, Pirkimo vykdytojas nebus mums jokiu būdu atsakingas</w:t>
      </w:r>
      <w:r w:rsidRPr="001D1670">
        <w:rPr>
          <w:rFonts w:eastAsia="Calibri"/>
        </w:rPr>
        <w:t>.</w:t>
      </w:r>
    </w:p>
    <w:p w14:paraId="52823AE7" w14:textId="77777777" w:rsidR="004F33B3" w:rsidRDefault="004F33B3" w:rsidP="004F33B3">
      <w:pPr>
        <w:pStyle w:val="Sraopastraipa"/>
        <w:ind w:left="426" w:firstLine="0"/>
        <w:jc w:val="both"/>
        <w:rPr>
          <w:lang w:eastAsia="fi-FI"/>
        </w:rPr>
      </w:pPr>
    </w:p>
    <w:p w14:paraId="40D26AF5" w14:textId="77777777" w:rsidR="009F61E5" w:rsidRDefault="009F61E5" w:rsidP="004F33B3">
      <w:pPr>
        <w:pStyle w:val="Sraopastraipa"/>
        <w:ind w:left="426" w:firstLine="0"/>
        <w:jc w:val="both"/>
        <w:rPr>
          <w:lang w:eastAsia="fi-FI"/>
        </w:rPr>
      </w:pPr>
    </w:p>
    <w:p w14:paraId="14C88EFC" w14:textId="77777777" w:rsidR="004F33B3" w:rsidRDefault="004F33B3" w:rsidP="004F33B3">
      <w:pPr>
        <w:pStyle w:val="Sraopastraipa"/>
        <w:ind w:left="426" w:firstLine="0"/>
        <w:jc w:val="both"/>
        <w:rPr>
          <w:lang w:eastAsia="fi-FI"/>
        </w:rPr>
      </w:pPr>
    </w:p>
    <w:p w14:paraId="5073F8AB" w14:textId="77777777" w:rsidR="004F33B3" w:rsidRDefault="004F33B3" w:rsidP="004F33B3">
      <w:pPr>
        <w:pStyle w:val="Sraopastraipa"/>
        <w:ind w:left="426" w:firstLine="0"/>
        <w:jc w:val="both"/>
        <w:rPr>
          <w:lang w:eastAsia="fi-FI"/>
        </w:rPr>
      </w:pPr>
    </w:p>
    <w:p w14:paraId="11E61BE0" w14:textId="77777777" w:rsidR="00AA2BCB" w:rsidRPr="00A22B21" w:rsidRDefault="00AA2BCB" w:rsidP="004F33B3">
      <w:pPr>
        <w:pStyle w:val="Sraopastraipa"/>
        <w:ind w:left="426" w:firstLine="0"/>
        <w:jc w:val="both"/>
        <w:rPr>
          <w:lang w:eastAsia="fi-FI"/>
        </w:rPr>
      </w:pPr>
    </w:p>
    <w:p w14:paraId="691A8017" w14:textId="6E4B7930" w:rsidR="004F33B3" w:rsidRPr="008E3B25" w:rsidRDefault="004F33B3" w:rsidP="008E3B25">
      <w:pPr>
        <w:pStyle w:val="Sraopastraipa"/>
        <w:numPr>
          <w:ilvl w:val="0"/>
          <w:numId w:val="41"/>
        </w:numPr>
        <w:tabs>
          <w:tab w:val="left" w:pos="426"/>
        </w:tabs>
        <w:jc w:val="center"/>
        <w:rPr>
          <w:rFonts w:eastAsia="Arial"/>
          <w:b/>
          <w:bCs/>
          <w:lang w:eastAsia="fi-FI"/>
        </w:rPr>
      </w:pPr>
      <w:r w:rsidRPr="008E3B25">
        <w:rPr>
          <w:rFonts w:eastAsia="Arial"/>
          <w:b/>
          <w:bCs/>
          <w:lang w:eastAsia="fi-FI"/>
        </w:rPr>
        <w:t>PRIE PASIŪLYMO PRIDEDAMI PRIEDAI</w:t>
      </w:r>
    </w:p>
    <w:p w14:paraId="38B0D9D5" w14:textId="77777777" w:rsidR="004F33B3" w:rsidRPr="002769CA" w:rsidRDefault="004F33B3" w:rsidP="004F33B3">
      <w:pPr>
        <w:tabs>
          <w:tab w:val="left" w:pos="284"/>
        </w:tabs>
        <w:spacing w:after="0" w:line="240" w:lineRule="auto"/>
        <w:ind w:left="1080"/>
        <w:contextualSpacing/>
        <w:rPr>
          <w:rFonts w:eastAsia="Arial"/>
          <w:b/>
          <w:bCs/>
          <w:szCs w:val="24"/>
          <w:lang w:eastAsia="fi-FI"/>
        </w:rPr>
      </w:pPr>
    </w:p>
    <w:tbl>
      <w:tblPr>
        <w:tblW w:w="5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883"/>
        <w:gridCol w:w="1829"/>
        <w:gridCol w:w="2545"/>
        <w:gridCol w:w="1273"/>
      </w:tblGrid>
      <w:tr w:rsidR="004F33B3" w:rsidRPr="00A22B21" w14:paraId="675901FB" w14:textId="77777777" w:rsidTr="003E2868">
        <w:trPr>
          <w:trHeight w:val="763"/>
          <w:jc w:val="center"/>
        </w:trPr>
        <w:tc>
          <w:tcPr>
            <w:tcW w:w="715" w:type="dxa"/>
            <w:shd w:val="clear" w:color="auto" w:fill="E8E8E8"/>
            <w:vAlign w:val="center"/>
          </w:tcPr>
          <w:p w14:paraId="73A1944C" w14:textId="77777777" w:rsidR="004F33B3" w:rsidRPr="00A22B21" w:rsidRDefault="004F33B3" w:rsidP="003E2868">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Eil. Nr.</w:t>
            </w:r>
          </w:p>
        </w:tc>
        <w:tc>
          <w:tcPr>
            <w:tcW w:w="3883" w:type="dxa"/>
            <w:shd w:val="clear" w:color="auto" w:fill="E8E8E8"/>
            <w:vAlign w:val="center"/>
          </w:tcPr>
          <w:p w14:paraId="18C3123C" w14:textId="77777777" w:rsidR="004F33B3" w:rsidRPr="00A22B21" w:rsidRDefault="004F33B3" w:rsidP="003E2868">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Prie pasiūlymo pridedamų dokumentų pavadinimas</w:t>
            </w:r>
          </w:p>
        </w:tc>
        <w:tc>
          <w:tcPr>
            <w:tcW w:w="1829" w:type="dxa"/>
            <w:shd w:val="clear" w:color="auto" w:fill="E8E8E8"/>
            <w:vAlign w:val="center"/>
          </w:tcPr>
          <w:p w14:paraId="0E9F4D8F" w14:textId="77777777" w:rsidR="004F33B3" w:rsidRPr="00A22B21" w:rsidRDefault="004F33B3" w:rsidP="003E2868">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Ar dokumentas yra</w:t>
            </w:r>
          </w:p>
          <w:p w14:paraId="106F1E8D" w14:textId="77777777" w:rsidR="004F33B3" w:rsidRPr="00A22B21" w:rsidRDefault="004F33B3" w:rsidP="003E2868">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Konfidecialus</w:t>
            </w:r>
          </w:p>
          <w:p w14:paraId="11F3B229" w14:textId="77777777" w:rsidR="004F33B3" w:rsidRPr="00A22B21" w:rsidRDefault="004F33B3" w:rsidP="003E2868">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Taip/Ne</w:t>
            </w:r>
            <w:r>
              <w:rPr>
                <w:rFonts w:eastAsia="Times New Roman"/>
                <w:b/>
                <w:bCs/>
                <w:noProof/>
                <w:sz w:val="22"/>
                <w:lang w:eastAsia="fi-FI"/>
              </w:rPr>
              <w:t>*</w:t>
            </w:r>
          </w:p>
        </w:tc>
        <w:tc>
          <w:tcPr>
            <w:tcW w:w="2545" w:type="dxa"/>
            <w:shd w:val="clear" w:color="auto" w:fill="E8E8E8"/>
          </w:tcPr>
          <w:p w14:paraId="4D068571" w14:textId="77777777" w:rsidR="004F33B3" w:rsidRPr="00A22B21" w:rsidRDefault="004F33B3" w:rsidP="003E2868">
            <w:pPr>
              <w:spacing w:after="0" w:line="240" w:lineRule="auto"/>
              <w:contextualSpacing/>
              <w:jc w:val="center"/>
              <w:rPr>
                <w:rFonts w:eastAsia="Times New Roman"/>
                <w:b/>
                <w:bCs/>
                <w:noProof/>
                <w:sz w:val="22"/>
                <w:lang w:eastAsia="fi-FI"/>
              </w:rPr>
            </w:pPr>
            <w:r w:rsidRPr="00A22B21">
              <w:rPr>
                <w:rFonts w:eastAsia="Times New Roman"/>
                <w:b/>
                <w:bCs/>
                <w:sz w:val="22"/>
              </w:rPr>
              <w:t>Konfidencialios informacijos pagrindimas (paaiškinama, kuo remiantis nurodytas dokumentas ar jo dalis yra konfidencialūs)*</w:t>
            </w:r>
          </w:p>
        </w:tc>
        <w:tc>
          <w:tcPr>
            <w:tcW w:w="1273" w:type="dxa"/>
            <w:shd w:val="clear" w:color="auto" w:fill="E8E8E8"/>
            <w:vAlign w:val="center"/>
          </w:tcPr>
          <w:p w14:paraId="0E3A22E2" w14:textId="77777777" w:rsidR="004F33B3" w:rsidRPr="00A22B21" w:rsidRDefault="004F33B3" w:rsidP="003E2868">
            <w:pPr>
              <w:spacing w:after="0" w:line="240" w:lineRule="auto"/>
              <w:contextualSpacing/>
              <w:jc w:val="center"/>
              <w:rPr>
                <w:rFonts w:eastAsia="Times New Roman"/>
                <w:b/>
                <w:bCs/>
                <w:noProof/>
                <w:sz w:val="22"/>
                <w:lang w:eastAsia="fi-FI"/>
              </w:rPr>
            </w:pPr>
            <w:r w:rsidRPr="00A22B21">
              <w:rPr>
                <w:rFonts w:eastAsia="Times New Roman"/>
                <w:b/>
                <w:bCs/>
                <w:noProof/>
                <w:sz w:val="22"/>
                <w:lang w:eastAsia="fi-FI"/>
              </w:rPr>
              <w:t>Dokumento puslapių skaičius</w:t>
            </w:r>
          </w:p>
        </w:tc>
      </w:tr>
      <w:tr w:rsidR="004F33B3" w:rsidRPr="00A22B21" w14:paraId="180AB7E2" w14:textId="77777777" w:rsidTr="003E2868">
        <w:trPr>
          <w:trHeight w:val="254"/>
          <w:jc w:val="center"/>
        </w:trPr>
        <w:tc>
          <w:tcPr>
            <w:tcW w:w="715" w:type="dxa"/>
          </w:tcPr>
          <w:p w14:paraId="5CADD7C5" w14:textId="77777777" w:rsidR="004F33B3" w:rsidRPr="00A22B21" w:rsidRDefault="004F33B3" w:rsidP="003E2868">
            <w:pPr>
              <w:spacing w:after="0" w:line="240" w:lineRule="auto"/>
              <w:contextualSpacing/>
              <w:jc w:val="center"/>
              <w:rPr>
                <w:rFonts w:eastAsia="Times New Roman"/>
                <w:noProof/>
                <w:sz w:val="22"/>
                <w:lang w:eastAsia="fi-FI"/>
              </w:rPr>
            </w:pPr>
            <w:r w:rsidRPr="00A22B21">
              <w:rPr>
                <w:rFonts w:eastAsia="Times New Roman"/>
                <w:noProof/>
                <w:sz w:val="22"/>
                <w:lang w:eastAsia="fi-FI"/>
              </w:rPr>
              <w:t>1.</w:t>
            </w:r>
          </w:p>
        </w:tc>
        <w:tc>
          <w:tcPr>
            <w:tcW w:w="3883" w:type="dxa"/>
          </w:tcPr>
          <w:p w14:paraId="143B7563" w14:textId="77777777" w:rsidR="004F33B3" w:rsidRPr="00A22B21" w:rsidRDefault="004F33B3" w:rsidP="003E2868">
            <w:pPr>
              <w:spacing w:after="0" w:line="240" w:lineRule="auto"/>
              <w:contextualSpacing/>
              <w:jc w:val="both"/>
              <w:rPr>
                <w:rFonts w:eastAsia="Times New Roman"/>
                <w:noProof/>
                <w:sz w:val="22"/>
                <w:lang w:eastAsia="fi-FI"/>
              </w:rPr>
            </w:pPr>
            <w:proofErr w:type="spellStart"/>
            <w:r w:rsidRPr="00A22B21">
              <w:rPr>
                <w:sz w:val="22"/>
                <w:lang w:val="en-US"/>
              </w:rPr>
              <w:t>Pasiūlymo</w:t>
            </w:r>
            <w:proofErr w:type="spellEnd"/>
            <w:r w:rsidRPr="00A22B21">
              <w:rPr>
                <w:sz w:val="22"/>
                <w:lang w:val="en-US"/>
              </w:rPr>
              <w:t xml:space="preserve"> </w:t>
            </w:r>
            <w:proofErr w:type="spellStart"/>
            <w:r w:rsidRPr="00A22B21">
              <w:rPr>
                <w:sz w:val="22"/>
                <w:lang w:val="en-US"/>
              </w:rPr>
              <w:t>priedas</w:t>
            </w:r>
            <w:proofErr w:type="spellEnd"/>
          </w:p>
        </w:tc>
        <w:tc>
          <w:tcPr>
            <w:tcW w:w="1829" w:type="dxa"/>
          </w:tcPr>
          <w:p w14:paraId="4813221E"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2110B9DC"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19B6E20C" w14:textId="77777777" w:rsidR="004F33B3" w:rsidRPr="00A22B21" w:rsidRDefault="004F33B3" w:rsidP="003E2868">
            <w:pPr>
              <w:spacing w:after="0" w:line="240" w:lineRule="auto"/>
              <w:contextualSpacing/>
              <w:jc w:val="both"/>
              <w:rPr>
                <w:rFonts w:eastAsia="Times New Roman"/>
                <w:noProof/>
                <w:sz w:val="22"/>
                <w:lang w:eastAsia="fi-FI"/>
              </w:rPr>
            </w:pPr>
          </w:p>
        </w:tc>
      </w:tr>
      <w:tr w:rsidR="004F33B3" w:rsidRPr="00A22B21" w14:paraId="68218C7C" w14:textId="77777777" w:rsidTr="003E2868">
        <w:trPr>
          <w:trHeight w:val="254"/>
          <w:jc w:val="center"/>
        </w:trPr>
        <w:tc>
          <w:tcPr>
            <w:tcW w:w="715" w:type="dxa"/>
          </w:tcPr>
          <w:p w14:paraId="6E3D248D" w14:textId="77777777" w:rsidR="004F33B3" w:rsidRPr="00A22B21" w:rsidRDefault="004F33B3" w:rsidP="003E2868">
            <w:pPr>
              <w:spacing w:after="0" w:line="240" w:lineRule="auto"/>
              <w:contextualSpacing/>
              <w:jc w:val="center"/>
              <w:rPr>
                <w:rFonts w:eastAsia="Times New Roman"/>
                <w:noProof/>
                <w:sz w:val="22"/>
                <w:lang w:eastAsia="fi-FI"/>
              </w:rPr>
            </w:pPr>
            <w:r>
              <w:rPr>
                <w:rFonts w:eastAsia="Times New Roman"/>
                <w:noProof/>
                <w:sz w:val="22"/>
                <w:lang w:eastAsia="fi-FI"/>
              </w:rPr>
              <w:t>2.</w:t>
            </w:r>
          </w:p>
        </w:tc>
        <w:tc>
          <w:tcPr>
            <w:tcW w:w="3883" w:type="dxa"/>
          </w:tcPr>
          <w:p w14:paraId="3AB0320E" w14:textId="20541E9E" w:rsidR="004F33B3" w:rsidRPr="009D50A0" w:rsidRDefault="004F33B3" w:rsidP="003E2868">
            <w:pPr>
              <w:spacing w:after="0" w:line="240" w:lineRule="auto"/>
              <w:contextualSpacing/>
              <w:jc w:val="both"/>
              <w:rPr>
                <w:bCs/>
                <w:sz w:val="22"/>
                <w:lang w:val="en-US"/>
              </w:rPr>
            </w:pPr>
            <w:r w:rsidRPr="009D50A0">
              <w:rPr>
                <w:rFonts w:eastAsiaTheme="minorHAnsi"/>
                <w:bCs/>
                <w:iCs/>
                <w:sz w:val="21"/>
                <w:szCs w:val="21"/>
              </w:rPr>
              <w:t xml:space="preserve">Darbų </w:t>
            </w:r>
            <w:r w:rsidR="001A52F6">
              <w:rPr>
                <w:rFonts w:eastAsiaTheme="minorHAnsi"/>
                <w:bCs/>
                <w:iCs/>
                <w:sz w:val="21"/>
                <w:szCs w:val="21"/>
              </w:rPr>
              <w:t>kiekių</w:t>
            </w:r>
            <w:r w:rsidRPr="009D50A0">
              <w:rPr>
                <w:rFonts w:eastAsiaTheme="minorHAnsi"/>
                <w:bCs/>
                <w:iCs/>
                <w:sz w:val="21"/>
                <w:szCs w:val="21"/>
              </w:rPr>
              <w:t xml:space="preserve"> žiniaraštis</w:t>
            </w:r>
          </w:p>
        </w:tc>
        <w:tc>
          <w:tcPr>
            <w:tcW w:w="1829" w:type="dxa"/>
          </w:tcPr>
          <w:p w14:paraId="147D0E3E"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1C981B1F"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12552964" w14:textId="77777777" w:rsidR="004F33B3" w:rsidRPr="00A22B21" w:rsidRDefault="004F33B3" w:rsidP="003E2868">
            <w:pPr>
              <w:spacing w:after="0" w:line="240" w:lineRule="auto"/>
              <w:contextualSpacing/>
              <w:jc w:val="both"/>
              <w:rPr>
                <w:rFonts w:eastAsia="Times New Roman"/>
                <w:noProof/>
                <w:sz w:val="22"/>
                <w:lang w:eastAsia="fi-FI"/>
              </w:rPr>
            </w:pPr>
          </w:p>
        </w:tc>
      </w:tr>
      <w:tr w:rsidR="004F33B3" w:rsidRPr="00A22B21" w14:paraId="39089F38" w14:textId="77777777" w:rsidTr="003E2868">
        <w:trPr>
          <w:trHeight w:val="254"/>
          <w:jc w:val="center"/>
        </w:trPr>
        <w:tc>
          <w:tcPr>
            <w:tcW w:w="715" w:type="dxa"/>
          </w:tcPr>
          <w:p w14:paraId="6A1762DC" w14:textId="77777777" w:rsidR="004F33B3" w:rsidRPr="00A22B21" w:rsidRDefault="004F33B3" w:rsidP="003E2868">
            <w:pPr>
              <w:spacing w:after="0" w:line="240" w:lineRule="auto"/>
              <w:contextualSpacing/>
              <w:jc w:val="center"/>
              <w:rPr>
                <w:rFonts w:eastAsia="Times New Roman"/>
                <w:noProof/>
                <w:sz w:val="22"/>
                <w:lang w:eastAsia="fi-FI"/>
              </w:rPr>
            </w:pPr>
            <w:r>
              <w:rPr>
                <w:rFonts w:eastAsia="Times New Roman"/>
                <w:noProof/>
                <w:sz w:val="22"/>
                <w:lang w:eastAsia="fi-FI"/>
              </w:rPr>
              <w:t>3</w:t>
            </w:r>
            <w:r w:rsidRPr="00A22B21">
              <w:rPr>
                <w:rFonts w:eastAsia="Times New Roman"/>
                <w:noProof/>
                <w:sz w:val="22"/>
                <w:lang w:eastAsia="fi-FI"/>
              </w:rPr>
              <w:t>.</w:t>
            </w:r>
          </w:p>
        </w:tc>
        <w:tc>
          <w:tcPr>
            <w:tcW w:w="3883" w:type="dxa"/>
          </w:tcPr>
          <w:p w14:paraId="1E388EC1" w14:textId="77777777" w:rsidR="004F33B3" w:rsidRPr="00A22B21" w:rsidRDefault="004F33B3" w:rsidP="003E2868">
            <w:pPr>
              <w:spacing w:after="0" w:line="240" w:lineRule="auto"/>
              <w:contextualSpacing/>
              <w:jc w:val="both"/>
              <w:rPr>
                <w:sz w:val="22"/>
              </w:rPr>
            </w:pPr>
            <w:r w:rsidRPr="00A22B21">
              <w:rPr>
                <w:sz w:val="22"/>
              </w:rPr>
              <w:t>Įgaliojimas ar kitas dokumentas, patvirtinantis, kad asmuo, kuris pasirašė pasiūlymą (jei jis ne tiekėjo vadovas), turėjo teisę jį pasirašyti</w:t>
            </w:r>
          </w:p>
        </w:tc>
        <w:tc>
          <w:tcPr>
            <w:tcW w:w="1829" w:type="dxa"/>
          </w:tcPr>
          <w:p w14:paraId="7AC94D1D"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17A04AEC"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7B66FD19" w14:textId="77777777" w:rsidR="004F33B3" w:rsidRPr="00A22B21" w:rsidRDefault="004F33B3" w:rsidP="003E2868">
            <w:pPr>
              <w:spacing w:after="0" w:line="240" w:lineRule="auto"/>
              <w:contextualSpacing/>
              <w:jc w:val="both"/>
              <w:rPr>
                <w:rFonts w:eastAsia="Times New Roman"/>
                <w:noProof/>
                <w:sz w:val="22"/>
                <w:lang w:eastAsia="fi-FI"/>
              </w:rPr>
            </w:pPr>
          </w:p>
        </w:tc>
      </w:tr>
      <w:tr w:rsidR="004F33B3" w:rsidRPr="00A22B21" w14:paraId="44517A80" w14:textId="77777777" w:rsidTr="003E2868">
        <w:trPr>
          <w:trHeight w:val="254"/>
          <w:jc w:val="center"/>
        </w:trPr>
        <w:tc>
          <w:tcPr>
            <w:tcW w:w="715" w:type="dxa"/>
          </w:tcPr>
          <w:p w14:paraId="1AD0F9FE" w14:textId="77777777" w:rsidR="004F33B3" w:rsidRPr="00A22B21" w:rsidRDefault="004F33B3" w:rsidP="003E2868">
            <w:pPr>
              <w:spacing w:after="0" w:line="240" w:lineRule="auto"/>
              <w:contextualSpacing/>
              <w:jc w:val="center"/>
              <w:rPr>
                <w:rFonts w:eastAsia="Times New Roman"/>
                <w:noProof/>
                <w:sz w:val="22"/>
                <w:lang w:eastAsia="fi-FI"/>
              </w:rPr>
            </w:pPr>
            <w:r>
              <w:rPr>
                <w:rFonts w:eastAsia="Times New Roman"/>
                <w:noProof/>
                <w:sz w:val="22"/>
                <w:lang w:eastAsia="fi-FI"/>
              </w:rPr>
              <w:t>4.</w:t>
            </w:r>
          </w:p>
        </w:tc>
        <w:tc>
          <w:tcPr>
            <w:tcW w:w="3883" w:type="dxa"/>
          </w:tcPr>
          <w:p w14:paraId="5E134629" w14:textId="77777777" w:rsidR="004F33B3" w:rsidRPr="00A22B21" w:rsidRDefault="004F33B3" w:rsidP="003E2868">
            <w:pPr>
              <w:spacing w:after="0" w:line="240" w:lineRule="auto"/>
              <w:contextualSpacing/>
              <w:jc w:val="both"/>
              <w:rPr>
                <w:sz w:val="22"/>
              </w:rPr>
            </w:pPr>
            <w:proofErr w:type="spellStart"/>
            <w:r w:rsidRPr="00A22B21">
              <w:rPr>
                <w:sz w:val="22"/>
                <w:lang w:val="en-US"/>
              </w:rPr>
              <w:t>Užpildytas</w:t>
            </w:r>
            <w:proofErr w:type="spellEnd"/>
            <w:r w:rsidRPr="00A22B21">
              <w:rPr>
                <w:sz w:val="22"/>
                <w:lang w:val="en-US"/>
              </w:rPr>
              <w:t xml:space="preserve"> EBVPD</w:t>
            </w:r>
          </w:p>
        </w:tc>
        <w:tc>
          <w:tcPr>
            <w:tcW w:w="1829" w:type="dxa"/>
          </w:tcPr>
          <w:p w14:paraId="24777846"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164DE60E"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457F6BA5" w14:textId="77777777" w:rsidR="004F33B3" w:rsidRPr="00A22B21" w:rsidRDefault="004F33B3" w:rsidP="003E2868">
            <w:pPr>
              <w:spacing w:after="0" w:line="240" w:lineRule="auto"/>
              <w:contextualSpacing/>
              <w:jc w:val="both"/>
              <w:rPr>
                <w:rFonts w:eastAsia="Times New Roman"/>
                <w:noProof/>
                <w:sz w:val="22"/>
                <w:lang w:eastAsia="fi-FI"/>
              </w:rPr>
            </w:pPr>
          </w:p>
        </w:tc>
      </w:tr>
      <w:tr w:rsidR="004F33B3" w:rsidRPr="00A22B21" w14:paraId="0C4B0DB0" w14:textId="77777777" w:rsidTr="003E2868">
        <w:trPr>
          <w:trHeight w:val="254"/>
          <w:jc w:val="center"/>
        </w:trPr>
        <w:tc>
          <w:tcPr>
            <w:tcW w:w="715" w:type="dxa"/>
          </w:tcPr>
          <w:p w14:paraId="04D54703" w14:textId="77777777" w:rsidR="004F33B3" w:rsidRPr="00A22B21" w:rsidRDefault="004F33B3" w:rsidP="003E2868">
            <w:pPr>
              <w:spacing w:after="0" w:line="240" w:lineRule="auto"/>
              <w:contextualSpacing/>
              <w:jc w:val="center"/>
              <w:rPr>
                <w:rFonts w:eastAsia="Times New Roman"/>
                <w:noProof/>
                <w:sz w:val="22"/>
                <w:lang w:eastAsia="fi-FI"/>
              </w:rPr>
            </w:pPr>
            <w:r>
              <w:rPr>
                <w:rFonts w:eastAsia="Times New Roman"/>
                <w:noProof/>
                <w:sz w:val="22"/>
                <w:lang w:eastAsia="fi-FI"/>
              </w:rPr>
              <w:t>5</w:t>
            </w:r>
            <w:r w:rsidRPr="00A22B21">
              <w:rPr>
                <w:rFonts w:eastAsia="Times New Roman"/>
                <w:noProof/>
                <w:sz w:val="22"/>
                <w:lang w:eastAsia="fi-FI"/>
              </w:rPr>
              <w:t>.</w:t>
            </w:r>
          </w:p>
        </w:tc>
        <w:tc>
          <w:tcPr>
            <w:tcW w:w="3883" w:type="dxa"/>
          </w:tcPr>
          <w:p w14:paraId="0511EEA6" w14:textId="77777777" w:rsidR="004F33B3" w:rsidRPr="00A22B21" w:rsidRDefault="004F33B3" w:rsidP="003E2868">
            <w:pPr>
              <w:spacing w:after="0" w:line="240" w:lineRule="auto"/>
              <w:contextualSpacing/>
              <w:jc w:val="both"/>
              <w:rPr>
                <w:sz w:val="22"/>
              </w:rPr>
            </w:pPr>
            <w:r w:rsidRPr="00A22B21">
              <w:rPr>
                <w:sz w:val="22"/>
              </w:rPr>
              <w:t>Jungtinės veiklos sutarties kopija (jeigu pirkime dalyvauja ūkio subjektų grupė jungtinės veiklos sutarties pagrindu)</w:t>
            </w:r>
          </w:p>
        </w:tc>
        <w:tc>
          <w:tcPr>
            <w:tcW w:w="1829" w:type="dxa"/>
          </w:tcPr>
          <w:p w14:paraId="1BFCFE65"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53B822FC"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5A230386" w14:textId="77777777" w:rsidR="004F33B3" w:rsidRPr="00A22B21" w:rsidRDefault="004F33B3" w:rsidP="003E2868">
            <w:pPr>
              <w:spacing w:after="0" w:line="240" w:lineRule="auto"/>
              <w:contextualSpacing/>
              <w:jc w:val="both"/>
              <w:rPr>
                <w:rFonts w:eastAsia="Times New Roman"/>
                <w:noProof/>
                <w:sz w:val="22"/>
                <w:lang w:eastAsia="fi-FI"/>
              </w:rPr>
            </w:pPr>
          </w:p>
        </w:tc>
      </w:tr>
      <w:tr w:rsidR="004F33B3" w:rsidRPr="00A22B21" w14:paraId="15917313" w14:textId="77777777" w:rsidTr="003E2868">
        <w:trPr>
          <w:trHeight w:val="254"/>
          <w:jc w:val="center"/>
        </w:trPr>
        <w:tc>
          <w:tcPr>
            <w:tcW w:w="715" w:type="dxa"/>
          </w:tcPr>
          <w:p w14:paraId="3658E2E5" w14:textId="77777777" w:rsidR="004F33B3" w:rsidRPr="00A22B21" w:rsidRDefault="004F33B3" w:rsidP="003E2868">
            <w:pPr>
              <w:spacing w:after="0" w:line="240" w:lineRule="auto"/>
              <w:contextualSpacing/>
              <w:jc w:val="center"/>
              <w:rPr>
                <w:rFonts w:eastAsia="Times New Roman"/>
                <w:noProof/>
                <w:sz w:val="22"/>
                <w:lang w:eastAsia="fi-FI"/>
              </w:rPr>
            </w:pPr>
            <w:r>
              <w:rPr>
                <w:rFonts w:eastAsia="Times New Roman"/>
                <w:noProof/>
                <w:sz w:val="22"/>
                <w:lang w:eastAsia="fi-FI"/>
              </w:rPr>
              <w:t>6</w:t>
            </w:r>
            <w:r w:rsidRPr="00A22B21">
              <w:rPr>
                <w:rFonts w:eastAsia="Times New Roman"/>
                <w:noProof/>
                <w:sz w:val="22"/>
                <w:lang w:eastAsia="fi-FI"/>
              </w:rPr>
              <w:t>.</w:t>
            </w:r>
          </w:p>
        </w:tc>
        <w:tc>
          <w:tcPr>
            <w:tcW w:w="3883" w:type="dxa"/>
          </w:tcPr>
          <w:p w14:paraId="0B052963" w14:textId="77777777" w:rsidR="004F33B3" w:rsidRPr="00A22B21" w:rsidRDefault="004F33B3" w:rsidP="003E2868">
            <w:pPr>
              <w:spacing w:after="0" w:line="240" w:lineRule="auto"/>
              <w:contextualSpacing/>
              <w:jc w:val="both"/>
              <w:rPr>
                <w:sz w:val="22"/>
              </w:rPr>
            </w:pPr>
            <w:r w:rsidRPr="00A22B21">
              <w:rPr>
                <w:sz w:val="22"/>
              </w:rPr>
              <w:t>Jei tiekėjas pasitelkia ūkio subjektus, kurių pajėgumais remiasi, – įrodymai, kad šie ištekliai bus prieinami per visą sutartinių įsipareigojimų vykdymo laikotarpį</w:t>
            </w:r>
          </w:p>
        </w:tc>
        <w:tc>
          <w:tcPr>
            <w:tcW w:w="1829" w:type="dxa"/>
          </w:tcPr>
          <w:p w14:paraId="6011654C"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16680681"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2FCE39F0" w14:textId="77777777" w:rsidR="004F33B3" w:rsidRPr="00A22B21" w:rsidRDefault="004F33B3" w:rsidP="003E2868">
            <w:pPr>
              <w:spacing w:after="0" w:line="240" w:lineRule="auto"/>
              <w:contextualSpacing/>
              <w:jc w:val="both"/>
              <w:rPr>
                <w:rFonts w:eastAsia="Times New Roman"/>
                <w:noProof/>
                <w:sz w:val="22"/>
                <w:lang w:eastAsia="fi-FI"/>
              </w:rPr>
            </w:pPr>
          </w:p>
        </w:tc>
      </w:tr>
      <w:tr w:rsidR="004F33B3" w:rsidRPr="00A22B21" w14:paraId="1615A799" w14:textId="77777777" w:rsidTr="003E2868">
        <w:trPr>
          <w:trHeight w:val="254"/>
          <w:jc w:val="center"/>
        </w:trPr>
        <w:tc>
          <w:tcPr>
            <w:tcW w:w="715" w:type="dxa"/>
          </w:tcPr>
          <w:p w14:paraId="07F84CF0" w14:textId="77777777" w:rsidR="004F33B3" w:rsidRPr="00A22B21" w:rsidRDefault="004F33B3" w:rsidP="003E2868">
            <w:pPr>
              <w:spacing w:after="0" w:line="240" w:lineRule="auto"/>
              <w:contextualSpacing/>
              <w:jc w:val="center"/>
              <w:rPr>
                <w:rFonts w:eastAsia="Times New Roman"/>
                <w:noProof/>
                <w:sz w:val="22"/>
                <w:lang w:eastAsia="fi-FI"/>
              </w:rPr>
            </w:pPr>
            <w:r>
              <w:rPr>
                <w:rFonts w:eastAsia="Times New Roman"/>
                <w:noProof/>
                <w:sz w:val="22"/>
                <w:lang w:eastAsia="fi-FI"/>
              </w:rPr>
              <w:t>7</w:t>
            </w:r>
            <w:r w:rsidRPr="00A22B21">
              <w:rPr>
                <w:rFonts w:eastAsia="Times New Roman"/>
                <w:noProof/>
                <w:sz w:val="22"/>
                <w:lang w:eastAsia="fi-FI"/>
              </w:rPr>
              <w:t>.</w:t>
            </w:r>
          </w:p>
        </w:tc>
        <w:tc>
          <w:tcPr>
            <w:tcW w:w="3883" w:type="dxa"/>
          </w:tcPr>
          <w:p w14:paraId="5BAC4D08" w14:textId="77777777" w:rsidR="004F33B3" w:rsidRPr="00A22B21" w:rsidRDefault="004F33B3" w:rsidP="003E2868">
            <w:pPr>
              <w:spacing w:after="0" w:line="240" w:lineRule="auto"/>
              <w:contextualSpacing/>
              <w:jc w:val="both"/>
              <w:rPr>
                <w:sz w:val="22"/>
              </w:rPr>
            </w:pPr>
            <w:r w:rsidRPr="00A22B21">
              <w:rPr>
                <w:rFonts w:eastAsia="Aptos"/>
                <w:bCs/>
                <w:iCs/>
                <w:sz w:val="22"/>
              </w:rPr>
              <w:t>Jei tiekėjas pasitelkia subtiekėjus, subtiekėjo deklaracija ar kitas dokumentas, patvirtinantis jo sutikimą būti subtiekėju pirkime</w:t>
            </w:r>
          </w:p>
        </w:tc>
        <w:tc>
          <w:tcPr>
            <w:tcW w:w="1829" w:type="dxa"/>
          </w:tcPr>
          <w:p w14:paraId="7C140E6F"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287AB30F"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06340E4F" w14:textId="77777777" w:rsidR="004F33B3" w:rsidRPr="00A22B21" w:rsidRDefault="004F33B3" w:rsidP="003E2868">
            <w:pPr>
              <w:spacing w:after="0" w:line="240" w:lineRule="auto"/>
              <w:contextualSpacing/>
              <w:jc w:val="both"/>
              <w:rPr>
                <w:rFonts w:eastAsia="Times New Roman"/>
                <w:noProof/>
                <w:sz w:val="22"/>
                <w:lang w:eastAsia="fi-FI"/>
              </w:rPr>
            </w:pPr>
          </w:p>
        </w:tc>
      </w:tr>
      <w:tr w:rsidR="004F33B3" w:rsidRPr="00A22B21" w14:paraId="127B8BEF" w14:textId="77777777" w:rsidTr="003E2868">
        <w:trPr>
          <w:trHeight w:val="254"/>
          <w:jc w:val="center"/>
        </w:trPr>
        <w:tc>
          <w:tcPr>
            <w:tcW w:w="715" w:type="dxa"/>
          </w:tcPr>
          <w:p w14:paraId="57CB4337" w14:textId="77777777" w:rsidR="004F33B3" w:rsidRPr="00A22B21" w:rsidRDefault="004F33B3" w:rsidP="003E2868">
            <w:pPr>
              <w:spacing w:after="0" w:line="240" w:lineRule="auto"/>
              <w:contextualSpacing/>
              <w:jc w:val="center"/>
              <w:rPr>
                <w:rFonts w:eastAsia="Times New Roman"/>
                <w:noProof/>
                <w:sz w:val="22"/>
                <w:lang w:eastAsia="fi-FI"/>
              </w:rPr>
            </w:pPr>
            <w:r>
              <w:rPr>
                <w:rFonts w:eastAsia="Times New Roman"/>
                <w:noProof/>
                <w:sz w:val="22"/>
                <w:lang w:eastAsia="fi-FI"/>
              </w:rPr>
              <w:t>8</w:t>
            </w:r>
            <w:r w:rsidRPr="00A22B21">
              <w:rPr>
                <w:rFonts w:eastAsia="Times New Roman"/>
                <w:noProof/>
                <w:sz w:val="22"/>
                <w:lang w:eastAsia="fi-FI"/>
              </w:rPr>
              <w:t>.</w:t>
            </w:r>
          </w:p>
        </w:tc>
        <w:tc>
          <w:tcPr>
            <w:tcW w:w="3883" w:type="dxa"/>
          </w:tcPr>
          <w:p w14:paraId="2BDE7C62" w14:textId="5E900CF8" w:rsidR="004F33B3" w:rsidRPr="00A51B74" w:rsidRDefault="009F61E5" w:rsidP="003E2868">
            <w:pPr>
              <w:spacing w:after="0" w:line="240" w:lineRule="auto"/>
              <w:contextualSpacing/>
              <w:jc w:val="both"/>
              <w:rPr>
                <w:rFonts w:eastAsia="Times New Roman"/>
                <w:strike/>
                <w:noProof/>
                <w:sz w:val="22"/>
                <w:lang w:eastAsia="fi-FI"/>
              </w:rPr>
            </w:pPr>
            <w:r w:rsidRPr="00B847E2">
              <w:rPr>
                <w:sz w:val="22"/>
              </w:rPr>
              <w:t>Viešųjų pirkimų tarnybos nustatytos formos nacionalinio saugumo reikalavimų atitikties deklaracija</w:t>
            </w:r>
          </w:p>
        </w:tc>
        <w:tc>
          <w:tcPr>
            <w:tcW w:w="1829" w:type="dxa"/>
          </w:tcPr>
          <w:p w14:paraId="1156888E"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3FC177F8"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7C242A66" w14:textId="77777777" w:rsidR="004F33B3" w:rsidRPr="00A22B21" w:rsidRDefault="004F33B3" w:rsidP="003E2868">
            <w:pPr>
              <w:spacing w:after="0" w:line="240" w:lineRule="auto"/>
              <w:contextualSpacing/>
              <w:jc w:val="both"/>
              <w:rPr>
                <w:rFonts w:eastAsia="Times New Roman"/>
                <w:noProof/>
                <w:sz w:val="22"/>
                <w:lang w:eastAsia="fi-FI"/>
              </w:rPr>
            </w:pPr>
          </w:p>
        </w:tc>
      </w:tr>
      <w:tr w:rsidR="004F33B3" w:rsidRPr="00A22B21" w14:paraId="520B90D3" w14:textId="77777777" w:rsidTr="003E2868">
        <w:trPr>
          <w:trHeight w:val="254"/>
          <w:jc w:val="center"/>
        </w:trPr>
        <w:tc>
          <w:tcPr>
            <w:tcW w:w="715" w:type="dxa"/>
          </w:tcPr>
          <w:p w14:paraId="54990C20" w14:textId="6AC620CD" w:rsidR="004F33B3" w:rsidRPr="00A22B21" w:rsidRDefault="009F61E5" w:rsidP="003E2868">
            <w:pPr>
              <w:spacing w:after="0" w:line="240" w:lineRule="auto"/>
              <w:contextualSpacing/>
              <w:jc w:val="center"/>
              <w:rPr>
                <w:rFonts w:eastAsia="Times New Roman"/>
                <w:noProof/>
                <w:sz w:val="22"/>
                <w:lang w:eastAsia="fi-FI"/>
              </w:rPr>
            </w:pPr>
            <w:r>
              <w:rPr>
                <w:rFonts w:eastAsia="Times New Roman"/>
                <w:noProof/>
                <w:sz w:val="22"/>
                <w:lang w:eastAsia="fi-FI"/>
              </w:rPr>
              <w:t>9</w:t>
            </w:r>
            <w:r w:rsidR="004F33B3" w:rsidRPr="00A22B21">
              <w:rPr>
                <w:rFonts w:eastAsia="Times New Roman"/>
                <w:noProof/>
                <w:sz w:val="22"/>
                <w:lang w:eastAsia="fi-FI"/>
              </w:rPr>
              <w:t>.</w:t>
            </w:r>
          </w:p>
        </w:tc>
        <w:tc>
          <w:tcPr>
            <w:tcW w:w="3883" w:type="dxa"/>
          </w:tcPr>
          <w:p w14:paraId="0E731D1E" w14:textId="77777777" w:rsidR="004F33B3" w:rsidRPr="00A22B21" w:rsidRDefault="004F33B3" w:rsidP="003E2868">
            <w:pPr>
              <w:spacing w:after="0" w:line="240" w:lineRule="auto"/>
              <w:contextualSpacing/>
              <w:jc w:val="both"/>
              <w:rPr>
                <w:noProof/>
                <w:sz w:val="22"/>
              </w:rPr>
            </w:pPr>
            <w:r w:rsidRPr="00A22B21">
              <w:rPr>
                <w:sz w:val="22"/>
              </w:rPr>
              <w:t>Kiti dalyvio nuomone būtini dokumentai (jų kopijos)</w:t>
            </w:r>
          </w:p>
        </w:tc>
        <w:tc>
          <w:tcPr>
            <w:tcW w:w="1829" w:type="dxa"/>
          </w:tcPr>
          <w:p w14:paraId="7130B42E" w14:textId="77777777" w:rsidR="004F33B3" w:rsidRPr="00A22B21" w:rsidRDefault="004F33B3" w:rsidP="003E2868">
            <w:pPr>
              <w:spacing w:after="0" w:line="240" w:lineRule="auto"/>
              <w:contextualSpacing/>
              <w:jc w:val="both"/>
              <w:rPr>
                <w:rFonts w:eastAsia="Times New Roman"/>
                <w:noProof/>
                <w:sz w:val="22"/>
                <w:lang w:eastAsia="fi-FI"/>
              </w:rPr>
            </w:pPr>
          </w:p>
        </w:tc>
        <w:tc>
          <w:tcPr>
            <w:tcW w:w="2545" w:type="dxa"/>
          </w:tcPr>
          <w:p w14:paraId="747D2FF6" w14:textId="77777777" w:rsidR="004F33B3" w:rsidRPr="00A22B21" w:rsidRDefault="004F33B3" w:rsidP="003E2868">
            <w:pPr>
              <w:spacing w:after="0" w:line="240" w:lineRule="auto"/>
              <w:contextualSpacing/>
              <w:jc w:val="both"/>
              <w:rPr>
                <w:rFonts w:eastAsia="Times New Roman"/>
                <w:noProof/>
                <w:sz w:val="22"/>
                <w:lang w:eastAsia="fi-FI"/>
              </w:rPr>
            </w:pPr>
          </w:p>
        </w:tc>
        <w:tc>
          <w:tcPr>
            <w:tcW w:w="1273" w:type="dxa"/>
          </w:tcPr>
          <w:p w14:paraId="01A5D5E6" w14:textId="77777777" w:rsidR="004F33B3" w:rsidRPr="00A22B21" w:rsidRDefault="004F33B3" w:rsidP="003E2868">
            <w:pPr>
              <w:spacing w:after="0" w:line="240" w:lineRule="auto"/>
              <w:contextualSpacing/>
              <w:jc w:val="both"/>
              <w:rPr>
                <w:rFonts w:eastAsia="Times New Roman"/>
                <w:noProof/>
                <w:sz w:val="22"/>
                <w:lang w:eastAsia="fi-FI"/>
              </w:rPr>
            </w:pPr>
          </w:p>
        </w:tc>
      </w:tr>
    </w:tbl>
    <w:p w14:paraId="20BFD84E" w14:textId="6F4DDA46" w:rsidR="004F33B3" w:rsidRPr="00E611D3" w:rsidRDefault="004F33B3" w:rsidP="004F33B3">
      <w:pPr>
        <w:pStyle w:val="Sraopastraipa"/>
        <w:widowControl w:val="0"/>
        <w:ind w:left="-218" w:firstLine="0"/>
        <w:jc w:val="both"/>
      </w:pPr>
      <w:r>
        <w:t>*</w:t>
      </w:r>
      <w:r w:rsidRPr="00E611D3">
        <w:t>tiekėjas privalo nurodyti</w:t>
      </w:r>
      <w:r>
        <w:t xml:space="preserve"> </w:t>
      </w:r>
      <w:r w:rsidRPr="00E611D3">
        <w:t xml:space="preserve">ar jo pasiūlyme yra konfidencialios informacijos ir kuri informacija, vadovaujantis </w:t>
      </w:r>
      <w:r w:rsidRPr="00E611D3">
        <w:rPr>
          <w:bCs/>
        </w:rPr>
        <w:t>Pirkimų įstatymo 32 straipsnio 2 dalyje, yra konfidenciali</w:t>
      </w:r>
      <w:r w:rsidRPr="00E611D3">
        <w:t>. Tiekėjas negali nurodyti, kad visas pasiūlymas yra konfidencialus.</w:t>
      </w:r>
    </w:p>
    <w:p w14:paraId="7AD9EB9E" w14:textId="77777777" w:rsidR="004F33B3" w:rsidRPr="001D1670" w:rsidRDefault="004F33B3" w:rsidP="004F33B3">
      <w:pPr>
        <w:spacing w:after="0" w:line="240" w:lineRule="auto"/>
        <w:rPr>
          <w:rFonts w:eastAsia="Times New Roman"/>
          <w:b/>
          <w:caps/>
          <w:szCs w:val="24"/>
          <w:lang w:eastAsia="fi-FI"/>
        </w:rPr>
      </w:pPr>
    </w:p>
    <w:p w14:paraId="153110F3" w14:textId="77777777" w:rsidR="004F33B3" w:rsidRPr="001D1670" w:rsidRDefault="004F33B3" w:rsidP="004F33B3">
      <w:pPr>
        <w:spacing w:after="0" w:line="240" w:lineRule="auto"/>
        <w:jc w:val="both"/>
        <w:rPr>
          <w:rFonts w:eastAsia="Times New Roman"/>
          <w:szCs w:val="24"/>
          <w:lang w:eastAsia="fi-FI"/>
        </w:rPr>
      </w:pPr>
      <w:r w:rsidRPr="001D1670">
        <w:rPr>
          <w:rFonts w:eastAsia="Times New Roman"/>
          <w:szCs w:val="24"/>
          <w:lang w:eastAsia="fi-FI"/>
        </w:rPr>
        <w:t>Pasirašydamas šį Pasiūlymą tvirtintu visų kartu su Pasiūlymu pateikiamų dokumentų tikrumą.</w:t>
      </w:r>
    </w:p>
    <w:p w14:paraId="1663FA32" w14:textId="77777777" w:rsidR="004F33B3" w:rsidRPr="001D1670" w:rsidRDefault="004F33B3" w:rsidP="004F33B3">
      <w:pPr>
        <w:spacing w:line="240" w:lineRule="auto"/>
        <w:ind w:left="-426"/>
        <w:jc w:val="both"/>
        <w:rPr>
          <w:rFonts w:eastAsia="Times New Roman"/>
          <w:szCs w:val="24"/>
          <w:lang w:eastAsia="fi-FI"/>
        </w:rPr>
      </w:pPr>
      <w:r w:rsidRPr="001D1670">
        <w:rPr>
          <w:rFonts w:eastAsia="Times New Roman"/>
          <w:szCs w:val="24"/>
          <w:lang w:eastAsia="fi-FI"/>
        </w:rPr>
        <w:t>Patvirtinu, kad siūlomi darbai visiškai atitinka pirkimo dokumentuose nurodytus reikalavimus, į siūlomą kainą įskaičiuotos visos išlaidos ir visi mokesčiai ir mes prisiimame riziką už visas išlaidas, kurias, teikdami pasiūlymą ir laikydamiesi pirkimo dokumentuose nustatytų reikalavimų, privalėjome įskaičiuoti į pasiūlymo kainą.</w:t>
      </w:r>
    </w:p>
    <w:tbl>
      <w:tblPr>
        <w:tblW w:w="4950" w:type="pct"/>
        <w:jc w:val="center"/>
        <w:tblLayout w:type="fixed"/>
        <w:tblLook w:val="04A0" w:firstRow="1" w:lastRow="0" w:firstColumn="1" w:lastColumn="0" w:noHBand="0" w:noVBand="1"/>
      </w:tblPr>
      <w:tblGrid>
        <w:gridCol w:w="4186"/>
        <w:gridCol w:w="748"/>
        <w:gridCol w:w="1255"/>
        <w:gridCol w:w="739"/>
        <w:gridCol w:w="2754"/>
      </w:tblGrid>
      <w:tr w:rsidR="004F33B3" w:rsidRPr="001D1670" w14:paraId="6A71C85D" w14:textId="77777777" w:rsidTr="003E2868">
        <w:trPr>
          <w:trHeight w:val="285"/>
          <w:jc w:val="center"/>
        </w:trPr>
        <w:tc>
          <w:tcPr>
            <w:tcW w:w="3969" w:type="dxa"/>
            <w:tcBorders>
              <w:top w:val="nil"/>
              <w:left w:val="nil"/>
              <w:bottom w:val="single" w:sz="4" w:space="0" w:color="auto"/>
              <w:right w:val="nil"/>
            </w:tcBorders>
          </w:tcPr>
          <w:p w14:paraId="14820152" w14:textId="77777777" w:rsidR="004F33B3" w:rsidRPr="001D1670" w:rsidRDefault="004F33B3" w:rsidP="003E2868">
            <w:pPr>
              <w:spacing w:after="0" w:line="240" w:lineRule="auto"/>
              <w:ind w:right="-82"/>
              <w:rPr>
                <w:rFonts w:eastAsia="Times New Roman"/>
                <w:szCs w:val="24"/>
                <w:lang w:eastAsia="fi-FI"/>
              </w:rPr>
            </w:pPr>
          </w:p>
          <w:p w14:paraId="5A796042" w14:textId="77777777" w:rsidR="004F33B3" w:rsidRPr="001D1670" w:rsidRDefault="004F33B3" w:rsidP="003E2868">
            <w:pPr>
              <w:spacing w:after="0" w:line="240" w:lineRule="auto"/>
              <w:ind w:right="-82"/>
              <w:rPr>
                <w:rFonts w:eastAsia="Times New Roman"/>
                <w:szCs w:val="24"/>
                <w:lang w:eastAsia="fi-FI"/>
              </w:rPr>
            </w:pPr>
          </w:p>
        </w:tc>
        <w:tc>
          <w:tcPr>
            <w:tcW w:w="709" w:type="dxa"/>
          </w:tcPr>
          <w:p w14:paraId="7D6EAA07" w14:textId="77777777" w:rsidR="004F33B3" w:rsidRPr="001D1670" w:rsidRDefault="004F33B3" w:rsidP="003E2868">
            <w:pPr>
              <w:spacing w:after="0" w:line="240" w:lineRule="auto"/>
              <w:ind w:right="-82"/>
              <w:jc w:val="center"/>
              <w:rPr>
                <w:rFonts w:eastAsia="Times New Roman"/>
                <w:szCs w:val="24"/>
                <w:lang w:eastAsia="fi-FI"/>
              </w:rPr>
            </w:pPr>
          </w:p>
        </w:tc>
        <w:tc>
          <w:tcPr>
            <w:tcW w:w="1190" w:type="dxa"/>
            <w:tcBorders>
              <w:top w:val="nil"/>
              <w:left w:val="nil"/>
              <w:bottom w:val="single" w:sz="4" w:space="0" w:color="auto"/>
              <w:right w:val="nil"/>
            </w:tcBorders>
          </w:tcPr>
          <w:p w14:paraId="197DB785" w14:textId="77777777" w:rsidR="004F33B3" w:rsidRPr="001D1670" w:rsidRDefault="004F33B3" w:rsidP="003E2868">
            <w:pPr>
              <w:spacing w:after="0" w:line="240" w:lineRule="auto"/>
              <w:ind w:right="-82"/>
              <w:jc w:val="center"/>
              <w:rPr>
                <w:rFonts w:eastAsia="Times New Roman"/>
                <w:szCs w:val="24"/>
                <w:lang w:eastAsia="fi-FI"/>
              </w:rPr>
            </w:pPr>
          </w:p>
        </w:tc>
        <w:tc>
          <w:tcPr>
            <w:tcW w:w="701" w:type="dxa"/>
          </w:tcPr>
          <w:p w14:paraId="06F62F3A" w14:textId="77777777" w:rsidR="004F33B3" w:rsidRPr="001D1670" w:rsidRDefault="004F33B3" w:rsidP="003E2868">
            <w:pPr>
              <w:spacing w:after="0" w:line="240" w:lineRule="auto"/>
              <w:ind w:right="-82"/>
              <w:jc w:val="center"/>
              <w:rPr>
                <w:rFonts w:eastAsia="Times New Roman"/>
                <w:szCs w:val="24"/>
                <w:lang w:eastAsia="fi-FI"/>
              </w:rPr>
            </w:pPr>
          </w:p>
        </w:tc>
        <w:tc>
          <w:tcPr>
            <w:tcW w:w="2611" w:type="dxa"/>
            <w:tcBorders>
              <w:top w:val="nil"/>
              <w:left w:val="nil"/>
              <w:bottom w:val="single" w:sz="4" w:space="0" w:color="auto"/>
              <w:right w:val="nil"/>
            </w:tcBorders>
          </w:tcPr>
          <w:p w14:paraId="2D7E899B" w14:textId="77777777" w:rsidR="004F33B3" w:rsidRPr="001D1670" w:rsidRDefault="004F33B3" w:rsidP="003E2868">
            <w:pPr>
              <w:spacing w:after="0" w:line="240" w:lineRule="auto"/>
              <w:ind w:right="-82"/>
              <w:jc w:val="right"/>
              <w:rPr>
                <w:rFonts w:eastAsia="Times New Roman"/>
                <w:szCs w:val="24"/>
                <w:lang w:eastAsia="fi-FI"/>
              </w:rPr>
            </w:pPr>
          </w:p>
        </w:tc>
      </w:tr>
      <w:tr w:rsidR="004F33B3" w:rsidRPr="00585D2B" w14:paraId="77F5FA5B" w14:textId="77777777" w:rsidTr="003E2868">
        <w:trPr>
          <w:trHeight w:val="77"/>
          <w:jc w:val="center"/>
        </w:trPr>
        <w:tc>
          <w:tcPr>
            <w:tcW w:w="3969" w:type="dxa"/>
            <w:tcBorders>
              <w:top w:val="single" w:sz="4" w:space="0" w:color="auto"/>
              <w:left w:val="nil"/>
              <w:bottom w:val="nil"/>
              <w:right w:val="nil"/>
            </w:tcBorders>
          </w:tcPr>
          <w:p w14:paraId="2A207572" w14:textId="77777777" w:rsidR="004F33B3" w:rsidRPr="00585D2B" w:rsidRDefault="004F33B3"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3A467234" w14:textId="77777777" w:rsidR="004F33B3" w:rsidRPr="00585D2B" w:rsidRDefault="004F33B3"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3B97FBEC"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50A86E11" w14:textId="77777777" w:rsidR="004F33B3" w:rsidRPr="00585D2B" w:rsidRDefault="004F33B3"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68935A24"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329268C0" w14:textId="77777777" w:rsidR="004F33B3" w:rsidRPr="00585D2B" w:rsidRDefault="004F33B3" w:rsidP="004F33B3">
      <w:pPr>
        <w:spacing w:after="0" w:line="240" w:lineRule="auto"/>
        <w:jc w:val="right"/>
        <w:rPr>
          <w:rFonts w:eastAsia="Times New Roman"/>
          <w:szCs w:val="20"/>
          <w:lang w:eastAsia="fi-FI"/>
        </w:rPr>
      </w:pPr>
      <w:r w:rsidRPr="00585D2B">
        <w:rPr>
          <w:rFonts w:eastAsia="Times New Roman"/>
          <w:szCs w:val="20"/>
          <w:lang w:eastAsia="fi-FI"/>
        </w:rPr>
        <w:t xml:space="preserve">A.V. </w:t>
      </w:r>
    </w:p>
    <w:p w14:paraId="35C9529C" w14:textId="48139692" w:rsidR="004F33B3" w:rsidRPr="00585D2B" w:rsidRDefault="004F33B3" w:rsidP="004F33B3">
      <w:pPr>
        <w:rPr>
          <w:rFonts w:eastAsia="Times New Roman"/>
          <w:b/>
          <w:lang w:eastAsia="fi-FI"/>
        </w:rPr>
      </w:pPr>
      <w:r w:rsidRPr="00585D2B">
        <w:rPr>
          <w:rFonts w:eastAsia="Times New Roman"/>
          <w:szCs w:val="20"/>
          <w:lang w:eastAsia="fi-FI"/>
        </w:rPr>
        <w:br w:type="page"/>
      </w:r>
      <w:r w:rsidRPr="00A22B21">
        <w:rPr>
          <w:rFonts w:eastAsia="Times New Roman"/>
          <w:b/>
          <w:bCs/>
          <w:szCs w:val="20"/>
          <w:lang w:eastAsia="fi-FI"/>
        </w:rPr>
        <w:t>2.</w:t>
      </w:r>
      <w:r>
        <w:rPr>
          <w:rFonts w:eastAsia="Times New Roman"/>
          <w:szCs w:val="20"/>
          <w:lang w:eastAsia="fi-FI"/>
        </w:rPr>
        <w:t xml:space="preserve"> </w:t>
      </w:r>
      <w:r>
        <w:rPr>
          <w:rFonts w:eastAsia="Times New Roman"/>
          <w:b/>
          <w:lang w:eastAsia="fi-FI"/>
        </w:rPr>
        <w:t xml:space="preserve">PASIŪLYMO PRIEDAS </w:t>
      </w:r>
      <w:r w:rsidRPr="00A22B21">
        <w:rPr>
          <w:rFonts w:eastAsia="Times New Roman"/>
          <w:bCs/>
          <w:color w:val="EE0000"/>
          <w:lang w:eastAsia="fi-FI"/>
        </w:rPr>
        <w:t>(pateiki</w:t>
      </w:r>
      <w:r>
        <w:rPr>
          <w:rFonts w:eastAsia="Times New Roman"/>
          <w:bCs/>
          <w:color w:val="EE0000"/>
          <w:lang w:eastAsia="fi-FI"/>
        </w:rPr>
        <w:t>a</w:t>
      </w:r>
      <w:r w:rsidRPr="00A22B21">
        <w:rPr>
          <w:rFonts w:eastAsia="Times New Roman"/>
          <w:bCs/>
          <w:color w:val="EE0000"/>
          <w:lang w:eastAsia="fi-FI"/>
        </w:rPr>
        <w:t>mas</w:t>
      </w:r>
      <w:r>
        <w:rPr>
          <w:rFonts w:eastAsia="Times New Roman"/>
          <w:bCs/>
          <w:color w:val="EE0000"/>
          <w:lang w:eastAsia="fi-FI"/>
        </w:rPr>
        <w:t xml:space="preserve"> kartu</w:t>
      </w:r>
      <w:r w:rsidRPr="00A22B21">
        <w:rPr>
          <w:rFonts w:eastAsia="Times New Roman"/>
          <w:bCs/>
          <w:color w:val="EE0000"/>
          <w:lang w:eastAsia="fi-FI"/>
        </w:rPr>
        <w:t xml:space="preserve"> su pasiūlymo raštu</w:t>
      </w:r>
      <w:r w:rsidR="00C44F66">
        <w:rPr>
          <w:rFonts w:eastAsia="Times New Roman"/>
          <w:bCs/>
          <w:color w:val="EE0000"/>
          <w:lang w:eastAsia="fi-FI"/>
        </w:rPr>
        <w:t xml:space="preserve"> II pirkimo dalyje</w:t>
      </w:r>
      <w:r w:rsidRPr="00A22B21">
        <w:rPr>
          <w:rFonts w:eastAsia="Times New Roman"/>
          <w:bCs/>
          <w:color w:val="EE0000"/>
          <w:lang w:eastAsia="fi-FI"/>
        </w:rPr>
        <w:t>)</w:t>
      </w:r>
    </w:p>
    <w:p w14:paraId="7761067E" w14:textId="77777777" w:rsidR="00C41096" w:rsidRPr="005B5D79" w:rsidRDefault="00C41096" w:rsidP="003E2868">
      <w:pPr>
        <w:spacing w:after="0" w:line="259" w:lineRule="auto"/>
        <w:ind w:right="-284"/>
        <w:contextualSpacing/>
        <w:jc w:val="both"/>
        <w:rPr>
          <w:b/>
          <w:bCs/>
          <w:color w:val="000000"/>
          <w:szCs w:val="24"/>
        </w:rPr>
      </w:pPr>
      <w:r w:rsidRPr="005B5D79">
        <w:rPr>
          <w:b/>
          <w:bCs/>
          <w:szCs w:val="24"/>
          <w:lang w:eastAsia="hu-HU"/>
        </w:rPr>
        <w:t>Pirkimo pavadinimas:</w:t>
      </w:r>
      <w:r w:rsidRPr="005B5D79">
        <w:rPr>
          <w:b/>
          <w:caps/>
          <w:szCs w:val="24"/>
        </w:rPr>
        <w:t xml:space="preserve"> </w:t>
      </w:r>
      <w:r w:rsidRPr="005B5D79">
        <w:rPr>
          <w:color w:val="000000"/>
          <w:szCs w:val="24"/>
        </w:rPr>
        <w:t>„</w:t>
      </w:r>
      <w:r w:rsidRPr="005B5D79">
        <w:rPr>
          <w:szCs w:val="24"/>
        </w:rPr>
        <w:t xml:space="preserve">Nuotekų šalinimo tinklų </w:t>
      </w:r>
      <w:r>
        <w:rPr>
          <w:szCs w:val="24"/>
        </w:rPr>
        <w:t>statyba ir nuotekų valymo įrenginių rekonstrukcija Raguvos mstl., Raguvos sen., Panevėžio r. sav.</w:t>
      </w:r>
      <w:r w:rsidRPr="005B5D79">
        <w:rPr>
          <w:color w:val="000000"/>
          <w:szCs w:val="24"/>
        </w:rPr>
        <w:t>“</w:t>
      </w:r>
      <w:r>
        <w:rPr>
          <w:color w:val="000000"/>
          <w:szCs w:val="24"/>
        </w:rPr>
        <w:t>.</w:t>
      </w:r>
    </w:p>
    <w:p w14:paraId="6042FF1E" w14:textId="718C57C4" w:rsidR="00C41096" w:rsidRDefault="00C41096" w:rsidP="00C41096">
      <w:pPr>
        <w:tabs>
          <w:tab w:val="left" w:pos="1608"/>
        </w:tabs>
        <w:spacing w:after="0" w:line="259" w:lineRule="auto"/>
        <w:jc w:val="both"/>
        <w:rPr>
          <w:szCs w:val="24"/>
        </w:rPr>
      </w:pPr>
      <w:r w:rsidRPr="005B5D79">
        <w:rPr>
          <w:b/>
          <w:szCs w:val="24"/>
        </w:rPr>
        <w:t>I</w:t>
      </w:r>
      <w:r>
        <w:rPr>
          <w:b/>
          <w:szCs w:val="24"/>
        </w:rPr>
        <w:t>I</w:t>
      </w:r>
      <w:r w:rsidRPr="005B5D79">
        <w:rPr>
          <w:b/>
          <w:szCs w:val="24"/>
        </w:rPr>
        <w:t xml:space="preserve"> pirkimo dalis: </w:t>
      </w:r>
      <w:r w:rsidRPr="005B5D79">
        <w:rPr>
          <w:bCs/>
          <w:szCs w:val="24"/>
        </w:rPr>
        <w:t>„</w:t>
      </w:r>
      <w:r w:rsidRPr="00A17276">
        <w:t xml:space="preserve">Nuotekų </w:t>
      </w:r>
      <w:r>
        <w:t xml:space="preserve">valymo įrenginių rekonstrukcija </w:t>
      </w:r>
      <w:r w:rsidRPr="00A17276">
        <w:t>Raguvos mstl., Raguvos sen., Panevėžio r. sav.</w:t>
      </w:r>
      <w:r w:rsidRPr="00A17276">
        <w:rPr>
          <w:szCs w:val="24"/>
        </w:rPr>
        <w:t>“</w:t>
      </w:r>
      <w:r>
        <w:rPr>
          <w:szCs w:val="24"/>
        </w:rPr>
        <w:t>.</w:t>
      </w:r>
    </w:p>
    <w:p w14:paraId="6E1D8F83" w14:textId="77777777" w:rsidR="00C41096" w:rsidRPr="005B5D79" w:rsidRDefault="00C41096" w:rsidP="00C41096">
      <w:pPr>
        <w:tabs>
          <w:tab w:val="left" w:pos="1608"/>
        </w:tabs>
        <w:spacing w:after="0" w:line="259" w:lineRule="auto"/>
        <w:jc w:val="both"/>
        <w:rPr>
          <w:bCs/>
          <w:szCs w:val="24"/>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1"/>
        <w:gridCol w:w="882"/>
        <w:gridCol w:w="748"/>
        <w:gridCol w:w="118"/>
        <w:gridCol w:w="1137"/>
        <w:gridCol w:w="739"/>
        <w:gridCol w:w="2752"/>
        <w:gridCol w:w="46"/>
      </w:tblGrid>
      <w:tr w:rsidR="004F33B3" w:rsidRPr="009402FD" w14:paraId="4BC82353" w14:textId="77777777" w:rsidTr="003E2868">
        <w:trPr>
          <w:tblHeader/>
          <w:jc w:val="center"/>
        </w:trPr>
        <w:tc>
          <w:tcPr>
            <w:tcW w:w="3304" w:type="dxa"/>
            <w:shd w:val="clear" w:color="auto" w:fill="E8E8E8"/>
            <w:tcMar>
              <w:top w:w="28" w:type="dxa"/>
              <w:left w:w="57" w:type="dxa"/>
              <w:bottom w:w="57" w:type="dxa"/>
              <w:right w:w="57" w:type="dxa"/>
            </w:tcMar>
            <w:vAlign w:val="center"/>
          </w:tcPr>
          <w:p w14:paraId="160780C7" w14:textId="77777777" w:rsidR="004F33B3" w:rsidRPr="009402FD" w:rsidRDefault="004F33B3" w:rsidP="003E2868">
            <w:pPr>
              <w:spacing w:after="0" w:line="240" w:lineRule="auto"/>
              <w:jc w:val="center"/>
              <w:rPr>
                <w:rFonts w:eastAsia="Times New Roman"/>
                <w:b/>
                <w:bCs/>
                <w:sz w:val="22"/>
                <w:lang w:eastAsia="fi-FI"/>
              </w:rPr>
            </w:pPr>
            <w:r w:rsidRPr="009402FD">
              <w:rPr>
                <w:rFonts w:eastAsia="Times New Roman"/>
                <w:b/>
                <w:bCs/>
                <w:sz w:val="22"/>
                <w:lang w:eastAsia="fi-FI"/>
              </w:rPr>
              <w:t>Pavadinimas</w:t>
            </w:r>
          </w:p>
        </w:tc>
        <w:tc>
          <w:tcPr>
            <w:tcW w:w="1748" w:type="dxa"/>
            <w:gridSpan w:val="3"/>
            <w:shd w:val="clear" w:color="auto" w:fill="E8E8E8"/>
            <w:tcMar>
              <w:top w:w="28" w:type="dxa"/>
              <w:left w:w="57" w:type="dxa"/>
              <w:bottom w:w="57" w:type="dxa"/>
              <w:right w:w="57" w:type="dxa"/>
            </w:tcMar>
            <w:vAlign w:val="center"/>
          </w:tcPr>
          <w:p w14:paraId="38E412A8" w14:textId="77777777" w:rsidR="004F33B3" w:rsidRPr="00A22B21" w:rsidRDefault="004F33B3" w:rsidP="003E2868">
            <w:pPr>
              <w:keepNext/>
              <w:tabs>
                <w:tab w:val="left" w:pos="3119"/>
              </w:tabs>
              <w:spacing w:after="0" w:line="240" w:lineRule="auto"/>
              <w:jc w:val="center"/>
              <w:outlineLvl w:val="4"/>
              <w:rPr>
                <w:rFonts w:eastAsia="Times New Roman"/>
                <w:b/>
                <w:bCs/>
                <w:caps/>
                <w:sz w:val="22"/>
                <w:lang w:eastAsia="fi-FI"/>
              </w:rPr>
            </w:pPr>
            <w:r w:rsidRPr="00A22B21">
              <w:rPr>
                <w:rFonts w:eastAsia="Times New Roman"/>
                <w:b/>
                <w:bCs/>
                <w:sz w:val="22"/>
                <w:lang w:eastAsia="fi-FI"/>
              </w:rPr>
              <w:t>Bendrųjų arba konkrečiųjų sutarties sąlygų punktai</w:t>
            </w:r>
          </w:p>
        </w:tc>
        <w:tc>
          <w:tcPr>
            <w:tcW w:w="4671" w:type="dxa"/>
            <w:gridSpan w:val="4"/>
            <w:shd w:val="clear" w:color="auto" w:fill="E8E8E8"/>
            <w:tcMar>
              <w:top w:w="28" w:type="dxa"/>
              <w:left w:w="57" w:type="dxa"/>
              <w:bottom w:w="57" w:type="dxa"/>
              <w:right w:w="57" w:type="dxa"/>
            </w:tcMar>
            <w:vAlign w:val="center"/>
          </w:tcPr>
          <w:p w14:paraId="20AC91FF" w14:textId="77777777" w:rsidR="004F33B3" w:rsidRPr="00A22B21" w:rsidRDefault="004F33B3" w:rsidP="003E2868">
            <w:pPr>
              <w:spacing w:after="0" w:line="240" w:lineRule="auto"/>
              <w:jc w:val="center"/>
              <w:rPr>
                <w:rFonts w:eastAsia="Times New Roman"/>
                <w:b/>
                <w:bCs/>
                <w:sz w:val="22"/>
                <w:lang w:eastAsia="fi-FI"/>
              </w:rPr>
            </w:pPr>
            <w:r w:rsidRPr="00A22B21">
              <w:rPr>
                <w:rFonts w:eastAsia="Times New Roman"/>
                <w:b/>
                <w:bCs/>
                <w:sz w:val="22"/>
                <w:lang w:eastAsia="fi-FI"/>
              </w:rPr>
              <w:t>Duomenys</w:t>
            </w:r>
          </w:p>
          <w:p w14:paraId="1769AABF" w14:textId="77777777" w:rsidR="004F33B3" w:rsidRPr="00A22B21" w:rsidRDefault="004F33B3" w:rsidP="003E2868">
            <w:pPr>
              <w:spacing w:after="0" w:line="240" w:lineRule="auto"/>
              <w:jc w:val="center"/>
              <w:rPr>
                <w:rFonts w:eastAsia="Times New Roman"/>
                <w:b/>
                <w:bCs/>
                <w:sz w:val="22"/>
                <w:lang w:eastAsia="fi-FI"/>
              </w:rPr>
            </w:pPr>
          </w:p>
        </w:tc>
      </w:tr>
      <w:tr w:rsidR="004F33B3" w:rsidRPr="001D1670" w14:paraId="60C67FA3" w14:textId="77777777" w:rsidTr="003E2868">
        <w:trPr>
          <w:trHeight w:val="1145"/>
          <w:jc w:val="center"/>
        </w:trPr>
        <w:tc>
          <w:tcPr>
            <w:tcW w:w="3304" w:type="dxa"/>
            <w:tcMar>
              <w:top w:w="28" w:type="dxa"/>
              <w:left w:w="57" w:type="dxa"/>
              <w:bottom w:w="57" w:type="dxa"/>
              <w:right w:w="57" w:type="dxa"/>
            </w:tcMar>
            <w:vAlign w:val="center"/>
          </w:tcPr>
          <w:p w14:paraId="57FFFAFF" w14:textId="77777777" w:rsidR="004F33B3" w:rsidRPr="009402FD" w:rsidRDefault="004F33B3" w:rsidP="003E2868">
            <w:pPr>
              <w:spacing w:after="0" w:line="240" w:lineRule="auto"/>
              <w:rPr>
                <w:rFonts w:eastAsia="Times New Roman"/>
                <w:b/>
                <w:bCs/>
                <w:sz w:val="22"/>
                <w:lang w:eastAsia="fi-FI"/>
              </w:rPr>
            </w:pPr>
            <w:r w:rsidRPr="009402FD">
              <w:rPr>
                <w:rFonts w:eastAsia="Times New Roman"/>
                <w:b/>
                <w:bCs/>
                <w:sz w:val="22"/>
                <w:lang w:eastAsia="fi-FI"/>
              </w:rPr>
              <w:t xml:space="preserve">Užsakovas </w:t>
            </w:r>
          </w:p>
        </w:tc>
        <w:tc>
          <w:tcPr>
            <w:tcW w:w="1748" w:type="dxa"/>
            <w:gridSpan w:val="3"/>
            <w:tcMar>
              <w:top w:w="28" w:type="dxa"/>
              <w:left w:w="57" w:type="dxa"/>
              <w:bottom w:w="57" w:type="dxa"/>
              <w:right w:w="57" w:type="dxa"/>
            </w:tcMar>
            <w:vAlign w:val="center"/>
          </w:tcPr>
          <w:p w14:paraId="124CEC4B" w14:textId="77777777" w:rsidR="004F33B3" w:rsidRPr="00A22B21" w:rsidRDefault="004F33B3" w:rsidP="003E2868">
            <w:pPr>
              <w:spacing w:after="0" w:line="240" w:lineRule="auto"/>
              <w:jc w:val="center"/>
              <w:rPr>
                <w:rFonts w:eastAsia="Times New Roman"/>
                <w:sz w:val="22"/>
                <w:lang w:eastAsia="fi-FI"/>
              </w:rPr>
            </w:pPr>
            <w:r w:rsidRPr="00A22B21">
              <w:rPr>
                <w:rFonts w:eastAsia="Times New Roman"/>
                <w:sz w:val="22"/>
                <w:lang w:eastAsia="fi-FI"/>
              </w:rPr>
              <w:t>1.1.2.2</w:t>
            </w:r>
          </w:p>
        </w:tc>
        <w:tc>
          <w:tcPr>
            <w:tcW w:w="4671" w:type="dxa"/>
            <w:gridSpan w:val="4"/>
            <w:tcMar>
              <w:top w:w="28" w:type="dxa"/>
              <w:left w:w="57" w:type="dxa"/>
              <w:bottom w:w="57" w:type="dxa"/>
              <w:right w:w="57" w:type="dxa"/>
            </w:tcMar>
            <w:vAlign w:val="center"/>
          </w:tcPr>
          <w:p w14:paraId="2C11C30D" w14:textId="77777777" w:rsidR="004F33B3" w:rsidRPr="00A22B21" w:rsidRDefault="004F33B3" w:rsidP="003E2868">
            <w:pPr>
              <w:spacing w:after="0" w:line="240" w:lineRule="auto"/>
              <w:rPr>
                <w:rFonts w:eastAsia="Times New Roman"/>
                <w:sz w:val="22"/>
                <w:lang w:eastAsia="fi-FI"/>
              </w:rPr>
            </w:pPr>
            <w:r w:rsidRPr="00A22B21">
              <w:rPr>
                <w:rFonts w:eastAsia="Times New Roman"/>
                <w:sz w:val="22"/>
                <w:lang w:eastAsia="fi-FI"/>
              </w:rPr>
              <w:t xml:space="preserve">VšĮ </w:t>
            </w:r>
            <w:proofErr w:type="spellStart"/>
            <w:r w:rsidRPr="00A22B21">
              <w:rPr>
                <w:rFonts w:eastAsia="Times New Roman"/>
                <w:sz w:val="22"/>
                <w:lang w:eastAsia="fi-FI"/>
              </w:rPr>
              <w:t>Velžio</w:t>
            </w:r>
            <w:proofErr w:type="spellEnd"/>
            <w:r w:rsidRPr="00A22B21">
              <w:rPr>
                <w:rFonts w:eastAsia="Times New Roman"/>
                <w:sz w:val="22"/>
                <w:lang w:eastAsia="fi-FI"/>
              </w:rPr>
              <w:t xml:space="preserve"> komunalinis ūkis, juridinio asmens kodas 168967899, Nevėžio g. 62, 38129 </w:t>
            </w:r>
            <w:proofErr w:type="spellStart"/>
            <w:r w:rsidRPr="00A22B21">
              <w:rPr>
                <w:rFonts w:eastAsia="Times New Roman"/>
                <w:sz w:val="22"/>
                <w:lang w:eastAsia="fi-FI"/>
              </w:rPr>
              <w:t>Velžio</w:t>
            </w:r>
            <w:proofErr w:type="spellEnd"/>
            <w:r w:rsidRPr="00A22B21">
              <w:rPr>
                <w:rFonts w:eastAsia="Times New Roman"/>
                <w:sz w:val="22"/>
                <w:lang w:eastAsia="fi-FI"/>
              </w:rPr>
              <w:t xml:space="preserve"> k., Panevėžio r. </w:t>
            </w:r>
          </w:p>
          <w:p w14:paraId="4074A057" w14:textId="77777777" w:rsidR="004F33B3" w:rsidRPr="00A22B21" w:rsidRDefault="004F33B3" w:rsidP="003E2868">
            <w:pPr>
              <w:spacing w:after="0" w:line="240" w:lineRule="auto"/>
              <w:rPr>
                <w:rFonts w:eastAsia="Times New Roman"/>
                <w:sz w:val="22"/>
                <w:lang w:eastAsia="fi-FI"/>
              </w:rPr>
            </w:pPr>
            <w:r w:rsidRPr="00A22B21">
              <w:rPr>
                <w:rFonts w:eastAsia="Times New Roman"/>
                <w:sz w:val="22"/>
                <w:lang w:eastAsia="fi-FI"/>
              </w:rPr>
              <w:t>Telefonas: +370 60174000</w:t>
            </w:r>
          </w:p>
          <w:p w14:paraId="5538028B" w14:textId="77777777" w:rsidR="004F33B3" w:rsidRPr="00A22B21" w:rsidRDefault="004F33B3" w:rsidP="003E2868">
            <w:pPr>
              <w:spacing w:after="0" w:line="240" w:lineRule="auto"/>
              <w:rPr>
                <w:rFonts w:eastAsia="Times New Roman"/>
                <w:sz w:val="22"/>
                <w:lang w:eastAsia="fi-FI"/>
              </w:rPr>
            </w:pPr>
            <w:r w:rsidRPr="00A22B21">
              <w:rPr>
                <w:rFonts w:eastAsia="Times New Roman"/>
                <w:sz w:val="22"/>
                <w:lang w:eastAsia="fi-FI"/>
              </w:rPr>
              <w:t>El. paštas: info@velziokomunalinis.lt</w:t>
            </w:r>
          </w:p>
        </w:tc>
      </w:tr>
      <w:tr w:rsidR="004F33B3" w:rsidRPr="009402FD" w14:paraId="5E58FC86" w14:textId="77777777" w:rsidTr="003E2868">
        <w:trPr>
          <w:jc w:val="center"/>
        </w:trPr>
        <w:tc>
          <w:tcPr>
            <w:tcW w:w="3304" w:type="dxa"/>
            <w:tcMar>
              <w:top w:w="28" w:type="dxa"/>
              <w:left w:w="57" w:type="dxa"/>
              <w:bottom w:w="57" w:type="dxa"/>
              <w:right w:w="57" w:type="dxa"/>
            </w:tcMar>
            <w:vAlign w:val="center"/>
          </w:tcPr>
          <w:p w14:paraId="3A1B74B2" w14:textId="77777777" w:rsidR="004F33B3" w:rsidRPr="009402FD" w:rsidRDefault="004F33B3" w:rsidP="003E2868">
            <w:pPr>
              <w:spacing w:after="0" w:line="240" w:lineRule="auto"/>
              <w:rPr>
                <w:rFonts w:eastAsia="Times New Roman"/>
                <w:b/>
                <w:bCs/>
                <w:sz w:val="22"/>
                <w:lang w:eastAsia="fi-FI"/>
              </w:rPr>
            </w:pPr>
            <w:r w:rsidRPr="009402FD">
              <w:rPr>
                <w:rFonts w:eastAsia="Times New Roman"/>
                <w:b/>
                <w:bCs/>
                <w:sz w:val="22"/>
                <w:lang w:eastAsia="fi-FI"/>
              </w:rPr>
              <w:t>Įgyvendinančioji institucija</w:t>
            </w:r>
          </w:p>
        </w:tc>
        <w:tc>
          <w:tcPr>
            <w:tcW w:w="1748" w:type="dxa"/>
            <w:gridSpan w:val="3"/>
            <w:tcMar>
              <w:top w:w="28" w:type="dxa"/>
              <w:left w:w="57" w:type="dxa"/>
              <w:bottom w:w="57" w:type="dxa"/>
              <w:right w:w="57" w:type="dxa"/>
            </w:tcMar>
            <w:vAlign w:val="center"/>
          </w:tcPr>
          <w:p w14:paraId="4A589A65" w14:textId="77777777" w:rsidR="004F33B3" w:rsidRPr="00A22B21" w:rsidRDefault="003E2868" w:rsidP="003E2868">
            <w:pPr>
              <w:spacing w:after="0" w:line="240" w:lineRule="auto"/>
              <w:jc w:val="center"/>
              <w:rPr>
                <w:sz w:val="22"/>
              </w:rPr>
            </w:pPr>
            <w:hyperlink w:anchor="igyvendinancioji_inst" w:history="1">
              <w:r w:rsidR="004F33B3" w:rsidRPr="00A22B21">
                <w:rPr>
                  <w:sz w:val="22"/>
                </w:rPr>
                <w:t>1.1.2.12</w:t>
              </w:r>
            </w:hyperlink>
          </w:p>
        </w:tc>
        <w:tc>
          <w:tcPr>
            <w:tcW w:w="4671" w:type="dxa"/>
            <w:gridSpan w:val="4"/>
            <w:tcMar>
              <w:top w:w="28" w:type="dxa"/>
              <w:left w:w="57" w:type="dxa"/>
              <w:bottom w:w="57" w:type="dxa"/>
              <w:right w:w="57" w:type="dxa"/>
            </w:tcMar>
            <w:vAlign w:val="center"/>
          </w:tcPr>
          <w:p w14:paraId="58B9AFBA" w14:textId="77777777" w:rsidR="009F61E5" w:rsidRPr="00B124C2" w:rsidRDefault="009F61E5" w:rsidP="009F61E5">
            <w:pPr>
              <w:keepNext/>
              <w:spacing w:after="0" w:line="240" w:lineRule="auto"/>
              <w:rPr>
                <w:rFonts w:eastAsia="Times New Roman"/>
                <w:color w:val="000000" w:themeColor="text1"/>
                <w:sz w:val="22"/>
                <w:lang w:eastAsia="fi-FI"/>
              </w:rPr>
            </w:pPr>
            <w:r w:rsidRPr="00B124C2">
              <w:rPr>
                <w:rFonts w:eastAsia="Times New Roman"/>
                <w:color w:val="000000" w:themeColor="text1"/>
                <w:sz w:val="22"/>
                <w:lang w:eastAsia="fi-FI"/>
              </w:rPr>
              <w:t>Viešoji įstaiga Centrinė projektų valdymo agentūra</w:t>
            </w:r>
          </w:p>
          <w:p w14:paraId="66974DC2" w14:textId="77777777" w:rsidR="009F61E5" w:rsidRPr="00B124C2" w:rsidRDefault="009F61E5" w:rsidP="009F61E5">
            <w:pPr>
              <w:keepNext/>
              <w:spacing w:after="0" w:line="240" w:lineRule="auto"/>
              <w:rPr>
                <w:rFonts w:eastAsia="Times New Roman"/>
                <w:color w:val="000000" w:themeColor="text1"/>
                <w:sz w:val="22"/>
                <w:lang w:eastAsia="fi-FI"/>
              </w:rPr>
            </w:pPr>
            <w:r w:rsidRPr="00B124C2">
              <w:rPr>
                <w:rFonts w:eastAsia="Times New Roman"/>
                <w:color w:val="000000" w:themeColor="text1"/>
                <w:sz w:val="22"/>
                <w:lang w:eastAsia="fi-FI"/>
              </w:rPr>
              <w:t>S. Konarskio g. 13, LT-03109 Vilnius</w:t>
            </w:r>
          </w:p>
          <w:p w14:paraId="496FBAAB" w14:textId="558EE77D" w:rsidR="004F33B3" w:rsidRPr="00A22B21" w:rsidRDefault="003E2868" w:rsidP="009F61E5">
            <w:pPr>
              <w:keepNext/>
              <w:spacing w:after="0" w:line="240" w:lineRule="auto"/>
              <w:rPr>
                <w:rFonts w:eastAsia="Times New Roman"/>
                <w:sz w:val="22"/>
                <w:lang w:eastAsia="fi-FI"/>
              </w:rPr>
            </w:pPr>
            <w:hyperlink r:id="rId29" w:history="1">
              <w:r w:rsidR="009F61E5" w:rsidRPr="00B124C2">
                <w:rPr>
                  <w:rStyle w:val="Hipersaitas"/>
                  <w:rFonts w:eastAsia="Times New Roman"/>
                  <w:color w:val="000000" w:themeColor="text1"/>
                  <w:sz w:val="22"/>
                  <w:lang w:eastAsia="fi-FI"/>
                </w:rPr>
                <w:t>+370 5 2514400</w:t>
              </w:r>
            </w:hyperlink>
          </w:p>
        </w:tc>
      </w:tr>
      <w:tr w:rsidR="004F33B3" w:rsidRPr="009402FD" w14:paraId="705B5352" w14:textId="77777777" w:rsidTr="003E2868">
        <w:trPr>
          <w:jc w:val="center"/>
        </w:trPr>
        <w:tc>
          <w:tcPr>
            <w:tcW w:w="3304" w:type="dxa"/>
            <w:tcMar>
              <w:top w:w="28" w:type="dxa"/>
              <w:left w:w="57" w:type="dxa"/>
              <w:bottom w:w="57" w:type="dxa"/>
              <w:right w:w="57" w:type="dxa"/>
            </w:tcMar>
            <w:vAlign w:val="center"/>
          </w:tcPr>
          <w:p w14:paraId="16DC88AF" w14:textId="77777777" w:rsidR="004F33B3" w:rsidRPr="009402FD" w:rsidRDefault="004F33B3" w:rsidP="003E2868">
            <w:pPr>
              <w:spacing w:after="0" w:line="240" w:lineRule="auto"/>
              <w:rPr>
                <w:rFonts w:eastAsia="Times New Roman"/>
                <w:b/>
                <w:bCs/>
                <w:sz w:val="22"/>
                <w:lang w:eastAsia="fi-FI"/>
              </w:rPr>
            </w:pPr>
            <w:r w:rsidRPr="009402FD">
              <w:rPr>
                <w:rFonts w:eastAsia="Times New Roman"/>
                <w:b/>
                <w:bCs/>
                <w:sz w:val="22"/>
                <w:lang w:eastAsia="fi-FI"/>
              </w:rPr>
              <w:t>Rangovas</w:t>
            </w:r>
          </w:p>
        </w:tc>
        <w:tc>
          <w:tcPr>
            <w:tcW w:w="1748" w:type="dxa"/>
            <w:gridSpan w:val="3"/>
            <w:tcMar>
              <w:top w:w="28" w:type="dxa"/>
              <w:left w:w="57" w:type="dxa"/>
              <w:bottom w:w="57" w:type="dxa"/>
              <w:right w:w="57" w:type="dxa"/>
            </w:tcMar>
            <w:vAlign w:val="center"/>
          </w:tcPr>
          <w:p w14:paraId="2574598C" w14:textId="77777777" w:rsidR="004F33B3" w:rsidRPr="00A22B21" w:rsidRDefault="004F33B3" w:rsidP="003E2868">
            <w:pPr>
              <w:spacing w:after="0" w:line="240" w:lineRule="auto"/>
              <w:jc w:val="center"/>
              <w:rPr>
                <w:sz w:val="22"/>
              </w:rPr>
            </w:pPr>
            <w:r w:rsidRPr="00A22B21">
              <w:rPr>
                <w:sz w:val="22"/>
              </w:rPr>
              <w:t>1.1.2.3</w:t>
            </w:r>
          </w:p>
        </w:tc>
        <w:tc>
          <w:tcPr>
            <w:tcW w:w="4671" w:type="dxa"/>
            <w:gridSpan w:val="4"/>
            <w:tcMar>
              <w:top w:w="28" w:type="dxa"/>
              <w:left w:w="57" w:type="dxa"/>
              <w:bottom w:w="57" w:type="dxa"/>
              <w:right w:w="57" w:type="dxa"/>
            </w:tcMar>
            <w:vAlign w:val="center"/>
          </w:tcPr>
          <w:p w14:paraId="7B9C1DA2" w14:textId="77777777" w:rsidR="004F33B3" w:rsidRPr="00A22B21" w:rsidRDefault="004F33B3" w:rsidP="003E2868">
            <w:pPr>
              <w:keepNext/>
              <w:spacing w:after="0" w:line="240" w:lineRule="auto"/>
              <w:rPr>
                <w:rFonts w:eastAsia="Times New Roman"/>
                <w:i/>
                <w:color w:val="FF0000"/>
                <w:sz w:val="22"/>
                <w:lang w:eastAsia="fi-FI"/>
              </w:rPr>
            </w:pPr>
            <w:r w:rsidRPr="00A22B21">
              <w:rPr>
                <w:rFonts w:eastAsia="Times New Roman"/>
                <w:i/>
                <w:color w:val="FF0000"/>
                <w:sz w:val="22"/>
                <w:lang w:eastAsia="fi-FI"/>
              </w:rPr>
              <w:t xml:space="preserve">&lt;pavadinimas&gt;, </w:t>
            </w:r>
          </w:p>
          <w:p w14:paraId="2F29BE86" w14:textId="77777777" w:rsidR="004F33B3" w:rsidRPr="00A22B21" w:rsidRDefault="004F33B3" w:rsidP="003E2868">
            <w:pPr>
              <w:keepNext/>
              <w:spacing w:after="0" w:line="240" w:lineRule="auto"/>
              <w:rPr>
                <w:rFonts w:eastAsia="Times New Roman"/>
                <w:i/>
                <w:color w:val="FF0000"/>
                <w:sz w:val="22"/>
                <w:lang w:eastAsia="fi-FI"/>
              </w:rPr>
            </w:pPr>
            <w:r w:rsidRPr="00A22B21">
              <w:rPr>
                <w:rFonts w:eastAsia="Times New Roman"/>
                <w:i/>
                <w:color w:val="FF0000"/>
                <w:sz w:val="22"/>
                <w:lang w:eastAsia="fi-FI"/>
              </w:rPr>
              <w:t>&lt;adresas&gt;</w:t>
            </w:r>
          </w:p>
          <w:p w14:paraId="6F7ED918" w14:textId="52845367" w:rsidR="004F33B3" w:rsidRPr="00A22B21" w:rsidRDefault="004F33B3" w:rsidP="003E2868">
            <w:pPr>
              <w:keepNext/>
              <w:spacing w:after="0" w:line="240" w:lineRule="auto"/>
              <w:rPr>
                <w:rFonts w:eastAsia="Times New Roman"/>
                <w:sz w:val="22"/>
                <w:lang w:eastAsia="fi-FI"/>
              </w:rPr>
            </w:pPr>
            <w:r w:rsidRPr="00A22B21">
              <w:rPr>
                <w:rFonts w:eastAsia="Times New Roman"/>
                <w:i/>
                <w:color w:val="FF0000"/>
                <w:sz w:val="22"/>
                <w:lang w:eastAsia="fi-FI"/>
              </w:rPr>
              <w:t>&lt;Tel.</w:t>
            </w:r>
            <w:r w:rsidR="00B173CA">
              <w:rPr>
                <w:rFonts w:eastAsia="Times New Roman"/>
                <w:i/>
                <w:color w:val="FF0000"/>
                <w:sz w:val="22"/>
                <w:lang w:eastAsia="fi-FI"/>
              </w:rPr>
              <w:t xml:space="preserve"> </w:t>
            </w:r>
            <w:proofErr w:type="spellStart"/>
            <w:r w:rsidR="00B173CA">
              <w:rPr>
                <w:rFonts w:eastAsia="Times New Roman"/>
                <w:i/>
                <w:color w:val="FF0000"/>
                <w:sz w:val="22"/>
                <w:lang w:eastAsia="fi-FI"/>
              </w:rPr>
              <w:t>nr.</w:t>
            </w:r>
            <w:proofErr w:type="spellEnd"/>
            <w:r w:rsidR="00B173CA">
              <w:rPr>
                <w:rFonts w:eastAsia="Times New Roman"/>
                <w:i/>
                <w:color w:val="FF0000"/>
                <w:sz w:val="22"/>
                <w:lang w:eastAsia="fi-FI"/>
              </w:rPr>
              <w:t>, el. paštas</w:t>
            </w:r>
            <w:r w:rsidRPr="00A22B21">
              <w:rPr>
                <w:rFonts w:eastAsia="Times New Roman"/>
                <w:i/>
                <w:color w:val="FF0000"/>
                <w:sz w:val="22"/>
                <w:lang w:eastAsia="fi-FI"/>
              </w:rPr>
              <w:t>&gt;</w:t>
            </w:r>
          </w:p>
        </w:tc>
      </w:tr>
      <w:tr w:rsidR="004F33B3" w:rsidRPr="009402FD" w14:paraId="75D33507" w14:textId="77777777" w:rsidTr="003E2868">
        <w:trPr>
          <w:jc w:val="center"/>
        </w:trPr>
        <w:tc>
          <w:tcPr>
            <w:tcW w:w="3304" w:type="dxa"/>
            <w:tcMar>
              <w:top w:w="28" w:type="dxa"/>
              <w:left w:w="57" w:type="dxa"/>
              <w:bottom w:w="57" w:type="dxa"/>
              <w:right w:w="57" w:type="dxa"/>
            </w:tcMar>
            <w:vAlign w:val="center"/>
          </w:tcPr>
          <w:p w14:paraId="7A985650" w14:textId="77777777" w:rsidR="004F33B3" w:rsidRPr="009402FD" w:rsidRDefault="004F33B3" w:rsidP="003E2868">
            <w:pPr>
              <w:spacing w:after="0" w:line="240" w:lineRule="auto"/>
              <w:rPr>
                <w:b/>
                <w:sz w:val="22"/>
              </w:rPr>
            </w:pPr>
            <w:r w:rsidRPr="009402FD">
              <w:rPr>
                <w:b/>
                <w:sz w:val="22"/>
              </w:rPr>
              <w:t>Rangovo atstovas</w:t>
            </w:r>
          </w:p>
        </w:tc>
        <w:tc>
          <w:tcPr>
            <w:tcW w:w="1748" w:type="dxa"/>
            <w:gridSpan w:val="3"/>
            <w:tcMar>
              <w:top w:w="28" w:type="dxa"/>
              <w:left w:w="57" w:type="dxa"/>
              <w:bottom w:w="57" w:type="dxa"/>
              <w:right w:w="57" w:type="dxa"/>
            </w:tcMar>
            <w:vAlign w:val="center"/>
          </w:tcPr>
          <w:p w14:paraId="4134400F" w14:textId="77777777" w:rsidR="004F33B3" w:rsidRPr="00A22B21" w:rsidRDefault="004F33B3" w:rsidP="003E2868">
            <w:pPr>
              <w:spacing w:after="0" w:line="240" w:lineRule="auto"/>
              <w:jc w:val="center"/>
              <w:rPr>
                <w:sz w:val="22"/>
              </w:rPr>
            </w:pPr>
            <w:r w:rsidRPr="00A22B21">
              <w:rPr>
                <w:sz w:val="22"/>
              </w:rPr>
              <w:t xml:space="preserve">1.1.2.5 ir </w:t>
            </w:r>
            <w:hyperlink w:anchor="Rangovo_atstovas_4_3" w:history="1">
              <w:r w:rsidRPr="00A22B21">
                <w:rPr>
                  <w:sz w:val="22"/>
                </w:rPr>
                <w:t>4.3</w:t>
              </w:r>
            </w:hyperlink>
          </w:p>
        </w:tc>
        <w:tc>
          <w:tcPr>
            <w:tcW w:w="4671" w:type="dxa"/>
            <w:gridSpan w:val="4"/>
            <w:tcMar>
              <w:top w:w="28" w:type="dxa"/>
              <w:left w:w="57" w:type="dxa"/>
              <w:bottom w:w="57" w:type="dxa"/>
              <w:right w:w="57" w:type="dxa"/>
            </w:tcMar>
            <w:vAlign w:val="center"/>
          </w:tcPr>
          <w:p w14:paraId="0C8A692D" w14:textId="77777777" w:rsidR="004F33B3" w:rsidRPr="00A22B21" w:rsidRDefault="004F33B3" w:rsidP="003E2868">
            <w:pPr>
              <w:keepNext/>
              <w:spacing w:after="0" w:line="240" w:lineRule="auto"/>
              <w:rPr>
                <w:rFonts w:eastAsia="Times New Roman"/>
                <w:i/>
                <w:color w:val="FF0000"/>
                <w:sz w:val="22"/>
                <w:lang w:eastAsia="fi-FI"/>
              </w:rPr>
            </w:pPr>
            <w:r w:rsidRPr="00A22B21">
              <w:rPr>
                <w:rFonts w:eastAsia="Times New Roman"/>
                <w:i/>
                <w:color w:val="FF0000"/>
                <w:sz w:val="22"/>
                <w:lang w:eastAsia="fi-FI"/>
              </w:rPr>
              <w:t>&lt;vardas, pavardė&gt;</w:t>
            </w:r>
          </w:p>
          <w:p w14:paraId="34F1A223" w14:textId="77777777" w:rsidR="004F33B3" w:rsidRPr="00A22B21" w:rsidRDefault="004F33B3" w:rsidP="003E2868">
            <w:pPr>
              <w:keepNext/>
              <w:spacing w:after="0" w:line="240" w:lineRule="auto"/>
              <w:rPr>
                <w:rFonts w:eastAsia="Times New Roman"/>
                <w:i/>
                <w:color w:val="FF0000"/>
                <w:sz w:val="22"/>
                <w:lang w:eastAsia="fi-FI"/>
              </w:rPr>
            </w:pPr>
            <w:r w:rsidRPr="00A22B21">
              <w:rPr>
                <w:rFonts w:eastAsia="Times New Roman"/>
                <w:i/>
                <w:color w:val="FF0000"/>
                <w:sz w:val="22"/>
                <w:lang w:eastAsia="fi-FI"/>
              </w:rPr>
              <w:t>&lt; adresas&gt;</w:t>
            </w:r>
          </w:p>
          <w:p w14:paraId="34E5FACC" w14:textId="47C724F8" w:rsidR="004F33B3" w:rsidRPr="00A22B21" w:rsidRDefault="004F33B3" w:rsidP="003E2868">
            <w:pPr>
              <w:keepNext/>
              <w:spacing w:after="0" w:line="240" w:lineRule="auto"/>
              <w:rPr>
                <w:rFonts w:eastAsia="Times New Roman"/>
                <w:sz w:val="22"/>
                <w:lang w:eastAsia="fi-FI"/>
              </w:rPr>
            </w:pPr>
            <w:r w:rsidRPr="00A22B21">
              <w:rPr>
                <w:rFonts w:eastAsia="Times New Roman"/>
                <w:i/>
                <w:color w:val="FF0000"/>
                <w:sz w:val="22"/>
                <w:lang w:eastAsia="fi-FI"/>
              </w:rPr>
              <w:t>&lt; Tel.</w:t>
            </w:r>
            <w:r w:rsidR="00B173CA">
              <w:rPr>
                <w:rFonts w:eastAsia="Times New Roman"/>
                <w:i/>
                <w:color w:val="FF0000"/>
                <w:sz w:val="22"/>
                <w:lang w:eastAsia="fi-FI"/>
              </w:rPr>
              <w:t xml:space="preserve"> </w:t>
            </w:r>
            <w:proofErr w:type="spellStart"/>
            <w:r w:rsidR="00B173CA">
              <w:rPr>
                <w:rFonts w:eastAsia="Times New Roman"/>
                <w:i/>
                <w:color w:val="FF0000"/>
                <w:sz w:val="22"/>
                <w:lang w:eastAsia="fi-FI"/>
              </w:rPr>
              <w:t>nr.</w:t>
            </w:r>
            <w:proofErr w:type="spellEnd"/>
            <w:r w:rsidRPr="00A22B21">
              <w:rPr>
                <w:rFonts w:eastAsia="Times New Roman"/>
                <w:i/>
                <w:color w:val="FF0000"/>
                <w:sz w:val="22"/>
                <w:lang w:eastAsia="fi-FI"/>
              </w:rPr>
              <w:t>, el. paštas&gt;</w:t>
            </w:r>
          </w:p>
        </w:tc>
      </w:tr>
      <w:tr w:rsidR="004F33B3" w:rsidRPr="009402FD" w14:paraId="2918F412" w14:textId="77777777" w:rsidTr="003E2868">
        <w:trPr>
          <w:jc w:val="center"/>
        </w:trPr>
        <w:tc>
          <w:tcPr>
            <w:tcW w:w="3304" w:type="dxa"/>
            <w:tcMar>
              <w:top w:w="28" w:type="dxa"/>
              <w:left w:w="57" w:type="dxa"/>
              <w:bottom w:w="57" w:type="dxa"/>
              <w:right w:w="57" w:type="dxa"/>
            </w:tcMar>
            <w:vAlign w:val="center"/>
          </w:tcPr>
          <w:p w14:paraId="42A65457" w14:textId="77777777" w:rsidR="004F33B3" w:rsidRPr="009402FD" w:rsidRDefault="004F33B3" w:rsidP="003E2868">
            <w:pPr>
              <w:spacing w:after="0" w:line="240" w:lineRule="auto"/>
              <w:rPr>
                <w:b/>
                <w:sz w:val="22"/>
              </w:rPr>
            </w:pPr>
            <w:r w:rsidRPr="009402FD">
              <w:rPr>
                <w:b/>
                <w:sz w:val="22"/>
              </w:rPr>
              <w:t>Inžinierius</w:t>
            </w:r>
          </w:p>
        </w:tc>
        <w:tc>
          <w:tcPr>
            <w:tcW w:w="1748" w:type="dxa"/>
            <w:gridSpan w:val="3"/>
            <w:tcMar>
              <w:top w:w="28" w:type="dxa"/>
              <w:left w:w="57" w:type="dxa"/>
              <w:bottom w:w="57" w:type="dxa"/>
              <w:right w:w="57" w:type="dxa"/>
            </w:tcMar>
            <w:vAlign w:val="center"/>
          </w:tcPr>
          <w:p w14:paraId="01FE5EC2" w14:textId="77777777" w:rsidR="004F33B3" w:rsidRPr="00A22B21" w:rsidRDefault="003E2868" w:rsidP="003E2868">
            <w:pPr>
              <w:spacing w:after="0" w:line="240" w:lineRule="auto"/>
              <w:jc w:val="center"/>
              <w:rPr>
                <w:sz w:val="22"/>
              </w:rPr>
            </w:pPr>
            <w:hyperlink w:anchor="inzinierius" w:history="1">
              <w:r w:rsidR="004F33B3" w:rsidRPr="00A22B21">
                <w:rPr>
                  <w:sz w:val="22"/>
                </w:rPr>
                <w:t>1.1.2.4</w:t>
              </w:r>
            </w:hyperlink>
          </w:p>
        </w:tc>
        <w:tc>
          <w:tcPr>
            <w:tcW w:w="4671" w:type="dxa"/>
            <w:gridSpan w:val="4"/>
            <w:tcMar>
              <w:top w:w="28" w:type="dxa"/>
              <w:left w:w="57" w:type="dxa"/>
              <w:bottom w:w="57" w:type="dxa"/>
              <w:right w:w="57" w:type="dxa"/>
            </w:tcMar>
            <w:vAlign w:val="center"/>
          </w:tcPr>
          <w:p w14:paraId="1685E117" w14:textId="77777777" w:rsidR="004F33B3" w:rsidRPr="00A22B21" w:rsidRDefault="004F33B3" w:rsidP="003E2868">
            <w:pPr>
              <w:spacing w:after="0" w:line="240" w:lineRule="auto"/>
              <w:rPr>
                <w:b/>
                <w:bCs/>
                <w:color w:val="1F497D"/>
                <w:sz w:val="22"/>
              </w:rPr>
            </w:pPr>
            <w:r w:rsidRPr="00A22B21">
              <w:rPr>
                <w:rFonts w:eastAsia="Times New Roman"/>
                <w:sz w:val="22"/>
              </w:rPr>
              <w:t>Bus parinktas viešojo pirkimo būdu.</w:t>
            </w:r>
          </w:p>
        </w:tc>
      </w:tr>
      <w:tr w:rsidR="004F33B3" w:rsidRPr="001D1670" w14:paraId="570EDEC9" w14:textId="77777777" w:rsidTr="003E2868">
        <w:trPr>
          <w:jc w:val="center"/>
        </w:trPr>
        <w:tc>
          <w:tcPr>
            <w:tcW w:w="3304" w:type="dxa"/>
            <w:tcMar>
              <w:top w:w="28" w:type="dxa"/>
              <w:left w:w="57" w:type="dxa"/>
              <w:bottom w:w="57" w:type="dxa"/>
              <w:right w:w="57" w:type="dxa"/>
            </w:tcMar>
            <w:vAlign w:val="center"/>
          </w:tcPr>
          <w:p w14:paraId="3D58104F" w14:textId="77777777" w:rsidR="004F33B3" w:rsidRPr="009402FD" w:rsidRDefault="004F33B3" w:rsidP="003E2868">
            <w:pPr>
              <w:spacing w:after="0" w:line="240" w:lineRule="auto"/>
              <w:rPr>
                <w:b/>
                <w:sz w:val="22"/>
              </w:rPr>
            </w:pPr>
            <w:r w:rsidRPr="009402FD">
              <w:rPr>
                <w:b/>
                <w:sz w:val="22"/>
              </w:rPr>
              <w:t>Darbo pradžia</w:t>
            </w:r>
          </w:p>
        </w:tc>
        <w:tc>
          <w:tcPr>
            <w:tcW w:w="1748" w:type="dxa"/>
            <w:gridSpan w:val="3"/>
            <w:tcMar>
              <w:top w:w="28" w:type="dxa"/>
              <w:left w:w="57" w:type="dxa"/>
              <w:bottom w:w="57" w:type="dxa"/>
              <w:right w:w="57" w:type="dxa"/>
            </w:tcMar>
            <w:vAlign w:val="center"/>
          </w:tcPr>
          <w:p w14:paraId="76768242" w14:textId="77777777" w:rsidR="004F33B3" w:rsidRPr="00A22B21" w:rsidRDefault="004F33B3" w:rsidP="003E2868">
            <w:pPr>
              <w:spacing w:after="0" w:line="240" w:lineRule="auto"/>
              <w:jc w:val="center"/>
              <w:rPr>
                <w:sz w:val="22"/>
              </w:rPr>
            </w:pPr>
            <w:r w:rsidRPr="00A22B21">
              <w:rPr>
                <w:sz w:val="22"/>
              </w:rPr>
              <w:t xml:space="preserve">1.1.3.2 ir </w:t>
            </w:r>
            <w:hyperlink w:anchor="Darbo_pradzia" w:history="1">
              <w:r w:rsidRPr="00A22B21">
                <w:rPr>
                  <w:sz w:val="22"/>
                </w:rPr>
                <w:t>8.1</w:t>
              </w:r>
            </w:hyperlink>
          </w:p>
        </w:tc>
        <w:tc>
          <w:tcPr>
            <w:tcW w:w="4671" w:type="dxa"/>
            <w:gridSpan w:val="4"/>
            <w:tcMar>
              <w:top w:w="28" w:type="dxa"/>
              <w:left w:w="57" w:type="dxa"/>
              <w:bottom w:w="57" w:type="dxa"/>
              <w:right w:w="57" w:type="dxa"/>
            </w:tcMar>
            <w:vAlign w:val="center"/>
          </w:tcPr>
          <w:p w14:paraId="3B701CD5" w14:textId="77777777" w:rsidR="004F33B3" w:rsidRPr="00A22B21" w:rsidRDefault="004F33B3" w:rsidP="003E2868">
            <w:pPr>
              <w:spacing w:after="0" w:line="240" w:lineRule="auto"/>
              <w:rPr>
                <w:sz w:val="22"/>
                <w:highlight w:val="yellow"/>
              </w:rPr>
            </w:pPr>
            <w:r w:rsidRPr="00A22B21">
              <w:rPr>
                <w:color w:val="000000"/>
                <w:sz w:val="22"/>
              </w:rPr>
              <w:t>Inžinierius per 7 dienas nuo Sutarties įsigaliojimo dienos turi informuoti Rangovą ir Užsakovą apie Darbo pradžios datą.</w:t>
            </w:r>
          </w:p>
        </w:tc>
      </w:tr>
      <w:tr w:rsidR="004F33B3" w:rsidRPr="001D1670" w14:paraId="5B08B083" w14:textId="77777777" w:rsidTr="003E2868">
        <w:trPr>
          <w:jc w:val="center"/>
        </w:trPr>
        <w:tc>
          <w:tcPr>
            <w:tcW w:w="3304" w:type="dxa"/>
            <w:tcMar>
              <w:top w:w="28" w:type="dxa"/>
              <w:left w:w="57" w:type="dxa"/>
              <w:bottom w:w="57" w:type="dxa"/>
              <w:right w:w="57" w:type="dxa"/>
            </w:tcMar>
            <w:vAlign w:val="center"/>
          </w:tcPr>
          <w:p w14:paraId="7085A2D4" w14:textId="77777777" w:rsidR="004F33B3" w:rsidRPr="009402FD" w:rsidRDefault="004F33B3" w:rsidP="003E2868">
            <w:pPr>
              <w:spacing w:after="0" w:line="240" w:lineRule="auto"/>
              <w:rPr>
                <w:b/>
                <w:sz w:val="22"/>
              </w:rPr>
            </w:pPr>
            <w:r w:rsidRPr="009402FD">
              <w:rPr>
                <w:b/>
                <w:sz w:val="22"/>
              </w:rPr>
              <w:t>Baigimo laikas</w:t>
            </w:r>
          </w:p>
        </w:tc>
        <w:tc>
          <w:tcPr>
            <w:tcW w:w="1748" w:type="dxa"/>
            <w:gridSpan w:val="3"/>
            <w:tcMar>
              <w:top w:w="28" w:type="dxa"/>
              <w:left w:w="57" w:type="dxa"/>
              <w:bottom w:w="57" w:type="dxa"/>
              <w:right w:w="57" w:type="dxa"/>
            </w:tcMar>
            <w:vAlign w:val="center"/>
          </w:tcPr>
          <w:p w14:paraId="51C488BD" w14:textId="77777777" w:rsidR="004F33B3" w:rsidRPr="00A22B21" w:rsidRDefault="004F33B3" w:rsidP="003E2868">
            <w:pPr>
              <w:spacing w:after="0" w:line="240" w:lineRule="auto"/>
              <w:jc w:val="center"/>
              <w:rPr>
                <w:sz w:val="22"/>
              </w:rPr>
            </w:pPr>
            <w:r w:rsidRPr="00A22B21">
              <w:rPr>
                <w:sz w:val="22"/>
              </w:rPr>
              <w:t>1.1.3.3 ir 8.2</w:t>
            </w:r>
          </w:p>
        </w:tc>
        <w:tc>
          <w:tcPr>
            <w:tcW w:w="4671" w:type="dxa"/>
            <w:gridSpan w:val="4"/>
            <w:tcMar>
              <w:top w:w="28" w:type="dxa"/>
              <w:left w:w="57" w:type="dxa"/>
              <w:bottom w:w="57" w:type="dxa"/>
              <w:right w:w="57" w:type="dxa"/>
            </w:tcMar>
            <w:vAlign w:val="center"/>
          </w:tcPr>
          <w:p w14:paraId="7BBE9FE3" w14:textId="711F6B97" w:rsidR="009F61E5" w:rsidRPr="00A22B21" w:rsidRDefault="009F61E5" w:rsidP="00805549">
            <w:pPr>
              <w:spacing w:after="0" w:line="240" w:lineRule="auto"/>
              <w:rPr>
                <w:sz w:val="22"/>
              </w:rPr>
            </w:pPr>
            <w:r>
              <w:rPr>
                <w:sz w:val="22"/>
              </w:rPr>
              <w:t>8</w:t>
            </w:r>
            <w:r w:rsidR="004F33B3" w:rsidRPr="00A22B21">
              <w:rPr>
                <w:sz w:val="22"/>
              </w:rPr>
              <w:t xml:space="preserve"> mėnesiai nuo darbų pradžios</w:t>
            </w:r>
            <w:r w:rsidRPr="00B124C2">
              <w:rPr>
                <w:sz w:val="22"/>
              </w:rPr>
              <w:t>.</w:t>
            </w:r>
          </w:p>
        </w:tc>
      </w:tr>
      <w:tr w:rsidR="004F33B3" w:rsidRPr="001D1670" w14:paraId="542F8981" w14:textId="77777777" w:rsidTr="003E2868">
        <w:trPr>
          <w:jc w:val="center"/>
        </w:trPr>
        <w:tc>
          <w:tcPr>
            <w:tcW w:w="3304" w:type="dxa"/>
            <w:tcMar>
              <w:top w:w="28" w:type="dxa"/>
              <w:left w:w="57" w:type="dxa"/>
              <w:bottom w:w="57" w:type="dxa"/>
              <w:right w:w="57" w:type="dxa"/>
            </w:tcMar>
            <w:vAlign w:val="center"/>
          </w:tcPr>
          <w:p w14:paraId="776884E7" w14:textId="77777777" w:rsidR="004F33B3" w:rsidRPr="009402FD" w:rsidRDefault="004F33B3" w:rsidP="003E2868">
            <w:pPr>
              <w:spacing w:after="0" w:line="240" w:lineRule="auto"/>
              <w:rPr>
                <w:b/>
                <w:sz w:val="22"/>
              </w:rPr>
            </w:pPr>
            <w:r w:rsidRPr="009402FD">
              <w:rPr>
                <w:b/>
                <w:sz w:val="22"/>
              </w:rPr>
              <w:t>Darbo baigimo data</w:t>
            </w:r>
          </w:p>
        </w:tc>
        <w:tc>
          <w:tcPr>
            <w:tcW w:w="1748" w:type="dxa"/>
            <w:gridSpan w:val="3"/>
            <w:tcMar>
              <w:top w:w="28" w:type="dxa"/>
              <w:left w:w="57" w:type="dxa"/>
              <w:bottom w:w="57" w:type="dxa"/>
              <w:right w:w="57" w:type="dxa"/>
            </w:tcMar>
            <w:vAlign w:val="center"/>
          </w:tcPr>
          <w:p w14:paraId="7FBF80A9" w14:textId="77777777" w:rsidR="004F33B3" w:rsidRPr="00A22B21" w:rsidRDefault="004F33B3" w:rsidP="003E2868">
            <w:pPr>
              <w:spacing w:after="0" w:line="240" w:lineRule="auto"/>
              <w:jc w:val="center"/>
              <w:rPr>
                <w:sz w:val="22"/>
              </w:rPr>
            </w:pPr>
            <w:r w:rsidRPr="00A22B21">
              <w:rPr>
                <w:sz w:val="22"/>
              </w:rPr>
              <w:t xml:space="preserve">1.1.3.5 ir </w:t>
            </w:r>
            <w:hyperlink w:anchor="darbu_peremimas_10_1" w:history="1">
              <w:r w:rsidRPr="00A22B21">
                <w:rPr>
                  <w:sz w:val="22"/>
                </w:rPr>
                <w:t>10.1</w:t>
              </w:r>
            </w:hyperlink>
            <w:r w:rsidRPr="00A22B21">
              <w:rPr>
                <w:sz w:val="22"/>
              </w:rPr>
              <w:t xml:space="preserve"> </w:t>
            </w:r>
          </w:p>
        </w:tc>
        <w:tc>
          <w:tcPr>
            <w:tcW w:w="4671" w:type="dxa"/>
            <w:gridSpan w:val="4"/>
            <w:tcMar>
              <w:top w:w="28" w:type="dxa"/>
              <w:left w:w="57" w:type="dxa"/>
              <w:bottom w:w="57" w:type="dxa"/>
              <w:right w:w="57" w:type="dxa"/>
            </w:tcMar>
            <w:vAlign w:val="center"/>
          </w:tcPr>
          <w:p w14:paraId="70B7BF37" w14:textId="77777777" w:rsidR="004F33B3" w:rsidRPr="00A22B21" w:rsidRDefault="004F33B3" w:rsidP="003E2868">
            <w:pPr>
              <w:spacing w:after="0" w:line="240" w:lineRule="auto"/>
              <w:rPr>
                <w:i/>
                <w:color w:val="1F497D"/>
                <w:sz w:val="22"/>
              </w:rPr>
            </w:pPr>
            <w:r w:rsidRPr="00A22B21">
              <w:rPr>
                <w:color w:val="000000"/>
                <w:sz w:val="22"/>
              </w:rPr>
              <w:t>Inžinieriaus išduotoje Perėmimo pažymoje nurodyta data.</w:t>
            </w:r>
          </w:p>
        </w:tc>
      </w:tr>
      <w:tr w:rsidR="004F33B3" w:rsidRPr="009402FD" w14:paraId="7F3346AA" w14:textId="77777777" w:rsidTr="003E2868">
        <w:trPr>
          <w:jc w:val="center"/>
        </w:trPr>
        <w:tc>
          <w:tcPr>
            <w:tcW w:w="3304" w:type="dxa"/>
            <w:tcMar>
              <w:top w:w="28" w:type="dxa"/>
              <w:left w:w="57" w:type="dxa"/>
              <w:bottom w:w="57" w:type="dxa"/>
              <w:right w:w="57" w:type="dxa"/>
            </w:tcMar>
            <w:vAlign w:val="center"/>
          </w:tcPr>
          <w:p w14:paraId="3EBB02B0" w14:textId="77777777" w:rsidR="004F33B3" w:rsidRPr="009402FD" w:rsidRDefault="004F33B3" w:rsidP="003E2868">
            <w:pPr>
              <w:spacing w:after="0" w:line="240" w:lineRule="auto"/>
              <w:rPr>
                <w:b/>
                <w:sz w:val="22"/>
              </w:rPr>
            </w:pPr>
            <w:r w:rsidRPr="009402FD">
              <w:rPr>
                <w:b/>
                <w:sz w:val="22"/>
              </w:rPr>
              <w:t>Statybos užbaigimo akto pasirašymo data</w:t>
            </w:r>
          </w:p>
        </w:tc>
        <w:tc>
          <w:tcPr>
            <w:tcW w:w="1748" w:type="dxa"/>
            <w:gridSpan w:val="3"/>
            <w:tcMar>
              <w:top w:w="28" w:type="dxa"/>
              <w:left w:w="57" w:type="dxa"/>
              <w:bottom w:w="57" w:type="dxa"/>
              <w:right w:w="57" w:type="dxa"/>
            </w:tcMar>
            <w:vAlign w:val="center"/>
          </w:tcPr>
          <w:p w14:paraId="2762F833" w14:textId="77777777" w:rsidR="004F33B3" w:rsidRPr="00A22B21" w:rsidRDefault="003E2868" w:rsidP="003E2868">
            <w:pPr>
              <w:spacing w:after="0" w:line="240" w:lineRule="auto"/>
              <w:jc w:val="center"/>
              <w:rPr>
                <w:sz w:val="22"/>
              </w:rPr>
            </w:pPr>
            <w:hyperlink w:anchor="statybos_uzbaigimo_aktas_1_1_3_10" w:history="1">
              <w:r w:rsidR="004F33B3" w:rsidRPr="00A22B21">
                <w:rPr>
                  <w:sz w:val="22"/>
                </w:rPr>
                <w:t>1.1.3.10</w:t>
              </w:r>
            </w:hyperlink>
            <w:r w:rsidR="004F33B3" w:rsidRPr="00A22B21">
              <w:rPr>
                <w:sz w:val="22"/>
              </w:rPr>
              <w:t xml:space="preserve"> </w:t>
            </w:r>
          </w:p>
        </w:tc>
        <w:tc>
          <w:tcPr>
            <w:tcW w:w="4671" w:type="dxa"/>
            <w:gridSpan w:val="4"/>
            <w:tcMar>
              <w:top w:w="28" w:type="dxa"/>
              <w:left w:w="57" w:type="dxa"/>
              <w:bottom w:w="57" w:type="dxa"/>
              <w:right w:w="57" w:type="dxa"/>
            </w:tcMar>
            <w:vAlign w:val="center"/>
          </w:tcPr>
          <w:p w14:paraId="1AD88356" w14:textId="77777777" w:rsidR="004F33B3" w:rsidRPr="00A22B21" w:rsidRDefault="004F33B3" w:rsidP="003E2868">
            <w:pPr>
              <w:spacing w:after="0" w:line="240" w:lineRule="auto"/>
              <w:rPr>
                <w:i/>
                <w:color w:val="1F497D"/>
                <w:sz w:val="22"/>
              </w:rPr>
            </w:pPr>
            <w:r w:rsidRPr="00A22B21">
              <w:rPr>
                <w:color w:val="000000"/>
                <w:sz w:val="22"/>
              </w:rPr>
              <w:t>Pagal STR 1.05.01:2017 reikalavimus „</w:t>
            </w:r>
            <w:r w:rsidRPr="00A22B21">
              <w:rPr>
                <w:bCs/>
                <w:color w:val="000000"/>
                <w:sz w:val="22"/>
              </w:rPr>
              <w:t>Statybą leidžiantys dokumentai. Statybos užbaigimas.</w:t>
            </w:r>
            <w:r w:rsidRPr="00A22B21">
              <w:rPr>
                <w:color w:val="000000"/>
                <w:sz w:val="22"/>
              </w:rPr>
              <w:t>“ Statybos užbaigimo akto pasirašymo data.</w:t>
            </w:r>
          </w:p>
        </w:tc>
      </w:tr>
      <w:tr w:rsidR="004F33B3" w:rsidRPr="001D1670" w14:paraId="7103198D" w14:textId="77777777" w:rsidTr="003E2868">
        <w:trPr>
          <w:jc w:val="center"/>
        </w:trPr>
        <w:tc>
          <w:tcPr>
            <w:tcW w:w="3304" w:type="dxa"/>
            <w:tcMar>
              <w:top w:w="28" w:type="dxa"/>
              <w:left w:w="57" w:type="dxa"/>
              <w:bottom w:w="57" w:type="dxa"/>
              <w:right w:w="57" w:type="dxa"/>
            </w:tcMar>
            <w:vAlign w:val="center"/>
          </w:tcPr>
          <w:p w14:paraId="6D2AF273" w14:textId="77777777" w:rsidR="004F33B3" w:rsidRPr="009402FD" w:rsidRDefault="004F33B3" w:rsidP="003E2868">
            <w:pPr>
              <w:spacing w:after="0" w:line="240" w:lineRule="auto"/>
              <w:rPr>
                <w:b/>
                <w:sz w:val="22"/>
              </w:rPr>
            </w:pPr>
            <w:r w:rsidRPr="009402FD">
              <w:rPr>
                <w:b/>
                <w:sz w:val="22"/>
              </w:rPr>
              <w:t>Pranešimo apie defektus laiko pradžios data</w:t>
            </w:r>
          </w:p>
        </w:tc>
        <w:tc>
          <w:tcPr>
            <w:tcW w:w="1748" w:type="dxa"/>
            <w:gridSpan w:val="3"/>
            <w:tcMar>
              <w:top w:w="28" w:type="dxa"/>
              <w:left w:w="57" w:type="dxa"/>
              <w:bottom w:w="57" w:type="dxa"/>
              <w:right w:w="57" w:type="dxa"/>
            </w:tcMar>
            <w:vAlign w:val="center"/>
          </w:tcPr>
          <w:p w14:paraId="23A40803" w14:textId="77777777" w:rsidR="004F33B3" w:rsidRPr="00A22B21" w:rsidRDefault="003E2868" w:rsidP="003E2868">
            <w:pPr>
              <w:spacing w:after="0" w:line="240" w:lineRule="auto"/>
              <w:jc w:val="center"/>
              <w:rPr>
                <w:sz w:val="22"/>
              </w:rPr>
            </w:pPr>
            <w:hyperlink w:anchor="defektus_laikas_1_1_3_7" w:history="1">
              <w:r w:rsidR="004F33B3" w:rsidRPr="00A22B21">
                <w:rPr>
                  <w:sz w:val="22"/>
                </w:rPr>
                <w:t>1.1.3.7</w:t>
              </w:r>
            </w:hyperlink>
            <w:r w:rsidR="004F33B3" w:rsidRPr="00A22B21">
              <w:rPr>
                <w:sz w:val="22"/>
              </w:rPr>
              <w:t xml:space="preserve"> </w:t>
            </w:r>
          </w:p>
        </w:tc>
        <w:tc>
          <w:tcPr>
            <w:tcW w:w="4671" w:type="dxa"/>
            <w:gridSpan w:val="4"/>
            <w:tcMar>
              <w:top w:w="28" w:type="dxa"/>
              <w:left w:w="57" w:type="dxa"/>
              <w:bottom w:w="57" w:type="dxa"/>
              <w:right w:w="57" w:type="dxa"/>
            </w:tcMar>
            <w:vAlign w:val="center"/>
          </w:tcPr>
          <w:p w14:paraId="66D413A9" w14:textId="77777777" w:rsidR="004F33B3" w:rsidRPr="00A22B21" w:rsidRDefault="004F33B3" w:rsidP="003E2868">
            <w:pPr>
              <w:spacing w:after="0" w:line="240" w:lineRule="auto"/>
              <w:rPr>
                <w:i/>
                <w:color w:val="1F497D"/>
                <w:sz w:val="22"/>
              </w:rPr>
            </w:pPr>
            <w:r w:rsidRPr="00A22B21">
              <w:rPr>
                <w:color w:val="000000"/>
                <w:sz w:val="22"/>
              </w:rPr>
              <w:t>Inžinieriaus išduotoje Perėmimo pažymoje nurodyta Darbo baigimo data.</w:t>
            </w:r>
          </w:p>
        </w:tc>
      </w:tr>
      <w:tr w:rsidR="004F33B3" w:rsidRPr="009402FD" w14:paraId="2B5E1CC6" w14:textId="77777777" w:rsidTr="003E2868">
        <w:trPr>
          <w:jc w:val="center"/>
        </w:trPr>
        <w:tc>
          <w:tcPr>
            <w:tcW w:w="3304" w:type="dxa"/>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1EF82A4A" w14:textId="77777777" w:rsidR="004F33B3" w:rsidRPr="009402FD" w:rsidRDefault="004F33B3" w:rsidP="003E2868">
            <w:pPr>
              <w:spacing w:after="0" w:line="240" w:lineRule="auto"/>
              <w:rPr>
                <w:b/>
                <w:sz w:val="22"/>
              </w:rPr>
            </w:pPr>
            <w:r w:rsidRPr="009402FD">
              <w:rPr>
                <w:b/>
                <w:sz w:val="22"/>
              </w:rPr>
              <w:t>Pranešimo apie defektus laikas</w:t>
            </w:r>
          </w:p>
        </w:tc>
        <w:tc>
          <w:tcPr>
            <w:tcW w:w="1748" w:type="dxa"/>
            <w:gridSpan w:val="3"/>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317B1A4C" w14:textId="77777777" w:rsidR="004F33B3" w:rsidRPr="00A22B21" w:rsidRDefault="003E2868" w:rsidP="003E2868">
            <w:pPr>
              <w:spacing w:after="0" w:line="240" w:lineRule="auto"/>
              <w:jc w:val="center"/>
              <w:rPr>
                <w:sz w:val="22"/>
              </w:rPr>
            </w:pPr>
            <w:hyperlink w:anchor="defektus_laikas_1_1_3_7" w:history="1">
              <w:r w:rsidR="004F33B3" w:rsidRPr="00A22B21">
                <w:rPr>
                  <w:sz w:val="22"/>
                </w:rPr>
                <w:t>1.1.3.7</w:t>
              </w:r>
            </w:hyperlink>
            <w:r w:rsidR="004F33B3" w:rsidRPr="00A22B21">
              <w:rPr>
                <w:sz w:val="22"/>
              </w:rPr>
              <w:t xml:space="preserve"> </w:t>
            </w:r>
          </w:p>
        </w:tc>
        <w:tc>
          <w:tcPr>
            <w:tcW w:w="4671" w:type="dxa"/>
            <w:gridSpan w:val="4"/>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5AAC9F0A" w14:textId="5D6F8500" w:rsidR="004F33B3" w:rsidRPr="00A22B21" w:rsidRDefault="009F61E5" w:rsidP="003E2868">
            <w:pPr>
              <w:spacing w:after="0" w:line="240" w:lineRule="auto"/>
              <w:rPr>
                <w:color w:val="000000"/>
                <w:sz w:val="22"/>
              </w:rPr>
            </w:pPr>
            <w:r w:rsidRPr="00B124C2">
              <w:rPr>
                <w:color w:val="000000"/>
                <w:sz w:val="22"/>
              </w:rPr>
              <w:t>120 kalendorinių dienų nuo Perėmimo pažymoje nurodytos Darbo baigimo datos</w:t>
            </w:r>
            <w:r w:rsidR="00805549">
              <w:rPr>
                <w:color w:val="000000"/>
                <w:sz w:val="22"/>
              </w:rPr>
              <w:t>.</w:t>
            </w:r>
          </w:p>
        </w:tc>
      </w:tr>
      <w:tr w:rsidR="004F33B3" w:rsidRPr="001D1670" w14:paraId="23C199F6" w14:textId="77777777" w:rsidTr="003E2868">
        <w:trPr>
          <w:jc w:val="center"/>
        </w:trPr>
        <w:tc>
          <w:tcPr>
            <w:tcW w:w="3304" w:type="dxa"/>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54829F1C" w14:textId="77777777" w:rsidR="004F33B3" w:rsidRPr="009402FD" w:rsidRDefault="004F33B3" w:rsidP="003E2868">
            <w:pPr>
              <w:spacing w:after="0" w:line="240" w:lineRule="auto"/>
              <w:rPr>
                <w:b/>
                <w:sz w:val="22"/>
              </w:rPr>
            </w:pPr>
            <w:r w:rsidRPr="009402FD">
              <w:rPr>
                <w:b/>
                <w:sz w:val="22"/>
              </w:rPr>
              <w:t>Atlikimo pažymos išdavimo data</w:t>
            </w:r>
          </w:p>
        </w:tc>
        <w:tc>
          <w:tcPr>
            <w:tcW w:w="1748" w:type="dxa"/>
            <w:gridSpan w:val="3"/>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321EE471" w14:textId="77777777" w:rsidR="004F33B3" w:rsidRPr="00A22B21" w:rsidRDefault="004F33B3" w:rsidP="003E2868">
            <w:pPr>
              <w:spacing w:after="0" w:line="240" w:lineRule="auto"/>
              <w:jc w:val="center"/>
              <w:rPr>
                <w:sz w:val="22"/>
              </w:rPr>
            </w:pPr>
            <w:r w:rsidRPr="00A22B21">
              <w:rPr>
                <w:sz w:val="22"/>
              </w:rPr>
              <w:t xml:space="preserve">1.1.3.8 ir </w:t>
            </w:r>
            <w:hyperlink w:anchor="atlikimo_pazyma_11_9" w:history="1">
              <w:r w:rsidRPr="00A22B21">
                <w:rPr>
                  <w:sz w:val="22"/>
                </w:rPr>
                <w:t>11.9</w:t>
              </w:r>
            </w:hyperlink>
          </w:p>
        </w:tc>
        <w:tc>
          <w:tcPr>
            <w:tcW w:w="4671" w:type="dxa"/>
            <w:gridSpan w:val="4"/>
            <w:tcBorders>
              <w:top w:val="single" w:sz="4" w:space="0" w:color="auto"/>
              <w:left w:val="single" w:sz="4" w:space="0" w:color="auto"/>
              <w:bottom w:val="single" w:sz="4" w:space="0" w:color="auto"/>
              <w:right w:val="single" w:sz="4" w:space="0" w:color="auto"/>
            </w:tcBorders>
            <w:tcMar>
              <w:top w:w="28" w:type="dxa"/>
              <w:left w:w="57" w:type="dxa"/>
              <w:bottom w:w="57" w:type="dxa"/>
              <w:right w:w="57" w:type="dxa"/>
            </w:tcMar>
            <w:vAlign w:val="center"/>
          </w:tcPr>
          <w:p w14:paraId="662E92C6" w14:textId="1A4E48AA" w:rsidR="004F33B3" w:rsidRPr="00A22B21" w:rsidRDefault="004F33B3" w:rsidP="003E2868">
            <w:pPr>
              <w:spacing w:after="0" w:line="240" w:lineRule="auto"/>
              <w:rPr>
                <w:color w:val="000000"/>
                <w:sz w:val="22"/>
              </w:rPr>
            </w:pPr>
            <w:r w:rsidRPr="00A22B21">
              <w:rPr>
                <w:color w:val="000000"/>
                <w:sz w:val="22"/>
              </w:rPr>
              <w:t>Ne vėliau nei per 28 dienas po Pranešimo apie defektus laiko pabaigos</w:t>
            </w:r>
            <w:r w:rsidR="00805549">
              <w:rPr>
                <w:color w:val="000000"/>
                <w:sz w:val="22"/>
              </w:rPr>
              <w:t>.</w:t>
            </w:r>
          </w:p>
        </w:tc>
      </w:tr>
      <w:tr w:rsidR="004F33B3" w:rsidRPr="001D1670" w14:paraId="0AC55BB8" w14:textId="77777777" w:rsidTr="003E2868">
        <w:trPr>
          <w:jc w:val="center"/>
        </w:trPr>
        <w:tc>
          <w:tcPr>
            <w:tcW w:w="3304" w:type="dxa"/>
            <w:tcMar>
              <w:top w:w="28" w:type="dxa"/>
              <w:left w:w="57" w:type="dxa"/>
              <w:bottom w:w="57" w:type="dxa"/>
              <w:right w:w="57" w:type="dxa"/>
            </w:tcMar>
            <w:vAlign w:val="center"/>
          </w:tcPr>
          <w:p w14:paraId="553C38A6" w14:textId="77777777" w:rsidR="004F33B3" w:rsidRPr="009402FD" w:rsidRDefault="004F33B3" w:rsidP="003E2868">
            <w:pPr>
              <w:spacing w:after="0" w:line="240" w:lineRule="auto"/>
              <w:rPr>
                <w:rFonts w:eastAsia="Times New Roman"/>
                <w:b/>
                <w:sz w:val="22"/>
                <w:lang w:eastAsia="fi-FI"/>
              </w:rPr>
            </w:pPr>
            <w:r w:rsidRPr="009402FD">
              <w:rPr>
                <w:rFonts w:eastAsia="Times New Roman"/>
                <w:b/>
                <w:sz w:val="22"/>
                <w:lang w:eastAsia="fi-FI"/>
              </w:rPr>
              <w:t>Informacijos perdavimo priemonės</w:t>
            </w:r>
          </w:p>
        </w:tc>
        <w:tc>
          <w:tcPr>
            <w:tcW w:w="1748" w:type="dxa"/>
            <w:gridSpan w:val="3"/>
            <w:tcMar>
              <w:top w:w="28" w:type="dxa"/>
              <w:left w:w="57" w:type="dxa"/>
              <w:bottom w:w="57" w:type="dxa"/>
              <w:right w:w="57" w:type="dxa"/>
            </w:tcMar>
            <w:vAlign w:val="center"/>
          </w:tcPr>
          <w:p w14:paraId="025620AF" w14:textId="77777777" w:rsidR="004F33B3" w:rsidRPr="00A22B21" w:rsidRDefault="004F33B3" w:rsidP="003E2868">
            <w:pPr>
              <w:spacing w:after="0" w:line="240" w:lineRule="auto"/>
              <w:jc w:val="center"/>
              <w:rPr>
                <w:sz w:val="22"/>
              </w:rPr>
            </w:pPr>
            <w:r w:rsidRPr="00A22B21">
              <w:rPr>
                <w:sz w:val="22"/>
              </w:rPr>
              <w:t>1.3</w:t>
            </w:r>
          </w:p>
        </w:tc>
        <w:tc>
          <w:tcPr>
            <w:tcW w:w="4671" w:type="dxa"/>
            <w:gridSpan w:val="4"/>
            <w:tcMar>
              <w:top w:w="28" w:type="dxa"/>
              <w:left w:w="57" w:type="dxa"/>
              <w:bottom w:w="57" w:type="dxa"/>
              <w:right w:w="57" w:type="dxa"/>
            </w:tcMar>
            <w:vAlign w:val="center"/>
          </w:tcPr>
          <w:p w14:paraId="3D308E06" w14:textId="77777777" w:rsidR="004F33B3" w:rsidRPr="00A22B21" w:rsidRDefault="004F33B3" w:rsidP="003E2868">
            <w:pPr>
              <w:spacing w:after="0" w:line="240" w:lineRule="auto"/>
              <w:rPr>
                <w:sz w:val="22"/>
              </w:rPr>
            </w:pPr>
            <w:r w:rsidRPr="00A22B21">
              <w:rPr>
                <w:sz w:val="22"/>
              </w:rPr>
              <w:t>El. paštu (pasirašytas ir nuskanuotas dokumentas) ir patvirtinimas paštu arba įteikiant tiesiogiai ar per kurjerį.</w:t>
            </w:r>
          </w:p>
        </w:tc>
      </w:tr>
      <w:tr w:rsidR="004F33B3" w:rsidRPr="009402FD" w14:paraId="786FAA12" w14:textId="77777777" w:rsidTr="003E2868">
        <w:trPr>
          <w:jc w:val="center"/>
        </w:trPr>
        <w:tc>
          <w:tcPr>
            <w:tcW w:w="3304" w:type="dxa"/>
            <w:tcMar>
              <w:top w:w="28" w:type="dxa"/>
              <w:left w:w="57" w:type="dxa"/>
              <w:bottom w:w="57" w:type="dxa"/>
              <w:right w:w="57" w:type="dxa"/>
            </w:tcMar>
            <w:vAlign w:val="center"/>
          </w:tcPr>
          <w:p w14:paraId="505C5CA9" w14:textId="77777777" w:rsidR="004F33B3" w:rsidRPr="009402FD" w:rsidRDefault="004F33B3" w:rsidP="003E2868">
            <w:pPr>
              <w:spacing w:after="0" w:line="240" w:lineRule="auto"/>
              <w:rPr>
                <w:b/>
                <w:sz w:val="22"/>
              </w:rPr>
            </w:pPr>
            <w:r w:rsidRPr="009402FD">
              <w:rPr>
                <w:b/>
                <w:sz w:val="22"/>
              </w:rPr>
              <w:t xml:space="preserve">Taikoma teisė </w:t>
            </w:r>
          </w:p>
        </w:tc>
        <w:tc>
          <w:tcPr>
            <w:tcW w:w="1748" w:type="dxa"/>
            <w:gridSpan w:val="3"/>
            <w:tcMar>
              <w:top w:w="28" w:type="dxa"/>
              <w:left w:w="57" w:type="dxa"/>
              <w:bottom w:w="57" w:type="dxa"/>
              <w:right w:w="57" w:type="dxa"/>
            </w:tcMar>
            <w:vAlign w:val="center"/>
          </w:tcPr>
          <w:p w14:paraId="025BAFCB" w14:textId="77777777" w:rsidR="004F33B3" w:rsidRPr="00A22B21" w:rsidRDefault="004F33B3" w:rsidP="003E2868">
            <w:pPr>
              <w:spacing w:after="0" w:line="240" w:lineRule="auto"/>
              <w:jc w:val="center"/>
              <w:rPr>
                <w:sz w:val="22"/>
              </w:rPr>
            </w:pPr>
            <w:r w:rsidRPr="00A22B21">
              <w:rPr>
                <w:sz w:val="22"/>
              </w:rPr>
              <w:t>1.4</w:t>
            </w:r>
          </w:p>
        </w:tc>
        <w:tc>
          <w:tcPr>
            <w:tcW w:w="4671" w:type="dxa"/>
            <w:gridSpan w:val="4"/>
            <w:tcMar>
              <w:top w:w="28" w:type="dxa"/>
              <w:left w:w="57" w:type="dxa"/>
              <w:bottom w:w="57" w:type="dxa"/>
              <w:right w:w="57" w:type="dxa"/>
            </w:tcMar>
            <w:vAlign w:val="center"/>
          </w:tcPr>
          <w:p w14:paraId="12739D8B" w14:textId="4846584E" w:rsidR="004F33B3" w:rsidRPr="00A22B21" w:rsidRDefault="004F33B3" w:rsidP="003E2868">
            <w:pPr>
              <w:spacing w:after="0" w:line="240" w:lineRule="auto"/>
              <w:rPr>
                <w:sz w:val="22"/>
              </w:rPr>
            </w:pPr>
            <w:r w:rsidRPr="00A22B21">
              <w:rPr>
                <w:sz w:val="22"/>
              </w:rPr>
              <w:t>Lietuvos Respublikos teisė</w:t>
            </w:r>
            <w:r w:rsidR="00805549">
              <w:rPr>
                <w:sz w:val="22"/>
              </w:rPr>
              <w:t>.</w:t>
            </w:r>
          </w:p>
        </w:tc>
      </w:tr>
      <w:tr w:rsidR="004F33B3" w:rsidRPr="009402FD" w14:paraId="6B5EBBB7" w14:textId="77777777" w:rsidTr="003E2868">
        <w:trPr>
          <w:jc w:val="center"/>
        </w:trPr>
        <w:tc>
          <w:tcPr>
            <w:tcW w:w="3304" w:type="dxa"/>
            <w:tcMar>
              <w:top w:w="28" w:type="dxa"/>
              <w:left w:w="57" w:type="dxa"/>
              <w:bottom w:w="57" w:type="dxa"/>
              <w:right w:w="57" w:type="dxa"/>
            </w:tcMar>
            <w:vAlign w:val="center"/>
          </w:tcPr>
          <w:p w14:paraId="6EDC7DCE" w14:textId="77777777" w:rsidR="004F33B3" w:rsidRPr="009402FD" w:rsidRDefault="004F33B3" w:rsidP="003E2868">
            <w:pPr>
              <w:spacing w:after="0" w:line="240" w:lineRule="auto"/>
              <w:rPr>
                <w:b/>
                <w:sz w:val="22"/>
              </w:rPr>
            </w:pPr>
            <w:r w:rsidRPr="009402FD">
              <w:rPr>
                <w:b/>
                <w:sz w:val="22"/>
              </w:rPr>
              <w:t>Pagrindinė kalba</w:t>
            </w:r>
          </w:p>
        </w:tc>
        <w:tc>
          <w:tcPr>
            <w:tcW w:w="1748" w:type="dxa"/>
            <w:gridSpan w:val="3"/>
            <w:tcMar>
              <w:top w:w="28" w:type="dxa"/>
              <w:left w:w="57" w:type="dxa"/>
              <w:bottom w:w="57" w:type="dxa"/>
              <w:right w:w="57" w:type="dxa"/>
            </w:tcMar>
            <w:vAlign w:val="center"/>
          </w:tcPr>
          <w:p w14:paraId="1BD33F0D" w14:textId="77777777" w:rsidR="004F33B3" w:rsidRPr="00A22B21" w:rsidRDefault="004F33B3" w:rsidP="003E2868">
            <w:pPr>
              <w:spacing w:after="0" w:line="240" w:lineRule="auto"/>
              <w:jc w:val="center"/>
              <w:rPr>
                <w:sz w:val="22"/>
              </w:rPr>
            </w:pPr>
            <w:r w:rsidRPr="00A22B21">
              <w:rPr>
                <w:sz w:val="22"/>
              </w:rPr>
              <w:t>1.4</w:t>
            </w:r>
          </w:p>
        </w:tc>
        <w:tc>
          <w:tcPr>
            <w:tcW w:w="4671" w:type="dxa"/>
            <w:gridSpan w:val="4"/>
            <w:tcMar>
              <w:top w:w="28" w:type="dxa"/>
              <w:left w:w="57" w:type="dxa"/>
              <w:bottom w:w="57" w:type="dxa"/>
              <w:right w:w="57" w:type="dxa"/>
            </w:tcMar>
            <w:vAlign w:val="center"/>
          </w:tcPr>
          <w:p w14:paraId="122688E7" w14:textId="4DB68B2A" w:rsidR="004F33B3" w:rsidRPr="00A22B21" w:rsidRDefault="004F33B3" w:rsidP="003E2868">
            <w:pPr>
              <w:spacing w:after="0" w:line="240" w:lineRule="auto"/>
              <w:rPr>
                <w:sz w:val="22"/>
              </w:rPr>
            </w:pPr>
            <w:r w:rsidRPr="00A22B21">
              <w:rPr>
                <w:sz w:val="22"/>
              </w:rPr>
              <w:t>Lietuvių kalba</w:t>
            </w:r>
            <w:r w:rsidR="00805549">
              <w:rPr>
                <w:sz w:val="22"/>
              </w:rPr>
              <w:t>.</w:t>
            </w:r>
          </w:p>
        </w:tc>
      </w:tr>
      <w:tr w:rsidR="004F33B3" w:rsidRPr="009402FD" w14:paraId="7821CB7B" w14:textId="77777777" w:rsidTr="003E2868">
        <w:trPr>
          <w:jc w:val="center"/>
        </w:trPr>
        <w:tc>
          <w:tcPr>
            <w:tcW w:w="3304" w:type="dxa"/>
            <w:tcMar>
              <w:top w:w="28" w:type="dxa"/>
              <w:left w:w="57" w:type="dxa"/>
              <w:bottom w:w="57" w:type="dxa"/>
              <w:right w:w="57" w:type="dxa"/>
            </w:tcMar>
            <w:vAlign w:val="center"/>
          </w:tcPr>
          <w:p w14:paraId="2C54455B" w14:textId="77777777" w:rsidR="004F33B3" w:rsidRPr="009402FD" w:rsidRDefault="004F33B3" w:rsidP="003E2868">
            <w:pPr>
              <w:spacing w:after="0" w:line="240" w:lineRule="auto"/>
              <w:rPr>
                <w:b/>
                <w:sz w:val="22"/>
              </w:rPr>
            </w:pPr>
            <w:r w:rsidRPr="009402FD">
              <w:rPr>
                <w:b/>
                <w:sz w:val="22"/>
              </w:rPr>
              <w:t>Bendravimo kalba</w:t>
            </w:r>
          </w:p>
        </w:tc>
        <w:tc>
          <w:tcPr>
            <w:tcW w:w="1748" w:type="dxa"/>
            <w:gridSpan w:val="3"/>
            <w:tcMar>
              <w:top w:w="28" w:type="dxa"/>
              <w:left w:w="57" w:type="dxa"/>
              <w:bottom w:w="57" w:type="dxa"/>
              <w:right w:w="57" w:type="dxa"/>
            </w:tcMar>
            <w:vAlign w:val="center"/>
          </w:tcPr>
          <w:p w14:paraId="37F580DC" w14:textId="77777777" w:rsidR="004F33B3" w:rsidRPr="00A22B21" w:rsidRDefault="004F33B3" w:rsidP="003E2868">
            <w:pPr>
              <w:spacing w:after="0" w:line="240" w:lineRule="auto"/>
              <w:jc w:val="center"/>
              <w:rPr>
                <w:sz w:val="22"/>
              </w:rPr>
            </w:pPr>
            <w:r w:rsidRPr="00A22B21">
              <w:rPr>
                <w:sz w:val="22"/>
              </w:rPr>
              <w:t>1.4</w:t>
            </w:r>
          </w:p>
        </w:tc>
        <w:tc>
          <w:tcPr>
            <w:tcW w:w="4671" w:type="dxa"/>
            <w:gridSpan w:val="4"/>
            <w:tcMar>
              <w:top w:w="28" w:type="dxa"/>
              <w:left w:w="57" w:type="dxa"/>
              <w:bottom w:w="57" w:type="dxa"/>
              <w:right w:w="57" w:type="dxa"/>
            </w:tcMar>
            <w:vAlign w:val="center"/>
          </w:tcPr>
          <w:p w14:paraId="605D58BA" w14:textId="1CB74B55" w:rsidR="004F33B3" w:rsidRPr="00A22B21" w:rsidRDefault="004F33B3" w:rsidP="003E2868">
            <w:pPr>
              <w:spacing w:after="0" w:line="240" w:lineRule="auto"/>
              <w:rPr>
                <w:sz w:val="22"/>
              </w:rPr>
            </w:pPr>
            <w:r w:rsidRPr="00A22B21">
              <w:rPr>
                <w:sz w:val="22"/>
              </w:rPr>
              <w:t>Lietuvių</w:t>
            </w:r>
            <w:r w:rsidR="00805549">
              <w:rPr>
                <w:sz w:val="22"/>
              </w:rPr>
              <w:t xml:space="preserve"> </w:t>
            </w:r>
            <w:r w:rsidR="00805549" w:rsidRPr="00A22B21">
              <w:rPr>
                <w:sz w:val="22"/>
              </w:rPr>
              <w:t>kalba</w:t>
            </w:r>
            <w:r w:rsidR="00805549">
              <w:rPr>
                <w:sz w:val="22"/>
              </w:rPr>
              <w:t>.</w:t>
            </w:r>
          </w:p>
        </w:tc>
      </w:tr>
      <w:tr w:rsidR="004F33B3" w:rsidRPr="009402FD" w14:paraId="5B08FC9C" w14:textId="77777777" w:rsidTr="003E2868">
        <w:trPr>
          <w:jc w:val="center"/>
        </w:trPr>
        <w:tc>
          <w:tcPr>
            <w:tcW w:w="3304" w:type="dxa"/>
            <w:tcMar>
              <w:top w:w="28" w:type="dxa"/>
              <w:left w:w="57" w:type="dxa"/>
              <w:bottom w:w="57" w:type="dxa"/>
              <w:right w:w="57" w:type="dxa"/>
            </w:tcMar>
            <w:vAlign w:val="center"/>
          </w:tcPr>
          <w:p w14:paraId="43882DD0" w14:textId="77777777" w:rsidR="004F33B3" w:rsidRPr="009402FD" w:rsidRDefault="004F33B3" w:rsidP="003E2868">
            <w:pPr>
              <w:spacing w:after="0" w:line="240" w:lineRule="auto"/>
              <w:rPr>
                <w:b/>
                <w:sz w:val="22"/>
              </w:rPr>
            </w:pPr>
            <w:r w:rsidRPr="009402FD">
              <w:rPr>
                <w:b/>
                <w:sz w:val="22"/>
              </w:rPr>
              <w:t>Teisė naudotis statybviete</w:t>
            </w:r>
          </w:p>
        </w:tc>
        <w:tc>
          <w:tcPr>
            <w:tcW w:w="1748" w:type="dxa"/>
            <w:gridSpan w:val="3"/>
            <w:tcMar>
              <w:top w:w="28" w:type="dxa"/>
              <w:left w:w="57" w:type="dxa"/>
              <w:bottom w:w="57" w:type="dxa"/>
              <w:right w:w="57" w:type="dxa"/>
            </w:tcMar>
            <w:vAlign w:val="center"/>
          </w:tcPr>
          <w:p w14:paraId="5A524F6A" w14:textId="77777777" w:rsidR="004F33B3" w:rsidRPr="00A22B21" w:rsidRDefault="004F33B3" w:rsidP="003E2868">
            <w:pPr>
              <w:spacing w:after="0" w:line="240" w:lineRule="auto"/>
              <w:jc w:val="center"/>
              <w:rPr>
                <w:sz w:val="22"/>
              </w:rPr>
            </w:pPr>
            <w:r w:rsidRPr="00A22B21">
              <w:rPr>
                <w:sz w:val="22"/>
              </w:rPr>
              <w:t>2.1</w:t>
            </w:r>
          </w:p>
        </w:tc>
        <w:tc>
          <w:tcPr>
            <w:tcW w:w="4671" w:type="dxa"/>
            <w:gridSpan w:val="4"/>
            <w:tcMar>
              <w:top w:w="28" w:type="dxa"/>
              <w:left w:w="57" w:type="dxa"/>
              <w:bottom w:w="57" w:type="dxa"/>
              <w:right w:w="57" w:type="dxa"/>
            </w:tcMar>
            <w:vAlign w:val="center"/>
          </w:tcPr>
          <w:p w14:paraId="22BD80F5" w14:textId="3ED1B161" w:rsidR="004F33B3" w:rsidRPr="00A22B21" w:rsidRDefault="004F33B3" w:rsidP="003E2868">
            <w:pPr>
              <w:spacing w:after="0" w:line="240" w:lineRule="auto"/>
              <w:rPr>
                <w:sz w:val="22"/>
              </w:rPr>
            </w:pPr>
            <w:r w:rsidRPr="00A22B21">
              <w:rPr>
                <w:sz w:val="22"/>
              </w:rPr>
              <w:t>Programoje nurodytu terminu (terminais)</w:t>
            </w:r>
            <w:r w:rsidR="00805549">
              <w:rPr>
                <w:sz w:val="22"/>
              </w:rPr>
              <w:t>.</w:t>
            </w:r>
          </w:p>
        </w:tc>
      </w:tr>
      <w:tr w:rsidR="004F33B3" w:rsidRPr="001D1670" w14:paraId="3F89F467" w14:textId="77777777" w:rsidTr="003E2868">
        <w:trPr>
          <w:jc w:val="center"/>
        </w:trPr>
        <w:tc>
          <w:tcPr>
            <w:tcW w:w="3304" w:type="dxa"/>
            <w:tcMar>
              <w:top w:w="28" w:type="dxa"/>
              <w:left w:w="57" w:type="dxa"/>
              <w:bottom w:w="57" w:type="dxa"/>
              <w:right w:w="57" w:type="dxa"/>
            </w:tcMar>
            <w:vAlign w:val="center"/>
          </w:tcPr>
          <w:p w14:paraId="02CFE310" w14:textId="77777777" w:rsidR="004F33B3" w:rsidRPr="009402FD" w:rsidRDefault="004F33B3" w:rsidP="003E2868">
            <w:pPr>
              <w:spacing w:after="0" w:line="240" w:lineRule="auto"/>
              <w:rPr>
                <w:b/>
                <w:sz w:val="22"/>
              </w:rPr>
            </w:pPr>
            <w:r w:rsidRPr="009402FD">
              <w:rPr>
                <w:b/>
                <w:sz w:val="22"/>
              </w:rPr>
              <w:t>Atlikimo užtikrinimo pateikimo data</w:t>
            </w:r>
          </w:p>
        </w:tc>
        <w:tc>
          <w:tcPr>
            <w:tcW w:w="1748" w:type="dxa"/>
            <w:gridSpan w:val="3"/>
            <w:tcMar>
              <w:top w:w="28" w:type="dxa"/>
              <w:left w:w="57" w:type="dxa"/>
              <w:bottom w:w="57" w:type="dxa"/>
              <w:right w:w="57" w:type="dxa"/>
            </w:tcMar>
            <w:vAlign w:val="center"/>
          </w:tcPr>
          <w:p w14:paraId="7C468FFC" w14:textId="77777777" w:rsidR="004F33B3" w:rsidRPr="00A22B21" w:rsidRDefault="003E2868" w:rsidP="003E2868">
            <w:pPr>
              <w:spacing w:after="0" w:line="240" w:lineRule="auto"/>
              <w:jc w:val="center"/>
              <w:rPr>
                <w:sz w:val="22"/>
              </w:rPr>
            </w:pPr>
            <w:hyperlink w:anchor="atlikimo_uztikrinimas" w:history="1">
              <w:r w:rsidR="004F33B3" w:rsidRPr="00A22B21">
                <w:rPr>
                  <w:sz w:val="22"/>
                </w:rPr>
                <w:t>4.2.</w:t>
              </w:r>
            </w:hyperlink>
          </w:p>
        </w:tc>
        <w:tc>
          <w:tcPr>
            <w:tcW w:w="4671" w:type="dxa"/>
            <w:gridSpan w:val="4"/>
            <w:tcMar>
              <w:top w:w="28" w:type="dxa"/>
              <w:left w:w="57" w:type="dxa"/>
              <w:bottom w:w="57" w:type="dxa"/>
              <w:right w:w="57" w:type="dxa"/>
            </w:tcMar>
            <w:vAlign w:val="center"/>
          </w:tcPr>
          <w:p w14:paraId="61DEE87D" w14:textId="6167E1CB" w:rsidR="004F33B3" w:rsidRPr="00A22B21" w:rsidRDefault="00805549" w:rsidP="003E2868">
            <w:pPr>
              <w:spacing w:after="0" w:line="240" w:lineRule="auto"/>
              <w:rPr>
                <w:sz w:val="22"/>
              </w:rPr>
            </w:pPr>
            <w:r w:rsidRPr="005C2E20">
              <w:rPr>
                <w:sz w:val="22"/>
              </w:rPr>
              <w:t>Ne vėliau kaip per 10 darbo dienų nuo sutarties sudarymo dienos</w:t>
            </w:r>
            <w:r>
              <w:rPr>
                <w:sz w:val="22"/>
              </w:rPr>
              <w:t>.</w:t>
            </w:r>
          </w:p>
        </w:tc>
      </w:tr>
      <w:tr w:rsidR="004F33B3" w:rsidRPr="009402FD" w14:paraId="400AA50B" w14:textId="77777777" w:rsidTr="003E2868">
        <w:trPr>
          <w:jc w:val="center"/>
        </w:trPr>
        <w:tc>
          <w:tcPr>
            <w:tcW w:w="3304" w:type="dxa"/>
            <w:tcMar>
              <w:top w:w="28" w:type="dxa"/>
              <w:left w:w="57" w:type="dxa"/>
              <w:bottom w:w="57" w:type="dxa"/>
              <w:right w:w="57" w:type="dxa"/>
            </w:tcMar>
            <w:vAlign w:val="center"/>
          </w:tcPr>
          <w:p w14:paraId="2A71E9F6" w14:textId="77777777" w:rsidR="004F33B3" w:rsidRPr="009402FD" w:rsidRDefault="004F33B3" w:rsidP="003E2868">
            <w:pPr>
              <w:spacing w:after="0" w:line="240" w:lineRule="auto"/>
              <w:rPr>
                <w:b/>
                <w:sz w:val="22"/>
              </w:rPr>
            </w:pPr>
            <w:r w:rsidRPr="009402FD">
              <w:rPr>
                <w:b/>
                <w:sz w:val="22"/>
              </w:rPr>
              <w:t>Atlikimo užtikrinimo suma</w:t>
            </w:r>
          </w:p>
        </w:tc>
        <w:tc>
          <w:tcPr>
            <w:tcW w:w="1748" w:type="dxa"/>
            <w:gridSpan w:val="3"/>
            <w:tcMar>
              <w:top w:w="28" w:type="dxa"/>
              <w:left w:w="57" w:type="dxa"/>
              <w:bottom w:w="57" w:type="dxa"/>
              <w:right w:w="57" w:type="dxa"/>
            </w:tcMar>
            <w:vAlign w:val="center"/>
          </w:tcPr>
          <w:p w14:paraId="6F295456" w14:textId="77777777" w:rsidR="004F33B3" w:rsidRPr="00A22B21" w:rsidRDefault="003E2868" w:rsidP="003E2868">
            <w:pPr>
              <w:spacing w:after="0" w:line="240" w:lineRule="auto"/>
              <w:jc w:val="center"/>
              <w:rPr>
                <w:sz w:val="22"/>
              </w:rPr>
            </w:pPr>
            <w:hyperlink w:anchor="atlikimo_uztikrinimas" w:history="1">
              <w:r w:rsidR="004F33B3" w:rsidRPr="00A22B21">
                <w:rPr>
                  <w:sz w:val="22"/>
                </w:rPr>
                <w:t>4.2</w:t>
              </w:r>
            </w:hyperlink>
          </w:p>
        </w:tc>
        <w:tc>
          <w:tcPr>
            <w:tcW w:w="4671" w:type="dxa"/>
            <w:gridSpan w:val="4"/>
            <w:tcMar>
              <w:top w:w="28" w:type="dxa"/>
              <w:left w:w="57" w:type="dxa"/>
              <w:bottom w:w="57" w:type="dxa"/>
              <w:right w:w="57" w:type="dxa"/>
            </w:tcMar>
            <w:vAlign w:val="center"/>
          </w:tcPr>
          <w:p w14:paraId="1F955C82" w14:textId="6B34888F" w:rsidR="004F33B3" w:rsidRPr="00A22B21" w:rsidRDefault="00871496" w:rsidP="003E2868">
            <w:pPr>
              <w:spacing w:after="0" w:line="240" w:lineRule="auto"/>
              <w:rPr>
                <w:sz w:val="22"/>
              </w:rPr>
            </w:pPr>
            <w:r>
              <w:rPr>
                <w:sz w:val="22"/>
              </w:rPr>
              <w:t>5</w:t>
            </w:r>
            <w:r w:rsidR="004F33B3" w:rsidRPr="00A22B21">
              <w:rPr>
                <w:sz w:val="22"/>
              </w:rPr>
              <w:t xml:space="preserve"> %</w:t>
            </w:r>
            <w:r w:rsidR="004F33B3" w:rsidRPr="00A22B21">
              <w:rPr>
                <w:bCs/>
                <w:i/>
                <w:color w:val="1F497D"/>
                <w:sz w:val="22"/>
              </w:rPr>
              <w:t xml:space="preserve"> </w:t>
            </w:r>
            <w:r w:rsidR="004F33B3" w:rsidRPr="00A22B21">
              <w:rPr>
                <w:sz w:val="22"/>
              </w:rPr>
              <w:t>priimtos sutarties sumos be PVM</w:t>
            </w:r>
            <w:r w:rsidR="00805549">
              <w:rPr>
                <w:sz w:val="22"/>
              </w:rPr>
              <w:t>.</w:t>
            </w:r>
          </w:p>
        </w:tc>
      </w:tr>
      <w:tr w:rsidR="004F33B3" w:rsidRPr="009402FD" w14:paraId="50720071" w14:textId="77777777" w:rsidTr="003E2868">
        <w:trPr>
          <w:jc w:val="center"/>
        </w:trPr>
        <w:tc>
          <w:tcPr>
            <w:tcW w:w="3304" w:type="dxa"/>
            <w:tcMar>
              <w:top w:w="28" w:type="dxa"/>
              <w:left w:w="57" w:type="dxa"/>
              <w:bottom w:w="57" w:type="dxa"/>
              <w:right w:w="57" w:type="dxa"/>
            </w:tcMar>
            <w:vAlign w:val="center"/>
          </w:tcPr>
          <w:p w14:paraId="736A6B36" w14:textId="77777777" w:rsidR="004F33B3" w:rsidRPr="009402FD" w:rsidRDefault="004F33B3" w:rsidP="003E2868">
            <w:pPr>
              <w:spacing w:after="0" w:line="240" w:lineRule="auto"/>
              <w:rPr>
                <w:b/>
                <w:sz w:val="22"/>
              </w:rPr>
            </w:pPr>
            <w:r w:rsidRPr="009402FD">
              <w:rPr>
                <w:b/>
                <w:sz w:val="22"/>
              </w:rPr>
              <w:t>Atlikimo užtikrinimo galiojimo laikas</w:t>
            </w:r>
          </w:p>
        </w:tc>
        <w:tc>
          <w:tcPr>
            <w:tcW w:w="1748" w:type="dxa"/>
            <w:gridSpan w:val="3"/>
            <w:tcMar>
              <w:top w:w="28" w:type="dxa"/>
              <w:left w:w="57" w:type="dxa"/>
              <w:bottom w:w="57" w:type="dxa"/>
              <w:right w:w="57" w:type="dxa"/>
            </w:tcMar>
            <w:vAlign w:val="center"/>
          </w:tcPr>
          <w:p w14:paraId="549FFD1D" w14:textId="77777777" w:rsidR="004F33B3" w:rsidRPr="00A22B21" w:rsidRDefault="003E2868" w:rsidP="003E2868">
            <w:pPr>
              <w:spacing w:after="0" w:line="240" w:lineRule="auto"/>
              <w:jc w:val="center"/>
              <w:rPr>
                <w:sz w:val="22"/>
              </w:rPr>
            </w:pPr>
            <w:hyperlink w:anchor="atlikimo_uztikrinimas" w:history="1">
              <w:r w:rsidR="004F33B3" w:rsidRPr="00A22B21">
                <w:rPr>
                  <w:sz w:val="22"/>
                </w:rPr>
                <w:t>4.2</w:t>
              </w:r>
            </w:hyperlink>
          </w:p>
        </w:tc>
        <w:tc>
          <w:tcPr>
            <w:tcW w:w="4671" w:type="dxa"/>
            <w:gridSpan w:val="4"/>
            <w:tcMar>
              <w:top w:w="28" w:type="dxa"/>
              <w:left w:w="57" w:type="dxa"/>
              <w:bottom w:w="57" w:type="dxa"/>
              <w:right w:w="57" w:type="dxa"/>
            </w:tcMar>
            <w:vAlign w:val="center"/>
          </w:tcPr>
          <w:p w14:paraId="18BE1D2D" w14:textId="1515CE96" w:rsidR="004F33B3" w:rsidRPr="00A22B21" w:rsidRDefault="00BF264C" w:rsidP="003E2868">
            <w:pPr>
              <w:spacing w:after="0" w:line="240" w:lineRule="auto"/>
              <w:rPr>
                <w:bCs/>
                <w:color w:val="000000"/>
                <w:sz w:val="22"/>
              </w:rPr>
            </w:pPr>
            <w:r>
              <w:rPr>
                <w:sz w:val="22"/>
              </w:rPr>
              <w:t>N</w:t>
            </w:r>
            <w:r w:rsidRPr="00B418B8">
              <w:rPr>
                <w:sz w:val="22"/>
              </w:rPr>
              <w:t xml:space="preserve">e trumpesnis negu 30 dienų po numatomos darbų </w:t>
            </w:r>
            <w:r w:rsidRPr="00B418B8">
              <w:rPr>
                <w:color w:val="000000" w:themeColor="text1"/>
                <w:sz w:val="22"/>
              </w:rPr>
              <w:t>Perėmimo pažymos išdavimo</w:t>
            </w:r>
            <w:r>
              <w:rPr>
                <w:color w:val="000000" w:themeColor="text1"/>
                <w:sz w:val="22"/>
              </w:rPr>
              <w:t xml:space="preserve"> dienos</w:t>
            </w:r>
          </w:p>
        </w:tc>
      </w:tr>
      <w:tr w:rsidR="004F33B3" w:rsidRPr="009402FD" w14:paraId="264C12A3" w14:textId="77777777" w:rsidTr="003E2868">
        <w:trPr>
          <w:jc w:val="center"/>
        </w:trPr>
        <w:tc>
          <w:tcPr>
            <w:tcW w:w="3304" w:type="dxa"/>
            <w:tcMar>
              <w:top w:w="28" w:type="dxa"/>
              <w:left w:w="57" w:type="dxa"/>
              <w:bottom w:w="57" w:type="dxa"/>
              <w:right w:w="57" w:type="dxa"/>
            </w:tcMar>
            <w:vAlign w:val="center"/>
          </w:tcPr>
          <w:p w14:paraId="4087D8A0" w14:textId="77777777" w:rsidR="004F33B3" w:rsidRPr="009402FD" w:rsidRDefault="004F33B3" w:rsidP="003E2868">
            <w:pPr>
              <w:spacing w:after="0" w:line="240" w:lineRule="auto"/>
              <w:rPr>
                <w:sz w:val="22"/>
              </w:rPr>
            </w:pPr>
            <w:r w:rsidRPr="009402FD">
              <w:rPr>
                <w:b/>
                <w:sz w:val="22"/>
              </w:rPr>
              <w:t>Įprastinės darbo valandos</w:t>
            </w:r>
          </w:p>
        </w:tc>
        <w:tc>
          <w:tcPr>
            <w:tcW w:w="1748" w:type="dxa"/>
            <w:gridSpan w:val="3"/>
            <w:tcMar>
              <w:top w:w="28" w:type="dxa"/>
              <w:left w:w="57" w:type="dxa"/>
              <w:bottom w:w="57" w:type="dxa"/>
              <w:right w:w="57" w:type="dxa"/>
            </w:tcMar>
            <w:vAlign w:val="center"/>
          </w:tcPr>
          <w:p w14:paraId="368E4958" w14:textId="77777777" w:rsidR="004F33B3" w:rsidRPr="00A22B21" w:rsidRDefault="003E2868" w:rsidP="003E2868">
            <w:pPr>
              <w:spacing w:after="0" w:line="240" w:lineRule="auto"/>
              <w:jc w:val="center"/>
              <w:rPr>
                <w:sz w:val="22"/>
              </w:rPr>
            </w:pPr>
            <w:hyperlink w:anchor="darbo_valandos" w:history="1">
              <w:r w:rsidR="004F33B3" w:rsidRPr="00A22B21">
                <w:rPr>
                  <w:sz w:val="22"/>
                </w:rPr>
                <w:t>6.5</w:t>
              </w:r>
            </w:hyperlink>
          </w:p>
        </w:tc>
        <w:tc>
          <w:tcPr>
            <w:tcW w:w="4671" w:type="dxa"/>
            <w:gridSpan w:val="4"/>
            <w:tcMar>
              <w:top w:w="28" w:type="dxa"/>
              <w:left w:w="57" w:type="dxa"/>
              <w:bottom w:w="57" w:type="dxa"/>
              <w:right w:w="57" w:type="dxa"/>
            </w:tcMar>
            <w:vAlign w:val="center"/>
          </w:tcPr>
          <w:p w14:paraId="0BA078EF" w14:textId="77777777" w:rsidR="004F33B3" w:rsidRPr="00A22B21" w:rsidRDefault="004F33B3" w:rsidP="003E2868">
            <w:pPr>
              <w:spacing w:after="0" w:line="240" w:lineRule="auto"/>
              <w:rPr>
                <w:sz w:val="22"/>
              </w:rPr>
            </w:pPr>
            <w:r w:rsidRPr="00A22B21">
              <w:rPr>
                <w:sz w:val="22"/>
              </w:rPr>
              <w:t xml:space="preserve">Darbo valandos nustatomos vadovaujantis Lietuvos Respublikos darbo kodeksu. </w:t>
            </w:r>
            <w:r w:rsidRPr="00A22B21">
              <w:rPr>
                <w:rFonts w:eastAsia="Times New Roman"/>
                <w:sz w:val="22"/>
                <w:lang w:eastAsia="fi-FI"/>
              </w:rPr>
              <w:t>Nacionalinės bei švenčių dienos - nedarbo dienos.</w:t>
            </w:r>
          </w:p>
        </w:tc>
      </w:tr>
      <w:tr w:rsidR="004F33B3" w:rsidRPr="009402FD" w14:paraId="14EDDDF7" w14:textId="77777777" w:rsidTr="003E2868">
        <w:trPr>
          <w:jc w:val="center"/>
        </w:trPr>
        <w:tc>
          <w:tcPr>
            <w:tcW w:w="3304" w:type="dxa"/>
            <w:tcMar>
              <w:top w:w="28" w:type="dxa"/>
              <w:left w:w="57" w:type="dxa"/>
              <w:bottom w:w="57" w:type="dxa"/>
              <w:right w:w="57" w:type="dxa"/>
            </w:tcMar>
            <w:vAlign w:val="center"/>
          </w:tcPr>
          <w:p w14:paraId="4F73B854" w14:textId="77777777" w:rsidR="004F33B3" w:rsidRPr="009402FD" w:rsidRDefault="004F33B3" w:rsidP="003E2868">
            <w:pPr>
              <w:spacing w:after="0" w:line="240" w:lineRule="auto"/>
              <w:rPr>
                <w:b/>
                <w:sz w:val="22"/>
              </w:rPr>
            </w:pPr>
            <w:r w:rsidRPr="009402FD">
              <w:rPr>
                <w:b/>
                <w:sz w:val="22"/>
              </w:rPr>
              <w:t>Patikslintos Programos pateikimo laikas</w:t>
            </w:r>
          </w:p>
        </w:tc>
        <w:tc>
          <w:tcPr>
            <w:tcW w:w="1748" w:type="dxa"/>
            <w:gridSpan w:val="3"/>
            <w:tcMar>
              <w:top w:w="28" w:type="dxa"/>
              <w:left w:w="57" w:type="dxa"/>
              <w:bottom w:w="57" w:type="dxa"/>
              <w:right w:w="57" w:type="dxa"/>
            </w:tcMar>
            <w:vAlign w:val="center"/>
          </w:tcPr>
          <w:p w14:paraId="25734270" w14:textId="77777777" w:rsidR="004F33B3" w:rsidRPr="00A22B21" w:rsidRDefault="003E2868" w:rsidP="003E2868">
            <w:pPr>
              <w:spacing w:after="0" w:line="240" w:lineRule="auto"/>
              <w:jc w:val="center"/>
              <w:rPr>
                <w:sz w:val="22"/>
              </w:rPr>
            </w:pPr>
            <w:hyperlink w:anchor="programa_8_3" w:history="1">
              <w:r w:rsidR="004F33B3" w:rsidRPr="00A22B21">
                <w:rPr>
                  <w:sz w:val="22"/>
                </w:rPr>
                <w:t>8.3</w:t>
              </w:r>
            </w:hyperlink>
          </w:p>
        </w:tc>
        <w:tc>
          <w:tcPr>
            <w:tcW w:w="4671" w:type="dxa"/>
            <w:gridSpan w:val="4"/>
            <w:tcMar>
              <w:top w:w="28" w:type="dxa"/>
              <w:left w:w="57" w:type="dxa"/>
              <w:bottom w:w="57" w:type="dxa"/>
              <w:right w:w="57" w:type="dxa"/>
            </w:tcMar>
            <w:vAlign w:val="center"/>
          </w:tcPr>
          <w:p w14:paraId="51C886F2" w14:textId="1FD2D6B5" w:rsidR="004F33B3" w:rsidRPr="00A22B21" w:rsidRDefault="00805549" w:rsidP="003E2868">
            <w:pPr>
              <w:spacing w:after="0" w:line="240" w:lineRule="auto"/>
              <w:rPr>
                <w:sz w:val="22"/>
              </w:rPr>
            </w:pPr>
            <w:r w:rsidRPr="00B124C2">
              <w:rPr>
                <w:sz w:val="22"/>
              </w:rPr>
              <w:t>Per 28 dienas po pranešimo apie darbo pradžią gavimo.</w:t>
            </w:r>
          </w:p>
        </w:tc>
      </w:tr>
      <w:tr w:rsidR="004F33B3" w:rsidRPr="001D1670" w14:paraId="1EBEBCEF" w14:textId="77777777" w:rsidTr="003E2868">
        <w:trPr>
          <w:trHeight w:val="316"/>
          <w:jc w:val="center"/>
        </w:trPr>
        <w:tc>
          <w:tcPr>
            <w:tcW w:w="3304" w:type="dxa"/>
            <w:tcMar>
              <w:top w:w="28" w:type="dxa"/>
              <w:left w:w="57" w:type="dxa"/>
              <w:bottom w:w="57" w:type="dxa"/>
              <w:right w:w="57" w:type="dxa"/>
            </w:tcMar>
            <w:vAlign w:val="center"/>
          </w:tcPr>
          <w:p w14:paraId="0468FD5D" w14:textId="77777777" w:rsidR="004F33B3" w:rsidRPr="009402FD" w:rsidRDefault="004F33B3" w:rsidP="003E2868">
            <w:pPr>
              <w:spacing w:after="0" w:line="240" w:lineRule="auto"/>
              <w:rPr>
                <w:b/>
                <w:sz w:val="22"/>
              </w:rPr>
            </w:pPr>
            <w:r w:rsidRPr="009402FD">
              <w:rPr>
                <w:b/>
                <w:sz w:val="22"/>
              </w:rPr>
              <w:t>Baigimo laiko pratęsimas</w:t>
            </w:r>
          </w:p>
        </w:tc>
        <w:tc>
          <w:tcPr>
            <w:tcW w:w="1748" w:type="dxa"/>
            <w:gridSpan w:val="3"/>
            <w:tcMar>
              <w:top w:w="28" w:type="dxa"/>
              <w:left w:w="57" w:type="dxa"/>
              <w:bottom w:w="57" w:type="dxa"/>
              <w:right w:w="57" w:type="dxa"/>
            </w:tcMar>
            <w:vAlign w:val="center"/>
          </w:tcPr>
          <w:p w14:paraId="4ACC87D7" w14:textId="77777777" w:rsidR="004F33B3" w:rsidRPr="00A22B21" w:rsidRDefault="004F33B3" w:rsidP="003E2868">
            <w:pPr>
              <w:spacing w:after="0" w:line="240" w:lineRule="auto"/>
              <w:jc w:val="center"/>
              <w:rPr>
                <w:sz w:val="22"/>
              </w:rPr>
            </w:pPr>
            <w:r w:rsidRPr="00A22B21">
              <w:rPr>
                <w:sz w:val="22"/>
              </w:rPr>
              <w:t>8.4</w:t>
            </w:r>
          </w:p>
        </w:tc>
        <w:tc>
          <w:tcPr>
            <w:tcW w:w="4671" w:type="dxa"/>
            <w:gridSpan w:val="4"/>
            <w:tcMar>
              <w:top w:w="28" w:type="dxa"/>
              <w:left w:w="57" w:type="dxa"/>
              <w:bottom w:w="57" w:type="dxa"/>
              <w:right w:w="57" w:type="dxa"/>
            </w:tcMar>
            <w:vAlign w:val="center"/>
          </w:tcPr>
          <w:p w14:paraId="23841FA5" w14:textId="6D7B00CB" w:rsidR="004F33B3" w:rsidRPr="00A22B21" w:rsidRDefault="00805549" w:rsidP="003E2868">
            <w:pPr>
              <w:spacing w:after="0" w:line="240" w:lineRule="auto"/>
              <w:rPr>
                <w:i/>
                <w:color w:val="1F497D"/>
                <w:sz w:val="22"/>
              </w:rPr>
            </w:pPr>
            <w:r w:rsidRPr="00B124C2">
              <w:rPr>
                <w:sz w:val="22"/>
              </w:rPr>
              <w:t>Darbų atlikimo termino pratęsimas nenumatomas.</w:t>
            </w:r>
          </w:p>
        </w:tc>
      </w:tr>
      <w:tr w:rsidR="004F33B3" w:rsidRPr="001D1670" w14:paraId="10C9E1AE" w14:textId="77777777" w:rsidTr="003E2868">
        <w:trPr>
          <w:jc w:val="center"/>
        </w:trPr>
        <w:tc>
          <w:tcPr>
            <w:tcW w:w="3304" w:type="dxa"/>
            <w:tcMar>
              <w:top w:w="28" w:type="dxa"/>
              <w:left w:w="57" w:type="dxa"/>
              <w:bottom w:w="57" w:type="dxa"/>
              <w:right w:w="57" w:type="dxa"/>
            </w:tcMar>
            <w:vAlign w:val="center"/>
          </w:tcPr>
          <w:p w14:paraId="1662D4F3" w14:textId="77777777" w:rsidR="004F33B3" w:rsidRPr="009402FD" w:rsidRDefault="004F33B3" w:rsidP="003E2868">
            <w:pPr>
              <w:spacing w:after="0" w:line="240" w:lineRule="auto"/>
              <w:rPr>
                <w:b/>
                <w:sz w:val="22"/>
              </w:rPr>
            </w:pPr>
            <w:r w:rsidRPr="009402FD">
              <w:rPr>
                <w:b/>
                <w:sz w:val="22"/>
              </w:rPr>
              <w:t>Kompensacija dėl Darbų uždelsimo</w:t>
            </w:r>
          </w:p>
        </w:tc>
        <w:tc>
          <w:tcPr>
            <w:tcW w:w="1748" w:type="dxa"/>
            <w:gridSpan w:val="3"/>
            <w:tcMar>
              <w:top w:w="28" w:type="dxa"/>
              <w:left w:w="57" w:type="dxa"/>
              <w:bottom w:w="57" w:type="dxa"/>
              <w:right w:w="57" w:type="dxa"/>
            </w:tcMar>
            <w:vAlign w:val="center"/>
          </w:tcPr>
          <w:p w14:paraId="689023A0" w14:textId="77777777" w:rsidR="004F33B3" w:rsidRPr="00A22B21" w:rsidRDefault="004F33B3" w:rsidP="003E2868">
            <w:pPr>
              <w:spacing w:after="0" w:line="240" w:lineRule="auto"/>
              <w:jc w:val="center"/>
              <w:rPr>
                <w:sz w:val="22"/>
              </w:rPr>
            </w:pPr>
            <w:r w:rsidRPr="00A22B21">
              <w:rPr>
                <w:sz w:val="22"/>
              </w:rPr>
              <w:t xml:space="preserve">8.7 ir </w:t>
            </w:r>
            <w:hyperlink w:anchor="mokejimo_valiuta_14_15" w:history="1">
              <w:r w:rsidRPr="00A22B21">
                <w:rPr>
                  <w:sz w:val="22"/>
                </w:rPr>
                <w:t>14.15</w:t>
              </w:r>
            </w:hyperlink>
          </w:p>
        </w:tc>
        <w:tc>
          <w:tcPr>
            <w:tcW w:w="4671" w:type="dxa"/>
            <w:gridSpan w:val="4"/>
            <w:tcMar>
              <w:top w:w="28" w:type="dxa"/>
              <w:left w:w="57" w:type="dxa"/>
              <w:bottom w:w="57" w:type="dxa"/>
              <w:right w:w="57" w:type="dxa"/>
            </w:tcMar>
            <w:vAlign w:val="center"/>
          </w:tcPr>
          <w:p w14:paraId="7CB3978C" w14:textId="5E37110D" w:rsidR="004F33B3" w:rsidRPr="00A22B21" w:rsidRDefault="00805549" w:rsidP="003E2868">
            <w:pPr>
              <w:spacing w:after="0" w:line="240" w:lineRule="auto"/>
              <w:rPr>
                <w:sz w:val="22"/>
              </w:rPr>
            </w:pPr>
            <w:r w:rsidRPr="00B124C2">
              <w:rPr>
                <w:sz w:val="22"/>
              </w:rPr>
              <w:t>Už kiekvieną uždelstą kalendorinę dieną skaičiuojama 0,0</w:t>
            </w:r>
            <w:r>
              <w:rPr>
                <w:sz w:val="22"/>
              </w:rPr>
              <w:t>2</w:t>
            </w:r>
            <w:r w:rsidRPr="00B124C2">
              <w:rPr>
                <w:sz w:val="22"/>
              </w:rPr>
              <w:t>% kompensacija nuo priimtos sutarties sumos be PVM</w:t>
            </w:r>
            <w:r>
              <w:rPr>
                <w:sz w:val="22"/>
              </w:rPr>
              <w:t>.</w:t>
            </w:r>
          </w:p>
        </w:tc>
      </w:tr>
      <w:tr w:rsidR="004F33B3" w:rsidRPr="009402FD" w14:paraId="5E37885C" w14:textId="77777777" w:rsidTr="003E2868">
        <w:trPr>
          <w:jc w:val="center"/>
        </w:trPr>
        <w:tc>
          <w:tcPr>
            <w:tcW w:w="3304" w:type="dxa"/>
            <w:tcMar>
              <w:top w:w="28" w:type="dxa"/>
              <w:left w:w="57" w:type="dxa"/>
              <w:bottom w:w="57" w:type="dxa"/>
              <w:right w:w="57" w:type="dxa"/>
            </w:tcMar>
            <w:vAlign w:val="center"/>
          </w:tcPr>
          <w:p w14:paraId="2BE38197" w14:textId="77777777" w:rsidR="004F33B3" w:rsidRPr="009402FD" w:rsidRDefault="004F33B3" w:rsidP="003E2868">
            <w:pPr>
              <w:spacing w:after="0" w:line="240" w:lineRule="auto"/>
              <w:rPr>
                <w:b/>
                <w:sz w:val="22"/>
              </w:rPr>
            </w:pPr>
            <w:r w:rsidRPr="009402FD">
              <w:rPr>
                <w:b/>
                <w:sz w:val="22"/>
              </w:rPr>
              <w:t>Sutarta didžiausia kompensacijos suma dėl darbų uždelsimo</w:t>
            </w:r>
          </w:p>
        </w:tc>
        <w:tc>
          <w:tcPr>
            <w:tcW w:w="1748" w:type="dxa"/>
            <w:gridSpan w:val="3"/>
            <w:tcMar>
              <w:top w:w="28" w:type="dxa"/>
              <w:left w:w="57" w:type="dxa"/>
              <w:bottom w:w="57" w:type="dxa"/>
              <w:right w:w="57" w:type="dxa"/>
            </w:tcMar>
            <w:vAlign w:val="center"/>
          </w:tcPr>
          <w:p w14:paraId="51EF4C3B" w14:textId="77777777" w:rsidR="004F33B3" w:rsidRPr="00A22B21" w:rsidRDefault="004F33B3" w:rsidP="003E2868">
            <w:pPr>
              <w:spacing w:after="0" w:line="240" w:lineRule="auto"/>
              <w:jc w:val="center"/>
              <w:rPr>
                <w:sz w:val="22"/>
              </w:rPr>
            </w:pPr>
            <w:r w:rsidRPr="00A22B21">
              <w:rPr>
                <w:sz w:val="22"/>
              </w:rPr>
              <w:t>8.7</w:t>
            </w:r>
          </w:p>
        </w:tc>
        <w:tc>
          <w:tcPr>
            <w:tcW w:w="4671" w:type="dxa"/>
            <w:gridSpan w:val="4"/>
            <w:tcMar>
              <w:top w:w="28" w:type="dxa"/>
              <w:left w:w="57" w:type="dxa"/>
              <w:bottom w:w="57" w:type="dxa"/>
              <w:right w:w="57" w:type="dxa"/>
            </w:tcMar>
            <w:vAlign w:val="center"/>
          </w:tcPr>
          <w:p w14:paraId="644C4D1F" w14:textId="1AF35869" w:rsidR="004F33B3" w:rsidRPr="00A22B21" w:rsidRDefault="00805549" w:rsidP="003E2868">
            <w:pPr>
              <w:spacing w:after="0" w:line="240" w:lineRule="auto"/>
              <w:rPr>
                <w:sz w:val="22"/>
              </w:rPr>
            </w:pPr>
            <w:r>
              <w:rPr>
                <w:sz w:val="22"/>
              </w:rPr>
              <w:t>5</w:t>
            </w:r>
            <w:r w:rsidRPr="00B124C2">
              <w:rPr>
                <w:sz w:val="22"/>
              </w:rPr>
              <w:t>%</w:t>
            </w:r>
            <w:r w:rsidRPr="00B124C2">
              <w:rPr>
                <w:bCs/>
                <w:i/>
                <w:color w:val="FF0000"/>
                <w:sz w:val="22"/>
              </w:rPr>
              <w:t xml:space="preserve"> </w:t>
            </w:r>
            <w:r w:rsidRPr="00B124C2">
              <w:rPr>
                <w:sz w:val="22"/>
              </w:rPr>
              <w:t>nuo priimtos sutarties sumos be PVM</w:t>
            </w:r>
            <w:r>
              <w:rPr>
                <w:sz w:val="22"/>
              </w:rPr>
              <w:t>.</w:t>
            </w:r>
          </w:p>
        </w:tc>
      </w:tr>
      <w:tr w:rsidR="004F33B3" w:rsidRPr="001D1670" w14:paraId="7B8660FE" w14:textId="77777777" w:rsidTr="003E2868">
        <w:trPr>
          <w:jc w:val="center"/>
        </w:trPr>
        <w:tc>
          <w:tcPr>
            <w:tcW w:w="3304" w:type="dxa"/>
            <w:tcMar>
              <w:top w:w="28" w:type="dxa"/>
              <w:left w:w="57" w:type="dxa"/>
              <w:bottom w:w="57" w:type="dxa"/>
              <w:right w:w="57" w:type="dxa"/>
            </w:tcMar>
            <w:vAlign w:val="center"/>
          </w:tcPr>
          <w:p w14:paraId="1377130E" w14:textId="77777777" w:rsidR="004F33B3" w:rsidRPr="009402FD" w:rsidRDefault="004F33B3" w:rsidP="003E2868">
            <w:pPr>
              <w:spacing w:after="0" w:line="240" w:lineRule="auto"/>
              <w:rPr>
                <w:b/>
                <w:sz w:val="22"/>
              </w:rPr>
            </w:pPr>
            <w:r w:rsidRPr="009402FD">
              <w:rPr>
                <w:b/>
                <w:sz w:val="22"/>
              </w:rPr>
              <w:t>Pataisymai dėl kainos pakeitimo</w:t>
            </w:r>
          </w:p>
        </w:tc>
        <w:tc>
          <w:tcPr>
            <w:tcW w:w="1748" w:type="dxa"/>
            <w:gridSpan w:val="3"/>
            <w:tcMar>
              <w:top w:w="28" w:type="dxa"/>
              <w:left w:w="57" w:type="dxa"/>
              <w:bottom w:w="57" w:type="dxa"/>
              <w:right w:w="57" w:type="dxa"/>
            </w:tcMar>
            <w:vAlign w:val="center"/>
          </w:tcPr>
          <w:p w14:paraId="5A22CD8F" w14:textId="77777777" w:rsidR="004F33B3" w:rsidRPr="00A22B21" w:rsidRDefault="003E2868" w:rsidP="003E2868">
            <w:pPr>
              <w:spacing w:after="0" w:line="240" w:lineRule="auto"/>
              <w:jc w:val="center"/>
              <w:rPr>
                <w:sz w:val="22"/>
              </w:rPr>
            </w:pPr>
            <w:hyperlink w:anchor="pataisymai_del_kainos_pakeitimo_13_8" w:history="1">
              <w:r w:rsidR="004F33B3" w:rsidRPr="00A22B21">
                <w:rPr>
                  <w:sz w:val="22"/>
                </w:rPr>
                <w:t>13.8</w:t>
              </w:r>
            </w:hyperlink>
          </w:p>
        </w:tc>
        <w:tc>
          <w:tcPr>
            <w:tcW w:w="4671" w:type="dxa"/>
            <w:gridSpan w:val="4"/>
            <w:tcMar>
              <w:top w:w="28" w:type="dxa"/>
              <w:left w:w="57" w:type="dxa"/>
              <w:bottom w:w="57" w:type="dxa"/>
              <w:right w:w="57" w:type="dxa"/>
            </w:tcMar>
            <w:vAlign w:val="center"/>
          </w:tcPr>
          <w:p w14:paraId="0434E01D" w14:textId="791D195A" w:rsidR="004F33B3" w:rsidRPr="00A22B21" w:rsidRDefault="00805549" w:rsidP="003E2868">
            <w:pPr>
              <w:spacing w:after="0" w:line="240" w:lineRule="auto"/>
              <w:rPr>
                <w:sz w:val="22"/>
              </w:rPr>
            </w:pPr>
            <w:r>
              <w:rPr>
                <w:sz w:val="22"/>
              </w:rPr>
              <w:t xml:space="preserve">Nurodyta </w:t>
            </w:r>
            <w:r w:rsidRPr="00B124C2">
              <w:rPr>
                <w:sz w:val="22"/>
              </w:rPr>
              <w:t>Konkrečių sutarties sąlygų 13.8 punkte</w:t>
            </w:r>
            <w:r>
              <w:rPr>
                <w:sz w:val="22"/>
              </w:rPr>
              <w:t>.</w:t>
            </w:r>
          </w:p>
        </w:tc>
      </w:tr>
      <w:tr w:rsidR="004F33B3" w:rsidRPr="001D1670" w14:paraId="7C0476A0" w14:textId="77777777" w:rsidTr="003E2868">
        <w:trPr>
          <w:trHeight w:val="775"/>
          <w:jc w:val="center"/>
        </w:trPr>
        <w:tc>
          <w:tcPr>
            <w:tcW w:w="3304" w:type="dxa"/>
            <w:tcMar>
              <w:top w:w="28" w:type="dxa"/>
              <w:left w:w="57" w:type="dxa"/>
              <w:bottom w:w="57" w:type="dxa"/>
              <w:right w:w="57" w:type="dxa"/>
            </w:tcMar>
            <w:vAlign w:val="center"/>
          </w:tcPr>
          <w:p w14:paraId="6D43F3C5" w14:textId="77777777" w:rsidR="004F33B3" w:rsidRPr="009402FD" w:rsidRDefault="004F33B3" w:rsidP="003E2868">
            <w:pPr>
              <w:spacing w:after="0" w:line="240" w:lineRule="auto"/>
              <w:rPr>
                <w:b/>
                <w:sz w:val="22"/>
              </w:rPr>
            </w:pPr>
            <w:r w:rsidRPr="009402FD">
              <w:rPr>
                <w:b/>
                <w:sz w:val="22"/>
              </w:rPr>
              <w:t xml:space="preserve">Išankstinis mokėjimas </w:t>
            </w:r>
          </w:p>
          <w:p w14:paraId="62EBC460" w14:textId="77777777" w:rsidR="004F33B3" w:rsidRPr="009402FD" w:rsidRDefault="004F33B3" w:rsidP="003E2868">
            <w:pPr>
              <w:spacing w:after="0" w:line="240" w:lineRule="auto"/>
              <w:rPr>
                <w:b/>
                <w:sz w:val="22"/>
              </w:rPr>
            </w:pPr>
          </w:p>
        </w:tc>
        <w:tc>
          <w:tcPr>
            <w:tcW w:w="1748" w:type="dxa"/>
            <w:gridSpan w:val="3"/>
            <w:tcMar>
              <w:top w:w="28" w:type="dxa"/>
              <w:left w:w="57" w:type="dxa"/>
              <w:bottom w:w="57" w:type="dxa"/>
              <w:right w:w="57" w:type="dxa"/>
            </w:tcMar>
            <w:vAlign w:val="center"/>
          </w:tcPr>
          <w:p w14:paraId="09D981CD" w14:textId="77777777" w:rsidR="004F33B3" w:rsidRPr="00A22B21" w:rsidRDefault="004F33B3" w:rsidP="003E2868">
            <w:pPr>
              <w:spacing w:after="0" w:line="240" w:lineRule="auto"/>
              <w:jc w:val="center"/>
              <w:rPr>
                <w:sz w:val="22"/>
              </w:rPr>
            </w:pPr>
            <w:r w:rsidRPr="00A22B21">
              <w:rPr>
                <w:sz w:val="22"/>
              </w:rPr>
              <w:t>14.2</w:t>
            </w:r>
          </w:p>
        </w:tc>
        <w:tc>
          <w:tcPr>
            <w:tcW w:w="4671" w:type="dxa"/>
            <w:gridSpan w:val="4"/>
            <w:tcMar>
              <w:top w:w="28" w:type="dxa"/>
              <w:left w:w="57" w:type="dxa"/>
              <w:bottom w:w="57" w:type="dxa"/>
              <w:right w:w="57" w:type="dxa"/>
            </w:tcMar>
            <w:vAlign w:val="center"/>
          </w:tcPr>
          <w:p w14:paraId="479A1435" w14:textId="36F34A9B" w:rsidR="00805549" w:rsidRPr="00B124C2" w:rsidRDefault="00805549" w:rsidP="00805549">
            <w:pPr>
              <w:spacing w:before="120" w:after="0" w:line="240" w:lineRule="auto"/>
              <w:rPr>
                <w:sz w:val="22"/>
              </w:rPr>
            </w:pPr>
            <w:r w:rsidRPr="00B124C2">
              <w:rPr>
                <w:sz w:val="22"/>
              </w:rPr>
              <w:t xml:space="preserve">Iki </w:t>
            </w:r>
            <w:r w:rsidR="00581C7C">
              <w:rPr>
                <w:sz w:val="22"/>
              </w:rPr>
              <w:t>5</w:t>
            </w:r>
            <w:r w:rsidRPr="00B124C2">
              <w:rPr>
                <w:sz w:val="22"/>
              </w:rPr>
              <w:t>% nuo priimtos sutarties sumos be PVM</w:t>
            </w:r>
            <w:r>
              <w:rPr>
                <w:sz w:val="22"/>
              </w:rPr>
              <w:t>.</w:t>
            </w:r>
          </w:p>
          <w:p w14:paraId="785550AA" w14:textId="7D0607F9" w:rsidR="004F33B3" w:rsidRPr="00A22B21" w:rsidRDefault="00805549" w:rsidP="00805549">
            <w:pPr>
              <w:spacing w:after="0" w:line="240" w:lineRule="auto"/>
              <w:rPr>
                <w:color w:val="FF0000"/>
                <w:sz w:val="22"/>
              </w:rPr>
            </w:pPr>
            <w:r w:rsidRPr="00B124C2">
              <w:rPr>
                <w:sz w:val="22"/>
              </w:rPr>
              <w:t>Prašomo išankstinio mokėjimo dydžio būtinum</w:t>
            </w:r>
            <w:r>
              <w:rPr>
                <w:sz w:val="22"/>
              </w:rPr>
              <w:t>ą</w:t>
            </w:r>
            <w:r w:rsidRPr="00B124C2">
              <w:rPr>
                <w:sz w:val="22"/>
              </w:rPr>
              <w:t xml:space="preserve"> gali būti prašoma Rangovo pagrįsti.</w:t>
            </w:r>
          </w:p>
        </w:tc>
      </w:tr>
      <w:tr w:rsidR="004F33B3" w:rsidRPr="009402FD" w14:paraId="40C4976D" w14:textId="77777777" w:rsidTr="003E2868">
        <w:trPr>
          <w:jc w:val="center"/>
        </w:trPr>
        <w:tc>
          <w:tcPr>
            <w:tcW w:w="3304" w:type="dxa"/>
            <w:tcMar>
              <w:top w:w="28" w:type="dxa"/>
              <w:left w:w="57" w:type="dxa"/>
              <w:bottom w:w="57" w:type="dxa"/>
              <w:right w:w="57" w:type="dxa"/>
            </w:tcMar>
            <w:vAlign w:val="center"/>
          </w:tcPr>
          <w:p w14:paraId="5247D57B" w14:textId="77777777" w:rsidR="004F33B3" w:rsidRPr="009402FD" w:rsidRDefault="004F33B3" w:rsidP="003E2868">
            <w:pPr>
              <w:spacing w:after="0" w:line="240" w:lineRule="auto"/>
              <w:rPr>
                <w:b/>
                <w:sz w:val="22"/>
              </w:rPr>
            </w:pPr>
            <w:r w:rsidRPr="009402FD">
              <w:rPr>
                <w:b/>
                <w:sz w:val="22"/>
              </w:rPr>
              <w:t>Išankstinio mokėjimo grąžinimo pradžia</w:t>
            </w:r>
          </w:p>
        </w:tc>
        <w:tc>
          <w:tcPr>
            <w:tcW w:w="1748" w:type="dxa"/>
            <w:gridSpan w:val="3"/>
            <w:tcMar>
              <w:top w:w="28" w:type="dxa"/>
              <w:left w:w="57" w:type="dxa"/>
              <w:bottom w:w="57" w:type="dxa"/>
              <w:right w:w="57" w:type="dxa"/>
            </w:tcMar>
            <w:vAlign w:val="center"/>
          </w:tcPr>
          <w:p w14:paraId="28D5A52E" w14:textId="77777777" w:rsidR="004F33B3" w:rsidRPr="00A22B21" w:rsidRDefault="004F33B3" w:rsidP="003E2868">
            <w:pPr>
              <w:spacing w:after="0" w:line="240" w:lineRule="auto"/>
              <w:jc w:val="center"/>
              <w:rPr>
                <w:sz w:val="22"/>
              </w:rPr>
            </w:pPr>
            <w:r w:rsidRPr="00A22B21">
              <w:rPr>
                <w:sz w:val="22"/>
              </w:rPr>
              <w:t>14.2(a)</w:t>
            </w:r>
          </w:p>
        </w:tc>
        <w:tc>
          <w:tcPr>
            <w:tcW w:w="4671" w:type="dxa"/>
            <w:gridSpan w:val="4"/>
            <w:tcMar>
              <w:top w:w="28" w:type="dxa"/>
              <w:left w:w="57" w:type="dxa"/>
              <w:bottom w:w="57" w:type="dxa"/>
              <w:right w:w="57" w:type="dxa"/>
            </w:tcMar>
            <w:vAlign w:val="center"/>
          </w:tcPr>
          <w:p w14:paraId="272E92DB" w14:textId="6B6CC9AD" w:rsidR="004F33B3" w:rsidRPr="00A22B21" w:rsidRDefault="009F61E5" w:rsidP="003E2868">
            <w:pPr>
              <w:spacing w:after="0" w:line="240" w:lineRule="auto"/>
              <w:rPr>
                <w:color w:val="000000"/>
                <w:sz w:val="22"/>
              </w:rPr>
            </w:pPr>
            <w:r w:rsidRPr="00B124C2">
              <w:rPr>
                <w:color w:val="000000"/>
                <w:sz w:val="22"/>
              </w:rPr>
              <w:t>Pirmas tarpinis mokėjimas</w:t>
            </w:r>
            <w:r w:rsidR="00805549">
              <w:rPr>
                <w:color w:val="000000"/>
                <w:sz w:val="22"/>
              </w:rPr>
              <w:t>.</w:t>
            </w:r>
          </w:p>
        </w:tc>
      </w:tr>
      <w:tr w:rsidR="004F33B3" w:rsidRPr="009402FD" w14:paraId="3A57ED60" w14:textId="77777777" w:rsidTr="003E2868">
        <w:trPr>
          <w:jc w:val="center"/>
        </w:trPr>
        <w:tc>
          <w:tcPr>
            <w:tcW w:w="3304" w:type="dxa"/>
            <w:tcMar>
              <w:top w:w="28" w:type="dxa"/>
              <w:left w:w="57" w:type="dxa"/>
              <w:bottom w:w="57" w:type="dxa"/>
              <w:right w:w="57" w:type="dxa"/>
            </w:tcMar>
            <w:vAlign w:val="center"/>
          </w:tcPr>
          <w:p w14:paraId="50F20F75" w14:textId="77777777" w:rsidR="004F33B3" w:rsidRPr="009402FD" w:rsidRDefault="004F33B3" w:rsidP="003E2868">
            <w:pPr>
              <w:spacing w:after="0" w:line="240" w:lineRule="auto"/>
              <w:rPr>
                <w:b/>
                <w:sz w:val="22"/>
              </w:rPr>
            </w:pPr>
            <w:r w:rsidRPr="009402FD">
              <w:rPr>
                <w:b/>
                <w:sz w:val="22"/>
              </w:rPr>
              <w:t>Išankstinio mokėjimo grąžinimo norma</w:t>
            </w:r>
          </w:p>
        </w:tc>
        <w:tc>
          <w:tcPr>
            <w:tcW w:w="1748" w:type="dxa"/>
            <w:gridSpan w:val="3"/>
            <w:tcMar>
              <w:top w:w="28" w:type="dxa"/>
              <w:left w:w="57" w:type="dxa"/>
              <w:bottom w:w="57" w:type="dxa"/>
              <w:right w:w="57" w:type="dxa"/>
            </w:tcMar>
            <w:vAlign w:val="center"/>
          </w:tcPr>
          <w:p w14:paraId="7147D3B1" w14:textId="77777777" w:rsidR="004F33B3" w:rsidRPr="00A22B21" w:rsidRDefault="004F33B3" w:rsidP="003E2868">
            <w:pPr>
              <w:spacing w:after="0" w:line="240" w:lineRule="auto"/>
              <w:jc w:val="center"/>
              <w:rPr>
                <w:sz w:val="22"/>
              </w:rPr>
            </w:pPr>
            <w:r w:rsidRPr="00A22B21">
              <w:rPr>
                <w:sz w:val="22"/>
              </w:rPr>
              <w:t>14.2(b)</w:t>
            </w:r>
          </w:p>
        </w:tc>
        <w:tc>
          <w:tcPr>
            <w:tcW w:w="4671" w:type="dxa"/>
            <w:gridSpan w:val="4"/>
            <w:tcMar>
              <w:top w:w="28" w:type="dxa"/>
              <w:left w:w="57" w:type="dxa"/>
              <w:bottom w:w="57" w:type="dxa"/>
              <w:right w:w="57" w:type="dxa"/>
            </w:tcMar>
            <w:vAlign w:val="center"/>
          </w:tcPr>
          <w:p w14:paraId="6B91257C" w14:textId="4781D32E" w:rsidR="004F33B3" w:rsidRPr="00A22B21" w:rsidRDefault="009F61E5" w:rsidP="003E2868">
            <w:pPr>
              <w:spacing w:after="0" w:line="240" w:lineRule="auto"/>
              <w:rPr>
                <w:b/>
                <w:color w:val="000000"/>
                <w:sz w:val="22"/>
                <w:highlight w:val="yellow"/>
              </w:rPr>
            </w:pPr>
            <w:r w:rsidRPr="00B124C2">
              <w:rPr>
                <w:bCs/>
                <w:sz w:val="22"/>
              </w:rPr>
              <w:t>25% tarpinio mokėjimo pažymos sumos</w:t>
            </w:r>
            <w:r w:rsidR="00805549">
              <w:rPr>
                <w:bCs/>
                <w:sz w:val="22"/>
              </w:rPr>
              <w:t>.</w:t>
            </w:r>
          </w:p>
        </w:tc>
      </w:tr>
      <w:tr w:rsidR="004F33B3" w:rsidRPr="009402FD" w14:paraId="7F6A2AA4" w14:textId="77777777" w:rsidTr="003E2868">
        <w:trPr>
          <w:jc w:val="center"/>
        </w:trPr>
        <w:tc>
          <w:tcPr>
            <w:tcW w:w="3304" w:type="dxa"/>
            <w:tcMar>
              <w:top w:w="28" w:type="dxa"/>
              <w:left w:w="57" w:type="dxa"/>
              <w:bottom w:w="57" w:type="dxa"/>
              <w:right w:w="57" w:type="dxa"/>
            </w:tcMar>
          </w:tcPr>
          <w:p w14:paraId="5A3A41EF" w14:textId="77777777" w:rsidR="004F33B3" w:rsidRPr="009402FD" w:rsidRDefault="004F33B3" w:rsidP="003E2868">
            <w:pPr>
              <w:spacing w:after="0" w:line="240" w:lineRule="auto"/>
              <w:rPr>
                <w:b/>
                <w:sz w:val="22"/>
              </w:rPr>
            </w:pPr>
            <w:r w:rsidRPr="009402FD">
              <w:rPr>
                <w:b/>
                <w:sz w:val="22"/>
              </w:rPr>
              <w:t xml:space="preserve">Sulaikymo procentas </w:t>
            </w:r>
          </w:p>
        </w:tc>
        <w:tc>
          <w:tcPr>
            <w:tcW w:w="1748" w:type="dxa"/>
            <w:gridSpan w:val="3"/>
            <w:tcMar>
              <w:top w:w="28" w:type="dxa"/>
              <w:left w:w="57" w:type="dxa"/>
              <w:bottom w:w="57" w:type="dxa"/>
              <w:right w:w="57" w:type="dxa"/>
            </w:tcMar>
          </w:tcPr>
          <w:p w14:paraId="0800414C" w14:textId="77777777" w:rsidR="004F33B3" w:rsidRPr="00A22B21" w:rsidRDefault="003E2868" w:rsidP="003E2868">
            <w:pPr>
              <w:spacing w:after="0" w:line="240" w:lineRule="auto"/>
              <w:jc w:val="center"/>
              <w:rPr>
                <w:sz w:val="22"/>
              </w:rPr>
            </w:pPr>
            <w:hyperlink w:anchor="kreipimasis_del_tarpinio_mokejimo_14_3" w:history="1">
              <w:r w:rsidR="004F33B3" w:rsidRPr="00A22B21">
                <w:rPr>
                  <w:sz w:val="22"/>
                </w:rPr>
                <w:t>14.3</w:t>
              </w:r>
            </w:hyperlink>
            <w:r w:rsidR="004F33B3" w:rsidRPr="00A22B21">
              <w:rPr>
                <w:sz w:val="22"/>
              </w:rPr>
              <w:t xml:space="preserve"> </w:t>
            </w:r>
          </w:p>
        </w:tc>
        <w:tc>
          <w:tcPr>
            <w:tcW w:w="4671" w:type="dxa"/>
            <w:gridSpan w:val="4"/>
            <w:tcMar>
              <w:top w:w="28" w:type="dxa"/>
              <w:left w:w="57" w:type="dxa"/>
              <w:bottom w:w="57" w:type="dxa"/>
              <w:right w:w="57" w:type="dxa"/>
            </w:tcMar>
          </w:tcPr>
          <w:p w14:paraId="0CD5C16D" w14:textId="443E64CF" w:rsidR="004F33B3" w:rsidRPr="00A22B21" w:rsidRDefault="002F6604" w:rsidP="003E2868">
            <w:pPr>
              <w:spacing w:after="0" w:line="240" w:lineRule="auto"/>
              <w:rPr>
                <w:color w:val="000000"/>
                <w:sz w:val="22"/>
              </w:rPr>
            </w:pPr>
            <w:r>
              <w:rPr>
                <w:color w:val="000000"/>
                <w:sz w:val="22"/>
              </w:rPr>
              <w:t>5</w:t>
            </w:r>
            <w:r w:rsidR="004F33B3" w:rsidRPr="00A22B21">
              <w:rPr>
                <w:color w:val="000000"/>
                <w:sz w:val="22"/>
              </w:rPr>
              <w:t xml:space="preserve"> %  tarpinio mokėjimo sumos</w:t>
            </w:r>
            <w:r w:rsidR="00805549">
              <w:rPr>
                <w:color w:val="000000"/>
                <w:sz w:val="22"/>
              </w:rPr>
              <w:t>.</w:t>
            </w:r>
          </w:p>
        </w:tc>
      </w:tr>
      <w:tr w:rsidR="004F33B3" w:rsidRPr="009402FD" w14:paraId="71C8C49B" w14:textId="77777777" w:rsidTr="003E2868">
        <w:trPr>
          <w:jc w:val="center"/>
        </w:trPr>
        <w:tc>
          <w:tcPr>
            <w:tcW w:w="3304" w:type="dxa"/>
            <w:tcMar>
              <w:top w:w="28" w:type="dxa"/>
              <w:left w:w="57" w:type="dxa"/>
              <w:bottom w:w="57" w:type="dxa"/>
              <w:right w:w="57" w:type="dxa"/>
            </w:tcMar>
          </w:tcPr>
          <w:p w14:paraId="26F2D0B0" w14:textId="77777777" w:rsidR="004F33B3" w:rsidRPr="009402FD" w:rsidRDefault="004F33B3" w:rsidP="003E2868">
            <w:pPr>
              <w:spacing w:after="0" w:line="240" w:lineRule="auto"/>
              <w:rPr>
                <w:b/>
                <w:color w:val="FF0000"/>
                <w:sz w:val="22"/>
              </w:rPr>
            </w:pPr>
            <w:r w:rsidRPr="009402FD">
              <w:rPr>
                <w:b/>
                <w:sz w:val="22"/>
              </w:rPr>
              <w:t>Sulaikomų pinigų riba</w:t>
            </w:r>
            <w:r w:rsidRPr="009402FD">
              <w:rPr>
                <w:b/>
                <w:color w:val="FF0000"/>
                <w:sz w:val="22"/>
              </w:rPr>
              <w:t xml:space="preserve"> </w:t>
            </w:r>
          </w:p>
        </w:tc>
        <w:tc>
          <w:tcPr>
            <w:tcW w:w="1748" w:type="dxa"/>
            <w:gridSpan w:val="3"/>
            <w:tcMar>
              <w:top w:w="28" w:type="dxa"/>
              <w:left w:w="57" w:type="dxa"/>
              <w:bottom w:w="57" w:type="dxa"/>
              <w:right w:w="57" w:type="dxa"/>
            </w:tcMar>
          </w:tcPr>
          <w:p w14:paraId="4C3CB432" w14:textId="77777777" w:rsidR="004F33B3" w:rsidRPr="00A22B21" w:rsidRDefault="003E2868" w:rsidP="003E2868">
            <w:pPr>
              <w:spacing w:after="0" w:line="240" w:lineRule="auto"/>
              <w:jc w:val="center"/>
              <w:rPr>
                <w:sz w:val="22"/>
              </w:rPr>
            </w:pPr>
            <w:hyperlink w:anchor="kreipimasis_del_tarpinio_mokejimo_14_3" w:history="1">
              <w:r w:rsidR="004F33B3" w:rsidRPr="00A22B21">
                <w:rPr>
                  <w:sz w:val="22"/>
                </w:rPr>
                <w:t>14.3</w:t>
              </w:r>
            </w:hyperlink>
          </w:p>
        </w:tc>
        <w:tc>
          <w:tcPr>
            <w:tcW w:w="4671" w:type="dxa"/>
            <w:gridSpan w:val="4"/>
            <w:tcMar>
              <w:top w:w="28" w:type="dxa"/>
              <w:left w:w="57" w:type="dxa"/>
              <w:bottom w:w="57" w:type="dxa"/>
              <w:right w:w="57" w:type="dxa"/>
            </w:tcMar>
          </w:tcPr>
          <w:p w14:paraId="4FD9CE36" w14:textId="61F7C665" w:rsidR="004F33B3" w:rsidRPr="00A22B21" w:rsidRDefault="002F6604" w:rsidP="003E2868">
            <w:pPr>
              <w:spacing w:after="0" w:line="240" w:lineRule="auto"/>
              <w:rPr>
                <w:color w:val="000000"/>
                <w:sz w:val="22"/>
              </w:rPr>
            </w:pPr>
            <w:r>
              <w:rPr>
                <w:color w:val="000000"/>
                <w:sz w:val="22"/>
              </w:rPr>
              <w:t>5</w:t>
            </w:r>
            <w:r w:rsidR="004F33B3" w:rsidRPr="00A22B21">
              <w:rPr>
                <w:color w:val="000000"/>
                <w:sz w:val="22"/>
              </w:rPr>
              <w:t xml:space="preserve"> %  </w:t>
            </w:r>
            <w:r w:rsidR="00805549">
              <w:rPr>
                <w:color w:val="000000"/>
                <w:sz w:val="22"/>
              </w:rPr>
              <w:t>p</w:t>
            </w:r>
            <w:r w:rsidR="004F33B3" w:rsidRPr="00A22B21">
              <w:rPr>
                <w:color w:val="000000"/>
                <w:sz w:val="22"/>
              </w:rPr>
              <w:t>riimtos sutarties sumos</w:t>
            </w:r>
          </w:p>
        </w:tc>
      </w:tr>
      <w:tr w:rsidR="004F33B3" w:rsidRPr="009402FD" w14:paraId="72BF4031" w14:textId="77777777" w:rsidTr="003E2868">
        <w:trPr>
          <w:jc w:val="center"/>
        </w:trPr>
        <w:tc>
          <w:tcPr>
            <w:tcW w:w="3304" w:type="dxa"/>
            <w:tcMar>
              <w:top w:w="28" w:type="dxa"/>
              <w:left w:w="57" w:type="dxa"/>
              <w:bottom w:w="57" w:type="dxa"/>
              <w:right w:w="57" w:type="dxa"/>
            </w:tcMar>
            <w:vAlign w:val="center"/>
          </w:tcPr>
          <w:p w14:paraId="3E2B6A17" w14:textId="77777777" w:rsidR="004F33B3" w:rsidRPr="009402FD" w:rsidRDefault="004F33B3" w:rsidP="003E2868">
            <w:pPr>
              <w:spacing w:after="0" w:line="240" w:lineRule="auto"/>
              <w:rPr>
                <w:b/>
                <w:sz w:val="22"/>
              </w:rPr>
            </w:pPr>
            <w:r w:rsidRPr="009402FD">
              <w:rPr>
                <w:b/>
                <w:sz w:val="22"/>
              </w:rPr>
              <w:t>Mažiausia tarpinio mokėjimo pažymos suma</w:t>
            </w:r>
          </w:p>
        </w:tc>
        <w:tc>
          <w:tcPr>
            <w:tcW w:w="1748" w:type="dxa"/>
            <w:gridSpan w:val="3"/>
            <w:tcMar>
              <w:top w:w="28" w:type="dxa"/>
              <w:left w:w="57" w:type="dxa"/>
              <w:bottom w:w="57" w:type="dxa"/>
              <w:right w:w="57" w:type="dxa"/>
            </w:tcMar>
            <w:vAlign w:val="center"/>
          </w:tcPr>
          <w:p w14:paraId="2291D0E5" w14:textId="77777777" w:rsidR="004F33B3" w:rsidRPr="00A22B21" w:rsidRDefault="003E2868" w:rsidP="003E2868">
            <w:pPr>
              <w:spacing w:after="0" w:line="240" w:lineRule="auto"/>
              <w:jc w:val="center"/>
              <w:rPr>
                <w:sz w:val="22"/>
              </w:rPr>
            </w:pPr>
            <w:hyperlink w:anchor="tarpinio_mokejimo_pazymos_isdavimas_14_6" w:history="1">
              <w:r w:rsidR="004F33B3" w:rsidRPr="00A22B21">
                <w:rPr>
                  <w:sz w:val="22"/>
                </w:rPr>
                <w:t>14.6</w:t>
              </w:r>
            </w:hyperlink>
          </w:p>
        </w:tc>
        <w:tc>
          <w:tcPr>
            <w:tcW w:w="4671" w:type="dxa"/>
            <w:gridSpan w:val="4"/>
            <w:tcMar>
              <w:top w:w="28" w:type="dxa"/>
              <w:left w:w="57" w:type="dxa"/>
              <w:bottom w:w="57" w:type="dxa"/>
              <w:right w:w="57" w:type="dxa"/>
            </w:tcMar>
            <w:vAlign w:val="center"/>
          </w:tcPr>
          <w:p w14:paraId="4F07A12E" w14:textId="78380EF3" w:rsidR="004F33B3" w:rsidRPr="00A22B21" w:rsidRDefault="004F33B3" w:rsidP="003E2868">
            <w:pPr>
              <w:spacing w:after="0" w:line="240" w:lineRule="auto"/>
              <w:rPr>
                <w:bCs/>
                <w:color w:val="000000"/>
                <w:sz w:val="22"/>
              </w:rPr>
            </w:pPr>
            <w:r w:rsidRPr="00A22B21">
              <w:rPr>
                <w:bCs/>
                <w:color w:val="000000"/>
                <w:sz w:val="22"/>
              </w:rPr>
              <w:t>Neribojama</w:t>
            </w:r>
            <w:r w:rsidR="00805549">
              <w:rPr>
                <w:bCs/>
                <w:color w:val="000000"/>
                <w:sz w:val="22"/>
              </w:rPr>
              <w:t>.</w:t>
            </w:r>
          </w:p>
        </w:tc>
      </w:tr>
      <w:tr w:rsidR="004F33B3" w:rsidRPr="009402FD" w14:paraId="4A7DD0B1" w14:textId="77777777" w:rsidTr="003E2868">
        <w:trPr>
          <w:jc w:val="center"/>
        </w:trPr>
        <w:tc>
          <w:tcPr>
            <w:tcW w:w="3304" w:type="dxa"/>
            <w:tcBorders>
              <w:bottom w:val="single" w:sz="4" w:space="0" w:color="auto"/>
            </w:tcBorders>
            <w:tcMar>
              <w:top w:w="28" w:type="dxa"/>
              <w:left w:w="57" w:type="dxa"/>
              <w:bottom w:w="57" w:type="dxa"/>
              <w:right w:w="57" w:type="dxa"/>
            </w:tcMar>
            <w:vAlign w:val="center"/>
          </w:tcPr>
          <w:p w14:paraId="2E0E99E1" w14:textId="77777777" w:rsidR="004F33B3" w:rsidRPr="009402FD" w:rsidRDefault="004F33B3" w:rsidP="003E2868">
            <w:pPr>
              <w:spacing w:after="0" w:line="240" w:lineRule="auto"/>
              <w:rPr>
                <w:b/>
                <w:sz w:val="22"/>
              </w:rPr>
            </w:pPr>
            <w:r w:rsidRPr="009402FD">
              <w:rPr>
                <w:b/>
                <w:sz w:val="22"/>
              </w:rPr>
              <w:t>Mokėjimo valiuta</w:t>
            </w:r>
          </w:p>
        </w:tc>
        <w:tc>
          <w:tcPr>
            <w:tcW w:w="1748" w:type="dxa"/>
            <w:gridSpan w:val="3"/>
            <w:tcMar>
              <w:top w:w="28" w:type="dxa"/>
              <w:left w:w="57" w:type="dxa"/>
              <w:bottom w:w="57" w:type="dxa"/>
              <w:right w:w="57" w:type="dxa"/>
            </w:tcMar>
            <w:vAlign w:val="center"/>
          </w:tcPr>
          <w:p w14:paraId="01320CCE" w14:textId="77777777" w:rsidR="004F33B3" w:rsidRPr="00A22B21" w:rsidRDefault="003E2868" w:rsidP="003E2868">
            <w:pPr>
              <w:spacing w:after="0" w:line="240" w:lineRule="auto"/>
              <w:jc w:val="center"/>
              <w:rPr>
                <w:sz w:val="22"/>
              </w:rPr>
            </w:pPr>
            <w:hyperlink w:anchor="mokejimo_valiuta_14_15" w:history="1">
              <w:r w:rsidR="004F33B3" w:rsidRPr="00A22B21">
                <w:rPr>
                  <w:sz w:val="22"/>
                </w:rPr>
                <w:t>14.15</w:t>
              </w:r>
            </w:hyperlink>
          </w:p>
        </w:tc>
        <w:tc>
          <w:tcPr>
            <w:tcW w:w="4671" w:type="dxa"/>
            <w:gridSpan w:val="4"/>
            <w:tcMar>
              <w:top w:w="28" w:type="dxa"/>
              <w:left w:w="57" w:type="dxa"/>
              <w:bottom w:w="57" w:type="dxa"/>
              <w:right w:w="57" w:type="dxa"/>
            </w:tcMar>
            <w:vAlign w:val="center"/>
          </w:tcPr>
          <w:p w14:paraId="7821F9EC" w14:textId="77777777" w:rsidR="004F33B3" w:rsidRPr="00A22B21" w:rsidRDefault="004F33B3" w:rsidP="003E2868">
            <w:pPr>
              <w:spacing w:after="0" w:line="240" w:lineRule="auto"/>
              <w:rPr>
                <w:sz w:val="22"/>
              </w:rPr>
            </w:pPr>
            <w:r w:rsidRPr="00A22B21">
              <w:rPr>
                <w:sz w:val="22"/>
              </w:rPr>
              <w:t>Euras</w:t>
            </w:r>
          </w:p>
        </w:tc>
      </w:tr>
      <w:tr w:rsidR="004F33B3" w:rsidRPr="002C3482" w14:paraId="1F4766FF" w14:textId="77777777" w:rsidTr="003E2868">
        <w:trPr>
          <w:jc w:val="center"/>
        </w:trPr>
        <w:tc>
          <w:tcPr>
            <w:tcW w:w="3304" w:type="dxa"/>
            <w:tcMar>
              <w:top w:w="28" w:type="dxa"/>
              <w:left w:w="57" w:type="dxa"/>
              <w:bottom w:w="57" w:type="dxa"/>
              <w:right w:w="57" w:type="dxa"/>
            </w:tcMar>
            <w:vAlign w:val="center"/>
          </w:tcPr>
          <w:p w14:paraId="57BBE25A" w14:textId="77777777" w:rsidR="004F33B3" w:rsidRPr="009402FD" w:rsidRDefault="004F33B3" w:rsidP="003E2868">
            <w:pPr>
              <w:spacing w:after="0" w:line="240" w:lineRule="auto"/>
              <w:rPr>
                <w:b/>
                <w:sz w:val="22"/>
              </w:rPr>
            </w:pPr>
            <w:r w:rsidRPr="009402FD">
              <w:rPr>
                <w:b/>
                <w:sz w:val="22"/>
              </w:rPr>
              <w:t>Ginčų nagrinėjimo komisijos narių skaičius</w:t>
            </w:r>
          </w:p>
        </w:tc>
        <w:tc>
          <w:tcPr>
            <w:tcW w:w="1748" w:type="dxa"/>
            <w:gridSpan w:val="3"/>
            <w:tcMar>
              <w:top w:w="28" w:type="dxa"/>
              <w:left w:w="57" w:type="dxa"/>
              <w:bottom w:w="57" w:type="dxa"/>
              <w:right w:w="57" w:type="dxa"/>
            </w:tcMar>
            <w:vAlign w:val="center"/>
          </w:tcPr>
          <w:p w14:paraId="5DE77E8B" w14:textId="77777777" w:rsidR="004F33B3" w:rsidRPr="00A22B21" w:rsidRDefault="003E2868" w:rsidP="003E2868">
            <w:pPr>
              <w:spacing w:after="0" w:line="240" w:lineRule="auto"/>
              <w:jc w:val="center"/>
              <w:rPr>
                <w:sz w:val="22"/>
              </w:rPr>
            </w:pPr>
            <w:hyperlink w:anchor="gincu_nagrinejimo_komisijos_paskyrimas" w:history="1">
              <w:r w:rsidR="004F33B3" w:rsidRPr="00A22B21">
                <w:rPr>
                  <w:sz w:val="22"/>
                </w:rPr>
                <w:t>20.2</w:t>
              </w:r>
            </w:hyperlink>
          </w:p>
        </w:tc>
        <w:tc>
          <w:tcPr>
            <w:tcW w:w="4671" w:type="dxa"/>
            <w:gridSpan w:val="4"/>
            <w:tcMar>
              <w:top w:w="28" w:type="dxa"/>
              <w:left w:w="57" w:type="dxa"/>
              <w:bottom w:w="57" w:type="dxa"/>
              <w:right w:w="57" w:type="dxa"/>
            </w:tcMar>
            <w:vAlign w:val="center"/>
          </w:tcPr>
          <w:p w14:paraId="14EE9143" w14:textId="77777777" w:rsidR="004F33B3" w:rsidRPr="00A22B21" w:rsidRDefault="004F33B3" w:rsidP="003E2868">
            <w:pPr>
              <w:spacing w:after="0" w:line="240" w:lineRule="auto"/>
              <w:rPr>
                <w:sz w:val="22"/>
              </w:rPr>
            </w:pPr>
            <w:proofErr w:type="spellStart"/>
            <w:r w:rsidRPr="00A22B21">
              <w:rPr>
                <w:bCs/>
                <w:sz w:val="22"/>
                <w:lang w:val="en-US"/>
              </w:rPr>
              <w:t>Vienas</w:t>
            </w:r>
            <w:proofErr w:type="spellEnd"/>
          </w:p>
        </w:tc>
      </w:tr>
      <w:tr w:rsidR="004F33B3" w:rsidRPr="001D1670" w14:paraId="6E31B295" w14:textId="77777777" w:rsidTr="003E2868">
        <w:trPr>
          <w:jc w:val="center"/>
        </w:trPr>
        <w:tc>
          <w:tcPr>
            <w:tcW w:w="3304" w:type="dxa"/>
            <w:tcMar>
              <w:top w:w="28" w:type="dxa"/>
              <w:left w:w="57" w:type="dxa"/>
              <w:bottom w:w="57" w:type="dxa"/>
              <w:right w:w="57" w:type="dxa"/>
            </w:tcMar>
            <w:vAlign w:val="center"/>
          </w:tcPr>
          <w:p w14:paraId="11470C32" w14:textId="77777777" w:rsidR="004F33B3" w:rsidRPr="009402FD" w:rsidRDefault="004F33B3" w:rsidP="003E2868">
            <w:pPr>
              <w:spacing w:after="0" w:line="240" w:lineRule="auto"/>
              <w:rPr>
                <w:b/>
                <w:sz w:val="22"/>
              </w:rPr>
            </w:pPr>
            <w:r w:rsidRPr="009402FD">
              <w:rPr>
                <w:b/>
                <w:sz w:val="22"/>
              </w:rPr>
              <w:t>Ginčo nagrinėjimo komisijos narius skirs (jei nebus susitarta)</w:t>
            </w:r>
          </w:p>
        </w:tc>
        <w:tc>
          <w:tcPr>
            <w:tcW w:w="1748" w:type="dxa"/>
            <w:gridSpan w:val="3"/>
            <w:tcMar>
              <w:top w:w="28" w:type="dxa"/>
              <w:left w:w="57" w:type="dxa"/>
              <w:bottom w:w="57" w:type="dxa"/>
              <w:right w:w="57" w:type="dxa"/>
            </w:tcMar>
            <w:vAlign w:val="center"/>
          </w:tcPr>
          <w:p w14:paraId="6DAB9F8C" w14:textId="77777777" w:rsidR="004F33B3" w:rsidRPr="00A22B21" w:rsidRDefault="004F33B3" w:rsidP="003E2868">
            <w:pPr>
              <w:spacing w:after="0" w:line="240" w:lineRule="auto"/>
              <w:jc w:val="center"/>
              <w:rPr>
                <w:sz w:val="22"/>
              </w:rPr>
            </w:pPr>
            <w:r w:rsidRPr="00A22B21">
              <w:rPr>
                <w:sz w:val="22"/>
              </w:rPr>
              <w:t>20.3</w:t>
            </w:r>
          </w:p>
        </w:tc>
        <w:tc>
          <w:tcPr>
            <w:tcW w:w="4671" w:type="dxa"/>
            <w:gridSpan w:val="4"/>
            <w:tcMar>
              <w:top w:w="28" w:type="dxa"/>
              <w:left w:w="57" w:type="dxa"/>
              <w:bottom w:w="57" w:type="dxa"/>
              <w:right w:w="57" w:type="dxa"/>
            </w:tcMar>
            <w:vAlign w:val="center"/>
          </w:tcPr>
          <w:p w14:paraId="6C149F57" w14:textId="77777777" w:rsidR="004F33B3" w:rsidRPr="00A22B21" w:rsidRDefault="004F33B3" w:rsidP="003E2868">
            <w:pPr>
              <w:spacing w:after="0" w:line="240" w:lineRule="auto"/>
              <w:rPr>
                <w:sz w:val="22"/>
              </w:rPr>
            </w:pPr>
            <w:r w:rsidRPr="00A22B21">
              <w:rPr>
                <w:sz w:val="22"/>
              </w:rPr>
              <w:t>Vieną - tarpusavio susitarimu, o nesusitarus - Lietuvos statybos inžinierių sąjunga.</w:t>
            </w:r>
          </w:p>
        </w:tc>
      </w:tr>
      <w:tr w:rsidR="004F33B3" w:rsidRPr="001D1670" w14:paraId="6B7013A3" w14:textId="77777777" w:rsidTr="003E2868">
        <w:trPr>
          <w:jc w:val="center"/>
        </w:trPr>
        <w:tc>
          <w:tcPr>
            <w:tcW w:w="3304" w:type="dxa"/>
            <w:tcMar>
              <w:top w:w="28" w:type="dxa"/>
              <w:left w:w="57" w:type="dxa"/>
              <w:bottom w:w="57" w:type="dxa"/>
              <w:right w:w="57" w:type="dxa"/>
            </w:tcMar>
            <w:vAlign w:val="center"/>
          </w:tcPr>
          <w:p w14:paraId="039CE037" w14:textId="77777777" w:rsidR="004F33B3" w:rsidRPr="009402FD" w:rsidRDefault="004F33B3" w:rsidP="003E2868">
            <w:pPr>
              <w:spacing w:after="0" w:line="240" w:lineRule="auto"/>
              <w:rPr>
                <w:b/>
                <w:sz w:val="22"/>
              </w:rPr>
            </w:pPr>
            <w:r w:rsidRPr="009402FD">
              <w:rPr>
                <w:b/>
                <w:sz w:val="22"/>
              </w:rPr>
              <w:t>Arbitražo taisyklės</w:t>
            </w:r>
          </w:p>
        </w:tc>
        <w:tc>
          <w:tcPr>
            <w:tcW w:w="1748" w:type="dxa"/>
            <w:gridSpan w:val="3"/>
            <w:tcMar>
              <w:top w:w="28" w:type="dxa"/>
              <w:left w:w="57" w:type="dxa"/>
              <w:bottom w:w="57" w:type="dxa"/>
              <w:right w:w="57" w:type="dxa"/>
            </w:tcMar>
            <w:vAlign w:val="center"/>
          </w:tcPr>
          <w:p w14:paraId="3452489E" w14:textId="77777777" w:rsidR="004F33B3" w:rsidRPr="00A22B21" w:rsidRDefault="003E2868" w:rsidP="003E2868">
            <w:pPr>
              <w:spacing w:after="0" w:line="240" w:lineRule="auto"/>
              <w:jc w:val="center"/>
              <w:rPr>
                <w:sz w:val="22"/>
              </w:rPr>
            </w:pPr>
            <w:hyperlink w:anchor="arbitrazas_20_6" w:history="1">
              <w:r w:rsidR="004F33B3" w:rsidRPr="00A22B21">
                <w:rPr>
                  <w:sz w:val="22"/>
                </w:rPr>
                <w:t>20.6</w:t>
              </w:r>
            </w:hyperlink>
          </w:p>
        </w:tc>
        <w:tc>
          <w:tcPr>
            <w:tcW w:w="4671" w:type="dxa"/>
            <w:gridSpan w:val="4"/>
            <w:tcMar>
              <w:top w:w="28" w:type="dxa"/>
              <w:left w:w="57" w:type="dxa"/>
              <w:bottom w:w="57" w:type="dxa"/>
              <w:right w:w="57" w:type="dxa"/>
            </w:tcMar>
            <w:vAlign w:val="center"/>
          </w:tcPr>
          <w:p w14:paraId="53B8966F" w14:textId="77777777" w:rsidR="004F33B3" w:rsidRPr="00A22B21" w:rsidRDefault="004F33B3" w:rsidP="003E2868">
            <w:pPr>
              <w:spacing w:after="0" w:line="240" w:lineRule="auto"/>
              <w:rPr>
                <w:sz w:val="22"/>
              </w:rPr>
            </w:pPr>
            <w:r w:rsidRPr="00A22B21">
              <w:rPr>
                <w:rFonts w:eastAsia="Times New Roman"/>
                <w:color w:val="000000"/>
                <w:sz w:val="22"/>
                <w:lang w:eastAsia="fi-FI"/>
              </w:rPr>
              <w:t>Ginčai sprendžiami derybų būdu. Jeigu šalims nepavyksta susitarti - LR teisės aktų nustatyta teismine ginčų nagrinėjimo tvarka</w:t>
            </w:r>
            <w:r w:rsidRPr="00A22B21">
              <w:rPr>
                <w:rFonts w:eastAsia="Times New Roman"/>
                <w:color w:val="000000"/>
                <w:spacing w:val="-2"/>
                <w:sz w:val="22"/>
                <w:lang w:eastAsia="fi-FI"/>
              </w:rPr>
              <w:t>.</w:t>
            </w:r>
          </w:p>
        </w:tc>
      </w:tr>
      <w:tr w:rsidR="004F33B3" w:rsidRPr="001D1670" w14:paraId="5DFB8C9C" w14:textId="77777777" w:rsidTr="003E28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6" w:type="dxa"/>
          <w:trHeight w:val="285"/>
          <w:jc w:val="center"/>
        </w:trPr>
        <w:tc>
          <w:tcPr>
            <w:tcW w:w="4186" w:type="dxa"/>
            <w:gridSpan w:val="2"/>
            <w:tcBorders>
              <w:top w:val="nil"/>
              <w:left w:val="nil"/>
              <w:bottom w:val="single" w:sz="4" w:space="0" w:color="auto"/>
              <w:right w:val="nil"/>
            </w:tcBorders>
          </w:tcPr>
          <w:p w14:paraId="494B9CD3" w14:textId="77777777" w:rsidR="004F33B3" w:rsidRPr="00585D2B" w:rsidRDefault="004F33B3" w:rsidP="003E2868">
            <w:pPr>
              <w:spacing w:after="0" w:line="240" w:lineRule="auto"/>
              <w:ind w:right="-82"/>
              <w:rPr>
                <w:rFonts w:eastAsia="Times New Roman"/>
                <w:sz w:val="20"/>
                <w:szCs w:val="20"/>
                <w:lang w:eastAsia="fi-FI"/>
              </w:rPr>
            </w:pPr>
          </w:p>
          <w:p w14:paraId="74CC3319" w14:textId="77777777" w:rsidR="004F33B3" w:rsidRPr="00585D2B" w:rsidRDefault="004F33B3" w:rsidP="003E2868">
            <w:pPr>
              <w:spacing w:after="0" w:line="240" w:lineRule="auto"/>
              <w:ind w:right="-82"/>
              <w:rPr>
                <w:rFonts w:eastAsia="Times New Roman"/>
                <w:sz w:val="20"/>
                <w:szCs w:val="20"/>
                <w:lang w:eastAsia="fi-FI"/>
              </w:rPr>
            </w:pPr>
          </w:p>
        </w:tc>
        <w:tc>
          <w:tcPr>
            <w:tcW w:w="748" w:type="dxa"/>
          </w:tcPr>
          <w:p w14:paraId="58D14E3A" w14:textId="77777777" w:rsidR="004F33B3" w:rsidRPr="00585D2B" w:rsidRDefault="004F33B3" w:rsidP="003E2868">
            <w:pPr>
              <w:spacing w:after="0" w:line="240" w:lineRule="auto"/>
              <w:ind w:right="-82"/>
              <w:jc w:val="center"/>
              <w:rPr>
                <w:rFonts w:eastAsia="Times New Roman"/>
                <w:sz w:val="20"/>
                <w:szCs w:val="20"/>
                <w:lang w:eastAsia="fi-FI"/>
              </w:rPr>
            </w:pPr>
          </w:p>
        </w:tc>
        <w:tc>
          <w:tcPr>
            <w:tcW w:w="1255" w:type="dxa"/>
            <w:gridSpan w:val="2"/>
            <w:tcBorders>
              <w:top w:val="nil"/>
              <w:left w:val="nil"/>
              <w:bottom w:val="single" w:sz="4" w:space="0" w:color="auto"/>
              <w:right w:val="nil"/>
            </w:tcBorders>
          </w:tcPr>
          <w:p w14:paraId="70B2E28E" w14:textId="77777777" w:rsidR="004F33B3" w:rsidRPr="00585D2B" w:rsidRDefault="004F33B3" w:rsidP="003E2868">
            <w:pPr>
              <w:spacing w:after="0" w:line="240" w:lineRule="auto"/>
              <w:ind w:right="-82"/>
              <w:jc w:val="center"/>
              <w:rPr>
                <w:rFonts w:eastAsia="Times New Roman"/>
                <w:sz w:val="20"/>
                <w:szCs w:val="20"/>
                <w:lang w:eastAsia="fi-FI"/>
              </w:rPr>
            </w:pPr>
          </w:p>
        </w:tc>
        <w:tc>
          <w:tcPr>
            <w:tcW w:w="739" w:type="dxa"/>
          </w:tcPr>
          <w:p w14:paraId="19AA5979" w14:textId="77777777" w:rsidR="004F33B3" w:rsidRPr="00585D2B" w:rsidRDefault="004F33B3" w:rsidP="003E2868">
            <w:pPr>
              <w:spacing w:after="0" w:line="240" w:lineRule="auto"/>
              <w:ind w:right="-82"/>
              <w:jc w:val="center"/>
              <w:rPr>
                <w:rFonts w:eastAsia="Times New Roman"/>
                <w:sz w:val="20"/>
                <w:szCs w:val="20"/>
                <w:lang w:eastAsia="fi-FI"/>
              </w:rPr>
            </w:pPr>
          </w:p>
        </w:tc>
        <w:tc>
          <w:tcPr>
            <w:tcW w:w="2754" w:type="dxa"/>
            <w:tcBorders>
              <w:top w:val="nil"/>
              <w:left w:val="nil"/>
              <w:bottom w:val="single" w:sz="4" w:space="0" w:color="auto"/>
              <w:right w:val="nil"/>
            </w:tcBorders>
          </w:tcPr>
          <w:p w14:paraId="37374269" w14:textId="77777777" w:rsidR="004F33B3" w:rsidRPr="00585D2B" w:rsidRDefault="004F33B3" w:rsidP="003E2868">
            <w:pPr>
              <w:spacing w:after="0" w:line="240" w:lineRule="auto"/>
              <w:ind w:right="-82"/>
              <w:jc w:val="right"/>
              <w:rPr>
                <w:rFonts w:eastAsia="Times New Roman"/>
                <w:sz w:val="20"/>
                <w:szCs w:val="20"/>
                <w:lang w:eastAsia="fi-FI"/>
              </w:rPr>
            </w:pPr>
          </w:p>
        </w:tc>
      </w:tr>
      <w:tr w:rsidR="004F33B3" w:rsidRPr="00585D2B" w14:paraId="39A710E8" w14:textId="77777777" w:rsidTr="003E28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6" w:type="dxa"/>
          <w:trHeight w:val="77"/>
          <w:jc w:val="center"/>
        </w:trPr>
        <w:tc>
          <w:tcPr>
            <w:tcW w:w="4186" w:type="dxa"/>
            <w:gridSpan w:val="2"/>
            <w:tcBorders>
              <w:top w:val="single" w:sz="4" w:space="0" w:color="auto"/>
              <w:left w:val="nil"/>
              <w:bottom w:val="nil"/>
              <w:right w:val="nil"/>
            </w:tcBorders>
          </w:tcPr>
          <w:p w14:paraId="164E2E0B" w14:textId="77777777" w:rsidR="004F33B3" w:rsidRPr="00585D2B" w:rsidRDefault="004F33B3"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48" w:type="dxa"/>
          </w:tcPr>
          <w:p w14:paraId="504908A7" w14:textId="77777777" w:rsidR="004F33B3" w:rsidRPr="00585D2B" w:rsidRDefault="004F33B3" w:rsidP="003E2868">
            <w:pPr>
              <w:spacing w:after="0" w:line="240" w:lineRule="auto"/>
              <w:ind w:right="-82"/>
              <w:jc w:val="center"/>
              <w:rPr>
                <w:rFonts w:eastAsia="Times New Roman"/>
                <w:sz w:val="18"/>
                <w:szCs w:val="18"/>
                <w:lang w:eastAsia="fi-FI"/>
              </w:rPr>
            </w:pPr>
          </w:p>
        </w:tc>
        <w:tc>
          <w:tcPr>
            <w:tcW w:w="1255" w:type="dxa"/>
            <w:gridSpan w:val="2"/>
            <w:tcBorders>
              <w:top w:val="single" w:sz="4" w:space="0" w:color="auto"/>
              <w:left w:val="nil"/>
              <w:bottom w:val="nil"/>
              <w:right w:val="nil"/>
            </w:tcBorders>
          </w:tcPr>
          <w:p w14:paraId="1CDDD266"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39" w:type="dxa"/>
          </w:tcPr>
          <w:p w14:paraId="04DD63D5" w14:textId="77777777" w:rsidR="004F33B3" w:rsidRPr="00585D2B" w:rsidRDefault="004F33B3" w:rsidP="003E2868">
            <w:pPr>
              <w:spacing w:after="0" w:line="240" w:lineRule="auto"/>
              <w:ind w:right="-82"/>
              <w:jc w:val="center"/>
              <w:rPr>
                <w:rFonts w:eastAsia="Times New Roman"/>
                <w:sz w:val="18"/>
                <w:szCs w:val="18"/>
                <w:lang w:eastAsia="fi-FI"/>
              </w:rPr>
            </w:pPr>
          </w:p>
        </w:tc>
        <w:tc>
          <w:tcPr>
            <w:tcW w:w="2754" w:type="dxa"/>
            <w:tcBorders>
              <w:top w:val="single" w:sz="4" w:space="0" w:color="auto"/>
              <w:left w:val="nil"/>
              <w:bottom w:val="nil"/>
              <w:right w:val="nil"/>
            </w:tcBorders>
          </w:tcPr>
          <w:p w14:paraId="3C4B8E83"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15048D02" w14:textId="77777777" w:rsidR="004F33B3" w:rsidRDefault="004F33B3" w:rsidP="004F33B3">
      <w:pPr>
        <w:spacing w:line="259" w:lineRule="auto"/>
        <w:rPr>
          <w:rFonts w:eastAsia="Times New Roman"/>
          <w:b/>
        </w:rPr>
      </w:pPr>
    </w:p>
    <w:bookmarkEnd w:id="140"/>
    <w:p w14:paraId="08C070AD" w14:textId="77777777" w:rsidR="00805549" w:rsidRDefault="00805549" w:rsidP="004F33B3">
      <w:pPr>
        <w:spacing w:line="259" w:lineRule="auto"/>
        <w:rPr>
          <w:rFonts w:eastAsia="Times New Roman"/>
          <w:b/>
        </w:rPr>
      </w:pPr>
    </w:p>
    <w:p w14:paraId="34648070" w14:textId="77777777" w:rsidR="00805549" w:rsidRDefault="00805549" w:rsidP="004F33B3">
      <w:pPr>
        <w:spacing w:line="259" w:lineRule="auto"/>
        <w:rPr>
          <w:rFonts w:eastAsia="Times New Roman"/>
          <w:b/>
        </w:rPr>
      </w:pPr>
    </w:p>
    <w:p w14:paraId="6AA25154" w14:textId="78F8F2E2" w:rsidR="004F33B3" w:rsidRPr="0045633A" w:rsidRDefault="004F33B3" w:rsidP="0068339B">
      <w:pPr>
        <w:pStyle w:val="Sraopastraipa"/>
        <w:numPr>
          <w:ilvl w:val="0"/>
          <w:numId w:val="26"/>
        </w:numPr>
        <w:tabs>
          <w:tab w:val="left" w:pos="284"/>
        </w:tabs>
        <w:spacing w:line="259" w:lineRule="auto"/>
        <w:ind w:left="0" w:firstLine="0"/>
        <w:rPr>
          <w:b/>
          <w:caps/>
          <w:lang w:eastAsia="x-none"/>
        </w:rPr>
      </w:pPr>
      <w:r w:rsidRPr="0045633A">
        <w:rPr>
          <w:b/>
          <w:caps/>
          <w:lang w:eastAsia="x-none"/>
        </w:rPr>
        <w:t xml:space="preserve">DARBŲ </w:t>
      </w:r>
      <w:r w:rsidR="001A52F6">
        <w:rPr>
          <w:b/>
          <w:caps/>
          <w:lang w:eastAsia="x-none"/>
        </w:rPr>
        <w:t>KIEKIŲ</w:t>
      </w:r>
      <w:r w:rsidRPr="0045633A">
        <w:rPr>
          <w:b/>
          <w:caps/>
          <w:lang w:eastAsia="x-none"/>
        </w:rPr>
        <w:t xml:space="preserve"> ŽINIARAŠTIS </w:t>
      </w:r>
      <w:r w:rsidRPr="00A22B21">
        <w:rPr>
          <w:bCs/>
          <w:color w:val="EE0000"/>
          <w:lang w:eastAsia="fi-FI"/>
        </w:rPr>
        <w:t>(pateiki</w:t>
      </w:r>
      <w:r>
        <w:rPr>
          <w:bCs/>
          <w:color w:val="EE0000"/>
          <w:lang w:eastAsia="fi-FI"/>
        </w:rPr>
        <w:t>a</w:t>
      </w:r>
      <w:r w:rsidRPr="00A22B21">
        <w:rPr>
          <w:bCs/>
          <w:color w:val="EE0000"/>
          <w:lang w:eastAsia="fi-FI"/>
        </w:rPr>
        <w:t xml:space="preserve">mas </w:t>
      </w:r>
      <w:r>
        <w:rPr>
          <w:bCs/>
          <w:color w:val="EE0000"/>
          <w:lang w:eastAsia="fi-FI"/>
        </w:rPr>
        <w:t xml:space="preserve">kartu </w:t>
      </w:r>
      <w:r w:rsidRPr="00A22B21">
        <w:rPr>
          <w:bCs/>
          <w:color w:val="EE0000"/>
          <w:lang w:eastAsia="fi-FI"/>
        </w:rPr>
        <w:t>su pasiūlymo raštu</w:t>
      </w:r>
      <w:r w:rsidR="00C44F66">
        <w:rPr>
          <w:bCs/>
          <w:color w:val="EE0000"/>
          <w:lang w:eastAsia="fi-FI"/>
        </w:rPr>
        <w:t xml:space="preserve"> II pirkimo dalyje</w:t>
      </w:r>
      <w:r w:rsidRPr="00A22B21">
        <w:rPr>
          <w:bCs/>
          <w:color w:val="EE0000"/>
          <w:lang w:eastAsia="fi-FI"/>
        </w:rPr>
        <w:t>)</w:t>
      </w:r>
    </w:p>
    <w:p w14:paraId="7016E7EB" w14:textId="77777777" w:rsidR="004F33B3" w:rsidRPr="002769CA" w:rsidRDefault="004F33B3" w:rsidP="004F33B3"/>
    <w:p w14:paraId="4BCBABE9" w14:textId="728D4535" w:rsidR="004F33B3" w:rsidRDefault="0058789F" w:rsidP="004F33B3">
      <w:r w:rsidRPr="002769CA">
        <w:t xml:space="preserve">Pridedame darbų </w:t>
      </w:r>
      <w:r>
        <w:t>kiekių</w:t>
      </w:r>
      <w:r w:rsidRPr="002769CA">
        <w:t xml:space="preserve"> žiniaraš</w:t>
      </w:r>
      <w:r>
        <w:t>tį su pasiūlymo kainos sudėtinėmis dalimis</w:t>
      </w:r>
      <w:r w:rsidRPr="002769CA">
        <w:t xml:space="preserve">, kuris parengtas pagal IV skyriaus „Darbų </w:t>
      </w:r>
      <w:r>
        <w:t>kiekių</w:t>
      </w:r>
      <w:r w:rsidRPr="002769CA">
        <w:t xml:space="preserve"> žiniaraš</w:t>
      </w:r>
      <w:r>
        <w:t>tis</w:t>
      </w:r>
      <w:r w:rsidRPr="002769CA">
        <w:t>“ form</w:t>
      </w:r>
      <w:r>
        <w:t>ą</w:t>
      </w:r>
      <w:r w:rsidRPr="002769CA">
        <w:t>.</w:t>
      </w:r>
    </w:p>
    <w:p w14:paraId="32F3D038" w14:textId="77777777" w:rsidR="0058789F" w:rsidRDefault="0058789F" w:rsidP="004F33B3"/>
    <w:p w14:paraId="56DF5A63" w14:textId="4BF2A449" w:rsidR="0055790C" w:rsidRDefault="0055790C" w:rsidP="0055790C">
      <w:pPr>
        <w:jc w:val="both"/>
        <w:rPr>
          <w:rFonts w:eastAsia="Times New Roman"/>
          <w:b/>
          <w:i/>
          <w:iCs/>
          <w:lang w:eastAsia="fi-FI"/>
        </w:rPr>
      </w:pPr>
      <w:r w:rsidRPr="008C47F3">
        <w:rPr>
          <w:i/>
          <w:iCs/>
        </w:rPr>
        <w:t>Darbų kiekių žiniaraštis turi būti užpildytas ir pateiktas</w:t>
      </w:r>
      <w:r>
        <w:rPr>
          <w:i/>
          <w:iCs/>
        </w:rPr>
        <w:t xml:space="preserve"> kartu su pasiūlymo dokumentais (pateikiama ir elektroninė žiniaraščio </w:t>
      </w:r>
      <w:r w:rsidRPr="008C47F3">
        <w:rPr>
          <w:i/>
          <w:iCs/>
        </w:rPr>
        <w:t>versij</w:t>
      </w:r>
      <w:r>
        <w:rPr>
          <w:i/>
          <w:iCs/>
        </w:rPr>
        <w:t>a)</w:t>
      </w:r>
      <w:r w:rsidRPr="008C47F3">
        <w:rPr>
          <w:i/>
          <w:iCs/>
        </w:rPr>
        <w:t>.</w:t>
      </w:r>
      <w:r w:rsidRPr="008C47F3">
        <w:rPr>
          <w:rFonts w:eastAsia="Times New Roman"/>
          <w:i/>
          <w:iCs/>
          <w:lang w:eastAsia="fi-FI"/>
        </w:rPr>
        <w:t xml:space="preserve"> </w:t>
      </w:r>
      <w:r w:rsidRPr="00520DF9">
        <w:rPr>
          <w:rFonts w:eastAsia="Times New Roman"/>
          <w:bCs/>
          <w:i/>
          <w:iCs/>
          <w:lang w:eastAsia="fi-FI"/>
        </w:rPr>
        <w:t>Privaloma užpildyti visas žiniaraščio eilutes, kainas nurodant dviejų ska</w:t>
      </w:r>
      <w:r w:rsidR="00BE4831">
        <w:rPr>
          <w:rFonts w:eastAsia="Times New Roman"/>
          <w:bCs/>
          <w:i/>
          <w:iCs/>
          <w:lang w:eastAsia="fi-FI"/>
        </w:rPr>
        <w:t>i</w:t>
      </w:r>
      <w:r w:rsidRPr="00520DF9">
        <w:rPr>
          <w:rFonts w:eastAsia="Times New Roman"/>
          <w:bCs/>
          <w:i/>
          <w:iCs/>
          <w:lang w:eastAsia="fi-FI"/>
        </w:rPr>
        <w:t>tmenų po kablelio tikslumu.</w:t>
      </w:r>
    </w:p>
    <w:p w14:paraId="519B6E04" w14:textId="77777777" w:rsidR="0055790C" w:rsidRDefault="0055790C" w:rsidP="0055790C">
      <w:pPr>
        <w:jc w:val="both"/>
        <w:rPr>
          <w:bCs/>
          <w:i/>
          <w:iCs/>
        </w:rPr>
      </w:pPr>
      <w:r w:rsidRPr="008C47F3">
        <w:rPr>
          <w:bCs/>
          <w:i/>
          <w:iCs/>
        </w:rPr>
        <w:t>Darbų kiekių žiniaraš</w:t>
      </w:r>
      <w:r>
        <w:rPr>
          <w:bCs/>
          <w:i/>
          <w:iCs/>
        </w:rPr>
        <w:t>tyje</w:t>
      </w:r>
      <w:r w:rsidRPr="008C47F3">
        <w:rPr>
          <w:bCs/>
          <w:i/>
          <w:iCs/>
        </w:rPr>
        <w:t xml:space="preserve"> nurodytos kainos turi apimti</w:t>
      </w:r>
      <w:r w:rsidRPr="008C47F3">
        <w:rPr>
          <w:b/>
          <w:i/>
          <w:iCs/>
        </w:rPr>
        <w:t xml:space="preserve"> visus pirkimo dokumentuose nurodytus darbus, </w:t>
      </w:r>
      <w:r w:rsidRPr="00126375">
        <w:rPr>
          <w:bCs/>
          <w:i/>
          <w:iCs/>
        </w:rPr>
        <w:t>įskaitant, bet neapsiribojant:</w:t>
      </w:r>
      <w:r w:rsidRPr="008C47F3">
        <w:rPr>
          <w:b/>
          <w:i/>
          <w:iCs/>
        </w:rPr>
        <w:t xml:space="preserve"> </w:t>
      </w:r>
      <w:r w:rsidRPr="008C47F3">
        <w:rPr>
          <w:bCs/>
          <w:i/>
          <w:iCs/>
        </w:rPr>
        <w:t xml:space="preserve">įrangą, darbo jėgą, medžiagas, statybą, nuomą, laikinus darbus/įrengimus, bandymus, pelną, mokesčius, rinkliavas ir </w:t>
      </w:r>
      <w:r>
        <w:rPr>
          <w:bCs/>
          <w:i/>
          <w:iCs/>
        </w:rPr>
        <w:t>tuos darbus, kurie nors ir nebuvo tiesiogiai nustatyti pirkimo dokumentuose ir sutartyje, bet yra būtini sutarčiai įvykdyti, o tiekėjas turėjo ir galėjo juos numatyti ir įvertinti teikdamas pasiūlymą.</w:t>
      </w:r>
    </w:p>
    <w:p w14:paraId="5245C91F" w14:textId="77777777" w:rsidR="00CF1849" w:rsidRDefault="0055790C" w:rsidP="0055790C">
      <w:pPr>
        <w:jc w:val="both"/>
        <w:rPr>
          <w:bCs/>
        </w:rPr>
      </w:pPr>
      <w:r w:rsidRPr="00520DF9">
        <w:rPr>
          <w:bCs/>
        </w:rPr>
        <w:t>Darbų kiekių žiniaraštyj</w:t>
      </w:r>
      <w:r>
        <w:rPr>
          <w:bCs/>
        </w:rPr>
        <w:t>e</w:t>
      </w:r>
      <w:r w:rsidRPr="00520DF9">
        <w:rPr>
          <w:bCs/>
        </w:rPr>
        <w:t xml:space="preserve"> nurodyti dydžiai (kiekiai) yra </w:t>
      </w:r>
      <w:r>
        <w:rPr>
          <w:bCs/>
        </w:rPr>
        <w:t>preliminarūs</w:t>
      </w:r>
      <w:r w:rsidRPr="00520DF9">
        <w:rPr>
          <w:bCs/>
        </w:rPr>
        <w:t xml:space="preserve"> ir neturi būti laikomi faktiniu ir tiksliu darbų, kuriuos tiekėjas turės atlikti kiekiu. </w:t>
      </w:r>
    </w:p>
    <w:p w14:paraId="52D8786D" w14:textId="6556E96C" w:rsidR="0055790C" w:rsidRPr="00581692" w:rsidRDefault="0055790C" w:rsidP="0055790C">
      <w:pPr>
        <w:jc w:val="both"/>
        <w:rPr>
          <w:bCs/>
        </w:rPr>
      </w:pPr>
      <w:r>
        <w:rPr>
          <w:bCs/>
        </w:rPr>
        <w:t xml:space="preserve">Už visą pirkimo dokumentuose ir sutartyje numatytą pirkimo objektą tiekėjui bus sumokama tiekėjo pasiūlyme nurodyta kaina, jeigu faktinis ir pirkimo dokumentuose bei sutartyje nurodytų darbų kiekis nesiskirs daugiau kaip 15 procentų, skaičiuojant nuo pradinės sutarties vertės, t.y. </w:t>
      </w:r>
      <w:r w:rsidRPr="00520DF9">
        <w:rPr>
          <w:bCs/>
        </w:rPr>
        <w:t xml:space="preserve">didesni </w:t>
      </w:r>
      <w:r>
        <w:rPr>
          <w:bCs/>
        </w:rPr>
        <w:t xml:space="preserve">ar mažesni </w:t>
      </w:r>
      <w:r w:rsidRPr="00520DF9">
        <w:rPr>
          <w:bCs/>
        </w:rPr>
        <w:t xml:space="preserve">darbų kiekiai </w:t>
      </w:r>
      <w:r w:rsidRPr="00520DF9">
        <w:t>ne</w:t>
      </w:r>
      <w:r>
        <w:t xml:space="preserve">bus </w:t>
      </w:r>
      <w:r w:rsidRPr="00520DF9">
        <w:t xml:space="preserve">laikomi papildomais </w:t>
      </w:r>
      <w:r>
        <w:t xml:space="preserve">ar </w:t>
      </w:r>
      <w:r w:rsidRPr="00520DF9">
        <w:t>atsisakomais darbais</w:t>
      </w:r>
      <w:r>
        <w:t>, todėl galutinei sutarties kainai įtakos neturės</w:t>
      </w:r>
      <w:r w:rsidRPr="00520DF9">
        <w:t>.</w:t>
      </w:r>
    </w:p>
    <w:p w14:paraId="1713144E" w14:textId="615B1167" w:rsidR="004F33B3" w:rsidRPr="008C47F3" w:rsidRDefault="004F33B3" w:rsidP="004F33B3">
      <w:pPr>
        <w:jc w:val="both"/>
        <w:rPr>
          <w:i/>
          <w:iCs/>
        </w:rPr>
      </w:pPr>
    </w:p>
    <w:p w14:paraId="51FEBE24" w14:textId="77777777" w:rsidR="004F33B3" w:rsidRPr="009402FD" w:rsidRDefault="004F33B3" w:rsidP="004F33B3">
      <w:pPr>
        <w:tabs>
          <w:tab w:val="num" w:pos="600"/>
        </w:tabs>
        <w:spacing w:before="120" w:line="259" w:lineRule="auto"/>
        <w:jc w:val="both"/>
        <w:rPr>
          <w:sz w:val="22"/>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F33B3" w:rsidRPr="001D1670" w14:paraId="41DC6CA1" w14:textId="77777777" w:rsidTr="003E2868">
        <w:trPr>
          <w:trHeight w:val="285"/>
          <w:jc w:val="center"/>
        </w:trPr>
        <w:tc>
          <w:tcPr>
            <w:tcW w:w="3969" w:type="dxa"/>
            <w:tcBorders>
              <w:top w:val="nil"/>
              <w:left w:val="nil"/>
              <w:bottom w:val="single" w:sz="4" w:space="0" w:color="auto"/>
              <w:right w:val="nil"/>
            </w:tcBorders>
          </w:tcPr>
          <w:p w14:paraId="34D141B2" w14:textId="77777777" w:rsidR="004F33B3" w:rsidRPr="00585D2B" w:rsidRDefault="004F33B3" w:rsidP="003E2868">
            <w:pPr>
              <w:spacing w:after="0" w:line="240" w:lineRule="auto"/>
              <w:ind w:right="-82"/>
              <w:rPr>
                <w:rFonts w:eastAsia="Times New Roman"/>
                <w:sz w:val="20"/>
                <w:szCs w:val="20"/>
                <w:lang w:eastAsia="fi-FI"/>
              </w:rPr>
            </w:pPr>
          </w:p>
          <w:p w14:paraId="5AD2229A" w14:textId="77777777" w:rsidR="004F33B3" w:rsidRPr="00585D2B" w:rsidRDefault="004F33B3" w:rsidP="003E2868">
            <w:pPr>
              <w:spacing w:after="0" w:line="240" w:lineRule="auto"/>
              <w:ind w:right="-82"/>
              <w:rPr>
                <w:rFonts w:eastAsia="Times New Roman"/>
                <w:sz w:val="20"/>
                <w:szCs w:val="20"/>
                <w:lang w:eastAsia="fi-FI"/>
              </w:rPr>
            </w:pPr>
          </w:p>
        </w:tc>
        <w:tc>
          <w:tcPr>
            <w:tcW w:w="709" w:type="dxa"/>
          </w:tcPr>
          <w:p w14:paraId="4A865F16" w14:textId="77777777" w:rsidR="004F33B3" w:rsidRPr="00585D2B" w:rsidRDefault="004F33B3"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1FFAB379" w14:textId="77777777" w:rsidR="004F33B3" w:rsidRPr="00585D2B" w:rsidRDefault="004F33B3" w:rsidP="003E2868">
            <w:pPr>
              <w:spacing w:after="0" w:line="240" w:lineRule="auto"/>
              <w:ind w:right="-82"/>
              <w:jc w:val="center"/>
              <w:rPr>
                <w:rFonts w:eastAsia="Times New Roman"/>
                <w:sz w:val="20"/>
                <w:szCs w:val="20"/>
                <w:lang w:eastAsia="fi-FI"/>
              </w:rPr>
            </w:pPr>
          </w:p>
        </w:tc>
        <w:tc>
          <w:tcPr>
            <w:tcW w:w="701" w:type="dxa"/>
          </w:tcPr>
          <w:p w14:paraId="6FC3F2AF" w14:textId="77777777" w:rsidR="004F33B3" w:rsidRPr="00585D2B" w:rsidRDefault="004F33B3"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4B421996" w14:textId="77777777" w:rsidR="004F33B3" w:rsidRPr="00585D2B" w:rsidRDefault="004F33B3" w:rsidP="003E2868">
            <w:pPr>
              <w:spacing w:after="0" w:line="240" w:lineRule="auto"/>
              <w:ind w:right="-82"/>
              <w:jc w:val="right"/>
              <w:rPr>
                <w:rFonts w:eastAsia="Times New Roman"/>
                <w:sz w:val="20"/>
                <w:szCs w:val="20"/>
                <w:lang w:eastAsia="fi-FI"/>
              </w:rPr>
            </w:pPr>
          </w:p>
        </w:tc>
      </w:tr>
      <w:tr w:rsidR="004F33B3" w:rsidRPr="00585D2B" w14:paraId="4CA86858" w14:textId="77777777" w:rsidTr="003E2868">
        <w:trPr>
          <w:trHeight w:val="77"/>
          <w:jc w:val="center"/>
        </w:trPr>
        <w:tc>
          <w:tcPr>
            <w:tcW w:w="3969" w:type="dxa"/>
            <w:tcBorders>
              <w:top w:val="single" w:sz="4" w:space="0" w:color="auto"/>
              <w:left w:val="nil"/>
              <w:bottom w:val="nil"/>
              <w:right w:val="nil"/>
            </w:tcBorders>
          </w:tcPr>
          <w:p w14:paraId="40402DDC" w14:textId="77777777" w:rsidR="004F33B3" w:rsidRPr="00585D2B" w:rsidRDefault="004F33B3"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792C34CC" w14:textId="77777777" w:rsidR="004F33B3" w:rsidRPr="00585D2B" w:rsidRDefault="004F33B3"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2FF27B2F"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046C8455" w14:textId="77777777" w:rsidR="004F33B3" w:rsidRPr="00585D2B" w:rsidRDefault="004F33B3"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521D6494"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73B7C4FE" w14:textId="77777777" w:rsidR="004F33B3" w:rsidRPr="00585D2B" w:rsidRDefault="004F33B3" w:rsidP="004F33B3">
      <w:pPr>
        <w:keepNext/>
        <w:keepLines/>
        <w:spacing w:before="60" w:after="60" w:line="240" w:lineRule="auto"/>
        <w:jc w:val="both"/>
        <w:outlineLvl w:val="2"/>
        <w:rPr>
          <w:rFonts w:eastAsia="Times New Roman"/>
          <w:b/>
          <w:caps/>
          <w:sz w:val="28"/>
          <w:szCs w:val="28"/>
          <w:lang w:eastAsia="x-none"/>
        </w:rPr>
      </w:pPr>
    </w:p>
    <w:p w14:paraId="6C0D39FC" w14:textId="77777777" w:rsidR="004F33B3" w:rsidRPr="00585D2B" w:rsidRDefault="004F33B3" w:rsidP="004F33B3">
      <w:pPr>
        <w:spacing w:line="259" w:lineRule="auto"/>
        <w:rPr>
          <w:bCs/>
          <w:sz w:val="22"/>
        </w:rPr>
      </w:pPr>
    </w:p>
    <w:p w14:paraId="5276602C" w14:textId="77777777" w:rsidR="004F33B3" w:rsidRPr="00585D2B" w:rsidRDefault="004F33B3" w:rsidP="004F33B3">
      <w:pPr>
        <w:keepNext/>
        <w:tabs>
          <w:tab w:val="left" w:pos="0"/>
        </w:tabs>
        <w:spacing w:before="92" w:after="60" w:line="240" w:lineRule="auto"/>
        <w:ind w:right="-22"/>
        <w:outlineLvl w:val="2"/>
        <w:rPr>
          <w:bCs/>
          <w:sz w:val="22"/>
        </w:rPr>
      </w:pPr>
    </w:p>
    <w:p w14:paraId="225459EB" w14:textId="77777777" w:rsidR="004F33B3" w:rsidRPr="00585D2B" w:rsidRDefault="004F33B3" w:rsidP="004F33B3">
      <w:pPr>
        <w:widowControl w:val="0"/>
        <w:spacing w:before="60" w:after="60" w:line="240" w:lineRule="auto"/>
        <w:jc w:val="both"/>
        <w:outlineLvl w:val="2"/>
        <w:rPr>
          <w:rFonts w:eastAsia="Times New Roman"/>
          <w:lang w:eastAsia="fi-FI"/>
        </w:rPr>
      </w:pPr>
    </w:p>
    <w:p w14:paraId="190A4F5C" w14:textId="77777777" w:rsidR="004F33B3" w:rsidRPr="00585D2B" w:rsidRDefault="004F33B3" w:rsidP="004F33B3">
      <w:pPr>
        <w:widowControl w:val="0"/>
        <w:spacing w:before="60" w:after="60" w:line="240" w:lineRule="auto"/>
        <w:jc w:val="both"/>
        <w:outlineLvl w:val="2"/>
        <w:rPr>
          <w:rFonts w:eastAsia="Times New Roman"/>
          <w:lang w:eastAsia="fi-FI"/>
        </w:rPr>
      </w:pPr>
    </w:p>
    <w:p w14:paraId="3B933EBC" w14:textId="77777777" w:rsidR="004F33B3" w:rsidRPr="00585D2B" w:rsidRDefault="004F33B3" w:rsidP="004F33B3">
      <w:pPr>
        <w:keepNext/>
        <w:spacing w:after="0" w:line="240" w:lineRule="auto"/>
        <w:jc w:val="both"/>
        <w:rPr>
          <w:rFonts w:eastAsia="Times New Roman"/>
          <w:lang w:eastAsia="fi-FI"/>
        </w:rPr>
      </w:pPr>
    </w:p>
    <w:p w14:paraId="1ADA829F" w14:textId="77777777" w:rsidR="004F33B3" w:rsidRPr="00585D2B" w:rsidRDefault="004F33B3" w:rsidP="004F33B3">
      <w:pPr>
        <w:numPr>
          <w:ilvl w:val="0"/>
          <w:numId w:val="32"/>
        </w:numPr>
        <w:autoSpaceDE w:val="0"/>
        <w:autoSpaceDN w:val="0"/>
        <w:adjustRightInd w:val="0"/>
        <w:spacing w:after="0" w:line="240" w:lineRule="auto"/>
        <w:jc w:val="both"/>
        <w:rPr>
          <w:rFonts w:eastAsia="Times New Roman"/>
          <w:b/>
          <w:caps/>
          <w:lang w:eastAsia="lt-LT"/>
        </w:rPr>
      </w:pPr>
      <w:r w:rsidRPr="00585D2B">
        <w:rPr>
          <w:rFonts w:eastAsia="Times New Roman"/>
          <w:b/>
          <w:caps/>
          <w:snapToGrid w:val="0"/>
          <w:lang w:eastAsia="lt-LT"/>
        </w:rPr>
        <w:br w:type="page"/>
      </w:r>
    </w:p>
    <w:p w14:paraId="4BD1DCD0" w14:textId="15249077" w:rsidR="004F33B3" w:rsidRPr="0067100E" w:rsidRDefault="004F33B3" w:rsidP="0068339B">
      <w:pPr>
        <w:pStyle w:val="Sraopastraipa"/>
        <w:numPr>
          <w:ilvl w:val="0"/>
          <w:numId w:val="26"/>
        </w:numPr>
        <w:autoSpaceDE w:val="0"/>
        <w:autoSpaceDN w:val="0"/>
        <w:adjustRightInd w:val="0"/>
        <w:ind w:left="284" w:hanging="284"/>
        <w:jc w:val="both"/>
        <w:rPr>
          <w:snapToGrid w:val="0"/>
        </w:rPr>
      </w:pPr>
      <w:r w:rsidRPr="0067100E">
        <w:rPr>
          <w:b/>
          <w:caps/>
          <w:snapToGrid w:val="0"/>
        </w:rPr>
        <w:t xml:space="preserve">Rangovo techninis pasiūlymas </w:t>
      </w:r>
      <w:r w:rsidRPr="00B9191C">
        <w:rPr>
          <w:snapToGrid w:val="0"/>
          <w:color w:val="EE0000"/>
        </w:rPr>
        <w:t>(prašoma pateikti iš galimo laimėtojo</w:t>
      </w:r>
      <w:r w:rsidR="00C44F66">
        <w:rPr>
          <w:snapToGrid w:val="0"/>
          <w:color w:val="EE0000"/>
        </w:rPr>
        <w:t xml:space="preserve"> II pirkimo dalyje</w:t>
      </w:r>
      <w:r w:rsidRPr="00B9191C">
        <w:rPr>
          <w:snapToGrid w:val="0"/>
          <w:color w:val="EE0000"/>
        </w:rPr>
        <w:t>)</w:t>
      </w:r>
    </w:p>
    <w:p w14:paraId="4D10E33D" w14:textId="77777777" w:rsidR="004F33B3" w:rsidRDefault="004F33B3" w:rsidP="004F33B3"/>
    <w:p w14:paraId="1BEA8689" w14:textId="77777777" w:rsidR="004F33B3" w:rsidRPr="0067100E" w:rsidRDefault="004F33B3" w:rsidP="004F33B3">
      <w:r>
        <w:t>Pridedame Rangovo techninį pasiūlymą.</w:t>
      </w:r>
    </w:p>
    <w:p w14:paraId="2DB40A4F" w14:textId="06BACEC7" w:rsidR="004F33B3" w:rsidRPr="00C44F66" w:rsidRDefault="004F33B3" w:rsidP="00607C9E">
      <w:pPr>
        <w:spacing w:before="240" w:after="0"/>
        <w:jc w:val="both"/>
        <w:rPr>
          <w:rFonts w:eastAsia="Times New Roman"/>
          <w:i/>
          <w:iCs/>
          <w:strike/>
          <w:szCs w:val="24"/>
          <w:lang w:eastAsia="hu-HU"/>
        </w:rPr>
      </w:pPr>
      <w:r w:rsidRPr="008C47F3">
        <w:rPr>
          <w:rFonts w:eastAsia="Times New Roman"/>
          <w:i/>
          <w:iCs/>
          <w:szCs w:val="24"/>
          <w:lang w:eastAsia="hu-HU"/>
        </w:rPr>
        <w:t xml:space="preserve">Rangovo pasiūlyme pateikiama visa aiški techninė informacija apie konkurso dalyvio siūlomus techninius sprendimus, technologinių procesų ir įrenginių rūšių pasirinkimo pagrindimas, fizinių numatomų atlikti darbų aprašymai. </w:t>
      </w:r>
    </w:p>
    <w:p w14:paraId="6EFC3DDB" w14:textId="77777777" w:rsidR="004F33B3" w:rsidRPr="008C47F3" w:rsidRDefault="004F33B3" w:rsidP="004F33B3">
      <w:pPr>
        <w:keepNext/>
        <w:spacing w:after="0"/>
        <w:jc w:val="both"/>
        <w:rPr>
          <w:rFonts w:eastAsia="Times New Roman"/>
          <w:i/>
          <w:iCs/>
          <w:szCs w:val="24"/>
          <w:lang w:eastAsia="fi-FI"/>
        </w:rPr>
      </w:pPr>
    </w:p>
    <w:p w14:paraId="00B4A3FC" w14:textId="05CA5BFC" w:rsidR="00607C9E" w:rsidRDefault="004F33B3" w:rsidP="004F33B3">
      <w:pPr>
        <w:keepNext/>
        <w:spacing w:after="0"/>
        <w:jc w:val="both"/>
        <w:rPr>
          <w:rFonts w:eastAsia="Times New Roman"/>
          <w:i/>
          <w:iCs/>
          <w:szCs w:val="24"/>
          <w:lang w:eastAsia="fi-FI"/>
        </w:rPr>
      </w:pPr>
      <w:r w:rsidRPr="008C47F3">
        <w:rPr>
          <w:rFonts w:eastAsia="Times New Roman"/>
          <w:i/>
          <w:iCs/>
          <w:szCs w:val="24"/>
          <w:lang w:eastAsia="fi-FI"/>
        </w:rPr>
        <w:t>Šiame skyriuje pateikiama įrenginių gamintojų literatūra, o taip pat kita literatūra, kurioje nurodomos techninės specifikacijos, pateikiami aprašymai, nominalai, našumo duomenys, projektiniai kriterijai, nuorodos</w:t>
      </w:r>
      <w:r w:rsidR="0058789F" w:rsidRPr="0058789F">
        <w:rPr>
          <w:rFonts w:eastAsia="Times New Roman"/>
          <w:bCs/>
          <w:i/>
          <w:iCs/>
          <w:szCs w:val="24"/>
          <w:lang w:eastAsia="hu-HU"/>
        </w:rPr>
        <w:t xml:space="preserve"> </w:t>
      </w:r>
      <w:r w:rsidR="0058789F">
        <w:rPr>
          <w:rFonts w:eastAsia="Times New Roman"/>
          <w:bCs/>
          <w:i/>
          <w:iCs/>
          <w:szCs w:val="24"/>
          <w:lang w:eastAsia="hu-HU"/>
        </w:rPr>
        <w:t>įranga, jos gamintojas, kilmės šalis</w:t>
      </w:r>
      <w:r w:rsidR="0058789F" w:rsidRPr="008C47F3">
        <w:rPr>
          <w:rFonts w:eastAsia="Times New Roman"/>
          <w:bCs/>
          <w:i/>
          <w:iCs/>
          <w:szCs w:val="24"/>
          <w:lang w:eastAsia="hu-HU"/>
        </w:rPr>
        <w:t xml:space="preserve"> </w:t>
      </w:r>
      <w:r w:rsidRPr="008C47F3">
        <w:rPr>
          <w:rFonts w:eastAsia="Times New Roman"/>
          <w:i/>
          <w:iCs/>
          <w:szCs w:val="24"/>
          <w:lang w:eastAsia="fi-FI"/>
        </w:rPr>
        <w:t xml:space="preserve"> ir pan. Pateikiama tik betarpiškai su rangovo pasiūlymu susijusi medžiaga apie pagrindinę technologinę įrang</w:t>
      </w:r>
      <w:r w:rsidR="00607C9E">
        <w:rPr>
          <w:rFonts w:eastAsia="Times New Roman"/>
          <w:i/>
          <w:iCs/>
          <w:szCs w:val="24"/>
          <w:lang w:eastAsia="fi-FI"/>
        </w:rPr>
        <w:t>ą.</w:t>
      </w:r>
      <w:r w:rsidRPr="008C47F3">
        <w:rPr>
          <w:rFonts w:eastAsia="Times New Roman"/>
          <w:i/>
          <w:iCs/>
          <w:szCs w:val="24"/>
          <w:lang w:eastAsia="fi-FI"/>
        </w:rPr>
        <w:t xml:space="preserve"> </w:t>
      </w:r>
    </w:p>
    <w:p w14:paraId="5DDDED7F" w14:textId="0AFC00BA" w:rsidR="004F33B3" w:rsidRPr="008C47F3" w:rsidRDefault="004F33B3" w:rsidP="004F33B3">
      <w:pPr>
        <w:keepNext/>
        <w:spacing w:after="0"/>
        <w:jc w:val="both"/>
        <w:rPr>
          <w:rFonts w:eastAsia="Times New Roman"/>
          <w:b/>
          <w:i/>
          <w:iCs/>
          <w:szCs w:val="24"/>
          <w:lang w:eastAsia="fi-FI"/>
        </w:rPr>
      </w:pPr>
      <w:r w:rsidRPr="008C47F3">
        <w:rPr>
          <w:rFonts w:eastAsia="Times New Roman"/>
          <w:i/>
          <w:iCs/>
          <w:szCs w:val="24"/>
          <w:lang w:eastAsia="fi-FI"/>
        </w:rPr>
        <w:t xml:space="preserve">Bendrojo pobūdžio katalogai ir reklaminė medžiaga </w:t>
      </w:r>
      <w:proofErr w:type="spellStart"/>
      <w:r w:rsidRPr="008C47F3">
        <w:rPr>
          <w:rFonts w:eastAsia="Times New Roman"/>
          <w:i/>
          <w:iCs/>
          <w:szCs w:val="24"/>
          <w:lang w:eastAsia="fi-FI"/>
        </w:rPr>
        <w:t>neteiktina</w:t>
      </w:r>
      <w:proofErr w:type="spellEnd"/>
      <w:r w:rsidRPr="008C47F3">
        <w:rPr>
          <w:rFonts w:eastAsia="Times New Roman"/>
          <w:i/>
          <w:iCs/>
          <w:szCs w:val="24"/>
          <w:lang w:eastAsia="fi-FI"/>
        </w:rPr>
        <w:t xml:space="preserve">.  </w:t>
      </w:r>
    </w:p>
    <w:p w14:paraId="25ED138E" w14:textId="77777777" w:rsidR="004F33B3" w:rsidRPr="0067100E" w:rsidRDefault="004F33B3" w:rsidP="004F33B3">
      <w:pPr>
        <w:widowControl w:val="0"/>
        <w:suppressAutoHyphens/>
        <w:overflowPunct w:val="0"/>
        <w:autoSpaceDE w:val="0"/>
        <w:autoSpaceDN w:val="0"/>
        <w:adjustRightInd w:val="0"/>
        <w:spacing w:after="0"/>
        <w:jc w:val="both"/>
        <w:textAlignment w:val="baseline"/>
        <w:outlineLvl w:val="1"/>
        <w:rPr>
          <w:rFonts w:eastAsia="Times New Roman"/>
          <w:szCs w:val="24"/>
          <w:lang w:eastAsia="x-none"/>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F33B3" w:rsidRPr="005120A9" w14:paraId="4AE978B1" w14:textId="77777777" w:rsidTr="003E2868">
        <w:trPr>
          <w:trHeight w:val="285"/>
          <w:jc w:val="center"/>
        </w:trPr>
        <w:tc>
          <w:tcPr>
            <w:tcW w:w="3969" w:type="dxa"/>
            <w:tcBorders>
              <w:top w:val="nil"/>
              <w:left w:val="nil"/>
              <w:bottom w:val="single" w:sz="4" w:space="0" w:color="auto"/>
              <w:right w:val="nil"/>
            </w:tcBorders>
          </w:tcPr>
          <w:p w14:paraId="1313F014" w14:textId="77777777" w:rsidR="004F33B3" w:rsidRPr="00585D2B" w:rsidRDefault="004F33B3" w:rsidP="003E2868">
            <w:pPr>
              <w:spacing w:after="0" w:line="240" w:lineRule="auto"/>
              <w:ind w:right="-82"/>
              <w:rPr>
                <w:rFonts w:eastAsia="Times New Roman"/>
                <w:sz w:val="20"/>
                <w:szCs w:val="20"/>
                <w:lang w:eastAsia="fi-FI"/>
              </w:rPr>
            </w:pPr>
          </w:p>
          <w:p w14:paraId="7EEDD94C" w14:textId="77777777" w:rsidR="004F33B3" w:rsidRPr="00585D2B" w:rsidRDefault="004F33B3" w:rsidP="003E2868">
            <w:pPr>
              <w:spacing w:after="0" w:line="240" w:lineRule="auto"/>
              <w:ind w:right="-82"/>
              <w:rPr>
                <w:rFonts w:eastAsia="Times New Roman"/>
                <w:sz w:val="20"/>
                <w:szCs w:val="20"/>
                <w:lang w:eastAsia="fi-FI"/>
              </w:rPr>
            </w:pPr>
          </w:p>
        </w:tc>
        <w:tc>
          <w:tcPr>
            <w:tcW w:w="709" w:type="dxa"/>
          </w:tcPr>
          <w:p w14:paraId="05B634FF" w14:textId="77777777" w:rsidR="004F33B3" w:rsidRPr="00585D2B" w:rsidRDefault="004F33B3"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3A1BBBD5" w14:textId="77777777" w:rsidR="004F33B3" w:rsidRPr="00585D2B" w:rsidRDefault="004F33B3" w:rsidP="003E2868">
            <w:pPr>
              <w:spacing w:after="0" w:line="240" w:lineRule="auto"/>
              <w:ind w:right="-82"/>
              <w:jc w:val="center"/>
              <w:rPr>
                <w:rFonts w:eastAsia="Times New Roman"/>
                <w:sz w:val="20"/>
                <w:szCs w:val="20"/>
                <w:lang w:eastAsia="fi-FI"/>
              </w:rPr>
            </w:pPr>
          </w:p>
        </w:tc>
        <w:tc>
          <w:tcPr>
            <w:tcW w:w="701" w:type="dxa"/>
          </w:tcPr>
          <w:p w14:paraId="55019FC3" w14:textId="77777777" w:rsidR="004F33B3" w:rsidRPr="00585D2B" w:rsidRDefault="004F33B3"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3A5ADD52" w14:textId="77777777" w:rsidR="004F33B3" w:rsidRPr="00585D2B" w:rsidRDefault="004F33B3" w:rsidP="003E2868">
            <w:pPr>
              <w:spacing w:after="0" w:line="240" w:lineRule="auto"/>
              <w:ind w:right="-82"/>
              <w:jc w:val="right"/>
              <w:rPr>
                <w:rFonts w:eastAsia="Times New Roman"/>
                <w:sz w:val="20"/>
                <w:szCs w:val="20"/>
                <w:lang w:eastAsia="fi-FI"/>
              </w:rPr>
            </w:pPr>
          </w:p>
        </w:tc>
      </w:tr>
      <w:tr w:rsidR="004F33B3" w:rsidRPr="00585D2B" w14:paraId="4F2BED3E" w14:textId="77777777" w:rsidTr="003E2868">
        <w:trPr>
          <w:trHeight w:val="77"/>
          <w:jc w:val="center"/>
        </w:trPr>
        <w:tc>
          <w:tcPr>
            <w:tcW w:w="3969" w:type="dxa"/>
            <w:tcBorders>
              <w:top w:val="single" w:sz="4" w:space="0" w:color="auto"/>
              <w:left w:val="nil"/>
              <w:bottom w:val="nil"/>
              <w:right w:val="nil"/>
            </w:tcBorders>
          </w:tcPr>
          <w:p w14:paraId="79C7F956" w14:textId="77777777" w:rsidR="004F33B3" w:rsidRPr="00585D2B" w:rsidRDefault="004F33B3"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07B54CAF" w14:textId="77777777" w:rsidR="004F33B3" w:rsidRPr="00585D2B" w:rsidRDefault="004F33B3"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514B938A"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5B67F74A" w14:textId="77777777" w:rsidR="004F33B3" w:rsidRPr="00585D2B" w:rsidRDefault="004F33B3"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3E86A9C6"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633934F8" w14:textId="77777777" w:rsidR="004F33B3" w:rsidRPr="009402FD" w:rsidRDefault="004F33B3" w:rsidP="004F33B3">
      <w:pPr>
        <w:spacing w:line="259" w:lineRule="auto"/>
        <w:rPr>
          <w:rFonts w:ascii="Calibri" w:hAnsi="Calibri"/>
          <w:sz w:val="22"/>
        </w:rPr>
      </w:pPr>
    </w:p>
    <w:p w14:paraId="24B1F8F2" w14:textId="77777777" w:rsidR="004F33B3" w:rsidRPr="00585D2B" w:rsidRDefault="004F33B3" w:rsidP="004F33B3">
      <w:pPr>
        <w:spacing w:line="259" w:lineRule="auto"/>
        <w:rPr>
          <w:rFonts w:ascii="Calibri" w:hAnsi="Calibri"/>
          <w:sz w:val="22"/>
        </w:rPr>
      </w:pPr>
    </w:p>
    <w:p w14:paraId="5AA81023" w14:textId="77777777" w:rsidR="004F33B3" w:rsidRPr="00585D2B" w:rsidRDefault="004F33B3" w:rsidP="004F33B3">
      <w:pPr>
        <w:spacing w:line="259" w:lineRule="auto"/>
        <w:rPr>
          <w:rFonts w:ascii="Calibri" w:hAnsi="Calibri"/>
          <w:sz w:val="22"/>
        </w:rPr>
      </w:pPr>
      <w:r w:rsidRPr="00585D2B">
        <w:rPr>
          <w:rFonts w:ascii="Calibri" w:hAnsi="Calibri"/>
          <w:sz w:val="22"/>
        </w:rPr>
        <w:br w:type="page"/>
      </w:r>
    </w:p>
    <w:p w14:paraId="7C7FFFB4" w14:textId="77527F3E" w:rsidR="004F33B3" w:rsidRDefault="004F33B3" w:rsidP="0068339B">
      <w:pPr>
        <w:pStyle w:val="Sraopastraipa"/>
        <w:numPr>
          <w:ilvl w:val="0"/>
          <w:numId w:val="26"/>
        </w:numPr>
        <w:tabs>
          <w:tab w:val="left" w:pos="284"/>
        </w:tabs>
        <w:autoSpaceDE w:val="0"/>
        <w:autoSpaceDN w:val="0"/>
        <w:adjustRightInd w:val="0"/>
        <w:ind w:left="0" w:firstLine="0"/>
        <w:jc w:val="both"/>
        <w:rPr>
          <w:b/>
          <w:caps/>
          <w:snapToGrid w:val="0"/>
        </w:rPr>
      </w:pPr>
      <w:r w:rsidRPr="002769CA">
        <w:rPr>
          <w:b/>
          <w:caps/>
          <w:snapToGrid w:val="0"/>
        </w:rPr>
        <w:t xml:space="preserve">SIŪLOMŲ įrengimų techninės charakteristikos </w:t>
      </w:r>
      <w:r w:rsidRPr="00AE2086">
        <w:rPr>
          <w:bCs/>
          <w:caps/>
          <w:snapToGrid w:val="0"/>
          <w:color w:val="EE0000"/>
        </w:rPr>
        <w:t>(</w:t>
      </w:r>
      <w:r w:rsidRPr="00B9191C">
        <w:rPr>
          <w:bCs/>
          <w:snapToGrid w:val="0"/>
          <w:color w:val="EE0000"/>
        </w:rPr>
        <w:t>prašoma pateikti iš galimo laimėtojo</w:t>
      </w:r>
      <w:r w:rsidR="00C44F66">
        <w:rPr>
          <w:bCs/>
          <w:snapToGrid w:val="0"/>
          <w:color w:val="EE0000"/>
        </w:rPr>
        <w:t xml:space="preserve"> II pirkimo dalyje</w:t>
      </w:r>
      <w:r w:rsidRPr="00AE2086">
        <w:rPr>
          <w:bCs/>
          <w:caps/>
          <w:snapToGrid w:val="0"/>
          <w:color w:val="EE0000"/>
        </w:rPr>
        <w:t>)</w:t>
      </w:r>
    </w:p>
    <w:p w14:paraId="5581994C" w14:textId="77777777" w:rsidR="004F33B3" w:rsidRDefault="004F33B3" w:rsidP="004F33B3">
      <w:pPr>
        <w:pStyle w:val="Sraopastraipa"/>
        <w:autoSpaceDE w:val="0"/>
        <w:autoSpaceDN w:val="0"/>
        <w:adjustRightInd w:val="0"/>
        <w:ind w:left="426" w:firstLine="0"/>
        <w:jc w:val="both"/>
        <w:rPr>
          <w:b/>
          <w:caps/>
          <w:snapToGrid w:val="0"/>
        </w:rPr>
      </w:pPr>
    </w:p>
    <w:p w14:paraId="028564E7" w14:textId="5C40C8E3" w:rsidR="004F33B3" w:rsidRPr="00607C9E" w:rsidRDefault="004F33B3" w:rsidP="00607C9E">
      <w:pPr>
        <w:pStyle w:val="Sraopastraipa"/>
        <w:autoSpaceDE w:val="0"/>
        <w:autoSpaceDN w:val="0"/>
        <w:adjustRightInd w:val="0"/>
        <w:ind w:left="426" w:hanging="426"/>
        <w:jc w:val="both"/>
        <w:rPr>
          <w:bCs/>
          <w:caps/>
          <w:snapToGrid w:val="0"/>
        </w:rPr>
      </w:pPr>
      <w:r w:rsidRPr="00B9191C">
        <w:rPr>
          <w:bCs/>
          <w:snapToGrid w:val="0"/>
        </w:rPr>
        <w:t xml:space="preserve">Pridedame informaciją </w:t>
      </w:r>
      <w:r w:rsidR="00B94301">
        <w:rPr>
          <w:bCs/>
          <w:snapToGrid w:val="0"/>
        </w:rPr>
        <w:t>įrangą</w:t>
      </w:r>
      <w:r w:rsidRPr="00B9191C">
        <w:rPr>
          <w:bCs/>
          <w:snapToGrid w:val="0"/>
        </w:rPr>
        <w:t>:</w:t>
      </w:r>
    </w:p>
    <w:p w14:paraId="67ABB9CD" w14:textId="77777777" w:rsidR="00E4524B" w:rsidRPr="00B94301" w:rsidRDefault="00E4524B" w:rsidP="00E4524B">
      <w:pPr>
        <w:spacing w:before="120" w:after="120" w:line="240" w:lineRule="auto"/>
        <w:jc w:val="both"/>
        <w:rPr>
          <w:rFonts w:eastAsia="Times New Roman"/>
          <w:i/>
          <w:szCs w:val="24"/>
          <w:lang w:eastAsia="hu-HU"/>
        </w:rPr>
      </w:pPr>
      <w:r w:rsidRPr="00B94301">
        <w:rPr>
          <w:rFonts w:eastAsia="Times New Roman"/>
          <w:i/>
          <w:szCs w:val="24"/>
          <w:lang w:eastAsia="hu-HU"/>
        </w:rPr>
        <w:t xml:space="preserve">Pateikite informaciją apie </w:t>
      </w:r>
      <w:r>
        <w:rPr>
          <w:rFonts w:eastAsia="Times New Roman"/>
          <w:i/>
          <w:szCs w:val="24"/>
          <w:lang w:eastAsia="hu-HU"/>
        </w:rPr>
        <w:t>svarbiausią įrangą, pvz.:</w:t>
      </w:r>
      <w:r w:rsidRPr="00B94301">
        <w:rPr>
          <w:rFonts w:eastAsia="Times New Roman"/>
          <w:i/>
          <w:szCs w:val="24"/>
          <w:lang w:eastAsia="hu-HU"/>
        </w:rPr>
        <w:t xml:space="preserve"> siurblius, sklendes, vožtuvus, signalizacijas,</w:t>
      </w:r>
      <w:r w:rsidRPr="00B94301">
        <w:rPr>
          <w:i/>
          <w:color w:val="000000" w:themeColor="text1"/>
          <w:szCs w:val="24"/>
        </w:rPr>
        <w:t xml:space="preserve"> GPRS/GSM modemus, maršrutizatorius, SCADA valdymo sistemas, stebėjimo, kontrolės sistemas</w:t>
      </w:r>
      <w:r>
        <w:rPr>
          <w:i/>
          <w:color w:val="000000" w:themeColor="text1"/>
          <w:szCs w:val="24"/>
        </w:rPr>
        <w:t xml:space="preserve"> ir</w:t>
      </w:r>
      <w:r w:rsidRPr="00B94301">
        <w:rPr>
          <w:rFonts w:eastAsia="Times New Roman"/>
          <w:i/>
          <w:szCs w:val="24"/>
          <w:lang w:eastAsia="hu-HU"/>
        </w:rPr>
        <w:t xml:space="preserve"> kt.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0"/>
        <w:gridCol w:w="5052"/>
      </w:tblGrid>
      <w:tr w:rsidR="004F33B3" w:rsidRPr="0067100E" w14:paraId="73F6877E" w14:textId="77777777" w:rsidTr="003E2868">
        <w:trPr>
          <w:jc w:val="center"/>
        </w:trPr>
        <w:tc>
          <w:tcPr>
            <w:tcW w:w="4673" w:type="dxa"/>
          </w:tcPr>
          <w:p w14:paraId="13CD9AC4" w14:textId="77777777" w:rsidR="004F33B3" w:rsidRPr="0067100E" w:rsidRDefault="004F33B3"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Įrenginio tipas ir paskirtis</w:t>
            </w:r>
          </w:p>
        </w:tc>
        <w:tc>
          <w:tcPr>
            <w:tcW w:w="5141" w:type="dxa"/>
          </w:tcPr>
          <w:p w14:paraId="51B6FC36" w14:textId="77777777" w:rsidR="004F33B3" w:rsidRPr="0067100E" w:rsidRDefault="004F33B3" w:rsidP="003E2868">
            <w:pPr>
              <w:spacing w:after="0" w:line="240" w:lineRule="auto"/>
              <w:jc w:val="both"/>
              <w:rPr>
                <w:rFonts w:eastAsia="Times New Roman"/>
                <w:i/>
                <w:szCs w:val="24"/>
                <w:lang w:eastAsia="hu-HU"/>
              </w:rPr>
            </w:pPr>
          </w:p>
        </w:tc>
      </w:tr>
      <w:tr w:rsidR="004F33B3" w:rsidRPr="0067100E" w14:paraId="4962120E" w14:textId="77777777" w:rsidTr="003E2868">
        <w:trPr>
          <w:jc w:val="center"/>
        </w:trPr>
        <w:tc>
          <w:tcPr>
            <w:tcW w:w="4673" w:type="dxa"/>
          </w:tcPr>
          <w:p w14:paraId="53B8F1D8" w14:textId="77777777" w:rsidR="004F33B3" w:rsidRPr="0067100E" w:rsidRDefault="004F33B3"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Gamintojas ir kilmes šalis</w:t>
            </w:r>
          </w:p>
        </w:tc>
        <w:tc>
          <w:tcPr>
            <w:tcW w:w="5141" w:type="dxa"/>
          </w:tcPr>
          <w:p w14:paraId="7922DC15"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7806C126" w14:textId="77777777" w:rsidTr="003E2868">
        <w:trPr>
          <w:jc w:val="center"/>
        </w:trPr>
        <w:tc>
          <w:tcPr>
            <w:tcW w:w="4673" w:type="dxa"/>
          </w:tcPr>
          <w:p w14:paraId="525B89D0" w14:textId="77777777" w:rsidR="004F33B3" w:rsidRPr="0067100E" w:rsidRDefault="004F33B3" w:rsidP="003E2868">
            <w:pPr>
              <w:widowControl w:val="0"/>
              <w:spacing w:after="0" w:line="240" w:lineRule="auto"/>
              <w:ind w:left="72"/>
              <w:jc w:val="both"/>
              <w:rPr>
                <w:rFonts w:eastAsia="Times New Roman"/>
                <w:szCs w:val="24"/>
                <w:lang w:eastAsia="hu-HU"/>
              </w:rPr>
            </w:pPr>
            <w:r w:rsidRPr="0067100E">
              <w:rPr>
                <w:rFonts w:eastAsia="Times New Roman"/>
                <w:szCs w:val="24"/>
                <w:lang w:eastAsia="hu-HU"/>
              </w:rPr>
              <w:t>Vietinis atstovas Lietuvoje (nurodyti jei yra)</w:t>
            </w:r>
          </w:p>
        </w:tc>
        <w:tc>
          <w:tcPr>
            <w:tcW w:w="5141" w:type="dxa"/>
          </w:tcPr>
          <w:p w14:paraId="1CC2CB87"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06979C54" w14:textId="77777777" w:rsidTr="003E2868">
        <w:trPr>
          <w:jc w:val="center"/>
        </w:trPr>
        <w:tc>
          <w:tcPr>
            <w:tcW w:w="4673" w:type="dxa"/>
          </w:tcPr>
          <w:p w14:paraId="362CB71B" w14:textId="12020C2C" w:rsidR="004F33B3" w:rsidRPr="0067100E" w:rsidRDefault="00607C9E" w:rsidP="003E2868">
            <w:pPr>
              <w:widowControl w:val="0"/>
              <w:spacing w:after="0" w:line="240" w:lineRule="auto"/>
              <w:ind w:left="72"/>
              <w:jc w:val="both"/>
              <w:rPr>
                <w:rFonts w:eastAsia="Times New Roman"/>
                <w:szCs w:val="24"/>
                <w:lang w:eastAsia="hu-HU"/>
              </w:rPr>
            </w:pPr>
            <w:r>
              <w:rPr>
                <w:rFonts w:eastAsia="Times New Roman"/>
                <w:szCs w:val="24"/>
                <w:lang w:eastAsia="hu-HU"/>
              </w:rPr>
              <w:t>Techninės charakteristikos</w:t>
            </w:r>
          </w:p>
        </w:tc>
        <w:tc>
          <w:tcPr>
            <w:tcW w:w="5141" w:type="dxa"/>
          </w:tcPr>
          <w:p w14:paraId="6C795AA7" w14:textId="77777777" w:rsidR="004F33B3" w:rsidRPr="0067100E" w:rsidRDefault="004F33B3" w:rsidP="003E2868">
            <w:pPr>
              <w:spacing w:after="0" w:line="240" w:lineRule="auto"/>
              <w:jc w:val="both"/>
              <w:rPr>
                <w:rFonts w:eastAsia="Times New Roman"/>
                <w:i/>
                <w:szCs w:val="24"/>
                <w:lang w:eastAsia="hu-HU"/>
              </w:rPr>
            </w:pPr>
          </w:p>
        </w:tc>
      </w:tr>
      <w:tr w:rsidR="004F33B3" w:rsidRPr="0067100E" w14:paraId="4758867C" w14:textId="77777777" w:rsidTr="003E2868">
        <w:trPr>
          <w:jc w:val="center"/>
        </w:trPr>
        <w:tc>
          <w:tcPr>
            <w:tcW w:w="4673" w:type="dxa"/>
          </w:tcPr>
          <w:p w14:paraId="0154E61C" w14:textId="2863590E" w:rsidR="004F33B3" w:rsidRPr="0067100E" w:rsidRDefault="00607C9E" w:rsidP="003E2868">
            <w:pPr>
              <w:widowControl w:val="0"/>
              <w:spacing w:after="0" w:line="240" w:lineRule="auto"/>
              <w:ind w:left="72"/>
              <w:jc w:val="both"/>
              <w:rPr>
                <w:rFonts w:eastAsia="Times New Roman"/>
                <w:szCs w:val="24"/>
                <w:lang w:eastAsia="hu-HU"/>
              </w:rPr>
            </w:pPr>
            <w:r>
              <w:rPr>
                <w:rFonts w:eastAsia="Times New Roman"/>
                <w:szCs w:val="24"/>
                <w:lang w:eastAsia="hu-HU"/>
              </w:rPr>
              <w:t>P</w:t>
            </w:r>
            <w:r w:rsidRPr="0067100E">
              <w:rPr>
                <w:rFonts w:eastAsia="Times New Roman"/>
                <w:szCs w:val="24"/>
                <w:lang w:eastAsia="hu-HU"/>
              </w:rPr>
              <w:t>arametrai</w:t>
            </w:r>
          </w:p>
        </w:tc>
        <w:tc>
          <w:tcPr>
            <w:tcW w:w="5141" w:type="dxa"/>
          </w:tcPr>
          <w:p w14:paraId="310C7E5D"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58D5DF45" w14:textId="77777777" w:rsidTr="003E2868">
        <w:trPr>
          <w:jc w:val="center"/>
        </w:trPr>
        <w:tc>
          <w:tcPr>
            <w:tcW w:w="4673" w:type="dxa"/>
          </w:tcPr>
          <w:p w14:paraId="2A2C1A14" w14:textId="50DA7E1C" w:rsidR="004F33B3" w:rsidRPr="0067100E" w:rsidRDefault="00B173CA" w:rsidP="003E2868">
            <w:pPr>
              <w:widowControl w:val="0"/>
              <w:spacing w:after="0" w:line="240" w:lineRule="auto"/>
              <w:ind w:left="72"/>
              <w:jc w:val="both"/>
              <w:rPr>
                <w:rFonts w:eastAsia="Times New Roman"/>
                <w:szCs w:val="24"/>
                <w:lang w:eastAsia="hu-HU"/>
              </w:rPr>
            </w:pPr>
            <w:r>
              <w:rPr>
                <w:rFonts w:eastAsia="Times New Roman"/>
                <w:szCs w:val="24"/>
                <w:lang w:eastAsia="hu-HU"/>
              </w:rPr>
              <w:t>Kiti parametrai</w:t>
            </w:r>
          </w:p>
        </w:tc>
        <w:tc>
          <w:tcPr>
            <w:tcW w:w="5141" w:type="dxa"/>
          </w:tcPr>
          <w:p w14:paraId="78F136F2"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62AE985F" w14:textId="77777777" w:rsidTr="003E2868">
        <w:trPr>
          <w:jc w:val="center"/>
        </w:trPr>
        <w:tc>
          <w:tcPr>
            <w:tcW w:w="4673" w:type="dxa"/>
          </w:tcPr>
          <w:p w14:paraId="1FE32F90" w14:textId="282C848E" w:rsidR="004F33B3" w:rsidRPr="0067100E" w:rsidRDefault="004F33B3" w:rsidP="003E2868">
            <w:pPr>
              <w:widowControl w:val="0"/>
              <w:spacing w:after="0" w:line="240" w:lineRule="auto"/>
              <w:ind w:left="72"/>
              <w:jc w:val="both"/>
              <w:rPr>
                <w:rFonts w:eastAsia="Times New Roman"/>
                <w:szCs w:val="24"/>
                <w:lang w:eastAsia="hu-HU"/>
              </w:rPr>
            </w:pPr>
          </w:p>
        </w:tc>
        <w:tc>
          <w:tcPr>
            <w:tcW w:w="5141" w:type="dxa"/>
          </w:tcPr>
          <w:p w14:paraId="69A46474"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05563A37" w14:textId="77777777" w:rsidTr="003E2868">
        <w:trPr>
          <w:jc w:val="center"/>
        </w:trPr>
        <w:tc>
          <w:tcPr>
            <w:tcW w:w="4673" w:type="dxa"/>
          </w:tcPr>
          <w:p w14:paraId="5F18535F" w14:textId="4EE60DA2" w:rsidR="004F33B3" w:rsidRPr="0067100E" w:rsidRDefault="004F33B3" w:rsidP="003E2868">
            <w:pPr>
              <w:widowControl w:val="0"/>
              <w:spacing w:after="0" w:line="240" w:lineRule="auto"/>
              <w:ind w:left="72"/>
              <w:jc w:val="both"/>
              <w:rPr>
                <w:rFonts w:eastAsia="Times New Roman"/>
                <w:szCs w:val="24"/>
                <w:lang w:eastAsia="hu-HU"/>
              </w:rPr>
            </w:pPr>
          </w:p>
        </w:tc>
        <w:tc>
          <w:tcPr>
            <w:tcW w:w="5141" w:type="dxa"/>
          </w:tcPr>
          <w:p w14:paraId="43433BB4"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4E56190E" w14:textId="77777777" w:rsidTr="003E2868">
        <w:trPr>
          <w:jc w:val="center"/>
        </w:trPr>
        <w:tc>
          <w:tcPr>
            <w:tcW w:w="4673" w:type="dxa"/>
          </w:tcPr>
          <w:p w14:paraId="580410F1" w14:textId="4334B4D8" w:rsidR="004F33B3" w:rsidRPr="0067100E" w:rsidRDefault="004F33B3" w:rsidP="003E2868">
            <w:pPr>
              <w:spacing w:after="0" w:line="240" w:lineRule="auto"/>
              <w:ind w:left="72"/>
              <w:jc w:val="both"/>
              <w:rPr>
                <w:rFonts w:eastAsia="Times New Roman"/>
                <w:szCs w:val="24"/>
                <w:lang w:eastAsia="hu-HU"/>
              </w:rPr>
            </w:pPr>
          </w:p>
        </w:tc>
        <w:tc>
          <w:tcPr>
            <w:tcW w:w="5141" w:type="dxa"/>
          </w:tcPr>
          <w:p w14:paraId="2F0AD9E6"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420A1F7B" w14:textId="77777777" w:rsidTr="003E2868">
        <w:trPr>
          <w:jc w:val="center"/>
        </w:trPr>
        <w:tc>
          <w:tcPr>
            <w:tcW w:w="4673" w:type="dxa"/>
          </w:tcPr>
          <w:p w14:paraId="580C1962" w14:textId="77777777" w:rsidR="004F33B3" w:rsidRPr="0067100E" w:rsidRDefault="004F33B3" w:rsidP="003E2868">
            <w:pPr>
              <w:spacing w:after="0" w:line="240" w:lineRule="auto"/>
              <w:ind w:left="72"/>
              <w:jc w:val="both"/>
              <w:rPr>
                <w:rFonts w:eastAsia="Times New Roman"/>
                <w:szCs w:val="24"/>
                <w:lang w:eastAsia="hu-HU"/>
              </w:rPr>
            </w:pPr>
          </w:p>
        </w:tc>
        <w:tc>
          <w:tcPr>
            <w:tcW w:w="5141" w:type="dxa"/>
          </w:tcPr>
          <w:p w14:paraId="6336A2A2" w14:textId="77777777" w:rsidR="004F33B3" w:rsidRPr="0067100E" w:rsidRDefault="004F33B3" w:rsidP="003E2868">
            <w:pPr>
              <w:spacing w:after="0" w:line="240" w:lineRule="auto"/>
              <w:jc w:val="both"/>
              <w:rPr>
                <w:rFonts w:eastAsia="Times New Roman"/>
                <w:szCs w:val="24"/>
                <w:lang w:eastAsia="hu-HU"/>
              </w:rPr>
            </w:pPr>
          </w:p>
        </w:tc>
      </w:tr>
    </w:tbl>
    <w:p w14:paraId="19668A7A" w14:textId="77777777" w:rsidR="004F33B3" w:rsidRPr="0067100E" w:rsidRDefault="004F33B3" w:rsidP="004F33B3">
      <w:pPr>
        <w:spacing w:before="120" w:after="0" w:line="240" w:lineRule="auto"/>
        <w:jc w:val="both"/>
        <w:rPr>
          <w:rFonts w:eastAsia="Times New Roman"/>
          <w:szCs w:val="24"/>
          <w:lang w:eastAsia="hu-HU"/>
        </w:rPr>
      </w:pPr>
    </w:p>
    <w:p w14:paraId="0DDB272A" w14:textId="77777777" w:rsidR="004F33B3" w:rsidRPr="0067100E" w:rsidRDefault="004F33B3" w:rsidP="004F33B3">
      <w:pPr>
        <w:spacing w:before="120" w:after="0" w:line="240" w:lineRule="auto"/>
        <w:jc w:val="both"/>
        <w:rPr>
          <w:rFonts w:eastAsia="Times New Roman"/>
          <w:szCs w:val="24"/>
          <w:lang w:eastAsia="hu-HU"/>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F33B3" w:rsidRPr="005120A9" w14:paraId="53C30288" w14:textId="77777777" w:rsidTr="003E2868">
        <w:trPr>
          <w:trHeight w:val="285"/>
          <w:jc w:val="center"/>
        </w:trPr>
        <w:tc>
          <w:tcPr>
            <w:tcW w:w="3969" w:type="dxa"/>
            <w:tcBorders>
              <w:top w:val="nil"/>
              <w:left w:val="nil"/>
              <w:bottom w:val="single" w:sz="4" w:space="0" w:color="auto"/>
              <w:right w:val="nil"/>
            </w:tcBorders>
          </w:tcPr>
          <w:p w14:paraId="2B7A3C9E" w14:textId="77777777" w:rsidR="004F33B3" w:rsidRPr="00585D2B" w:rsidRDefault="004F33B3" w:rsidP="003E2868">
            <w:pPr>
              <w:spacing w:after="0" w:line="240" w:lineRule="auto"/>
              <w:ind w:right="-82"/>
              <w:rPr>
                <w:rFonts w:eastAsia="Times New Roman"/>
                <w:sz w:val="20"/>
                <w:szCs w:val="20"/>
                <w:lang w:eastAsia="fi-FI"/>
              </w:rPr>
            </w:pPr>
          </w:p>
          <w:p w14:paraId="0B744262" w14:textId="77777777" w:rsidR="004F33B3" w:rsidRPr="00585D2B" w:rsidRDefault="004F33B3" w:rsidP="003E2868">
            <w:pPr>
              <w:spacing w:after="0" w:line="240" w:lineRule="auto"/>
              <w:ind w:right="-82"/>
              <w:rPr>
                <w:rFonts w:eastAsia="Times New Roman"/>
                <w:sz w:val="20"/>
                <w:szCs w:val="20"/>
                <w:lang w:eastAsia="fi-FI"/>
              </w:rPr>
            </w:pPr>
          </w:p>
        </w:tc>
        <w:tc>
          <w:tcPr>
            <w:tcW w:w="709" w:type="dxa"/>
          </w:tcPr>
          <w:p w14:paraId="062359EF" w14:textId="77777777" w:rsidR="004F33B3" w:rsidRPr="00585D2B" w:rsidRDefault="004F33B3"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153DDF5F" w14:textId="77777777" w:rsidR="004F33B3" w:rsidRPr="00585D2B" w:rsidRDefault="004F33B3" w:rsidP="003E2868">
            <w:pPr>
              <w:spacing w:after="0" w:line="240" w:lineRule="auto"/>
              <w:ind w:right="-82"/>
              <w:jc w:val="center"/>
              <w:rPr>
                <w:rFonts w:eastAsia="Times New Roman"/>
                <w:sz w:val="20"/>
                <w:szCs w:val="20"/>
                <w:lang w:eastAsia="fi-FI"/>
              </w:rPr>
            </w:pPr>
          </w:p>
        </w:tc>
        <w:tc>
          <w:tcPr>
            <w:tcW w:w="701" w:type="dxa"/>
          </w:tcPr>
          <w:p w14:paraId="01AF062C" w14:textId="77777777" w:rsidR="004F33B3" w:rsidRPr="00585D2B" w:rsidRDefault="004F33B3"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328C847A" w14:textId="77777777" w:rsidR="004F33B3" w:rsidRPr="00585D2B" w:rsidRDefault="004F33B3" w:rsidP="003E2868">
            <w:pPr>
              <w:spacing w:after="0" w:line="240" w:lineRule="auto"/>
              <w:ind w:right="-82"/>
              <w:jc w:val="right"/>
              <w:rPr>
                <w:rFonts w:eastAsia="Times New Roman"/>
                <w:sz w:val="20"/>
                <w:szCs w:val="20"/>
                <w:lang w:eastAsia="fi-FI"/>
              </w:rPr>
            </w:pPr>
          </w:p>
        </w:tc>
      </w:tr>
      <w:tr w:rsidR="004F33B3" w:rsidRPr="00585D2B" w14:paraId="6D327634" w14:textId="77777777" w:rsidTr="003E2868">
        <w:trPr>
          <w:trHeight w:val="77"/>
          <w:jc w:val="center"/>
        </w:trPr>
        <w:tc>
          <w:tcPr>
            <w:tcW w:w="3969" w:type="dxa"/>
            <w:tcBorders>
              <w:top w:val="single" w:sz="4" w:space="0" w:color="auto"/>
              <w:left w:val="nil"/>
              <w:bottom w:val="nil"/>
              <w:right w:val="nil"/>
            </w:tcBorders>
          </w:tcPr>
          <w:p w14:paraId="7B44ED73" w14:textId="77777777" w:rsidR="004F33B3" w:rsidRPr="00585D2B" w:rsidRDefault="004F33B3"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1E565103" w14:textId="77777777" w:rsidR="004F33B3" w:rsidRPr="00585D2B" w:rsidRDefault="004F33B3"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706E99DB"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5E11687C" w14:textId="77777777" w:rsidR="004F33B3" w:rsidRPr="00585D2B" w:rsidRDefault="004F33B3"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5CE235B0"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43ED9DDB" w14:textId="77777777" w:rsidR="004F33B3" w:rsidRPr="00585D2B" w:rsidRDefault="004F33B3" w:rsidP="004F33B3">
      <w:pPr>
        <w:spacing w:before="120" w:after="0" w:line="240" w:lineRule="auto"/>
        <w:jc w:val="both"/>
        <w:rPr>
          <w:rFonts w:eastAsia="Times New Roman"/>
          <w:lang w:eastAsia="hu-HU"/>
        </w:rPr>
      </w:pPr>
      <w:r w:rsidRPr="00585D2B">
        <w:rPr>
          <w:rFonts w:eastAsia="Times New Roman"/>
          <w:lang w:eastAsia="hu-HU"/>
        </w:rPr>
        <w:br w:type="page"/>
      </w:r>
    </w:p>
    <w:p w14:paraId="0DCDA2DE" w14:textId="77777777" w:rsidR="004F33B3" w:rsidRPr="00585D2B" w:rsidRDefault="004F33B3" w:rsidP="004F33B3">
      <w:pPr>
        <w:widowControl w:val="0"/>
        <w:suppressAutoHyphens/>
        <w:overflowPunct w:val="0"/>
        <w:autoSpaceDE w:val="0"/>
        <w:autoSpaceDN w:val="0"/>
        <w:adjustRightInd w:val="0"/>
        <w:spacing w:after="0" w:line="240" w:lineRule="auto"/>
        <w:jc w:val="both"/>
        <w:textAlignment w:val="baseline"/>
        <w:outlineLvl w:val="1"/>
        <w:rPr>
          <w:rFonts w:eastAsia="Times New Roman"/>
          <w:b/>
          <w:caps/>
          <w:lang w:eastAsia="x-none"/>
        </w:rPr>
      </w:pPr>
    </w:p>
    <w:p w14:paraId="24EDDCFE" w14:textId="1768B091" w:rsidR="004F33B3" w:rsidRPr="005B5D79" w:rsidRDefault="004F33B3" w:rsidP="0068339B">
      <w:pPr>
        <w:pStyle w:val="Sraopastraipa"/>
        <w:numPr>
          <w:ilvl w:val="0"/>
          <w:numId w:val="26"/>
        </w:numPr>
        <w:ind w:left="284" w:hanging="284"/>
        <w:rPr>
          <w:b/>
          <w:bCs/>
          <w:snapToGrid w:val="0"/>
        </w:rPr>
      </w:pPr>
      <w:r w:rsidRPr="005B5D79">
        <w:rPr>
          <w:b/>
          <w:bCs/>
          <w:snapToGrid w:val="0"/>
        </w:rPr>
        <w:t xml:space="preserve">SIŪLOMŲ MEDŽIAGŲ TECHNINĖS CHARAKTERISTIKOS </w:t>
      </w:r>
      <w:r w:rsidRPr="00B9191C">
        <w:rPr>
          <w:snapToGrid w:val="0"/>
          <w:color w:val="EE0000"/>
        </w:rPr>
        <w:t>(prašoma pateikti iš galimo laimėtojo</w:t>
      </w:r>
      <w:r w:rsidR="00C44F66">
        <w:rPr>
          <w:snapToGrid w:val="0"/>
          <w:color w:val="EE0000"/>
        </w:rPr>
        <w:t xml:space="preserve"> II pirkimo dalyje</w:t>
      </w:r>
      <w:r w:rsidRPr="00B9191C">
        <w:rPr>
          <w:snapToGrid w:val="0"/>
          <w:color w:val="EE0000"/>
        </w:rPr>
        <w:t>)</w:t>
      </w:r>
    </w:p>
    <w:p w14:paraId="5443B48B" w14:textId="77777777" w:rsidR="004F33B3" w:rsidRPr="005B5D79" w:rsidRDefault="004F33B3" w:rsidP="004F33B3">
      <w:pPr>
        <w:pStyle w:val="Sraopastraipa"/>
        <w:autoSpaceDE w:val="0"/>
        <w:autoSpaceDN w:val="0"/>
        <w:adjustRightInd w:val="0"/>
        <w:ind w:left="426" w:firstLine="0"/>
        <w:jc w:val="both"/>
        <w:rPr>
          <w:b/>
          <w:caps/>
          <w:snapToGrid w:val="0"/>
        </w:rPr>
      </w:pPr>
    </w:p>
    <w:p w14:paraId="44722225" w14:textId="77777777" w:rsidR="004F33B3" w:rsidRPr="00B9191C" w:rsidRDefault="004F33B3" w:rsidP="004F33B3">
      <w:pPr>
        <w:spacing w:before="120" w:after="120" w:line="240" w:lineRule="auto"/>
        <w:jc w:val="both"/>
        <w:rPr>
          <w:rFonts w:eastAsia="Times New Roman"/>
          <w:bCs/>
          <w:szCs w:val="24"/>
          <w:lang w:eastAsia="x-none"/>
        </w:rPr>
      </w:pPr>
      <w:r w:rsidRPr="00B9191C">
        <w:rPr>
          <w:rFonts w:eastAsia="Times New Roman"/>
          <w:bCs/>
          <w:szCs w:val="24"/>
          <w:lang w:eastAsia="x-none"/>
        </w:rPr>
        <w:t>Pridedame informaciją apie medžiagas</w:t>
      </w:r>
      <w:r>
        <w:rPr>
          <w:rFonts w:eastAsia="Times New Roman"/>
          <w:bCs/>
          <w:szCs w:val="24"/>
          <w:lang w:eastAsia="x-none"/>
        </w:rPr>
        <w:t>:</w:t>
      </w:r>
    </w:p>
    <w:p w14:paraId="6994C3A0" w14:textId="3E8B3DEB" w:rsidR="004F33B3" w:rsidRPr="00E22846" w:rsidRDefault="004F33B3" w:rsidP="004F33B3">
      <w:pPr>
        <w:spacing w:before="120" w:after="120" w:line="240" w:lineRule="auto"/>
        <w:jc w:val="both"/>
        <w:rPr>
          <w:rFonts w:eastAsia="Times New Roman"/>
          <w:i/>
          <w:szCs w:val="24"/>
          <w:lang w:eastAsia="hu-HU"/>
        </w:rPr>
      </w:pPr>
      <w:r w:rsidRPr="00E22846">
        <w:rPr>
          <w:rFonts w:eastAsia="Times New Roman"/>
          <w:i/>
          <w:szCs w:val="24"/>
          <w:lang w:eastAsia="hu-HU"/>
        </w:rPr>
        <w:t xml:space="preserve">Pateikite informaciją apie svarbiausias </w:t>
      </w:r>
      <w:r w:rsidR="00E22846">
        <w:rPr>
          <w:rFonts w:eastAsia="Times New Roman"/>
          <w:i/>
          <w:szCs w:val="24"/>
          <w:lang w:eastAsia="hu-HU"/>
        </w:rPr>
        <w:t xml:space="preserve">naudojamas </w:t>
      </w:r>
      <w:r w:rsidRPr="00E22846">
        <w:rPr>
          <w:rFonts w:eastAsia="Times New Roman"/>
          <w:i/>
          <w:szCs w:val="24"/>
          <w:lang w:eastAsia="hu-HU"/>
        </w:rPr>
        <w:t>medžiagas:</w:t>
      </w:r>
    </w:p>
    <w:p w14:paraId="130FE122" w14:textId="77777777" w:rsidR="004F33B3" w:rsidRPr="0067100E" w:rsidRDefault="004F33B3" w:rsidP="00E22846">
      <w:pPr>
        <w:spacing w:after="0" w:line="240" w:lineRule="auto"/>
        <w:jc w:val="both"/>
        <w:rPr>
          <w:rFonts w:eastAsia="Times New Roman"/>
          <w:i/>
          <w:szCs w:val="24"/>
          <w:lang w:eastAsia="hu-H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5"/>
        <w:gridCol w:w="3452"/>
      </w:tblGrid>
      <w:tr w:rsidR="004F33B3" w:rsidRPr="0067100E" w14:paraId="4113DD90" w14:textId="77777777" w:rsidTr="00E22846">
        <w:tc>
          <w:tcPr>
            <w:tcW w:w="5405" w:type="dxa"/>
          </w:tcPr>
          <w:p w14:paraId="633C8E25" w14:textId="77777777" w:rsidR="004F33B3" w:rsidRPr="0067100E" w:rsidRDefault="004F33B3" w:rsidP="003E2868">
            <w:pPr>
              <w:spacing w:after="0" w:line="240" w:lineRule="auto"/>
              <w:ind w:left="72"/>
              <w:jc w:val="both"/>
              <w:rPr>
                <w:rFonts w:eastAsia="Times New Roman"/>
                <w:szCs w:val="24"/>
                <w:lang w:eastAsia="hu-HU"/>
              </w:rPr>
            </w:pPr>
            <w:r w:rsidRPr="0067100E">
              <w:rPr>
                <w:rFonts w:eastAsia="Times New Roman"/>
                <w:szCs w:val="24"/>
                <w:lang w:eastAsia="hu-HU"/>
              </w:rPr>
              <w:t xml:space="preserve">Medžiagos tipas ir paskirtis </w:t>
            </w:r>
          </w:p>
        </w:tc>
        <w:tc>
          <w:tcPr>
            <w:tcW w:w="3452" w:type="dxa"/>
          </w:tcPr>
          <w:p w14:paraId="25261582" w14:textId="3FD4BFE5" w:rsidR="004F33B3" w:rsidRPr="00E22846" w:rsidRDefault="004F33B3" w:rsidP="003E2868">
            <w:pPr>
              <w:spacing w:after="0" w:line="240" w:lineRule="auto"/>
              <w:jc w:val="both"/>
              <w:rPr>
                <w:rFonts w:eastAsia="Times New Roman"/>
                <w:iCs/>
                <w:szCs w:val="24"/>
                <w:lang w:eastAsia="hu-HU"/>
              </w:rPr>
            </w:pPr>
          </w:p>
        </w:tc>
      </w:tr>
      <w:tr w:rsidR="004F33B3" w:rsidRPr="0067100E" w14:paraId="1956DFA1" w14:textId="77777777" w:rsidTr="00E22846">
        <w:tc>
          <w:tcPr>
            <w:tcW w:w="5405" w:type="dxa"/>
          </w:tcPr>
          <w:p w14:paraId="3227C623" w14:textId="77777777" w:rsidR="004F33B3" w:rsidRPr="0067100E" w:rsidRDefault="004F33B3" w:rsidP="003E2868">
            <w:pPr>
              <w:spacing w:after="0" w:line="240" w:lineRule="auto"/>
              <w:ind w:left="72"/>
              <w:jc w:val="both"/>
              <w:rPr>
                <w:rFonts w:eastAsia="Times New Roman"/>
                <w:szCs w:val="24"/>
                <w:lang w:eastAsia="hu-HU"/>
              </w:rPr>
            </w:pPr>
            <w:r w:rsidRPr="0067100E">
              <w:rPr>
                <w:rFonts w:eastAsia="Times New Roman"/>
                <w:szCs w:val="24"/>
                <w:lang w:eastAsia="hu-HU"/>
              </w:rPr>
              <w:t>Gamintojas ir kilmės šalis</w:t>
            </w:r>
          </w:p>
        </w:tc>
        <w:tc>
          <w:tcPr>
            <w:tcW w:w="3452" w:type="dxa"/>
          </w:tcPr>
          <w:p w14:paraId="3AE90AFA"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6A076D65" w14:textId="77777777" w:rsidTr="00E22846">
        <w:tc>
          <w:tcPr>
            <w:tcW w:w="5405" w:type="dxa"/>
          </w:tcPr>
          <w:p w14:paraId="34CDEFEB" w14:textId="77777777" w:rsidR="004F33B3" w:rsidRPr="0067100E" w:rsidRDefault="004F33B3" w:rsidP="003E2868">
            <w:pPr>
              <w:spacing w:after="0" w:line="240" w:lineRule="auto"/>
              <w:ind w:left="72"/>
              <w:jc w:val="both"/>
              <w:rPr>
                <w:rFonts w:eastAsia="Times New Roman"/>
                <w:szCs w:val="24"/>
                <w:lang w:eastAsia="hu-HU"/>
              </w:rPr>
            </w:pPr>
            <w:r w:rsidRPr="0067100E">
              <w:rPr>
                <w:rFonts w:eastAsia="Times New Roman"/>
                <w:szCs w:val="24"/>
                <w:lang w:eastAsia="hu-HU"/>
              </w:rPr>
              <w:t>Vietinis atstovas Lietuvoje (nurodyti jei yra)</w:t>
            </w:r>
          </w:p>
        </w:tc>
        <w:tc>
          <w:tcPr>
            <w:tcW w:w="3452" w:type="dxa"/>
          </w:tcPr>
          <w:p w14:paraId="5B79C856"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69B06384" w14:textId="77777777" w:rsidTr="00E22846">
        <w:tc>
          <w:tcPr>
            <w:tcW w:w="5405" w:type="dxa"/>
          </w:tcPr>
          <w:p w14:paraId="39FCB9F2" w14:textId="66D659DC" w:rsidR="004F33B3" w:rsidRPr="0067100E" w:rsidRDefault="004F33B3" w:rsidP="003E2868">
            <w:pPr>
              <w:spacing w:after="0" w:line="240" w:lineRule="auto"/>
              <w:ind w:left="72"/>
              <w:jc w:val="both"/>
              <w:rPr>
                <w:rFonts w:eastAsia="Times New Roman"/>
                <w:szCs w:val="24"/>
                <w:lang w:eastAsia="hu-HU"/>
              </w:rPr>
            </w:pPr>
            <w:r w:rsidRPr="0067100E">
              <w:rPr>
                <w:rFonts w:eastAsia="Times New Roman"/>
                <w:szCs w:val="24"/>
                <w:lang w:eastAsia="hu-HU"/>
              </w:rPr>
              <w:t>Medžiag</w:t>
            </w:r>
            <w:r w:rsidR="00E22846">
              <w:rPr>
                <w:rFonts w:eastAsia="Times New Roman"/>
                <w:szCs w:val="24"/>
                <w:lang w:eastAsia="hu-HU"/>
              </w:rPr>
              <w:t>ų</w:t>
            </w:r>
            <w:r w:rsidRPr="0067100E">
              <w:rPr>
                <w:rFonts w:eastAsia="Times New Roman"/>
                <w:szCs w:val="24"/>
                <w:lang w:eastAsia="hu-HU"/>
              </w:rPr>
              <w:t xml:space="preserve"> techninės charakteristikos</w:t>
            </w:r>
          </w:p>
        </w:tc>
        <w:tc>
          <w:tcPr>
            <w:tcW w:w="3452" w:type="dxa"/>
          </w:tcPr>
          <w:p w14:paraId="2F76553A" w14:textId="77777777" w:rsidR="004F33B3" w:rsidRPr="0067100E" w:rsidRDefault="004F33B3" w:rsidP="003E2868">
            <w:pPr>
              <w:spacing w:after="0" w:line="240" w:lineRule="auto"/>
              <w:jc w:val="both"/>
              <w:rPr>
                <w:rFonts w:eastAsia="Times New Roman"/>
                <w:i/>
                <w:szCs w:val="24"/>
                <w:lang w:eastAsia="hu-HU"/>
              </w:rPr>
            </w:pPr>
          </w:p>
        </w:tc>
      </w:tr>
      <w:tr w:rsidR="004F33B3" w:rsidRPr="0067100E" w14:paraId="26954871" w14:textId="77777777" w:rsidTr="00E22846">
        <w:tc>
          <w:tcPr>
            <w:tcW w:w="5405" w:type="dxa"/>
          </w:tcPr>
          <w:p w14:paraId="2EE6A9CD" w14:textId="3675DD9E" w:rsidR="004F33B3" w:rsidRPr="0067100E" w:rsidRDefault="00607C9E" w:rsidP="003E2868">
            <w:pPr>
              <w:spacing w:after="0" w:line="240" w:lineRule="auto"/>
              <w:ind w:left="72"/>
              <w:jc w:val="both"/>
              <w:rPr>
                <w:rFonts w:eastAsia="Times New Roman"/>
                <w:szCs w:val="24"/>
                <w:lang w:eastAsia="hu-HU"/>
              </w:rPr>
            </w:pPr>
            <w:r>
              <w:rPr>
                <w:rFonts w:eastAsia="Times New Roman"/>
                <w:szCs w:val="24"/>
                <w:lang w:eastAsia="hu-HU"/>
              </w:rPr>
              <w:t>Parametrai</w:t>
            </w:r>
          </w:p>
        </w:tc>
        <w:tc>
          <w:tcPr>
            <w:tcW w:w="3452" w:type="dxa"/>
          </w:tcPr>
          <w:p w14:paraId="620CF80F" w14:textId="77777777" w:rsidR="004F33B3" w:rsidRPr="0067100E" w:rsidRDefault="004F33B3" w:rsidP="003E2868">
            <w:pPr>
              <w:spacing w:after="0" w:line="240" w:lineRule="auto"/>
              <w:jc w:val="both"/>
              <w:rPr>
                <w:rFonts w:eastAsia="Times New Roman"/>
                <w:i/>
                <w:szCs w:val="24"/>
                <w:lang w:eastAsia="hu-HU"/>
              </w:rPr>
            </w:pPr>
          </w:p>
        </w:tc>
      </w:tr>
      <w:tr w:rsidR="004F33B3" w:rsidRPr="0067100E" w14:paraId="38B3D0B3" w14:textId="77777777" w:rsidTr="00E22846">
        <w:tc>
          <w:tcPr>
            <w:tcW w:w="5405" w:type="dxa"/>
          </w:tcPr>
          <w:p w14:paraId="4808ED98" w14:textId="3463F374" w:rsidR="004F33B3" w:rsidRPr="0067100E" w:rsidRDefault="00B173CA" w:rsidP="003E2868">
            <w:pPr>
              <w:spacing w:after="0" w:line="240" w:lineRule="auto"/>
              <w:ind w:left="72"/>
              <w:jc w:val="both"/>
              <w:rPr>
                <w:rFonts w:eastAsia="Times New Roman"/>
                <w:szCs w:val="24"/>
                <w:lang w:eastAsia="hu-HU"/>
              </w:rPr>
            </w:pPr>
            <w:r>
              <w:rPr>
                <w:rFonts w:eastAsia="Times New Roman"/>
                <w:szCs w:val="24"/>
                <w:lang w:eastAsia="hu-HU"/>
              </w:rPr>
              <w:t>Kitos savybės</w:t>
            </w:r>
          </w:p>
        </w:tc>
        <w:tc>
          <w:tcPr>
            <w:tcW w:w="3452" w:type="dxa"/>
          </w:tcPr>
          <w:p w14:paraId="198FB231"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4BEEE833" w14:textId="77777777" w:rsidTr="00E22846">
        <w:tc>
          <w:tcPr>
            <w:tcW w:w="5405" w:type="dxa"/>
          </w:tcPr>
          <w:p w14:paraId="655A4721" w14:textId="33C98C35" w:rsidR="004F33B3" w:rsidRPr="0067100E" w:rsidRDefault="004F33B3" w:rsidP="003E2868">
            <w:pPr>
              <w:spacing w:after="0" w:line="240" w:lineRule="auto"/>
              <w:ind w:left="72"/>
              <w:jc w:val="both"/>
              <w:rPr>
                <w:rFonts w:eastAsia="Times New Roman"/>
                <w:szCs w:val="24"/>
                <w:lang w:eastAsia="hu-HU"/>
              </w:rPr>
            </w:pPr>
          </w:p>
        </w:tc>
        <w:tc>
          <w:tcPr>
            <w:tcW w:w="3452" w:type="dxa"/>
          </w:tcPr>
          <w:p w14:paraId="5367B09A" w14:textId="77777777" w:rsidR="004F33B3" w:rsidRPr="0067100E" w:rsidRDefault="004F33B3" w:rsidP="003E2868">
            <w:pPr>
              <w:spacing w:after="0" w:line="240" w:lineRule="auto"/>
              <w:jc w:val="both"/>
              <w:rPr>
                <w:rFonts w:eastAsia="Times New Roman"/>
                <w:szCs w:val="24"/>
                <w:lang w:eastAsia="hu-HU"/>
              </w:rPr>
            </w:pPr>
          </w:p>
        </w:tc>
      </w:tr>
      <w:tr w:rsidR="004F33B3" w:rsidRPr="0067100E" w14:paraId="723724B5" w14:textId="77777777" w:rsidTr="00E22846">
        <w:tc>
          <w:tcPr>
            <w:tcW w:w="5405" w:type="dxa"/>
          </w:tcPr>
          <w:p w14:paraId="274EC7B8" w14:textId="56149FE6" w:rsidR="004F33B3" w:rsidRPr="0067100E" w:rsidRDefault="004F33B3" w:rsidP="003E2868">
            <w:pPr>
              <w:spacing w:after="0" w:line="240" w:lineRule="auto"/>
              <w:ind w:left="72"/>
              <w:jc w:val="both"/>
              <w:rPr>
                <w:rFonts w:eastAsia="Times New Roman"/>
                <w:szCs w:val="24"/>
                <w:lang w:eastAsia="hu-HU"/>
              </w:rPr>
            </w:pPr>
          </w:p>
        </w:tc>
        <w:tc>
          <w:tcPr>
            <w:tcW w:w="3452" w:type="dxa"/>
          </w:tcPr>
          <w:p w14:paraId="1450937F" w14:textId="77777777" w:rsidR="004F33B3" w:rsidRPr="0067100E" w:rsidRDefault="004F33B3" w:rsidP="003E2868">
            <w:pPr>
              <w:spacing w:after="0" w:line="240" w:lineRule="auto"/>
              <w:jc w:val="both"/>
              <w:rPr>
                <w:rFonts w:eastAsia="Times New Roman"/>
                <w:szCs w:val="24"/>
                <w:lang w:eastAsia="hu-HU"/>
              </w:rPr>
            </w:pPr>
          </w:p>
        </w:tc>
      </w:tr>
    </w:tbl>
    <w:p w14:paraId="48882F16" w14:textId="77777777" w:rsidR="004F33B3" w:rsidRPr="0067100E" w:rsidRDefault="004F33B3" w:rsidP="004F33B3">
      <w:pPr>
        <w:spacing w:line="259" w:lineRule="auto"/>
        <w:rPr>
          <w:szCs w:val="24"/>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F33B3" w:rsidRPr="005120A9" w14:paraId="73D683AE" w14:textId="77777777" w:rsidTr="003E2868">
        <w:trPr>
          <w:trHeight w:val="285"/>
          <w:jc w:val="center"/>
        </w:trPr>
        <w:tc>
          <w:tcPr>
            <w:tcW w:w="3969" w:type="dxa"/>
            <w:tcBorders>
              <w:top w:val="nil"/>
              <w:left w:val="nil"/>
              <w:bottom w:val="single" w:sz="4" w:space="0" w:color="auto"/>
              <w:right w:val="nil"/>
            </w:tcBorders>
          </w:tcPr>
          <w:p w14:paraId="2B83383C" w14:textId="77777777" w:rsidR="004F33B3" w:rsidRPr="00585D2B" w:rsidRDefault="004F33B3" w:rsidP="003E2868">
            <w:pPr>
              <w:spacing w:after="0" w:line="240" w:lineRule="auto"/>
              <w:ind w:right="-82"/>
              <w:rPr>
                <w:rFonts w:eastAsia="Times New Roman"/>
                <w:sz w:val="20"/>
                <w:szCs w:val="20"/>
                <w:lang w:eastAsia="fi-FI"/>
              </w:rPr>
            </w:pPr>
          </w:p>
          <w:p w14:paraId="64111615" w14:textId="77777777" w:rsidR="004F33B3" w:rsidRPr="00585D2B" w:rsidRDefault="004F33B3" w:rsidP="003E2868">
            <w:pPr>
              <w:spacing w:after="0" w:line="240" w:lineRule="auto"/>
              <w:ind w:right="-82"/>
              <w:rPr>
                <w:rFonts w:eastAsia="Times New Roman"/>
                <w:sz w:val="20"/>
                <w:szCs w:val="20"/>
                <w:lang w:eastAsia="fi-FI"/>
              </w:rPr>
            </w:pPr>
          </w:p>
        </w:tc>
        <w:tc>
          <w:tcPr>
            <w:tcW w:w="709" w:type="dxa"/>
          </w:tcPr>
          <w:p w14:paraId="7E891DFC" w14:textId="77777777" w:rsidR="004F33B3" w:rsidRPr="00585D2B" w:rsidRDefault="004F33B3"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6D503E23" w14:textId="77777777" w:rsidR="004F33B3" w:rsidRPr="00585D2B" w:rsidRDefault="004F33B3" w:rsidP="003E2868">
            <w:pPr>
              <w:spacing w:after="0" w:line="240" w:lineRule="auto"/>
              <w:ind w:right="-82"/>
              <w:jc w:val="center"/>
              <w:rPr>
                <w:rFonts w:eastAsia="Times New Roman"/>
                <w:sz w:val="20"/>
                <w:szCs w:val="20"/>
                <w:lang w:eastAsia="fi-FI"/>
              </w:rPr>
            </w:pPr>
          </w:p>
        </w:tc>
        <w:tc>
          <w:tcPr>
            <w:tcW w:w="701" w:type="dxa"/>
          </w:tcPr>
          <w:p w14:paraId="3A6CACA4" w14:textId="77777777" w:rsidR="004F33B3" w:rsidRPr="00585D2B" w:rsidRDefault="004F33B3"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7627E704" w14:textId="77777777" w:rsidR="004F33B3" w:rsidRPr="00585D2B" w:rsidRDefault="004F33B3" w:rsidP="003E2868">
            <w:pPr>
              <w:spacing w:after="0" w:line="240" w:lineRule="auto"/>
              <w:ind w:right="-82"/>
              <w:jc w:val="right"/>
              <w:rPr>
                <w:rFonts w:eastAsia="Times New Roman"/>
                <w:sz w:val="20"/>
                <w:szCs w:val="20"/>
                <w:lang w:eastAsia="fi-FI"/>
              </w:rPr>
            </w:pPr>
          </w:p>
        </w:tc>
      </w:tr>
      <w:tr w:rsidR="004F33B3" w:rsidRPr="00585D2B" w14:paraId="6A3617D3" w14:textId="77777777" w:rsidTr="003E2868">
        <w:trPr>
          <w:trHeight w:val="77"/>
          <w:jc w:val="center"/>
        </w:trPr>
        <w:tc>
          <w:tcPr>
            <w:tcW w:w="3969" w:type="dxa"/>
            <w:tcBorders>
              <w:top w:val="single" w:sz="4" w:space="0" w:color="auto"/>
              <w:left w:val="nil"/>
              <w:bottom w:val="nil"/>
              <w:right w:val="nil"/>
            </w:tcBorders>
          </w:tcPr>
          <w:p w14:paraId="0786948A" w14:textId="77777777" w:rsidR="004F33B3" w:rsidRPr="00585D2B" w:rsidRDefault="004F33B3"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50FD1C04" w14:textId="77777777" w:rsidR="004F33B3" w:rsidRPr="00585D2B" w:rsidRDefault="004F33B3"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1928B3E6"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498A4E5A" w14:textId="77777777" w:rsidR="004F33B3" w:rsidRPr="00585D2B" w:rsidRDefault="004F33B3"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59ECBDB1"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383CE267" w14:textId="77777777" w:rsidR="004F33B3" w:rsidRPr="00585D2B" w:rsidRDefault="004F33B3" w:rsidP="004F33B3">
      <w:pPr>
        <w:spacing w:line="259" w:lineRule="auto"/>
        <w:rPr>
          <w:rFonts w:eastAsia="Times New Roman"/>
          <w:lang w:eastAsia="hu-HU"/>
        </w:rPr>
      </w:pPr>
    </w:p>
    <w:p w14:paraId="12C660B6" w14:textId="77777777" w:rsidR="004F33B3" w:rsidRPr="00585D2B" w:rsidRDefault="004F33B3" w:rsidP="004F33B3">
      <w:pPr>
        <w:spacing w:line="259" w:lineRule="auto"/>
        <w:rPr>
          <w:rFonts w:eastAsia="Times New Roman"/>
          <w:lang w:eastAsia="hu-HU"/>
        </w:rPr>
      </w:pPr>
      <w:r w:rsidRPr="00585D2B">
        <w:rPr>
          <w:rFonts w:eastAsia="Times New Roman"/>
          <w:lang w:eastAsia="hu-HU"/>
        </w:rPr>
        <w:br w:type="page"/>
      </w:r>
    </w:p>
    <w:p w14:paraId="5F78F10B" w14:textId="77777777" w:rsidR="004F33B3" w:rsidRPr="00585D2B" w:rsidRDefault="004F33B3" w:rsidP="004F33B3">
      <w:pPr>
        <w:spacing w:after="0" w:line="240" w:lineRule="auto"/>
        <w:rPr>
          <w:rFonts w:eastAsia="Times New Roman"/>
          <w:b/>
          <w:bCs/>
          <w:caps/>
          <w:lang w:eastAsia="fi-FI"/>
        </w:rPr>
      </w:pPr>
    </w:p>
    <w:p w14:paraId="3DC42569" w14:textId="59FB3DDF" w:rsidR="004F33B3" w:rsidRPr="005B5D79" w:rsidRDefault="004F33B3" w:rsidP="0068339B">
      <w:pPr>
        <w:pStyle w:val="Sraopastraipa"/>
        <w:numPr>
          <w:ilvl w:val="0"/>
          <w:numId w:val="26"/>
        </w:numPr>
        <w:ind w:left="284" w:hanging="284"/>
        <w:rPr>
          <w:b/>
          <w:caps/>
        </w:rPr>
      </w:pPr>
      <w:r w:rsidRPr="005B5D79">
        <w:rPr>
          <w:b/>
          <w:bCs/>
          <w:caps/>
          <w:lang w:eastAsia="fi-FI"/>
        </w:rPr>
        <w:t>PROGRAMA</w:t>
      </w:r>
      <w:r w:rsidRPr="005B5D79">
        <w:rPr>
          <w:b/>
          <w:bCs/>
          <w:caps/>
          <w:color w:val="2E74B5"/>
        </w:rPr>
        <w:t xml:space="preserve"> </w:t>
      </w:r>
      <w:r w:rsidRPr="00B9191C">
        <w:rPr>
          <w:color w:val="EE0000"/>
        </w:rPr>
        <w:t>(prašoma pateikti iš galimo laimėtojo</w:t>
      </w:r>
      <w:r w:rsidR="00C44F66">
        <w:rPr>
          <w:color w:val="EE0000"/>
        </w:rPr>
        <w:t xml:space="preserve"> II pirkimo dalyje</w:t>
      </w:r>
      <w:r w:rsidRPr="00B9191C">
        <w:rPr>
          <w:color w:val="EE0000"/>
        </w:rPr>
        <w:t>)</w:t>
      </w:r>
    </w:p>
    <w:p w14:paraId="28DC14FF" w14:textId="77777777" w:rsidR="004F33B3" w:rsidRPr="0067100E" w:rsidRDefault="004F33B3" w:rsidP="004F33B3">
      <w:pPr>
        <w:widowControl w:val="0"/>
        <w:suppressAutoHyphens/>
        <w:overflowPunct w:val="0"/>
        <w:autoSpaceDE w:val="0"/>
        <w:autoSpaceDN w:val="0"/>
        <w:adjustRightInd w:val="0"/>
        <w:spacing w:after="0" w:line="240" w:lineRule="auto"/>
        <w:ind w:left="1077"/>
        <w:jc w:val="both"/>
        <w:textAlignment w:val="baseline"/>
        <w:outlineLvl w:val="1"/>
        <w:rPr>
          <w:rFonts w:eastAsia="Times New Roman"/>
          <w:color w:val="2E74B5"/>
          <w:szCs w:val="24"/>
          <w:lang w:eastAsia="fi-FI"/>
        </w:rPr>
      </w:pPr>
    </w:p>
    <w:p w14:paraId="1E1E4B0A" w14:textId="77777777" w:rsidR="004F33B3" w:rsidRPr="0067100E" w:rsidRDefault="004F33B3" w:rsidP="004F33B3">
      <w:pPr>
        <w:spacing w:after="0" w:line="240" w:lineRule="auto"/>
        <w:jc w:val="both"/>
        <w:rPr>
          <w:rFonts w:eastAsia="Times New Roman"/>
          <w:szCs w:val="24"/>
          <w:lang w:eastAsia="fi-FI"/>
        </w:rPr>
      </w:pPr>
      <w:r w:rsidRPr="0067100E">
        <w:rPr>
          <w:rFonts w:eastAsia="Times New Roman"/>
          <w:szCs w:val="24"/>
          <w:lang w:eastAsia="fi-FI"/>
        </w:rPr>
        <w:t xml:space="preserve">Programa parengiama vadovaujantis Konkrečiųjų  sutarties sąlygų </w:t>
      </w:r>
      <w:r w:rsidRPr="0067100E">
        <w:rPr>
          <w:rFonts w:eastAsia="Times New Roman"/>
          <w:b/>
          <w:i/>
          <w:szCs w:val="24"/>
          <w:lang w:eastAsia="fi-FI"/>
        </w:rPr>
        <w:t>8.3 „Programa“</w:t>
      </w:r>
      <w:r w:rsidRPr="0067100E">
        <w:rPr>
          <w:rFonts w:eastAsia="Times New Roman"/>
          <w:b/>
          <w:szCs w:val="24"/>
          <w:lang w:eastAsia="fi-FI"/>
        </w:rPr>
        <w:t xml:space="preserve"> </w:t>
      </w:r>
      <w:r w:rsidRPr="0067100E">
        <w:rPr>
          <w:rFonts w:eastAsia="Times New Roman"/>
          <w:szCs w:val="24"/>
          <w:lang w:eastAsia="fi-FI"/>
        </w:rPr>
        <w:t>punkto nuostatomis.</w:t>
      </w:r>
    </w:p>
    <w:p w14:paraId="0B316E4A" w14:textId="77777777" w:rsidR="004F33B3" w:rsidRPr="0067100E" w:rsidRDefault="004F33B3" w:rsidP="004F33B3">
      <w:pPr>
        <w:autoSpaceDE w:val="0"/>
        <w:autoSpaceDN w:val="0"/>
        <w:adjustRightInd w:val="0"/>
        <w:spacing w:after="120" w:line="240" w:lineRule="auto"/>
        <w:ind w:firstLine="602"/>
        <w:jc w:val="both"/>
        <w:rPr>
          <w:rFonts w:eastAsia="Times New Roman"/>
          <w:i/>
          <w:color w:val="000000"/>
          <w:szCs w:val="24"/>
          <w:lang w:eastAsia="fi-FI"/>
        </w:rPr>
      </w:pPr>
    </w:p>
    <w:p w14:paraId="0260D472" w14:textId="77777777" w:rsidR="004F33B3" w:rsidRPr="008C47F3" w:rsidRDefault="004F33B3" w:rsidP="004F33B3">
      <w:pPr>
        <w:autoSpaceDE w:val="0"/>
        <w:autoSpaceDN w:val="0"/>
        <w:adjustRightInd w:val="0"/>
        <w:spacing w:after="120" w:line="240" w:lineRule="auto"/>
        <w:jc w:val="both"/>
        <w:rPr>
          <w:i/>
          <w:szCs w:val="24"/>
        </w:rPr>
      </w:pPr>
      <w:r w:rsidRPr="008C47F3">
        <w:rPr>
          <w:rFonts w:eastAsia="Times New Roman"/>
          <w:i/>
          <w:color w:val="000000"/>
          <w:szCs w:val="24"/>
          <w:lang w:eastAsia="fi-FI"/>
        </w:rPr>
        <w:t xml:space="preserve">Programa turi apimti: </w:t>
      </w:r>
    </w:p>
    <w:p w14:paraId="57C2B86F" w14:textId="77777777" w:rsidR="004F33B3" w:rsidRPr="008C47F3" w:rsidRDefault="004F33B3" w:rsidP="004F33B3">
      <w:pPr>
        <w:pStyle w:val="Sraopastraipa"/>
        <w:numPr>
          <w:ilvl w:val="0"/>
          <w:numId w:val="27"/>
        </w:numPr>
        <w:tabs>
          <w:tab w:val="clear" w:pos="1134"/>
          <w:tab w:val="left" w:pos="886"/>
        </w:tabs>
        <w:spacing w:before="120" w:after="120"/>
        <w:ind w:left="851" w:hanging="284"/>
        <w:jc w:val="both"/>
        <w:rPr>
          <w:i/>
          <w:lang w:eastAsia="fi-FI"/>
        </w:rPr>
      </w:pPr>
      <w:r w:rsidRPr="008C47F3">
        <w:rPr>
          <w:i/>
          <w:lang w:eastAsia="fi-FI"/>
        </w:rPr>
        <w:t>Darbų atlikimo grafiką, kuriame turi būti pateikti statybos darbai,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642A5BCE" w14:textId="77777777" w:rsidR="004F33B3" w:rsidRPr="008C47F3" w:rsidRDefault="004F33B3" w:rsidP="004F33B3">
      <w:pPr>
        <w:numPr>
          <w:ilvl w:val="0"/>
          <w:numId w:val="27"/>
        </w:numPr>
        <w:tabs>
          <w:tab w:val="left" w:pos="886"/>
        </w:tabs>
        <w:spacing w:before="120" w:after="120" w:line="240" w:lineRule="auto"/>
        <w:ind w:left="851" w:hanging="284"/>
        <w:jc w:val="both"/>
        <w:rPr>
          <w:rFonts w:eastAsia="Times New Roman"/>
          <w:i/>
          <w:szCs w:val="24"/>
          <w:lang w:eastAsia="fi-FI"/>
        </w:rPr>
      </w:pPr>
      <w:r w:rsidRPr="008C47F3">
        <w:rPr>
          <w:rFonts w:eastAsia="Times New Roman"/>
          <w:i/>
          <w:szCs w:val="24"/>
          <w:lang w:eastAsia="fi-FI"/>
        </w:rPr>
        <w:t>Susipažinimo bei pritarimų laikotarpius su Rangovo dokumentais bei laikotarpius pastaboms pateikti;</w:t>
      </w:r>
    </w:p>
    <w:p w14:paraId="4810EABE" w14:textId="77777777" w:rsidR="004F33B3" w:rsidRPr="008C47F3" w:rsidRDefault="004F33B3" w:rsidP="004F33B3">
      <w:pPr>
        <w:numPr>
          <w:ilvl w:val="0"/>
          <w:numId w:val="27"/>
        </w:numPr>
        <w:tabs>
          <w:tab w:val="left" w:pos="886"/>
        </w:tabs>
        <w:spacing w:before="120" w:after="120" w:line="240" w:lineRule="auto"/>
        <w:ind w:left="34" w:firstLine="533"/>
        <w:jc w:val="both"/>
        <w:rPr>
          <w:rFonts w:eastAsia="Times New Roman"/>
          <w:i/>
          <w:szCs w:val="24"/>
          <w:lang w:eastAsia="fi-FI"/>
        </w:rPr>
      </w:pPr>
      <w:r w:rsidRPr="008C47F3">
        <w:rPr>
          <w:rFonts w:eastAsia="Times New Roman"/>
          <w:i/>
          <w:szCs w:val="24"/>
          <w:lang w:eastAsia="fi-FI"/>
        </w:rPr>
        <w:t>Paleidimo-derinimo darbų ir bandymų sekos ir laiko pasirinkimą;</w:t>
      </w:r>
    </w:p>
    <w:p w14:paraId="4C0A4CFF" w14:textId="77777777" w:rsidR="004F33B3" w:rsidRPr="008C47F3" w:rsidRDefault="004F33B3" w:rsidP="004F33B3">
      <w:pPr>
        <w:numPr>
          <w:ilvl w:val="0"/>
          <w:numId w:val="27"/>
        </w:numPr>
        <w:tabs>
          <w:tab w:val="left" w:pos="886"/>
        </w:tabs>
        <w:spacing w:before="120" w:after="120" w:line="240" w:lineRule="auto"/>
        <w:ind w:left="851" w:hanging="284"/>
        <w:jc w:val="both"/>
        <w:rPr>
          <w:rFonts w:eastAsia="Times New Roman"/>
          <w:i/>
          <w:szCs w:val="24"/>
          <w:lang w:eastAsia="fi-FI"/>
        </w:rPr>
      </w:pPr>
      <w:r w:rsidRPr="008C47F3">
        <w:rPr>
          <w:rFonts w:eastAsia="Times New Roman"/>
          <w:i/>
          <w:szCs w:val="24"/>
          <w:lang w:eastAsia="fi-FI"/>
        </w:rPr>
        <w:t xml:space="preserve">Statybos darbų technologijos projekto rengiamo vadovaujantis </w:t>
      </w:r>
      <w:r w:rsidRPr="008C47F3">
        <w:rPr>
          <w:bCs/>
          <w:i/>
          <w:szCs w:val="24"/>
        </w:rPr>
        <w:t>STR 1.06.01:2016 „Statybos darbai. Statinio statybos priežiūra“</w:t>
      </w:r>
      <w:r w:rsidRPr="008C47F3">
        <w:rPr>
          <w:rFonts w:eastAsia="Times New Roman"/>
          <w:i/>
          <w:szCs w:val="24"/>
          <w:lang w:eastAsia="fi-FI"/>
        </w:rPr>
        <w:t xml:space="preserve"> nuostatomis parengimą (jeigu reikalinga);</w:t>
      </w:r>
    </w:p>
    <w:p w14:paraId="4238A189" w14:textId="77777777" w:rsidR="004F33B3" w:rsidRPr="008C47F3" w:rsidRDefault="004F33B3" w:rsidP="004F33B3">
      <w:pPr>
        <w:numPr>
          <w:ilvl w:val="0"/>
          <w:numId w:val="27"/>
        </w:numPr>
        <w:tabs>
          <w:tab w:val="left" w:pos="886"/>
        </w:tabs>
        <w:spacing w:before="120" w:after="120" w:line="240" w:lineRule="auto"/>
        <w:jc w:val="both"/>
        <w:rPr>
          <w:rFonts w:eastAsia="Times New Roman"/>
          <w:i/>
          <w:szCs w:val="24"/>
          <w:lang w:eastAsia="fi-FI"/>
        </w:rPr>
      </w:pPr>
      <w:r w:rsidRPr="008C47F3">
        <w:rPr>
          <w:rFonts w:eastAsia="Times New Roman"/>
          <w:i/>
          <w:szCs w:val="24"/>
          <w:lang w:eastAsia="fi-FI"/>
        </w:rPr>
        <w:t>Pagal darbų atlikimo grafiką pateiktą numatomą Mokėjimų grafiką.</w:t>
      </w:r>
    </w:p>
    <w:p w14:paraId="1199E8E0" w14:textId="77777777" w:rsidR="004F33B3" w:rsidRPr="0067100E" w:rsidRDefault="004F33B3" w:rsidP="004F33B3">
      <w:pPr>
        <w:spacing w:before="120" w:after="120" w:line="240" w:lineRule="auto"/>
        <w:jc w:val="both"/>
        <w:rPr>
          <w:rFonts w:eastAsia="Times New Roman"/>
          <w:i/>
          <w:szCs w:val="24"/>
          <w:lang w:eastAsia="hu-HU"/>
        </w:rPr>
      </w:pPr>
    </w:p>
    <w:p w14:paraId="5887A6A0" w14:textId="77777777" w:rsidR="004F33B3" w:rsidRPr="0067100E" w:rsidRDefault="004F33B3" w:rsidP="004F33B3">
      <w:pPr>
        <w:spacing w:before="120" w:after="120" w:line="240" w:lineRule="auto"/>
        <w:jc w:val="both"/>
        <w:rPr>
          <w:rFonts w:eastAsia="Times New Roman"/>
          <w:i/>
          <w:color w:val="FF0000"/>
          <w:szCs w:val="24"/>
          <w:lang w:eastAsia="hu-HU"/>
        </w:rPr>
      </w:pPr>
      <w:r w:rsidRPr="0067100E">
        <w:rPr>
          <w:rFonts w:eastAsia="Times New Roman"/>
          <w:i/>
          <w:color w:val="FF0000"/>
          <w:szCs w:val="24"/>
          <w:lang w:eastAsia="hu-HU"/>
        </w:rPr>
        <w:t xml:space="preserve">[Vykdant Rangos sutartį Programa tikslinama konkrečiųjų sutarties sąlygų nustatyta tvarka]. </w:t>
      </w:r>
    </w:p>
    <w:p w14:paraId="67102C61" w14:textId="77777777" w:rsidR="004F33B3" w:rsidRPr="0067100E" w:rsidRDefault="004F33B3" w:rsidP="004F33B3">
      <w:pPr>
        <w:spacing w:before="120" w:after="120" w:line="240" w:lineRule="auto"/>
        <w:jc w:val="both"/>
        <w:rPr>
          <w:rFonts w:eastAsia="Times New Roman"/>
          <w:i/>
          <w:szCs w:val="24"/>
          <w:lang w:eastAsia="hu-HU"/>
        </w:rPr>
      </w:pPr>
    </w:p>
    <w:p w14:paraId="7283606C" w14:textId="77777777" w:rsidR="004F33B3" w:rsidRPr="00585D2B" w:rsidRDefault="004F33B3" w:rsidP="004F33B3">
      <w:pPr>
        <w:spacing w:before="120" w:after="120" w:line="240" w:lineRule="auto"/>
        <w:jc w:val="both"/>
        <w:rPr>
          <w:rFonts w:eastAsia="Times New Roman"/>
          <w:i/>
          <w:lang w:eastAsia="hu-HU"/>
        </w:rPr>
      </w:pPr>
    </w:p>
    <w:tbl>
      <w:tblPr>
        <w:tblW w:w="4950" w:type="pct"/>
        <w:jc w:val="center"/>
        <w:tblLayout w:type="fixed"/>
        <w:tblLook w:val="04A0" w:firstRow="1" w:lastRow="0" w:firstColumn="1" w:lastColumn="0" w:noHBand="0" w:noVBand="1"/>
      </w:tblPr>
      <w:tblGrid>
        <w:gridCol w:w="4186"/>
        <w:gridCol w:w="748"/>
        <w:gridCol w:w="1255"/>
        <w:gridCol w:w="739"/>
        <w:gridCol w:w="2754"/>
      </w:tblGrid>
      <w:tr w:rsidR="004F33B3" w:rsidRPr="001D1670" w14:paraId="4E284EA9" w14:textId="77777777" w:rsidTr="003E2868">
        <w:trPr>
          <w:trHeight w:val="285"/>
          <w:jc w:val="center"/>
        </w:trPr>
        <w:tc>
          <w:tcPr>
            <w:tcW w:w="3969" w:type="dxa"/>
            <w:tcBorders>
              <w:top w:val="nil"/>
              <w:left w:val="nil"/>
              <w:bottom w:val="single" w:sz="4" w:space="0" w:color="auto"/>
              <w:right w:val="nil"/>
            </w:tcBorders>
          </w:tcPr>
          <w:p w14:paraId="3517119C" w14:textId="77777777" w:rsidR="004F33B3" w:rsidRPr="00585D2B" w:rsidRDefault="004F33B3" w:rsidP="003E2868">
            <w:pPr>
              <w:spacing w:after="0" w:line="240" w:lineRule="auto"/>
              <w:ind w:right="-82"/>
              <w:rPr>
                <w:rFonts w:eastAsia="Times New Roman"/>
                <w:sz w:val="20"/>
                <w:szCs w:val="20"/>
                <w:lang w:eastAsia="fi-FI"/>
              </w:rPr>
            </w:pPr>
          </w:p>
          <w:p w14:paraId="510B699C" w14:textId="77777777" w:rsidR="004F33B3" w:rsidRPr="00585D2B" w:rsidRDefault="004F33B3" w:rsidP="003E2868">
            <w:pPr>
              <w:spacing w:after="0" w:line="240" w:lineRule="auto"/>
              <w:ind w:right="-82"/>
              <w:rPr>
                <w:rFonts w:eastAsia="Times New Roman"/>
                <w:sz w:val="20"/>
                <w:szCs w:val="20"/>
                <w:lang w:eastAsia="fi-FI"/>
              </w:rPr>
            </w:pPr>
          </w:p>
        </w:tc>
        <w:tc>
          <w:tcPr>
            <w:tcW w:w="709" w:type="dxa"/>
          </w:tcPr>
          <w:p w14:paraId="3DDF5AA4" w14:textId="77777777" w:rsidR="004F33B3" w:rsidRPr="00585D2B" w:rsidRDefault="004F33B3" w:rsidP="003E2868">
            <w:pPr>
              <w:spacing w:after="0" w:line="240" w:lineRule="auto"/>
              <w:ind w:right="-82"/>
              <w:jc w:val="center"/>
              <w:rPr>
                <w:rFonts w:eastAsia="Times New Roman"/>
                <w:sz w:val="20"/>
                <w:szCs w:val="20"/>
                <w:lang w:eastAsia="fi-FI"/>
              </w:rPr>
            </w:pPr>
          </w:p>
        </w:tc>
        <w:tc>
          <w:tcPr>
            <w:tcW w:w="1190" w:type="dxa"/>
            <w:tcBorders>
              <w:top w:val="nil"/>
              <w:left w:val="nil"/>
              <w:bottom w:val="single" w:sz="4" w:space="0" w:color="auto"/>
              <w:right w:val="nil"/>
            </w:tcBorders>
          </w:tcPr>
          <w:p w14:paraId="3CA51EAB" w14:textId="77777777" w:rsidR="004F33B3" w:rsidRPr="00585D2B" w:rsidRDefault="004F33B3" w:rsidP="003E2868">
            <w:pPr>
              <w:spacing w:after="0" w:line="240" w:lineRule="auto"/>
              <w:ind w:right="-82"/>
              <w:jc w:val="center"/>
              <w:rPr>
                <w:rFonts w:eastAsia="Times New Roman"/>
                <w:sz w:val="20"/>
                <w:szCs w:val="20"/>
                <w:lang w:eastAsia="fi-FI"/>
              </w:rPr>
            </w:pPr>
          </w:p>
        </w:tc>
        <w:tc>
          <w:tcPr>
            <w:tcW w:w="701" w:type="dxa"/>
          </w:tcPr>
          <w:p w14:paraId="25965ED7" w14:textId="77777777" w:rsidR="004F33B3" w:rsidRPr="00585D2B" w:rsidRDefault="004F33B3" w:rsidP="003E2868">
            <w:pPr>
              <w:spacing w:after="0" w:line="240" w:lineRule="auto"/>
              <w:ind w:right="-82"/>
              <w:jc w:val="center"/>
              <w:rPr>
                <w:rFonts w:eastAsia="Times New Roman"/>
                <w:sz w:val="20"/>
                <w:szCs w:val="20"/>
                <w:lang w:eastAsia="fi-FI"/>
              </w:rPr>
            </w:pPr>
          </w:p>
        </w:tc>
        <w:tc>
          <w:tcPr>
            <w:tcW w:w="2611" w:type="dxa"/>
            <w:tcBorders>
              <w:top w:val="nil"/>
              <w:left w:val="nil"/>
              <w:bottom w:val="single" w:sz="4" w:space="0" w:color="auto"/>
              <w:right w:val="nil"/>
            </w:tcBorders>
          </w:tcPr>
          <w:p w14:paraId="14C113FB" w14:textId="77777777" w:rsidR="004F33B3" w:rsidRPr="00585D2B" w:rsidRDefault="004F33B3" w:rsidP="003E2868">
            <w:pPr>
              <w:spacing w:after="0" w:line="240" w:lineRule="auto"/>
              <w:ind w:right="-82"/>
              <w:jc w:val="right"/>
              <w:rPr>
                <w:rFonts w:eastAsia="Times New Roman"/>
                <w:sz w:val="20"/>
                <w:szCs w:val="20"/>
                <w:lang w:eastAsia="fi-FI"/>
              </w:rPr>
            </w:pPr>
          </w:p>
        </w:tc>
      </w:tr>
      <w:tr w:rsidR="004F33B3" w:rsidRPr="00585D2B" w14:paraId="19EFA110" w14:textId="77777777" w:rsidTr="003E2868">
        <w:trPr>
          <w:trHeight w:val="77"/>
          <w:jc w:val="center"/>
        </w:trPr>
        <w:tc>
          <w:tcPr>
            <w:tcW w:w="3969" w:type="dxa"/>
            <w:tcBorders>
              <w:top w:val="single" w:sz="4" w:space="0" w:color="auto"/>
              <w:left w:val="nil"/>
              <w:bottom w:val="nil"/>
              <w:right w:val="nil"/>
            </w:tcBorders>
          </w:tcPr>
          <w:p w14:paraId="7B5E985C" w14:textId="77777777" w:rsidR="004F33B3" w:rsidRPr="00585D2B" w:rsidRDefault="004F33B3" w:rsidP="003E2868">
            <w:pPr>
              <w:spacing w:after="0" w:line="240" w:lineRule="auto"/>
              <w:ind w:right="-82"/>
              <w:jc w:val="both"/>
              <w:rPr>
                <w:rFonts w:eastAsia="Times New Roman"/>
                <w:snapToGrid w:val="0"/>
                <w:position w:val="6"/>
                <w:sz w:val="18"/>
                <w:szCs w:val="18"/>
              </w:rPr>
            </w:pPr>
            <w:r w:rsidRPr="00585D2B">
              <w:rPr>
                <w:rFonts w:eastAsia="Times New Roman"/>
                <w:snapToGrid w:val="0"/>
                <w:position w:val="6"/>
                <w:sz w:val="18"/>
                <w:szCs w:val="18"/>
              </w:rPr>
              <w:t>(Įgalioto asmens pareigos)</w:t>
            </w:r>
          </w:p>
        </w:tc>
        <w:tc>
          <w:tcPr>
            <w:tcW w:w="709" w:type="dxa"/>
          </w:tcPr>
          <w:p w14:paraId="770801FF" w14:textId="77777777" w:rsidR="004F33B3" w:rsidRPr="00585D2B" w:rsidRDefault="004F33B3" w:rsidP="003E2868">
            <w:pPr>
              <w:spacing w:after="0" w:line="240" w:lineRule="auto"/>
              <w:ind w:right="-82"/>
              <w:jc w:val="center"/>
              <w:rPr>
                <w:rFonts w:eastAsia="Times New Roman"/>
                <w:sz w:val="18"/>
                <w:szCs w:val="18"/>
                <w:lang w:eastAsia="fi-FI"/>
              </w:rPr>
            </w:pPr>
          </w:p>
        </w:tc>
        <w:tc>
          <w:tcPr>
            <w:tcW w:w="1190" w:type="dxa"/>
            <w:tcBorders>
              <w:top w:val="single" w:sz="4" w:space="0" w:color="auto"/>
              <w:left w:val="nil"/>
              <w:bottom w:val="nil"/>
              <w:right w:val="nil"/>
            </w:tcBorders>
          </w:tcPr>
          <w:p w14:paraId="09418827"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(Parašas)</w:t>
            </w:r>
            <w:r w:rsidRPr="00585D2B">
              <w:rPr>
                <w:rFonts w:eastAsia="Times New Roman"/>
                <w:i/>
                <w:sz w:val="18"/>
                <w:szCs w:val="18"/>
                <w:lang w:eastAsia="fi-FI"/>
              </w:rPr>
              <w:t xml:space="preserve"> </w:t>
            </w:r>
          </w:p>
        </w:tc>
        <w:tc>
          <w:tcPr>
            <w:tcW w:w="701" w:type="dxa"/>
          </w:tcPr>
          <w:p w14:paraId="32110507" w14:textId="77777777" w:rsidR="004F33B3" w:rsidRPr="00585D2B" w:rsidRDefault="004F33B3" w:rsidP="003E2868">
            <w:pPr>
              <w:spacing w:after="0" w:line="240" w:lineRule="auto"/>
              <w:ind w:right="-82"/>
              <w:jc w:val="center"/>
              <w:rPr>
                <w:rFonts w:eastAsia="Times New Roman"/>
                <w:sz w:val="18"/>
                <w:szCs w:val="18"/>
                <w:lang w:eastAsia="fi-FI"/>
              </w:rPr>
            </w:pPr>
          </w:p>
        </w:tc>
        <w:tc>
          <w:tcPr>
            <w:tcW w:w="2611" w:type="dxa"/>
            <w:tcBorders>
              <w:top w:val="single" w:sz="4" w:space="0" w:color="auto"/>
              <w:left w:val="nil"/>
              <w:bottom w:val="nil"/>
              <w:right w:val="nil"/>
            </w:tcBorders>
          </w:tcPr>
          <w:p w14:paraId="51FAB49C" w14:textId="77777777" w:rsidR="004F33B3" w:rsidRPr="00585D2B" w:rsidRDefault="004F33B3" w:rsidP="003E2868">
            <w:pPr>
              <w:spacing w:after="0" w:line="240" w:lineRule="auto"/>
              <w:ind w:right="-82"/>
              <w:jc w:val="center"/>
              <w:rPr>
                <w:rFonts w:eastAsia="Times New Roman"/>
                <w:sz w:val="18"/>
                <w:szCs w:val="18"/>
                <w:lang w:eastAsia="fi-FI"/>
              </w:rPr>
            </w:pPr>
            <w:r w:rsidRPr="00585D2B">
              <w:rPr>
                <w:rFonts w:eastAsia="Times New Roman"/>
                <w:position w:val="6"/>
                <w:sz w:val="18"/>
                <w:szCs w:val="18"/>
                <w:lang w:eastAsia="fi-FI"/>
              </w:rPr>
              <w:t>(Vardas, pavardė)</w:t>
            </w:r>
            <w:r w:rsidRPr="00585D2B">
              <w:rPr>
                <w:rFonts w:eastAsia="Times New Roman"/>
                <w:i/>
                <w:sz w:val="18"/>
                <w:szCs w:val="18"/>
                <w:lang w:eastAsia="fi-FI"/>
              </w:rPr>
              <w:t xml:space="preserve"> </w:t>
            </w:r>
          </w:p>
        </w:tc>
      </w:tr>
    </w:tbl>
    <w:p w14:paraId="5BE933B5" w14:textId="4454F634" w:rsidR="004F33B3" w:rsidRDefault="004F33B3" w:rsidP="00250089">
      <w:pPr>
        <w:spacing w:after="0" w:line="240" w:lineRule="auto"/>
        <w:rPr>
          <w:lang w:eastAsia="lt-LT"/>
        </w:rPr>
      </w:pPr>
    </w:p>
    <w:p w14:paraId="771A8D16" w14:textId="77777777" w:rsidR="00B25960" w:rsidRDefault="00B25960" w:rsidP="00250089">
      <w:pPr>
        <w:spacing w:after="0" w:line="240" w:lineRule="auto"/>
        <w:rPr>
          <w:lang w:eastAsia="lt-LT"/>
        </w:rPr>
      </w:pPr>
    </w:p>
    <w:p w14:paraId="2D1CB6C5" w14:textId="419C783C" w:rsidR="00B25960" w:rsidRDefault="00B25960">
      <w:pPr>
        <w:spacing w:after="0" w:line="240" w:lineRule="auto"/>
        <w:rPr>
          <w:lang w:eastAsia="lt-LT"/>
        </w:rPr>
      </w:pPr>
      <w:r>
        <w:rPr>
          <w:lang w:eastAsia="lt-LT"/>
        </w:rPr>
        <w:br w:type="page"/>
      </w:r>
    </w:p>
    <w:p w14:paraId="41E64113" w14:textId="576F48CA" w:rsidR="00B25960" w:rsidRDefault="00B25960" w:rsidP="00B25960">
      <w:pPr>
        <w:pStyle w:val="Antrat1"/>
        <w:keepLines/>
        <w:numPr>
          <w:ilvl w:val="0"/>
          <w:numId w:val="0"/>
        </w:numPr>
        <w:pBdr>
          <w:bottom w:val="single" w:sz="4" w:space="2" w:color="C0504D" w:themeColor="accent2"/>
        </w:pBdr>
        <w:tabs>
          <w:tab w:val="left" w:pos="567"/>
        </w:tabs>
        <w:spacing w:after="120"/>
        <w:ind w:left="360"/>
        <w:contextualSpacing/>
        <w:jc w:val="right"/>
        <w:rPr>
          <w:sz w:val="21"/>
          <w:szCs w:val="21"/>
        </w:rPr>
      </w:pPr>
      <w:bookmarkStart w:id="141" w:name="_Toc221177367"/>
      <w:r>
        <w:rPr>
          <w:sz w:val="21"/>
          <w:szCs w:val="21"/>
        </w:rPr>
        <w:t>5</w:t>
      </w:r>
      <w:r w:rsidRPr="00C770D9">
        <w:rPr>
          <w:sz w:val="21"/>
          <w:szCs w:val="21"/>
        </w:rPr>
        <w:t xml:space="preserve"> priedas.</w:t>
      </w:r>
      <w:r>
        <w:rPr>
          <w:sz w:val="21"/>
          <w:szCs w:val="21"/>
        </w:rPr>
        <w:t xml:space="preserve"> EBVPD</w:t>
      </w:r>
      <w:bookmarkEnd w:id="141"/>
      <w:r w:rsidR="0059290D">
        <w:rPr>
          <w:sz w:val="21"/>
          <w:szCs w:val="21"/>
        </w:rPr>
        <w:t xml:space="preserve"> </w:t>
      </w:r>
    </w:p>
    <w:p w14:paraId="42AC3A1D" w14:textId="77777777" w:rsidR="00B25960" w:rsidRDefault="00B25960" w:rsidP="00B25960">
      <w:pPr>
        <w:spacing w:after="0" w:line="240" w:lineRule="auto"/>
        <w:jc w:val="center"/>
        <w:rPr>
          <w:i/>
          <w:iCs/>
          <w:color w:val="000000" w:themeColor="text1"/>
          <w:szCs w:val="24"/>
        </w:rPr>
      </w:pPr>
    </w:p>
    <w:p w14:paraId="315554B5" w14:textId="0ED172A5" w:rsidR="00563970" w:rsidRPr="00B25960" w:rsidRDefault="00B25960" w:rsidP="0059290D">
      <w:pPr>
        <w:spacing w:after="0" w:line="240" w:lineRule="auto"/>
        <w:jc w:val="center"/>
        <w:rPr>
          <w:i/>
          <w:iCs/>
          <w:color w:val="000000" w:themeColor="text1"/>
          <w:szCs w:val="24"/>
        </w:rPr>
      </w:pPr>
      <w:r w:rsidRPr="0059290D">
        <w:rPr>
          <w:color w:val="000000" w:themeColor="text1"/>
          <w:szCs w:val="24"/>
        </w:rPr>
        <w:t>EBVPD</w:t>
      </w:r>
      <w:r w:rsidRPr="00B25960">
        <w:rPr>
          <w:i/>
          <w:iCs/>
          <w:color w:val="000000" w:themeColor="text1"/>
          <w:szCs w:val="24"/>
        </w:rPr>
        <w:t xml:space="preserve"> </w:t>
      </w:r>
      <w:r w:rsidR="0059290D">
        <w:rPr>
          <w:i/>
          <w:iCs/>
          <w:color w:val="000000" w:themeColor="text1"/>
          <w:szCs w:val="24"/>
        </w:rPr>
        <w:t>(</w:t>
      </w:r>
      <w:r w:rsidRPr="00B25960">
        <w:rPr>
          <w:i/>
          <w:iCs/>
          <w:color w:val="000000" w:themeColor="text1"/>
          <w:szCs w:val="24"/>
        </w:rPr>
        <w:t>pateikiama atskiru failu</w:t>
      </w:r>
      <w:r w:rsidR="0059290D">
        <w:rPr>
          <w:i/>
          <w:iCs/>
          <w:color w:val="000000" w:themeColor="text1"/>
          <w:szCs w:val="24"/>
        </w:rPr>
        <w:t>)</w:t>
      </w:r>
    </w:p>
    <w:p w14:paraId="1A196A50" w14:textId="568B963D" w:rsidR="00B25960" w:rsidRDefault="00B25960" w:rsidP="00B25960">
      <w:pPr>
        <w:spacing w:after="0" w:line="240" w:lineRule="auto"/>
        <w:jc w:val="center"/>
        <w:rPr>
          <w:i/>
          <w:iCs/>
          <w:color w:val="EE0000"/>
          <w:szCs w:val="24"/>
        </w:rPr>
      </w:pPr>
      <w:r w:rsidRPr="004D2B9B">
        <w:rPr>
          <w:i/>
          <w:iCs/>
          <w:color w:val="EE0000"/>
          <w:szCs w:val="24"/>
        </w:rPr>
        <w:t xml:space="preserve">Taikoma </w:t>
      </w:r>
      <w:r>
        <w:rPr>
          <w:i/>
          <w:iCs/>
          <w:color w:val="EE0000"/>
          <w:szCs w:val="24"/>
        </w:rPr>
        <w:t xml:space="preserve">I ir </w:t>
      </w:r>
      <w:r w:rsidRPr="004D2B9B">
        <w:rPr>
          <w:i/>
          <w:iCs/>
          <w:color w:val="EE0000"/>
          <w:szCs w:val="24"/>
        </w:rPr>
        <w:t>I</w:t>
      </w:r>
      <w:r>
        <w:rPr>
          <w:i/>
          <w:iCs/>
          <w:color w:val="EE0000"/>
          <w:szCs w:val="24"/>
        </w:rPr>
        <w:t>I</w:t>
      </w:r>
      <w:r w:rsidRPr="004D2B9B">
        <w:rPr>
          <w:i/>
          <w:iCs/>
          <w:color w:val="EE0000"/>
          <w:szCs w:val="24"/>
        </w:rPr>
        <w:t xml:space="preserve"> pirkimo dali</w:t>
      </w:r>
      <w:r>
        <w:rPr>
          <w:i/>
          <w:iCs/>
          <w:color w:val="EE0000"/>
          <w:szCs w:val="24"/>
        </w:rPr>
        <w:t>ms</w:t>
      </w:r>
    </w:p>
    <w:p w14:paraId="75A864C0" w14:textId="77777777" w:rsidR="0059290D" w:rsidRPr="004D2B9B" w:rsidRDefault="0059290D" w:rsidP="0059290D">
      <w:pPr>
        <w:spacing w:after="0" w:line="240" w:lineRule="auto"/>
        <w:rPr>
          <w:i/>
          <w:iCs/>
          <w:color w:val="EE0000"/>
          <w:szCs w:val="24"/>
        </w:rPr>
      </w:pPr>
    </w:p>
    <w:p w14:paraId="2ABD7961" w14:textId="77777777" w:rsidR="00B25960" w:rsidRDefault="00B25960" w:rsidP="00B25960">
      <w:pPr>
        <w:spacing w:after="0" w:line="240" w:lineRule="auto"/>
        <w:jc w:val="center"/>
        <w:rPr>
          <w:lang w:eastAsia="lt-LT"/>
        </w:rPr>
      </w:pPr>
    </w:p>
    <w:p w14:paraId="36902A02" w14:textId="77777777" w:rsidR="0059290D" w:rsidRDefault="0059290D" w:rsidP="00B25960">
      <w:pPr>
        <w:spacing w:after="0" w:line="240" w:lineRule="auto"/>
        <w:jc w:val="center"/>
        <w:rPr>
          <w:lang w:eastAsia="lt-LT"/>
        </w:rPr>
      </w:pPr>
    </w:p>
    <w:p w14:paraId="7B425C91" w14:textId="77777777" w:rsidR="0059290D" w:rsidRDefault="0059290D" w:rsidP="00B25960">
      <w:pPr>
        <w:spacing w:after="0" w:line="240" w:lineRule="auto"/>
        <w:jc w:val="center"/>
        <w:rPr>
          <w:lang w:eastAsia="lt-LT"/>
        </w:rPr>
      </w:pPr>
    </w:p>
    <w:p w14:paraId="03F61F87" w14:textId="77777777" w:rsidR="0059290D" w:rsidRDefault="0059290D" w:rsidP="00B25960">
      <w:pPr>
        <w:spacing w:after="0" w:line="240" w:lineRule="auto"/>
        <w:jc w:val="center"/>
        <w:rPr>
          <w:lang w:eastAsia="lt-LT"/>
        </w:rPr>
      </w:pPr>
    </w:p>
    <w:p w14:paraId="48EECB1F" w14:textId="77777777" w:rsidR="0059290D" w:rsidRDefault="0059290D" w:rsidP="00B25960">
      <w:pPr>
        <w:spacing w:after="0" w:line="240" w:lineRule="auto"/>
        <w:jc w:val="center"/>
        <w:rPr>
          <w:lang w:eastAsia="lt-LT"/>
        </w:rPr>
      </w:pPr>
    </w:p>
    <w:p w14:paraId="0DBC1BF5" w14:textId="77777777" w:rsidR="0059290D" w:rsidRDefault="0059290D" w:rsidP="00B25960">
      <w:pPr>
        <w:spacing w:after="0" w:line="240" w:lineRule="auto"/>
        <w:jc w:val="center"/>
        <w:rPr>
          <w:lang w:eastAsia="lt-LT"/>
        </w:rPr>
      </w:pPr>
    </w:p>
    <w:p w14:paraId="1F8E93EF" w14:textId="77777777" w:rsidR="0059290D" w:rsidRDefault="0059290D" w:rsidP="00B25960">
      <w:pPr>
        <w:spacing w:after="0" w:line="240" w:lineRule="auto"/>
        <w:jc w:val="center"/>
        <w:rPr>
          <w:lang w:eastAsia="lt-LT"/>
        </w:rPr>
      </w:pPr>
    </w:p>
    <w:p w14:paraId="6A6BE53B" w14:textId="77777777" w:rsidR="0059290D" w:rsidRDefault="0059290D" w:rsidP="00B25960">
      <w:pPr>
        <w:spacing w:after="0" w:line="240" w:lineRule="auto"/>
        <w:jc w:val="center"/>
        <w:rPr>
          <w:lang w:eastAsia="lt-LT"/>
        </w:rPr>
      </w:pPr>
    </w:p>
    <w:p w14:paraId="3F9B5FD9" w14:textId="77777777" w:rsidR="0059290D" w:rsidRDefault="0059290D" w:rsidP="00B25960">
      <w:pPr>
        <w:spacing w:after="0" w:line="240" w:lineRule="auto"/>
        <w:jc w:val="center"/>
        <w:rPr>
          <w:lang w:eastAsia="lt-LT"/>
        </w:rPr>
      </w:pPr>
    </w:p>
    <w:p w14:paraId="3C1B47A6" w14:textId="77777777" w:rsidR="0059290D" w:rsidRDefault="0059290D" w:rsidP="00B25960">
      <w:pPr>
        <w:spacing w:after="0" w:line="240" w:lineRule="auto"/>
        <w:jc w:val="center"/>
        <w:rPr>
          <w:lang w:eastAsia="lt-LT"/>
        </w:rPr>
      </w:pPr>
    </w:p>
    <w:p w14:paraId="613B36F6" w14:textId="77777777" w:rsidR="0059290D" w:rsidRDefault="0059290D" w:rsidP="00B25960">
      <w:pPr>
        <w:spacing w:after="0" w:line="240" w:lineRule="auto"/>
        <w:jc w:val="center"/>
        <w:rPr>
          <w:lang w:eastAsia="lt-LT"/>
        </w:rPr>
      </w:pPr>
    </w:p>
    <w:p w14:paraId="3A0AB17D" w14:textId="77777777" w:rsidR="0059290D" w:rsidRDefault="0059290D" w:rsidP="00B25960">
      <w:pPr>
        <w:spacing w:after="0" w:line="240" w:lineRule="auto"/>
        <w:jc w:val="center"/>
        <w:rPr>
          <w:lang w:eastAsia="lt-LT"/>
        </w:rPr>
      </w:pPr>
    </w:p>
    <w:p w14:paraId="2C497CB7" w14:textId="77777777" w:rsidR="0059290D" w:rsidRDefault="0059290D" w:rsidP="00B25960">
      <w:pPr>
        <w:spacing w:after="0" w:line="240" w:lineRule="auto"/>
        <w:jc w:val="center"/>
        <w:rPr>
          <w:lang w:eastAsia="lt-LT"/>
        </w:rPr>
      </w:pPr>
    </w:p>
    <w:p w14:paraId="7C65B094" w14:textId="77777777" w:rsidR="0059290D" w:rsidRDefault="0059290D" w:rsidP="00B25960">
      <w:pPr>
        <w:spacing w:after="0" w:line="240" w:lineRule="auto"/>
        <w:jc w:val="center"/>
        <w:rPr>
          <w:lang w:eastAsia="lt-LT"/>
        </w:rPr>
      </w:pPr>
    </w:p>
    <w:p w14:paraId="3FBBF5D7" w14:textId="77777777" w:rsidR="0059290D" w:rsidRDefault="0059290D" w:rsidP="00B25960">
      <w:pPr>
        <w:spacing w:after="0" w:line="240" w:lineRule="auto"/>
        <w:jc w:val="center"/>
        <w:rPr>
          <w:lang w:eastAsia="lt-LT"/>
        </w:rPr>
      </w:pPr>
    </w:p>
    <w:p w14:paraId="42DE52DB" w14:textId="77777777" w:rsidR="0059290D" w:rsidRDefault="0059290D" w:rsidP="00B25960">
      <w:pPr>
        <w:spacing w:after="0" w:line="240" w:lineRule="auto"/>
        <w:jc w:val="center"/>
        <w:rPr>
          <w:lang w:eastAsia="lt-LT"/>
        </w:rPr>
      </w:pPr>
    </w:p>
    <w:p w14:paraId="1324FC1E" w14:textId="77777777" w:rsidR="0059290D" w:rsidRDefault="0059290D" w:rsidP="00B25960">
      <w:pPr>
        <w:spacing w:after="0" w:line="240" w:lineRule="auto"/>
        <w:jc w:val="center"/>
        <w:rPr>
          <w:lang w:eastAsia="lt-LT"/>
        </w:rPr>
      </w:pPr>
    </w:p>
    <w:p w14:paraId="59A545FC" w14:textId="77777777" w:rsidR="0059290D" w:rsidRDefault="0059290D" w:rsidP="00B25960">
      <w:pPr>
        <w:spacing w:after="0" w:line="240" w:lineRule="auto"/>
        <w:jc w:val="center"/>
        <w:rPr>
          <w:lang w:eastAsia="lt-LT"/>
        </w:rPr>
      </w:pPr>
    </w:p>
    <w:p w14:paraId="60F9C3B7" w14:textId="77777777" w:rsidR="0059290D" w:rsidRDefault="0059290D" w:rsidP="00B25960">
      <w:pPr>
        <w:spacing w:after="0" w:line="240" w:lineRule="auto"/>
        <w:jc w:val="center"/>
        <w:rPr>
          <w:lang w:eastAsia="lt-LT"/>
        </w:rPr>
      </w:pPr>
    </w:p>
    <w:p w14:paraId="79664200" w14:textId="77777777" w:rsidR="0059290D" w:rsidRDefault="0059290D" w:rsidP="00B25960">
      <w:pPr>
        <w:spacing w:after="0" w:line="240" w:lineRule="auto"/>
        <w:jc w:val="center"/>
        <w:rPr>
          <w:lang w:eastAsia="lt-LT"/>
        </w:rPr>
      </w:pPr>
    </w:p>
    <w:p w14:paraId="6A83D20D" w14:textId="77777777" w:rsidR="0059290D" w:rsidRDefault="0059290D" w:rsidP="00B25960">
      <w:pPr>
        <w:spacing w:after="0" w:line="240" w:lineRule="auto"/>
        <w:jc w:val="center"/>
        <w:rPr>
          <w:lang w:eastAsia="lt-LT"/>
        </w:rPr>
      </w:pPr>
    </w:p>
    <w:p w14:paraId="48704924" w14:textId="77777777" w:rsidR="0059290D" w:rsidRDefault="0059290D" w:rsidP="00B25960">
      <w:pPr>
        <w:spacing w:after="0" w:line="240" w:lineRule="auto"/>
        <w:jc w:val="center"/>
        <w:rPr>
          <w:lang w:eastAsia="lt-LT"/>
        </w:rPr>
      </w:pPr>
    </w:p>
    <w:p w14:paraId="63B6B8AB" w14:textId="77777777" w:rsidR="0059290D" w:rsidRDefault="0059290D" w:rsidP="00B25960">
      <w:pPr>
        <w:spacing w:after="0" w:line="240" w:lineRule="auto"/>
        <w:jc w:val="center"/>
        <w:rPr>
          <w:lang w:eastAsia="lt-LT"/>
        </w:rPr>
      </w:pPr>
    </w:p>
    <w:p w14:paraId="2B6982C0" w14:textId="77777777" w:rsidR="0059290D" w:rsidRDefault="0059290D" w:rsidP="00B25960">
      <w:pPr>
        <w:spacing w:after="0" w:line="240" w:lineRule="auto"/>
        <w:jc w:val="center"/>
        <w:rPr>
          <w:lang w:eastAsia="lt-LT"/>
        </w:rPr>
      </w:pPr>
    </w:p>
    <w:p w14:paraId="1C3DAF1B" w14:textId="77777777" w:rsidR="0059290D" w:rsidRDefault="0059290D" w:rsidP="00B25960">
      <w:pPr>
        <w:spacing w:after="0" w:line="240" w:lineRule="auto"/>
        <w:jc w:val="center"/>
        <w:rPr>
          <w:lang w:eastAsia="lt-LT"/>
        </w:rPr>
      </w:pPr>
    </w:p>
    <w:p w14:paraId="33599581" w14:textId="77777777" w:rsidR="0059290D" w:rsidRDefault="0059290D" w:rsidP="00B25960">
      <w:pPr>
        <w:spacing w:after="0" w:line="240" w:lineRule="auto"/>
        <w:jc w:val="center"/>
        <w:rPr>
          <w:lang w:eastAsia="lt-LT"/>
        </w:rPr>
      </w:pPr>
    </w:p>
    <w:p w14:paraId="5A6B506D" w14:textId="77777777" w:rsidR="0059290D" w:rsidRDefault="0059290D" w:rsidP="00B25960">
      <w:pPr>
        <w:spacing w:after="0" w:line="240" w:lineRule="auto"/>
        <w:jc w:val="center"/>
        <w:rPr>
          <w:lang w:eastAsia="lt-LT"/>
        </w:rPr>
      </w:pPr>
    </w:p>
    <w:p w14:paraId="3367ED53" w14:textId="77777777" w:rsidR="0059290D" w:rsidRDefault="0059290D" w:rsidP="00B25960">
      <w:pPr>
        <w:spacing w:after="0" w:line="240" w:lineRule="auto"/>
        <w:jc w:val="center"/>
        <w:rPr>
          <w:lang w:eastAsia="lt-LT"/>
        </w:rPr>
      </w:pPr>
    </w:p>
    <w:p w14:paraId="1BE1D1EF" w14:textId="77777777" w:rsidR="0059290D" w:rsidRDefault="0059290D" w:rsidP="00B25960">
      <w:pPr>
        <w:spacing w:after="0" w:line="240" w:lineRule="auto"/>
        <w:jc w:val="center"/>
        <w:rPr>
          <w:lang w:eastAsia="lt-LT"/>
        </w:rPr>
      </w:pPr>
    </w:p>
    <w:p w14:paraId="3B5A5817" w14:textId="77777777" w:rsidR="0059290D" w:rsidRDefault="0059290D" w:rsidP="00B25960">
      <w:pPr>
        <w:spacing w:after="0" w:line="240" w:lineRule="auto"/>
        <w:jc w:val="center"/>
        <w:rPr>
          <w:lang w:eastAsia="lt-LT"/>
        </w:rPr>
      </w:pPr>
    </w:p>
    <w:p w14:paraId="518DB40F" w14:textId="77777777" w:rsidR="0059290D" w:rsidRDefault="0059290D" w:rsidP="00B25960">
      <w:pPr>
        <w:spacing w:after="0" w:line="240" w:lineRule="auto"/>
        <w:jc w:val="center"/>
        <w:rPr>
          <w:lang w:eastAsia="lt-LT"/>
        </w:rPr>
      </w:pPr>
    </w:p>
    <w:p w14:paraId="1EC3D951" w14:textId="77777777" w:rsidR="0059290D" w:rsidRDefault="0059290D" w:rsidP="00B25960">
      <w:pPr>
        <w:spacing w:after="0" w:line="240" w:lineRule="auto"/>
        <w:jc w:val="center"/>
        <w:rPr>
          <w:lang w:eastAsia="lt-LT"/>
        </w:rPr>
      </w:pPr>
    </w:p>
    <w:p w14:paraId="4B71B1E1" w14:textId="77777777" w:rsidR="0059290D" w:rsidRDefault="0059290D" w:rsidP="00B25960">
      <w:pPr>
        <w:spacing w:after="0" w:line="240" w:lineRule="auto"/>
        <w:jc w:val="center"/>
        <w:rPr>
          <w:lang w:eastAsia="lt-LT"/>
        </w:rPr>
      </w:pPr>
    </w:p>
    <w:p w14:paraId="20539C21" w14:textId="77777777" w:rsidR="0059290D" w:rsidRDefault="0059290D" w:rsidP="00B25960">
      <w:pPr>
        <w:spacing w:after="0" w:line="240" w:lineRule="auto"/>
        <w:jc w:val="center"/>
        <w:rPr>
          <w:lang w:eastAsia="lt-LT"/>
        </w:rPr>
      </w:pPr>
    </w:p>
    <w:p w14:paraId="104CC318" w14:textId="77777777" w:rsidR="0059290D" w:rsidRDefault="0059290D" w:rsidP="00B25960">
      <w:pPr>
        <w:spacing w:after="0" w:line="240" w:lineRule="auto"/>
        <w:jc w:val="center"/>
        <w:rPr>
          <w:lang w:eastAsia="lt-LT"/>
        </w:rPr>
      </w:pPr>
    </w:p>
    <w:p w14:paraId="50A68549" w14:textId="77777777" w:rsidR="0059290D" w:rsidRDefault="0059290D" w:rsidP="00B25960">
      <w:pPr>
        <w:spacing w:after="0" w:line="240" w:lineRule="auto"/>
        <w:jc w:val="center"/>
        <w:rPr>
          <w:lang w:eastAsia="lt-LT"/>
        </w:rPr>
      </w:pPr>
    </w:p>
    <w:p w14:paraId="76F57DC0" w14:textId="77777777" w:rsidR="0059290D" w:rsidRDefault="0059290D" w:rsidP="00B25960">
      <w:pPr>
        <w:spacing w:after="0" w:line="240" w:lineRule="auto"/>
        <w:jc w:val="center"/>
        <w:rPr>
          <w:lang w:eastAsia="lt-LT"/>
        </w:rPr>
      </w:pPr>
    </w:p>
    <w:p w14:paraId="0FB605A8" w14:textId="77777777" w:rsidR="0059290D" w:rsidRDefault="0059290D" w:rsidP="00B25960">
      <w:pPr>
        <w:spacing w:after="0" w:line="240" w:lineRule="auto"/>
        <w:jc w:val="center"/>
        <w:rPr>
          <w:lang w:eastAsia="lt-LT"/>
        </w:rPr>
      </w:pPr>
    </w:p>
    <w:p w14:paraId="0867894B" w14:textId="77777777" w:rsidR="0059290D" w:rsidRDefault="0059290D" w:rsidP="00B25960">
      <w:pPr>
        <w:spacing w:after="0" w:line="240" w:lineRule="auto"/>
        <w:jc w:val="center"/>
        <w:rPr>
          <w:lang w:eastAsia="lt-LT"/>
        </w:rPr>
      </w:pPr>
    </w:p>
    <w:p w14:paraId="3F99FB03" w14:textId="77777777" w:rsidR="0059290D" w:rsidRDefault="0059290D" w:rsidP="00B25960">
      <w:pPr>
        <w:spacing w:after="0" w:line="240" w:lineRule="auto"/>
        <w:jc w:val="center"/>
        <w:rPr>
          <w:lang w:eastAsia="lt-LT"/>
        </w:rPr>
      </w:pPr>
    </w:p>
    <w:p w14:paraId="48F5A87D" w14:textId="77777777" w:rsidR="0059290D" w:rsidRDefault="0059290D" w:rsidP="00B25960">
      <w:pPr>
        <w:spacing w:after="0" w:line="240" w:lineRule="auto"/>
        <w:jc w:val="center"/>
        <w:rPr>
          <w:lang w:eastAsia="lt-LT"/>
        </w:rPr>
      </w:pPr>
    </w:p>
    <w:p w14:paraId="25BB7939" w14:textId="77777777" w:rsidR="0059290D" w:rsidRDefault="0059290D" w:rsidP="00B25960">
      <w:pPr>
        <w:spacing w:after="0" w:line="240" w:lineRule="auto"/>
        <w:jc w:val="center"/>
        <w:rPr>
          <w:lang w:eastAsia="lt-LT"/>
        </w:rPr>
      </w:pPr>
    </w:p>
    <w:p w14:paraId="04CE6807" w14:textId="77777777" w:rsidR="0059290D" w:rsidRDefault="0059290D">
      <w:pPr>
        <w:spacing w:after="0" w:line="240" w:lineRule="auto"/>
        <w:rPr>
          <w:sz w:val="21"/>
          <w:szCs w:val="21"/>
          <w:lang w:eastAsia="lt-LT"/>
        </w:rPr>
      </w:pPr>
      <w:r>
        <w:rPr>
          <w:sz w:val="21"/>
          <w:szCs w:val="21"/>
        </w:rPr>
        <w:br w:type="page"/>
      </w:r>
    </w:p>
    <w:p w14:paraId="2DB0BD77" w14:textId="6FF0D2A8" w:rsidR="0059290D" w:rsidRDefault="0059290D" w:rsidP="0059290D">
      <w:pPr>
        <w:pStyle w:val="Antrat1"/>
        <w:keepLines/>
        <w:numPr>
          <w:ilvl w:val="0"/>
          <w:numId w:val="0"/>
        </w:numPr>
        <w:pBdr>
          <w:bottom w:val="single" w:sz="4" w:space="2" w:color="C0504D" w:themeColor="accent2"/>
        </w:pBdr>
        <w:tabs>
          <w:tab w:val="left" w:pos="567"/>
        </w:tabs>
        <w:spacing w:after="120"/>
        <w:ind w:left="360"/>
        <w:contextualSpacing/>
        <w:jc w:val="right"/>
        <w:rPr>
          <w:sz w:val="21"/>
          <w:szCs w:val="21"/>
        </w:rPr>
      </w:pPr>
      <w:bookmarkStart w:id="142" w:name="_Toc221177368"/>
      <w:r>
        <w:rPr>
          <w:sz w:val="21"/>
          <w:szCs w:val="21"/>
        </w:rPr>
        <w:t>6</w:t>
      </w:r>
      <w:r w:rsidRPr="00C770D9">
        <w:rPr>
          <w:sz w:val="21"/>
          <w:szCs w:val="21"/>
        </w:rPr>
        <w:t xml:space="preserve"> priedas.</w:t>
      </w:r>
      <w:r>
        <w:rPr>
          <w:sz w:val="21"/>
          <w:szCs w:val="21"/>
        </w:rPr>
        <w:t xml:space="preserve"> Nacionalinio saugumo reikalavimų atitikties deklaracija</w:t>
      </w:r>
      <w:bookmarkEnd w:id="142"/>
    </w:p>
    <w:p w14:paraId="2013ABC1" w14:textId="77777777" w:rsidR="0059290D" w:rsidRDefault="0059290D" w:rsidP="00B25960">
      <w:pPr>
        <w:spacing w:after="0" w:line="240" w:lineRule="auto"/>
        <w:jc w:val="center"/>
        <w:rPr>
          <w:lang w:eastAsia="lt-LT"/>
        </w:rPr>
      </w:pPr>
    </w:p>
    <w:p w14:paraId="344CD6C3" w14:textId="77777777" w:rsidR="0059290D" w:rsidRDefault="0059290D" w:rsidP="0059290D">
      <w:pPr>
        <w:spacing w:after="0" w:line="240" w:lineRule="auto"/>
        <w:jc w:val="center"/>
        <w:rPr>
          <w:noProof/>
          <w:szCs w:val="24"/>
        </w:rPr>
      </w:pPr>
      <w:r>
        <w:rPr>
          <w:noProof/>
          <w:szCs w:val="24"/>
        </w:rPr>
        <w:t>N</w:t>
      </w:r>
      <w:r w:rsidRPr="0059290D">
        <w:rPr>
          <w:noProof/>
          <w:szCs w:val="24"/>
        </w:rPr>
        <w:t>acionalinio saugumo reikalavimų atitikties deklaracij</w:t>
      </w:r>
      <w:r>
        <w:rPr>
          <w:noProof/>
          <w:szCs w:val="24"/>
        </w:rPr>
        <w:t xml:space="preserve">a </w:t>
      </w:r>
      <w:r>
        <w:rPr>
          <w:i/>
          <w:iCs/>
          <w:color w:val="000000" w:themeColor="text1"/>
          <w:szCs w:val="24"/>
        </w:rPr>
        <w:t>(</w:t>
      </w:r>
      <w:r w:rsidRPr="00B25960">
        <w:rPr>
          <w:i/>
          <w:iCs/>
          <w:color w:val="000000" w:themeColor="text1"/>
          <w:szCs w:val="24"/>
        </w:rPr>
        <w:t>pateikiama atskiru failu</w:t>
      </w:r>
      <w:r>
        <w:rPr>
          <w:i/>
          <w:iCs/>
          <w:color w:val="000000" w:themeColor="text1"/>
          <w:szCs w:val="24"/>
        </w:rPr>
        <w:t>)</w:t>
      </w:r>
    </w:p>
    <w:p w14:paraId="02D7C285" w14:textId="77777777" w:rsidR="0059290D" w:rsidRDefault="0059290D" w:rsidP="0059290D">
      <w:pPr>
        <w:spacing w:after="0" w:line="240" w:lineRule="auto"/>
        <w:jc w:val="center"/>
        <w:rPr>
          <w:i/>
          <w:iCs/>
          <w:color w:val="EE0000"/>
          <w:szCs w:val="24"/>
        </w:rPr>
      </w:pPr>
      <w:r w:rsidRPr="004D2B9B">
        <w:rPr>
          <w:i/>
          <w:iCs/>
          <w:color w:val="EE0000"/>
          <w:szCs w:val="24"/>
        </w:rPr>
        <w:t xml:space="preserve">Taikoma </w:t>
      </w:r>
      <w:r>
        <w:rPr>
          <w:i/>
          <w:iCs/>
          <w:color w:val="EE0000"/>
          <w:szCs w:val="24"/>
        </w:rPr>
        <w:t xml:space="preserve">I ir </w:t>
      </w:r>
      <w:r w:rsidRPr="004D2B9B">
        <w:rPr>
          <w:i/>
          <w:iCs/>
          <w:color w:val="EE0000"/>
          <w:szCs w:val="24"/>
        </w:rPr>
        <w:t>I</w:t>
      </w:r>
      <w:r>
        <w:rPr>
          <w:i/>
          <w:iCs/>
          <w:color w:val="EE0000"/>
          <w:szCs w:val="24"/>
        </w:rPr>
        <w:t>I</w:t>
      </w:r>
      <w:r w:rsidRPr="004D2B9B">
        <w:rPr>
          <w:i/>
          <w:iCs/>
          <w:color w:val="EE0000"/>
          <w:szCs w:val="24"/>
        </w:rPr>
        <w:t xml:space="preserve"> pirkimo dali</w:t>
      </w:r>
      <w:r>
        <w:rPr>
          <w:i/>
          <w:iCs/>
          <w:color w:val="EE0000"/>
          <w:szCs w:val="24"/>
        </w:rPr>
        <w:t>ms</w:t>
      </w:r>
    </w:p>
    <w:p w14:paraId="39E57F2E" w14:textId="77777777" w:rsidR="0059290D" w:rsidRDefault="0059290D" w:rsidP="00B25960">
      <w:pPr>
        <w:spacing w:after="0" w:line="240" w:lineRule="auto"/>
        <w:jc w:val="center"/>
        <w:rPr>
          <w:lang w:eastAsia="lt-LT"/>
        </w:rPr>
      </w:pPr>
    </w:p>
    <w:sectPr w:rsidR="0059290D" w:rsidSect="004C1A2D">
      <w:footerReference w:type="default" r:id="rId30"/>
      <w:headerReference w:type="first" r:id="rId31"/>
      <w:pgSz w:w="11907" w:h="16840" w:code="9"/>
      <w:pgMar w:top="1134" w:right="567" w:bottom="284" w:left="1560"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4B431" w14:textId="77777777" w:rsidR="00D744FD" w:rsidRDefault="00D744FD" w:rsidP="00E57190">
      <w:pPr>
        <w:spacing w:after="0" w:line="240" w:lineRule="auto"/>
      </w:pPr>
      <w:r>
        <w:separator/>
      </w:r>
    </w:p>
  </w:endnote>
  <w:endnote w:type="continuationSeparator" w:id="0">
    <w:p w14:paraId="056D44E7" w14:textId="77777777" w:rsidR="00D744FD" w:rsidRDefault="00D744FD" w:rsidP="00E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436101"/>
      <w:docPartObj>
        <w:docPartGallery w:val="Page Numbers (Bottom of Page)"/>
        <w:docPartUnique/>
      </w:docPartObj>
    </w:sdtPr>
    <w:sdtContent>
      <w:p w14:paraId="4BC8AE36" w14:textId="0DB73F1D" w:rsidR="003E2868" w:rsidRDefault="003E2868">
        <w:pPr>
          <w:pStyle w:val="Porat"/>
          <w:jc w:val="right"/>
        </w:pPr>
        <w:r>
          <w:fldChar w:fldCharType="begin"/>
        </w:r>
        <w:r>
          <w:instrText>PAGE   \* MERGEFORMAT</w:instrText>
        </w:r>
        <w:r>
          <w:fldChar w:fldCharType="separate"/>
        </w:r>
        <w:r w:rsidR="009A2FD9">
          <w:rPr>
            <w:noProof/>
          </w:rPr>
          <w:t>21</w:t>
        </w:r>
        <w:r>
          <w:fldChar w:fldCharType="end"/>
        </w:r>
      </w:p>
    </w:sdtContent>
  </w:sdt>
  <w:p w14:paraId="7F278B8F" w14:textId="77777777" w:rsidR="003E2868" w:rsidRDefault="003E286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FF4DE" w14:textId="77777777" w:rsidR="00D744FD" w:rsidRDefault="00D744FD" w:rsidP="00E57190">
      <w:pPr>
        <w:spacing w:after="0" w:line="240" w:lineRule="auto"/>
      </w:pPr>
      <w:r>
        <w:separator/>
      </w:r>
    </w:p>
  </w:footnote>
  <w:footnote w:type="continuationSeparator" w:id="0">
    <w:p w14:paraId="4D17F169" w14:textId="77777777" w:rsidR="00D744FD" w:rsidRDefault="00D744FD" w:rsidP="00E57190">
      <w:pPr>
        <w:spacing w:after="0" w:line="240" w:lineRule="auto"/>
      </w:pPr>
      <w:r>
        <w:continuationSeparator/>
      </w:r>
    </w:p>
  </w:footnote>
  <w:footnote w:id="1">
    <w:p w14:paraId="48617A3B" w14:textId="77777777" w:rsidR="003E2868" w:rsidRPr="001620D3" w:rsidRDefault="003E2868" w:rsidP="000E750A">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9AF4A9" w14:textId="77777777" w:rsidR="003E2868" w:rsidRPr="001620D3" w:rsidRDefault="003E2868">
      <w:pPr>
        <w:pStyle w:val="Puslapioinaostekstas"/>
        <w:numPr>
          <w:ilvl w:val="0"/>
          <w:numId w:val="19"/>
        </w:numPr>
        <w:jc w:val="both"/>
        <w:rPr>
          <w:rFonts w:eastAsia="Yu Mincho" w:cs="Arial"/>
          <w:i/>
          <w:iCs/>
        </w:rPr>
      </w:pPr>
      <w:r w:rsidRPr="001620D3">
        <w:rPr>
          <w:rFonts w:eastAsia="Yu Mincho" w:cs="Arial"/>
          <w:i/>
          <w:iCs/>
        </w:rPr>
        <w:t xml:space="preserve">priesaikos deklaracija; </w:t>
      </w:r>
    </w:p>
    <w:p w14:paraId="79A8DF51" w14:textId="77777777" w:rsidR="003E2868" w:rsidRDefault="003E2868">
      <w:pPr>
        <w:pStyle w:val="Puslapioinaostekstas"/>
        <w:numPr>
          <w:ilvl w:val="0"/>
          <w:numId w:val="1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8C2427" w14:textId="77777777" w:rsidR="003E2868" w:rsidRPr="001620D3" w:rsidRDefault="003E2868" w:rsidP="000E750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3E494" w14:textId="77777777" w:rsidR="003E2868" w:rsidRPr="001620D3" w:rsidRDefault="003E2868">
      <w:pPr>
        <w:pStyle w:val="Puslapioinaostekstas"/>
        <w:numPr>
          <w:ilvl w:val="0"/>
          <w:numId w:val="20"/>
        </w:numPr>
        <w:jc w:val="both"/>
        <w:rPr>
          <w:rFonts w:eastAsia="Yu Mincho" w:cs="Arial"/>
          <w:i/>
          <w:iCs/>
        </w:rPr>
      </w:pPr>
      <w:r w:rsidRPr="001620D3">
        <w:rPr>
          <w:rFonts w:eastAsia="Yu Mincho" w:cs="Arial"/>
          <w:i/>
          <w:iCs/>
        </w:rPr>
        <w:t xml:space="preserve">priesaikos deklaracija; </w:t>
      </w:r>
    </w:p>
    <w:p w14:paraId="4A74D7A2" w14:textId="77777777" w:rsidR="003E2868" w:rsidRDefault="003E2868">
      <w:pPr>
        <w:pStyle w:val="Puslapioinaostekstas"/>
        <w:numPr>
          <w:ilvl w:val="0"/>
          <w:numId w:val="2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8141D5" w14:textId="77777777" w:rsidR="003E2868" w:rsidRPr="001620D3" w:rsidRDefault="003E2868" w:rsidP="004C1A2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AA279F" w14:textId="77777777" w:rsidR="003E2868" w:rsidRDefault="003E2868" w:rsidP="004C1A2D">
      <w:pPr>
        <w:pStyle w:val="Puslapioinaostekstas"/>
        <w:numPr>
          <w:ilvl w:val="0"/>
          <w:numId w:val="21"/>
        </w:numPr>
        <w:ind w:left="284" w:hanging="284"/>
        <w:jc w:val="both"/>
        <w:rPr>
          <w:rFonts w:eastAsia="Yu Mincho" w:cs="Arial"/>
          <w:i/>
          <w:iCs/>
        </w:rPr>
      </w:pPr>
      <w:r w:rsidRPr="001620D3">
        <w:rPr>
          <w:rFonts w:eastAsia="Yu Mincho" w:cs="Arial"/>
          <w:i/>
          <w:iCs/>
        </w:rPr>
        <w:t xml:space="preserve">priesaikos deklaracija; </w:t>
      </w:r>
      <w:r w:rsidRPr="004C1A2D">
        <w:rPr>
          <w:rFonts w:eastAsia="Yu Mincho" w:cs="Arial"/>
          <w:i/>
          <w:iCs/>
        </w:rPr>
        <w:t>oficialia tiekėjo deklaracija, jeigu šalyje nenaudojama priesaikos deklaracija.</w:t>
      </w:r>
    </w:p>
    <w:p w14:paraId="2BFB02E2" w14:textId="10869260" w:rsidR="003E2868" w:rsidRPr="004C1A2D" w:rsidRDefault="003E2868" w:rsidP="004C1A2D">
      <w:pPr>
        <w:pStyle w:val="Puslapioinaostekstas"/>
        <w:numPr>
          <w:ilvl w:val="0"/>
          <w:numId w:val="21"/>
        </w:numPr>
        <w:tabs>
          <w:tab w:val="left" w:pos="284"/>
        </w:tabs>
        <w:ind w:left="0" w:firstLine="0"/>
        <w:jc w:val="both"/>
        <w:rPr>
          <w:rFonts w:eastAsia="Yu Mincho" w:cs="Arial"/>
          <w:i/>
          <w:iCs/>
        </w:rPr>
      </w:pPr>
      <w:r w:rsidRPr="004C1A2D">
        <w:rPr>
          <w:rFonts w:eastAsia="Yu Mincho" w:cs="Arial"/>
          <w:i/>
          <w:iCs/>
        </w:rPr>
        <w:t>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6E82" w14:textId="77777777" w:rsidR="003E2868" w:rsidRDefault="003E286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7A2CAF0"/>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b w:val="0"/>
        <w:bCs w:val="0"/>
        <w:color w:val="auto"/>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CB7ADE"/>
    <w:multiLevelType w:val="hybridMultilevel"/>
    <w:tmpl w:val="F19CA1C0"/>
    <w:lvl w:ilvl="0" w:tplc="F8A6B860">
      <w:start w:val="1"/>
      <w:numFmt w:val="upperRoman"/>
      <w:lvlText w:val="%1."/>
      <w:lvlJc w:val="left"/>
      <w:pPr>
        <w:ind w:left="1080" w:hanging="720"/>
      </w:pPr>
      <w:rPr>
        <w:rFonts w:eastAsia="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C78C0"/>
    <w:multiLevelType w:val="multilevel"/>
    <w:tmpl w:val="4A3677D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456DEA"/>
    <w:multiLevelType w:val="hybridMultilevel"/>
    <w:tmpl w:val="30FCA822"/>
    <w:lvl w:ilvl="0" w:tplc="0409000F">
      <w:start w:val="1"/>
      <w:numFmt w:val="decimal"/>
      <w:lvlText w:val="%1."/>
      <w:lvlJc w:val="left"/>
      <w:pPr>
        <w:ind w:left="720" w:hanging="360"/>
      </w:pPr>
      <w:rPr>
        <w:rFonts w:hint="default"/>
      </w:rPr>
    </w:lvl>
    <w:lvl w:ilvl="1" w:tplc="D24658F6">
      <w:start w:val="1"/>
      <w:numFmt w:val="decimal"/>
      <w:lvlText w:val="%2."/>
      <w:lvlJc w:val="left"/>
      <w:pPr>
        <w:ind w:left="1440" w:hanging="360"/>
      </w:pPr>
      <w:rPr>
        <w:rFonts w:ascii="Times New Roman" w:eastAsia="Arial"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529B"/>
    <w:multiLevelType w:val="multilevel"/>
    <w:tmpl w:val="CEBEEC22"/>
    <w:lvl w:ilvl="0">
      <w:start w:val="16"/>
      <w:numFmt w:val="decimal"/>
      <w:lvlText w:val="%1."/>
      <w:lvlJc w:val="left"/>
      <w:pPr>
        <w:ind w:left="435" w:hanging="435"/>
      </w:pPr>
      <w:rPr>
        <w:rFonts w:hint="default"/>
        <w:b/>
        <w:bCs w:val="0"/>
        <w:sz w:val="24"/>
        <w:szCs w:val="24"/>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052A6C98"/>
    <w:lvl w:ilvl="0">
      <w:start w:val="8"/>
      <w:numFmt w:val="decimal"/>
      <w:lvlText w:val="%1."/>
      <w:lvlJc w:val="left"/>
      <w:pPr>
        <w:ind w:left="360" w:hanging="360"/>
      </w:pPr>
      <w:rPr>
        <w:rFonts w:hint="default"/>
        <w:b/>
        <w:bCs w:val="0"/>
        <w:sz w:val="24"/>
        <w:szCs w:val="24"/>
      </w:rPr>
    </w:lvl>
    <w:lvl w:ilvl="1">
      <w:start w:val="1"/>
      <w:numFmt w:val="decimal"/>
      <w:lvlText w:val="%1.%2."/>
      <w:lvlJc w:val="left"/>
      <w:pPr>
        <w:ind w:left="502" w:hanging="360"/>
      </w:pPr>
      <w:rPr>
        <w:rFonts w:hint="default"/>
        <w:b w:val="0"/>
        <w:bCs w:val="0"/>
        <w:color w:val="auto"/>
        <w:sz w:val="21"/>
        <w:szCs w:val="21"/>
      </w:rPr>
    </w:lvl>
    <w:lvl w:ilvl="2">
      <w:start w:val="1"/>
      <w:numFmt w:val="decimal"/>
      <w:lvlText w:val="%1.%2.%3."/>
      <w:lvlJc w:val="left"/>
      <w:pPr>
        <w:ind w:left="1146"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B2C214F"/>
    <w:multiLevelType w:val="hybridMultilevel"/>
    <w:tmpl w:val="CD8291DE"/>
    <w:lvl w:ilvl="0" w:tplc="D9EA848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7F00C3"/>
    <w:multiLevelType w:val="hybridMultilevel"/>
    <w:tmpl w:val="88801286"/>
    <w:lvl w:ilvl="0" w:tplc="0AB630C0">
      <w:start w:val="1"/>
      <w:numFmt w:val="decimal"/>
      <w:lvlText w:val="%1."/>
      <w:lvlJc w:val="left"/>
      <w:pPr>
        <w:ind w:left="720" w:hanging="360"/>
      </w:pPr>
      <w:rPr>
        <w:rFonts w:eastAsia="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C3FC4"/>
    <w:multiLevelType w:val="multilevel"/>
    <w:tmpl w:val="E0AA5708"/>
    <w:lvl w:ilvl="0">
      <w:start w:val="1"/>
      <w:numFmt w:val="decimal"/>
      <w:lvlText w:val="%1."/>
      <w:lvlJc w:val="left"/>
      <w:pPr>
        <w:ind w:left="502" w:hanging="360"/>
      </w:pPr>
      <w:rPr>
        <w:rFonts w:hint="default"/>
        <w:b/>
        <w:bCs/>
        <w:sz w:val="24"/>
        <w:szCs w:val="24"/>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2" w15:restartNumberingAfterBreak="0">
    <w:nsid w:val="240F18BD"/>
    <w:multiLevelType w:val="multilevel"/>
    <w:tmpl w:val="60D8A030"/>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CC6FDF"/>
    <w:multiLevelType w:val="hybridMultilevel"/>
    <w:tmpl w:val="237229FC"/>
    <w:lvl w:ilvl="0" w:tplc="04270017">
      <w:start w:val="1"/>
      <w:numFmt w:val="lowerLetter"/>
      <w:lvlText w:val="%1)"/>
      <w:lvlJc w:val="left"/>
      <w:pPr>
        <w:ind w:left="1170" w:hanging="360"/>
      </w:pPr>
    </w:lvl>
    <w:lvl w:ilvl="1" w:tplc="04270019" w:tentative="1">
      <w:start w:val="1"/>
      <w:numFmt w:val="lowerLetter"/>
      <w:lvlText w:val="%2."/>
      <w:lvlJc w:val="left"/>
      <w:pPr>
        <w:ind w:left="1372" w:hanging="360"/>
      </w:pPr>
    </w:lvl>
    <w:lvl w:ilvl="2" w:tplc="0427001B" w:tentative="1">
      <w:start w:val="1"/>
      <w:numFmt w:val="lowerRoman"/>
      <w:lvlText w:val="%3."/>
      <w:lvlJc w:val="right"/>
      <w:pPr>
        <w:ind w:left="2092" w:hanging="180"/>
      </w:pPr>
    </w:lvl>
    <w:lvl w:ilvl="3" w:tplc="0427000F" w:tentative="1">
      <w:start w:val="1"/>
      <w:numFmt w:val="decimal"/>
      <w:lvlText w:val="%4."/>
      <w:lvlJc w:val="left"/>
      <w:pPr>
        <w:ind w:left="2812" w:hanging="360"/>
      </w:pPr>
    </w:lvl>
    <w:lvl w:ilvl="4" w:tplc="04270019" w:tentative="1">
      <w:start w:val="1"/>
      <w:numFmt w:val="lowerLetter"/>
      <w:lvlText w:val="%5."/>
      <w:lvlJc w:val="left"/>
      <w:pPr>
        <w:ind w:left="3532" w:hanging="360"/>
      </w:pPr>
    </w:lvl>
    <w:lvl w:ilvl="5" w:tplc="0427001B" w:tentative="1">
      <w:start w:val="1"/>
      <w:numFmt w:val="lowerRoman"/>
      <w:lvlText w:val="%6."/>
      <w:lvlJc w:val="right"/>
      <w:pPr>
        <w:ind w:left="4252" w:hanging="180"/>
      </w:pPr>
    </w:lvl>
    <w:lvl w:ilvl="6" w:tplc="0427000F" w:tentative="1">
      <w:start w:val="1"/>
      <w:numFmt w:val="decimal"/>
      <w:lvlText w:val="%7."/>
      <w:lvlJc w:val="left"/>
      <w:pPr>
        <w:ind w:left="4972" w:hanging="360"/>
      </w:pPr>
    </w:lvl>
    <w:lvl w:ilvl="7" w:tplc="04270019" w:tentative="1">
      <w:start w:val="1"/>
      <w:numFmt w:val="lowerLetter"/>
      <w:lvlText w:val="%8."/>
      <w:lvlJc w:val="left"/>
      <w:pPr>
        <w:ind w:left="5692" w:hanging="360"/>
      </w:pPr>
    </w:lvl>
    <w:lvl w:ilvl="8" w:tplc="0427001B" w:tentative="1">
      <w:start w:val="1"/>
      <w:numFmt w:val="lowerRoman"/>
      <w:lvlText w:val="%9."/>
      <w:lvlJc w:val="right"/>
      <w:pPr>
        <w:ind w:left="6412" w:hanging="180"/>
      </w:pPr>
    </w:lvl>
  </w:abstractNum>
  <w:abstractNum w:abstractNumId="15" w15:restartNumberingAfterBreak="0">
    <w:nsid w:val="2EC61913"/>
    <w:multiLevelType w:val="hybridMultilevel"/>
    <w:tmpl w:val="40C8A418"/>
    <w:lvl w:ilvl="0" w:tplc="C0AAA9E8">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411186"/>
    <w:multiLevelType w:val="multilevel"/>
    <w:tmpl w:val="D13C7406"/>
    <w:lvl w:ilvl="0">
      <w:start w:val="1"/>
      <w:numFmt w:val="decimal"/>
      <w:lvlText w:val="%1."/>
      <w:lvlJc w:val="left"/>
      <w:pPr>
        <w:ind w:left="501" w:hanging="360"/>
      </w:pPr>
      <w:rPr>
        <w:rFonts w:ascii="Times New Roman" w:eastAsia="Calibri" w:hAnsi="Times New Roman" w:cs="Times New Roman"/>
        <w:b/>
        <w:bCs/>
        <w:sz w:val="24"/>
        <w:szCs w:val="24"/>
      </w:rPr>
    </w:lvl>
    <w:lvl w:ilvl="1">
      <w:start w:val="1"/>
      <w:numFmt w:val="decimal"/>
      <w:lvlText w:val="%1.%2."/>
      <w:lvlJc w:val="left"/>
      <w:pPr>
        <w:ind w:left="501" w:hanging="360"/>
      </w:pPr>
      <w:rPr>
        <w:rFonts w:hint="default"/>
        <w:b w:val="0"/>
        <w:bCs w:val="0"/>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17" w15:restartNumberingAfterBreak="0">
    <w:nsid w:val="313926CD"/>
    <w:multiLevelType w:val="hybridMultilevel"/>
    <w:tmpl w:val="9894D502"/>
    <w:lvl w:ilvl="0" w:tplc="0427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725683"/>
    <w:multiLevelType w:val="hybridMultilevel"/>
    <w:tmpl w:val="4B1A9002"/>
    <w:lvl w:ilvl="0" w:tplc="A00C8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87E2B"/>
    <w:multiLevelType w:val="multilevel"/>
    <w:tmpl w:val="C2363E80"/>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697C23"/>
    <w:multiLevelType w:val="hybridMultilevel"/>
    <w:tmpl w:val="FD901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24349F"/>
    <w:multiLevelType w:val="multilevel"/>
    <w:tmpl w:val="A48648CA"/>
    <w:lvl w:ilvl="0">
      <w:start w:val="2"/>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4D118B"/>
    <w:multiLevelType w:val="hybridMultilevel"/>
    <w:tmpl w:val="A2CCEC40"/>
    <w:lvl w:ilvl="0" w:tplc="C13CB2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D2158D"/>
    <w:multiLevelType w:val="hybridMultilevel"/>
    <w:tmpl w:val="33780750"/>
    <w:lvl w:ilvl="0" w:tplc="C19AE8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460A1F"/>
    <w:multiLevelType w:val="hybridMultilevel"/>
    <w:tmpl w:val="8B56C9E0"/>
    <w:lvl w:ilvl="0" w:tplc="8E62C394">
      <w:start w:val="1"/>
      <w:numFmt w:val="upp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5B297459"/>
    <w:multiLevelType w:val="hybridMultilevel"/>
    <w:tmpl w:val="7A8A71B6"/>
    <w:lvl w:ilvl="0" w:tplc="F5B8278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A5BC9"/>
    <w:multiLevelType w:val="hybridMultilevel"/>
    <w:tmpl w:val="2CECA97A"/>
    <w:lvl w:ilvl="0" w:tplc="8A6CBBA4">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EF77CA6"/>
    <w:multiLevelType w:val="hybridMultilevel"/>
    <w:tmpl w:val="A3C2EECE"/>
    <w:lvl w:ilvl="0" w:tplc="C5F84C10">
      <w:start w:val="1"/>
      <w:numFmt w:val="lowerLetter"/>
      <w:lvlText w:val="(%1)"/>
      <w:lvlJc w:val="left"/>
      <w:pPr>
        <w:tabs>
          <w:tab w:val="num" w:pos="907"/>
        </w:tabs>
        <w:ind w:left="907" w:hanging="360"/>
      </w:pPr>
      <w:rPr>
        <w:rFonts w:hint="default"/>
      </w:rPr>
    </w:lvl>
    <w:lvl w:ilvl="1" w:tplc="04090019" w:tentative="1">
      <w:start w:val="1"/>
      <w:numFmt w:val="lowerLetter"/>
      <w:lvlText w:val="%2."/>
      <w:lvlJc w:val="left"/>
      <w:pPr>
        <w:tabs>
          <w:tab w:val="num" w:pos="907"/>
        </w:tabs>
        <w:ind w:left="907" w:hanging="360"/>
      </w:pPr>
    </w:lvl>
    <w:lvl w:ilvl="2" w:tplc="0409001B">
      <w:start w:val="1"/>
      <w:numFmt w:val="lowerRoman"/>
      <w:lvlText w:val="%3."/>
      <w:lvlJc w:val="right"/>
      <w:pPr>
        <w:tabs>
          <w:tab w:val="num" w:pos="1627"/>
        </w:tabs>
        <w:ind w:left="1627" w:hanging="180"/>
      </w:pPr>
    </w:lvl>
    <w:lvl w:ilvl="3" w:tplc="0409000F" w:tentative="1">
      <w:start w:val="1"/>
      <w:numFmt w:val="decimal"/>
      <w:lvlText w:val="%4."/>
      <w:lvlJc w:val="left"/>
      <w:pPr>
        <w:tabs>
          <w:tab w:val="num" w:pos="2347"/>
        </w:tabs>
        <w:ind w:left="2347" w:hanging="360"/>
      </w:pPr>
    </w:lvl>
    <w:lvl w:ilvl="4" w:tplc="04090019" w:tentative="1">
      <w:start w:val="1"/>
      <w:numFmt w:val="lowerLetter"/>
      <w:lvlText w:val="%5."/>
      <w:lvlJc w:val="left"/>
      <w:pPr>
        <w:tabs>
          <w:tab w:val="num" w:pos="3067"/>
        </w:tabs>
        <w:ind w:left="3067" w:hanging="360"/>
      </w:pPr>
    </w:lvl>
    <w:lvl w:ilvl="5" w:tplc="0409001B" w:tentative="1">
      <w:start w:val="1"/>
      <w:numFmt w:val="lowerRoman"/>
      <w:lvlText w:val="%6."/>
      <w:lvlJc w:val="right"/>
      <w:pPr>
        <w:tabs>
          <w:tab w:val="num" w:pos="3787"/>
        </w:tabs>
        <w:ind w:left="3787" w:hanging="180"/>
      </w:pPr>
    </w:lvl>
    <w:lvl w:ilvl="6" w:tplc="0409000F" w:tentative="1">
      <w:start w:val="1"/>
      <w:numFmt w:val="decimal"/>
      <w:lvlText w:val="%7."/>
      <w:lvlJc w:val="left"/>
      <w:pPr>
        <w:tabs>
          <w:tab w:val="num" w:pos="4507"/>
        </w:tabs>
        <w:ind w:left="4507" w:hanging="360"/>
      </w:pPr>
    </w:lvl>
    <w:lvl w:ilvl="7" w:tplc="04090019" w:tentative="1">
      <w:start w:val="1"/>
      <w:numFmt w:val="lowerLetter"/>
      <w:lvlText w:val="%8."/>
      <w:lvlJc w:val="left"/>
      <w:pPr>
        <w:tabs>
          <w:tab w:val="num" w:pos="5227"/>
        </w:tabs>
        <w:ind w:left="5227" w:hanging="360"/>
      </w:pPr>
    </w:lvl>
    <w:lvl w:ilvl="8" w:tplc="0409001B" w:tentative="1">
      <w:start w:val="1"/>
      <w:numFmt w:val="lowerRoman"/>
      <w:lvlText w:val="%9."/>
      <w:lvlJc w:val="right"/>
      <w:pPr>
        <w:tabs>
          <w:tab w:val="num" w:pos="5947"/>
        </w:tabs>
        <w:ind w:left="5947"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5276F8DC"/>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F47492"/>
    <w:multiLevelType w:val="hybridMultilevel"/>
    <w:tmpl w:val="79A2C48C"/>
    <w:lvl w:ilvl="0" w:tplc="E2B4C14A">
      <w:start w:val="1"/>
      <w:numFmt w:val="lowerLetter"/>
      <w:lvlText w:val="%1)"/>
      <w:lvlJc w:val="left"/>
      <w:pPr>
        <w:tabs>
          <w:tab w:val="num" w:pos="1134"/>
        </w:tabs>
        <w:ind w:left="1134" w:hanging="567"/>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9" w15:restartNumberingAfterBreak="0">
    <w:nsid w:val="7D0164EF"/>
    <w:multiLevelType w:val="hybridMultilevel"/>
    <w:tmpl w:val="2E70CDAE"/>
    <w:lvl w:ilvl="0" w:tplc="C0063E62">
      <w:start w:val="1"/>
      <w:numFmt w:val="decimal"/>
      <w:lvlText w:val="%1."/>
      <w:lvlJc w:val="left"/>
      <w:pPr>
        <w:ind w:left="890" w:hanging="360"/>
      </w:pPr>
      <w:rPr>
        <w:rFonts w:ascii="Times New Roman" w:eastAsiaTheme="minorEastAsia" w:hAnsi="Times New Roman" w:cs="Times New Roman"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0" w15:restartNumberingAfterBreak="0">
    <w:nsid w:val="7D253AF2"/>
    <w:multiLevelType w:val="hybridMultilevel"/>
    <w:tmpl w:val="FF7E4BB8"/>
    <w:lvl w:ilvl="0" w:tplc="0409000F">
      <w:start w:val="1"/>
      <w:numFmt w:val="decimal"/>
      <w:lvlText w:val="%1."/>
      <w:lvlJc w:val="left"/>
      <w:pPr>
        <w:ind w:left="720" w:hanging="360"/>
      </w:pPr>
      <w:rPr>
        <w:rFonts w:hint="default"/>
      </w:rPr>
    </w:lvl>
    <w:lvl w:ilvl="1" w:tplc="2032A9C2">
      <w:start w:val="1"/>
      <w:numFmt w:val="decimal"/>
      <w:lvlText w:val="%2."/>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E235D36"/>
    <w:multiLevelType w:val="hybridMultilevel"/>
    <w:tmpl w:val="F09E8E7E"/>
    <w:lvl w:ilvl="0" w:tplc="E586D368">
      <w:start w:val="1"/>
      <w:numFmt w:val="decimal"/>
      <w:suff w:val="space"/>
      <w:lvlText w:val="%1."/>
      <w:lvlJc w:val="left"/>
      <w:pPr>
        <w:ind w:left="1158" w:hanging="420"/>
      </w:pPr>
      <w:rPr>
        <w:rFonts w:hint="default"/>
        <w:i w:val="0"/>
        <w:w w:val="100"/>
        <w:sz w:val="24"/>
        <w:szCs w:val="24"/>
      </w:rPr>
    </w:lvl>
    <w:lvl w:ilvl="1" w:tplc="257EA5D6">
      <w:numFmt w:val="bullet"/>
      <w:lvlText w:val="•"/>
      <w:lvlJc w:val="left"/>
      <w:pPr>
        <w:ind w:left="2104" w:hanging="420"/>
      </w:pPr>
      <w:rPr>
        <w:rFonts w:hint="default"/>
      </w:rPr>
    </w:lvl>
    <w:lvl w:ilvl="2" w:tplc="6C8A4B36">
      <w:numFmt w:val="bullet"/>
      <w:lvlText w:val="•"/>
      <w:lvlJc w:val="left"/>
      <w:pPr>
        <w:ind w:left="3049" w:hanging="420"/>
      </w:pPr>
      <w:rPr>
        <w:rFonts w:hint="default"/>
      </w:rPr>
    </w:lvl>
    <w:lvl w:ilvl="3" w:tplc="EB74897E">
      <w:numFmt w:val="bullet"/>
      <w:lvlText w:val="•"/>
      <w:lvlJc w:val="left"/>
      <w:pPr>
        <w:ind w:left="3993" w:hanging="420"/>
      </w:pPr>
      <w:rPr>
        <w:rFonts w:hint="default"/>
      </w:rPr>
    </w:lvl>
    <w:lvl w:ilvl="4" w:tplc="35601C4E">
      <w:numFmt w:val="bullet"/>
      <w:lvlText w:val="•"/>
      <w:lvlJc w:val="left"/>
      <w:pPr>
        <w:ind w:left="4938" w:hanging="420"/>
      </w:pPr>
      <w:rPr>
        <w:rFonts w:hint="default"/>
      </w:rPr>
    </w:lvl>
    <w:lvl w:ilvl="5" w:tplc="62AA8214">
      <w:numFmt w:val="bullet"/>
      <w:lvlText w:val="•"/>
      <w:lvlJc w:val="left"/>
      <w:pPr>
        <w:ind w:left="5883" w:hanging="420"/>
      </w:pPr>
      <w:rPr>
        <w:rFonts w:hint="default"/>
      </w:rPr>
    </w:lvl>
    <w:lvl w:ilvl="6" w:tplc="B0BEFF62">
      <w:numFmt w:val="bullet"/>
      <w:lvlText w:val="•"/>
      <w:lvlJc w:val="left"/>
      <w:pPr>
        <w:ind w:left="6827" w:hanging="420"/>
      </w:pPr>
      <w:rPr>
        <w:rFonts w:hint="default"/>
      </w:rPr>
    </w:lvl>
    <w:lvl w:ilvl="7" w:tplc="14380D52">
      <w:numFmt w:val="bullet"/>
      <w:lvlText w:val="•"/>
      <w:lvlJc w:val="left"/>
      <w:pPr>
        <w:ind w:left="7772" w:hanging="420"/>
      </w:pPr>
      <w:rPr>
        <w:rFonts w:hint="default"/>
      </w:rPr>
    </w:lvl>
    <w:lvl w:ilvl="8" w:tplc="8466A844">
      <w:numFmt w:val="bullet"/>
      <w:lvlText w:val="•"/>
      <w:lvlJc w:val="left"/>
      <w:pPr>
        <w:ind w:left="8717" w:hanging="420"/>
      </w:pPr>
      <w:rPr>
        <w:rFonts w:hint="default"/>
      </w:rPr>
    </w:lvl>
  </w:abstractNum>
  <w:num w:numId="1">
    <w:abstractNumId w:val="38"/>
  </w:num>
  <w:num w:numId="2">
    <w:abstractNumId w:val="19"/>
  </w:num>
  <w:num w:numId="3">
    <w:abstractNumId w:val="2"/>
  </w:num>
  <w:num w:numId="4">
    <w:abstractNumId w:val="16"/>
  </w:num>
  <w:num w:numId="5">
    <w:abstractNumId w:val="5"/>
  </w:num>
  <w:num w:numId="6">
    <w:abstractNumId w:val="11"/>
  </w:num>
  <w:num w:numId="7">
    <w:abstractNumId w:val="34"/>
  </w:num>
  <w:num w:numId="8">
    <w:abstractNumId w:val="24"/>
  </w:num>
  <w:num w:numId="9">
    <w:abstractNumId w:val="41"/>
  </w:num>
  <w:num w:numId="10">
    <w:abstractNumId w:val="21"/>
  </w:num>
  <w:num w:numId="11">
    <w:abstractNumId w:val="0"/>
  </w:num>
  <w:num w:numId="12">
    <w:abstractNumId w:val="8"/>
  </w:num>
  <w:num w:numId="13">
    <w:abstractNumId w:val="7"/>
  </w:num>
  <w:num w:numId="14">
    <w:abstractNumId w:val="18"/>
  </w:num>
  <w:num w:numId="15">
    <w:abstractNumId w:val="33"/>
  </w:num>
  <w:num w:numId="16">
    <w:abstractNumId w:val="31"/>
  </w:num>
  <w:num w:numId="17">
    <w:abstractNumId w:val="36"/>
  </w:num>
  <w:num w:numId="18">
    <w:abstractNumId w:val="23"/>
  </w:num>
  <w:num w:numId="19">
    <w:abstractNumId w:val="32"/>
  </w:num>
  <w:num w:numId="20">
    <w:abstractNumId w:val="35"/>
  </w:num>
  <w:num w:numId="21">
    <w:abstractNumId w:val="1"/>
  </w:num>
  <w:num w:numId="22">
    <w:abstractNumId w:val="28"/>
  </w:num>
  <w:num w:numId="23">
    <w:abstractNumId w:val="40"/>
  </w:num>
  <w:num w:numId="24">
    <w:abstractNumId w:val="39"/>
  </w:num>
  <w:num w:numId="25">
    <w:abstractNumId w:val="6"/>
  </w:num>
  <w:num w:numId="26">
    <w:abstractNumId w:val="10"/>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7"/>
  </w:num>
  <w:num w:numId="30">
    <w:abstractNumId w:val="14"/>
  </w:num>
  <w:num w:numId="31">
    <w:abstractNumId w:val="42"/>
  </w:num>
  <w:num w:numId="32">
    <w:abstractNumId w:val="4"/>
  </w:num>
  <w:num w:numId="33">
    <w:abstractNumId w:val="25"/>
  </w:num>
  <w:num w:numId="34">
    <w:abstractNumId w:val="15"/>
  </w:num>
  <w:num w:numId="35">
    <w:abstractNumId w:val="3"/>
  </w:num>
  <w:num w:numId="36">
    <w:abstractNumId w:val="26"/>
  </w:num>
  <w:num w:numId="37">
    <w:abstractNumId w:val="27"/>
  </w:num>
  <w:num w:numId="38">
    <w:abstractNumId w:val="20"/>
  </w:num>
  <w:num w:numId="39">
    <w:abstractNumId w:val="22"/>
  </w:num>
  <w:num w:numId="40">
    <w:abstractNumId w:val="12"/>
  </w:num>
  <w:num w:numId="41">
    <w:abstractNumId w:val="29"/>
  </w:num>
  <w:num w:numId="42">
    <w:abstractNumId w:val="9"/>
  </w:num>
  <w:num w:numId="4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90"/>
    <w:rsid w:val="00002F59"/>
    <w:rsid w:val="00004C4B"/>
    <w:rsid w:val="00004FD4"/>
    <w:rsid w:val="000053C5"/>
    <w:rsid w:val="00007312"/>
    <w:rsid w:val="00013434"/>
    <w:rsid w:val="000214DB"/>
    <w:rsid w:val="00022EFC"/>
    <w:rsid w:val="00023E28"/>
    <w:rsid w:val="0002512E"/>
    <w:rsid w:val="00030974"/>
    <w:rsid w:val="0003279B"/>
    <w:rsid w:val="00033FA8"/>
    <w:rsid w:val="0004088C"/>
    <w:rsid w:val="00046DB3"/>
    <w:rsid w:val="0005066A"/>
    <w:rsid w:val="00056086"/>
    <w:rsid w:val="00056762"/>
    <w:rsid w:val="000623AA"/>
    <w:rsid w:val="00062843"/>
    <w:rsid w:val="0006462D"/>
    <w:rsid w:val="00064F3E"/>
    <w:rsid w:val="00067682"/>
    <w:rsid w:val="00067770"/>
    <w:rsid w:val="000716EE"/>
    <w:rsid w:val="00072F94"/>
    <w:rsid w:val="000734AF"/>
    <w:rsid w:val="000736C4"/>
    <w:rsid w:val="00077DF7"/>
    <w:rsid w:val="0008483A"/>
    <w:rsid w:val="000866BD"/>
    <w:rsid w:val="00087B03"/>
    <w:rsid w:val="000A0B57"/>
    <w:rsid w:val="000A1655"/>
    <w:rsid w:val="000A53C8"/>
    <w:rsid w:val="000B63BA"/>
    <w:rsid w:val="000B6D58"/>
    <w:rsid w:val="000B6EF1"/>
    <w:rsid w:val="000B7310"/>
    <w:rsid w:val="000B7330"/>
    <w:rsid w:val="000C203B"/>
    <w:rsid w:val="000C4907"/>
    <w:rsid w:val="000C7720"/>
    <w:rsid w:val="000D067D"/>
    <w:rsid w:val="000D2395"/>
    <w:rsid w:val="000D42E7"/>
    <w:rsid w:val="000E43D5"/>
    <w:rsid w:val="000E4DF6"/>
    <w:rsid w:val="000E5BE3"/>
    <w:rsid w:val="000E7080"/>
    <w:rsid w:val="000E750A"/>
    <w:rsid w:val="000F07B7"/>
    <w:rsid w:val="000F0895"/>
    <w:rsid w:val="000F1EDB"/>
    <w:rsid w:val="000F7306"/>
    <w:rsid w:val="00101550"/>
    <w:rsid w:val="00103811"/>
    <w:rsid w:val="00103D6E"/>
    <w:rsid w:val="00107EC9"/>
    <w:rsid w:val="00111CB9"/>
    <w:rsid w:val="00112D59"/>
    <w:rsid w:val="001161BD"/>
    <w:rsid w:val="00116984"/>
    <w:rsid w:val="0012139A"/>
    <w:rsid w:val="00124DC0"/>
    <w:rsid w:val="00124FEB"/>
    <w:rsid w:val="00126375"/>
    <w:rsid w:val="001313FE"/>
    <w:rsid w:val="00132D58"/>
    <w:rsid w:val="00135324"/>
    <w:rsid w:val="0013539C"/>
    <w:rsid w:val="00137DE5"/>
    <w:rsid w:val="00140356"/>
    <w:rsid w:val="001411B3"/>
    <w:rsid w:val="00143192"/>
    <w:rsid w:val="00145999"/>
    <w:rsid w:val="00146088"/>
    <w:rsid w:val="001460AD"/>
    <w:rsid w:val="00147EF8"/>
    <w:rsid w:val="00150230"/>
    <w:rsid w:val="001579A6"/>
    <w:rsid w:val="00161209"/>
    <w:rsid w:val="00164660"/>
    <w:rsid w:val="00165F1F"/>
    <w:rsid w:val="00167F2C"/>
    <w:rsid w:val="00172454"/>
    <w:rsid w:val="00173349"/>
    <w:rsid w:val="00174CFE"/>
    <w:rsid w:val="00175D25"/>
    <w:rsid w:val="00182AE9"/>
    <w:rsid w:val="001831C3"/>
    <w:rsid w:val="001832E5"/>
    <w:rsid w:val="0018424E"/>
    <w:rsid w:val="00184EAF"/>
    <w:rsid w:val="00184FC7"/>
    <w:rsid w:val="00186C73"/>
    <w:rsid w:val="00192174"/>
    <w:rsid w:val="0019259F"/>
    <w:rsid w:val="00194155"/>
    <w:rsid w:val="00195886"/>
    <w:rsid w:val="00197097"/>
    <w:rsid w:val="00197F65"/>
    <w:rsid w:val="001A0F0A"/>
    <w:rsid w:val="001A1A38"/>
    <w:rsid w:val="001A3A92"/>
    <w:rsid w:val="001A52F6"/>
    <w:rsid w:val="001B0185"/>
    <w:rsid w:val="001B2B20"/>
    <w:rsid w:val="001B3C18"/>
    <w:rsid w:val="001B4879"/>
    <w:rsid w:val="001B6351"/>
    <w:rsid w:val="001C0948"/>
    <w:rsid w:val="001C2A18"/>
    <w:rsid w:val="001C3162"/>
    <w:rsid w:val="001C7261"/>
    <w:rsid w:val="001D06C9"/>
    <w:rsid w:val="001D3C66"/>
    <w:rsid w:val="001D703A"/>
    <w:rsid w:val="001E0766"/>
    <w:rsid w:val="001E111C"/>
    <w:rsid w:val="001E1F98"/>
    <w:rsid w:val="001E5D67"/>
    <w:rsid w:val="001F144D"/>
    <w:rsid w:val="001F1975"/>
    <w:rsid w:val="001F21A5"/>
    <w:rsid w:val="002045BC"/>
    <w:rsid w:val="00206965"/>
    <w:rsid w:val="00214B07"/>
    <w:rsid w:val="00215EC8"/>
    <w:rsid w:val="002203B2"/>
    <w:rsid w:val="00224AF5"/>
    <w:rsid w:val="00226177"/>
    <w:rsid w:val="002277BC"/>
    <w:rsid w:val="002306D3"/>
    <w:rsid w:val="00230EB8"/>
    <w:rsid w:val="002359F4"/>
    <w:rsid w:val="00237470"/>
    <w:rsid w:val="00237DA0"/>
    <w:rsid w:val="002445A5"/>
    <w:rsid w:val="00250089"/>
    <w:rsid w:val="002526CB"/>
    <w:rsid w:val="0025369F"/>
    <w:rsid w:val="00253924"/>
    <w:rsid w:val="00254124"/>
    <w:rsid w:val="002544E2"/>
    <w:rsid w:val="00257BE1"/>
    <w:rsid w:val="00261E29"/>
    <w:rsid w:val="002702CF"/>
    <w:rsid w:val="002709B6"/>
    <w:rsid w:val="00270D2F"/>
    <w:rsid w:val="0027249B"/>
    <w:rsid w:val="002769CA"/>
    <w:rsid w:val="00277777"/>
    <w:rsid w:val="00281DEF"/>
    <w:rsid w:val="00285797"/>
    <w:rsid w:val="00287F9E"/>
    <w:rsid w:val="00294FCC"/>
    <w:rsid w:val="00296D80"/>
    <w:rsid w:val="002A57FB"/>
    <w:rsid w:val="002A5F1C"/>
    <w:rsid w:val="002A769E"/>
    <w:rsid w:val="002C0999"/>
    <w:rsid w:val="002C2466"/>
    <w:rsid w:val="002C589E"/>
    <w:rsid w:val="002C6377"/>
    <w:rsid w:val="002C6480"/>
    <w:rsid w:val="002D22FB"/>
    <w:rsid w:val="002D3088"/>
    <w:rsid w:val="002D3864"/>
    <w:rsid w:val="002D4326"/>
    <w:rsid w:val="002D4D7C"/>
    <w:rsid w:val="002D56BA"/>
    <w:rsid w:val="002D5AED"/>
    <w:rsid w:val="002D63C2"/>
    <w:rsid w:val="002D6EB6"/>
    <w:rsid w:val="002D720D"/>
    <w:rsid w:val="002D7C2A"/>
    <w:rsid w:val="002E2793"/>
    <w:rsid w:val="002E3FCF"/>
    <w:rsid w:val="002E45C0"/>
    <w:rsid w:val="002E5B41"/>
    <w:rsid w:val="002E76AD"/>
    <w:rsid w:val="002F0E5B"/>
    <w:rsid w:val="002F3851"/>
    <w:rsid w:val="002F4F5B"/>
    <w:rsid w:val="002F6188"/>
    <w:rsid w:val="002F6604"/>
    <w:rsid w:val="002F6C77"/>
    <w:rsid w:val="0030134E"/>
    <w:rsid w:val="00310D43"/>
    <w:rsid w:val="003113DE"/>
    <w:rsid w:val="00312279"/>
    <w:rsid w:val="00315CDA"/>
    <w:rsid w:val="00317A62"/>
    <w:rsid w:val="003205F2"/>
    <w:rsid w:val="0032221F"/>
    <w:rsid w:val="00322668"/>
    <w:rsid w:val="0032284E"/>
    <w:rsid w:val="003239CC"/>
    <w:rsid w:val="0032527A"/>
    <w:rsid w:val="00327DE4"/>
    <w:rsid w:val="003304D8"/>
    <w:rsid w:val="0033055A"/>
    <w:rsid w:val="0033114C"/>
    <w:rsid w:val="00334506"/>
    <w:rsid w:val="00337325"/>
    <w:rsid w:val="00341015"/>
    <w:rsid w:val="00342BF8"/>
    <w:rsid w:val="0034538E"/>
    <w:rsid w:val="00345C38"/>
    <w:rsid w:val="00347B77"/>
    <w:rsid w:val="003502F1"/>
    <w:rsid w:val="00350AE6"/>
    <w:rsid w:val="00353461"/>
    <w:rsid w:val="0035397A"/>
    <w:rsid w:val="00355021"/>
    <w:rsid w:val="00355BF7"/>
    <w:rsid w:val="00356123"/>
    <w:rsid w:val="0035788C"/>
    <w:rsid w:val="003658A6"/>
    <w:rsid w:val="00367F69"/>
    <w:rsid w:val="00370C2A"/>
    <w:rsid w:val="00370F79"/>
    <w:rsid w:val="0037105D"/>
    <w:rsid w:val="0037749C"/>
    <w:rsid w:val="00377D3E"/>
    <w:rsid w:val="00377D4E"/>
    <w:rsid w:val="003802BE"/>
    <w:rsid w:val="00382889"/>
    <w:rsid w:val="003831C7"/>
    <w:rsid w:val="00384732"/>
    <w:rsid w:val="00384786"/>
    <w:rsid w:val="0038574F"/>
    <w:rsid w:val="003868E1"/>
    <w:rsid w:val="00386D55"/>
    <w:rsid w:val="00394319"/>
    <w:rsid w:val="0039502C"/>
    <w:rsid w:val="00395151"/>
    <w:rsid w:val="00395F06"/>
    <w:rsid w:val="003A1DEE"/>
    <w:rsid w:val="003A2122"/>
    <w:rsid w:val="003A2A92"/>
    <w:rsid w:val="003B4592"/>
    <w:rsid w:val="003B478F"/>
    <w:rsid w:val="003C0508"/>
    <w:rsid w:val="003C0A90"/>
    <w:rsid w:val="003C4392"/>
    <w:rsid w:val="003C6FF3"/>
    <w:rsid w:val="003D583B"/>
    <w:rsid w:val="003D716C"/>
    <w:rsid w:val="003E2868"/>
    <w:rsid w:val="003E2D37"/>
    <w:rsid w:val="003E3B5B"/>
    <w:rsid w:val="003E4EF7"/>
    <w:rsid w:val="003E4EF8"/>
    <w:rsid w:val="003E72C9"/>
    <w:rsid w:val="003F0980"/>
    <w:rsid w:val="003F3879"/>
    <w:rsid w:val="00401A0B"/>
    <w:rsid w:val="00405F32"/>
    <w:rsid w:val="0040717A"/>
    <w:rsid w:val="00417624"/>
    <w:rsid w:val="004225F1"/>
    <w:rsid w:val="00424424"/>
    <w:rsid w:val="00424DF0"/>
    <w:rsid w:val="0042611F"/>
    <w:rsid w:val="00427FD7"/>
    <w:rsid w:val="0043248A"/>
    <w:rsid w:val="004331DC"/>
    <w:rsid w:val="004342B1"/>
    <w:rsid w:val="00435B32"/>
    <w:rsid w:val="004379ED"/>
    <w:rsid w:val="0044105E"/>
    <w:rsid w:val="00441391"/>
    <w:rsid w:val="004414B1"/>
    <w:rsid w:val="0044328D"/>
    <w:rsid w:val="00450015"/>
    <w:rsid w:val="004531DC"/>
    <w:rsid w:val="0045633A"/>
    <w:rsid w:val="00461B22"/>
    <w:rsid w:val="004629D1"/>
    <w:rsid w:val="00464052"/>
    <w:rsid w:val="0046439F"/>
    <w:rsid w:val="00466903"/>
    <w:rsid w:val="00476F7E"/>
    <w:rsid w:val="00480420"/>
    <w:rsid w:val="00481A35"/>
    <w:rsid w:val="00482140"/>
    <w:rsid w:val="00485DB0"/>
    <w:rsid w:val="004909FD"/>
    <w:rsid w:val="004932BC"/>
    <w:rsid w:val="00494A18"/>
    <w:rsid w:val="00494D06"/>
    <w:rsid w:val="004952A4"/>
    <w:rsid w:val="004A1D31"/>
    <w:rsid w:val="004A356B"/>
    <w:rsid w:val="004A734F"/>
    <w:rsid w:val="004A754A"/>
    <w:rsid w:val="004B3087"/>
    <w:rsid w:val="004B3C47"/>
    <w:rsid w:val="004B792E"/>
    <w:rsid w:val="004C062C"/>
    <w:rsid w:val="004C0A1C"/>
    <w:rsid w:val="004C1A2D"/>
    <w:rsid w:val="004C35FB"/>
    <w:rsid w:val="004C69A0"/>
    <w:rsid w:val="004C7363"/>
    <w:rsid w:val="004D172B"/>
    <w:rsid w:val="004D2571"/>
    <w:rsid w:val="004D2B9B"/>
    <w:rsid w:val="004D3125"/>
    <w:rsid w:val="004D6F2C"/>
    <w:rsid w:val="004E20AD"/>
    <w:rsid w:val="004E7849"/>
    <w:rsid w:val="004F2EC7"/>
    <w:rsid w:val="004F33B3"/>
    <w:rsid w:val="004F3842"/>
    <w:rsid w:val="004F644B"/>
    <w:rsid w:val="00503C83"/>
    <w:rsid w:val="00507E25"/>
    <w:rsid w:val="00514DD3"/>
    <w:rsid w:val="00515208"/>
    <w:rsid w:val="00515276"/>
    <w:rsid w:val="005152F6"/>
    <w:rsid w:val="00516456"/>
    <w:rsid w:val="00516945"/>
    <w:rsid w:val="0051769E"/>
    <w:rsid w:val="0052060A"/>
    <w:rsid w:val="00520DF9"/>
    <w:rsid w:val="00521076"/>
    <w:rsid w:val="00521565"/>
    <w:rsid w:val="00525C6A"/>
    <w:rsid w:val="00527BFA"/>
    <w:rsid w:val="00536B19"/>
    <w:rsid w:val="005416A7"/>
    <w:rsid w:val="00541722"/>
    <w:rsid w:val="0054417C"/>
    <w:rsid w:val="005449AA"/>
    <w:rsid w:val="00545482"/>
    <w:rsid w:val="005574FF"/>
    <w:rsid w:val="0055790C"/>
    <w:rsid w:val="00557B10"/>
    <w:rsid w:val="00557D87"/>
    <w:rsid w:val="00562754"/>
    <w:rsid w:val="00563970"/>
    <w:rsid w:val="005639B1"/>
    <w:rsid w:val="00563E49"/>
    <w:rsid w:val="005663AA"/>
    <w:rsid w:val="00567066"/>
    <w:rsid w:val="005721BD"/>
    <w:rsid w:val="00572BB4"/>
    <w:rsid w:val="005759F0"/>
    <w:rsid w:val="005762C7"/>
    <w:rsid w:val="00580E4C"/>
    <w:rsid w:val="00581692"/>
    <w:rsid w:val="00581C7C"/>
    <w:rsid w:val="005827C4"/>
    <w:rsid w:val="00582A0D"/>
    <w:rsid w:val="0058419F"/>
    <w:rsid w:val="0058514B"/>
    <w:rsid w:val="00585715"/>
    <w:rsid w:val="0058789F"/>
    <w:rsid w:val="0059290D"/>
    <w:rsid w:val="005942A5"/>
    <w:rsid w:val="0059629C"/>
    <w:rsid w:val="005A335D"/>
    <w:rsid w:val="005B018E"/>
    <w:rsid w:val="005B1438"/>
    <w:rsid w:val="005B5129"/>
    <w:rsid w:val="005B52D0"/>
    <w:rsid w:val="005B5D79"/>
    <w:rsid w:val="005B6060"/>
    <w:rsid w:val="005C0CEB"/>
    <w:rsid w:val="005C120B"/>
    <w:rsid w:val="005C2B14"/>
    <w:rsid w:val="005C2E20"/>
    <w:rsid w:val="005C41E8"/>
    <w:rsid w:val="005C6972"/>
    <w:rsid w:val="005D01B1"/>
    <w:rsid w:val="005D1049"/>
    <w:rsid w:val="005D2A24"/>
    <w:rsid w:val="005D3022"/>
    <w:rsid w:val="005E7C3A"/>
    <w:rsid w:val="005F2021"/>
    <w:rsid w:val="005F32E8"/>
    <w:rsid w:val="005F3EC1"/>
    <w:rsid w:val="00606EB2"/>
    <w:rsid w:val="00607C9E"/>
    <w:rsid w:val="006145D9"/>
    <w:rsid w:val="006243DF"/>
    <w:rsid w:val="006249B8"/>
    <w:rsid w:val="006276EC"/>
    <w:rsid w:val="00633EB4"/>
    <w:rsid w:val="006342DC"/>
    <w:rsid w:val="00640624"/>
    <w:rsid w:val="006461F4"/>
    <w:rsid w:val="00646B3D"/>
    <w:rsid w:val="00647759"/>
    <w:rsid w:val="006533B8"/>
    <w:rsid w:val="00654D84"/>
    <w:rsid w:val="00664A8E"/>
    <w:rsid w:val="00666A9D"/>
    <w:rsid w:val="0067100E"/>
    <w:rsid w:val="006716B3"/>
    <w:rsid w:val="0067293E"/>
    <w:rsid w:val="00674C8A"/>
    <w:rsid w:val="00674D4E"/>
    <w:rsid w:val="006761A8"/>
    <w:rsid w:val="00681E59"/>
    <w:rsid w:val="0068339B"/>
    <w:rsid w:val="006928D5"/>
    <w:rsid w:val="00695795"/>
    <w:rsid w:val="006A0C6F"/>
    <w:rsid w:val="006A447D"/>
    <w:rsid w:val="006A5CF0"/>
    <w:rsid w:val="006A65B5"/>
    <w:rsid w:val="006A7AF8"/>
    <w:rsid w:val="006A7DAD"/>
    <w:rsid w:val="006B0ACA"/>
    <w:rsid w:val="006B5CB5"/>
    <w:rsid w:val="006B700A"/>
    <w:rsid w:val="006C26EB"/>
    <w:rsid w:val="006C36EA"/>
    <w:rsid w:val="006C786C"/>
    <w:rsid w:val="006D0B8F"/>
    <w:rsid w:val="006D0E77"/>
    <w:rsid w:val="006D6C33"/>
    <w:rsid w:val="006D785C"/>
    <w:rsid w:val="006E1854"/>
    <w:rsid w:val="006E4A27"/>
    <w:rsid w:val="006E5213"/>
    <w:rsid w:val="006E549B"/>
    <w:rsid w:val="006F3A70"/>
    <w:rsid w:val="006F4AD5"/>
    <w:rsid w:val="00701488"/>
    <w:rsid w:val="00703A4E"/>
    <w:rsid w:val="00705F91"/>
    <w:rsid w:val="00706A58"/>
    <w:rsid w:val="00706FAE"/>
    <w:rsid w:val="00711EE1"/>
    <w:rsid w:val="0071230C"/>
    <w:rsid w:val="00720187"/>
    <w:rsid w:val="007208F4"/>
    <w:rsid w:val="00722165"/>
    <w:rsid w:val="00725AF2"/>
    <w:rsid w:val="007270D6"/>
    <w:rsid w:val="00730F42"/>
    <w:rsid w:val="007326A8"/>
    <w:rsid w:val="0073456C"/>
    <w:rsid w:val="00734652"/>
    <w:rsid w:val="00737803"/>
    <w:rsid w:val="00741E51"/>
    <w:rsid w:val="00744323"/>
    <w:rsid w:val="00745D61"/>
    <w:rsid w:val="0075061B"/>
    <w:rsid w:val="007528B8"/>
    <w:rsid w:val="00760BFF"/>
    <w:rsid w:val="00763236"/>
    <w:rsid w:val="00764424"/>
    <w:rsid w:val="00766C18"/>
    <w:rsid w:val="00772B43"/>
    <w:rsid w:val="00772F74"/>
    <w:rsid w:val="00773157"/>
    <w:rsid w:val="007734BB"/>
    <w:rsid w:val="0077461F"/>
    <w:rsid w:val="00775EF7"/>
    <w:rsid w:val="007763A8"/>
    <w:rsid w:val="00780DAB"/>
    <w:rsid w:val="007819F1"/>
    <w:rsid w:val="007822B6"/>
    <w:rsid w:val="00791BF0"/>
    <w:rsid w:val="00793CD5"/>
    <w:rsid w:val="00795AD0"/>
    <w:rsid w:val="0079799F"/>
    <w:rsid w:val="007A0440"/>
    <w:rsid w:val="007A06B2"/>
    <w:rsid w:val="007A32A1"/>
    <w:rsid w:val="007A434A"/>
    <w:rsid w:val="007B1262"/>
    <w:rsid w:val="007B1B64"/>
    <w:rsid w:val="007B4279"/>
    <w:rsid w:val="007B7BEC"/>
    <w:rsid w:val="007C051D"/>
    <w:rsid w:val="007C0965"/>
    <w:rsid w:val="007C1D14"/>
    <w:rsid w:val="007C20FD"/>
    <w:rsid w:val="007C4B9F"/>
    <w:rsid w:val="007C61F3"/>
    <w:rsid w:val="007D0398"/>
    <w:rsid w:val="007D19AC"/>
    <w:rsid w:val="007D4668"/>
    <w:rsid w:val="007D5D19"/>
    <w:rsid w:val="007E2AD1"/>
    <w:rsid w:val="007E2D36"/>
    <w:rsid w:val="007E4D60"/>
    <w:rsid w:val="007E7EF4"/>
    <w:rsid w:val="007F3C59"/>
    <w:rsid w:val="007F59BD"/>
    <w:rsid w:val="007F5B9A"/>
    <w:rsid w:val="00800BAF"/>
    <w:rsid w:val="008017D6"/>
    <w:rsid w:val="00801EBE"/>
    <w:rsid w:val="0080232E"/>
    <w:rsid w:val="0080259A"/>
    <w:rsid w:val="00804B06"/>
    <w:rsid w:val="00805549"/>
    <w:rsid w:val="008058FC"/>
    <w:rsid w:val="0081049E"/>
    <w:rsid w:val="008117B3"/>
    <w:rsid w:val="00815033"/>
    <w:rsid w:val="00815FE3"/>
    <w:rsid w:val="00823FA3"/>
    <w:rsid w:val="0082600E"/>
    <w:rsid w:val="008260BD"/>
    <w:rsid w:val="00826D78"/>
    <w:rsid w:val="008278ED"/>
    <w:rsid w:val="008321C9"/>
    <w:rsid w:val="00837A2C"/>
    <w:rsid w:val="00843AF7"/>
    <w:rsid w:val="00844610"/>
    <w:rsid w:val="00845F01"/>
    <w:rsid w:val="008472C3"/>
    <w:rsid w:val="00847EE1"/>
    <w:rsid w:val="00847FEA"/>
    <w:rsid w:val="00853BF5"/>
    <w:rsid w:val="00856EEB"/>
    <w:rsid w:val="0086189F"/>
    <w:rsid w:val="008629DA"/>
    <w:rsid w:val="00864431"/>
    <w:rsid w:val="00870039"/>
    <w:rsid w:val="00870E27"/>
    <w:rsid w:val="00871496"/>
    <w:rsid w:val="00871B08"/>
    <w:rsid w:val="008720DB"/>
    <w:rsid w:val="00873B2A"/>
    <w:rsid w:val="0087528F"/>
    <w:rsid w:val="00882542"/>
    <w:rsid w:val="008861D0"/>
    <w:rsid w:val="00890731"/>
    <w:rsid w:val="0089558A"/>
    <w:rsid w:val="00895816"/>
    <w:rsid w:val="008961D9"/>
    <w:rsid w:val="008A1016"/>
    <w:rsid w:val="008A31A5"/>
    <w:rsid w:val="008A3C90"/>
    <w:rsid w:val="008A5F3D"/>
    <w:rsid w:val="008A65E8"/>
    <w:rsid w:val="008B1860"/>
    <w:rsid w:val="008B7951"/>
    <w:rsid w:val="008B7EE2"/>
    <w:rsid w:val="008C1388"/>
    <w:rsid w:val="008C223F"/>
    <w:rsid w:val="008C2484"/>
    <w:rsid w:val="008C47F3"/>
    <w:rsid w:val="008C50B0"/>
    <w:rsid w:val="008D0F6A"/>
    <w:rsid w:val="008D69E7"/>
    <w:rsid w:val="008E0B91"/>
    <w:rsid w:val="008E2149"/>
    <w:rsid w:val="008E2BE3"/>
    <w:rsid w:val="008E3B25"/>
    <w:rsid w:val="008E4AEC"/>
    <w:rsid w:val="008E62E5"/>
    <w:rsid w:val="008E652B"/>
    <w:rsid w:val="008F36EA"/>
    <w:rsid w:val="008F381D"/>
    <w:rsid w:val="008F6350"/>
    <w:rsid w:val="00900570"/>
    <w:rsid w:val="009011CE"/>
    <w:rsid w:val="009030F1"/>
    <w:rsid w:val="00906811"/>
    <w:rsid w:val="00910D3E"/>
    <w:rsid w:val="00911779"/>
    <w:rsid w:val="00914A14"/>
    <w:rsid w:val="00914CCE"/>
    <w:rsid w:val="00915D43"/>
    <w:rsid w:val="00916368"/>
    <w:rsid w:val="00917FC6"/>
    <w:rsid w:val="00923D6D"/>
    <w:rsid w:val="00925F68"/>
    <w:rsid w:val="00926046"/>
    <w:rsid w:val="00930E49"/>
    <w:rsid w:val="00931058"/>
    <w:rsid w:val="00937496"/>
    <w:rsid w:val="00940037"/>
    <w:rsid w:val="009407AC"/>
    <w:rsid w:val="00940C4F"/>
    <w:rsid w:val="009460B7"/>
    <w:rsid w:val="00952DC9"/>
    <w:rsid w:val="00953F69"/>
    <w:rsid w:val="0095502C"/>
    <w:rsid w:val="00960627"/>
    <w:rsid w:val="0096124C"/>
    <w:rsid w:val="00965E34"/>
    <w:rsid w:val="00966725"/>
    <w:rsid w:val="00967D73"/>
    <w:rsid w:val="00973A33"/>
    <w:rsid w:val="009744F2"/>
    <w:rsid w:val="00976CBC"/>
    <w:rsid w:val="0098015E"/>
    <w:rsid w:val="009837EE"/>
    <w:rsid w:val="009863B9"/>
    <w:rsid w:val="00987603"/>
    <w:rsid w:val="00993E60"/>
    <w:rsid w:val="00997080"/>
    <w:rsid w:val="00997E9A"/>
    <w:rsid w:val="009A04F5"/>
    <w:rsid w:val="009A2F07"/>
    <w:rsid w:val="009A2FD9"/>
    <w:rsid w:val="009B210A"/>
    <w:rsid w:val="009B6858"/>
    <w:rsid w:val="009B687D"/>
    <w:rsid w:val="009B74DA"/>
    <w:rsid w:val="009C0515"/>
    <w:rsid w:val="009C1D9A"/>
    <w:rsid w:val="009D0731"/>
    <w:rsid w:val="009D2C5D"/>
    <w:rsid w:val="009D30D1"/>
    <w:rsid w:val="009D50A0"/>
    <w:rsid w:val="009D53DE"/>
    <w:rsid w:val="009D69AB"/>
    <w:rsid w:val="009D7629"/>
    <w:rsid w:val="009E2779"/>
    <w:rsid w:val="009F013A"/>
    <w:rsid w:val="009F5E32"/>
    <w:rsid w:val="009F61E5"/>
    <w:rsid w:val="00A02CAA"/>
    <w:rsid w:val="00A062E1"/>
    <w:rsid w:val="00A1015B"/>
    <w:rsid w:val="00A16733"/>
    <w:rsid w:val="00A171CF"/>
    <w:rsid w:val="00A17276"/>
    <w:rsid w:val="00A229C7"/>
    <w:rsid w:val="00A22B21"/>
    <w:rsid w:val="00A23CA6"/>
    <w:rsid w:val="00A25C90"/>
    <w:rsid w:val="00A30654"/>
    <w:rsid w:val="00A31098"/>
    <w:rsid w:val="00A3169F"/>
    <w:rsid w:val="00A32D98"/>
    <w:rsid w:val="00A334D5"/>
    <w:rsid w:val="00A411D0"/>
    <w:rsid w:val="00A45065"/>
    <w:rsid w:val="00A45FDF"/>
    <w:rsid w:val="00A46477"/>
    <w:rsid w:val="00A51B74"/>
    <w:rsid w:val="00A56108"/>
    <w:rsid w:val="00A61DF8"/>
    <w:rsid w:val="00A631D5"/>
    <w:rsid w:val="00A71E73"/>
    <w:rsid w:val="00A7329D"/>
    <w:rsid w:val="00A746B8"/>
    <w:rsid w:val="00A767A2"/>
    <w:rsid w:val="00A842C9"/>
    <w:rsid w:val="00A86B51"/>
    <w:rsid w:val="00A87945"/>
    <w:rsid w:val="00A940E3"/>
    <w:rsid w:val="00AA07A0"/>
    <w:rsid w:val="00AA0D66"/>
    <w:rsid w:val="00AA2BCB"/>
    <w:rsid w:val="00AA3643"/>
    <w:rsid w:val="00AA6F3B"/>
    <w:rsid w:val="00AB0C8D"/>
    <w:rsid w:val="00AB17A6"/>
    <w:rsid w:val="00AB1DFA"/>
    <w:rsid w:val="00AB3CF9"/>
    <w:rsid w:val="00AB529D"/>
    <w:rsid w:val="00AB716A"/>
    <w:rsid w:val="00AC184C"/>
    <w:rsid w:val="00AC42CF"/>
    <w:rsid w:val="00AC5EFD"/>
    <w:rsid w:val="00AC6A46"/>
    <w:rsid w:val="00AC702D"/>
    <w:rsid w:val="00AD0881"/>
    <w:rsid w:val="00AD76C1"/>
    <w:rsid w:val="00AE2086"/>
    <w:rsid w:val="00AE3BD3"/>
    <w:rsid w:val="00AE66A6"/>
    <w:rsid w:val="00AF468B"/>
    <w:rsid w:val="00B00542"/>
    <w:rsid w:val="00B00985"/>
    <w:rsid w:val="00B03DD1"/>
    <w:rsid w:val="00B0547F"/>
    <w:rsid w:val="00B10985"/>
    <w:rsid w:val="00B1247D"/>
    <w:rsid w:val="00B124C2"/>
    <w:rsid w:val="00B173CA"/>
    <w:rsid w:val="00B231BE"/>
    <w:rsid w:val="00B24660"/>
    <w:rsid w:val="00B2530F"/>
    <w:rsid w:val="00B25424"/>
    <w:rsid w:val="00B25960"/>
    <w:rsid w:val="00B26F15"/>
    <w:rsid w:val="00B37EC7"/>
    <w:rsid w:val="00B40C05"/>
    <w:rsid w:val="00B448B6"/>
    <w:rsid w:val="00B45540"/>
    <w:rsid w:val="00B45B98"/>
    <w:rsid w:val="00B47EE9"/>
    <w:rsid w:val="00B57681"/>
    <w:rsid w:val="00B60294"/>
    <w:rsid w:val="00B63A43"/>
    <w:rsid w:val="00B6472A"/>
    <w:rsid w:val="00B653C4"/>
    <w:rsid w:val="00B67AF3"/>
    <w:rsid w:val="00B727E7"/>
    <w:rsid w:val="00B72A11"/>
    <w:rsid w:val="00B7467B"/>
    <w:rsid w:val="00B81A88"/>
    <w:rsid w:val="00B81A9D"/>
    <w:rsid w:val="00B847E2"/>
    <w:rsid w:val="00B85C49"/>
    <w:rsid w:val="00B87132"/>
    <w:rsid w:val="00B9191C"/>
    <w:rsid w:val="00B9302D"/>
    <w:rsid w:val="00B94301"/>
    <w:rsid w:val="00B9580B"/>
    <w:rsid w:val="00BB0393"/>
    <w:rsid w:val="00BB4EAC"/>
    <w:rsid w:val="00BC6FB4"/>
    <w:rsid w:val="00BC7EFE"/>
    <w:rsid w:val="00BD0084"/>
    <w:rsid w:val="00BD256B"/>
    <w:rsid w:val="00BD6B90"/>
    <w:rsid w:val="00BE0D40"/>
    <w:rsid w:val="00BE0EAC"/>
    <w:rsid w:val="00BE3178"/>
    <w:rsid w:val="00BE4831"/>
    <w:rsid w:val="00BF264C"/>
    <w:rsid w:val="00BF4629"/>
    <w:rsid w:val="00BF5FC9"/>
    <w:rsid w:val="00C02DE9"/>
    <w:rsid w:val="00C055BC"/>
    <w:rsid w:val="00C06E9D"/>
    <w:rsid w:val="00C1004D"/>
    <w:rsid w:val="00C100BA"/>
    <w:rsid w:val="00C12166"/>
    <w:rsid w:val="00C334BF"/>
    <w:rsid w:val="00C41096"/>
    <w:rsid w:val="00C442E2"/>
    <w:rsid w:val="00C44F66"/>
    <w:rsid w:val="00C47A0A"/>
    <w:rsid w:val="00C50BF6"/>
    <w:rsid w:val="00C560FF"/>
    <w:rsid w:val="00C64D98"/>
    <w:rsid w:val="00C650DB"/>
    <w:rsid w:val="00C7144A"/>
    <w:rsid w:val="00C71B5E"/>
    <w:rsid w:val="00C72767"/>
    <w:rsid w:val="00C72A21"/>
    <w:rsid w:val="00C7492C"/>
    <w:rsid w:val="00C770D9"/>
    <w:rsid w:val="00C7736F"/>
    <w:rsid w:val="00C777A1"/>
    <w:rsid w:val="00C81C5F"/>
    <w:rsid w:val="00C823AF"/>
    <w:rsid w:val="00C85D13"/>
    <w:rsid w:val="00C90921"/>
    <w:rsid w:val="00C92C6C"/>
    <w:rsid w:val="00C975FF"/>
    <w:rsid w:val="00CB003E"/>
    <w:rsid w:val="00CB192A"/>
    <w:rsid w:val="00CB19B6"/>
    <w:rsid w:val="00CB5889"/>
    <w:rsid w:val="00CB5CA4"/>
    <w:rsid w:val="00CC11B0"/>
    <w:rsid w:val="00CC3E73"/>
    <w:rsid w:val="00CD65B0"/>
    <w:rsid w:val="00CE12FE"/>
    <w:rsid w:val="00CE1E1A"/>
    <w:rsid w:val="00CE2A6B"/>
    <w:rsid w:val="00CE2DA6"/>
    <w:rsid w:val="00CE424B"/>
    <w:rsid w:val="00CE5FF8"/>
    <w:rsid w:val="00CF1849"/>
    <w:rsid w:val="00CF25E8"/>
    <w:rsid w:val="00CF2B81"/>
    <w:rsid w:val="00CF6974"/>
    <w:rsid w:val="00CF791E"/>
    <w:rsid w:val="00D00283"/>
    <w:rsid w:val="00D007D7"/>
    <w:rsid w:val="00D020AE"/>
    <w:rsid w:val="00D05EB4"/>
    <w:rsid w:val="00D05F58"/>
    <w:rsid w:val="00D06674"/>
    <w:rsid w:val="00D140DF"/>
    <w:rsid w:val="00D1428C"/>
    <w:rsid w:val="00D153F7"/>
    <w:rsid w:val="00D174A6"/>
    <w:rsid w:val="00D17AB9"/>
    <w:rsid w:val="00D20303"/>
    <w:rsid w:val="00D2378B"/>
    <w:rsid w:val="00D2747E"/>
    <w:rsid w:val="00D36DA6"/>
    <w:rsid w:val="00D37856"/>
    <w:rsid w:val="00D41484"/>
    <w:rsid w:val="00D4177B"/>
    <w:rsid w:val="00D45405"/>
    <w:rsid w:val="00D4756A"/>
    <w:rsid w:val="00D51BC4"/>
    <w:rsid w:val="00D52B26"/>
    <w:rsid w:val="00D62A1D"/>
    <w:rsid w:val="00D63797"/>
    <w:rsid w:val="00D642F6"/>
    <w:rsid w:val="00D66244"/>
    <w:rsid w:val="00D66D9A"/>
    <w:rsid w:val="00D7382B"/>
    <w:rsid w:val="00D744FD"/>
    <w:rsid w:val="00D7511F"/>
    <w:rsid w:val="00D754A2"/>
    <w:rsid w:val="00D76D81"/>
    <w:rsid w:val="00D833E4"/>
    <w:rsid w:val="00D841A0"/>
    <w:rsid w:val="00D8573A"/>
    <w:rsid w:val="00D95C8F"/>
    <w:rsid w:val="00D96E01"/>
    <w:rsid w:val="00DA0C8D"/>
    <w:rsid w:val="00DA1BB8"/>
    <w:rsid w:val="00DA1E7C"/>
    <w:rsid w:val="00DA643A"/>
    <w:rsid w:val="00DB510E"/>
    <w:rsid w:val="00DC0C95"/>
    <w:rsid w:val="00DC2A9E"/>
    <w:rsid w:val="00DC5B85"/>
    <w:rsid w:val="00DC77F8"/>
    <w:rsid w:val="00DD150A"/>
    <w:rsid w:val="00DD25A0"/>
    <w:rsid w:val="00DD684E"/>
    <w:rsid w:val="00DE4255"/>
    <w:rsid w:val="00DE4A5C"/>
    <w:rsid w:val="00DE5867"/>
    <w:rsid w:val="00DF220A"/>
    <w:rsid w:val="00DF2890"/>
    <w:rsid w:val="00DF5BCB"/>
    <w:rsid w:val="00E01C30"/>
    <w:rsid w:val="00E138E1"/>
    <w:rsid w:val="00E15C62"/>
    <w:rsid w:val="00E21D19"/>
    <w:rsid w:val="00E22846"/>
    <w:rsid w:val="00E2431B"/>
    <w:rsid w:val="00E2542D"/>
    <w:rsid w:val="00E26338"/>
    <w:rsid w:val="00E315E9"/>
    <w:rsid w:val="00E33749"/>
    <w:rsid w:val="00E40149"/>
    <w:rsid w:val="00E425AE"/>
    <w:rsid w:val="00E43180"/>
    <w:rsid w:val="00E43F6D"/>
    <w:rsid w:val="00E4524B"/>
    <w:rsid w:val="00E54BD9"/>
    <w:rsid w:val="00E556DB"/>
    <w:rsid w:val="00E57190"/>
    <w:rsid w:val="00E608D5"/>
    <w:rsid w:val="00E611D3"/>
    <w:rsid w:val="00E6194D"/>
    <w:rsid w:val="00E648D8"/>
    <w:rsid w:val="00E66F2F"/>
    <w:rsid w:val="00E70C05"/>
    <w:rsid w:val="00E742F0"/>
    <w:rsid w:val="00E746D9"/>
    <w:rsid w:val="00E74995"/>
    <w:rsid w:val="00E74AB0"/>
    <w:rsid w:val="00E7684A"/>
    <w:rsid w:val="00E871DD"/>
    <w:rsid w:val="00EA2258"/>
    <w:rsid w:val="00EA323D"/>
    <w:rsid w:val="00EA380C"/>
    <w:rsid w:val="00EB2388"/>
    <w:rsid w:val="00EB3F13"/>
    <w:rsid w:val="00EC576B"/>
    <w:rsid w:val="00ED337B"/>
    <w:rsid w:val="00ED59DB"/>
    <w:rsid w:val="00ED5EE6"/>
    <w:rsid w:val="00EE39C7"/>
    <w:rsid w:val="00EE47C2"/>
    <w:rsid w:val="00EE6AFA"/>
    <w:rsid w:val="00EF554D"/>
    <w:rsid w:val="00EF7EC6"/>
    <w:rsid w:val="00F00C15"/>
    <w:rsid w:val="00F0319F"/>
    <w:rsid w:val="00F04794"/>
    <w:rsid w:val="00F058F7"/>
    <w:rsid w:val="00F05C29"/>
    <w:rsid w:val="00F100B5"/>
    <w:rsid w:val="00F103D5"/>
    <w:rsid w:val="00F1174E"/>
    <w:rsid w:val="00F14274"/>
    <w:rsid w:val="00F142FE"/>
    <w:rsid w:val="00F149FB"/>
    <w:rsid w:val="00F14CBF"/>
    <w:rsid w:val="00F17E41"/>
    <w:rsid w:val="00F202E0"/>
    <w:rsid w:val="00F25E90"/>
    <w:rsid w:val="00F26D0D"/>
    <w:rsid w:val="00F273FA"/>
    <w:rsid w:val="00F31260"/>
    <w:rsid w:val="00F322DD"/>
    <w:rsid w:val="00F548F6"/>
    <w:rsid w:val="00F575D4"/>
    <w:rsid w:val="00F61357"/>
    <w:rsid w:val="00F648A7"/>
    <w:rsid w:val="00F65F60"/>
    <w:rsid w:val="00F736CB"/>
    <w:rsid w:val="00F742C0"/>
    <w:rsid w:val="00F76C03"/>
    <w:rsid w:val="00F801C4"/>
    <w:rsid w:val="00F80B06"/>
    <w:rsid w:val="00F83721"/>
    <w:rsid w:val="00F851A6"/>
    <w:rsid w:val="00F902BA"/>
    <w:rsid w:val="00F907C1"/>
    <w:rsid w:val="00F934B4"/>
    <w:rsid w:val="00F93C45"/>
    <w:rsid w:val="00F979C8"/>
    <w:rsid w:val="00F97FC3"/>
    <w:rsid w:val="00FA0138"/>
    <w:rsid w:val="00FA0EFA"/>
    <w:rsid w:val="00FA1117"/>
    <w:rsid w:val="00FA1A81"/>
    <w:rsid w:val="00FA2F56"/>
    <w:rsid w:val="00FA491E"/>
    <w:rsid w:val="00FA4A6C"/>
    <w:rsid w:val="00FA67EA"/>
    <w:rsid w:val="00FA7CBF"/>
    <w:rsid w:val="00FB019A"/>
    <w:rsid w:val="00FB16CC"/>
    <w:rsid w:val="00FB17BC"/>
    <w:rsid w:val="00FB189C"/>
    <w:rsid w:val="00FB625C"/>
    <w:rsid w:val="00FB71DF"/>
    <w:rsid w:val="00FC58A9"/>
    <w:rsid w:val="00FD23CB"/>
    <w:rsid w:val="00FE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AE94"/>
  <w15:chartTrackingRefBased/>
  <w15:docId w15:val="{6B1AEBA1-202A-40C6-A3E3-656F5BE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3B3"/>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57190"/>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E5719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E5719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E57190"/>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E57190"/>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E57190"/>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E5719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E57190"/>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E5719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E57190"/>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E57190"/>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E57190"/>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E57190"/>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E57190"/>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E57190"/>
    <w:rPr>
      <w:b/>
      <w:sz w:val="36"/>
    </w:rPr>
  </w:style>
  <w:style w:type="character" w:customStyle="1" w:styleId="Antrat7Diagrama">
    <w:name w:val="Antraštė 7 Diagrama"/>
    <w:aliases w:val="PIM 7 Diagrama,H7 Diagrama,(Shift Ctrl 7) Diagrama"/>
    <w:basedOn w:val="Numatytasispastraiposriftas"/>
    <w:link w:val="Antrat7"/>
    <w:uiPriority w:val="9"/>
    <w:rsid w:val="00E57190"/>
    <w:rPr>
      <w:sz w:val="48"/>
    </w:rPr>
  </w:style>
  <w:style w:type="character" w:customStyle="1" w:styleId="Antrat8Diagrama">
    <w:name w:val="Antraštė 8 Diagrama"/>
    <w:basedOn w:val="Numatytasispastraiposriftas"/>
    <w:uiPriority w:val="9"/>
    <w:rsid w:val="00E57190"/>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E57190"/>
    <w:rPr>
      <w:sz w:val="40"/>
    </w:rPr>
  </w:style>
  <w:style w:type="character" w:customStyle="1" w:styleId="Antrat8Diagrama1">
    <w:name w:val="Antraštė 8 Diagrama1"/>
    <w:link w:val="Antrat8"/>
    <w:uiPriority w:val="9"/>
    <w:rsid w:val="00E57190"/>
    <w:rPr>
      <w:b/>
      <w:sz w:val="18"/>
    </w:rPr>
  </w:style>
  <w:style w:type="character" w:styleId="Hipersaitas">
    <w:name w:val="Hyperlink"/>
    <w:aliases w:val="Alna"/>
    <w:uiPriority w:val="99"/>
    <w:rsid w:val="00E57190"/>
    <w:rPr>
      <w:color w:val="0000FF"/>
      <w:u w:val="single"/>
    </w:rPr>
  </w:style>
  <w:style w:type="character" w:customStyle="1" w:styleId="KomentarotekstasDiagrama1">
    <w:name w:val="Komentaro tekstas Diagrama1"/>
    <w:aliases w:val="Char3 Diagrama,Char1 Diagrama"/>
    <w:link w:val="Komentarotekstas"/>
    <w:rsid w:val="00E57190"/>
    <w:rPr>
      <w:rFonts w:eastAsia="Calibri"/>
    </w:rPr>
  </w:style>
  <w:style w:type="paragraph" w:styleId="Komentarotekstas">
    <w:name w:val="annotation text"/>
    <w:aliases w:val="Char3,Char1"/>
    <w:basedOn w:val="prastasis"/>
    <w:link w:val="KomentarotekstasDiagrama1"/>
    <w:uiPriority w:val="99"/>
    <w:rsid w:val="00E57190"/>
    <w:rPr>
      <w:sz w:val="20"/>
      <w:szCs w:val="20"/>
      <w:lang w:eastAsia="lt-LT"/>
    </w:rPr>
  </w:style>
  <w:style w:type="character" w:customStyle="1" w:styleId="KomentarotekstasDiagrama">
    <w:name w:val="Komentaro tekstas Diagrama"/>
    <w:basedOn w:val="Numatytasispastraiposriftas"/>
    <w:uiPriority w:val="99"/>
    <w:rsid w:val="00E57190"/>
    <w:rPr>
      <w:rFonts w:eastAsia="Calibri"/>
      <w:lang w:eastAsia="en-US"/>
    </w:rPr>
  </w:style>
  <w:style w:type="paragraph" w:styleId="Antrats">
    <w:name w:val="header"/>
    <w:basedOn w:val="prastasis"/>
    <w:link w:val="AntratsDiagrama1"/>
    <w:uiPriority w:val="99"/>
    <w:rsid w:val="00E57190"/>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E57190"/>
    <w:rPr>
      <w:rFonts w:eastAsia="Calibri"/>
      <w:sz w:val="24"/>
      <w:szCs w:val="22"/>
      <w:lang w:eastAsia="en-US"/>
    </w:rPr>
  </w:style>
  <w:style w:type="character" w:customStyle="1" w:styleId="AntratsDiagrama1">
    <w:name w:val="Antraštės Diagrama1"/>
    <w:link w:val="Antrats"/>
    <w:rsid w:val="00E57190"/>
    <w:rPr>
      <w:sz w:val="24"/>
    </w:rPr>
  </w:style>
  <w:style w:type="paragraph" w:styleId="Porat">
    <w:name w:val="footer"/>
    <w:basedOn w:val="prastasis"/>
    <w:link w:val="PoratDiagrama1"/>
    <w:uiPriority w:val="99"/>
    <w:rsid w:val="00E57190"/>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E57190"/>
    <w:rPr>
      <w:rFonts w:eastAsia="Calibri"/>
      <w:sz w:val="24"/>
      <w:szCs w:val="22"/>
      <w:lang w:eastAsia="en-US"/>
    </w:rPr>
  </w:style>
  <w:style w:type="character" w:customStyle="1" w:styleId="PoratDiagrama1">
    <w:name w:val="Poraštė Diagrama1"/>
    <w:link w:val="Porat"/>
    <w:uiPriority w:val="99"/>
    <w:rsid w:val="00E57190"/>
    <w:rPr>
      <w:sz w:val="24"/>
    </w:rPr>
  </w:style>
  <w:style w:type="character" w:customStyle="1" w:styleId="Pagrindiniotekstotrauka3Diagrama">
    <w:name w:val="Pagrindinio teksto įtrauka 3 Diagrama"/>
    <w:link w:val="Pagrindiniotekstotrauka3"/>
    <w:semiHidden/>
    <w:rsid w:val="00E57190"/>
    <w:rPr>
      <w:rFonts w:eastAsia="Calibri"/>
      <w:sz w:val="24"/>
    </w:rPr>
  </w:style>
  <w:style w:type="paragraph" w:styleId="Pagrindiniotekstotrauka3">
    <w:name w:val="Body Text Indent 3"/>
    <w:basedOn w:val="prastasis"/>
    <w:link w:val="Pagrindiniotekstotrauka3Diagrama"/>
    <w:semiHidden/>
    <w:rsid w:val="00E57190"/>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E57190"/>
    <w:rPr>
      <w:rFonts w:eastAsia="Calibri"/>
      <w:sz w:val="16"/>
      <w:szCs w:val="16"/>
      <w:lang w:eastAsia="en-US"/>
    </w:rPr>
  </w:style>
  <w:style w:type="character" w:customStyle="1" w:styleId="PaprastasistekstasDiagrama">
    <w:name w:val="Paprastasis tekstas Diagrama"/>
    <w:link w:val="Paprastasistekstas"/>
    <w:semiHidden/>
    <w:rsid w:val="00E57190"/>
    <w:rPr>
      <w:rFonts w:ascii="Courier New" w:eastAsia="Calibri" w:hAnsi="Courier New"/>
      <w:sz w:val="24"/>
    </w:rPr>
  </w:style>
  <w:style w:type="paragraph" w:styleId="Paprastasistekstas">
    <w:name w:val="Plain Text"/>
    <w:basedOn w:val="prastasis"/>
    <w:link w:val="PaprastasistekstasDiagrama"/>
    <w:semiHidden/>
    <w:rsid w:val="00E57190"/>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E57190"/>
    <w:rPr>
      <w:rFonts w:ascii="Consolas" w:eastAsia="Calibri" w:hAnsi="Consolas"/>
      <w:sz w:val="21"/>
      <w:szCs w:val="21"/>
      <w:lang w:eastAsia="en-US"/>
    </w:rPr>
  </w:style>
  <w:style w:type="character" w:customStyle="1" w:styleId="KomentarotemaDiagrama1">
    <w:name w:val="Komentaro tema Diagrama1"/>
    <w:link w:val="Komentarotema"/>
    <w:rsid w:val="00E57190"/>
    <w:rPr>
      <w:rFonts w:eastAsia="Calibri"/>
      <w:sz w:val="24"/>
      <w:szCs w:val="22"/>
    </w:rPr>
  </w:style>
  <w:style w:type="paragraph" w:styleId="Komentarotema">
    <w:name w:val="annotation subject"/>
    <w:basedOn w:val="Komentarotekstas"/>
    <w:next w:val="Komentarotekstas"/>
    <w:link w:val="KomentarotemaDiagrama1"/>
    <w:uiPriority w:val="99"/>
    <w:rsid w:val="00E57190"/>
    <w:rPr>
      <w:sz w:val="24"/>
      <w:szCs w:val="22"/>
    </w:rPr>
  </w:style>
  <w:style w:type="character" w:customStyle="1" w:styleId="KomentarotemaDiagrama">
    <w:name w:val="Komentaro tema Diagrama"/>
    <w:basedOn w:val="KomentarotekstasDiagrama"/>
    <w:uiPriority w:val="99"/>
    <w:rsid w:val="00E57190"/>
    <w:rPr>
      <w:rFonts w:eastAsia="Calibri"/>
      <w:b/>
      <w:bCs/>
      <w:lang w:eastAsia="en-US"/>
    </w:rPr>
  </w:style>
  <w:style w:type="paragraph" w:customStyle="1" w:styleId="Patvirtinta">
    <w:name w:val="Patvirtinta"/>
    <w:rsid w:val="00E5719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E57190"/>
    <w:pPr>
      <w:snapToGrid w:val="0"/>
      <w:ind w:firstLine="312"/>
      <w:jc w:val="both"/>
    </w:pPr>
    <w:rPr>
      <w:rFonts w:ascii="TimesLT" w:hAnsi="TimesLT"/>
      <w:lang w:val="en-US" w:eastAsia="en-US"/>
    </w:rPr>
  </w:style>
  <w:style w:type="paragraph" w:customStyle="1" w:styleId="CentrBoldm">
    <w:name w:val="CentrBoldm"/>
    <w:basedOn w:val="prastasis"/>
    <w:rsid w:val="00E57190"/>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E57190"/>
    <w:rPr>
      <w:rFonts w:ascii="Tahoma" w:eastAsia="Calibri" w:hAnsi="Tahoma"/>
      <w:sz w:val="16"/>
      <w:szCs w:val="16"/>
    </w:rPr>
  </w:style>
  <w:style w:type="paragraph" w:styleId="Debesliotekstas">
    <w:name w:val="Balloon Text"/>
    <w:basedOn w:val="prastasis"/>
    <w:link w:val="DebesliotekstasDiagrama1"/>
    <w:uiPriority w:val="99"/>
    <w:rsid w:val="00E57190"/>
    <w:rPr>
      <w:rFonts w:ascii="Tahoma" w:hAnsi="Tahoma"/>
      <w:sz w:val="16"/>
      <w:szCs w:val="16"/>
      <w:lang w:eastAsia="lt-LT"/>
    </w:rPr>
  </w:style>
  <w:style w:type="character" w:customStyle="1" w:styleId="DebesliotekstasDiagrama">
    <w:name w:val="Debesėlio tekstas Diagrama"/>
    <w:basedOn w:val="Numatytasispastraiposriftas"/>
    <w:uiPriority w:val="99"/>
    <w:rsid w:val="00E57190"/>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E57190"/>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E57190"/>
    <w:pPr>
      <w:spacing w:after="120"/>
    </w:pPr>
    <w:rPr>
      <w:szCs w:val="20"/>
      <w:lang w:eastAsia="lt-LT"/>
    </w:rPr>
  </w:style>
  <w:style w:type="character" w:customStyle="1" w:styleId="PagrindinistekstasDiagrama1">
    <w:name w:val="Pagrindinis tekstas Diagrama1"/>
    <w:basedOn w:val="Numatytasispastraiposriftas"/>
    <w:uiPriority w:val="99"/>
    <w:semiHidden/>
    <w:rsid w:val="00E57190"/>
    <w:rPr>
      <w:rFonts w:eastAsia="Calibri"/>
      <w:sz w:val="24"/>
      <w:szCs w:val="22"/>
      <w:lang w:eastAsia="en-US"/>
    </w:rPr>
  </w:style>
  <w:style w:type="character" w:styleId="Puslapionumeris">
    <w:name w:val="page number"/>
    <w:basedOn w:val="Numatytasispastraiposriftas"/>
    <w:rsid w:val="00E57190"/>
  </w:style>
  <w:style w:type="paragraph" w:customStyle="1" w:styleId="linija">
    <w:name w:val="linija"/>
    <w:basedOn w:val="prastasis"/>
    <w:rsid w:val="00E57190"/>
    <w:pPr>
      <w:spacing w:before="100" w:beforeAutospacing="1" w:after="100" w:afterAutospacing="1" w:line="240" w:lineRule="auto"/>
    </w:pPr>
    <w:rPr>
      <w:rFonts w:eastAsia="Times New Roman"/>
      <w:szCs w:val="24"/>
      <w:lang w:eastAsia="lt-LT"/>
    </w:rPr>
  </w:style>
  <w:style w:type="character" w:customStyle="1" w:styleId="tblrowlbl1">
    <w:name w:val="tblrowlbl1"/>
    <w:rsid w:val="00E57190"/>
    <w:rPr>
      <w:rFonts w:ascii="Arial" w:hAnsi="Arial" w:cs="Arial" w:hint="default"/>
      <w:b/>
      <w:bCs/>
      <w:color w:val="000000"/>
      <w:sz w:val="18"/>
      <w:szCs w:val="18"/>
      <w:shd w:val="clear" w:color="auto" w:fill="FFFFFF"/>
    </w:rPr>
  </w:style>
  <w:style w:type="character" w:customStyle="1" w:styleId="parahead1">
    <w:name w:val="parahead1"/>
    <w:rsid w:val="00E57190"/>
    <w:rPr>
      <w:rFonts w:ascii="Verdana" w:hAnsi="Verdana" w:hint="default"/>
      <w:b/>
      <w:bCs/>
      <w:color w:val="000000"/>
      <w:sz w:val="17"/>
      <w:szCs w:val="17"/>
    </w:rPr>
  </w:style>
  <w:style w:type="paragraph" w:customStyle="1" w:styleId="Default">
    <w:name w:val="Default"/>
    <w:rsid w:val="00E57190"/>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E57190"/>
  </w:style>
  <w:style w:type="character" w:styleId="Komentaronuoroda">
    <w:name w:val="annotation reference"/>
    <w:uiPriority w:val="99"/>
    <w:rsid w:val="00E57190"/>
    <w:rPr>
      <w:sz w:val="16"/>
      <w:szCs w:val="16"/>
    </w:rPr>
  </w:style>
  <w:style w:type="paragraph" w:customStyle="1" w:styleId="DiagramaDiagrama1CharChar">
    <w:name w:val="Diagrama Diagrama1 Char Char"/>
    <w:basedOn w:val="prastasis"/>
    <w:semiHidden/>
    <w:rsid w:val="00E57190"/>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5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7190"/>
    <w:rPr>
      <w:rFonts w:ascii="Courier New" w:hAnsi="Courier New" w:cs="Courier New"/>
    </w:rPr>
  </w:style>
  <w:style w:type="paragraph" w:customStyle="1" w:styleId="MAZAS">
    <w:name w:val="MAZAS"/>
    <w:rsid w:val="00E57190"/>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E57190"/>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E57190"/>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1D06C9"/>
    <w:pPr>
      <w:tabs>
        <w:tab w:val="left" w:pos="720"/>
        <w:tab w:val="right" w:leader="dot" w:pos="9629"/>
      </w:tabs>
      <w:spacing w:after="0" w:line="240" w:lineRule="auto"/>
    </w:pPr>
    <w:rPr>
      <w:rFonts w:eastAsia="Times New Roman"/>
      <w:szCs w:val="20"/>
      <w:lang w:eastAsia="lt-LT"/>
    </w:rPr>
  </w:style>
  <w:style w:type="paragraph" w:styleId="Pagrindinistekstas3">
    <w:name w:val="Body Text 3"/>
    <w:basedOn w:val="prastasis"/>
    <w:link w:val="Pagrindinistekstas3Diagrama"/>
    <w:rsid w:val="00E57190"/>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E57190"/>
    <w:rPr>
      <w:sz w:val="24"/>
    </w:rPr>
  </w:style>
  <w:style w:type="table" w:styleId="Lentelstinklelis">
    <w:name w:val="Table Grid"/>
    <w:basedOn w:val="prastojilentel"/>
    <w:uiPriority w:val="39"/>
    <w:rsid w:val="00E57190"/>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E57190"/>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E57190"/>
    <w:rPr>
      <w:sz w:val="28"/>
      <w:lang w:eastAsia="en-US"/>
    </w:rPr>
  </w:style>
  <w:style w:type="character" w:customStyle="1" w:styleId="TitleHeader2DiagramaDiagrama">
    <w:name w:val="Title Header2 Diagrama Diagrama"/>
    <w:rsid w:val="00E57190"/>
    <w:rPr>
      <w:sz w:val="24"/>
      <w:lang w:val="lt-LT" w:eastAsia="en-US" w:bidi="ar-SA"/>
    </w:rPr>
  </w:style>
  <w:style w:type="paragraph" w:customStyle="1" w:styleId="CharCharDiagramaDiagramaCharChar">
    <w:name w:val="Char Char Diagrama Diagrama Char Char"/>
    <w:basedOn w:val="prastasis"/>
    <w:rsid w:val="00E57190"/>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E57190"/>
    <w:rPr>
      <w:b/>
      <w:bCs/>
    </w:rPr>
  </w:style>
  <w:style w:type="paragraph" w:styleId="Paantrat">
    <w:name w:val="Subtitle"/>
    <w:aliases w:val="Diagrama"/>
    <w:basedOn w:val="prastasis"/>
    <w:link w:val="PaantratDiagrama"/>
    <w:uiPriority w:val="99"/>
    <w:qFormat/>
    <w:rsid w:val="00E57190"/>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E57190"/>
    <w:rPr>
      <w:rFonts w:asciiTheme="minorHAnsi" w:eastAsiaTheme="minorEastAsia" w:hAnsiTheme="minorHAnsi" w:cstheme="minorBidi"/>
      <w:color w:val="5A5A5A" w:themeColor="text1" w:themeTint="A5"/>
      <w:spacing w:val="15"/>
      <w:sz w:val="22"/>
      <w:szCs w:val="22"/>
      <w:lang w:eastAsia="en-US"/>
    </w:rPr>
  </w:style>
  <w:style w:type="character" w:customStyle="1" w:styleId="CommentSubjectChar">
    <w:name w:val="Comment Subject Char"/>
    <w:rsid w:val="00E57190"/>
    <w:rPr>
      <w:rFonts w:ascii="Times New Roman" w:eastAsia="Calibri" w:hAnsi="Times New Roman"/>
      <w:b w:val="0"/>
      <w:bCs/>
      <w:caps w:val="0"/>
      <w:smallCaps w:val="0"/>
      <w:sz w:val="20"/>
      <w:szCs w:val="20"/>
      <w:lang w:val="lt-LT"/>
    </w:rPr>
  </w:style>
  <w:style w:type="paragraph" w:customStyle="1" w:styleId="Hyperlink1">
    <w:name w:val="Hyperlink1"/>
    <w:rsid w:val="00E57190"/>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E57190"/>
    <w:rPr>
      <w:rFonts w:ascii="Arial" w:eastAsia="Calibri" w:hAnsi="Arial" w:cs="Arial"/>
      <w:sz w:val="24"/>
      <w:szCs w:val="24"/>
      <w:lang w:val="lt-LT" w:eastAsia="ar-SA" w:bidi="ar-SA"/>
    </w:rPr>
  </w:style>
  <w:style w:type="paragraph" w:styleId="prastasiniatinklio">
    <w:name w:val="Normal (Web)"/>
    <w:basedOn w:val="prastasis"/>
    <w:uiPriority w:val="99"/>
    <w:unhideWhenUsed/>
    <w:rsid w:val="00E57190"/>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E57190"/>
    <w:pPr>
      <w:suppressAutoHyphens/>
      <w:spacing w:after="0" w:line="240" w:lineRule="auto"/>
      <w:ind w:firstLine="360"/>
      <w:jc w:val="both"/>
    </w:pPr>
    <w:rPr>
      <w:rFonts w:eastAsia="Times New Roman"/>
      <w:iCs/>
      <w:lang w:eastAsia="ar-SA"/>
    </w:rPr>
  </w:style>
  <w:style w:type="character" w:customStyle="1" w:styleId="Heading8Char">
    <w:name w:val="Heading 8 Char"/>
    <w:rsid w:val="00E57190"/>
    <w:rPr>
      <w:rFonts w:ascii="Times New Roman" w:eastAsia="Times New Roman" w:hAnsi="Times New Roman"/>
      <w:caps w:val="0"/>
      <w:smallCaps w:val="0"/>
      <w:sz w:val="18"/>
      <w:szCs w:val="20"/>
      <w:lang w:val="lt-LT"/>
    </w:rPr>
  </w:style>
  <w:style w:type="character" w:styleId="Emfaz">
    <w:name w:val="Emphasis"/>
    <w:uiPriority w:val="20"/>
    <w:qFormat/>
    <w:rsid w:val="00E57190"/>
    <w:rPr>
      <w:i/>
      <w:iCs/>
    </w:rPr>
  </w:style>
  <w:style w:type="paragraph" w:customStyle="1" w:styleId="Sraopastraipa1">
    <w:name w:val="Sąrašo pastraipa1"/>
    <w:basedOn w:val="prastasis"/>
    <w:qFormat/>
    <w:rsid w:val="00E57190"/>
    <w:pPr>
      <w:ind w:left="720"/>
      <w:contextualSpacing/>
    </w:pPr>
    <w:rPr>
      <w:rFonts w:ascii="Calibri" w:hAnsi="Calibri"/>
      <w:sz w:val="22"/>
    </w:rPr>
  </w:style>
  <w:style w:type="paragraph" w:customStyle="1" w:styleId="Stilius1">
    <w:name w:val="Stilius1"/>
    <w:basedOn w:val="prastasis"/>
    <w:link w:val="Stilius1Diagrama"/>
    <w:autoRedefine/>
    <w:qFormat/>
    <w:rsid w:val="00E57190"/>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E57190"/>
    <w:rPr>
      <w:b/>
      <w:sz w:val="22"/>
      <w:szCs w:val="22"/>
      <w:lang w:eastAsia="en-US"/>
    </w:rPr>
  </w:style>
  <w:style w:type="paragraph" w:customStyle="1" w:styleId="ListParagraph1">
    <w:name w:val="List Paragraph1"/>
    <w:basedOn w:val="prastasis"/>
    <w:qFormat/>
    <w:rsid w:val="00E57190"/>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E57190"/>
    <w:rPr>
      <w:shd w:val="clear" w:color="auto" w:fill="FFFFFF"/>
    </w:rPr>
  </w:style>
  <w:style w:type="paragraph" w:customStyle="1" w:styleId="Tablecaption0">
    <w:name w:val="Table caption"/>
    <w:basedOn w:val="prastasis"/>
    <w:link w:val="Tablecaption"/>
    <w:rsid w:val="00E57190"/>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E57190"/>
    <w:pPr>
      <w:spacing w:after="0" w:line="240" w:lineRule="auto"/>
      <w:ind w:left="720" w:firstLine="720"/>
      <w:contextualSpacing/>
    </w:pPr>
    <w:rPr>
      <w:rFonts w:eastAsia="Times New Roman"/>
      <w:szCs w:val="24"/>
    </w:rPr>
  </w:style>
  <w:style w:type="paragraph" w:customStyle="1" w:styleId="Bodytxt">
    <w:name w:val="Bodytxt"/>
    <w:basedOn w:val="prastasis"/>
    <w:rsid w:val="00E57190"/>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E57190"/>
    <w:rPr>
      <w:sz w:val="24"/>
      <w:szCs w:val="24"/>
      <w:lang w:eastAsia="en-US"/>
    </w:rPr>
  </w:style>
  <w:style w:type="character" w:customStyle="1" w:styleId="WW8Num2z0">
    <w:name w:val="WW8Num2z0"/>
    <w:rsid w:val="00E57190"/>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E57190"/>
    <w:rPr>
      <w:rFonts w:ascii="Times New Roman" w:hAnsi="Times New Roman" w:cs="Times New Roman"/>
    </w:rPr>
  </w:style>
  <w:style w:type="character" w:customStyle="1" w:styleId="Numatytasispastraiposriftas6">
    <w:name w:val="Numatytasis pastraipos šriftas6"/>
    <w:rsid w:val="00E57190"/>
  </w:style>
  <w:style w:type="character" w:customStyle="1" w:styleId="WW8Num1z0">
    <w:name w:val="WW8Num1z0"/>
    <w:rsid w:val="00E57190"/>
  </w:style>
  <w:style w:type="character" w:customStyle="1" w:styleId="WW8Num1z1">
    <w:name w:val="WW8Num1z1"/>
    <w:rsid w:val="00E57190"/>
  </w:style>
  <w:style w:type="character" w:customStyle="1" w:styleId="WW8Num1z2">
    <w:name w:val="WW8Num1z2"/>
    <w:rsid w:val="00E57190"/>
  </w:style>
  <w:style w:type="character" w:customStyle="1" w:styleId="WW8Num1z3">
    <w:name w:val="WW8Num1z3"/>
    <w:rsid w:val="00E57190"/>
  </w:style>
  <w:style w:type="character" w:customStyle="1" w:styleId="WW8Num1z4">
    <w:name w:val="WW8Num1z4"/>
    <w:rsid w:val="00E57190"/>
  </w:style>
  <w:style w:type="character" w:customStyle="1" w:styleId="WW8Num1z5">
    <w:name w:val="WW8Num1z5"/>
    <w:rsid w:val="00E57190"/>
  </w:style>
  <w:style w:type="character" w:customStyle="1" w:styleId="WW8Num1z6">
    <w:name w:val="WW8Num1z6"/>
    <w:rsid w:val="00E57190"/>
  </w:style>
  <w:style w:type="character" w:customStyle="1" w:styleId="WW8Num1z7">
    <w:name w:val="WW8Num1z7"/>
    <w:rsid w:val="00E57190"/>
  </w:style>
  <w:style w:type="character" w:customStyle="1" w:styleId="WW8Num1z8">
    <w:name w:val="WW8Num1z8"/>
    <w:rsid w:val="00E57190"/>
  </w:style>
  <w:style w:type="character" w:customStyle="1" w:styleId="Numatytasispastraiposriftas5">
    <w:name w:val="Numatytasis pastraipos šriftas5"/>
    <w:rsid w:val="00E57190"/>
  </w:style>
  <w:style w:type="character" w:customStyle="1" w:styleId="Numatytasispastraiposriftas4">
    <w:name w:val="Numatytasis pastraipos šriftas4"/>
    <w:rsid w:val="00E57190"/>
  </w:style>
  <w:style w:type="character" w:customStyle="1" w:styleId="Numatytasispastraiposriftas3">
    <w:name w:val="Numatytasis pastraipos šriftas3"/>
    <w:rsid w:val="00E57190"/>
  </w:style>
  <w:style w:type="character" w:customStyle="1" w:styleId="Numatytasispastraiposriftas2">
    <w:name w:val="Numatytasis pastraipos šriftas2"/>
    <w:rsid w:val="00E57190"/>
  </w:style>
  <w:style w:type="character" w:customStyle="1" w:styleId="WW8Num2z2">
    <w:name w:val="WW8Num2z2"/>
    <w:rsid w:val="00E57190"/>
  </w:style>
  <w:style w:type="character" w:customStyle="1" w:styleId="WW8Num2z3">
    <w:name w:val="WW8Num2z3"/>
    <w:rsid w:val="00E57190"/>
  </w:style>
  <w:style w:type="character" w:customStyle="1" w:styleId="WW8Num2z4">
    <w:name w:val="WW8Num2z4"/>
    <w:rsid w:val="00E57190"/>
  </w:style>
  <w:style w:type="character" w:customStyle="1" w:styleId="WW8Num2z5">
    <w:name w:val="WW8Num2z5"/>
    <w:rsid w:val="00E57190"/>
  </w:style>
  <w:style w:type="character" w:customStyle="1" w:styleId="WW8Num2z6">
    <w:name w:val="WW8Num2z6"/>
    <w:rsid w:val="00E57190"/>
  </w:style>
  <w:style w:type="character" w:customStyle="1" w:styleId="WW8Num2z7">
    <w:name w:val="WW8Num2z7"/>
    <w:rsid w:val="00E57190"/>
  </w:style>
  <w:style w:type="character" w:customStyle="1" w:styleId="WW8Num2z8">
    <w:name w:val="WW8Num2z8"/>
    <w:rsid w:val="00E57190"/>
  </w:style>
  <w:style w:type="character" w:customStyle="1" w:styleId="WW8Num3z1">
    <w:name w:val="WW8Num3z1"/>
    <w:rsid w:val="00E57190"/>
    <w:rPr>
      <w:rFonts w:cs="Times New Roman"/>
    </w:rPr>
  </w:style>
  <w:style w:type="character" w:customStyle="1" w:styleId="WW8Num4z0">
    <w:name w:val="WW8Num4z0"/>
    <w:rsid w:val="00E57190"/>
    <w:rPr>
      <w:rFonts w:ascii="Times New Roman" w:hAnsi="Times New Roman" w:cs="Times New Roman" w:hint="default"/>
      <w:kern w:val="1"/>
    </w:rPr>
  </w:style>
  <w:style w:type="character" w:customStyle="1" w:styleId="Numatytasispastraiposriftas1">
    <w:name w:val="Numatytasis pastraipos šriftas1"/>
    <w:rsid w:val="00E57190"/>
  </w:style>
  <w:style w:type="character" w:customStyle="1" w:styleId="WW8Num2z1">
    <w:name w:val="WW8Num2z1"/>
    <w:rsid w:val="00E57190"/>
    <w:rPr>
      <w:b/>
      <w:bCs/>
    </w:rPr>
  </w:style>
  <w:style w:type="character" w:customStyle="1" w:styleId="NumberingSymbols">
    <w:name w:val="Numbering Symbols"/>
    <w:rsid w:val="00E57190"/>
  </w:style>
  <w:style w:type="character" w:customStyle="1" w:styleId="Variable">
    <w:name w:val="Variable"/>
    <w:rsid w:val="00E57190"/>
    <w:rPr>
      <w:i/>
      <w:iCs/>
    </w:rPr>
  </w:style>
  <w:style w:type="character" w:customStyle="1" w:styleId="Bullets">
    <w:name w:val="Bullets"/>
    <w:rsid w:val="00E57190"/>
    <w:rPr>
      <w:rFonts w:ascii="OpenSymbol" w:eastAsia="OpenSymbol" w:hAnsi="OpenSymbol" w:cs="OpenSymbol"/>
    </w:rPr>
  </w:style>
  <w:style w:type="character" w:customStyle="1" w:styleId="Komentaronuoroda1">
    <w:name w:val="Komentaro nuoroda1"/>
    <w:rsid w:val="00E57190"/>
    <w:rPr>
      <w:sz w:val="16"/>
      <w:szCs w:val="16"/>
    </w:rPr>
  </w:style>
  <w:style w:type="paragraph" w:customStyle="1" w:styleId="Antrat60">
    <w:name w:val="Antraštė6"/>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E57190"/>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E57190"/>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E57190"/>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E57190"/>
    <w:pPr>
      <w:jc w:val="center"/>
    </w:pPr>
    <w:rPr>
      <w:b/>
      <w:bCs/>
      <w:sz w:val="56"/>
      <w:szCs w:val="56"/>
    </w:rPr>
  </w:style>
  <w:style w:type="paragraph" w:customStyle="1" w:styleId="Komentarotekstas1">
    <w:name w:val="Komentaro tekstas1"/>
    <w:basedOn w:val="prastasis"/>
    <w:rsid w:val="00E57190"/>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E57190"/>
    <w:rPr>
      <w:b/>
      <w:bCs/>
    </w:rPr>
  </w:style>
  <w:style w:type="paragraph" w:customStyle="1" w:styleId="Debesliotekstas1">
    <w:name w:val="Debesėlio tekstas1"/>
    <w:basedOn w:val="prastasis"/>
    <w:rsid w:val="00E57190"/>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E57190"/>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E57190"/>
    <w:pPr>
      <w:jc w:val="center"/>
    </w:pPr>
    <w:rPr>
      <w:b/>
      <w:bCs/>
    </w:rPr>
  </w:style>
  <w:style w:type="paragraph" w:customStyle="1" w:styleId="Pavadinimas2">
    <w:name w:val="Pavadinimas2"/>
    <w:basedOn w:val="Heading"/>
    <w:next w:val="Pagrindinistekstas"/>
    <w:rsid w:val="00E57190"/>
    <w:pPr>
      <w:jc w:val="center"/>
    </w:pPr>
    <w:rPr>
      <w:b/>
      <w:bCs/>
      <w:sz w:val="56"/>
      <w:szCs w:val="56"/>
    </w:rPr>
  </w:style>
  <w:style w:type="paragraph" w:customStyle="1" w:styleId="Pavadinimas3">
    <w:name w:val="Pavadinimas3"/>
    <w:basedOn w:val="Heading"/>
    <w:next w:val="Pagrindinistekstas"/>
    <w:rsid w:val="00E57190"/>
    <w:pPr>
      <w:jc w:val="center"/>
    </w:pPr>
    <w:rPr>
      <w:b/>
      <w:bCs/>
      <w:sz w:val="56"/>
      <w:szCs w:val="56"/>
    </w:rPr>
  </w:style>
  <w:style w:type="paragraph" w:customStyle="1" w:styleId="Pavadinimas4">
    <w:name w:val="Pavadinimas4"/>
    <w:basedOn w:val="Heading"/>
    <w:next w:val="Pagrindinistekstas"/>
    <w:rsid w:val="00E57190"/>
    <w:pPr>
      <w:jc w:val="center"/>
    </w:pPr>
    <w:rPr>
      <w:b/>
      <w:bCs/>
      <w:sz w:val="56"/>
      <w:szCs w:val="56"/>
    </w:rPr>
  </w:style>
  <w:style w:type="paragraph" w:customStyle="1" w:styleId="Pavadinimas5">
    <w:name w:val="Pavadinimas5"/>
    <w:basedOn w:val="Heading"/>
    <w:next w:val="Pagrindinistekstas"/>
    <w:rsid w:val="00E57190"/>
    <w:pPr>
      <w:jc w:val="center"/>
    </w:pPr>
    <w:rPr>
      <w:b/>
      <w:bCs/>
      <w:sz w:val="56"/>
      <w:szCs w:val="56"/>
    </w:rPr>
  </w:style>
  <w:style w:type="paragraph" w:customStyle="1" w:styleId="Lentelsturinys">
    <w:name w:val="Lentelės turiny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E57190"/>
    <w:pPr>
      <w:jc w:val="center"/>
    </w:pPr>
    <w:rPr>
      <w:b/>
      <w:bCs/>
    </w:rPr>
  </w:style>
  <w:style w:type="paragraph" w:styleId="Antrat">
    <w:name w:val="caption"/>
    <w:basedOn w:val="Heading"/>
    <w:next w:val="Pagrindinistekstas"/>
    <w:uiPriority w:val="35"/>
    <w:qFormat/>
    <w:rsid w:val="00E57190"/>
    <w:pPr>
      <w:jc w:val="center"/>
    </w:pPr>
    <w:rPr>
      <w:b/>
      <w:bCs/>
      <w:sz w:val="56"/>
      <w:szCs w:val="56"/>
      <w:lang w:eastAsia="zh-CN"/>
    </w:rPr>
  </w:style>
  <w:style w:type="paragraph" w:customStyle="1" w:styleId="text">
    <w:name w:val="text"/>
    <w:rsid w:val="00E57190"/>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E57190"/>
    <w:rPr>
      <w:color w:val="605E5C"/>
      <w:shd w:val="clear" w:color="auto" w:fill="E1DFDD"/>
    </w:rPr>
  </w:style>
  <w:style w:type="character" w:styleId="Grietas">
    <w:name w:val="Strong"/>
    <w:uiPriority w:val="22"/>
    <w:qFormat/>
    <w:rsid w:val="00E57190"/>
    <w:rPr>
      <w:b/>
    </w:rPr>
  </w:style>
  <w:style w:type="numbering" w:customStyle="1" w:styleId="Style2">
    <w:name w:val="Style2"/>
    <w:basedOn w:val="Sraonra"/>
    <w:rsid w:val="00E57190"/>
    <w:pPr>
      <w:numPr>
        <w:numId w:val="3"/>
      </w:numPr>
    </w:pPr>
  </w:style>
  <w:style w:type="paragraph" w:customStyle="1" w:styleId="Punktas1">
    <w:name w:val="Punktas 1"/>
    <w:basedOn w:val="prastasis"/>
    <w:autoRedefine/>
    <w:rsid w:val="00E57190"/>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E57190"/>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E57190"/>
    <w:rPr>
      <w:bCs/>
      <w:sz w:val="24"/>
      <w:szCs w:val="24"/>
    </w:rPr>
  </w:style>
  <w:style w:type="character" w:customStyle="1" w:styleId="apple-converted-space">
    <w:name w:val="apple-converted-space"/>
    <w:basedOn w:val="Numatytasispastraiposriftas"/>
    <w:rsid w:val="00E57190"/>
  </w:style>
  <w:style w:type="paragraph" w:styleId="Betarp">
    <w:name w:val="No Spacing"/>
    <w:link w:val="BetarpDiagrama"/>
    <w:uiPriority w:val="1"/>
    <w:qFormat/>
    <w:rsid w:val="00E57190"/>
    <w:rPr>
      <w:rFonts w:ascii="Calibri" w:eastAsia="Calibri" w:hAnsi="Calibri" w:cs="Arial"/>
      <w:sz w:val="21"/>
      <w:szCs w:val="21"/>
    </w:rPr>
  </w:style>
  <w:style w:type="character" w:customStyle="1" w:styleId="BetarpDiagrama">
    <w:name w:val="Be tarpų Diagrama"/>
    <w:link w:val="Betarp"/>
    <w:uiPriority w:val="1"/>
    <w:rsid w:val="00E57190"/>
    <w:rPr>
      <w:rFonts w:ascii="Calibri" w:eastAsia="Calibri" w:hAnsi="Calibri" w:cs="Arial"/>
      <w:sz w:val="21"/>
      <w:szCs w:val="21"/>
    </w:rPr>
  </w:style>
  <w:style w:type="paragraph" w:styleId="Puslapioinaostekstas">
    <w:name w:val="footnote text"/>
    <w:aliases w:val=" Diagrama1,Diagrama1,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E57190"/>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IŠNAŠA_LB Diagrama,Footnote Diagrama,Fußnote Diagrama,Footnote Text Char Char Diagrama,Footnote text Diagrama,Fodnotetekst Tegn Tegn Tegn Tegn Tegn Tegn Tegn Char Char Diagrama"/>
    <w:basedOn w:val="Numatytasispastraiposriftas"/>
    <w:link w:val="Puslapioinaostekstas"/>
    <w:uiPriority w:val="99"/>
    <w:rsid w:val="00E57190"/>
    <w:rPr>
      <w:rFonts w:ascii="Calibri" w:hAnsi="Calibri"/>
      <w:lang w:eastAsia="en-US"/>
    </w:rPr>
  </w:style>
  <w:style w:type="character" w:customStyle="1" w:styleId="FootnoteTextChar">
    <w:name w:val="Footnote Text Char"/>
    <w:basedOn w:val="Numatytasispastraiposriftas"/>
    <w:semiHidden/>
    <w:rsid w:val="00E57190"/>
    <w:rPr>
      <w:rFonts w:eastAsia="Calibri"/>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
    <w:uiPriority w:val="99"/>
    <w:unhideWhenUsed/>
    <w:qFormat/>
    <w:rsid w:val="00E57190"/>
    <w:rPr>
      <w:rFonts w:cs="Times New Roman"/>
      <w:vertAlign w:val="superscript"/>
    </w:rPr>
  </w:style>
  <w:style w:type="table" w:customStyle="1" w:styleId="TableGrid1">
    <w:name w:val="Table Grid1"/>
    <w:basedOn w:val="prastojilentel"/>
    <w:next w:val="Lentelstinklelis"/>
    <w:uiPriority w:val="39"/>
    <w:rsid w:val="00E571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E57190"/>
    <w:rPr>
      <w:color w:val="800080" w:themeColor="followedHyperlink"/>
      <w:u w:val="single"/>
    </w:rPr>
  </w:style>
  <w:style w:type="paragraph" w:customStyle="1" w:styleId="Standard">
    <w:name w:val="Standard"/>
    <w:basedOn w:val="prastasis"/>
    <w:rsid w:val="00E57190"/>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2203B2"/>
    <w:rPr>
      <w:color w:val="808080"/>
      <w:shd w:val="clear" w:color="auto" w:fill="E6E6E6"/>
    </w:rPr>
  </w:style>
  <w:style w:type="character" w:customStyle="1" w:styleId="pildymui">
    <w:name w:val="pildymui"/>
    <w:basedOn w:val="Numatytasispastraiposriftas"/>
    <w:rsid w:val="002203B2"/>
  </w:style>
  <w:style w:type="character" w:customStyle="1" w:styleId="Internetlink">
    <w:name w:val="Internet link"/>
    <w:rsid w:val="002203B2"/>
    <w:rPr>
      <w:color w:val="000080"/>
      <w:u w:val="single"/>
    </w:rPr>
  </w:style>
  <w:style w:type="paragraph" w:styleId="Pataisymai">
    <w:name w:val="Revision"/>
    <w:hidden/>
    <w:uiPriority w:val="99"/>
    <w:semiHidden/>
    <w:rsid w:val="002203B2"/>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2203B2"/>
    <w:rPr>
      <w:i/>
      <w:iCs/>
      <w:color w:val="595959" w:themeColor="text1" w:themeTint="A6"/>
    </w:rPr>
  </w:style>
  <w:style w:type="paragraph" w:styleId="Citata">
    <w:name w:val="Quote"/>
    <w:basedOn w:val="prastasis"/>
    <w:next w:val="prastasis"/>
    <w:link w:val="CitataDiagrama"/>
    <w:uiPriority w:val="29"/>
    <w:qFormat/>
    <w:rsid w:val="002203B2"/>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203B2"/>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203B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203B2"/>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203B2"/>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2203B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203B2"/>
    <w:rPr>
      <w:b/>
      <w:bCs/>
      <w:caps w:val="0"/>
      <w:smallCaps/>
      <w:color w:val="auto"/>
      <w:spacing w:val="0"/>
      <w:u w:val="single"/>
    </w:rPr>
  </w:style>
  <w:style w:type="character" w:styleId="Knygospavadinimas">
    <w:name w:val="Book Title"/>
    <w:basedOn w:val="Numatytasispastraiposriftas"/>
    <w:uiPriority w:val="33"/>
    <w:qFormat/>
    <w:rsid w:val="002203B2"/>
    <w:rPr>
      <w:b/>
      <w:bCs/>
      <w:caps w:val="0"/>
      <w:smallCaps/>
      <w:spacing w:val="0"/>
    </w:rPr>
  </w:style>
  <w:style w:type="paragraph" w:styleId="Turinioantrat">
    <w:name w:val="TOC Heading"/>
    <w:basedOn w:val="Antrat1"/>
    <w:next w:val="prastasis"/>
    <w:uiPriority w:val="39"/>
    <w:unhideWhenUsed/>
    <w:qFormat/>
    <w:rsid w:val="002203B2"/>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2203B2"/>
    <w:rPr>
      <w:color w:val="808080"/>
    </w:rPr>
  </w:style>
  <w:style w:type="paragraph" w:customStyle="1" w:styleId="tajtip">
    <w:name w:val="tajtip"/>
    <w:basedOn w:val="prastasis"/>
    <w:rsid w:val="002203B2"/>
    <w:pPr>
      <w:spacing w:before="100" w:beforeAutospacing="1" w:after="100" w:afterAutospacing="1" w:line="240" w:lineRule="auto"/>
    </w:pPr>
    <w:rPr>
      <w:rFonts w:eastAsia="Times New Roman"/>
      <w:szCs w:val="24"/>
      <w:lang w:eastAsia="lt-LT"/>
    </w:rPr>
  </w:style>
  <w:style w:type="paragraph" w:customStyle="1" w:styleId="Body2">
    <w:name w:val="Body 2"/>
    <w:rsid w:val="002203B2"/>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2203B2"/>
    <w:pPr>
      <w:numPr>
        <w:numId w:val="5"/>
      </w:numPr>
    </w:pPr>
  </w:style>
  <w:style w:type="paragraph" w:styleId="Turinys2">
    <w:name w:val="toc 2"/>
    <w:basedOn w:val="prastasis"/>
    <w:next w:val="prastasis"/>
    <w:autoRedefine/>
    <w:uiPriority w:val="39"/>
    <w:unhideWhenUsed/>
    <w:rsid w:val="002203B2"/>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203B2"/>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2203B2"/>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2203B2"/>
    <w:pPr>
      <w:numPr>
        <w:ilvl w:val="2"/>
      </w:numPr>
    </w:pPr>
  </w:style>
  <w:style w:type="paragraph" w:styleId="Dokumentoinaostekstas">
    <w:name w:val="endnote text"/>
    <w:basedOn w:val="prastasis"/>
    <w:link w:val="DokumentoinaostekstasDiagrama"/>
    <w:uiPriority w:val="99"/>
    <w:semiHidden/>
    <w:unhideWhenUsed/>
    <w:rsid w:val="002203B2"/>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203B2"/>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2203B2"/>
    <w:rPr>
      <w:vertAlign w:val="superscript"/>
    </w:rPr>
  </w:style>
  <w:style w:type="character" w:customStyle="1" w:styleId="Normal12ptChar">
    <w:name w:val="Normal + 12 pt Char"/>
    <w:basedOn w:val="Numatytasispastraiposriftas"/>
    <w:link w:val="Normal12pt"/>
    <w:locked/>
    <w:rsid w:val="002203B2"/>
  </w:style>
  <w:style w:type="paragraph" w:customStyle="1" w:styleId="Normal12pt">
    <w:name w:val="Normal + 12 pt"/>
    <w:basedOn w:val="prastasis"/>
    <w:link w:val="Normal12ptChar"/>
    <w:rsid w:val="002203B2"/>
    <w:pPr>
      <w:spacing w:after="0" w:line="240" w:lineRule="auto"/>
      <w:ind w:right="-283"/>
      <w:jc w:val="both"/>
    </w:pPr>
    <w:rPr>
      <w:rFonts w:eastAsia="Times New Roman"/>
      <w:sz w:val="20"/>
      <w:szCs w:val="20"/>
      <w:lang w:eastAsia="lt-LT"/>
    </w:rPr>
  </w:style>
  <w:style w:type="character" w:customStyle="1" w:styleId="cf01">
    <w:name w:val="cf01"/>
    <w:basedOn w:val="Numatytasispastraiposriftas"/>
    <w:rsid w:val="00342BF8"/>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0E750A"/>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A940E3"/>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E74995"/>
    <w:pPr>
      <w:spacing w:after="100"/>
      <w:ind w:left="480"/>
    </w:pPr>
  </w:style>
  <w:style w:type="character" w:customStyle="1" w:styleId="UnresolvedMention">
    <w:name w:val="Unresolved Mention"/>
    <w:basedOn w:val="Numatytasispastraiposriftas"/>
    <w:uiPriority w:val="99"/>
    <w:semiHidden/>
    <w:unhideWhenUsed/>
    <w:rsid w:val="004F33B3"/>
    <w:rPr>
      <w:color w:val="605E5C"/>
      <w:shd w:val="clear" w:color="auto" w:fill="E1DFDD"/>
    </w:rPr>
  </w:style>
  <w:style w:type="paragraph" w:styleId="Pagrindinistekstas2">
    <w:name w:val="Body Text 2"/>
    <w:basedOn w:val="prastasis"/>
    <w:link w:val="Pagrindinistekstas2Diagrama"/>
    <w:uiPriority w:val="99"/>
    <w:semiHidden/>
    <w:unhideWhenUsed/>
    <w:rsid w:val="00FD23C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D23CB"/>
    <w:rPr>
      <w:rFonts w:eastAsia="Calibri"/>
      <w:sz w:val="24"/>
      <w:szCs w:val="22"/>
      <w:lang w:eastAsia="en-US"/>
    </w:rPr>
  </w:style>
  <w:style w:type="paragraph" w:customStyle="1" w:styleId="CLIENT">
    <w:name w:val="CLIENT"/>
    <w:basedOn w:val="prastasis"/>
    <w:rsid w:val="00FD23CB"/>
    <w:pPr>
      <w:keepNext/>
      <w:spacing w:before="60" w:after="60" w:line="240" w:lineRule="auto"/>
      <w:jc w:val="both"/>
    </w:pPr>
    <w:rPr>
      <w:b/>
      <w:bCs/>
      <w:caps/>
      <w:szCs w:val="24"/>
      <w:lang w:eastAsia="fi-FI"/>
    </w:rPr>
  </w:style>
  <w:style w:type="paragraph" w:customStyle="1" w:styleId="oddl-nadpis">
    <w:name w:val="oddíl-nadpis"/>
    <w:basedOn w:val="prastasis"/>
    <w:rsid w:val="00FD23CB"/>
    <w:pPr>
      <w:keepNext/>
      <w:widowControl w:val="0"/>
      <w:tabs>
        <w:tab w:val="left" w:pos="567"/>
      </w:tabs>
      <w:spacing w:before="240" w:after="0" w:line="240" w:lineRule="exact"/>
    </w:pPr>
    <w:rPr>
      <w:rFonts w:ascii="Arial" w:hAnsi="Arial" w:cs="Arial"/>
      <w:b/>
      <w:bCs/>
      <w:szCs w:val="24"/>
      <w:lang w:val="cs-CZ" w:eastAsia="fi-FI"/>
    </w:rPr>
  </w:style>
  <w:style w:type="paragraph" w:customStyle="1" w:styleId="1zanoren">
    <w:name w:val="1.zanorení"/>
    <w:basedOn w:val="prastasis"/>
    <w:rsid w:val="00FD23CB"/>
    <w:pPr>
      <w:widowControl w:val="0"/>
      <w:spacing w:before="60" w:after="0" w:line="240" w:lineRule="exact"/>
      <w:ind w:left="2127" w:hanging="1418"/>
      <w:jc w:val="both"/>
    </w:pPr>
    <w:rPr>
      <w:rFonts w:ascii="Arial" w:hAnsi="Arial" w:cs="Arial"/>
      <w:szCs w:val="24"/>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8082">
      <w:bodyDiv w:val="1"/>
      <w:marLeft w:val="0"/>
      <w:marRight w:val="0"/>
      <w:marTop w:val="0"/>
      <w:marBottom w:val="0"/>
      <w:divBdr>
        <w:top w:val="none" w:sz="0" w:space="0" w:color="auto"/>
        <w:left w:val="none" w:sz="0" w:space="0" w:color="auto"/>
        <w:bottom w:val="none" w:sz="0" w:space="0" w:color="auto"/>
        <w:right w:val="none" w:sz="0" w:space="0" w:color="auto"/>
      </w:divBdr>
    </w:div>
    <w:div w:id="317998528">
      <w:bodyDiv w:val="1"/>
      <w:marLeft w:val="0"/>
      <w:marRight w:val="0"/>
      <w:marTop w:val="0"/>
      <w:marBottom w:val="0"/>
      <w:divBdr>
        <w:top w:val="none" w:sz="0" w:space="0" w:color="auto"/>
        <w:left w:val="none" w:sz="0" w:space="0" w:color="auto"/>
        <w:bottom w:val="none" w:sz="0" w:space="0" w:color="auto"/>
        <w:right w:val="none" w:sz="0" w:space="0" w:color="auto"/>
      </w:divBdr>
    </w:div>
    <w:div w:id="353464745">
      <w:bodyDiv w:val="1"/>
      <w:marLeft w:val="0"/>
      <w:marRight w:val="0"/>
      <w:marTop w:val="0"/>
      <w:marBottom w:val="0"/>
      <w:divBdr>
        <w:top w:val="none" w:sz="0" w:space="0" w:color="auto"/>
        <w:left w:val="none" w:sz="0" w:space="0" w:color="auto"/>
        <w:bottom w:val="none" w:sz="0" w:space="0" w:color="auto"/>
        <w:right w:val="none" w:sz="0" w:space="0" w:color="auto"/>
      </w:divBdr>
    </w:div>
    <w:div w:id="456725183">
      <w:bodyDiv w:val="1"/>
      <w:marLeft w:val="0"/>
      <w:marRight w:val="0"/>
      <w:marTop w:val="0"/>
      <w:marBottom w:val="0"/>
      <w:divBdr>
        <w:top w:val="none" w:sz="0" w:space="0" w:color="auto"/>
        <w:left w:val="none" w:sz="0" w:space="0" w:color="auto"/>
        <w:bottom w:val="none" w:sz="0" w:space="0" w:color="auto"/>
        <w:right w:val="none" w:sz="0" w:space="0" w:color="auto"/>
      </w:divBdr>
    </w:div>
    <w:div w:id="512306303">
      <w:bodyDiv w:val="1"/>
      <w:marLeft w:val="0"/>
      <w:marRight w:val="0"/>
      <w:marTop w:val="0"/>
      <w:marBottom w:val="0"/>
      <w:divBdr>
        <w:top w:val="none" w:sz="0" w:space="0" w:color="auto"/>
        <w:left w:val="none" w:sz="0" w:space="0" w:color="auto"/>
        <w:bottom w:val="none" w:sz="0" w:space="0" w:color="auto"/>
        <w:right w:val="none" w:sz="0" w:space="0" w:color="auto"/>
      </w:divBdr>
    </w:div>
    <w:div w:id="1142699042">
      <w:bodyDiv w:val="1"/>
      <w:marLeft w:val="0"/>
      <w:marRight w:val="0"/>
      <w:marTop w:val="0"/>
      <w:marBottom w:val="0"/>
      <w:divBdr>
        <w:top w:val="none" w:sz="0" w:space="0" w:color="auto"/>
        <w:left w:val="none" w:sz="0" w:space="0" w:color="auto"/>
        <w:bottom w:val="none" w:sz="0" w:space="0" w:color="auto"/>
        <w:right w:val="none" w:sz="0" w:space="0" w:color="auto"/>
      </w:divBdr>
    </w:div>
    <w:div w:id="1177697966">
      <w:bodyDiv w:val="1"/>
      <w:marLeft w:val="0"/>
      <w:marRight w:val="0"/>
      <w:marTop w:val="0"/>
      <w:marBottom w:val="0"/>
      <w:divBdr>
        <w:top w:val="none" w:sz="0" w:space="0" w:color="auto"/>
        <w:left w:val="none" w:sz="0" w:space="0" w:color="auto"/>
        <w:bottom w:val="none" w:sz="0" w:space="0" w:color="auto"/>
        <w:right w:val="none" w:sz="0" w:space="0" w:color="auto"/>
      </w:divBdr>
    </w:div>
    <w:div w:id="1418281666">
      <w:bodyDiv w:val="1"/>
      <w:marLeft w:val="0"/>
      <w:marRight w:val="0"/>
      <w:marTop w:val="0"/>
      <w:marBottom w:val="0"/>
      <w:divBdr>
        <w:top w:val="none" w:sz="0" w:space="0" w:color="auto"/>
        <w:left w:val="none" w:sz="0" w:space="0" w:color="auto"/>
        <w:bottom w:val="none" w:sz="0" w:space="0" w:color="auto"/>
        <w:right w:val="none" w:sz="0" w:space="0" w:color="auto"/>
      </w:divBdr>
    </w:div>
    <w:div w:id="1574579274">
      <w:bodyDiv w:val="1"/>
      <w:marLeft w:val="0"/>
      <w:marRight w:val="0"/>
      <w:marTop w:val="0"/>
      <w:marBottom w:val="0"/>
      <w:divBdr>
        <w:top w:val="none" w:sz="0" w:space="0" w:color="auto"/>
        <w:left w:val="none" w:sz="0" w:space="0" w:color="auto"/>
        <w:bottom w:val="none" w:sz="0" w:space="0" w:color="auto"/>
        <w:right w:val="none" w:sz="0" w:space="0" w:color="auto"/>
      </w:divBdr>
    </w:div>
    <w:div w:id="1689091793">
      <w:bodyDiv w:val="1"/>
      <w:marLeft w:val="0"/>
      <w:marRight w:val="0"/>
      <w:marTop w:val="0"/>
      <w:marBottom w:val="0"/>
      <w:divBdr>
        <w:top w:val="none" w:sz="0" w:space="0" w:color="auto"/>
        <w:left w:val="none" w:sz="0" w:space="0" w:color="auto"/>
        <w:bottom w:val="none" w:sz="0" w:space="0" w:color="auto"/>
        <w:right w:val="none" w:sz="0" w:space="0" w:color="auto"/>
      </w:divBdr>
    </w:div>
    <w:div w:id="176175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tel:+370525144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tel:+37052514400" TargetMode="Externa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panrs.lt" TargetMode="Externa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7BFD-EFCC-4B4F-999C-747D32EC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50</Pages>
  <Words>18005</Words>
  <Characters>102633</Characters>
  <Application>Microsoft Office Word</Application>
  <DocSecurity>0</DocSecurity>
  <Lines>855</Lines>
  <Paragraphs>240</Paragraphs>
  <ScaleCrop>false</ScaleCrop>
  <HeadingPairs>
    <vt:vector size="6" baseType="variant">
      <vt:variant>
        <vt:lpstr>Pavadinimas</vt:lpstr>
      </vt:variant>
      <vt:variant>
        <vt:i4>1</vt:i4>
      </vt:variant>
      <vt:variant>
        <vt:lpstr>Antraštės</vt:lpstr>
      </vt:variant>
      <vt:variant>
        <vt:i4>35</vt:i4>
      </vt:variant>
      <vt:variant>
        <vt:lpstr>Title</vt:lpstr>
      </vt:variant>
      <vt:variant>
        <vt:i4>1</vt:i4>
      </vt:variant>
    </vt:vector>
  </HeadingPairs>
  <TitlesOfParts>
    <vt:vector size="37" baseType="lpstr">
      <vt:lpstr/>
      <vt:lpstr>Sąvokos ir sutrumpinimai</vt:lpstr>
      <vt:lpstr>Terminai</vt:lpstr>
      <vt:lpstr>Bendrosios nuostatos</vt:lpstr>
      <vt:lpstr>Pirkimo objektas</vt:lpstr>
      <vt:lpstr>Bendravimo ir keitimosi informacija priemonės </vt:lpstr>
      <vt:lpstr>Pirkimo dokumentų paaiškinimai ir patikslinimai </vt:lpstr>
      <vt:lpstr>Susitikimai su tiekėjais ir pirkimo objekto apžiūra</vt:lpstr>
      <vt:lpstr>Tiekėjų pašalinimo pagrindai</vt:lpstr>
      <vt:lpstr>Tiekėjų kvalifikacijos reikalavimai ir reikalaujami aplinkos apsaugos vadybos si</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Pasiūlymų galiojimas</vt:lpstr>
      <vt:lpstr>Pasiūlymo galiojimo ir sutarties įvykdymo užtikrinimas</vt:lpstr>
      <vt:lpstr>Pasiūlymų šifravimas</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Pretenzijų, ieškinių teikimas ir pretenzijų nagrinėjimas</vt:lpstr>
      <vt:lpstr>Reikalavimai, susiję su nacionaliniu saugumu</vt:lpstr>
      <vt:lpstr>1 priedas. Tiekėjų pašalinimo pagrindai, taikomi I ir II pirkimo dalims</vt:lpstr>
      <vt:lpstr>2 priedas. Tiekėjų kvalifikacijos reikalavimai ir reikalaujami aplinkos apsaugos</vt:lpstr>
      <vt:lpstr>3 priedas. Pasiūlymo forma ir priedai I pirkimo daliai</vt:lpstr>
      <vt:lpstr>        </vt:lpstr>
      <vt:lpstr/>
      <vt:lpstr>        </vt:lpstr>
      <vt:lpstr>        </vt:lpstr>
      <vt:lpstr>        </vt:lpstr>
      <vt:lpstr>        </vt:lpstr>
      <vt:lpstr/>
    </vt:vector>
  </TitlesOfParts>
  <Company/>
  <LinksUpToDate>false</LinksUpToDate>
  <CharactersWithSpaces>120398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Roma Gokaitė</cp:lastModifiedBy>
  <cp:revision>478</cp:revision>
  <cp:lastPrinted>2025-05-15T10:25:00Z</cp:lastPrinted>
  <dcterms:created xsi:type="dcterms:W3CDTF">2025-04-25T08:43:00Z</dcterms:created>
  <dcterms:modified xsi:type="dcterms:W3CDTF">2026-02-26T13:33:00Z</dcterms:modified>
</cp:coreProperties>
</file>