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1BA857F7" w:rsidR="00A369D3" w:rsidRPr="005F27F5" w:rsidRDefault="00F67EC9" w:rsidP="005F27F5">
          <w:pPr>
            <w:spacing w:after="0" w:line="20" w:lineRule="atLeast"/>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A130B" w:rsidRPr="005F27F5">
            <w:rPr>
              <w:rFonts w:ascii="Times New Roman" w:hAnsi="Times New Roman" w:cs="Times New Roman"/>
              <w:b/>
              <w:bCs/>
              <w:sz w:val="28"/>
              <w:szCs w:val="28"/>
            </w:rPr>
            <w:t xml:space="preserve"> </w:t>
          </w:r>
          <w:r w:rsidR="00D526C8" w:rsidRPr="005F27F5">
            <w:rPr>
              <w:rFonts w:ascii="Times New Roman" w:hAnsi="Times New Roman" w:cs="Times New Roman"/>
              <w:b/>
              <w:bCs/>
              <w:sz w:val="28"/>
              <w:szCs w:val="28"/>
            </w:rPr>
            <w:t>VIEŠOJO PIRKIMO</w:t>
          </w:r>
        </w:p>
        <w:p w14:paraId="3E516861" w14:textId="1F16076D" w:rsidR="00435342" w:rsidRPr="00435342" w:rsidRDefault="00315582" w:rsidP="00435342">
          <w:pPr>
            <w:spacing w:before="240" w:after="120" w:line="20" w:lineRule="atLeast"/>
            <w:jc w:val="center"/>
            <w:rPr>
              <w:rFonts w:ascii="Times New Roman" w:hAnsi="Times New Roman" w:cs="Times New Roman"/>
              <w:b/>
              <w:bCs/>
              <w:sz w:val="28"/>
              <w:szCs w:val="28"/>
            </w:rPr>
          </w:pPr>
          <w:bookmarkStart w:id="0" w:name="_Hlk219971954"/>
          <w:bookmarkStart w:id="1" w:name="_Hlk211429956"/>
          <w:r w:rsidRPr="00315582">
            <w:rPr>
              <w:rFonts w:ascii="Times New Roman" w:hAnsi="Times New Roman" w:cs="Times New Roman"/>
              <w:b/>
              <w:bCs/>
              <w:sz w:val="28"/>
              <w:szCs w:val="28"/>
            </w:rPr>
            <w:t xml:space="preserve">ODONTOLOGINĖS </w:t>
          </w:r>
          <w:r>
            <w:rPr>
              <w:rFonts w:ascii="Times New Roman" w:hAnsi="Times New Roman" w:cs="Times New Roman"/>
              <w:b/>
              <w:bCs/>
              <w:sz w:val="28"/>
              <w:szCs w:val="28"/>
            </w:rPr>
            <w:t>Į</w:t>
          </w:r>
          <w:r w:rsidRPr="00315582">
            <w:rPr>
              <w:rFonts w:ascii="Times New Roman" w:hAnsi="Times New Roman" w:cs="Times New Roman"/>
              <w:b/>
              <w:bCs/>
              <w:sz w:val="28"/>
              <w:szCs w:val="28"/>
            </w:rPr>
            <w:t xml:space="preserve">RANGOS </w:t>
          </w:r>
          <w:bookmarkEnd w:id="0"/>
          <w:r w:rsidR="00435342" w:rsidRPr="00435342">
            <w:rPr>
              <w:rFonts w:ascii="Times New Roman" w:hAnsi="Times New Roman" w:cs="Times New Roman"/>
              <w:b/>
              <w:bCs/>
              <w:sz w:val="28"/>
              <w:szCs w:val="28"/>
            </w:rPr>
            <w:t xml:space="preserve">PIRKIMAS </w:t>
          </w:r>
        </w:p>
        <w:bookmarkEnd w:id="1"/>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5F27F5">
            <w:rPr>
              <w:rFonts w:ascii="Times New Roman" w:hAnsi="Times New Roman" w:cs="Times New Roman"/>
              <w:b/>
              <w:bCs/>
              <w:color w:val="0070C0"/>
              <w:sz w:val="24"/>
              <w:szCs w:val="24"/>
            </w:rPr>
            <w:t>.</w:t>
          </w:r>
        </w:p>
        <w:p w14:paraId="2AA4B9EC"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73A3644D"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1DB72B9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078A689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15A20B4B"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53FF7BF0"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13612542"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58CCAAD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00CC106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05383525"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489663F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73C37EA7"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55D10B11"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6E71B26"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7E943861"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3770F01"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4698C5E8"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3FC26399"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34CA9903"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157C7753"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3CD5F816"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1B9F8F09"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32229CDB"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0C5D248C"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4A273731"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562EA0C"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0F65ED05"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1754F333"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4BD18416"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0A68306E"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3145997B"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516F3ED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B7FA6E3"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CD5154A"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B66A4A1"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675360F"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2EB44BA6"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p w14:paraId="493A8130" w14:textId="77777777" w:rsidR="00C70821" w:rsidRDefault="00C70821" w:rsidP="004E4612">
          <w:pPr>
            <w:spacing w:after="120" w:line="20" w:lineRule="atLeast"/>
            <w:contextualSpacing/>
            <w:jc w:val="center"/>
            <w:rPr>
              <w:rFonts w:ascii="Times New Roman" w:hAnsi="Times New Roman" w:cs="Times New Roman"/>
              <w:b/>
              <w:bCs/>
              <w:color w:val="0070C0"/>
              <w:sz w:val="24"/>
              <w:szCs w:val="24"/>
            </w:rPr>
          </w:pPr>
        </w:p>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cstheme="minorBidi"/>
              <w:b w:val="0"/>
              <w:bCs w:val="0"/>
              <w:smallCaps w:val="0"/>
              <w:sz w:val="21"/>
              <w:szCs w:val="21"/>
              <w:lang w:eastAsia="lt-LT"/>
            </w:rPr>
          </w:sdtEndPr>
          <w:sdtContent>
            <w:p w14:paraId="19205F62" w14:textId="77777777" w:rsidR="00EF6F2E" w:rsidRPr="00681BCD" w:rsidRDefault="00EF6F2E" w:rsidP="00EF6F2E">
              <w:pPr>
                <w:pStyle w:val="Turinioantrat"/>
                <w:spacing w:before="0" w:line="20" w:lineRule="atLeast"/>
                <w:ind w:left="432" w:hanging="432"/>
                <w:contextualSpacing/>
                <w:rPr>
                  <w:rFonts w:ascii="Times New Roman" w:hAnsi="Times New Roman" w:cs="Times New Roman"/>
                  <w:color w:val="auto"/>
                  <w:sz w:val="24"/>
                  <w:szCs w:val="24"/>
                </w:rPr>
              </w:pPr>
              <w:r w:rsidRPr="00681BCD">
                <w:rPr>
                  <w:rFonts w:ascii="Times New Roman" w:hAnsi="Times New Roman" w:cs="Times New Roman"/>
                  <w:sz w:val="24"/>
                  <w:szCs w:val="24"/>
                </w:rPr>
                <w:t>Turinys</w:t>
              </w:r>
            </w:p>
            <w:p w14:paraId="09F7FEF5" w14:textId="4B680508"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r w:rsidRPr="003A204D">
                <w:rPr>
                  <w:rFonts w:ascii="Times New Roman" w:hAnsi="Times New Roman" w:cs="Times New Roman"/>
                  <w:sz w:val="24"/>
                  <w:szCs w:val="24"/>
                  <w:shd w:val="clear" w:color="auto" w:fill="E6E6E6"/>
                </w:rPr>
                <w:fldChar w:fldCharType="begin"/>
              </w:r>
              <w:r w:rsidRPr="003A204D">
                <w:rPr>
                  <w:rFonts w:ascii="Times New Roman" w:hAnsi="Times New Roman" w:cs="Times New Roman"/>
                  <w:sz w:val="24"/>
                  <w:szCs w:val="24"/>
                </w:rPr>
                <w:instrText xml:space="preserve"> TOC \o "1-3" \h \z \u </w:instrText>
              </w:r>
              <w:r w:rsidRPr="003A204D">
                <w:rPr>
                  <w:rFonts w:ascii="Times New Roman" w:hAnsi="Times New Roman" w:cs="Times New Roman"/>
                  <w:sz w:val="24"/>
                  <w:szCs w:val="24"/>
                  <w:shd w:val="clear" w:color="auto" w:fill="E6E6E6"/>
                </w:rPr>
                <w:fldChar w:fldCharType="separate"/>
              </w:r>
              <w:hyperlink w:anchor="_Toc210116620" w:history="1">
                <w:r w:rsidRPr="00510ED7">
                  <w:rPr>
                    <w:rStyle w:val="Hipersaitas"/>
                    <w:rFonts w:ascii="Times New Roman" w:hAnsi="Times New Roman" w:cs="Times New Roman"/>
                    <w:b/>
                    <w:bCs/>
                    <w:noProof/>
                    <w:sz w:val="24"/>
                    <w:szCs w:val="24"/>
                  </w:rPr>
                  <w:t>1.</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Bendra informacija</w:t>
                </w:r>
                <w:r w:rsidRPr="00510ED7">
                  <w:rPr>
                    <w:rFonts w:ascii="Times New Roman" w:hAnsi="Times New Roman" w:cs="Times New Roman"/>
                    <w:b/>
                    <w:bCs/>
                    <w:noProof/>
                    <w:webHidden/>
                    <w:sz w:val="24"/>
                    <w:szCs w:val="24"/>
                  </w:rPr>
                  <w:tab/>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_Toc210116620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2</w:t>
                </w:r>
                <w:r w:rsidRPr="00510ED7">
                  <w:rPr>
                    <w:rFonts w:ascii="Times New Roman" w:hAnsi="Times New Roman" w:cs="Times New Roman"/>
                    <w:b/>
                    <w:bCs/>
                    <w:noProof/>
                    <w:webHidden/>
                    <w:sz w:val="24"/>
                    <w:szCs w:val="24"/>
                  </w:rPr>
                  <w:fldChar w:fldCharType="end"/>
                </w:r>
              </w:hyperlink>
            </w:p>
            <w:p w14:paraId="09FCB401" w14:textId="59BD7ADD"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1" w:history="1">
                <w:r w:rsidRPr="00510ED7">
                  <w:rPr>
                    <w:rStyle w:val="Hipersaitas"/>
                    <w:rFonts w:ascii="Times New Roman" w:hAnsi="Times New Roman" w:cs="Times New Roman"/>
                    <w:b/>
                    <w:bCs/>
                    <w:noProof/>
                    <w:sz w:val="24"/>
                    <w:szCs w:val="24"/>
                  </w:rPr>
                  <w:t>2.</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Pirkimo objektas</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_Toc210116621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2</w:t>
                </w:r>
                <w:r w:rsidRPr="00510ED7">
                  <w:rPr>
                    <w:rFonts w:ascii="Times New Roman" w:hAnsi="Times New Roman" w:cs="Times New Roman"/>
                    <w:b/>
                    <w:bCs/>
                    <w:noProof/>
                    <w:webHidden/>
                    <w:sz w:val="24"/>
                    <w:szCs w:val="24"/>
                  </w:rPr>
                  <w:fldChar w:fldCharType="end"/>
                </w:r>
              </w:hyperlink>
            </w:p>
            <w:p w14:paraId="3E924A47" w14:textId="4F37E3E2"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2" w:history="1">
                <w:r w:rsidRPr="00510ED7">
                  <w:rPr>
                    <w:rStyle w:val="Hipersaitas"/>
                    <w:rFonts w:ascii="Times New Roman" w:hAnsi="Times New Roman" w:cs="Times New Roman"/>
                    <w:b/>
                    <w:bCs/>
                    <w:noProof/>
                    <w:sz w:val="24"/>
                    <w:szCs w:val="24"/>
                  </w:rPr>
                  <w:t>3.</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Susitikimai su tiekėjais ir objekto apžiūra</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_Toc210116622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3</w:t>
                </w:r>
                <w:r w:rsidRPr="00510ED7">
                  <w:rPr>
                    <w:rFonts w:ascii="Times New Roman" w:hAnsi="Times New Roman" w:cs="Times New Roman"/>
                    <w:b/>
                    <w:bCs/>
                    <w:noProof/>
                    <w:webHidden/>
                    <w:sz w:val="24"/>
                    <w:szCs w:val="24"/>
                  </w:rPr>
                  <w:fldChar w:fldCharType="end"/>
                </w:r>
              </w:hyperlink>
            </w:p>
            <w:p w14:paraId="0D385D50" w14:textId="2F08EA88"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3" w:history="1">
                <w:r w:rsidRPr="00510ED7">
                  <w:rPr>
                    <w:rStyle w:val="Hipersaitas"/>
                    <w:rFonts w:ascii="Times New Roman" w:hAnsi="Times New Roman" w:cs="Times New Roman"/>
                    <w:b/>
                    <w:bCs/>
                    <w:noProof/>
                    <w:sz w:val="24"/>
                    <w:szCs w:val="24"/>
                  </w:rPr>
                  <w:t>4.</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Tiekėjų pašalinimo pagrindai ir kvalifikacijos reikalavimai</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_Toc210116623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3</w:t>
                </w:r>
                <w:r w:rsidRPr="00510ED7">
                  <w:rPr>
                    <w:rFonts w:ascii="Times New Roman" w:hAnsi="Times New Roman" w:cs="Times New Roman"/>
                    <w:b/>
                    <w:bCs/>
                    <w:noProof/>
                    <w:webHidden/>
                    <w:sz w:val="24"/>
                    <w:szCs w:val="24"/>
                  </w:rPr>
                  <w:fldChar w:fldCharType="end"/>
                </w:r>
              </w:hyperlink>
            </w:p>
            <w:p w14:paraId="46607F88" w14:textId="43F7558E"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4" w:history="1">
                <w:r w:rsidRPr="00510ED7">
                  <w:rPr>
                    <w:rStyle w:val="Hipersaitas"/>
                    <w:rFonts w:ascii="Times New Roman" w:hAnsi="Times New Roman" w:cs="Times New Roman"/>
                    <w:b/>
                    <w:bCs/>
                    <w:noProof/>
                    <w:sz w:val="24"/>
                    <w:szCs w:val="24"/>
                  </w:rPr>
                  <w:t>5.</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Reikalavimai, susiję su nacionaliniu saugumu</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_Toc210116624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3</w:t>
                </w:r>
                <w:r w:rsidRPr="00510ED7">
                  <w:rPr>
                    <w:rFonts w:ascii="Times New Roman" w:hAnsi="Times New Roman" w:cs="Times New Roman"/>
                    <w:b/>
                    <w:bCs/>
                    <w:noProof/>
                    <w:webHidden/>
                    <w:sz w:val="24"/>
                    <w:szCs w:val="24"/>
                  </w:rPr>
                  <w:fldChar w:fldCharType="end"/>
                </w:r>
              </w:hyperlink>
            </w:p>
            <w:p w14:paraId="7F096A74" w14:textId="0D149AF5"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5" w:history="1">
                <w:r w:rsidRPr="00510ED7">
                  <w:rPr>
                    <w:rStyle w:val="Hipersaitas"/>
                    <w:rFonts w:ascii="Times New Roman" w:hAnsi="Times New Roman" w:cs="Times New Roman"/>
                    <w:b/>
                    <w:bCs/>
                    <w:noProof/>
                    <w:sz w:val="24"/>
                    <w:szCs w:val="24"/>
                  </w:rPr>
                  <w:t>6.</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Specialieji reikalavimai pasiūlymų rengimui ir pateikimui</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_Toc210116625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4</w:t>
                </w:r>
                <w:r w:rsidRPr="00510ED7">
                  <w:rPr>
                    <w:rFonts w:ascii="Times New Roman" w:hAnsi="Times New Roman" w:cs="Times New Roman"/>
                    <w:b/>
                    <w:bCs/>
                    <w:noProof/>
                    <w:webHidden/>
                    <w:sz w:val="24"/>
                    <w:szCs w:val="24"/>
                  </w:rPr>
                  <w:fldChar w:fldCharType="end"/>
                </w:r>
              </w:hyperlink>
            </w:p>
            <w:p w14:paraId="2745F37B" w14:textId="2987CD72"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6" w:history="1">
                <w:r w:rsidRPr="00510ED7">
                  <w:rPr>
                    <w:rStyle w:val="Hipersaitas"/>
                    <w:rFonts w:ascii="Times New Roman" w:hAnsi="Times New Roman" w:cs="Times New Roman"/>
                    <w:b/>
                    <w:bCs/>
                    <w:noProof/>
                    <w:sz w:val="24"/>
                    <w:szCs w:val="24"/>
                  </w:rPr>
                  <w:t>7.</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Pasiūlymo galiojimo užtikrinimas</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_Toc210116626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5</w:t>
                </w:r>
                <w:r w:rsidRPr="00510ED7">
                  <w:rPr>
                    <w:rFonts w:ascii="Times New Roman" w:hAnsi="Times New Roman" w:cs="Times New Roman"/>
                    <w:b/>
                    <w:bCs/>
                    <w:noProof/>
                    <w:webHidden/>
                    <w:sz w:val="24"/>
                    <w:szCs w:val="24"/>
                  </w:rPr>
                  <w:fldChar w:fldCharType="end"/>
                </w:r>
              </w:hyperlink>
            </w:p>
            <w:p w14:paraId="419A7B98" w14:textId="6926308C"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7" w:history="1">
                <w:r w:rsidRPr="00510ED7">
                  <w:rPr>
                    <w:rStyle w:val="Hipersaitas"/>
                    <w:rFonts w:ascii="Times New Roman" w:hAnsi="Times New Roman" w:cs="Times New Roman"/>
                    <w:b/>
                    <w:bCs/>
                    <w:noProof/>
                    <w:sz w:val="24"/>
                    <w:szCs w:val="24"/>
                  </w:rPr>
                  <w:t>8.</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Elektroninis aukcionas</w:t>
                </w:r>
                <w:r w:rsidR="008F715F">
                  <w:rPr>
                    <w:rFonts w:ascii="Times New Roman" w:hAnsi="Times New Roman" w:cs="Times New Roman"/>
                    <w:b/>
                    <w:bCs/>
                    <w:noProof/>
                    <w:webHidden/>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_Toc210116627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7</w:t>
                </w:r>
                <w:r w:rsidRPr="00510ED7">
                  <w:rPr>
                    <w:rFonts w:ascii="Times New Roman" w:hAnsi="Times New Roman" w:cs="Times New Roman"/>
                    <w:b/>
                    <w:bCs/>
                    <w:noProof/>
                    <w:webHidden/>
                    <w:sz w:val="24"/>
                    <w:szCs w:val="24"/>
                  </w:rPr>
                  <w:fldChar w:fldCharType="end"/>
                </w:r>
              </w:hyperlink>
            </w:p>
            <w:p w14:paraId="5E843BC0" w14:textId="3AC94996"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8" w:history="1">
                <w:r w:rsidRPr="00510ED7">
                  <w:rPr>
                    <w:rStyle w:val="Hipersaitas"/>
                    <w:rFonts w:ascii="Times New Roman" w:hAnsi="Times New Roman" w:cs="Times New Roman"/>
                    <w:b/>
                    <w:bCs/>
                    <w:noProof/>
                    <w:sz w:val="24"/>
                    <w:szCs w:val="24"/>
                  </w:rPr>
                  <w:t>9.</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Pasiūlymų vertinimas</w:t>
                </w:r>
                <w:r w:rsidR="00510ED7">
                  <w:rPr>
                    <w:rStyle w:val="Hipersaitas"/>
                    <w:rFonts w:ascii="Times New Roman" w:hAnsi="Times New Roman" w:cs="Times New Roman"/>
                    <w:b/>
                    <w:bCs/>
                    <w:noProof/>
                    <w:sz w:val="24"/>
                    <w:szCs w:val="24"/>
                  </w:rPr>
                  <w:t>....................................................................................................</w:t>
                </w:r>
                <w:r w:rsidR="008F715F">
                  <w:rPr>
                    <w:rStyle w:val="Hipersaitas"/>
                    <w:rFonts w:ascii="Times New Roman" w:hAnsi="Times New Roman" w:cs="Times New Roman"/>
                    <w:b/>
                    <w:bCs/>
                    <w:noProof/>
                    <w:sz w:val="24"/>
                    <w:szCs w:val="24"/>
                  </w:rPr>
                  <w:t>...</w:t>
                </w:r>
                <w:r w:rsid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_Toc210116628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7</w:t>
                </w:r>
                <w:r w:rsidRPr="00510ED7">
                  <w:rPr>
                    <w:rFonts w:ascii="Times New Roman" w:hAnsi="Times New Roman" w:cs="Times New Roman"/>
                    <w:b/>
                    <w:bCs/>
                    <w:noProof/>
                    <w:webHidden/>
                    <w:sz w:val="24"/>
                    <w:szCs w:val="24"/>
                  </w:rPr>
                  <w:fldChar w:fldCharType="end"/>
                </w:r>
              </w:hyperlink>
            </w:p>
            <w:p w14:paraId="11F5242C" w14:textId="6C2EA7E4"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29" w:history="1">
                <w:r w:rsidRPr="00510ED7">
                  <w:rPr>
                    <w:rStyle w:val="Hipersaitas"/>
                    <w:rFonts w:ascii="Times New Roman" w:hAnsi="Times New Roman" w:cs="Times New Roman"/>
                    <w:b/>
                    <w:bCs/>
                    <w:noProof/>
                    <w:sz w:val="24"/>
                    <w:szCs w:val="24"/>
                  </w:rPr>
                  <w:t>10.</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Sutarties sudarymas</w:t>
                </w:r>
                <w:r w:rsidR="00510ED7">
                  <w:rPr>
                    <w:rStyle w:val="Hipersaitas"/>
                    <w:rFonts w:ascii="Times New Roman" w:hAnsi="Times New Roman" w:cs="Times New Roman"/>
                    <w:b/>
                    <w:bCs/>
                    <w:noProof/>
                    <w:sz w:val="24"/>
                    <w:szCs w:val="24"/>
                  </w:rPr>
                  <w:t>.........................................................................................................</w:t>
                </w:r>
                <w:r w:rsidR="008F715F">
                  <w:rPr>
                    <w:rStyle w:val="Hipersaitas"/>
                    <w:rFonts w:ascii="Times New Roman" w:hAnsi="Times New Roman" w:cs="Times New Roman"/>
                    <w:b/>
                    <w:bCs/>
                    <w:noProof/>
                    <w:sz w:val="24"/>
                    <w:szCs w:val="24"/>
                  </w:rPr>
                  <w:t>..</w:t>
                </w:r>
                <w:r w:rsid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_Toc210116629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7</w:t>
                </w:r>
                <w:r w:rsidRPr="00510ED7">
                  <w:rPr>
                    <w:rFonts w:ascii="Times New Roman" w:hAnsi="Times New Roman" w:cs="Times New Roman"/>
                    <w:b/>
                    <w:bCs/>
                    <w:noProof/>
                    <w:webHidden/>
                    <w:sz w:val="24"/>
                    <w:szCs w:val="24"/>
                  </w:rPr>
                  <w:fldChar w:fldCharType="end"/>
                </w:r>
              </w:hyperlink>
            </w:p>
            <w:p w14:paraId="04796349" w14:textId="6AB02853" w:rsidR="00EF6F2E" w:rsidRPr="00510ED7" w:rsidRDefault="00EF6F2E" w:rsidP="00E23B37">
              <w:pPr>
                <w:pStyle w:val="Turinys1"/>
                <w:jc w:val="both"/>
                <w:rPr>
                  <w:rFonts w:ascii="Times New Roman" w:hAnsi="Times New Roman" w:cs="Times New Roman"/>
                  <w:b/>
                  <w:bCs/>
                  <w:noProof/>
                  <w:kern w:val="2"/>
                  <w:sz w:val="24"/>
                  <w:szCs w:val="24"/>
                  <w14:ligatures w14:val="standardContextual"/>
                </w:rPr>
              </w:pPr>
              <w:hyperlink w:anchor="_Toc210116630" w:history="1">
                <w:r w:rsidRPr="00510ED7">
                  <w:rPr>
                    <w:rStyle w:val="Hipersaitas"/>
                    <w:rFonts w:ascii="Times New Roman" w:hAnsi="Times New Roman" w:cs="Times New Roman"/>
                    <w:b/>
                    <w:bCs/>
                    <w:noProof/>
                    <w:sz w:val="24"/>
                    <w:szCs w:val="24"/>
                  </w:rPr>
                  <w:t>11.</w:t>
                </w:r>
                <w:r w:rsidRPr="00510ED7">
                  <w:rPr>
                    <w:rFonts w:ascii="Times New Roman" w:hAnsi="Times New Roman" w:cs="Times New Roman"/>
                    <w:b/>
                    <w:bCs/>
                    <w:noProof/>
                    <w:kern w:val="2"/>
                    <w:sz w:val="24"/>
                    <w:szCs w:val="24"/>
                    <w14:ligatures w14:val="standardContextual"/>
                  </w:rPr>
                  <w:tab/>
                </w:r>
                <w:r w:rsidRPr="00510ED7">
                  <w:rPr>
                    <w:rStyle w:val="Hipersaitas"/>
                    <w:rFonts w:ascii="Times New Roman" w:hAnsi="Times New Roman" w:cs="Times New Roman"/>
                    <w:b/>
                    <w:bCs/>
                    <w:noProof/>
                    <w:sz w:val="24"/>
                    <w:szCs w:val="24"/>
                  </w:rPr>
                  <w:t>Kitos sąlygos</w:t>
                </w:r>
                <w:r w:rsidR="00510ED7">
                  <w:rPr>
                    <w:rStyle w:val="Hipersaitas"/>
                    <w:rFonts w:ascii="Times New Roman" w:hAnsi="Times New Roman" w:cs="Times New Roman"/>
                    <w:b/>
                    <w:bCs/>
                    <w:noProof/>
                    <w:sz w:val="24"/>
                    <w:szCs w:val="24"/>
                  </w:rPr>
                  <w:t>......................................................................................................................</w:t>
                </w:r>
                <w:r w:rsidR="008F715F">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_Toc210116630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7</w:t>
                </w:r>
                <w:r w:rsidRPr="00510ED7">
                  <w:rPr>
                    <w:rFonts w:ascii="Times New Roman" w:hAnsi="Times New Roman" w:cs="Times New Roman"/>
                    <w:b/>
                    <w:bCs/>
                    <w:noProof/>
                    <w:webHidden/>
                    <w:sz w:val="24"/>
                    <w:szCs w:val="24"/>
                  </w:rPr>
                  <w:fldChar w:fldCharType="end"/>
                </w:r>
              </w:hyperlink>
            </w:p>
            <w:p w14:paraId="3FE29CF2" w14:textId="77777777"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1" w:history="1">
                <w:r w:rsidRPr="00510ED7">
                  <w:rPr>
                    <w:rStyle w:val="Hipersaitas"/>
                    <w:rFonts w:ascii="Times New Roman" w:hAnsi="Times New Roman" w:cs="Times New Roman"/>
                    <w:b/>
                    <w:bCs/>
                    <w:noProof/>
                    <w:sz w:val="24"/>
                    <w:szCs w:val="24"/>
                  </w:rPr>
                  <w:t>Specialiųjų Pirkimo sąlygų 1 priedas „Terminai“</w:t>
                </w:r>
                <w:r w:rsidRPr="00510ED7">
                  <w:rPr>
                    <w:rFonts w:ascii="Times New Roman" w:hAnsi="Times New Roman" w:cs="Times New Roman"/>
                    <w:b/>
                    <w:bCs/>
                    <w:noProof/>
                    <w:webHidden/>
                    <w:sz w:val="24"/>
                    <w:szCs w:val="24"/>
                  </w:rPr>
                  <w:tab/>
                  <w:t>8</w:t>
                </w:r>
              </w:hyperlink>
            </w:p>
            <w:p w14:paraId="73ABB6F1" w14:textId="29FAF0B2"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2" w:history="1">
                <w:r w:rsidRPr="00510ED7">
                  <w:rPr>
                    <w:rStyle w:val="Hipersaitas"/>
                    <w:rFonts w:ascii="Times New Roman" w:hAnsi="Times New Roman" w:cs="Times New Roman"/>
                    <w:b/>
                    <w:bCs/>
                    <w:noProof/>
                    <w:sz w:val="24"/>
                    <w:szCs w:val="24"/>
                  </w:rPr>
                  <w:t>Specialiųjų Pirkimo sąlygų 2 priedas „</w:t>
                </w:r>
                <w:r w:rsidR="0068156F" w:rsidRPr="00510ED7">
                  <w:rPr>
                    <w:rStyle w:val="Hipersaitas"/>
                    <w:rFonts w:ascii="Times New Roman" w:hAnsi="Times New Roman" w:cs="Times New Roman"/>
                    <w:b/>
                    <w:bCs/>
                    <w:noProof/>
                    <w:sz w:val="24"/>
                    <w:szCs w:val="24"/>
                  </w:rPr>
                  <w:t>Techninė specifikacija</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8</w:t>
                </w:r>
              </w:hyperlink>
            </w:p>
            <w:p w14:paraId="1D964340" w14:textId="77777777"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3" w:history="1">
                <w:r w:rsidRPr="00510ED7">
                  <w:rPr>
                    <w:rStyle w:val="Hipersaitas"/>
                    <w:rFonts w:ascii="Times New Roman" w:hAnsi="Times New Roman" w:cs="Times New Roman"/>
                    <w:b/>
                    <w:bCs/>
                    <w:noProof/>
                    <w:sz w:val="24"/>
                    <w:szCs w:val="24"/>
                  </w:rPr>
                  <w:t>Specialiųjų Pirkimo sąlygų 3 priedas „Tiekėjų pašalinimo pagrindai“</w:t>
                </w:r>
                <w:r w:rsidRPr="00510ED7">
                  <w:rPr>
                    <w:rFonts w:ascii="Times New Roman" w:hAnsi="Times New Roman" w:cs="Times New Roman"/>
                    <w:b/>
                    <w:bCs/>
                    <w:noProof/>
                    <w:webHidden/>
                    <w:sz w:val="24"/>
                    <w:szCs w:val="24"/>
                  </w:rPr>
                  <w:tab/>
                  <w:t>8</w:t>
                </w:r>
              </w:hyperlink>
            </w:p>
            <w:p w14:paraId="289E9FEE" w14:textId="3BB29BA1"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4" w:history="1">
                <w:r w:rsidRPr="00510ED7">
                  <w:rPr>
                    <w:rStyle w:val="Hipersaitas"/>
                    <w:rFonts w:ascii="Times New Roman" w:hAnsi="Times New Roman" w:cs="Times New Roman"/>
                    <w:b/>
                    <w:bCs/>
                    <w:noProof/>
                    <w:sz w:val="24"/>
                    <w:szCs w:val="24"/>
                  </w:rPr>
                  <w:t>Specialiųjų Pirkimo sąlygų 4 priedas „</w:t>
                </w:r>
                <w:r w:rsidR="0068156F" w:rsidRPr="00510ED7">
                  <w:rPr>
                    <w:rStyle w:val="Hipersaitas"/>
                    <w:rFonts w:ascii="Times New Roman" w:hAnsi="Times New Roman" w:cs="Times New Roman"/>
                    <w:b/>
                    <w:bCs/>
                    <w:noProof/>
                    <w:sz w:val="24"/>
                    <w:szCs w:val="24"/>
                  </w:rPr>
                  <w:t>Aplinkos apsaugos vadybos sistemos standartai</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8</w:t>
                </w:r>
              </w:hyperlink>
            </w:p>
            <w:p w14:paraId="686A3158" w14:textId="5DF809AE"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5" w:history="1">
                <w:r w:rsidRPr="00510ED7">
                  <w:rPr>
                    <w:rStyle w:val="Hipersaitas"/>
                    <w:rFonts w:ascii="Times New Roman" w:hAnsi="Times New Roman" w:cs="Times New Roman"/>
                    <w:b/>
                    <w:bCs/>
                    <w:noProof/>
                    <w:sz w:val="24"/>
                    <w:szCs w:val="24"/>
                  </w:rPr>
                  <w:t>Specialiųjų Pirkimo sąlygų 5 priedas „</w:t>
                </w:r>
                <w:r w:rsidR="00350479" w:rsidRPr="00510ED7">
                  <w:rPr>
                    <w:rStyle w:val="Hipersaitas"/>
                    <w:rFonts w:ascii="Times New Roman" w:hAnsi="Times New Roman" w:cs="Times New Roman"/>
                    <w:b/>
                    <w:bCs/>
                    <w:noProof/>
                    <w:sz w:val="24"/>
                    <w:szCs w:val="24"/>
                  </w:rPr>
                  <w:t>EBVPD</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8</w:t>
                </w:r>
              </w:hyperlink>
            </w:p>
            <w:p w14:paraId="4CF3EC89" w14:textId="3F6CF230"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r w:rsidRPr="00510ED7">
                <w:rPr>
                  <w:rFonts w:ascii="Times New Roman" w:hAnsi="Times New Roman" w:cs="Times New Roman"/>
                  <w:b/>
                  <w:bCs/>
                  <w:sz w:val="24"/>
                  <w:szCs w:val="24"/>
                </w:rPr>
                <w:t xml:space="preserve">Specialiųjų </w:t>
              </w:r>
              <w:hyperlink w:anchor="_Toc210116636" w:history="1">
                <w:r w:rsidRPr="00510ED7">
                  <w:rPr>
                    <w:rStyle w:val="Hipersaitas"/>
                    <w:rFonts w:ascii="Times New Roman" w:hAnsi="Times New Roman" w:cs="Times New Roman"/>
                    <w:b/>
                    <w:bCs/>
                    <w:noProof/>
                    <w:sz w:val="24"/>
                    <w:szCs w:val="24"/>
                  </w:rPr>
                  <w:t>Pirkimo sąlygų 6 priedas „</w:t>
                </w:r>
                <w:r w:rsidR="00350479" w:rsidRPr="00510ED7">
                  <w:rPr>
                    <w:rStyle w:val="Hipersaitas"/>
                    <w:rFonts w:ascii="Times New Roman" w:hAnsi="Times New Roman" w:cs="Times New Roman"/>
                    <w:b/>
                    <w:bCs/>
                    <w:noProof/>
                    <w:sz w:val="24"/>
                    <w:szCs w:val="24"/>
                  </w:rPr>
                  <w:t>Pasiūlymo forma</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8</w:t>
                </w:r>
              </w:hyperlink>
            </w:p>
            <w:p w14:paraId="44C62F5E" w14:textId="0400EE90"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7" w:history="1">
                <w:r w:rsidRPr="00510ED7">
                  <w:rPr>
                    <w:rStyle w:val="Hipersaitas"/>
                    <w:rFonts w:ascii="Times New Roman" w:hAnsi="Times New Roman" w:cs="Times New Roman"/>
                    <w:b/>
                    <w:bCs/>
                    <w:noProof/>
                    <w:sz w:val="24"/>
                    <w:szCs w:val="24"/>
                  </w:rPr>
                  <w:t>Specialiųjų Pirkimo sąlygų 7 priedas „</w:t>
                </w:r>
                <w:r w:rsidR="00350479" w:rsidRPr="00510ED7">
                  <w:rPr>
                    <w:rStyle w:val="Hipersaitas"/>
                    <w:rFonts w:ascii="Times New Roman" w:hAnsi="Times New Roman" w:cs="Times New Roman"/>
                    <w:b/>
                    <w:bCs/>
                    <w:noProof/>
                    <w:sz w:val="24"/>
                    <w:szCs w:val="24"/>
                  </w:rPr>
                  <w:t>Pirkimo sutarties projektas</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8</w:t>
                </w:r>
              </w:hyperlink>
            </w:p>
            <w:p w14:paraId="0213FCB3" w14:textId="667EDC7E"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8" w:history="1">
                <w:r w:rsidRPr="00510ED7">
                  <w:rPr>
                    <w:rStyle w:val="Hipersaitas"/>
                    <w:rFonts w:ascii="Times New Roman" w:hAnsi="Times New Roman" w:cs="Times New Roman"/>
                    <w:b/>
                    <w:bCs/>
                    <w:noProof/>
                    <w:sz w:val="24"/>
                    <w:szCs w:val="24"/>
                  </w:rPr>
                  <w:t>Specialiųjų Pirkimo sąlygų 8 priedas „</w:t>
                </w:r>
                <w:r w:rsidR="00FE4B20" w:rsidRPr="00510ED7">
                  <w:rPr>
                    <w:rStyle w:val="Hipersaitas"/>
                    <w:rFonts w:ascii="Times New Roman" w:hAnsi="Times New Roman" w:cs="Times New Roman"/>
                    <w:b/>
                    <w:bCs/>
                    <w:noProof/>
                    <w:sz w:val="24"/>
                    <w:szCs w:val="24"/>
                  </w:rPr>
                  <w:t>Deklaracijos dėl Reglamento (ES) 2022/576 5k straipsnio formos</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8</w:t>
                </w:r>
              </w:hyperlink>
            </w:p>
            <w:p w14:paraId="53D20072" w14:textId="77777777"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39" w:history="1">
                <w:r w:rsidRPr="00510ED7">
                  <w:rPr>
                    <w:rStyle w:val="Hipersaitas"/>
                    <w:rFonts w:ascii="Times New Roman" w:hAnsi="Times New Roman" w:cs="Times New Roman"/>
                    <w:b/>
                    <w:bCs/>
                    <w:noProof/>
                    <w:sz w:val="24"/>
                    <w:szCs w:val="24"/>
                  </w:rPr>
                  <w:t>Specialiųjų Pirkimo sąlygų 9 priedas „Pavyzdinė Deklaracijos dėl Viešųjų pirkimų įstatymo 45 straipsnio 2¹ dalies numatytų sąlygų forma“</w:t>
                </w:r>
                <w:r w:rsidRPr="00510ED7">
                  <w:rPr>
                    <w:rFonts w:ascii="Times New Roman" w:hAnsi="Times New Roman" w:cs="Times New Roman"/>
                    <w:b/>
                    <w:bCs/>
                    <w:noProof/>
                    <w:webHidden/>
                    <w:sz w:val="24"/>
                    <w:szCs w:val="24"/>
                  </w:rPr>
                  <w:tab/>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_Toc210116639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8</w:t>
                </w:r>
                <w:r w:rsidRPr="00510ED7">
                  <w:rPr>
                    <w:rFonts w:ascii="Times New Roman" w:hAnsi="Times New Roman" w:cs="Times New Roman"/>
                    <w:b/>
                    <w:bCs/>
                    <w:noProof/>
                    <w:webHidden/>
                    <w:sz w:val="24"/>
                    <w:szCs w:val="24"/>
                  </w:rPr>
                  <w:fldChar w:fldCharType="end"/>
                </w:r>
              </w:hyperlink>
            </w:p>
            <w:p w14:paraId="3A67EFB5" w14:textId="7341A8FA"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40" w:history="1">
                <w:r w:rsidRPr="00510ED7">
                  <w:rPr>
                    <w:rStyle w:val="Hipersaitas"/>
                    <w:rFonts w:ascii="Times New Roman" w:hAnsi="Times New Roman" w:cs="Times New Roman"/>
                    <w:b/>
                    <w:bCs/>
                    <w:noProof/>
                    <w:sz w:val="24"/>
                    <w:szCs w:val="24"/>
                  </w:rPr>
                  <w:t xml:space="preserve">Specialiųjų </w:t>
                </w:r>
                <w:r w:rsidRPr="00510ED7">
                  <w:rPr>
                    <w:rStyle w:val="Hipersaitas"/>
                    <w:rFonts w:ascii="Times New Roman" w:eastAsiaTheme="majorEastAsia" w:hAnsi="Times New Roman" w:cs="Times New Roman"/>
                    <w:b/>
                    <w:bCs/>
                    <w:noProof/>
                    <w:sz w:val="24"/>
                    <w:szCs w:val="24"/>
                  </w:rPr>
                  <w:t>Pirkimo sąlygų 10 priedas „</w:t>
                </w:r>
                <w:r w:rsidR="00DE6814" w:rsidRPr="00510ED7">
                  <w:rPr>
                    <w:rStyle w:val="Hipersaitas"/>
                    <w:rFonts w:ascii="Times New Roman" w:eastAsiaTheme="majorEastAsia" w:hAnsi="Times New Roman" w:cs="Times New Roman"/>
                    <w:b/>
                    <w:bCs/>
                    <w:noProof/>
                    <w:sz w:val="24"/>
                    <w:szCs w:val="24"/>
                  </w:rPr>
                  <w:t>Prekių techniniai duomenys</w:t>
                </w:r>
                <w:r w:rsidRPr="00510ED7">
                  <w:rPr>
                    <w:rStyle w:val="Hipersaitas"/>
                    <w:rFonts w:ascii="Times New Roman" w:eastAsiaTheme="majorEastAsia" w:hAnsi="Times New Roman" w:cs="Times New Roman"/>
                    <w:b/>
                    <w:bCs/>
                    <w:noProof/>
                    <w:sz w:val="24"/>
                    <w:szCs w:val="24"/>
                  </w:rPr>
                  <w:t>“</w:t>
                </w:r>
                <w:r w:rsidRPr="00510ED7">
                  <w:rPr>
                    <w:rFonts w:ascii="Times New Roman" w:hAnsi="Times New Roman" w:cs="Times New Roman"/>
                    <w:b/>
                    <w:bCs/>
                    <w:noProof/>
                    <w:webHidden/>
                    <w:sz w:val="24"/>
                    <w:szCs w:val="24"/>
                  </w:rPr>
                  <w:tab/>
                </w:r>
                <w:r w:rsidRPr="00510ED7">
                  <w:rPr>
                    <w:rFonts w:ascii="Times New Roman" w:hAnsi="Times New Roman" w:cs="Times New Roman"/>
                    <w:b/>
                    <w:bCs/>
                    <w:noProof/>
                    <w:webHidden/>
                    <w:sz w:val="24"/>
                    <w:szCs w:val="24"/>
                  </w:rPr>
                  <w:fldChar w:fldCharType="begin"/>
                </w:r>
                <w:r w:rsidRPr="00510ED7">
                  <w:rPr>
                    <w:rFonts w:ascii="Times New Roman" w:hAnsi="Times New Roman" w:cs="Times New Roman"/>
                    <w:b/>
                    <w:bCs/>
                    <w:noProof/>
                    <w:webHidden/>
                    <w:sz w:val="24"/>
                    <w:szCs w:val="24"/>
                  </w:rPr>
                  <w:instrText xml:space="preserve"> PAGEREF _Toc210116640 \h </w:instrText>
                </w:r>
                <w:r w:rsidRPr="00510ED7">
                  <w:rPr>
                    <w:rFonts w:ascii="Times New Roman" w:hAnsi="Times New Roman" w:cs="Times New Roman"/>
                    <w:b/>
                    <w:bCs/>
                    <w:noProof/>
                    <w:webHidden/>
                    <w:sz w:val="24"/>
                    <w:szCs w:val="24"/>
                  </w:rPr>
                </w:r>
                <w:r w:rsidRPr="00510ED7">
                  <w:rPr>
                    <w:rFonts w:ascii="Times New Roman" w:hAnsi="Times New Roman" w:cs="Times New Roman"/>
                    <w:b/>
                    <w:bCs/>
                    <w:noProof/>
                    <w:webHidden/>
                    <w:sz w:val="24"/>
                    <w:szCs w:val="24"/>
                  </w:rPr>
                  <w:fldChar w:fldCharType="separate"/>
                </w:r>
                <w:r w:rsidRPr="00510ED7">
                  <w:rPr>
                    <w:rFonts w:ascii="Times New Roman" w:hAnsi="Times New Roman" w:cs="Times New Roman"/>
                    <w:b/>
                    <w:bCs/>
                    <w:noProof/>
                    <w:webHidden/>
                    <w:sz w:val="24"/>
                    <w:szCs w:val="24"/>
                  </w:rPr>
                  <w:t>9</w:t>
                </w:r>
                <w:r w:rsidRPr="00510ED7">
                  <w:rPr>
                    <w:rFonts w:ascii="Times New Roman" w:hAnsi="Times New Roman" w:cs="Times New Roman"/>
                    <w:b/>
                    <w:bCs/>
                    <w:noProof/>
                    <w:webHidden/>
                    <w:sz w:val="24"/>
                    <w:szCs w:val="24"/>
                  </w:rPr>
                  <w:fldChar w:fldCharType="end"/>
                </w:r>
              </w:hyperlink>
            </w:p>
            <w:p w14:paraId="4CAA578D" w14:textId="32FC79BF" w:rsidR="00EF6F2E" w:rsidRPr="00510ED7" w:rsidRDefault="00EF6F2E" w:rsidP="00E23B37">
              <w:pPr>
                <w:pStyle w:val="Turinys2"/>
                <w:jc w:val="both"/>
                <w:rPr>
                  <w:rFonts w:ascii="Times New Roman" w:hAnsi="Times New Roman" w:cs="Times New Roman"/>
                  <w:b/>
                  <w:bCs/>
                  <w:noProof/>
                  <w:kern w:val="2"/>
                  <w:sz w:val="24"/>
                  <w:szCs w:val="24"/>
                  <w14:ligatures w14:val="standardContextual"/>
                </w:rPr>
              </w:pPr>
              <w:hyperlink w:anchor="_Toc210116641" w:history="1">
                <w:r w:rsidRPr="00510ED7">
                  <w:rPr>
                    <w:rStyle w:val="Hipersaitas"/>
                    <w:rFonts w:ascii="Times New Roman" w:hAnsi="Times New Roman" w:cs="Times New Roman"/>
                    <w:b/>
                    <w:bCs/>
                    <w:noProof/>
                    <w:sz w:val="24"/>
                    <w:szCs w:val="24"/>
                  </w:rPr>
                  <w:t>Specialiųjų Pirkimo sąlygų 11 priedas „</w:t>
                </w:r>
                <w:r w:rsidR="00DE6814" w:rsidRPr="00510ED7">
                  <w:rPr>
                    <w:rStyle w:val="Hipersaitas"/>
                    <w:rFonts w:ascii="Times New Roman" w:hAnsi="Times New Roman" w:cs="Times New Roman"/>
                    <w:b/>
                    <w:bCs/>
                    <w:noProof/>
                    <w:sz w:val="24"/>
                    <w:szCs w:val="24"/>
                  </w:rPr>
                  <w:t>Pavyzdinės pasiūlymo galiojimo užtikrinimo (laidavimo draudimo ir garantijos) formos</w:t>
                </w:r>
                <w:r w:rsidRPr="00510ED7">
                  <w:rPr>
                    <w:rStyle w:val="Hipersaitas"/>
                    <w:rFonts w:ascii="Times New Roman" w:hAnsi="Times New Roman" w:cs="Times New Roman"/>
                    <w:b/>
                    <w:bCs/>
                    <w:noProof/>
                    <w:sz w:val="24"/>
                    <w:szCs w:val="24"/>
                  </w:rPr>
                  <w:t>“</w:t>
                </w:r>
                <w:r w:rsidRPr="00510ED7">
                  <w:rPr>
                    <w:rFonts w:ascii="Times New Roman" w:hAnsi="Times New Roman" w:cs="Times New Roman"/>
                    <w:b/>
                    <w:bCs/>
                    <w:noProof/>
                    <w:webHidden/>
                    <w:sz w:val="24"/>
                    <w:szCs w:val="24"/>
                  </w:rPr>
                  <w:tab/>
                  <w:t>9</w:t>
                </w:r>
              </w:hyperlink>
              <w:r w:rsidR="009604D1" w:rsidRPr="00510ED7">
                <w:rPr>
                  <w:rFonts w:ascii="Times New Roman" w:hAnsi="Times New Roman" w:cs="Times New Roman"/>
                  <w:b/>
                  <w:bCs/>
                  <w:noProof/>
                  <w:kern w:val="2"/>
                  <w:sz w:val="24"/>
                  <w:szCs w:val="24"/>
                  <w14:ligatures w14:val="standardContextual"/>
                </w:rPr>
                <w:t xml:space="preserve"> </w:t>
              </w:r>
            </w:p>
            <w:p w14:paraId="5D5B043A" w14:textId="5CA3C05E" w:rsidR="00EF6F2E" w:rsidRPr="003A204D" w:rsidRDefault="00EF6F2E" w:rsidP="00EF6F2E">
              <w:pPr>
                <w:pStyle w:val="Turinys2"/>
                <w:rPr>
                  <w:shd w:val="clear" w:color="auto" w:fill="E6E6E6"/>
                </w:rPr>
              </w:pPr>
              <w:r w:rsidRPr="003A204D">
                <w:rPr>
                  <w:shd w:val="clear" w:color="auto" w:fill="E6E6E6"/>
                </w:rPr>
                <w:fldChar w:fldCharType="end"/>
              </w:r>
            </w:p>
            <w:p w14:paraId="2041F2CD" w14:textId="77777777" w:rsidR="00EF6F2E" w:rsidRDefault="00EF6F2E" w:rsidP="00EF6F2E">
              <w:pPr>
                <w:rPr>
                  <w:shd w:val="clear" w:color="auto" w:fill="E6E6E6"/>
                </w:rPr>
              </w:pPr>
            </w:p>
          </w:sdtContent>
        </w:sdt>
        <w:p w14:paraId="5AB1F784" w14:textId="77777777" w:rsidR="00C70821" w:rsidRPr="005F27F5" w:rsidRDefault="00C70821" w:rsidP="004E4612">
          <w:pPr>
            <w:spacing w:after="120" w:line="20" w:lineRule="atLeast"/>
            <w:contextualSpacing/>
            <w:jc w:val="center"/>
            <w:rPr>
              <w:rFonts w:ascii="Times New Roman" w:hAnsi="Times New Roman" w:cs="Times New Roman"/>
              <w:b/>
              <w:bCs/>
              <w:color w:val="0070C0"/>
              <w:sz w:val="24"/>
              <w:szCs w:val="24"/>
            </w:rPr>
          </w:pPr>
        </w:p>
        <w:p w14:paraId="0FC90D8B" w14:textId="77777777" w:rsidR="00D526C8" w:rsidRDefault="00D526C8" w:rsidP="0048654D">
          <w:pPr>
            <w:spacing w:after="120" w:line="20" w:lineRule="atLeast"/>
            <w:contextualSpacing/>
            <w:rPr>
              <w:rFonts w:cstheme="minorHAnsi"/>
              <w:sz w:val="28"/>
              <w:szCs w:val="28"/>
            </w:rPr>
          </w:pPr>
        </w:p>
        <w:p w14:paraId="14DD2FDF" w14:textId="77777777" w:rsidR="007D2E8F" w:rsidRPr="00F0499F" w:rsidRDefault="007D2E8F" w:rsidP="0048654D">
          <w:pPr>
            <w:spacing w:after="120" w:line="20" w:lineRule="atLeast"/>
            <w:contextualSpacing/>
            <w:rPr>
              <w:rFonts w:cstheme="minorHAnsi"/>
              <w:sz w:val="28"/>
              <w:szCs w:val="28"/>
            </w:rPr>
          </w:pPr>
        </w:p>
        <w:p w14:paraId="517C01D9" w14:textId="4441EB62" w:rsidR="001C24BC" w:rsidRPr="00F0499F" w:rsidRDefault="005F13F0"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 w:name="_Toc198557207"/>
      <w:bookmarkStart w:id="3" w:name="_Toc335201954"/>
      <w:bookmarkStart w:id="4" w:name="_Toc147739116"/>
      <w:r w:rsidRPr="005F27F5">
        <w:rPr>
          <w:rFonts w:ascii="Times New Roman" w:hAnsi="Times New Roman" w:cs="Times New Roman"/>
          <w:b/>
          <w:bCs/>
          <w:sz w:val="32"/>
          <w:szCs w:val="32"/>
        </w:rPr>
        <w:lastRenderedPageBreak/>
        <w:t>Bendra informacija</w:t>
      </w:r>
      <w:bookmarkEnd w:id="2"/>
    </w:p>
    <w:p w14:paraId="2DCD710C" w14:textId="118C8672" w:rsidR="00302AEE" w:rsidRPr="00435342" w:rsidRDefault="00907687" w:rsidP="005D5CE6">
      <w:pPr>
        <w:pStyle w:val="Sraopastraipa"/>
        <w:numPr>
          <w:ilvl w:val="1"/>
          <w:numId w:val="1"/>
        </w:numPr>
        <w:spacing w:after="0" w:line="20" w:lineRule="atLeast"/>
        <w:ind w:left="0" w:firstLine="567"/>
        <w:jc w:val="both"/>
        <w:rPr>
          <w:rFonts w:ascii="Times New Roman" w:eastAsia="Calibri" w:hAnsi="Times New Roman" w:cs="Times New Roman"/>
          <w:b/>
          <w:bCs/>
          <w:sz w:val="24"/>
          <w:szCs w:val="24"/>
        </w:rPr>
      </w:pPr>
      <w:r w:rsidRPr="00D26398">
        <w:rPr>
          <w:rFonts w:ascii="Times New Roman" w:hAnsi="Times New Roman" w:cs="Times New Roman"/>
          <w:b/>
          <w:sz w:val="24"/>
          <w:szCs w:val="24"/>
        </w:rPr>
        <w:t>Viešoji įstaiga</w:t>
      </w:r>
      <w:r w:rsidRPr="00D26398">
        <w:rPr>
          <w:rFonts w:ascii="Times New Roman" w:hAnsi="Times New Roman" w:cs="Times New Roman"/>
          <w:bCs/>
          <w:sz w:val="24"/>
          <w:szCs w:val="24"/>
        </w:rPr>
        <w:t xml:space="preserve"> </w:t>
      </w:r>
      <w:r w:rsidRPr="00D26398">
        <w:rPr>
          <w:rFonts w:ascii="Times New Roman" w:hAnsi="Times New Roman" w:cs="Times New Roman"/>
          <w:b/>
          <w:bCs/>
          <w:sz w:val="24"/>
          <w:szCs w:val="24"/>
        </w:rPr>
        <w:t>Šiaulių rajono savivaldybės sveikatos centras</w:t>
      </w:r>
      <w:r w:rsidRPr="00D26398">
        <w:rPr>
          <w:rFonts w:ascii="Times New Roman" w:hAnsi="Times New Roman" w:cs="Times New Roman"/>
          <w:sz w:val="24"/>
          <w:szCs w:val="24"/>
        </w:rPr>
        <w:t xml:space="preserve">, juridinio asmens kodas 306673280, kurios buveinės adresas yra J. Basanavičiaus g. 18, 81183 Kuršėnai, Šiaulių r. sav., </w:t>
      </w:r>
      <w:r w:rsidRPr="00435342">
        <w:rPr>
          <w:rFonts w:ascii="Times New Roman" w:hAnsi="Times New Roman" w:cs="Times New Roman"/>
          <w:b/>
          <w:bCs/>
          <w:sz w:val="24"/>
          <w:szCs w:val="24"/>
        </w:rPr>
        <w:t xml:space="preserve">(toliau – </w:t>
      </w:r>
      <w:r w:rsidR="00E05E2D" w:rsidRPr="00435342">
        <w:rPr>
          <w:rFonts w:ascii="Times New Roman" w:hAnsi="Times New Roman" w:cs="Times New Roman"/>
          <w:b/>
          <w:bCs/>
          <w:sz w:val="24"/>
          <w:szCs w:val="24"/>
        </w:rPr>
        <w:t>Perkančioji organizacija</w:t>
      </w:r>
      <w:r w:rsidRPr="00435342">
        <w:rPr>
          <w:rFonts w:ascii="Times New Roman" w:hAnsi="Times New Roman" w:cs="Times New Roman"/>
          <w:b/>
          <w:bCs/>
          <w:sz w:val="24"/>
          <w:szCs w:val="24"/>
        </w:rPr>
        <w:t>)</w:t>
      </w:r>
      <w:r w:rsidR="00E05E2D" w:rsidRPr="00435342">
        <w:rPr>
          <w:rFonts w:ascii="Times New Roman" w:eastAsia="Calibri" w:hAnsi="Times New Roman" w:cs="Times New Roman"/>
          <w:b/>
          <w:bCs/>
          <w:sz w:val="24"/>
          <w:szCs w:val="24"/>
        </w:rPr>
        <w:t>.</w:t>
      </w:r>
    </w:p>
    <w:p w14:paraId="064D9154" w14:textId="6092A32B" w:rsidR="005B5ED5" w:rsidRPr="00D26398" w:rsidRDefault="00907687" w:rsidP="002C4F50">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eastAsia="Calibri" w:hAnsi="Times New Roman" w:cs="Calibri"/>
          <w:kern w:val="1"/>
          <w:sz w:val="24"/>
          <w:szCs w:val="24"/>
          <w:lang w:eastAsia="ar-SA"/>
        </w:rPr>
        <w:t xml:space="preserve"> </w:t>
      </w:r>
      <w:r w:rsidRPr="00D26398">
        <w:rPr>
          <w:rFonts w:ascii="Times New Roman" w:eastAsia="Calibri" w:hAnsi="Times New Roman" w:cs="Times New Roman"/>
          <w:sz w:val="24"/>
          <w:szCs w:val="24"/>
        </w:rPr>
        <w:t>Centralizuoto pirkimo procedūrą atlieka Šiaulių rajono savivaldybės administracija, juridinio asmens kodas 188726051, Vilniaus g. 263, 76337 Šiauliai (</w:t>
      </w:r>
      <w:r w:rsidRPr="00D26398">
        <w:rPr>
          <w:rFonts w:ascii="Times New Roman" w:eastAsia="Calibri" w:hAnsi="Times New Roman" w:cs="Times New Roman"/>
          <w:b/>
          <w:bCs/>
          <w:sz w:val="24"/>
          <w:szCs w:val="24"/>
        </w:rPr>
        <w:t xml:space="preserve">toliau – </w:t>
      </w:r>
      <w:bookmarkStart w:id="5" w:name="_Hlk198042678"/>
      <w:r w:rsidRPr="00D26398">
        <w:rPr>
          <w:rFonts w:ascii="Times New Roman" w:eastAsia="Calibri" w:hAnsi="Times New Roman" w:cs="Times New Roman"/>
          <w:b/>
          <w:bCs/>
          <w:sz w:val="24"/>
          <w:szCs w:val="24"/>
        </w:rPr>
        <w:t>Pirkimo vykdytojas</w:t>
      </w:r>
      <w:bookmarkEnd w:id="5"/>
      <w:r w:rsidRPr="00D26398">
        <w:rPr>
          <w:rFonts w:ascii="Times New Roman" w:eastAsia="Calibri" w:hAnsi="Times New Roman" w:cs="Times New Roman"/>
          <w:b/>
          <w:bCs/>
          <w:sz w:val="24"/>
          <w:szCs w:val="24"/>
        </w:rPr>
        <w:t>),</w:t>
      </w:r>
      <w:r w:rsidRPr="00D26398">
        <w:rPr>
          <w:rFonts w:ascii="Times New Roman" w:eastAsia="Calibri" w:hAnsi="Times New Roman" w:cs="Times New Roman"/>
          <w:sz w:val="24"/>
          <w:szCs w:val="24"/>
        </w:rPr>
        <w:t xml:space="preserve">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302AEE" w:rsidRPr="00D26398">
        <w:rPr>
          <w:rFonts w:ascii="Times New Roman" w:eastAsia="Calibri" w:hAnsi="Times New Roman" w:cs="Calibri"/>
          <w:kern w:val="1"/>
          <w:sz w:val="24"/>
          <w:szCs w:val="24"/>
          <w:lang w:eastAsia="ar-SA"/>
        </w:rPr>
        <w:t xml:space="preserve"> </w:t>
      </w:r>
    </w:p>
    <w:p w14:paraId="2239DD1B" w14:textId="374CE60B"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w:t>
      </w:r>
      <w:r w:rsidR="009B45A9">
        <w:rPr>
          <w:rFonts w:ascii="Times New Roman" w:hAnsi="Times New Roman" w:cs="Times New Roman"/>
          <w:color w:val="000000" w:themeColor="text1"/>
          <w:sz w:val="24"/>
          <w:szCs w:val="24"/>
        </w:rPr>
        <w:t>.</w:t>
      </w:r>
    </w:p>
    <w:p w14:paraId="09035C6B" w14:textId="78588364" w:rsidR="0037691C" w:rsidRPr="00E43495"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5A615E">
        <w:rPr>
          <w:rFonts w:ascii="Times New Roman" w:hAnsi="Times New Roman" w:cs="Times New Roman"/>
          <w:color w:val="000000" w:themeColor="text1"/>
          <w:sz w:val="24"/>
          <w:szCs w:val="24"/>
        </w:rPr>
        <w:t>Pirkimo vykdytojas</w:t>
      </w:r>
      <w:r w:rsidRPr="00302AEE">
        <w:rPr>
          <w:rFonts w:ascii="Times New Roman" w:hAnsi="Times New Roman" w:cs="Times New Roman"/>
          <w:color w:val="000000" w:themeColor="text1"/>
          <w:sz w:val="24"/>
          <w:szCs w:val="24"/>
        </w:rPr>
        <w:t xml:space="preserve"> </w:t>
      </w:r>
      <w:r w:rsidR="00E43495" w:rsidRPr="00E43495">
        <w:rPr>
          <w:rFonts w:ascii="Times New Roman" w:eastAsia="Times New Roman" w:hAnsi="Times New Roman" w:cs="Times New Roman"/>
          <w:sz w:val="24"/>
          <w:szCs w:val="24"/>
        </w:rPr>
        <w:t>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2C45E3F0" w:rsidR="005E62F0" w:rsidRPr="002725A0"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2725A0">
        <w:rPr>
          <w:rFonts w:ascii="Times New Roman" w:hAnsi="Times New Roman" w:cs="Times New Roman"/>
          <w:sz w:val="24"/>
          <w:szCs w:val="24"/>
        </w:rPr>
        <w:t>Atliekamas žaliasis pirkimas. Pirkimas vykdomas vadovaujantis Lietuvos Respublikos aplinkos ministro 2011 m. birželio 28 d. įsakym</w:t>
      </w:r>
      <w:r w:rsidR="00D11ABA" w:rsidRPr="002725A0">
        <w:rPr>
          <w:rFonts w:ascii="Times New Roman" w:hAnsi="Times New Roman" w:cs="Times New Roman"/>
          <w:sz w:val="24"/>
          <w:szCs w:val="24"/>
        </w:rPr>
        <w:t>u</w:t>
      </w:r>
      <w:r w:rsidRPr="002725A0">
        <w:rPr>
          <w:rFonts w:ascii="Times New Roman" w:hAnsi="Times New Roman" w:cs="Times New Roman"/>
          <w:sz w:val="24"/>
          <w:szCs w:val="24"/>
        </w:rPr>
        <w:t xml:space="preserve"> Nr. D1-508 „Dėl Aplinkos apsaugos kriterijų taikymo, vykdant žaliuosius pirkimus, tvarkos aprašo patvirtinimo“ </w:t>
      </w:r>
      <w:r w:rsidR="00D11ABA" w:rsidRPr="002725A0">
        <w:rPr>
          <w:rFonts w:ascii="Times New Roman" w:hAnsi="Times New Roman" w:cs="Times New Roman"/>
          <w:sz w:val="24"/>
          <w:szCs w:val="24"/>
        </w:rPr>
        <w:t xml:space="preserve">patvirtinto Aplinkos apsaugos kriterijų taikymo, vykdant žaliuosius pirkimus, tvarkos aprašo </w:t>
      </w:r>
      <w:r w:rsidR="00F27516" w:rsidRPr="002725A0">
        <w:rPr>
          <w:rFonts w:ascii="Times New Roman" w:hAnsi="Times New Roman" w:cs="Times New Roman"/>
          <w:sz w:val="24"/>
          <w:szCs w:val="24"/>
        </w:rPr>
        <w:t>4.4.4.4</w:t>
      </w:r>
      <w:r w:rsidR="00D11ABA" w:rsidRPr="002725A0">
        <w:rPr>
          <w:rFonts w:ascii="Times New Roman" w:hAnsi="Times New Roman" w:cs="Times New Roman"/>
          <w:sz w:val="24"/>
          <w:szCs w:val="24"/>
        </w:rPr>
        <w:t xml:space="preserve"> papunkčiu</w:t>
      </w:r>
      <w:r w:rsidRPr="002725A0">
        <w:rPr>
          <w:rFonts w:ascii="Times New Roman" w:hAnsi="Times New Roman" w:cs="Times New Roman"/>
          <w:sz w:val="24"/>
          <w:szCs w:val="24"/>
        </w:rPr>
        <w:t xml:space="preserve">. Aplinkos apaugos kriterijai nustatyti </w:t>
      </w:r>
      <w:r w:rsidR="00905217" w:rsidRPr="002725A0">
        <w:rPr>
          <w:rFonts w:ascii="Times New Roman" w:hAnsi="Times New Roman" w:cs="Times New Roman"/>
          <w:sz w:val="24"/>
          <w:szCs w:val="24"/>
        </w:rPr>
        <w:t>specialiųjų pirkimo sąlygų 2 priede „Techninės specifikacijos“</w:t>
      </w:r>
      <w:r w:rsidRPr="002725A0">
        <w:rPr>
          <w:rFonts w:ascii="Times New Roman" w:hAnsi="Times New Roman" w:cs="Times New Roman"/>
          <w:color w:val="00B050"/>
          <w:sz w:val="24"/>
          <w:szCs w:val="24"/>
        </w:rPr>
        <w:t>.</w:t>
      </w:r>
    </w:p>
    <w:p w14:paraId="2413C02D" w14:textId="30A2AA9E" w:rsidR="00E32C8E" w:rsidRPr="00D26398"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sz w:val="24"/>
          <w:szCs w:val="24"/>
        </w:rPr>
        <w:t xml:space="preserve">Išankstinis skelbimas apie </w:t>
      </w:r>
      <w:r w:rsidR="007A68AD" w:rsidRPr="00D26398">
        <w:rPr>
          <w:rFonts w:ascii="Times New Roman" w:hAnsi="Times New Roman" w:cs="Times New Roman"/>
          <w:sz w:val="24"/>
          <w:szCs w:val="24"/>
        </w:rPr>
        <w:t>p</w:t>
      </w:r>
      <w:r w:rsidRPr="00D26398">
        <w:rPr>
          <w:rFonts w:ascii="Times New Roman" w:hAnsi="Times New Roman" w:cs="Times New Roman"/>
          <w:sz w:val="24"/>
          <w:szCs w:val="24"/>
        </w:rPr>
        <w:t>irkimą nebuvo paskelbtas.</w:t>
      </w:r>
    </w:p>
    <w:p w14:paraId="72EF28E7" w14:textId="29EBF3F6" w:rsidR="00AF1430" w:rsidRPr="00D26398" w:rsidRDefault="005A615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5A615E">
        <w:rPr>
          <w:rFonts w:ascii="Times New Roman" w:hAnsi="Times New Roman" w:cs="Times New Roman"/>
          <w:sz w:val="24"/>
          <w:szCs w:val="24"/>
        </w:rPr>
        <w:t xml:space="preserve">Pirkime </w:t>
      </w:r>
      <w:r w:rsidR="00302AEE" w:rsidRPr="005A615E">
        <w:rPr>
          <w:rFonts w:ascii="Times New Roman" w:hAnsi="Times New Roman" w:cs="Times New Roman"/>
          <w:sz w:val="24"/>
          <w:szCs w:val="24"/>
        </w:rPr>
        <w:t>Pirkimo vykdytojas</w:t>
      </w:r>
      <w:r w:rsidR="00302AEE" w:rsidRPr="00D26398">
        <w:rPr>
          <w:rFonts w:ascii="Times New Roman" w:hAnsi="Times New Roman" w:cs="Times New Roman"/>
          <w:sz w:val="24"/>
          <w:szCs w:val="24"/>
        </w:rPr>
        <w:t xml:space="preserve"> </w:t>
      </w:r>
      <w:r w:rsidR="00E32C8E" w:rsidRPr="00D26398">
        <w:rPr>
          <w:rFonts w:ascii="Times New Roman" w:hAnsi="Times New Roman" w:cs="Times New Roman"/>
          <w:sz w:val="24"/>
          <w:szCs w:val="24"/>
        </w:rPr>
        <w:t>nenumato skelbti pranešimo dėl savanoriško ex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CC6C64"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362E1B2C" w14:textId="4CFAA5E3" w:rsidR="00CC6C64" w:rsidRPr="00CC6C64" w:rsidRDefault="00CC6C64" w:rsidP="00CC6C64">
      <w:pPr>
        <w:pStyle w:val="Sraopastraipa"/>
        <w:numPr>
          <w:ilvl w:val="1"/>
          <w:numId w:val="1"/>
        </w:numPr>
        <w:spacing w:after="0" w:line="20" w:lineRule="atLeast"/>
        <w:ind w:left="0" w:firstLine="567"/>
        <w:jc w:val="both"/>
        <w:rPr>
          <w:rFonts w:ascii="Times New Roman" w:eastAsia="Arial" w:hAnsi="Times New Roman" w:cs="Times New Roman"/>
          <w:color w:val="333333"/>
          <w:sz w:val="24"/>
          <w:szCs w:val="24"/>
        </w:rPr>
      </w:pPr>
      <w:r w:rsidRPr="00681BCD">
        <w:rPr>
          <w:rFonts w:ascii="Times New Roman" w:eastAsia="Arial" w:hAnsi="Times New Roman" w:cs="Times New Roman"/>
          <w:color w:val="333333"/>
          <w:sz w:val="24"/>
          <w:szCs w:val="24"/>
        </w:rPr>
        <w:t>P</w:t>
      </w:r>
      <w:r>
        <w:rPr>
          <w:rFonts w:ascii="Times New Roman" w:eastAsia="Arial" w:hAnsi="Times New Roman" w:cs="Times New Roman"/>
          <w:color w:val="333333"/>
          <w:sz w:val="24"/>
          <w:szCs w:val="24"/>
        </w:rPr>
        <w:t xml:space="preserve">irkimo vykdytojo </w:t>
      </w:r>
      <w:r w:rsidRPr="00681BCD">
        <w:rPr>
          <w:rFonts w:ascii="Times New Roman" w:eastAsia="Arial" w:hAnsi="Times New Roman" w:cs="Times New Roman"/>
          <w:color w:val="333333"/>
          <w:sz w:val="24"/>
          <w:szCs w:val="24"/>
        </w:rPr>
        <w:t xml:space="preserve">atliekančios organizacijos Komisijos narys, </w:t>
      </w:r>
      <w:r w:rsidRPr="00681BCD">
        <w:rPr>
          <w:rFonts w:ascii="Times New Roman" w:eastAsia="Calibri" w:hAnsi="Times New Roman" w:cs="Times New Roman"/>
          <w:sz w:val="24"/>
          <w:szCs w:val="24"/>
        </w:rPr>
        <w:t xml:space="preserve">įgaliotas palaikyti </w:t>
      </w:r>
      <w:r w:rsidRPr="00681BCD">
        <w:rPr>
          <w:rFonts w:ascii="Times New Roman" w:eastAsia="Arial" w:hAnsi="Times New Roman" w:cs="Times New Roman"/>
          <w:color w:val="333333"/>
          <w:sz w:val="24"/>
          <w:szCs w:val="24"/>
        </w:rPr>
        <w:t xml:space="preserve">tiesioginį ryšį su tiekėjais ir gauti iš jų (ne tarpininkų) pranešimus, susijusius su pirkimų procedūromis, yra vyriausioji specialistė </w:t>
      </w:r>
      <w:r>
        <w:rPr>
          <w:rFonts w:ascii="Times New Roman" w:eastAsia="Arial" w:hAnsi="Times New Roman" w:cs="Times New Roman"/>
          <w:color w:val="333333"/>
          <w:sz w:val="24"/>
          <w:szCs w:val="24"/>
        </w:rPr>
        <w:t>Erika Šimaitienė</w:t>
      </w:r>
      <w:r w:rsidRPr="00681BCD">
        <w:rPr>
          <w:rFonts w:ascii="Times New Roman" w:eastAsia="Arial" w:hAnsi="Times New Roman" w:cs="Times New Roman"/>
          <w:color w:val="333333"/>
          <w:sz w:val="24"/>
          <w:szCs w:val="24"/>
        </w:rPr>
        <w:t xml:space="preserve">, el. paštas: </w:t>
      </w:r>
      <w:hyperlink r:id="rId11" w:history="1">
        <w:r w:rsidR="001A410D" w:rsidRPr="00825AF9">
          <w:rPr>
            <w:rStyle w:val="Hipersaitas"/>
            <w:rFonts w:ascii="Times New Roman" w:eastAsia="Arial" w:hAnsi="Times New Roman" w:cs="Times New Roman"/>
            <w:sz w:val="24"/>
            <w:szCs w:val="24"/>
          </w:rPr>
          <w:t>erika.simaitiene@siauliuraj.lt</w:t>
        </w:r>
      </w:hyperlink>
      <w:r w:rsidRPr="00681BCD">
        <w:rPr>
          <w:rFonts w:ascii="Times New Roman" w:eastAsia="Arial" w:hAnsi="Times New Roman" w:cs="Times New Roman"/>
          <w:color w:val="333333"/>
          <w:sz w:val="24"/>
          <w:szCs w:val="24"/>
        </w:rPr>
        <w:t xml:space="preserve">,  tel. nr. +370 41 59 66 62. </w:t>
      </w:r>
    </w:p>
    <w:p w14:paraId="5DEDEBC7" w14:textId="3F4FC06C" w:rsidR="00B41C66" w:rsidRPr="0027714F" w:rsidRDefault="00B41C66" w:rsidP="00B315DD">
      <w:pPr>
        <w:pStyle w:val="Antrat1"/>
        <w:numPr>
          <w:ilvl w:val="0"/>
          <w:numId w:val="1"/>
        </w:numPr>
        <w:spacing w:before="240" w:line="20" w:lineRule="atLeast"/>
        <w:ind w:left="567" w:hanging="567"/>
        <w:contextualSpacing/>
        <w:rPr>
          <w:rFonts w:ascii="Times New Roman" w:hAnsi="Times New Roman" w:cs="Times New Roman"/>
          <w:b/>
          <w:bCs/>
          <w:color w:val="auto"/>
          <w:sz w:val="32"/>
          <w:szCs w:val="32"/>
        </w:rPr>
      </w:pPr>
      <w:bookmarkStart w:id="6" w:name="_Ref39426332"/>
      <w:bookmarkStart w:id="7" w:name="_Ref39426338"/>
      <w:bookmarkStart w:id="8" w:name="_Toc198557208"/>
      <w:bookmarkEnd w:id="3"/>
      <w:r w:rsidRPr="0027714F">
        <w:rPr>
          <w:rFonts w:ascii="Times New Roman" w:hAnsi="Times New Roman" w:cs="Times New Roman"/>
          <w:b/>
          <w:bCs/>
          <w:color w:val="auto"/>
          <w:sz w:val="32"/>
          <w:szCs w:val="32"/>
        </w:rPr>
        <w:t>Pirkimo objektas</w:t>
      </w:r>
      <w:bookmarkEnd w:id="6"/>
      <w:bookmarkEnd w:id="7"/>
      <w:bookmarkEnd w:id="8"/>
    </w:p>
    <w:p w14:paraId="0B7B0A50" w14:textId="7093E1AE" w:rsidR="00B41C66" w:rsidRPr="0027714F" w:rsidRDefault="00B41C66" w:rsidP="00F00498">
      <w:pPr>
        <w:pStyle w:val="Betarp"/>
        <w:numPr>
          <w:ilvl w:val="1"/>
          <w:numId w:val="5"/>
        </w:numPr>
        <w:spacing w:after="120"/>
        <w:ind w:left="0" w:firstLine="709"/>
        <w:contextualSpacing/>
        <w:jc w:val="both"/>
        <w:rPr>
          <w:rFonts w:ascii="Times New Roman" w:hAnsi="Times New Roman" w:cs="Times New Roman"/>
          <w:sz w:val="24"/>
          <w:szCs w:val="24"/>
        </w:rPr>
      </w:pPr>
      <w:r w:rsidRPr="0027714F">
        <w:rPr>
          <w:rFonts w:ascii="Times New Roman" w:eastAsia="Calibri" w:hAnsi="Times New Roman" w:cs="Times New Roman"/>
          <w:sz w:val="24"/>
          <w:szCs w:val="24"/>
        </w:rPr>
        <w:t>Perkančioji organizacija numato įsigyti</w:t>
      </w:r>
      <w:r w:rsidR="0099749B">
        <w:rPr>
          <w:rFonts w:ascii="Times New Roman" w:eastAsia="Calibri" w:hAnsi="Times New Roman" w:cs="Times New Roman"/>
          <w:sz w:val="24"/>
          <w:szCs w:val="24"/>
        </w:rPr>
        <w:t xml:space="preserve"> </w:t>
      </w:r>
      <w:r w:rsidR="00D64D46" w:rsidRPr="0027714F">
        <w:rPr>
          <w:rFonts w:ascii="Times New Roman" w:eastAsia="Calibri" w:hAnsi="Times New Roman" w:cs="Times New Roman"/>
          <w:bCs/>
          <w:sz w:val="24"/>
          <w:szCs w:val="24"/>
        </w:rPr>
        <w:t xml:space="preserve">odontologinės įrangos </w:t>
      </w:r>
      <w:r w:rsidR="0099749B">
        <w:rPr>
          <w:rFonts w:ascii="Times New Roman" w:eastAsia="Calibri" w:hAnsi="Times New Roman" w:cs="Times New Roman"/>
          <w:bCs/>
          <w:sz w:val="24"/>
          <w:szCs w:val="24"/>
        </w:rPr>
        <w:t xml:space="preserve">su priedais, 3 </w:t>
      </w:r>
      <w:r w:rsidR="00D64D46" w:rsidRPr="0027714F">
        <w:rPr>
          <w:rFonts w:ascii="Times New Roman" w:eastAsia="Calibri" w:hAnsi="Times New Roman" w:cs="Times New Roman"/>
          <w:bCs/>
          <w:sz w:val="24"/>
          <w:szCs w:val="24"/>
        </w:rPr>
        <w:t>komplektus.</w:t>
      </w:r>
      <w:r w:rsidRPr="0027714F">
        <w:rPr>
          <w:rFonts w:ascii="Times New Roman" w:hAnsi="Times New Roman" w:cs="Times New Roman"/>
          <w:sz w:val="24"/>
          <w:szCs w:val="24"/>
        </w:rPr>
        <w:t xml:space="preserve"> Reikalavimai pirkimo objektui nustatyti </w:t>
      </w:r>
      <w:r w:rsidR="00704310" w:rsidRPr="0027714F">
        <w:rPr>
          <w:rFonts w:ascii="Times New Roman" w:hAnsi="Times New Roman" w:cs="Times New Roman"/>
          <w:sz w:val="24"/>
          <w:szCs w:val="24"/>
        </w:rPr>
        <w:t>s</w:t>
      </w:r>
      <w:r w:rsidR="00444CAF" w:rsidRPr="0027714F">
        <w:rPr>
          <w:rFonts w:ascii="Times New Roman" w:hAnsi="Times New Roman" w:cs="Times New Roman"/>
          <w:sz w:val="24"/>
          <w:szCs w:val="24"/>
        </w:rPr>
        <w:t xml:space="preserve">pecialiųjų </w:t>
      </w:r>
      <w:r w:rsidR="00CE7209" w:rsidRPr="0027714F">
        <w:rPr>
          <w:rFonts w:ascii="Times New Roman" w:hAnsi="Times New Roman" w:cs="Times New Roman"/>
          <w:sz w:val="24"/>
          <w:szCs w:val="24"/>
        </w:rPr>
        <w:t xml:space="preserve">pirkimo </w:t>
      </w:r>
      <w:r w:rsidR="00444CAF" w:rsidRPr="0027714F">
        <w:rPr>
          <w:rFonts w:ascii="Times New Roman" w:hAnsi="Times New Roman" w:cs="Times New Roman"/>
          <w:sz w:val="24"/>
          <w:szCs w:val="24"/>
        </w:rPr>
        <w:t xml:space="preserve">sąlygų </w:t>
      </w:r>
      <w:r w:rsidR="00252A5B" w:rsidRPr="0027714F">
        <w:rPr>
          <w:rFonts w:ascii="Times New Roman" w:hAnsi="Times New Roman" w:cs="Times New Roman"/>
          <w:sz w:val="24"/>
          <w:szCs w:val="24"/>
        </w:rPr>
        <w:t>2 priede „Techninė specifikacija“</w:t>
      </w:r>
      <w:r w:rsidRPr="0027714F">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D26398"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 xml:space="preserve">laikoma, </w:t>
      </w:r>
      <w:r w:rsidR="00AE7624" w:rsidRPr="00D26398">
        <w:rPr>
          <w:rFonts w:ascii="Times New Roman" w:hAnsi="Times New Roman" w:cs="Times New Roman"/>
          <w:sz w:val="24"/>
          <w:szCs w:val="24"/>
        </w:rPr>
        <w:t>kad kiekviena tokia nuoroda yra pateikta su žodžiais „arba lygiavertis“.</w:t>
      </w:r>
    </w:p>
    <w:p w14:paraId="5734BACD" w14:textId="38FF0EA5" w:rsidR="0083071D" w:rsidRPr="00C64A83" w:rsidRDefault="00004521" w:rsidP="00D26398">
      <w:pPr>
        <w:pStyle w:val="Betarp"/>
        <w:numPr>
          <w:ilvl w:val="1"/>
          <w:numId w:val="5"/>
        </w:numPr>
        <w:ind w:left="0" w:firstLine="709"/>
        <w:jc w:val="both"/>
        <w:rPr>
          <w:rFonts w:ascii="Times New Roman" w:hAnsi="Times New Roman" w:cs="Times New Roman"/>
          <w:sz w:val="24"/>
          <w:szCs w:val="24"/>
        </w:rPr>
      </w:pPr>
      <w:bookmarkStart w:id="9" w:name="_Hlk170757780"/>
      <w:r w:rsidRPr="00D26398">
        <w:rPr>
          <w:rFonts w:ascii="Times New Roman" w:hAnsi="Times New Roman" w:cs="Times New Roman"/>
          <w:sz w:val="24"/>
          <w:szCs w:val="24"/>
        </w:rPr>
        <w:t>Jeigu apibūdinant pirkimo objektą techninėje specifikacijoje nurodytas standartas</w:t>
      </w:r>
      <w:r w:rsidR="00245655" w:rsidRPr="00D26398">
        <w:rPr>
          <w:rFonts w:ascii="Times New Roman" w:hAnsi="Times New Roman" w:cs="Times New Roman"/>
          <w:sz w:val="24"/>
          <w:szCs w:val="24"/>
        </w:rPr>
        <w:t xml:space="preserve">, </w:t>
      </w:r>
      <w:r w:rsidR="00245655" w:rsidRPr="00D26398">
        <w:rPr>
          <w:rFonts w:ascii="Times New Roman" w:hAnsi="Times New Roman" w:cs="Times New Roman"/>
          <w:color w:val="000000"/>
          <w:sz w:val="24"/>
          <w:szCs w:val="24"/>
        </w:rPr>
        <w:t>techninis liudijimas ar bendrosios techninės specifikacijos</w:t>
      </w:r>
      <w:r w:rsidR="00046522" w:rsidRPr="00D26398">
        <w:rPr>
          <w:rFonts w:ascii="Times New Roman" w:hAnsi="Times New Roman" w:cs="Times New Roman"/>
          <w:color w:val="000000"/>
          <w:sz w:val="24"/>
          <w:szCs w:val="24"/>
        </w:rPr>
        <w:t xml:space="preserve"> (Europos standartą perimantis Lietuvos standartas, Europos techninio įvertinimo patvirtinimo dokumentas, informacinių ir ryšių </w:t>
      </w:r>
      <w:r w:rsidR="00046522" w:rsidRPr="00C64A83">
        <w:rPr>
          <w:rFonts w:ascii="Times New Roman" w:hAnsi="Times New Roman" w:cs="Times New Roman"/>
          <w:color w:val="000000"/>
          <w:sz w:val="24"/>
          <w:szCs w:val="24"/>
        </w:rPr>
        <w:t>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64A83">
        <w:rPr>
          <w:rFonts w:ascii="Times New Roman" w:hAnsi="Times New Roman" w:cs="Times New Roman"/>
          <w:color w:val="000000"/>
          <w:sz w:val="24"/>
          <w:szCs w:val="24"/>
        </w:rPr>
        <w:t xml:space="preserve">, </w:t>
      </w:r>
      <w:r w:rsidR="00245655" w:rsidRPr="00C64A83">
        <w:rPr>
          <w:rFonts w:ascii="Times New Roman" w:hAnsi="Times New Roman" w:cs="Times New Roman"/>
          <w:sz w:val="24"/>
          <w:szCs w:val="24"/>
        </w:rPr>
        <w:t>turi būti laikoma, kad kiekviena tokia nuoroda yra pateikta su žodžiais „arba lygiavertis“</w:t>
      </w:r>
      <w:bookmarkEnd w:id="9"/>
      <w:r w:rsidR="00245655" w:rsidRPr="00C64A83">
        <w:rPr>
          <w:rFonts w:ascii="Times New Roman" w:hAnsi="Times New Roman" w:cs="Times New Roman"/>
          <w:sz w:val="24"/>
          <w:szCs w:val="24"/>
        </w:rPr>
        <w:t>.</w:t>
      </w:r>
    </w:p>
    <w:p w14:paraId="1A841DC0" w14:textId="6C60F08F" w:rsidR="00322159" w:rsidRPr="00C64A83" w:rsidRDefault="00D26398" w:rsidP="00D26398">
      <w:pPr>
        <w:pStyle w:val="Betarp"/>
        <w:numPr>
          <w:ilvl w:val="1"/>
          <w:numId w:val="5"/>
        </w:numPr>
        <w:ind w:left="0" w:firstLine="709"/>
        <w:jc w:val="both"/>
        <w:rPr>
          <w:rFonts w:ascii="Times New Roman" w:hAnsi="Times New Roman" w:cs="Times New Roman"/>
          <w:sz w:val="24"/>
          <w:szCs w:val="24"/>
        </w:rPr>
      </w:pPr>
      <w:r w:rsidRPr="00C64A83">
        <w:rPr>
          <w:rFonts w:ascii="Times New Roman" w:hAnsi="Times New Roman" w:cs="Times New Roman"/>
          <w:sz w:val="24"/>
          <w:szCs w:val="24"/>
        </w:rPr>
        <w:lastRenderedPageBreak/>
        <w:t>Prekių pristatymo terminas</w:t>
      </w:r>
      <w:r w:rsidR="00322159" w:rsidRPr="00C64A83">
        <w:rPr>
          <w:rFonts w:ascii="Times New Roman" w:hAnsi="Times New Roman" w:cs="Times New Roman"/>
          <w:sz w:val="24"/>
          <w:szCs w:val="24"/>
        </w:rPr>
        <w:t xml:space="preserve"> – </w:t>
      </w:r>
      <w:r w:rsidR="00B861A9" w:rsidRPr="00C64A83">
        <w:rPr>
          <w:rFonts w:ascii="Times New Roman" w:hAnsi="Times New Roman" w:cs="Times New Roman"/>
          <w:sz w:val="24"/>
          <w:szCs w:val="24"/>
        </w:rPr>
        <w:t>per 3</w:t>
      </w:r>
      <w:r w:rsidR="00322159" w:rsidRPr="00C64A83">
        <w:rPr>
          <w:rFonts w:ascii="Times New Roman" w:hAnsi="Times New Roman" w:cs="Times New Roman"/>
          <w:sz w:val="24"/>
          <w:szCs w:val="24"/>
        </w:rPr>
        <w:t xml:space="preserve"> mėnesi</w:t>
      </w:r>
      <w:r w:rsidR="00AA26B9" w:rsidRPr="00C64A83">
        <w:rPr>
          <w:rFonts w:ascii="Times New Roman" w:hAnsi="Times New Roman" w:cs="Times New Roman"/>
          <w:sz w:val="24"/>
          <w:szCs w:val="24"/>
        </w:rPr>
        <w:t>ai</w:t>
      </w:r>
      <w:r w:rsidR="00322159" w:rsidRPr="00C64A83">
        <w:rPr>
          <w:rFonts w:ascii="Times New Roman" w:hAnsi="Times New Roman" w:cs="Times New Roman"/>
          <w:sz w:val="24"/>
          <w:szCs w:val="24"/>
        </w:rPr>
        <w:t xml:space="preserve"> nuo sutarties pasirašymo dienos</w:t>
      </w:r>
      <w:r w:rsidR="00B861A9" w:rsidRPr="00C64A83">
        <w:rPr>
          <w:rFonts w:ascii="Times New Roman" w:hAnsi="Times New Roman" w:cs="Times New Roman"/>
          <w:sz w:val="24"/>
          <w:szCs w:val="24"/>
        </w:rPr>
        <w:t>.</w:t>
      </w:r>
      <w:r w:rsidR="00322159" w:rsidRPr="00C64A83">
        <w:rPr>
          <w:rFonts w:ascii="Times New Roman" w:hAnsi="Times New Roman" w:cs="Times New Roman"/>
          <w:sz w:val="24"/>
          <w:szCs w:val="24"/>
        </w:rPr>
        <w:t xml:space="preserve"> </w:t>
      </w:r>
      <w:r w:rsidR="00B861A9" w:rsidRPr="00C64A83">
        <w:rPr>
          <w:rFonts w:ascii="Times New Roman" w:hAnsi="Times New Roman" w:cs="Times New Roman"/>
          <w:sz w:val="24"/>
          <w:szCs w:val="24"/>
        </w:rPr>
        <w:t xml:space="preserve">Prekių pristatymo termino </w:t>
      </w:r>
      <w:r w:rsidR="00322159" w:rsidRPr="00C64A83">
        <w:rPr>
          <w:rFonts w:ascii="Times New Roman" w:hAnsi="Times New Roman" w:cs="Times New Roman"/>
          <w:sz w:val="24"/>
          <w:szCs w:val="24"/>
        </w:rPr>
        <w:t>pratęs</w:t>
      </w:r>
      <w:r w:rsidR="00B861A9" w:rsidRPr="00C64A83">
        <w:rPr>
          <w:rFonts w:ascii="Times New Roman" w:hAnsi="Times New Roman" w:cs="Times New Roman"/>
          <w:sz w:val="24"/>
          <w:szCs w:val="24"/>
        </w:rPr>
        <w:t>imas</w:t>
      </w:r>
      <w:r w:rsidR="00322159" w:rsidRPr="00C64A83">
        <w:rPr>
          <w:rFonts w:ascii="Times New Roman" w:hAnsi="Times New Roman" w:cs="Times New Roman"/>
          <w:sz w:val="24"/>
          <w:szCs w:val="24"/>
        </w:rPr>
        <w:t xml:space="preserve"> </w:t>
      </w:r>
      <w:r w:rsidR="00B861A9" w:rsidRPr="00C64A83">
        <w:rPr>
          <w:rFonts w:ascii="Times New Roman" w:hAnsi="Times New Roman" w:cs="Times New Roman"/>
          <w:sz w:val="24"/>
          <w:szCs w:val="24"/>
        </w:rPr>
        <w:t>nenumatytas</w:t>
      </w:r>
      <w:r w:rsidR="00322159" w:rsidRPr="00C64A83">
        <w:rPr>
          <w:rFonts w:ascii="Times New Roman" w:hAnsi="Times New Roman" w:cs="Times New Roman"/>
          <w:sz w:val="24"/>
          <w:szCs w:val="24"/>
        </w:rPr>
        <w:t xml:space="preserve">. </w:t>
      </w:r>
    </w:p>
    <w:p w14:paraId="59760C6A" w14:textId="112B5DA7" w:rsidR="00322159" w:rsidRPr="00C64A83" w:rsidRDefault="00322159" w:rsidP="00D26398">
      <w:pPr>
        <w:pStyle w:val="Betarp"/>
        <w:numPr>
          <w:ilvl w:val="1"/>
          <w:numId w:val="5"/>
        </w:numPr>
        <w:ind w:left="0" w:firstLine="709"/>
        <w:jc w:val="both"/>
        <w:rPr>
          <w:rFonts w:ascii="Times New Roman" w:hAnsi="Times New Roman" w:cs="Times New Roman"/>
          <w:sz w:val="24"/>
          <w:szCs w:val="24"/>
        </w:rPr>
      </w:pPr>
      <w:r w:rsidRPr="00C64A83">
        <w:rPr>
          <w:rFonts w:ascii="Times New Roman" w:hAnsi="Times New Roman" w:cs="Times New Roman"/>
          <w:sz w:val="24"/>
          <w:szCs w:val="24"/>
        </w:rPr>
        <w:t xml:space="preserve">Maksimali šiam pirkimui numatyta biudžeto suma </w:t>
      </w:r>
      <w:r w:rsidR="00C301AA" w:rsidRPr="00C64A83">
        <w:rPr>
          <w:rFonts w:ascii="Times New Roman" w:hAnsi="Times New Roman" w:cs="Times New Roman"/>
          <w:b/>
          <w:bCs/>
          <w:sz w:val="24"/>
          <w:szCs w:val="24"/>
        </w:rPr>
        <w:t>be</w:t>
      </w:r>
      <w:r w:rsidRPr="00C64A83">
        <w:rPr>
          <w:rFonts w:ascii="Times New Roman" w:hAnsi="Times New Roman" w:cs="Times New Roman"/>
          <w:b/>
          <w:bCs/>
          <w:sz w:val="24"/>
          <w:szCs w:val="24"/>
        </w:rPr>
        <w:t xml:space="preserve"> PVM yra</w:t>
      </w:r>
      <w:r w:rsidR="001E35A6" w:rsidRPr="00C64A83">
        <w:rPr>
          <w:rFonts w:ascii="Times New Roman" w:hAnsi="Times New Roman" w:cs="Times New Roman"/>
          <w:b/>
          <w:bCs/>
          <w:sz w:val="24"/>
          <w:szCs w:val="24"/>
        </w:rPr>
        <w:t xml:space="preserve"> </w:t>
      </w:r>
      <w:r w:rsidR="00C301AA" w:rsidRPr="00C64A83">
        <w:rPr>
          <w:rFonts w:ascii="Times New Roman" w:hAnsi="Times New Roman" w:cs="Times New Roman"/>
          <w:b/>
          <w:bCs/>
          <w:sz w:val="24"/>
          <w:szCs w:val="24"/>
        </w:rPr>
        <w:t>44 610,00</w:t>
      </w:r>
      <w:r w:rsidR="001E35A6" w:rsidRPr="00C64A83">
        <w:rPr>
          <w:rFonts w:ascii="Times New Roman" w:hAnsi="Times New Roman" w:cs="Times New Roman"/>
          <w:b/>
          <w:bCs/>
          <w:sz w:val="24"/>
          <w:szCs w:val="24"/>
        </w:rPr>
        <w:t xml:space="preserve"> Eur</w:t>
      </w:r>
      <w:r w:rsidRPr="00C64A83">
        <w:rPr>
          <w:rFonts w:ascii="Times New Roman" w:hAnsi="Times New Roman" w:cs="Times New Roman"/>
          <w:b/>
          <w:bCs/>
          <w:sz w:val="24"/>
          <w:szCs w:val="24"/>
        </w:rPr>
        <w:t>.</w:t>
      </w:r>
    </w:p>
    <w:p w14:paraId="6C850B9A" w14:textId="77777777" w:rsidR="00322159" w:rsidRPr="00C64A83" w:rsidRDefault="00322159" w:rsidP="00D26398">
      <w:pPr>
        <w:pStyle w:val="paragrafesrasas2lygis"/>
        <w:ind w:firstLine="709"/>
      </w:pPr>
    </w:p>
    <w:p w14:paraId="7B478B03" w14:textId="1475EA94" w:rsidR="00D22226" w:rsidRPr="00C64A83"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0" w:name="_Ref39427921"/>
      <w:bookmarkStart w:id="11" w:name="_Ref39427927"/>
      <w:bookmarkStart w:id="12" w:name="_Ref39740354"/>
      <w:bookmarkStart w:id="13" w:name="_Toc198557209"/>
      <w:r w:rsidRPr="00C64A83">
        <w:rPr>
          <w:rFonts w:ascii="Times New Roman" w:hAnsi="Times New Roman" w:cs="Times New Roman"/>
          <w:b/>
          <w:bCs/>
          <w:sz w:val="32"/>
          <w:szCs w:val="32"/>
        </w:rPr>
        <w:t>Susitikimai su tiekėjais</w:t>
      </w:r>
      <w:bookmarkEnd w:id="10"/>
      <w:bookmarkEnd w:id="11"/>
      <w:r w:rsidR="003B6924" w:rsidRPr="00C64A83">
        <w:rPr>
          <w:rFonts w:ascii="Times New Roman" w:hAnsi="Times New Roman" w:cs="Times New Roman"/>
          <w:b/>
          <w:bCs/>
          <w:sz w:val="32"/>
          <w:szCs w:val="32"/>
        </w:rPr>
        <w:t xml:space="preserve"> ir objekto apžiūra</w:t>
      </w:r>
      <w:bookmarkEnd w:id="12"/>
      <w:bookmarkEnd w:id="13"/>
    </w:p>
    <w:p w14:paraId="3A422005" w14:textId="3F8E90FB" w:rsidR="00B176FD" w:rsidRPr="00C64A83" w:rsidRDefault="00302AEE" w:rsidP="00B315DD">
      <w:pPr>
        <w:pStyle w:val="Betarp"/>
        <w:numPr>
          <w:ilvl w:val="1"/>
          <w:numId w:val="1"/>
        </w:numPr>
        <w:ind w:left="0" w:firstLine="709"/>
        <w:jc w:val="both"/>
        <w:rPr>
          <w:rFonts w:ascii="Times New Roman" w:hAnsi="Times New Roman" w:cs="Times New Roman"/>
          <w:sz w:val="24"/>
          <w:szCs w:val="24"/>
        </w:rPr>
      </w:pPr>
      <w:r w:rsidRPr="00C64A83">
        <w:rPr>
          <w:rFonts w:ascii="Times New Roman" w:hAnsi="Times New Roman" w:cs="Times New Roman"/>
          <w:sz w:val="24"/>
          <w:szCs w:val="24"/>
        </w:rPr>
        <w:t xml:space="preserve">Pirkimo vykdytojas </w:t>
      </w:r>
      <w:r w:rsidR="00B176FD" w:rsidRPr="00C64A83">
        <w:rPr>
          <w:rFonts w:ascii="Times New Roman" w:hAnsi="Times New Roman" w:cs="Times New Roman"/>
          <w:sz w:val="24"/>
          <w:szCs w:val="24"/>
        </w:rPr>
        <w:t xml:space="preserve">nerengs susitikimo su tiekėjais dėl pirkimo </w:t>
      </w:r>
      <w:r w:rsidR="004257A5" w:rsidRPr="00C64A83">
        <w:rPr>
          <w:rFonts w:ascii="Times New Roman" w:hAnsi="Times New Roman" w:cs="Times New Roman"/>
          <w:sz w:val="24"/>
          <w:szCs w:val="24"/>
        </w:rPr>
        <w:t>sąlyg</w:t>
      </w:r>
      <w:r w:rsidR="00B176FD" w:rsidRPr="00C64A83">
        <w:rPr>
          <w:rFonts w:ascii="Times New Roman" w:hAnsi="Times New Roman" w:cs="Times New Roman"/>
          <w:sz w:val="24"/>
          <w:szCs w:val="24"/>
        </w:rPr>
        <w:t>ų</w:t>
      </w:r>
      <w:r w:rsidR="00946722" w:rsidRPr="00C64A83">
        <w:rPr>
          <w:rFonts w:ascii="Times New Roman" w:hAnsi="Times New Roman" w:cs="Times New Roman"/>
          <w:sz w:val="24"/>
          <w:szCs w:val="24"/>
        </w:rPr>
        <w:t xml:space="preserve"> paaiškinimo</w:t>
      </w:r>
      <w:r w:rsidR="00B176FD" w:rsidRPr="00C64A83">
        <w:rPr>
          <w:rFonts w:ascii="Times New Roman" w:hAnsi="Times New Roman" w:cs="Times New Roman"/>
          <w:sz w:val="24"/>
          <w:szCs w:val="24"/>
        </w:rPr>
        <w:t>.</w:t>
      </w:r>
    </w:p>
    <w:p w14:paraId="6443D2FF" w14:textId="5BE471F8" w:rsidR="00C94B9F" w:rsidRPr="00C64A83"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4" w:name="_Ref39473754"/>
      <w:bookmarkStart w:id="15" w:name="_Ref39473761"/>
      <w:bookmarkStart w:id="16" w:name="_Ref39474188"/>
      <w:bookmarkStart w:id="17" w:name="_Toc198557210"/>
      <w:r w:rsidRPr="00C64A83">
        <w:rPr>
          <w:rFonts w:ascii="Times New Roman" w:hAnsi="Times New Roman" w:cs="Times New Roman"/>
          <w:b/>
          <w:bCs/>
          <w:sz w:val="32"/>
          <w:szCs w:val="32"/>
        </w:rPr>
        <w:t>Tiekėjų pašalinimo pagrindai</w:t>
      </w:r>
      <w:bookmarkEnd w:id="14"/>
      <w:bookmarkEnd w:id="15"/>
      <w:bookmarkEnd w:id="16"/>
      <w:r w:rsidR="00975F1F" w:rsidRPr="00C64A83">
        <w:rPr>
          <w:rFonts w:ascii="Times New Roman" w:hAnsi="Times New Roman" w:cs="Times New Roman"/>
          <w:b/>
          <w:bCs/>
          <w:sz w:val="32"/>
          <w:szCs w:val="32"/>
        </w:rPr>
        <w:t xml:space="preserve"> ir kvalifikacijos reikalavimai</w:t>
      </w:r>
      <w:bookmarkEnd w:id="17"/>
    </w:p>
    <w:p w14:paraId="23B058CE" w14:textId="60A51B56" w:rsidR="002C5249" w:rsidRPr="00C64A83" w:rsidRDefault="002C5249" w:rsidP="00B315DD">
      <w:pPr>
        <w:pStyle w:val="Betarp"/>
        <w:numPr>
          <w:ilvl w:val="1"/>
          <w:numId w:val="1"/>
        </w:numPr>
        <w:ind w:left="0" w:firstLine="709"/>
        <w:jc w:val="both"/>
        <w:rPr>
          <w:rFonts w:ascii="Times New Roman" w:hAnsi="Times New Roman" w:cs="Times New Roman"/>
          <w:sz w:val="24"/>
          <w:szCs w:val="24"/>
        </w:rPr>
      </w:pPr>
      <w:r w:rsidRPr="00C64A83">
        <w:rPr>
          <w:rFonts w:ascii="Times New Roman" w:hAnsi="Times New Roman" w:cs="Times New Roman"/>
          <w:sz w:val="24"/>
          <w:szCs w:val="24"/>
        </w:rPr>
        <w:t>Reikalavimai dėl tiekėjo ir</w:t>
      </w:r>
      <w:bookmarkStart w:id="18" w:name="_Hlk41039660"/>
      <w:r w:rsidR="00942379" w:rsidRPr="00C64A83">
        <w:rPr>
          <w:rFonts w:ascii="Times New Roman" w:hAnsi="Times New Roman" w:cs="Times New Roman"/>
          <w:sz w:val="24"/>
          <w:szCs w:val="24"/>
        </w:rPr>
        <w:t xml:space="preserve"> </w:t>
      </w:r>
      <w:r w:rsidRPr="00C64A83">
        <w:rPr>
          <w:rFonts w:ascii="Times New Roman" w:hAnsi="Times New Roman" w:cs="Times New Roman"/>
          <w:sz w:val="24"/>
          <w:szCs w:val="24"/>
        </w:rPr>
        <w:t>subtiekėjų</w:t>
      </w:r>
      <w:r w:rsidR="00942379" w:rsidRPr="00C64A83">
        <w:rPr>
          <w:rFonts w:ascii="Times New Roman" w:hAnsi="Times New Roman" w:cs="Times New Roman"/>
          <w:sz w:val="24"/>
          <w:szCs w:val="24"/>
        </w:rPr>
        <w:t xml:space="preserve"> (jei taikoma)</w:t>
      </w:r>
      <w:r w:rsidR="00953F2B" w:rsidRPr="00C64A83">
        <w:rPr>
          <w:rFonts w:ascii="Times New Roman" w:hAnsi="Times New Roman" w:cs="Times New Roman"/>
          <w:sz w:val="24"/>
          <w:szCs w:val="24"/>
        </w:rPr>
        <w:t xml:space="preserve">, </w:t>
      </w:r>
      <w:r w:rsidR="007F34C7" w:rsidRPr="00C64A83">
        <w:rPr>
          <w:rFonts w:ascii="Times New Roman" w:hAnsi="Times New Roman" w:cs="Times New Roman"/>
          <w:sz w:val="24"/>
          <w:szCs w:val="24"/>
        </w:rPr>
        <w:t>ūkio subjektų, kurių pajėgumais tiekėjas remiasi,</w:t>
      </w:r>
      <w:r w:rsidRPr="00C64A83">
        <w:rPr>
          <w:rFonts w:ascii="Times New Roman" w:hAnsi="Times New Roman" w:cs="Times New Roman"/>
          <w:sz w:val="24"/>
          <w:szCs w:val="24"/>
        </w:rPr>
        <w:t xml:space="preserve"> </w:t>
      </w:r>
      <w:bookmarkEnd w:id="18"/>
      <w:r w:rsidRPr="00C64A83">
        <w:rPr>
          <w:rFonts w:ascii="Times New Roman" w:hAnsi="Times New Roman" w:cs="Times New Roman"/>
          <w:sz w:val="24"/>
          <w:szCs w:val="24"/>
        </w:rPr>
        <w:t xml:space="preserve">pašalinimo pagrindų nebuvimo bei jų nebuvimą patvirtinantys dokumentai nurodyti </w:t>
      </w:r>
      <w:r w:rsidR="006A737F" w:rsidRPr="00C64A83">
        <w:rPr>
          <w:rFonts w:ascii="Times New Roman" w:hAnsi="Times New Roman" w:cs="Times New Roman"/>
          <w:sz w:val="24"/>
          <w:szCs w:val="24"/>
        </w:rPr>
        <w:t xml:space="preserve">specialiųjų </w:t>
      </w:r>
      <w:r w:rsidR="006A737F" w:rsidRPr="00C64A83">
        <w:rPr>
          <w:rFonts w:ascii="Times New Roman" w:eastAsia="Calibri" w:hAnsi="Times New Roman" w:cs="Times New Roman"/>
          <w:sz w:val="24"/>
          <w:szCs w:val="24"/>
        </w:rPr>
        <w:t>p</w:t>
      </w:r>
      <w:r w:rsidR="00551FA7" w:rsidRPr="00C64A83">
        <w:rPr>
          <w:rFonts w:ascii="Times New Roman" w:eastAsia="Calibri" w:hAnsi="Times New Roman" w:cs="Times New Roman"/>
          <w:sz w:val="24"/>
          <w:szCs w:val="24"/>
        </w:rPr>
        <w:t xml:space="preserve">irkimo </w:t>
      </w:r>
      <w:r w:rsidR="006773B6" w:rsidRPr="00C64A83">
        <w:rPr>
          <w:rFonts w:ascii="Times New Roman" w:eastAsia="Calibri" w:hAnsi="Times New Roman" w:cs="Times New Roman"/>
          <w:sz w:val="24"/>
          <w:szCs w:val="24"/>
        </w:rPr>
        <w:t xml:space="preserve">sąlygų </w:t>
      </w:r>
      <w:r w:rsidR="000B6954" w:rsidRPr="00C64A83">
        <w:rPr>
          <w:rFonts w:ascii="Times New Roman" w:eastAsia="Calibri" w:hAnsi="Times New Roman" w:cs="Times New Roman"/>
          <w:sz w:val="24"/>
          <w:szCs w:val="24"/>
        </w:rPr>
        <w:t>3</w:t>
      </w:r>
      <w:r w:rsidR="00984B02" w:rsidRPr="00C64A83">
        <w:rPr>
          <w:rFonts w:ascii="Times New Roman" w:hAnsi="Times New Roman" w:cs="Times New Roman"/>
          <w:sz w:val="24"/>
          <w:szCs w:val="24"/>
        </w:rPr>
        <w:t xml:space="preserve"> </w:t>
      </w:r>
      <w:r w:rsidR="006773B6" w:rsidRPr="00C64A83">
        <w:rPr>
          <w:rFonts w:ascii="Times New Roman" w:eastAsia="Calibri" w:hAnsi="Times New Roman" w:cs="Times New Roman"/>
          <w:sz w:val="24"/>
          <w:szCs w:val="24"/>
        </w:rPr>
        <w:t>priede</w:t>
      </w:r>
      <w:r w:rsidRPr="00C64A83">
        <w:rPr>
          <w:rFonts w:ascii="Times New Roman" w:hAnsi="Times New Roman" w:cs="Times New Roman"/>
          <w:sz w:val="24"/>
          <w:szCs w:val="24"/>
        </w:rPr>
        <w:t xml:space="preserve">. </w:t>
      </w:r>
    </w:p>
    <w:p w14:paraId="69D62E2B" w14:textId="28539370" w:rsidR="00A000BE" w:rsidRPr="00C64A83"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9" w:name="_Toc198557211"/>
      <w:r w:rsidRPr="00C64A83">
        <w:rPr>
          <w:rFonts w:ascii="Times New Roman" w:hAnsi="Times New Roman" w:cs="Times New Roman"/>
          <w:b/>
          <w:bCs/>
          <w:sz w:val="32"/>
          <w:szCs w:val="32"/>
        </w:rPr>
        <w:t>Reikalavimai, susiję su nacionaliniu saugumu</w:t>
      </w:r>
      <w:bookmarkEnd w:id="19"/>
    </w:p>
    <w:p w14:paraId="78525AF0" w14:textId="6933A48E" w:rsidR="0054666C" w:rsidRPr="00C64A83" w:rsidRDefault="0054666C" w:rsidP="0054666C">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bookmarkStart w:id="20" w:name="_Ref39666794"/>
      <w:bookmarkStart w:id="21" w:name="_Ref39666796"/>
      <w:bookmarkStart w:id="22" w:name="_Toc198557212"/>
      <w:r w:rsidRPr="00C64A83">
        <w:rPr>
          <w:rFonts w:ascii="Times New Roman" w:hAnsi="Times New Roman" w:cs="Times New Roman"/>
          <w:sz w:val="24"/>
          <w:szCs w:val="24"/>
        </w:rPr>
        <w:t xml:space="preserve">Pirkimui taikomos Reglamento nuostatos. Kartu su pasiūlymu tiekėjas turi pateikti užpildytą deklaraciją dėl (ne)atitikties Reglamento nuostatoms, kurios formos (forma juridiniam asmeniui ir forma fiziniam asmeniui) pateiktos </w:t>
      </w:r>
      <w:r w:rsidR="003244F3" w:rsidRPr="00C64A83">
        <w:rPr>
          <w:rFonts w:ascii="Times New Roman" w:hAnsi="Times New Roman" w:cs="Times New Roman"/>
          <w:sz w:val="24"/>
          <w:szCs w:val="24"/>
        </w:rPr>
        <w:t xml:space="preserve">Specialiųjų </w:t>
      </w:r>
      <w:r w:rsidRPr="00C64A83">
        <w:rPr>
          <w:rFonts w:ascii="Times New Roman" w:hAnsi="Times New Roman" w:cs="Times New Roman"/>
          <w:sz w:val="24"/>
          <w:szCs w:val="24"/>
        </w:rPr>
        <w:t xml:space="preserve">Pirkimo sąlygų </w:t>
      </w:r>
      <w:r w:rsidR="009C3BA2" w:rsidRPr="00C64A83">
        <w:rPr>
          <w:rFonts w:ascii="Times New Roman" w:hAnsi="Times New Roman" w:cs="Times New Roman"/>
          <w:sz w:val="24"/>
          <w:szCs w:val="24"/>
        </w:rPr>
        <w:t>8</w:t>
      </w:r>
      <w:r w:rsidRPr="00C64A83">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0A77A2BA" w14:textId="77777777" w:rsidR="0054666C" w:rsidRPr="00C64A83" w:rsidRDefault="0054666C" w:rsidP="0054666C">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C64A83">
        <w:rPr>
          <w:rFonts w:ascii="Times New Roman" w:hAnsi="Times New Roman" w:cs="Times New Roman"/>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AA5EA9" w14:textId="77777777" w:rsidR="0054666C" w:rsidRPr="00C64A83" w:rsidRDefault="0054666C" w:rsidP="0054666C">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C64A83">
        <w:rPr>
          <w:rFonts w:ascii="Times New Roman" w:hAnsi="Times New Roman" w:cs="Times New Roman"/>
          <w:sz w:val="24"/>
          <w:szCs w:val="24"/>
        </w:rPr>
        <w:t xml:space="preserve">Perkančioji organizacija, </w:t>
      </w:r>
      <w:r w:rsidRPr="00C64A83">
        <w:rPr>
          <w:rFonts w:ascii="Times New Roman" w:hAnsi="Times New Roman" w:cs="Times New Roman"/>
          <w:color w:val="000000" w:themeColor="text1"/>
          <w:sz w:val="24"/>
          <w:szCs w:val="24"/>
        </w:rPr>
        <w:t>vadovaudamasis VPĮ 45 straipsnio 2</w:t>
      </w:r>
      <w:r w:rsidRPr="00C64A83">
        <w:rPr>
          <w:rFonts w:ascii="Times New Roman" w:hAnsi="Times New Roman" w:cs="Times New Roman"/>
          <w:color w:val="000000" w:themeColor="text1"/>
          <w:sz w:val="24"/>
          <w:szCs w:val="24"/>
          <w:vertAlign w:val="superscript"/>
        </w:rPr>
        <w:t>1</w:t>
      </w:r>
      <w:r w:rsidRPr="00C64A83">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64FE4FDC" w14:textId="77777777" w:rsidR="0054666C" w:rsidRPr="00C64A83" w:rsidRDefault="0054666C" w:rsidP="0054666C">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C64A83">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0B4A9C4B" w14:textId="77777777" w:rsidR="0054666C" w:rsidRPr="00C64A83" w:rsidRDefault="0054666C" w:rsidP="0054666C">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C64A83">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485A95E7" w14:textId="77777777" w:rsidR="0054666C" w:rsidRPr="00C64A83" w:rsidRDefault="0054666C" w:rsidP="0054666C">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sidRPr="00C64A83">
        <w:rPr>
          <w:rFonts w:ascii="Times New Roman" w:hAnsi="Times New Roman" w:cs="Times New Roman"/>
          <w:color w:val="000000"/>
          <w:sz w:val="24"/>
          <w:szCs w:val="24"/>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35A2A6" w14:textId="681ACDF5" w:rsidR="0054666C" w:rsidRPr="00C64A83" w:rsidRDefault="0054666C" w:rsidP="0054666C">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C64A83">
        <w:rPr>
          <w:rFonts w:ascii="Times New Roman" w:hAnsi="Times New Roman" w:cs="Times New Roman"/>
          <w:iCs/>
          <w:sz w:val="24"/>
          <w:szCs w:val="24"/>
        </w:rPr>
        <w:t>Dėl VPĮ 45 straipsnio 2</w:t>
      </w:r>
      <w:r w:rsidRPr="00C64A83">
        <w:rPr>
          <w:rFonts w:ascii="Times New Roman" w:hAnsi="Times New Roman" w:cs="Times New Roman"/>
          <w:iCs/>
          <w:sz w:val="24"/>
          <w:szCs w:val="24"/>
          <w:vertAlign w:val="superscript"/>
        </w:rPr>
        <w:t>1</w:t>
      </w:r>
      <w:r w:rsidRPr="00C64A83">
        <w:rPr>
          <w:rFonts w:ascii="Times New Roman" w:hAnsi="Times New Roman" w:cs="Times New Roman"/>
          <w:iCs/>
          <w:sz w:val="24"/>
          <w:szCs w:val="24"/>
        </w:rPr>
        <w:t xml:space="preserve"> dalies 1, 2 ir 6 punktuose (šių sąlygų 5.3.1–5.3.3 punktuose) nurodytų sąlygų nebuvimo Tiekėjas kartu su pasiūlymu turi pateikti paties T</w:t>
      </w:r>
      <w:r w:rsidRPr="00C64A83">
        <w:rPr>
          <w:rFonts w:ascii="Times New Roman" w:hAnsi="Times New Roman" w:cs="Times New Roman"/>
          <w:color w:val="000000"/>
          <w:sz w:val="24"/>
          <w:szCs w:val="24"/>
        </w:rPr>
        <w:t>iekėjo, ūkio subjektų grupės kiekvieno nario (jeigu pasiūlymą teikia ūkio subjektų grupė), subtiekėjo (-ų), ūkio subjekto (-ų), kurio (-ių) pajėgumais remiamasi,</w:t>
      </w:r>
      <w:r w:rsidRPr="00C64A83">
        <w:rPr>
          <w:rFonts w:ascii="Times New Roman" w:hAnsi="Times New Roman" w:cs="Times New Roman"/>
          <w:iCs/>
          <w:sz w:val="24"/>
          <w:szCs w:val="24"/>
        </w:rPr>
        <w:t xml:space="preserve"> laisvos formos atitikties deklaracijas. Pavyzdinė Deklaracijos dėl atitikties VPĮ 45 straipsnio 2¹ dalies nuostatoms forma yra pateikta specialiųjų pirkimo sąlygų </w:t>
      </w:r>
      <w:r w:rsidR="009C3BA2" w:rsidRPr="00C64A83">
        <w:rPr>
          <w:rFonts w:ascii="Times New Roman" w:hAnsi="Times New Roman" w:cs="Times New Roman"/>
          <w:iCs/>
          <w:sz w:val="24"/>
          <w:szCs w:val="24"/>
        </w:rPr>
        <w:t>9</w:t>
      </w:r>
      <w:r w:rsidRPr="00C64A83">
        <w:rPr>
          <w:rFonts w:ascii="Times New Roman" w:hAnsi="Times New Roman" w:cs="Times New Roman"/>
          <w:iCs/>
          <w:sz w:val="24"/>
          <w:szCs w:val="24"/>
        </w:rPr>
        <w:t xml:space="preserve"> priede</w:t>
      </w:r>
      <w:r w:rsidRPr="00C64A83">
        <w:rPr>
          <w:rFonts w:ascii="Times New Roman" w:hAnsi="Times New Roman" w:cs="Times New Roman"/>
          <w:sz w:val="24"/>
          <w:szCs w:val="24"/>
        </w:rPr>
        <w:t>.</w:t>
      </w:r>
    </w:p>
    <w:p w14:paraId="62AD8B13" w14:textId="77777777" w:rsidR="0054666C" w:rsidRPr="00C64A83" w:rsidRDefault="0054666C" w:rsidP="0054666C">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C64A83">
        <w:rPr>
          <w:rFonts w:ascii="Times New Roman" w:hAnsi="Times New Roman" w:cs="Times New Roman"/>
          <w:iCs/>
          <w:sz w:val="24"/>
          <w:szCs w:val="24"/>
        </w:rPr>
        <w:t>Perkančiajai</w:t>
      </w:r>
      <w:r w:rsidRPr="00C64A83">
        <w:rPr>
          <w:rFonts w:ascii="Times New Roman" w:hAnsi="Times New Roman" w:cs="Times New Roman"/>
          <w:sz w:val="24"/>
          <w:szCs w:val="24"/>
        </w:rPr>
        <w:t xml:space="preserve"> organizacijai kilus abejonių dėl tiekėjo laisvos formos deklaracijoje nurodytos informacijos teisingumo, jis prašys ekonomiškai naudingiausią pasiūlymą pateikusio tiekėjo pateikti jo deklaracijoje nurodytą informaciją patvirtinančius, VPĮ 51 straipsnio 12 dalyje </w:t>
      </w:r>
      <w:r w:rsidRPr="00C64A83">
        <w:rPr>
          <w:rFonts w:ascii="Times New Roman" w:hAnsi="Times New Roman" w:cs="Times New Roman"/>
          <w:sz w:val="24"/>
          <w:szCs w:val="24"/>
        </w:rPr>
        <w:lastRenderedPageBreak/>
        <w:t>nurodytus (vieną ar kelis) ar kitus Perkančiajai organizacijai priimtinus dokumentus. Tokių dokumentų Perkančioji organizacija gali prašyti bet kuriuo pirkimo procedūros metu, jeigu tai būtina siekiant užtikrinti tinkamą pirkimo procedūros atlikimą.</w:t>
      </w:r>
    </w:p>
    <w:p w14:paraId="4BEDE7AF" w14:textId="0842D900" w:rsidR="00AF62E6" w:rsidRPr="00C64A83"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r w:rsidRPr="00C64A83">
        <w:rPr>
          <w:rFonts w:ascii="Times New Roman" w:hAnsi="Times New Roman" w:cs="Times New Roman"/>
          <w:b/>
          <w:bCs/>
          <w:sz w:val="32"/>
          <w:szCs w:val="32"/>
        </w:rPr>
        <w:t>Specialieji r</w:t>
      </w:r>
      <w:r w:rsidR="00DF58E2" w:rsidRPr="00C64A83">
        <w:rPr>
          <w:rFonts w:ascii="Times New Roman" w:hAnsi="Times New Roman" w:cs="Times New Roman"/>
          <w:b/>
          <w:bCs/>
          <w:sz w:val="32"/>
          <w:szCs w:val="32"/>
        </w:rPr>
        <w:t>eikalavimai pasiūlymų rengimui ir pateikimui</w:t>
      </w:r>
      <w:bookmarkEnd w:id="20"/>
      <w:bookmarkEnd w:id="21"/>
      <w:bookmarkEnd w:id="22"/>
    </w:p>
    <w:p w14:paraId="3D47F821" w14:textId="2F93D89B" w:rsidR="00EF5623" w:rsidRPr="00C64A83" w:rsidRDefault="00192AF9" w:rsidP="00E101B8">
      <w:pPr>
        <w:spacing w:after="0" w:line="20" w:lineRule="atLeast"/>
        <w:ind w:firstLine="709"/>
        <w:jc w:val="both"/>
        <w:rPr>
          <w:rFonts w:ascii="Times New Roman" w:hAnsi="Times New Roman" w:cs="Times New Roman"/>
          <w:i/>
          <w:iCs/>
          <w:color w:val="7030A0"/>
          <w:sz w:val="24"/>
          <w:szCs w:val="24"/>
        </w:rPr>
      </w:pPr>
      <w:r w:rsidRPr="00C64A83">
        <w:rPr>
          <w:rFonts w:ascii="Times New Roman" w:hAnsi="Times New Roman" w:cs="Times New Roman"/>
          <w:sz w:val="24"/>
          <w:szCs w:val="24"/>
        </w:rPr>
        <w:t xml:space="preserve">6.1. </w:t>
      </w:r>
      <w:r w:rsidR="00EF5623" w:rsidRPr="00C64A83">
        <w:rPr>
          <w:rFonts w:ascii="Times New Roman" w:hAnsi="Times New Roman" w:cs="Times New Roman"/>
          <w:sz w:val="24"/>
          <w:szCs w:val="24"/>
        </w:rPr>
        <w:t xml:space="preserve">Tiekėjo </w:t>
      </w:r>
      <w:r w:rsidR="0058726C" w:rsidRPr="00C64A83">
        <w:rPr>
          <w:rFonts w:ascii="Times New Roman" w:hAnsi="Times New Roman" w:cs="Times New Roman"/>
          <w:sz w:val="24"/>
          <w:szCs w:val="24"/>
        </w:rPr>
        <w:t>p</w:t>
      </w:r>
      <w:r w:rsidR="00EF5623" w:rsidRPr="00C64A83">
        <w:rPr>
          <w:rFonts w:ascii="Times New Roman" w:hAnsi="Times New Roman" w:cs="Times New Roman"/>
          <w:sz w:val="24"/>
          <w:szCs w:val="24"/>
        </w:rPr>
        <w:t>asiūlymą sudaro CVP IS pateikiamų ir žemiau nurodytų dokumentų visuma</w:t>
      </w:r>
      <w:r w:rsidR="00FD53CF" w:rsidRPr="00C64A83">
        <w:rPr>
          <w:rFonts w:ascii="Times New Roman" w:hAnsi="Times New Roman" w:cs="Times New Roman"/>
          <w:sz w:val="24"/>
          <w:szCs w:val="24"/>
        </w:rPr>
        <w:t>:</w:t>
      </w:r>
    </w:p>
    <w:p w14:paraId="0B17BEF7" w14:textId="4AA5F170" w:rsidR="00FF12F1" w:rsidRPr="00C64A83" w:rsidRDefault="002E741A" w:rsidP="002E741A">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C64A83">
        <w:rPr>
          <w:rFonts w:ascii="Times New Roman" w:hAnsi="Times New Roman" w:cs="Times New Roman"/>
          <w:sz w:val="24"/>
          <w:szCs w:val="24"/>
        </w:rPr>
        <w:t xml:space="preserve">užpildyta </w:t>
      </w:r>
      <w:r w:rsidRPr="00C64A83">
        <w:rPr>
          <w:rFonts w:ascii="Times New Roman" w:hAnsi="Times New Roman" w:cs="Times New Roman"/>
          <w:b/>
          <w:bCs/>
          <w:sz w:val="24"/>
          <w:szCs w:val="24"/>
        </w:rPr>
        <w:t>Pasiūlymo forma</w:t>
      </w:r>
      <w:r w:rsidRPr="00C64A83">
        <w:rPr>
          <w:rFonts w:ascii="Times New Roman" w:hAnsi="Times New Roman" w:cs="Times New Roman"/>
          <w:sz w:val="24"/>
          <w:szCs w:val="24"/>
        </w:rPr>
        <w:t xml:space="preserve">, parengta pagal specialiųjų pirkimo sąlygų </w:t>
      </w:r>
      <w:r w:rsidR="00E6135A" w:rsidRPr="00C64A83">
        <w:rPr>
          <w:rFonts w:ascii="Times New Roman" w:hAnsi="Times New Roman" w:cs="Times New Roman"/>
          <w:sz w:val="24"/>
          <w:szCs w:val="24"/>
        </w:rPr>
        <w:t>6</w:t>
      </w:r>
      <w:r w:rsidRPr="00C64A83">
        <w:rPr>
          <w:rFonts w:ascii="Times New Roman" w:hAnsi="Times New Roman" w:cs="Times New Roman"/>
          <w:sz w:val="24"/>
          <w:szCs w:val="24"/>
          <w:shd w:val="clear" w:color="auto" w:fill="FFFFFF"/>
        </w:rPr>
        <w:t xml:space="preserve"> </w:t>
      </w:r>
      <w:r w:rsidRPr="00C64A83">
        <w:rPr>
          <w:rFonts w:ascii="Times New Roman" w:hAnsi="Times New Roman" w:cs="Times New Roman"/>
          <w:sz w:val="24"/>
          <w:szCs w:val="24"/>
        </w:rPr>
        <w:t>priede pateiktą pasiūlymo formą. CVP IS pateikiama fizinio parašu pasirašyto dokumento skaitmeninė kopija, arba elektroniniu parašu pasirašytas dokumentas, arba elektroninio dokumento nuorašas su metaduomenimis;</w:t>
      </w:r>
    </w:p>
    <w:p w14:paraId="7AB78B7E" w14:textId="15A9C2CC" w:rsidR="000B6954" w:rsidRPr="00C64A83"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64A83">
        <w:rPr>
          <w:rFonts w:ascii="Times New Roman" w:hAnsi="Times New Roman" w:cs="Times New Roman"/>
          <w:sz w:val="24"/>
          <w:szCs w:val="24"/>
        </w:rPr>
        <w:t xml:space="preserve">užpildyta </w:t>
      </w:r>
      <w:r w:rsidR="002E6146" w:rsidRPr="00C64A83">
        <w:rPr>
          <w:rFonts w:ascii="Times New Roman" w:hAnsi="Times New Roman" w:cs="Times New Roman"/>
          <w:sz w:val="24"/>
          <w:szCs w:val="24"/>
        </w:rPr>
        <w:t>lentelė „</w:t>
      </w:r>
      <w:r w:rsidR="002E6146" w:rsidRPr="00C64A83">
        <w:rPr>
          <w:rFonts w:ascii="Times New Roman" w:hAnsi="Times New Roman" w:cs="Times New Roman"/>
          <w:b/>
          <w:bCs/>
          <w:sz w:val="24"/>
          <w:szCs w:val="24"/>
        </w:rPr>
        <w:t>Prekių techniniai duomenys</w:t>
      </w:r>
      <w:r w:rsidR="002E6146" w:rsidRPr="00C64A83">
        <w:rPr>
          <w:rFonts w:ascii="Times New Roman" w:hAnsi="Times New Roman" w:cs="Times New Roman"/>
          <w:sz w:val="24"/>
          <w:szCs w:val="24"/>
        </w:rPr>
        <w:t xml:space="preserve">“ pagal šių specialiųjų pirkimo sąlygų </w:t>
      </w:r>
      <w:r w:rsidR="000A0093" w:rsidRPr="00C64A83">
        <w:rPr>
          <w:rFonts w:ascii="Times New Roman" w:hAnsi="Times New Roman" w:cs="Times New Roman"/>
          <w:sz w:val="24"/>
          <w:szCs w:val="24"/>
        </w:rPr>
        <w:t>10</w:t>
      </w:r>
      <w:r w:rsidR="002E6146" w:rsidRPr="00C64A83">
        <w:rPr>
          <w:rFonts w:ascii="Times New Roman" w:hAnsi="Times New Roman" w:cs="Times New Roman"/>
          <w:sz w:val="24"/>
          <w:szCs w:val="24"/>
        </w:rPr>
        <w:t xml:space="preserve"> priedą</w:t>
      </w:r>
      <w:r w:rsidR="005A3E5E" w:rsidRPr="00C64A83">
        <w:rPr>
          <w:rFonts w:ascii="Times New Roman" w:hAnsi="Times New Roman" w:cs="Times New Roman"/>
          <w:sz w:val="24"/>
          <w:szCs w:val="24"/>
        </w:rPr>
        <w:t xml:space="preserve">. </w:t>
      </w:r>
      <w:r w:rsidR="0067155A" w:rsidRPr="00C64A83">
        <w:rPr>
          <w:rFonts w:ascii="Times New Roman" w:hAnsi="Times New Roman" w:cs="Times New Roman"/>
          <w:sz w:val="24"/>
          <w:szCs w:val="24"/>
        </w:rPr>
        <w:t>CVP IS pateikiama fizinio parašu pasirašyto dokumento skaitmeninė kopija, arba elektroniniu parašu pasirašytas dokumentas, arba elektroninio dokumento nuorašas su metaduomenimis;</w:t>
      </w:r>
    </w:p>
    <w:p w14:paraId="0D9A4017" w14:textId="0D8ED012" w:rsidR="00552156" w:rsidRPr="00C64A83" w:rsidRDefault="0055215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64A83">
        <w:rPr>
          <w:rFonts w:ascii="Times New Roman" w:hAnsi="Times New Roman" w:cs="Times New Roman"/>
          <w:sz w:val="24"/>
          <w:szCs w:val="24"/>
        </w:rPr>
        <w:t>prekės galiojančio CE sertifikato (arba lygiaverčio dokumento) pagal Europos Parlamento ir Tarybos reglamentą (ES) 2017/745 dėl medicinos priemonių skaitmeninė kopija originalo kalba kartu su vertimu į lietuvių kalbą;</w:t>
      </w:r>
    </w:p>
    <w:p w14:paraId="5963C681" w14:textId="3EAF91BB" w:rsidR="00C90598" w:rsidRPr="00681BCD" w:rsidRDefault="00C90598" w:rsidP="00C90598">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pavienio tiekėjo, kiekvieno ūkio subjektų grupės nario, kiekvieno ūkio subjekto, kurio pajėgumais remiamasi, kiekvieno numatyto subtiekėjo, užpildytas (-ti) </w:t>
      </w:r>
      <w:r w:rsidRPr="00681BCD">
        <w:rPr>
          <w:rFonts w:ascii="Times New Roman" w:hAnsi="Times New Roman" w:cs="Times New Roman"/>
          <w:b/>
          <w:bCs/>
          <w:sz w:val="24"/>
          <w:szCs w:val="24"/>
        </w:rPr>
        <w:t>EBVPD</w:t>
      </w:r>
      <w:r w:rsidRPr="00681BCD">
        <w:rPr>
          <w:rFonts w:ascii="Times New Roman" w:hAnsi="Times New Roman" w:cs="Times New Roman"/>
          <w:sz w:val="24"/>
          <w:szCs w:val="24"/>
        </w:rPr>
        <w:t xml:space="preserve"> (specialiųjų </w:t>
      </w:r>
      <w:r w:rsidRPr="004051CF">
        <w:rPr>
          <w:rFonts w:ascii="Times New Roman" w:hAnsi="Times New Roman" w:cs="Times New Roman"/>
          <w:color w:val="EE0000"/>
          <w:sz w:val="24"/>
          <w:szCs w:val="24"/>
        </w:rPr>
        <w:t xml:space="preserve">pirkimo sąlygų </w:t>
      </w:r>
      <w:r w:rsidR="001176D9">
        <w:rPr>
          <w:rFonts w:ascii="Times New Roman" w:hAnsi="Times New Roman" w:cs="Times New Roman"/>
          <w:color w:val="EE0000"/>
          <w:sz w:val="24"/>
          <w:szCs w:val="24"/>
        </w:rPr>
        <w:t>5</w:t>
      </w:r>
      <w:r w:rsidRPr="004051CF">
        <w:rPr>
          <w:rFonts w:ascii="Times New Roman" w:hAnsi="Times New Roman" w:cs="Times New Roman"/>
          <w:color w:val="EE0000"/>
          <w:sz w:val="24"/>
          <w:szCs w:val="24"/>
        </w:rPr>
        <w:t xml:space="preserve"> priedas</w:t>
      </w:r>
      <w:r w:rsidRPr="00681BCD">
        <w:rPr>
          <w:rFonts w:ascii="Times New Roman" w:hAnsi="Times New Roman" w:cs="Times New Roman"/>
          <w:sz w:val="24"/>
          <w:szCs w:val="24"/>
        </w:rPr>
        <w:t>). CVP IS pateikiama fizinio parašu pasirašyto dokumento skaitmeninė kopija, arba elektroniniu parašu pasirašytas elektroninis dokumentas, arba elektroninio dokumento nuorašas su metaduomenimis;</w:t>
      </w:r>
    </w:p>
    <w:p w14:paraId="0550380D" w14:textId="77777777" w:rsidR="004051CF" w:rsidRPr="00ED2846" w:rsidRDefault="004051CF" w:rsidP="004051C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D2846">
        <w:rPr>
          <w:rFonts w:ascii="Times New Roman" w:hAnsi="Times New Roman" w:cs="Times New Roman"/>
          <w:b/>
          <w:bCs/>
          <w:sz w:val="24"/>
          <w:szCs w:val="24"/>
        </w:rPr>
        <w:t>pasiūlymo galiojimo užtikrinimas</w:t>
      </w:r>
      <w:r w:rsidRPr="00ED2846">
        <w:rPr>
          <w:rFonts w:ascii="Times New Roman" w:hAnsi="Times New Roman" w:cs="Times New Roman"/>
          <w:sz w:val="24"/>
          <w:szCs w:val="24"/>
        </w:rPr>
        <w:t xml:space="preserve"> pagal specialiųjų pirkimo sąlygų 7 skyriaus reikalavimus. CVP IS pateikiamas dokumentas turi būti pasirašytas, kaip nurodyta šių specialiųjų pirkimo sąlygų 7.3 punkte.</w:t>
      </w:r>
    </w:p>
    <w:p w14:paraId="369E332B" w14:textId="77777777" w:rsidR="005F3A9E" w:rsidRDefault="005F3A9E"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b/>
          <w:bCs/>
          <w:sz w:val="24"/>
          <w:szCs w:val="24"/>
        </w:rPr>
        <w:t>jungtinės veiklos sutartis</w:t>
      </w:r>
      <w:r w:rsidRPr="00681BCD">
        <w:rPr>
          <w:rFonts w:ascii="Times New Roman" w:hAnsi="Times New Roman" w:cs="Times New Roman"/>
          <w:sz w:val="24"/>
          <w:szCs w:val="24"/>
        </w:rPr>
        <w:t xml:space="preserve"> (jeigu pirkime dalyvauja ūkio subjektų grupė jungtinės veiklos sutarties pagrindu), pasirašyta visų ūkio subjektų grupės partnerių. CVP IS pateikiama fiziniais parašais pasirašyto dokumento skaitmeninė kopija, arba elektroniniais parašais pasirašytas elektroninis dokumentas, arba elektroninio dokumento nuorašas su metaduomenimis</w:t>
      </w:r>
    </w:p>
    <w:p w14:paraId="50A0B33A" w14:textId="482D5836" w:rsidR="006D0EC0" w:rsidRPr="000B6954" w:rsidRDefault="002B6D62"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dokumentas (-ai), patvirtinantis (-ys), kad asmuo, kuris pasirašė tiekėjo pasiūlymą ir kitus tiekėjo dokumentus (jei jis ne tiekėjo vadovas), ar kuris pasirašė kito ūkio subjektų grupės partnerio (jei pasiūlymą teikia ūkio subjektų grupė), ar ūkio subjekto, kurio pajėgumais remiamasi, ar subtiekėjo dokumentus, turėjo teisę juos pasirašyti</w:t>
      </w:r>
      <w:r w:rsidR="006D0EC0" w:rsidRPr="00E46912">
        <w:rPr>
          <w:rFonts w:ascii="Times New Roman" w:hAnsi="Times New Roman" w:cs="Times New Roman"/>
          <w:sz w:val="24"/>
          <w:szCs w:val="24"/>
        </w:rPr>
        <w:t>;</w:t>
      </w:r>
    </w:p>
    <w:p w14:paraId="5CB235A2" w14:textId="3BC07566" w:rsidR="00094C29" w:rsidRPr="00094C29" w:rsidRDefault="00094C29" w:rsidP="002C4D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81BCD">
        <w:rPr>
          <w:rFonts w:ascii="Times New Roman" w:hAnsi="Times New Roman" w:cs="Times New Roman"/>
          <w:sz w:val="24"/>
          <w:szCs w:val="24"/>
        </w:rPr>
        <w:t xml:space="preserve">jei tiekėjas pasitelkia </w:t>
      </w:r>
      <w:r w:rsidRPr="00681BCD">
        <w:rPr>
          <w:rFonts w:ascii="Times New Roman" w:hAnsi="Times New Roman" w:cs="Times New Roman"/>
          <w:b/>
          <w:bCs/>
          <w:sz w:val="24"/>
          <w:szCs w:val="24"/>
        </w:rPr>
        <w:t>ūkio subjektus,</w:t>
      </w:r>
      <w:r w:rsidRPr="00681BCD">
        <w:rPr>
          <w:rFonts w:ascii="Times New Roman" w:hAnsi="Times New Roman" w:cs="Times New Roman"/>
          <w:sz w:val="24"/>
          <w:szCs w:val="24"/>
        </w:rPr>
        <w:t xml:space="preserve"> kurių pajėgumais remiasi, – įrodymai, kad šie ištekliai bus prieinami per visą sutartinių įsipareigojimų vykdymo laikotarpį (tiekėjo ir ūkio subjekto kurio pajėgumais tiekėjas remiasi, pasirašyti preliminarūs susitarimai / sutartys su nurodytais ūkio subjektais, kurių pajėgumais tiekėjas remiasi). CVP IS pateikiama fiziniais parašais pasirašyto dokumento skaitmeninė kopija, arba elektroniniais parašais pasirašytas elektroninis dokumentas, arba elektroninio dokumento nuorašas su metaduomenimis</w:t>
      </w:r>
      <w:r>
        <w:rPr>
          <w:rFonts w:ascii="Times New Roman" w:hAnsi="Times New Roman" w:cs="Times New Roman"/>
          <w:sz w:val="24"/>
          <w:szCs w:val="24"/>
        </w:rPr>
        <w:t>;</w:t>
      </w:r>
    </w:p>
    <w:p w14:paraId="020F04E6" w14:textId="6F23C8BA" w:rsidR="007E5A7F" w:rsidRPr="007E5A7F" w:rsidRDefault="003F7CAD" w:rsidP="002C4D7F">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81BCD">
        <w:rPr>
          <w:rFonts w:ascii="Times New Roman" w:hAnsi="Times New Roman" w:cs="Times New Roman"/>
          <w:sz w:val="24"/>
          <w:szCs w:val="24"/>
        </w:rPr>
        <w:t xml:space="preserve">jei tiekėjas pasitelkia </w:t>
      </w:r>
      <w:r w:rsidRPr="00681BCD">
        <w:rPr>
          <w:rFonts w:ascii="Times New Roman" w:hAnsi="Times New Roman" w:cs="Times New Roman"/>
          <w:b/>
          <w:bCs/>
          <w:sz w:val="24"/>
          <w:szCs w:val="24"/>
        </w:rPr>
        <w:t>subtiekėjus</w:t>
      </w:r>
      <w:r w:rsidRPr="00681BCD">
        <w:rPr>
          <w:rFonts w:ascii="Times New Roman" w:hAnsi="Times New Roman" w:cs="Times New Roman"/>
          <w:sz w:val="24"/>
          <w:szCs w:val="24"/>
        </w:rPr>
        <w:t>, kurių kvalifikacija nesiremiama, – tiekėjo ir subtiekėjo pasirašyti preliminarūs susitarimai / sutartys su nurodytais subtiekėjais. CVP IS pateikiama fiziniais parašais pasirašyto dokumento skaitmeninė kopija, arba elektroniniais parašais pasirašytas elektroninis dokumentas, arba elektroninio dokumento nuorašas su metaduomenimis</w:t>
      </w:r>
      <w:r w:rsidR="00450415" w:rsidRPr="007E5A7F">
        <w:rPr>
          <w:rFonts w:ascii="Times New Roman" w:hAnsi="Times New Roman" w:cs="Times New Roman"/>
          <w:sz w:val="24"/>
          <w:szCs w:val="24"/>
        </w:rPr>
        <w:t>;</w:t>
      </w:r>
    </w:p>
    <w:p w14:paraId="7B9F22D0" w14:textId="16ABDF13" w:rsidR="000E76C7" w:rsidRPr="00ED2846" w:rsidRDefault="000E76C7" w:rsidP="000E76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705CE">
        <w:rPr>
          <w:rFonts w:ascii="Times New Roman" w:hAnsi="Times New Roman" w:cs="Times New Roman"/>
          <w:sz w:val="24"/>
          <w:szCs w:val="24"/>
        </w:rPr>
        <w:t xml:space="preserve">pavienio tiekėjo, kiekvieno ūkio subjektų grupės nario, kiekvieno ūkio subjekto, kurio pajėgumais remiamasi, kiekvieno numatyto </w:t>
      </w:r>
      <w:r w:rsidRPr="00ED2846">
        <w:rPr>
          <w:rFonts w:ascii="Times New Roman" w:hAnsi="Times New Roman" w:cs="Times New Roman"/>
          <w:sz w:val="24"/>
          <w:szCs w:val="24"/>
        </w:rPr>
        <w:t>subtiekėjo, deklaracija (-os) dėl (ne)atitikties Reglamento (ES) 2022/576</w:t>
      </w:r>
      <w:r w:rsidRPr="00ED2846">
        <w:rPr>
          <w:rFonts w:ascii="Times New Roman" w:eastAsia="Calibri" w:hAnsi="Times New Roman" w:cs="Times New Roman"/>
          <w:sz w:val="24"/>
          <w:szCs w:val="24"/>
        </w:rPr>
        <w:t xml:space="preserve"> 5k straipsnio</w:t>
      </w:r>
      <w:r w:rsidRPr="00ED2846">
        <w:rPr>
          <w:rFonts w:ascii="Times New Roman" w:eastAsia="Calibri" w:hAnsi="Times New Roman" w:cs="Times New Roman"/>
          <w:b/>
          <w:bCs/>
          <w:sz w:val="24"/>
          <w:szCs w:val="24"/>
        </w:rPr>
        <w:t xml:space="preserve"> </w:t>
      </w:r>
      <w:r w:rsidRPr="00ED2846">
        <w:rPr>
          <w:rFonts w:ascii="Times New Roman" w:hAnsi="Times New Roman" w:cs="Times New Roman"/>
          <w:sz w:val="24"/>
          <w:szCs w:val="24"/>
        </w:rPr>
        <w:t>nuostatoms</w:t>
      </w:r>
      <w:r w:rsidRPr="00ED2846">
        <w:rPr>
          <w:rFonts w:ascii="Times New Roman" w:hAnsi="Times New Roman" w:cs="Times New Roman"/>
          <w:iCs/>
          <w:sz w:val="24"/>
          <w:szCs w:val="24"/>
        </w:rPr>
        <w:t xml:space="preserve"> pagal </w:t>
      </w:r>
      <w:r w:rsidR="00F07A56">
        <w:rPr>
          <w:rFonts w:ascii="Times New Roman" w:hAnsi="Times New Roman" w:cs="Times New Roman"/>
          <w:iCs/>
          <w:sz w:val="24"/>
          <w:szCs w:val="24"/>
        </w:rPr>
        <w:t xml:space="preserve">Specialiųjų </w:t>
      </w:r>
      <w:r w:rsidRPr="00ED2846">
        <w:rPr>
          <w:rFonts w:ascii="Times New Roman" w:hAnsi="Times New Roman" w:cs="Times New Roman"/>
          <w:iCs/>
          <w:sz w:val="24"/>
          <w:szCs w:val="24"/>
        </w:rPr>
        <w:t xml:space="preserve">Pirkimo sąlygų </w:t>
      </w:r>
      <w:r w:rsidR="00ED2846" w:rsidRPr="00ED2846">
        <w:rPr>
          <w:rFonts w:ascii="Times New Roman" w:hAnsi="Times New Roman" w:cs="Times New Roman"/>
          <w:iCs/>
          <w:sz w:val="24"/>
          <w:szCs w:val="24"/>
        </w:rPr>
        <w:t>8</w:t>
      </w:r>
      <w:r w:rsidRPr="00ED2846">
        <w:rPr>
          <w:rFonts w:ascii="Times New Roman" w:hAnsi="Times New Roman" w:cs="Times New Roman"/>
          <w:iCs/>
          <w:sz w:val="24"/>
          <w:szCs w:val="24"/>
        </w:rPr>
        <w:t xml:space="preserve"> priede pateiktą formą. </w:t>
      </w:r>
      <w:r w:rsidRPr="00ED2846">
        <w:rPr>
          <w:rFonts w:ascii="Times New Roman" w:hAnsi="Times New Roman" w:cs="Times New Roman"/>
          <w:sz w:val="24"/>
          <w:szCs w:val="24"/>
        </w:rPr>
        <w:t xml:space="preserve">CVP IS pateikiama fizinio parašu pasirašyto dokumento skaitmeninė kopija, arba </w:t>
      </w:r>
      <w:r w:rsidRPr="00ED2846">
        <w:rPr>
          <w:rFonts w:ascii="Times New Roman" w:hAnsi="Times New Roman" w:cs="Times New Roman"/>
          <w:sz w:val="24"/>
          <w:szCs w:val="24"/>
        </w:rPr>
        <w:lastRenderedPageBreak/>
        <w:t>elektroniniu parašu pasirašytas elektroninis dokumentas, arba elektroninio dokumento nuorašas su metaduomenimis;</w:t>
      </w:r>
    </w:p>
    <w:p w14:paraId="0E3EF97D" w14:textId="3D6C0BCE" w:rsidR="000E76C7" w:rsidRPr="000E76C7" w:rsidRDefault="000E76C7" w:rsidP="000E76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D2846">
        <w:rPr>
          <w:rFonts w:ascii="Times New Roman" w:hAnsi="Times New Roman" w:cs="Times New Roman"/>
          <w:sz w:val="24"/>
          <w:szCs w:val="24"/>
        </w:rPr>
        <w:t xml:space="preserve">pavienio tiekėjo, kiekvieno ūkio subjektų grupės nario, kiekvieno ūkio subjekto, kurio pajėgumais remiamasi, kiekvieno numatyto subtiekėjo, deklaracija (-os) dėl </w:t>
      </w:r>
      <w:r w:rsidRPr="00ED2846">
        <w:rPr>
          <w:rFonts w:ascii="Times New Roman" w:hAnsi="Times New Roman" w:cs="Times New Roman"/>
          <w:iCs/>
          <w:sz w:val="24"/>
          <w:szCs w:val="24"/>
        </w:rPr>
        <w:t xml:space="preserve">atitikties VPĮ 45 straipsnio 2¹ dalies nuostatoms (gali būti pasinaudota </w:t>
      </w:r>
      <w:r w:rsidR="00C162DD">
        <w:rPr>
          <w:rFonts w:ascii="Times New Roman" w:hAnsi="Times New Roman" w:cs="Times New Roman"/>
          <w:iCs/>
          <w:sz w:val="24"/>
          <w:szCs w:val="24"/>
        </w:rPr>
        <w:t xml:space="preserve">Specialiųjų </w:t>
      </w:r>
      <w:r w:rsidRPr="00ED2846">
        <w:rPr>
          <w:rFonts w:ascii="Times New Roman" w:hAnsi="Times New Roman" w:cs="Times New Roman"/>
          <w:iCs/>
          <w:sz w:val="24"/>
          <w:szCs w:val="24"/>
        </w:rPr>
        <w:t xml:space="preserve">Pirkimo sąlygų </w:t>
      </w:r>
      <w:r w:rsidR="00ED2846" w:rsidRPr="00ED2846">
        <w:rPr>
          <w:rFonts w:ascii="Times New Roman" w:hAnsi="Times New Roman" w:cs="Times New Roman"/>
          <w:iCs/>
          <w:sz w:val="24"/>
          <w:szCs w:val="24"/>
        </w:rPr>
        <w:t>9</w:t>
      </w:r>
      <w:r w:rsidRPr="00ED2846">
        <w:rPr>
          <w:rFonts w:ascii="Times New Roman" w:hAnsi="Times New Roman" w:cs="Times New Roman"/>
          <w:iCs/>
          <w:sz w:val="24"/>
          <w:szCs w:val="24"/>
        </w:rPr>
        <w:t xml:space="preserve"> priede pateikta pavyzdine forma). </w:t>
      </w:r>
      <w:r w:rsidRPr="00ED2846">
        <w:rPr>
          <w:rFonts w:ascii="Times New Roman" w:hAnsi="Times New Roman" w:cs="Times New Roman"/>
          <w:sz w:val="24"/>
          <w:szCs w:val="24"/>
        </w:rPr>
        <w:t xml:space="preserve">CVP IS pateikiama fizinio parašu pasirašyto dokumento skaitmeninė </w:t>
      </w:r>
      <w:r w:rsidRPr="000E76C7">
        <w:rPr>
          <w:rFonts w:ascii="Times New Roman" w:hAnsi="Times New Roman" w:cs="Times New Roman"/>
          <w:sz w:val="24"/>
          <w:szCs w:val="24"/>
        </w:rPr>
        <w:t>kopija, arba elektroniniu parašu pasirašytas elektroninis dokumentas, arba elektroninio dokumento nuorašas su metaduomenimis</w:t>
      </w:r>
      <w:r w:rsidR="0096323D">
        <w:rPr>
          <w:rFonts w:ascii="Times New Roman" w:hAnsi="Times New Roman" w:cs="Times New Roman"/>
          <w:sz w:val="24"/>
          <w:szCs w:val="24"/>
        </w:rPr>
        <w:t>.</w:t>
      </w:r>
    </w:p>
    <w:p w14:paraId="181E4E4A" w14:textId="77777777" w:rsidR="0096323D" w:rsidRDefault="0096323D" w:rsidP="0096323D">
      <w:pPr>
        <w:pStyle w:val="Sraopastraipa"/>
        <w:numPr>
          <w:ilvl w:val="1"/>
          <w:numId w:val="9"/>
        </w:numPr>
        <w:spacing w:after="0" w:line="240" w:lineRule="auto"/>
        <w:ind w:left="0" w:firstLine="851"/>
        <w:jc w:val="both"/>
        <w:rPr>
          <w:rFonts w:ascii="Times New Roman" w:hAnsi="Times New Roman" w:cs="Times New Roman"/>
          <w:sz w:val="24"/>
          <w:szCs w:val="24"/>
        </w:rPr>
      </w:pPr>
      <w:r w:rsidRPr="00681BCD">
        <w:rPr>
          <w:rFonts w:ascii="Times New Roman" w:hAnsi="Times New Roman" w:cs="Times New Roman"/>
          <w:sz w:val="24"/>
          <w:szCs w:val="24"/>
        </w:rPr>
        <w:t xml:space="preserve">Pasiūlymo dokumentai turi būti pasirašyti, kaip nurodyta šių specialiųjų pirkimo sąlygų </w:t>
      </w:r>
      <w:r w:rsidRPr="00E705CE">
        <w:rPr>
          <w:rFonts w:ascii="Times New Roman" w:hAnsi="Times New Roman" w:cs="Times New Roman"/>
          <w:sz w:val="24"/>
          <w:szCs w:val="24"/>
        </w:rPr>
        <w:t>6.1.1–6.1.11 punktuose</w:t>
      </w:r>
      <w:r w:rsidRPr="00681BCD">
        <w:rPr>
          <w:rFonts w:ascii="Times New Roman" w:hAnsi="Times New Roman" w:cs="Times New Roman"/>
          <w:sz w:val="24"/>
          <w:szCs w:val="24"/>
        </w:rPr>
        <w:t>. Jei dokumentas pasirašomas elektroniniu parašu, kvalifikuotas elektroninis parašas turi atitikti Lietuvos Respublikos elektroninio parašo įstatymu nustatytus reikalavimus. Jeigu tiekėjo / ūkio subjektų grupės partnerio/ ūkio subjekto, kurio pajėgumais tiekėjas remiasi / subtiekėjo dokumentą pasirašo ne tiekėjo / ūkio subjektų grupės partnerio/ ūkio subjekto, kurio pajėgumais tiekėjas remiasi / subtiekėjo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adoc ir kt.).</w:t>
      </w:r>
    </w:p>
    <w:p w14:paraId="6602056D" w14:textId="73FF03C7" w:rsidR="0096678C" w:rsidRPr="0096323D" w:rsidRDefault="0099696F" w:rsidP="0096323D">
      <w:pPr>
        <w:pStyle w:val="Sraopastraipa"/>
        <w:numPr>
          <w:ilvl w:val="1"/>
          <w:numId w:val="9"/>
        </w:numPr>
        <w:spacing w:after="0" w:line="240" w:lineRule="auto"/>
        <w:ind w:left="0" w:firstLine="851"/>
        <w:jc w:val="both"/>
        <w:rPr>
          <w:rFonts w:ascii="Times New Roman" w:hAnsi="Times New Roman" w:cs="Times New Roman"/>
          <w:sz w:val="24"/>
          <w:szCs w:val="24"/>
        </w:rPr>
      </w:pPr>
      <w:r w:rsidRPr="0096323D">
        <w:rPr>
          <w:rFonts w:ascii="Times New Roman" w:hAnsi="Times New Roman" w:cs="Times New Roman"/>
          <w:sz w:val="24"/>
          <w:szCs w:val="24"/>
        </w:rPr>
        <w:t>P</w:t>
      </w:r>
      <w:r w:rsidR="0048587E" w:rsidRPr="0096323D">
        <w:rPr>
          <w:rFonts w:ascii="Times New Roman" w:hAnsi="Times New Roman" w:cs="Times New Roman"/>
          <w:sz w:val="24"/>
          <w:szCs w:val="24"/>
        </w:rPr>
        <w:t>asiūlymas turi būti parengtas</w:t>
      </w:r>
      <w:r w:rsidR="00EE44B0" w:rsidRPr="0096323D">
        <w:rPr>
          <w:rFonts w:ascii="Times New Roman" w:hAnsi="Times New Roman" w:cs="Times New Roman"/>
          <w:sz w:val="24"/>
          <w:szCs w:val="24"/>
        </w:rPr>
        <w:t xml:space="preserve">, </w:t>
      </w:r>
      <w:r w:rsidR="0048587E" w:rsidRPr="0096323D">
        <w:rPr>
          <w:rFonts w:ascii="Times New Roman" w:hAnsi="Times New Roman" w:cs="Times New Roman"/>
          <w:sz w:val="24"/>
          <w:szCs w:val="24"/>
        </w:rPr>
        <w:t>lietuvių kalba</w:t>
      </w:r>
      <w:r w:rsidR="00226E51">
        <w:rPr>
          <w:rFonts w:ascii="Times New Roman" w:hAnsi="Times New Roman" w:cs="Times New Roman"/>
          <w:sz w:val="24"/>
          <w:szCs w:val="24"/>
        </w:rPr>
        <w:t>.</w:t>
      </w:r>
      <w:r w:rsidR="00EE44B0" w:rsidRPr="0096323D">
        <w:rPr>
          <w:rFonts w:ascii="Times New Roman" w:hAnsi="Times New Roman" w:cs="Times New Roman"/>
          <w:color w:val="00B050"/>
          <w:sz w:val="24"/>
          <w:szCs w:val="24"/>
        </w:rPr>
        <w:t xml:space="preserve"> </w:t>
      </w:r>
      <w:r w:rsidR="00F17A1F" w:rsidRPr="0096323D">
        <w:rPr>
          <w:rFonts w:ascii="Times New Roman" w:eastAsia="Arial" w:hAnsi="Times New Roman" w:cs="Times New Roman"/>
          <w:sz w:val="24"/>
          <w:szCs w:val="24"/>
        </w:rPr>
        <w:t xml:space="preserve">Jei kurie nors su pasiūlymu teikiami dokumentai parengti </w:t>
      </w:r>
      <w:r w:rsidR="00F17A1F" w:rsidRPr="00660D52">
        <w:rPr>
          <w:rFonts w:ascii="Times New Roman" w:eastAsia="Arial" w:hAnsi="Times New Roman" w:cs="Times New Roman"/>
          <w:sz w:val="24"/>
          <w:szCs w:val="24"/>
        </w:rPr>
        <w:t>ne</w:t>
      </w:r>
      <w:r w:rsidR="001427AB" w:rsidRPr="00660D52">
        <w:rPr>
          <w:rFonts w:ascii="Times New Roman" w:eastAsia="Arial" w:hAnsi="Times New Roman" w:cs="Times New Roman"/>
          <w:sz w:val="24"/>
          <w:szCs w:val="24"/>
        </w:rPr>
        <w:t xml:space="preserve"> ta kalba, kuria</w:t>
      </w:r>
      <w:r w:rsidR="00F17A1F" w:rsidRPr="00660D52">
        <w:rPr>
          <w:rFonts w:ascii="Times New Roman" w:eastAsia="Arial" w:hAnsi="Times New Roman" w:cs="Times New Roman"/>
          <w:sz w:val="24"/>
          <w:szCs w:val="24"/>
        </w:rPr>
        <w:t xml:space="preserve"> </w:t>
      </w:r>
      <w:r w:rsidR="0BCA4ED4" w:rsidRPr="00660D52">
        <w:rPr>
          <w:rFonts w:ascii="Times New Roman" w:eastAsia="Arial" w:hAnsi="Times New Roman" w:cs="Times New Roman"/>
          <w:sz w:val="24"/>
          <w:szCs w:val="24"/>
        </w:rPr>
        <w:t>reikalaujama</w:t>
      </w:r>
      <w:r w:rsidR="001427AB" w:rsidRPr="00660D52">
        <w:rPr>
          <w:rFonts w:ascii="Times New Roman" w:eastAsia="Arial" w:hAnsi="Times New Roman" w:cs="Times New Roman"/>
          <w:sz w:val="24"/>
          <w:szCs w:val="24"/>
        </w:rPr>
        <w:t xml:space="preserve">, </w:t>
      </w:r>
      <w:r w:rsidR="003F1D78" w:rsidRPr="00660D52">
        <w:rPr>
          <w:rFonts w:ascii="Times New Roman" w:eastAsia="Arial" w:hAnsi="Times New Roman" w:cs="Times New Roman"/>
          <w:sz w:val="24"/>
          <w:szCs w:val="24"/>
        </w:rPr>
        <w:t xml:space="preserve">turi būti pateiktas tikslus vertimas į </w:t>
      </w:r>
      <w:r w:rsidR="40DC6EFC" w:rsidRPr="00660D52">
        <w:rPr>
          <w:rFonts w:ascii="Times New Roman" w:eastAsia="Arial" w:hAnsi="Times New Roman" w:cs="Times New Roman"/>
          <w:sz w:val="24"/>
          <w:szCs w:val="24"/>
        </w:rPr>
        <w:t>reikalaujamą</w:t>
      </w:r>
      <w:r w:rsidR="001427AB" w:rsidRPr="00660D52">
        <w:rPr>
          <w:rFonts w:ascii="Times New Roman" w:eastAsia="Arial" w:hAnsi="Times New Roman" w:cs="Times New Roman"/>
          <w:sz w:val="24"/>
          <w:szCs w:val="24"/>
        </w:rPr>
        <w:t xml:space="preserve"> </w:t>
      </w:r>
      <w:r w:rsidR="00141BF1" w:rsidRPr="00660D52">
        <w:rPr>
          <w:rFonts w:ascii="Times New Roman" w:eastAsia="Arial" w:hAnsi="Times New Roman" w:cs="Times New Roman"/>
          <w:sz w:val="24"/>
          <w:szCs w:val="24"/>
        </w:rPr>
        <w:t>kalbą</w:t>
      </w:r>
      <w:r w:rsidR="00F17A1F" w:rsidRPr="00660D52">
        <w:rPr>
          <w:rFonts w:ascii="Times New Roman" w:eastAsia="Arial" w:hAnsi="Times New Roman" w:cs="Times New Roman"/>
          <w:sz w:val="24"/>
          <w:szCs w:val="24"/>
        </w:rPr>
        <w:t xml:space="preserve">. </w:t>
      </w:r>
      <w:r w:rsidR="006A2A57" w:rsidRPr="00660D52">
        <w:rPr>
          <w:rFonts w:ascii="Times New Roman" w:hAnsi="Times New Roman" w:cs="Times New Roman"/>
          <w:sz w:val="24"/>
          <w:szCs w:val="24"/>
        </w:rPr>
        <w:t xml:space="preserve">Pirkimo vykdytojas </w:t>
      </w:r>
      <w:r w:rsidR="0085364E" w:rsidRPr="00660D52">
        <w:rPr>
          <w:rFonts w:ascii="Times New Roman" w:hAnsi="Times New Roman" w:cs="Times New Roman"/>
          <w:sz w:val="24"/>
          <w:szCs w:val="24"/>
        </w:rPr>
        <w:t>turint įtarimų</w:t>
      </w:r>
      <w:r w:rsidR="0048587E" w:rsidRPr="00660D52">
        <w:rPr>
          <w:rFonts w:ascii="Times New Roman" w:hAnsi="Times New Roman" w:cs="Times New Roman"/>
          <w:sz w:val="24"/>
          <w:szCs w:val="24"/>
        </w:rPr>
        <w:t xml:space="preserve"> dėl pasiūlyme pateikto dokumento vertimo kokybės ir (ar) jo atitikties dokumento originalo turiniui, </w:t>
      </w:r>
      <w:r w:rsidR="003F24E2" w:rsidRPr="00660D52">
        <w:rPr>
          <w:rFonts w:ascii="Times New Roman" w:hAnsi="Times New Roman" w:cs="Times New Roman"/>
          <w:sz w:val="24"/>
          <w:szCs w:val="24"/>
        </w:rPr>
        <w:t xml:space="preserve">Pirkimo vykdytojas </w:t>
      </w:r>
      <w:r w:rsidR="0048587E" w:rsidRPr="00660D52">
        <w:rPr>
          <w:rFonts w:ascii="Times New Roman" w:hAnsi="Times New Roman" w:cs="Times New Roman"/>
          <w:sz w:val="24"/>
          <w:szCs w:val="24"/>
        </w:rPr>
        <w:t>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8557213"/>
      <w:bookmarkEnd w:id="23"/>
      <w:bookmarkEnd w:id="24"/>
      <w:bookmarkEnd w:id="25"/>
      <w:bookmarkEnd w:id="26"/>
      <w:bookmarkEnd w:id="27"/>
      <w:r w:rsidRPr="00E46912">
        <w:rPr>
          <w:rFonts w:ascii="Times New Roman" w:hAnsi="Times New Roman" w:cs="Times New Roman"/>
          <w:b/>
          <w:bCs/>
          <w:sz w:val="32"/>
          <w:szCs w:val="32"/>
        </w:rPr>
        <w:t>Pasiūlymo galiojimo užtikrinimas</w:t>
      </w:r>
      <w:bookmarkEnd w:id="28"/>
      <w:bookmarkEnd w:id="29"/>
      <w:bookmarkEnd w:id="30"/>
    </w:p>
    <w:p w14:paraId="468BA80E" w14:textId="75EB4B6E" w:rsidR="00E46912" w:rsidRPr="004E3E33"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 xml:space="preserve">Tiekėjas privalo užtikrinti savo pasiūlymo galiojimą </w:t>
      </w:r>
      <w:r w:rsidR="0080556B">
        <w:rPr>
          <w:rFonts w:ascii="Times New Roman" w:hAnsi="Times New Roman" w:cs="Times New Roman"/>
          <w:b/>
          <w:bCs/>
          <w:sz w:val="24"/>
          <w:szCs w:val="24"/>
        </w:rPr>
        <w:t>5</w:t>
      </w:r>
      <w:r w:rsidR="001A7CA7" w:rsidRPr="00892FB1">
        <w:rPr>
          <w:rFonts w:ascii="Times New Roman" w:hAnsi="Times New Roman" w:cs="Times New Roman"/>
          <w:b/>
          <w:bCs/>
          <w:sz w:val="24"/>
          <w:szCs w:val="24"/>
        </w:rPr>
        <w:t>00</w:t>
      </w:r>
      <w:r w:rsidR="009E1C75" w:rsidRPr="00892FB1">
        <w:rPr>
          <w:rFonts w:ascii="Times New Roman" w:hAnsi="Times New Roman" w:cs="Times New Roman"/>
          <w:b/>
          <w:bCs/>
          <w:sz w:val="24"/>
          <w:szCs w:val="24"/>
        </w:rPr>
        <w:t>,00</w:t>
      </w:r>
      <w:r w:rsidR="0006647E" w:rsidRPr="004E3E33">
        <w:rPr>
          <w:rFonts w:ascii="Times New Roman" w:hAnsi="Times New Roman" w:cs="Times New Roman"/>
          <w:b/>
          <w:bCs/>
          <w:sz w:val="24"/>
          <w:szCs w:val="24"/>
        </w:rPr>
        <w:t xml:space="preserve"> Eur</w:t>
      </w:r>
      <w:r w:rsidR="005F47BE" w:rsidRPr="004E3E33">
        <w:rPr>
          <w:rFonts w:ascii="Times New Roman" w:hAnsi="Times New Roman" w:cs="Times New Roman"/>
          <w:b/>
          <w:bCs/>
          <w:sz w:val="24"/>
          <w:szCs w:val="24"/>
        </w:rPr>
        <w:t xml:space="preserve"> </w:t>
      </w:r>
      <w:r w:rsidR="00892FB1">
        <w:rPr>
          <w:rFonts w:ascii="Times New Roman" w:hAnsi="Times New Roman" w:cs="Times New Roman"/>
          <w:b/>
          <w:bCs/>
          <w:sz w:val="24"/>
          <w:szCs w:val="24"/>
        </w:rPr>
        <w:t>(</w:t>
      </w:r>
      <w:r w:rsidR="0080556B">
        <w:rPr>
          <w:rFonts w:ascii="Times New Roman" w:hAnsi="Times New Roman" w:cs="Times New Roman"/>
          <w:b/>
          <w:bCs/>
          <w:sz w:val="24"/>
          <w:szCs w:val="24"/>
        </w:rPr>
        <w:t>penki</w:t>
      </w:r>
      <w:r w:rsidR="009E1C75" w:rsidRPr="004E3E33">
        <w:rPr>
          <w:rFonts w:ascii="Times New Roman" w:hAnsi="Times New Roman" w:cs="Times New Roman"/>
          <w:b/>
          <w:bCs/>
          <w:sz w:val="24"/>
          <w:szCs w:val="24"/>
        </w:rPr>
        <w:t xml:space="preserve"> šimtai </w:t>
      </w:r>
      <w:r w:rsidR="005F47BE" w:rsidRPr="004E3E33">
        <w:rPr>
          <w:rFonts w:ascii="Times New Roman" w:hAnsi="Times New Roman" w:cs="Times New Roman"/>
          <w:b/>
          <w:bCs/>
          <w:sz w:val="24"/>
          <w:szCs w:val="24"/>
        </w:rPr>
        <w:t>eurų)</w:t>
      </w:r>
      <w:r w:rsidR="005F47BE" w:rsidRPr="004E3E33">
        <w:rPr>
          <w:rFonts w:ascii="Times New Roman" w:hAnsi="Times New Roman" w:cs="Times New Roman"/>
          <w:sz w:val="24"/>
          <w:szCs w:val="24"/>
        </w:rPr>
        <w:t xml:space="preserve"> </w:t>
      </w:r>
      <w:r w:rsidR="0006647E" w:rsidRPr="004E3E33">
        <w:rPr>
          <w:rFonts w:ascii="Times New Roman" w:hAnsi="Times New Roman" w:cs="Times New Roman"/>
          <w:sz w:val="24"/>
          <w:szCs w:val="24"/>
        </w:rPr>
        <w:t xml:space="preserve">suma </w:t>
      </w:r>
      <w:r w:rsidR="004E13EA" w:rsidRPr="004E3E33">
        <w:rPr>
          <w:rFonts w:ascii="Times New Roman" w:hAnsi="Times New Roman" w:cs="Times New Roman"/>
          <w:sz w:val="24"/>
          <w:szCs w:val="24"/>
        </w:rPr>
        <w:t>vienu iš šių būdų:</w:t>
      </w:r>
    </w:p>
    <w:p w14:paraId="7F79380D" w14:textId="71EC21FA" w:rsidR="00E46912"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 banko pirmo pareikalavimo garantija;</w:t>
      </w:r>
    </w:p>
    <w:p w14:paraId="76628AC8" w14:textId="28B0C037" w:rsidR="00500026"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registruotos draudimo bendrovės laidavimo draudimu;</w:t>
      </w:r>
    </w:p>
    <w:p w14:paraId="04918FDE" w14:textId="7D8466F6" w:rsidR="004E3E33" w:rsidRPr="004E3E33" w:rsidRDefault="0006647E" w:rsidP="004E3E33">
      <w:pPr>
        <w:pStyle w:val="Sraopastraipa"/>
        <w:numPr>
          <w:ilvl w:val="2"/>
          <w:numId w:val="1"/>
        </w:numPr>
        <w:tabs>
          <w:tab w:val="left" w:pos="1418"/>
        </w:tabs>
        <w:ind w:left="0" w:firstLine="709"/>
        <w:jc w:val="both"/>
        <w:rPr>
          <w:rFonts w:ascii="Times New Roman" w:hAnsi="Times New Roman" w:cs="Times New Roman"/>
          <w:sz w:val="24"/>
          <w:szCs w:val="24"/>
        </w:rPr>
      </w:pPr>
      <w:r w:rsidRPr="004E3E33">
        <w:rPr>
          <w:rFonts w:ascii="Times New Roman" w:hAnsi="Times New Roman" w:cs="Times New Roman"/>
          <w:sz w:val="24"/>
          <w:szCs w:val="24"/>
        </w:rPr>
        <w:t xml:space="preserve">užstatu, kuris pervedamas </w:t>
      </w:r>
      <w:r w:rsidR="004E3E33" w:rsidRPr="004E3E33">
        <w:rPr>
          <w:rFonts w:ascii="Times New Roman" w:hAnsi="Times New Roman" w:cs="Times New Roman"/>
          <w:sz w:val="24"/>
          <w:szCs w:val="24"/>
        </w:rPr>
        <w:t xml:space="preserve">į Viešoji įstaiga Šiaulių rajono savivaldybės sveikatos centro sąskaitą </w:t>
      </w:r>
      <w:r w:rsidR="004E3E33" w:rsidRPr="00B75B3A">
        <w:rPr>
          <w:rFonts w:ascii="Times New Roman" w:hAnsi="Times New Roman" w:cs="Times New Roman"/>
          <w:sz w:val="24"/>
          <w:szCs w:val="24"/>
        </w:rPr>
        <w:t>Nr. A.</w:t>
      </w:r>
      <w:r w:rsidR="00992472" w:rsidRPr="00B75B3A">
        <w:rPr>
          <w:rFonts w:ascii="Times New Roman" w:hAnsi="Times New Roman" w:cs="Times New Roman"/>
          <w:sz w:val="24"/>
          <w:szCs w:val="24"/>
        </w:rPr>
        <w:t xml:space="preserve"> </w:t>
      </w:r>
      <w:r w:rsidR="004E3E33" w:rsidRPr="00B75B3A">
        <w:rPr>
          <w:rFonts w:ascii="Times New Roman" w:hAnsi="Times New Roman" w:cs="Times New Roman"/>
          <w:sz w:val="24"/>
          <w:szCs w:val="24"/>
        </w:rPr>
        <w:t xml:space="preserve">s. </w:t>
      </w:r>
      <w:r w:rsidR="00B75B3A" w:rsidRPr="00B75B3A">
        <w:rPr>
          <w:rFonts w:ascii="Times New Roman" w:hAnsi="Times New Roman" w:cs="Times New Roman"/>
          <w:sz w:val="24"/>
          <w:szCs w:val="24"/>
        </w:rPr>
        <w:t>LT094010051006232387</w:t>
      </w:r>
      <w:r w:rsidR="004E3E33" w:rsidRPr="00B75B3A">
        <w:rPr>
          <w:rFonts w:ascii="Times New Roman" w:hAnsi="Times New Roman" w:cs="Times New Roman"/>
          <w:sz w:val="24"/>
          <w:szCs w:val="24"/>
        </w:rPr>
        <w:t xml:space="preserve"> esan</w:t>
      </w:r>
      <w:r w:rsidR="004E3E33" w:rsidRPr="00992472">
        <w:rPr>
          <w:rFonts w:ascii="Times New Roman" w:hAnsi="Times New Roman" w:cs="Times New Roman"/>
          <w:sz w:val="24"/>
          <w:szCs w:val="24"/>
        </w:rPr>
        <w:t>čią</w:t>
      </w:r>
      <w:r w:rsidR="004E3E33" w:rsidRPr="004E3E33">
        <w:rPr>
          <w:rFonts w:ascii="Times New Roman" w:hAnsi="Times New Roman" w:cs="Times New Roman"/>
          <w:sz w:val="24"/>
          <w:szCs w:val="24"/>
        </w:rPr>
        <w:t xml:space="preserve"> banke „Luminor Bank“, AS Lietuvos skyrius.</w:t>
      </w:r>
    </w:p>
    <w:p w14:paraId="0BCB2988" w14:textId="2B6C8F2E" w:rsidR="0006647E" w:rsidRPr="00416FBA"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w:t>
      </w:r>
      <w:r w:rsidRPr="00416FBA">
        <w:rPr>
          <w:rFonts w:ascii="Times New Roman" w:hAnsi="Times New Roman" w:cs="Times New Roman"/>
          <w:sz w:val="24"/>
          <w:szCs w:val="24"/>
        </w:rPr>
        <w:t xml:space="preserve">), </w:t>
      </w:r>
      <w:r w:rsidR="003F24E2" w:rsidRPr="00416FBA">
        <w:rPr>
          <w:rFonts w:ascii="Times New Roman" w:hAnsi="Times New Roman" w:cs="Times New Roman"/>
          <w:sz w:val="24"/>
          <w:szCs w:val="24"/>
        </w:rPr>
        <w:t xml:space="preserve">Pirkimo vykdytojas </w:t>
      </w:r>
      <w:r w:rsidRPr="00416FBA">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D50BF6"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16FBA">
        <w:rPr>
          <w:rFonts w:ascii="Times New Roman" w:hAnsi="Times New Roman" w:cs="Times New Roman"/>
          <w:sz w:val="24"/>
          <w:szCs w:val="24"/>
        </w:rPr>
        <w:lastRenderedPageBreak/>
        <w:t>Jeigu pasiūlymo galiojimo užtikrinimui teikiama banko garantija arba laidavimo draudimu, pasiūlymo galiojimo užtikrinimas pateikiamas skaitmenine forma</w:t>
      </w:r>
      <w:r w:rsidRPr="00403EDF">
        <w:rPr>
          <w:rFonts w:ascii="Times New Roman" w:hAnsi="Times New Roman" w:cs="Times New Roman"/>
          <w:sz w:val="24"/>
          <w:szCs w:val="24"/>
        </w:rPr>
        <w:t xml:space="preserve">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w:t>
      </w:r>
      <w:r w:rsidRPr="00D50BF6">
        <w:rPr>
          <w:rFonts w:ascii="Times New Roman" w:hAnsi="Times New Roman" w:cs="Times New Roman"/>
          <w:sz w:val="24"/>
          <w:szCs w:val="24"/>
        </w:rPr>
        <w:t>užtikrinimas (elektroninis dokumentas) pasiūlymo dokumentų sudėtyje turi būti pateiktas atskiru failu, kad liktų aktyvus užtikrinimą išdavusios įstaigos įgalioto darbuotojo elektroninis parašas.</w:t>
      </w:r>
    </w:p>
    <w:p w14:paraId="65003482" w14:textId="503792BE" w:rsidR="0006647E" w:rsidRPr="00D50BF6"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D50BF6">
        <w:rPr>
          <w:rFonts w:ascii="Times New Roman" w:hAnsi="Times New Roman" w:cs="Times New Roman"/>
          <w:sz w:val="24"/>
          <w:szCs w:val="24"/>
        </w:rPr>
        <w:t xml:space="preserve">Pasiūlymo galiojimo užtikrinimo dokumento galiojimo terminas turi būti toks pat, kaip pasiūlymo galiojimo terminas, nurodytas šių </w:t>
      </w:r>
      <w:r w:rsidR="00333863">
        <w:rPr>
          <w:rFonts w:ascii="Times New Roman" w:hAnsi="Times New Roman" w:cs="Times New Roman"/>
          <w:sz w:val="24"/>
          <w:szCs w:val="24"/>
        </w:rPr>
        <w:t xml:space="preserve">Specialiųjų </w:t>
      </w:r>
      <w:r w:rsidR="00684FE1" w:rsidRPr="00D50BF6">
        <w:rPr>
          <w:rFonts w:ascii="Times New Roman" w:hAnsi="Times New Roman" w:cs="Times New Roman"/>
          <w:sz w:val="24"/>
          <w:szCs w:val="24"/>
        </w:rPr>
        <w:t>Pirkimo</w:t>
      </w:r>
      <w:r w:rsidRPr="00D50BF6">
        <w:rPr>
          <w:rFonts w:ascii="Times New Roman" w:hAnsi="Times New Roman" w:cs="Times New Roman"/>
          <w:sz w:val="24"/>
          <w:szCs w:val="24"/>
        </w:rPr>
        <w:t xml:space="preserve"> sąlygų </w:t>
      </w:r>
      <w:r w:rsidR="00587057" w:rsidRPr="00D50BF6">
        <w:rPr>
          <w:rFonts w:ascii="Times New Roman" w:hAnsi="Times New Roman" w:cs="Times New Roman"/>
          <w:sz w:val="24"/>
          <w:szCs w:val="24"/>
        </w:rPr>
        <w:t>1 priede</w:t>
      </w:r>
      <w:r w:rsidRPr="00D50BF6">
        <w:rPr>
          <w:rFonts w:ascii="Times New Roman" w:hAnsi="Times New Roman" w:cs="Times New Roman"/>
          <w:sz w:val="24"/>
          <w:szCs w:val="24"/>
          <w:shd w:val="clear" w:color="auto" w:fill="FFFFFF"/>
        </w:rPr>
        <w:t xml:space="preserve">. </w:t>
      </w:r>
      <w:r w:rsidRPr="00D50BF6">
        <w:rPr>
          <w:rFonts w:ascii="Times New Roman" w:hAnsi="Times New Roman" w:cs="Times New Roman"/>
          <w:sz w:val="24"/>
          <w:szCs w:val="24"/>
        </w:rPr>
        <w:t>Pavyzdinės pasiūlymo galiojimo užtikrinimo (laidavimo</w:t>
      </w:r>
      <w:r w:rsidR="00135A15" w:rsidRPr="00D50BF6">
        <w:rPr>
          <w:rFonts w:ascii="Times New Roman" w:hAnsi="Times New Roman" w:cs="Times New Roman"/>
          <w:sz w:val="24"/>
          <w:szCs w:val="24"/>
        </w:rPr>
        <w:t xml:space="preserve"> draudimo</w:t>
      </w:r>
      <w:r w:rsidRPr="00D50BF6">
        <w:rPr>
          <w:rFonts w:ascii="Times New Roman" w:hAnsi="Times New Roman" w:cs="Times New Roman"/>
          <w:sz w:val="24"/>
          <w:szCs w:val="24"/>
        </w:rPr>
        <w:t xml:space="preserve"> ir garantijos) formos pateiktos šių </w:t>
      </w:r>
      <w:r w:rsidR="00D50BF6" w:rsidRPr="00D50BF6">
        <w:rPr>
          <w:rFonts w:ascii="Times New Roman" w:hAnsi="Times New Roman" w:cs="Times New Roman"/>
          <w:sz w:val="24"/>
          <w:szCs w:val="24"/>
        </w:rPr>
        <w:t xml:space="preserve">Specialiųjų </w:t>
      </w:r>
      <w:r w:rsidR="00684FE1" w:rsidRPr="00D50BF6">
        <w:rPr>
          <w:rFonts w:ascii="Times New Roman" w:hAnsi="Times New Roman" w:cs="Times New Roman"/>
          <w:sz w:val="24"/>
          <w:szCs w:val="24"/>
        </w:rPr>
        <w:t>Pirkimo</w:t>
      </w:r>
      <w:r w:rsidRPr="00D50BF6">
        <w:rPr>
          <w:rFonts w:ascii="Times New Roman" w:hAnsi="Times New Roman" w:cs="Times New Roman"/>
          <w:sz w:val="24"/>
          <w:szCs w:val="24"/>
        </w:rPr>
        <w:t xml:space="preserve"> sąlygų </w:t>
      </w:r>
      <w:r w:rsidR="00D50BF6" w:rsidRPr="00D50BF6">
        <w:rPr>
          <w:rFonts w:ascii="Times New Roman" w:hAnsi="Times New Roman" w:cs="Times New Roman"/>
          <w:sz w:val="24"/>
          <w:szCs w:val="24"/>
        </w:rPr>
        <w:t xml:space="preserve">11 </w:t>
      </w:r>
      <w:r w:rsidRPr="00D50BF6">
        <w:rPr>
          <w:rFonts w:ascii="Times New Roman" w:hAnsi="Times New Roman" w:cs="Times New Roman"/>
          <w:sz w:val="24"/>
          <w:szCs w:val="24"/>
        </w:rPr>
        <w:t>priede.</w:t>
      </w:r>
    </w:p>
    <w:p w14:paraId="2B1BFBE6" w14:textId="744FD480" w:rsidR="00000B56" w:rsidRPr="00587057" w:rsidRDefault="004D6DD7"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Banko garantijoje, laidavimo draudimo rašte turi būti nurodyta, kad tiekėjas netenka pasiūlymo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24FA03BE" w14:textId="77777777" w:rsidR="009A631F" w:rsidRPr="00681BCD" w:rsidRDefault="009A631F" w:rsidP="009A631F">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98557214"/>
      <w:bookmarkStart w:id="36" w:name="_Ref39485250"/>
      <w:bookmarkStart w:id="37" w:name="_Ref39485258"/>
      <w:r w:rsidRPr="00681BCD">
        <w:rPr>
          <w:rFonts w:ascii="Times New Roman" w:hAnsi="Times New Roman" w:cs="Times New Roman"/>
          <w:sz w:val="24"/>
          <w:szCs w:val="24"/>
        </w:rPr>
        <w:t>Jei pasiūlymo galiojimo laikotarpiu tiekėjas atsisako savo pasiūlymo arba jo dalies (pasiūlyme nurodyto pirkimo objekto, jo kiekio (apimties), siūlomų kainų, tiekimo ar mokėjimo terminų, siūlomos papildomos garantijos ar siūlomo jos termino);</w:t>
      </w:r>
    </w:p>
    <w:p w14:paraId="266E4B25" w14:textId="77777777" w:rsidR="009A631F" w:rsidRPr="00681BCD" w:rsidRDefault="009A631F" w:rsidP="009A631F">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p>
    <w:p w14:paraId="704589FA" w14:textId="77777777" w:rsidR="009A631F" w:rsidRPr="00112AAB" w:rsidRDefault="009A631F" w:rsidP="009A631F">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112AAB">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36CB3D39" w14:textId="77777777" w:rsidR="009A631F" w:rsidRPr="00112AAB" w:rsidRDefault="009A631F" w:rsidP="009A631F">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112AAB">
        <w:rPr>
          <w:rFonts w:ascii="Times New Roman" w:hAnsi="Times New Roman" w:cs="Times New Roman"/>
          <w:sz w:val="24"/>
          <w:szCs w:val="24"/>
        </w:rPr>
        <w:t>jei pasirašius pirkimo sutartį, tiekėjas per nustatytą terminą nepateikia perkančiajai organizacijai tinkamo sutarties įvykdymo užtikrinimo.</w:t>
      </w:r>
    </w:p>
    <w:p w14:paraId="2DF881DC" w14:textId="77777777" w:rsidR="009A631F" w:rsidRPr="00681BCD" w:rsidRDefault="009A631F" w:rsidP="009A631F">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Pasiūlymo galiojimo užtikrinimo dokumente – banko garantijoje, laidavimo draudimo </w:t>
      </w:r>
      <w:r w:rsidRPr="00E24993">
        <w:rPr>
          <w:rFonts w:ascii="Times New Roman" w:hAnsi="Times New Roman" w:cs="Times New Roman"/>
          <w:sz w:val="24"/>
          <w:szCs w:val="24"/>
        </w:rPr>
        <w:t>rašte – turi būti nurodyta, kad užtikrinimo suma Perkančiajai organizacijai bus išmokėta per 15 darbo dienų nuo Perkančiosios organizacijos reikalavimo išmokėti užtikrinimo sumą pateikimo. Reikalavime išmokėti užtikrinimo sumą nurodoma reikalavimo priežastis (pagal kurią sąlygą iš 7.5.1–7.5.4 p.).</w:t>
      </w:r>
    </w:p>
    <w:p w14:paraId="319A99B5" w14:textId="77777777" w:rsidR="009A631F" w:rsidRPr="00112AAB" w:rsidRDefault="009A631F" w:rsidP="009A631F">
      <w:pPr>
        <w:pStyle w:val="Sraopastraipa"/>
        <w:numPr>
          <w:ilvl w:val="1"/>
          <w:numId w:val="1"/>
        </w:numPr>
        <w:spacing w:after="0" w:line="240" w:lineRule="auto"/>
        <w:ind w:left="0" w:firstLine="709"/>
        <w:jc w:val="both"/>
        <w:rPr>
          <w:rFonts w:ascii="Times New Roman" w:hAnsi="Times New Roman" w:cs="Times New Roman"/>
          <w:sz w:val="24"/>
          <w:szCs w:val="24"/>
        </w:rPr>
      </w:pPr>
      <w:r w:rsidRPr="00112AAB">
        <w:rPr>
          <w:rFonts w:ascii="Times New Roman" w:hAnsi="Times New Roman" w:cs="Times New Roman"/>
          <w:sz w:val="24"/>
          <w:szCs w:val="24"/>
        </w:rPr>
        <w:t>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130784DB" w14:textId="77777777" w:rsidR="009A631F" w:rsidRPr="00681BCD" w:rsidRDefault="009A631F" w:rsidP="009A631F">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2807FB4" w14:textId="77777777" w:rsidR="009A631F" w:rsidRDefault="009A631F" w:rsidP="009A631F">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t xml:space="preserve"> Perkančioji organizacija gali prašyti dalyvius pratęsti pasiūlymo galiojimo užtikrinimo laiką iki konkrečiai nurodytos datos.</w:t>
      </w:r>
    </w:p>
    <w:p w14:paraId="36AFF46F" w14:textId="77777777" w:rsidR="009A631F" w:rsidRPr="00AE7479" w:rsidRDefault="009A631F" w:rsidP="009A631F">
      <w:pPr>
        <w:pStyle w:val="Sraopastraipa"/>
        <w:numPr>
          <w:ilvl w:val="1"/>
          <w:numId w:val="1"/>
        </w:numPr>
        <w:spacing w:after="0" w:line="240" w:lineRule="auto"/>
        <w:ind w:left="0" w:firstLine="709"/>
        <w:jc w:val="both"/>
        <w:rPr>
          <w:rFonts w:ascii="Times New Roman" w:hAnsi="Times New Roman" w:cs="Times New Roman"/>
          <w:sz w:val="24"/>
          <w:szCs w:val="24"/>
        </w:rPr>
      </w:pPr>
      <w:r w:rsidRPr="00152DE0">
        <w:rPr>
          <w:rFonts w:ascii="Times New Roman" w:hAnsi="Times New Roman" w:cs="Times New Roman"/>
          <w:sz w:val="24"/>
          <w:szCs w:val="24"/>
        </w:rPr>
        <w:t xml:space="preserve">Jeigu </w:t>
      </w:r>
      <w:r>
        <w:rPr>
          <w:rFonts w:ascii="Times New Roman" w:hAnsi="Times New Roman" w:cs="Times New Roman"/>
          <w:sz w:val="24"/>
          <w:szCs w:val="24"/>
        </w:rPr>
        <w:t>tiekėjas</w:t>
      </w:r>
      <w:r w:rsidRPr="00152DE0">
        <w:rPr>
          <w:rFonts w:ascii="Times New Roman" w:hAnsi="Times New Roman" w:cs="Times New Roman"/>
          <w:sz w:val="24"/>
          <w:szCs w:val="24"/>
        </w:rPr>
        <w:t xml:space="preserve"> </w:t>
      </w:r>
      <w:r>
        <w:rPr>
          <w:rFonts w:ascii="Times New Roman" w:hAnsi="Times New Roman" w:cs="Times New Roman"/>
          <w:sz w:val="24"/>
          <w:szCs w:val="24"/>
        </w:rPr>
        <w:t xml:space="preserve">pasiūlymo galiojimui užtikrinti </w:t>
      </w:r>
      <w:r w:rsidRPr="00152DE0">
        <w:rPr>
          <w:rFonts w:ascii="Times New Roman" w:hAnsi="Times New Roman" w:cs="Times New Roman"/>
          <w:sz w:val="24"/>
          <w:szCs w:val="24"/>
        </w:rPr>
        <w:t xml:space="preserve">pateikia užstatą, </w:t>
      </w:r>
      <w:r>
        <w:rPr>
          <w:rFonts w:ascii="Times New Roman" w:hAnsi="Times New Roman" w:cs="Times New Roman"/>
          <w:sz w:val="24"/>
          <w:szCs w:val="24"/>
        </w:rPr>
        <w:t xml:space="preserve">perkančioji organizacija </w:t>
      </w:r>
      <w:r w:rsidRPr="00152DE0">
        <w:rPr>
          <w:rFonts w:ascii="Times New Roman" w:hAnsi="Times New Roman" w:cs="Times New Roman"/>
          <w:sz w:val="24"/>
          <w:szCs w:val="24"/>
        </w:rPr>
        <w:t xml:space="preserve">turi teisę juo pasinaudoti </w:t>
      </w:r>
      <w:r>
        <w:rPr>
          <w:rFonts w:ascii="Times New Roman" w:hAnsi="Times New Roman" w:cs="Times New Roman"/>
          <w:sz w:val="24"/>
          <w:szCs w:val="24"/>
        </w:rPr>
        <w:t>šių sąlygų 7.5.1–7.5.4 p. nurodytais atvejais.</w:t>
      </w:r>
    </w:p>
    <w:p w14:paraId="17410A36" w14:textId="77777777" w:rsidR="009A631F" w:rsidRPr="00681BCD" w:rsidRDefault="009A631F" w:rsidP="009A631F">
      <w:pPr>
        <w:pStyle w:val="Sraopastraipa"/>
        <w:numPr>
          <w:ilvl w:val="1"/>
          <w:numId w:val="1"/>
        </w:numPr>
        <w:spacing w:after="0" w:line="240" w:lineRule="auto"/>
        <w:ind w:left="0" w:firstLine="709"/>
        <w:jc w:val="both"/>
        <w:rPr>
          <w:rFonts w:ascii="Times New Roman" w:hAnsi="Times New Roman" w:cs="Times New Roman"/>
          <w:sz w:val="24"/>
          <w:szCs w:val="24"/>
        </w:rPr>
      </w:pPr>
      <w:r w:rsidRPr="00681BCD">
        <w:rPr>
          <w:rFonts w:ascii="Times New Roman" w:hAnsi="Times New Roman" w:cs="Times New Roman"/>
          <w:sz w:val="24"/>
          <w:szCs w:val="24"/>
        </w:rPr>
        <w:lastRenderedPageBreak/>
        <w:t>Pasiūlymo galiojimo užtikrinimas dalyviui grąžinamas (arba atsisakoma teisių į jį) per specialiųjų p</w:t>
      </w:r>
      <w:r w:rsidRPr="00681BCD">
        <w:rPr>
          <w:rFonts w:ascii="Times New Roman" w:hAnsi="Times New Roman" w:cs="Times New Roman"/>
          <w:sz w:val="24"/>
          <w:szCs w:val="24"/>
          <w:shd w:val="clear" w:color="auto" w:fill="FFFFFF"/>
        </w:rPr>
        <w:t xml:space="preserve">irkimo sąlygų 1 priede </w:t>
      </w:r>
      <w:r w:rsidRPr="00681BCD">
        <w:rPr>
          <w:rFonts w:ascii="Times New Roman" w:hAnsi="Times New Roman" w:cs="Times New Roman"/>
          <w:sz w:val="24"/>
          <w:szCs w:val="24"/>
        </w:rPr>
        <w:t>nustatytą terminą įvykus bent vienai iš šių sąlygų:</w:t>
      </w:r>
    </w:p>
    <w:p w14:paraId="353182D3" w14:textId="77777777" w:rsidR="009A631F" w:rsidRPr="00681BCD" w:rsidRDefault="009A631F" w:rsidP="009A631F">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681BCD">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7749DE3" w14:textId="77777777" w:rsidR="009A631F" w:rsidRPr="00681BCD" w:rsidRDefault="009A631F" w:rsidP="009A631F">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681BCD">
        <w:rPr>
          <w:rFonts w:ascii="Times New Roman" w:hAnsi="Times New Roman" w:cs="Times New Roman"/>
          <w:sz w:val="24"/>
          <w:szCs w:val="24"/>
        </w:rPr>
        <w:t>įsigalioja pasirašyta sutartis;</w:t>
      </w:r>
    </w:p>
    <w:p w14:paraId="5FD9E102" w14:textId="77777777" w:rsidR="009A631F" w:rsidRPr="00681BCD" w:rsidRDefault="009A631F" w:rsidP="009A631F">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681BCD">
        <w:rPr>
          <w:rFonts w:ascii="Times New Roman" w:hAnsi="Times New Roman" w:cs="Times New Roman"/>
          <w:sz w:val="24"/>
          <w:szCs w:val="24"/>
        </w:rPr>
        <w:t>nutraukiamos pirkimo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r w:rsidRPr="00EC0C73">
        <w:rPr>
          <w:rFonts w:ascii="Times New Roman" w:hAnsi="Times New Roman" w:cs="Times New Roman"/>
          <w:b/>
          <w:bCs/>
          <w:sz w:val="32"/>
          <w:szCs w:val="32"/>
        </w:rPr>
        <w:t>Elektroninis aukcionas</w:t>
      </w:r>
      <w:bookmarkEnd w:id="31"/>
      <w:bookmarkEnd w:id="32"/>
      <w:bookmarkEnd w:id="33"/>
      <w:bookmarkEnd w:id="34"/>
      <w:bookmarkEnd w:id="35"/>
    </w:p>
    <w:p w14:paraId="0BFDB7B0" w14:textId="62DB6CD4" w:rsidR="00040C0F" w:rsidRPr="00EC0C73" w:rsidRDefault="00151F15" w:rsidP="00EC0C73">
      <w:pPr>
        <w:pStyle w:val="Sraopastraipa"/>
        <w:numPr>
          <w:ilvl w:val="1"/>
          <w:numId w:val="1"/>
        </w:numPr>
        <w:spacing w:after="0" w:line="240" w:lineRule="auto"/>
        <w:ind w:left="0" w:firstLine="709"/>
        <w:rPr>
          <w:rFonts w:ascii="Times New Roman" w:hAnsi="Times New Roman" w:cs="Times New Roman"/>
          <w:sz w:val="24"/>
          <w:szCs w:val="24"/>
        </w:rPr>
      </w:pPr>
      <w:r w:rsidRPr="00D649CA">
        <w:rPr>
          <w:rFonts w:ascii="Times New Roman" w:hAnsi="Times New Roman" w:cs="Times New Roman"/>
          <w:sz w:val="24"/>
          <w:szCs w:val="24"/>
        </w:rPr>
        <w:t xml:space="preserve">Pirkimo vykdytojas </w:t>
      </w:r>
      <w:r w:rsidR="00040C0F" w:rsidRPr="00D649CA">
        <w:rPr>
          <w:rFonts w:ascii="Times New Roman" w:hAnsi="Times New Roman" w:cs="Times New Roman"/>
          <w:sz w:val="24"/>
          <w:szCs w:val="24"/>
        </w:rPr>
        <w:t>pirkime</w:t>
      </w:r>
      <w:r w:rsidR="00040C0F" w:rsidRPr="00EC0C73">
        <w:rPr>
          <w:rFonts w:ascii="Times New Roman" w:hAnsi="Times New Roman" w:cs="Times New Roman"/>
          <w:sz w:val="24"/>
          <w:szCs w:val="24"/>
        </w:rPr>
        <w:t xml:space="preserv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8" w:name="_Ref39667303"/>
      <w:bookmarkStart w:id="39" w:name="_Ref39667308"/>
      <w:bookmarkStart w:id="40" w:name="_Toc198557215"/>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6"/>
      <w:bookmarkEnd w:id="37"/>
      <w:bookmarkEnd w:id="38"/>
      <w:bookmarkEnd w:id="39"/>
      <w:bookmarkEnd w:id="40"/>
    </w:p>
    <w:p w14:paraId="50BC7989" w14:textId="3FD4867D" w:rsidR="00003A3F" w:rsidRPr="00500026" w:rsidRDefault="00151F15"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151F15">
        <w:rPr>
          <w:rFonts w:ascii="Times New Roman" w:eastAsia="Calibri" w:hAnsi="Times New Roman" w:cs="Times New Roman"/>
          <w:b/>
          <w:bCs/>
          <w:sz w:val="24"/>
          <w:szCs w:val="24"/>
        </w:rPr>
        <w:t>Pirkimo vykdytojas</w:t>
      </w:r>
      <w:r w:rsidRPr="00151F15">
        <w:rPr>
          <w:rFonts w:ascii="Times New Roman" w:eastAsia="Calibri" w:hAnsi="Times New Roman" w:cs="Times New Roman"/>
          <w:sz w:val="24"/>
          <w:szCs w:val="24"/>
        </w:rPr>
        <w:t xml:space="preserve"> </w:t>
      </w:r>
      <w:r w:rsidR="004E71CB" w:rsidRPr="00500026">
        <w:rPr>
          <w:rFonts w:ascii="Times New Roman" w:eastAsia="Calibri" w:hAnsi="Times New Roman" w:cs="Times New Roman"/>
          <w:sz w:val="24"/>
          <w:szCs w:val="24"/>
        </w:rPr>
        <w:t xml:space="preserve">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590A84"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 xml:space="preserve">ekonomiškai </w:t>
      </w:r>
      <w:r w:rsidR="005D7D8C" w:rsidRPr="00590A84">
        <w:rPr>
          <w:rFonts w:ascii="Times New Roman" w:hAnsi="Times New Roman" w:cs="Times New Roman"/>
          <w:sz w:val="24"/>
          <w:szCs w:val="24"/>
        </w:rPr>
        <w:t>naudingiausias pasiūlymas, esantis pasiūlymų eilės pirmojoje vietoje</w:t>
      </w:r>
      <w:r w:rsidRPr="00590A84">
        <w:rPr>
          <w:rFonts w:ascii="Times New Roman" w:hAnsi="Times New Roman" w:cs="Times New Roman"/>
          <w:sz w:val="24"/>
          <w:szCs w:val="24"/>
        </w:rPr>
        <w:t xml:space="preserve">. </w:t>
      </w:r>
    </w:p>
    <w:p w14:paraId="60FEBC05" w14:textId="0F95FA5B" w:rsidR="001A25FD" w:rsidRPr="00590A84" w:rsidRDefault="00151F15" w:rsidP="00E46912">
      <w:pPr>
        <w:pStyle w:val="Betarp"/>
        <w:numPr>
          <w:ilvl w:val="1"/>
          <w:numId w:val="1"/>
        </w:numPr>
        <w:spacing w:line="20" w:lineRule="atLeast"/>
        <w:ind w:left="0" w:firstLine="710"/>
        <w:contextualSpacing/>
        <w:jc w:val="both"/>
        <w:rPr>
          <w:rFonts w:ascii="Times New Roman" w:eastAsiaTheme="minorHAnsi" w:hAnsi="Times New Roman" w:cs="Times New Roman"/>
          <w:bCs/>
          <w:sz w:val="24"/>
          <w:szCs w:val="24"/>
        </w:rPr>
      </w:pPr>
      <w:r w:rsidRPr="00590A84">
        <w:rPr>
          <w:rFonts w:ascii="Times New Roman" w:hAnsi="Times New Roman" w:cs="Times New Roman"/>
          <w:sz w:val="24"/>
          <w:szCs w:val="24"/>
        </w:rPr>
        <w:t xml:space="preserve">Pirkimo vykdytojas </w:t>
      </w:r>
      <w:r w:rsidR="00A9488B" w:rsidRPr="00590A84">
        <w:rPr>
          <w:rStyle w:val="cf01"/>
          <w:rFonts w:ascii="Times New Roman" w:hAnsi="Times New Roman" w:cs="Times New Roman"/>
          <w:sz w:val="24"/>
          <w:szCs w:val="24"/>
        </w:rPr>
        <w:t>atmes tiekėjo pasiūlymą, jei</w:t>
      </w:r>
      <w:r w:rsidR="00195572" w:rsidRPr="00590A84">
        <w:rPr>
          <w:rStyle w:val="cf01"/>
          <w:rFonts w:ascii="Times New Roman" w:hAnsi="Times New Roman" w:cs="Times New Roman"/>
          <w:sz w:val="24"/>
          <w:szCs w:val="24"/>
        </w:rPr>
        <w:t xml:space="preserve">gu kartu su pasiūlymu </w:t>
      </w:r>
      <w:r w:rsidR="00B2125E" w:rsidRPr="00590A84">
        <w:rPr>
          <w:rStyle w:val="cf01"/>
          <w:rFonts w:ascii="Times New Roman" w:hAnsi="Times New Roman" w:cs="Times New Roman"/>
          <w:sz w:val="24"/>
          <w:szCs w:val="24"/>
        </w:rPr>
        <w:t xml:space="preserve">nebus pateikti šie </w:t>
      </w:r>
      <w:r w:rsidR="00277634" w:rsidRPr="00590A84">
        <w:rPr>
          <w:rStyle w:val="cf01"/>
          <w:rFonts w:ascii="Times New Roman" w:hAnsi="Times New Roman" w:cs="Times New Roman"/>
          <w:sz w:val="24"/>
          <w:szCs w:val="24"/>
        </w:rPr>
        <w:t>p</w:t>
      </w:r>
      <w:r w:rsidR="00B2125E" w:rsidRPr="00590A84">
        <w:rPr>
          <w:rStyle w:val="cf01"/>
          <w:rFonts w:ascii="Times New Roman" w:hAnsi="Times New Roman" w:cs="Times New Roman"/>
          <w:sz w:val="24"/>
          <w:szCs w:val="24"/>
        </w:rPr>
        <w:t xml:space="preserve">irkimo sąlygose reikalaujami pateikti dokumentai: </w:t>
      </w:r>
      <w:r w:rsidR="00AA347F" w:rsidRPr="00590A84">
        <w:rPr>
          <w:rStyle w:val="cf01"/>
          <w:rFonts w:ascii="Times New Roman" w:hAnsi="Times New Roman" w:cs="Times New Roman"/>
          <w:sz w:val="24"/>
          <w:szCs w:val="24"/>
        </w:rPr>
        <w:t>užpildyta P</w:t>
      </w:r>
      <w:r w:rsidR="00611CF4" w:rsidRPr="00590A84">
        <w:rPr>
          <w:rStyle w:val="cf01"/>
          <w:rFonts w:ascii="Times New Roman" w:hAnsi="Times New Roman" w:cs="Times New Roman"/>
          <w:sz w:val="24"/>
          <w:szCs w:val="24"/>
        </w:rPr>
        <w:t xml:space="preserve">asiūlymo forma pagal šių </w:t>
      </w:r>
      <w:r w:rsidR="006D3031" w:rsidRPr="00590A84">
        <w:rPr>
          <w:rStyle w:val="cf01"/>
          <w:rFonts w:ascii="Times New Roman" w:hAnsi="Times New Roman" w:cs="Times New Roman"/>
          <w:sz w:val="24"/>
          <w:szCs w:val="24"/>
        </w:rPr>
        <w:t xml:space="preserve">specialiųjų pirkimo sąlygų </w:t>
      </w:r>
      <w:r w:rsidR="00E24993" w:rsidRPr="00590A84">
        <w:rPr>
          <w:rStyle w:val="cf01"/>
          <w:rFonts w:ascii="Times New Roman" w:hAnsi="Times New Roman" w:cs="Times New Roman"/>
          <w:sz w:val="24"/>
          <w:szCs w:val="24"/>
        </w:rPr>
        <w:t>6</w:t>
      </w:r>
      <w:r w:rsidR="006D3031" w:rsidRPr="00590A84">
        <w:rPr>
          <w:rStyle w:val="cf01"/>
          <w:rFonts w:ascii="Times New Roman" w:hAnsi="Times New Roman" w:cs="Times New Roman"/>
          <w:sz w:val="24"/>
          <w:szCs w:val="24"/>
        </w:rPr>
        <w:t xml:space="preserve"> priedą (Specialiųjų pirkimo sąlygų 6.1.1. punktas)</w:t>
      </w:r>
      <w:r w:rsidR="00611CF4" w:rsidRPr="00590A84">
        <w:rPr>
          <w:rStyle w:val="cf01"/>
          <w:rFonts w:ascii="Times New Roman" w:hAnsi="Times New Roman" w:cs="Times New Roman"/>
          <w:sz w:val="24"/>
          <w:szCs w:val="24"/>
        </w:rPr>
        <w:t xml:space="preserve">, užpildyta </w:t>
      </w:r>
      <w:r w:rsidR="00E24993" w:rsidRPr="00590A84">
        <w:rPr>
          <w:rStyle w:val="cf01"/>
          <w:rFonts w:ascii="Times New Roman" w:hAnsi="Times New Roman" w:cs="Times New Roman"/>
          <w:sz w:val="24"/>
          <w:szCs w:val="24"/>
        </w:rPr>
        <w:t>Prekių techniniai duomenys,</w:t>
      </w:r>
      <w:r w:rsidR="00611CF4" w:rsidRPr="00590A84">
        <w:rPr>
          <w:rStyle w:val="cf01"/>
          <w:rFonts w:ascii="Times New Roman" w:hAnsi="Times New Roman" w:cs="Times New Roman"/>
          <w:sz w:val="24"/>
          <w:szCs w:val="24"/>
        </w:rPr>
        <w:t xml:space="preserve"> pagal šių Pirkimo sąlygų </w:t>
      </w:r>
      <w:r w:rsidR="00E24993" w:rsidRPr="00590A84">
        <w:rPr>
          <w:rStyle w:val="cf01"/>
          <w:rFonts w:ascii="Times New Roman" w:hAnsi="Times New Roman" w:cs="Times New Roman"/>
          <w:sz w:val="24"/>
          <w:szCs w:val="24"/>
        </w:rPr>
        <w:t>10</w:t>
      </w:r>
      <w:r w:rsidR="00611CF4" w:rsidRPr="00590A84">
        <w:rPr>
          <w:rStyle w:val="cf01"/>
          <w:rFonts w:ascii="Times New Roman" w:hAnsi="Times New Roman" w:cs="Times New Roman"/>
          <w:sz w:val="24"/>
          <w:szCs w:val="24"/>
        </w:rPr>
        <w:t xml:space="preserve"> priedą</w:t>
      </w:r>
      <w:r w:rsidR="00E24993" w:rsidRPr="00590A84">
        <w:rPr>
          <w:rStyle w:val="cf01"/>
          <w:rFonts w:ascii="Times New Roman" w:hAnsi="Times New Roman" w:cs="Times New Roman"/>
          <w:sz w:val="24"/>
          <w:szCs w:val="24"/>
        </w:rPr>
        <w:t xml:space="preserve"> (Specialiųjų pirkimo sąlygų 6.1.2. punktas).</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1" w:name="_Ref39425999"/>
      <w:bookmarkStart w:id="42" w:name="_Ref39426005"/>
      <w:bookmarkStart w:id="43" w:name="_Toc198557216"/>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41"/>
      <w:bookmarkEnd w:id="42"/>
      <w:bookmarkEnd w:id="43"/>
    </w:p>
    <w:p w14:paraId="27CAEFF7" w14:textId="4B5F821F"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w:t>
      </w:r>
      <w:r w:rsidR="007B12FF" w:rsidRPr="00590A84">
        <w:rPr>
          <w:rFonts w:ascii="Times New Roman" w:hAnsi="Times New Roman" w:cs="Times New Roman"/>
          <w:sz w:val="24"/>
          <w:szCs w:val="24"/>
        </w:rPr>
        <w:t xml:space="preserve">vadovaujantis </w:t>
      </w:r>
      <w:r w:rsidR="008F4194" w:rsidRPr="00590A84">
        <w:rPr>
          <w:rFonts w:ascii="Times New Roman" w:hAnsi="Times New Roman" w:cs="Times New Roman"/>
          <w:sz w:val="24"/>
          <w:szCs w:val="24"/>
        </w:rPr>
        <w:t>p</w:t>
      </w:r>
      <w:r w:rsidR="007B12FF" w:rsidRPr="00590A84">
        <w:rPr>
          <w:rFonts w:ascii="Times New Roman" w:hAnsi="Times New Roman" w:cs="Times New Roman"/>
          <w:sz w:val="24"/>
          <w:szCs w:val="24"/>
        </w:rPr>
        <w:t xml:space="preserve">irkimo </w:t>
      </w:r>
      <w:r w:rsidR="00207E40" w:rsidRPr="00590A84">
        <w:rPr>
          <w:rFonts w:ascii="Times New Roman" w:hAnsi="Times New Roman" w:cs="Times New Roman"/>
          <w:sz w:val="24"/>
          <w:szCs w:val="24"/>
        </w:rPr>
        <w:t>sąlygose</w:t>
      </w:r>
      <w:r w:rsidR="007B12FF" w:rsidRPr="00590A84">
        <w:rPr>
          <w:rFonts w:ascii="Times New Roman" w:hAnsi="Times New Roman" w:cs="Times New Roman"/>
          <w:sz w:val="24"/>
          <w:szCs w:val="24"/>
        </w:rPr>
        <w:t xml:space="preserve"> nustatyta tvarka</w:t>
      </w:r>
      <w:r w:rsidR="0023505D" w:rsidRPr="00590A84">
        <w:rPr>
          <w:rFonts w:ascii="Times New Roman" w:hAnsi="Times New Roman" w:cs="Times New Roman"/>
          <w:sz w:val="24"/>
          <w:szCs w:val="24"/>
        </w:rPr>
        <w:t>,</w:t>
      </w:r>
      <w:r w:rsidR="009A7D11" w:rsidRPr="00590A84">
        <w:rPr>
          <w:rFonts w:ascii="Times New Roman" w:hAnsi="Times New Roman" w:cs="Times New Roman"/>
          <w:sz w:val="24"/>
          <w:szCs w:val="24"/>
        </w:rPr>
        <w:t xml:space="preserve"> bus pripažintas laimėj</w:t>
      </w:r>
      <w:r w:rsidR="006E536B" w:rsidRPr="00590A84">
        <w:rPr>
          <w:rFonts w:ascii="Times New Roman" w:hAnsi="Times New Roman" w:cs="Times New Roman"/>
          <w:sz w:val="24"/>
          <w:szCs w:val="24"/>
        </w:rPr>
        <w:t>usiu</w:t>
      </w:r>
      <w:r w:rsidR="00F065D6" w:rsidRPr="00590A84">
        <w:rPr>
          <w:rFonts w:ascii="Times New Roman" w:hAnsi="Times New Roman" w:cs="Times New Roman"/>
          <w:sz w:val="24"/>
          <w:szCs w:val="24"/>
        </w:rPr>
        <w:t xml:space="preserve">. </w:t>
      </w:r>
      <w:r w:rsidR="004B2DE4" w:rsidRPr="00590A84">
        <w:rPr>
          <w:rFonts w:ascii="Times New Roman" w:hAnsi="Times New Roman" w:cs="Times New Roman"/>
          <w:sz w:val="24"/>
          <w:szCs w:val="24"/>
        </w:rPr>
        <w:t xml:space="preserve">Sutarties sąlygos pateikiamos </w:t>
      </w:r>
      <w:r w:rsidR="00590A84" w:rsidRPr="00590A84">
        <w:rPr>
          <w:rFonts w:ascii="Times New Roman" w:hAnsi="Times New Roman" w:cs="Times New Roman"/>
          <w:sz w:val="24"/>
          <w:szCs w:val="24"/>
        </w:rPr>
        <w:t xml:space="preserve">Specialiųjų </w:t>
      </w:r>
      <w:r w:rsidR="007A5D9C" w:rsidRPr="00590A84">
        <w:rPr>
          <w:rFonts w:ascii="Times New Roman" w:hAnsi="Times New Roman" w:cs="Times New Roman"/>
          <w:sz w:val="24"/>
          <w:szCs w:val="24"/>
        </w:rPr>
        <w:t>P</w:t>
      </w:r>
      <w:r w:rsidR="00551FA7" w:rsidRPr="00590A84">
        <w:rPr>
          <w:rFonts w:ascii="Times New Roman" w:hAnsi="Times New Roman" w:cs="Times New Roman"/>
          <w:sz w:val="24"/>
          <w:szCs w:val="24"/>
        </w:rPr>
        <w:t xml:space="preserve">irkimo </w:t>
      </w:r>
      <w:r w:rsidR="00D86901" w:rsidRPr="00590A84">
        <w:rPr>
          <w:rFonts w:ascii="Times New Roman" w:hAnsi="Times New Roman" w:cs="Times New Roman"/>
          <w:sz w:val="24"/>
          <w:szCs w:val="24"/>
        </w:rPr>
        <w:t xml:space="preserve">sąlygų </w:t>
      </w:r>
      <w:r w:rsidR="00AA347F" w:rsidRPr="00590A84">
        <w:rPr>
          <w:rFonts w:ascii="Times New Roman" w:hAnsi="Times New Roman" w:cs="Times New Roman"/>
          <w:sz w:val="24"/>
          <w:szCs w:val="24"/>
        </w:rPr>
        <w:t>7</w:t>
      </w:r>
      <w:r w:rsidR="00E813FB" w:rsidRPr="00590A84">
        <w:rPr>
          <w:rFonts w:ascii="Times New Roman" w:hAnsi="Times New Roman" w:cs="Times New Roman"/>
          <w:sz w:val="24"/>
          <w:szCs w:val="24"/>
        </w:rPr>
        <w:t xml:space="preserve"> </w:t>
      </w:r>
      <w:r w:rsidR="00D86901" w:rsidRPr="00590A84">
        <w:rPr>
          <w:rFonts w:ascii="Times New Roman" w:hAnsi="Times New Roman" w:cs="Times New Roman"/>
          <w:sz w:val="24"/>
          <w:szCs w:val="24"/>
        </w:rPr>
        <w:t>priede „Sutarties projektas“</w:t>
      </w:r>
      <w:r w:rsidR="004B2DE4" w:rsidRPr="00590A84">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4" w:name="_Toc198557217"/>
      <w:bookmarkEnd w:id="4"/>
      <w:r w:rsidRPr="00630215">
        <w:rPr>
          <w:rFonts w:ascii="Times New Roman" w:hAnsi="Times New Roman" w:cs="Times New Roman"/>
          <w:b/>
          <w:bCs/>
          <w:sz w:val="32"/>
          <w:szCs w:val="32"/>
        </w:rPr>
        <w:t>Kitos sąlygos</w:t>
      </w:r>
      <w:bookmarkEnd w:id="44"/>
    </w:p>
    <w:p w14:paraId="28DF579A" w14:textId="418D9E45"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 xml:space="preserve">Kitų sąlygų </w:t>
      </w:r>
      <w:r w:rsidR="003F24E2" w:rsidRPr="003F24E2">
        <w:rPr>
          <w:rFonts w:ascii="Times New Roman" w:eastAsia="Times New Roman" w:hAnsi="Times New Roman" w:cs="Times New Roman"/>
          <w:sz w:val="24"/>
          <w:szCs w:val="24"/>
        </w:rPr>
        <w:t xml:space="preserve">Pirkimo vykdytojas </w:t>
      </w:r>
      <w:r w:rsidRPr="00611CF4">
        <w:rPr>
          <w:rFonts w:ascii="Times New Roman" w:eastAsia="Times New Roman" w:hAnsi="Times New Roman" w:cs="Times New Roman"/>
          <w:sz w:val="24"/>
          <w:szCs w:val="24"/>
        </w:rPr>
        <w:t>nenustato.</w:t>
      </w:r>
    </w:p>
    <w:p w14:paraId="47113CB9" w14:textId="77777777" w:rsidR="00630215" w:rsidRDefault="00630215" w:rsidP="00C87AB8">
      <w:pPr>
        <w:shd w:val="clear" w:color="auto" w:fill="FFFFFF"/>
        <w:spacing w:after="0" w:line="240" w:lineRule="auto"/>
        <w:jc w:val="center"/>
        <w:rPr>
          <w:rFonts w:eastAsia="Calibri" w:cstheme="minorHAnsi"/>
        </w:rPr>
      </w:pPr>
    </w:p>
    <w:p w14:paraId="6F46ABE4" w14:textId="1BBE189D" w:rsidR="00502673" w:rsidRDefault="00502673" w:rsidP="00C87AB8">
      <w:pPr>
        <w:shd w:val="clear" w:color="auto" w:fill="FFFFFF"/>
        <w:spacing w:after="0" w:line="240" w:lineRule="auto"/>
        <w:jc w:val="center"/>
        <w:rPr>
          <w:rFonts w:eastAsia="Calibri" w:cstheme="minorHAnsi"/>
        </w:rPr>
      </w:pPr>
    </w:p>
    <w:p w14:paraId="407C78F7" w14:textId="77777777" w:rsidR="00502673" w:rsidRDefault="00502673"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D26398">
          <w:headerReference w:type="even" r:id="rId12"/>
          <w:headerReference w:type="default" r:id="rId13"/>
          <w:footerReference w:type="even" r:id="rId14"/>
          <w:footerReference w:type="default" r:id="rId15"/>
          <w:headerReference w:type="first" r:id="rId16"/>
          <w:footerReference w:type="first" r:id="rId17"/>
          <w:pgSz w:w="12240" w:h="15840"/>
          <w:pgMar w:top="1134" w:right="758" w:bottom="1134" w:left="1985"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4FF0E15F" w14:textId="77777777" w:rsidR="009F05C6" w:rsidRPr="00624280" w:rsidRDefault="009F05C6" w:rsidP="009F05C6">
      <w:pPr>
        <w:pStyle w:val="Antrat2"/>
        <w:spacing w:before="0"/>
        <w:jc w:val="right"/>
        <w:rPr>
          <w:rFonts w:ascii="Times New Roman" w:hAnsi="Times New Roman" w:cs="Times New Roman"/>
          <w:b/>
          <w:bCs/>
          <w:color w:val="auto"/>
          <w:sz w:val="24"/>
          <w:szCs w:val="24"/>
        </w:rPr>
      </w:pPr>
      <w:bookmarkStart w:id="45" w:name="_Hlk208573309"/>
      <w:r w:rsidRPr="00624280">
        <w:rPr>
          <w:rFonts w:ascii="Times New Roman" w:hAnsi="Times New Roman" w:cs="Times New Roman"/>
          <w:b/>
          <w:bCs/>
          <w:color w:val="auto"/>
          <w:sz w:val="24"/>
          <w:szCs w:val="24"/>
        </w:rPr>
        <w:lastRenderedPageBreak/>
        <w:t xml:space="preserve">Specialiųjų </w:t>
      </w:r>
      <w:bookmarkEnd w:id="45"/>
      <w:r w:rsidRPr="00624280">
        <w:rPr>
          <w:rFonts w:ascii="Times New Roman" w:hAnsi="Times New Roman" w:cs="Times New Roman"/>
          <w:b/>
          <w:bCs/>
          <w:color w:val="auto"/>
          <w:sz w:val="24"/>
          <w:szCs w:val="24"/>
        </w:rPr>
        <w:t>Pirkimo sąlygų 1 priedas „Terminai“</w:t>
      </w:r>
    </w:p>
    <w:p w14:paraId="6702D3A6" w14:textId="77777777" w:rsidR="009F05C6" w:rsidRPr="00624280" w:rsidRDefault="009F05C6" w:rsidP="009F05C6">
      <w:pPr>
        <w:tabs>
          <w:tab w:val="left" w:pos="810"/>
          <w:tab w:val="left" w:pos="990"/>
        </w:tabs>
        <w:spacing w:after="0" w:line="240" w:lineRule="auto"/>
        <w:jc w:val="both"/>
        <w:rPr>
          <w:rFonts w:ascii="Times New Roman" w:eastAsia="Calibri" w:hAnsi="Times New Roman" w:cs="Times New Roman"/>
          <w:b/>
          <w:bCs/>
          <w:sz w:val="24"/>
          <w:szCs w:val="24"/>
        </w:rPr>
      </w:pPr>
    </w:p>
    <w:p w14:paraId="727E74D9" w14:textId="77777777" w:rsidR="009F05C6" w:rsidRPr="00624280" w:rsidRDefault="009F05C6" w:rsidP="009F05C6">
      <w:pPr>
        <w:tabs>
          <w:tab w:val="left" w:pos="810"/>
          <w:tab w:val="left" w:pos="990"/>
        </w:tabs>
        <w:spacing w:after="0" w:line="240" w:lineRule="auto"/>
        <w:jc w:val="both"/>
        <w:rPr>
          <w:rFonts w:ascii="Times New Roman" w:eastAsia="Calibri" w:hAnsi="Times New Roman" w:cs="Times New Roman"/>
          <w:sz w:val="24"/>
          <w:szCs w:val="24"/>
        </w:rPr>
      </w:pPr>
      <w:r w:rsidRPr="00624280">
        <w:rPr>
          <w:rFonts w:ascii="Times New Roman" w:eastAsia="Calibri" w:hAnsi="Times New Roman" w:cs="Times New Roman"/>
          <w:sz w:val="24"/>
          <w:szCs w:val="24"/>
        </w:rPr>
        <w:t>Šiam pirkimui taikomų procedūrinių veiksmų terminai yra pateikiami atskirame dokumente, docx formatu.</w:t>
      </w:r>
    </w:p>
    <w:p w14:paraId="78559819" w14:textId="77777777" w:rsidR="009F05C6" w:rsidRPr="005E547D" w:rsidRDefault="009F05C6" w:rsidP="009F05C6">
      <w:pPr>
        <w:spacing w:after="0" w:line="240" w:lineRule="auto"/>
        <w:jc w:val="center"/>
        <w:rPr>
          <w:rFonts w:ascii="Times New Roman" w:hAnsi="Times New Roman" w:cs="Times New Roman"/>
          <w:color w:val="EE0000"/>
          <w:sz w:val="24"/>
          <w:szCs w:val="24"/>
        </w:rPr>
      </w:pPr>
      <w:r w:rsidRPr="005E547D">
        <w:rPr>
          <w:rFonts w:ascii="Times New Roman" w:eastAsia="Calibri" w:hAnsi="Times New Roman" w:cs="Times New Roman"/>
          <w:b/>
          <w:bCs/>
          <w:color w:val="EE0000"/>
          <w:sz w:val="24"/>
          <w:szCs w:val="24"/>
        </w:rPr>
        <w:t>______________________</w:t>
      </w:r>
    </w:p>
    <w:p w14:paraId="06B8ED3F" w14:textId="77777777" w:rsidR="009F05C6" w:rsidRPr="005E547D" w:rsidRDefault="009F05C6" w:rsidP="009F05C6">
      <w:pPr>
        <w:tabs>
          <w:tab w:val="left" w:pos="810"/>
          <w:tab w:val="left" w:pos="990"/>
        </w:tabs>
        <w:spacing w:after="0" w:line="240" w:lineRule="auto"/>
        <w:jc w:val="center"/>
        <w:rPr>
          <w:rFonts w:ascii="Times New Roman" w:eastAsia="Calibri" w:hAnsi="Times New Roman" w:cs="Times New Roman"/>
          <w:b/>
          <w:bCs/>
          <w:color w:val="EE0000"/>
          <w:sz w:val="24"/>
          <w:szCs w:val="24"/>
        </w:rPr>
      </w:pPr>
    </w:p>
    <w:p w14:paraId="7F724E98" w14:textId="2D8FB5DE" w:rsidR="009F05C6" w:rsidRPr="00681BCD" w:rsidRDefault="009F05C6" w:rsidP="009F05C6">
      <w:pPr>
        <w:pStyle w:val="Antrat2"/>
        <w:spacing w:before="0"/>
        <w:jc w:val="right"/>
        <w:rPr>
          <w:rFonts w:ascii="Times New Roman" w:hAnsi="Times New Roman" w:cs="Times New Roman"/>
          <w:b/>
          <w:bCs/>
          <w:color w:val="auto"/>
          <w:sz w:val="24"/>
          <w:szCs w:val="24"/>
        </w:rPr>
      </w:pPr>
      <w:bookmarkStart w:id="46" w:name="_Ref38539939"/>
      <w:bookmarkStart w:id="47" w:name="_Ref38541068"/>
      <w:bookmarkStart w:id="48" w:name="_Ref38885053"/>
      <w:bookmarkStart w:id="49" w:name="_Ref38899023"/>
      <w:bookmarkStart w:id="50" w:name="_Hlk208316718"/>
      <w:r w:rsidRPr="00624280">
        <w:rPr>
          <w:rFonts w:ascii="Times New Roman" w:hAnsi="Times New Roman" w:cs="Times New Roman"/>
          <w:b/>
          <w:bCs/>
          <w:color w:val="auto"/>
          <w:sz w:val="24"/>
          <w:szCs w:val="24"/>
        </w:rPr>
        <w:t>Specialiųjų Pirkimo sąlygų 2 priedas „</w:t>
      </w:r>
      <w:r w:rsidR="00624280" w:rsidRPr="00624280">
        <w:rPr>
          <w:rFonts w:ascii="Times New Roman" w:hAnsi="Times New Roman" w:cs="Times New Roman"/>
          <w:b/>
          <w:bCs/>
          <w:color w:val="auto"/>
          <w:sz w:val="24"/>
          <w:szCs w:val="24"/>
        </w:rPr>
        <w:t xml:space="preserve">Techninė </w:t>
      </w:r>
      <w:r w:rsidR="00624280">
        <w:rPr>
          <w:rFonts w:ascii="Times New Roman" w:hAnsi="Times New Roman" w:cs="Times New Roman"/>
          <w:b/>
          <w:bCs/>
          <w:color w:val="auto"/>
          <w:sz w:val="24"/>
          <w:szCs w:val="24"/>
        </w:rPr>
        <w:t>specifikacija</w:t>
      </w:r>
      <w:r w:rsidRPr="00681BCD">
        <w:rPr>
          <w:rFonts w:ascii="Times New Roman" w:hAnsi="Times New Roman" w:cs="Times New Roman"/>
          <w:b/>
          <w:bCs/>
          <w:color w:val="auto"/>
          <w:sz w:val="24"/>
          <w:szCs w:val="24"/>
        </w:rPr>
        <w:t>“</w:t>
      </w:r>
      <w:bookmarkEnd w:id="46"/>
      <w:bookmarkEnd w:id="47"/>
      <w:bookmarkEnd w:id="48"/>
      <w:bookmarkEnd w:id="49"/>
    </w:p>
    <w:bookmarkEnd w:id="50"/>
    <w:p w14:paraId="5F3E0CB6" w14:textId="77777777" w:rsidR="009F05C6" w:rsidRPr="00681BCD" w:rsidRDefault="009F05C6" w:rsidP="009F05C6">
      <w:pPr>
        <w:spacing w:after="0" w:line="240" w:lineRule="auto"/>
        <w:jc w:val="center"/>
        <w:rPr>
          <w:rFonts w:ascii="Times New Roman" w:hAnsi="Times New Roman" w:cs="Times New Roman"/>
          <w:b/>
          <w:bCs/>
          <w:sz w:val="24"/>
          <w:szCs w:val="24"/>
        </w:rPr>
      </w:pPr>
    </w:p>
    <w:p w14:paraId="6A7A86BE" w14:textId="6EA442F9" w:rsidR="009F05C6" w:rsidRPr="00681BCD" w:rsidRDefault="00624280" w:rsidP="009F05C6">
      <w:pP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Techninė specifikacija</w:t>
      </w:r>
      <w:r w:rsidR="009F05C6" w:rsidRPr="00681BCD">
        <w:rPr>
          <w:rFonts w:ascii="Times New Roman" w:eastAsia="Calibri" w:hAnsi="Times New Roman" w:cs="Times New Roman"/>
          <w:sz w:val="24"/>
          <w:szCs w:val="24"/>
        </w:rPr>
        <w:t xml:space="preserve"> </w:t>
      </w:r>
      <w:r w:rsidR="005B46A1">
        <w:rPr>
          <w:rFonts w:ascii="Times New Roman" w:eastAsia="Calibri" w:hAnsi="Times New Roman" w:cs="Times New Roman"/>
          <w:sz w:val="24"/>
          <w:szCs w:val="24"/>
        </w:rPr>
        <w:t xml:space="preserve">yra </w:t>
      </w:r>
      <w:r w:rsidR="009F05C6" w:rsidRPr="00681BCD">
        <w:rPr>
          <w:rFonts w:ascii="Times New Roman" w:eastAsia="Calibri" w:hAnsi="Times New Roman" w:cs="Times New Roman"/>
          <w:sz w:val="24"/>
          <w:szCs w:val="24"/>
        </w:rPr>
        <w:t>pateikiama atskiru failu, docx formatu.</w:t>
      </w:r>
    </w:p>
    <w:p w14:paraId="7990250D" w14:textId="77777777" w:rsidR="009F05C6" w:rsidRPr="00681BCD" w:rsidRDefault="009F05C6" w:rsidP="009F05C6">
      <w:pPr>
        <w:tabs>
          <w:tab w:val="left" w:pos="810"/>
          <w:tab w:val="left" w:pos="990"/>
        </w:tabs>
        <w:spacing w:after="0" w:line="240" w:lineRule="auto"/>
        <w:jc w:val="both"/>
        <w:rPr>
          <w:rFonts w:ascii="Times New Roman" w:eastAsia="Calibri" w:hAnsi="Times New Roman" w:cs="Times New Roman"/>
          <w:b/>
          <w:bCs/>
          <w:sz w:val="24"/>
          <w:szCs w:val="24"/>
        </w:rPr>
      </w:pPr>
    </w:p>
    <w:p w14:paraId="29EA517F" w14:textId="77777777" w:rsidR="009F05C6" w:rsidRPr="00681BCD" w:rsidRDefault="009F05C6" w:rsidP="009F05C6">
      <w:pPr>
        <w:spacing w:after="0" w:line="240" w:lineRule="auto"/>
        <w:jc w:val="center"/>
        <w:rPr>
          <w:rFonts w:ascii="Times New Roman" w:hAnsi="Times New Roman" w:cs="Times New Roman"/>
          <w:sz w:val="24"/>
          <w:szCs w:val="24"/>
        </w:rPr>
      </w:pPr>
      <w:r w:rsidRPr="00681BCD">
        <w:rPr>
          <w:rFonts w:ascii="Times New Roman" w:eastAsia="Calibri" w:hAnsi="Times New Roman" w:cs="Times New Roman"/>
          <w:b/>
          <w:bCs/>
          <w:sz w:val="24"/>
          <w:szCs w:val="24"/>
        </w:rPr>
        <w:t>______________________</w:t>
      </w:r>
    </w:p>
    <w:p w14:paraId="1D452CA9" w14:textId="77777777" w:rsidR="009F05C6" w:rsidRPr="00681BCD" w:rsidRDefault="009F05C6" w:rsidP="009F05C6">
      <w:pPr>
        <w:tabs>
          <w:tab w:val="left" w:pos="810"/>
          <w:tab w:val="left" w:pos="990"/>
        </w:tabs>
        <w:spacing w:after="0" w:line="240" w:lineRule="auto"/>
        <w:jc w:val="center"/>
        <w:rPr>
          <w:rFonts w:ascii="Times New Roman" w:eastAsia="Calibri" w:hAnsi="Times New Roman" w:cs="Times New Roman"/>
          <w:sz w:val="24"/>
          <w:szCs w:val="24"/>
        </w:rPr>
      </w:pPr>
    </w:p>
    <w:p w14:paraId="01CF19BA" w14:textId="77777777" w:rsidR="009F05C6" w:rsidRPr="00681BCD" w:rsidRDefault="009F05C6" w:rsidP="009F05C6">
      <w:pPr>
        <w:pStyle w:val="Antrat2"/>
        <w:spacing w:before="0"/>
        <w:jc w:val="right"/>
        <w:rPr>
          <w:rFonts w:ascii="Times New Roman" w:hAnsi="Times New Roman" w:cs="Times New Roman"/>
          <w:b/>
          <w:bCs/>
          <w:color w:val="auto"/>
          <w:sz w:val="24"/>
          <w:szCs w:val="24"/>
        </w:rPr>
      </w:pPr>
      <w:bookmarkStart w:id="51" w:name="_Ref38285444"/>
      <w:bookmarkStart w:id="52" w:name="_Ref38291496"/>
      <w:r w:rsidRPr="00681BCD">
        <w:rPr>
          <w:rFonts w:ascii="Times New Roman" w:hAnsi="Times New Roman" w:cs="Times New Roman"/>
          <w:b/>
          <w:bCs/>
          <w:color w:val="auto"/>
          <w:sz w:val="24"/>
          <w:szCs w:val="24"/>
        </w:rPr>
        <w:t>Specialiųjų Pirkimo sąlygų 3 priedas „Tiekėjų pašalinimo pagrindai“</w:t>
      </w:r>
      <w:bookmarkEnd w:id="51"/>
      <w:bookmarkEnd w:id="52"/>
    </w:p>
    <w:p w14:paraId="011AAF3E" w14:textId="77777777" w:rsidR="009F05C6" w:rsidRPr="00681BCD" w:rsidRDefault="009F05C6" w:rsidP="009F05C6">
      <w:pPr>
        <w:spacing w:after="0" w:line="240" w:lineRule="auto"/>
        <w:jc w:val="center"/>
        <w:rPr>
          <w:rFonts w:ascii="Times New Roman" w:hAnsi="Times New Roman" w:cs="Times New Roman"/>
          <w:b/>
          <w:bCs/>
          <w:smallCaps/>
          <w:sz w:val="24"/>
          <w:szCs w:val="24"/>
        </w:rPr>
      </w:pPr>
    </w:p>
    <w:p w14:paraId="77C1999D"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Tiekėjų pašalinimo pagrindai yra pateikiami atskirame dokumente, docx formatu.</w:t>
      </w:r>
    </w:p>
    <w:p w14:paraId="592F26CC" w14:textId="77777777" w:rsidR="009F05C6" w:rsidRPr="00681BCD" w:rsidRDefault="009F05C6" w:rsidP="009F05C6">
      <w:pPr>
        <w:spacing w:after="0" w:line="240" w:lineRule="auto"/>
        <w:jc w:val="center"/>
        <w:rPr>
          <w:rFonts w:ascii="Times New Roman" w:hAnsi="Times New Roman" w:cs="Times New Roman"/>
          <w:sz w:val="24"/>
          <w:szCs w:val="24"/>
        </w:rPr>
      </w:pPr>
      <w:r w:rsidRPr="00681BCD">
        <w:rPr>
          <w:rFonts w:ascii="Times New Roman" w:eastAsia="Calibri" w:hAnsi="Times New Roman" w:cs="Times New Roman"/>
          <w:b/>
          <w:bCs/>
          <w:sz w:val="24"/>
          <w:szCs w:val="24"/>
        </w:rPr>
        <w:t>______________________</w:t>
      </w:r>
    </w:p>
    <w:p w14:paraId="00F03635" w14:textId="77777777" w:rsidR="009F05C6" w:rsidRPr="00681BCD" w:rsidRDefault="009F05C6" w:rsidP="009F05C6">
      <w:pPr>
        <w:spacing w:after="0" w:line="240" w:lineRule="auto"/>
        <w:jc w:val="center"/>
        <w:rPr>
          <w:rFonts w:ascii="Times New Roman" w:hAnsi="Times New Roman" w:cs="Times New Roman"/>
          <w:b/>
          <w:bCs/>
          <w:smallCaps/>
          <w:sz w:val="24"/>
          <w:szCs w:val="24"/>
        </w:rPr>
      </w:pPr>
    </w:p>
    <w:p w14:paraId="2AAE7B6F" w14:textId="038F0015" w:rsidR="009F05C6" w:rsidRPr="00681BCD" w:rsidRDefault="009F05C6" w:rsidP="009F05C6">
      <w:pPr>
        <w:pStyle w:val="Antrat2"/>
        <w:spacing w:before="0"/>
        <w:jc w:val="right"/>
        <w:rPr>
          <w:rFonts w:ascii="Times New Roman" w:hAnsi="Times New Roman" w:cs="Times New Roman"/>
          <w:b/>
          <w:bCs/>
          <w:color w:val="auto"/>
          <w:sz w:val="24"/>
          <w:szCs w:val="24"/>
        </w:rPr>
      </w:pPr>
      <w:r w:rsidRPr="00681BCD">
        <w:rPr>
          <w:rFonts w:ascii="Times New Roman" w:hAnsi="Times New Roman" w:cs="Times New Roman"/>
          <w:b/>
          <w:bCs/>
          <w:color w:val="auto"/>
          <w:sz w:val="24"/>
          <w:szCs w:val="24"/>
        </w:rPr>
        <w:t xml:space="preserve">Specialiųjų Pirkimo sąlygų </w:t>
      </w:r>
      <w:r w:rsidR="008637FF">
        <w:rPr>
          <w:rFonts w:ascii="Times New Roman" w:hAnsi="Times New Roman" w:cs="Times New Roman"/>
          <w:b/>
          <w:bCs/>
          <w:color w:val="auto"/>
          <w:sz w:val="24"/>
          <w:szCs w:val="24"/>
        </w:rPr>
        <w:t>4</w:t>
      </w:r>
      <w:r w:rsidRPr="00681BCD">
        <w:rPr>
          <w:rFonts w:ascii="Times New Roman" w:hAnsi="Times New Roman" w:cs="Times New Roman"/>
          <w:b/>
          <w:bCs/>
          <w:color w:val="auto"/>
          <w:sz w:val="24"/>
          <w:szCs w:val="24"/>
        </w:rPr>
        <w:t xml:space="preserve"> priedas „Aplinkos apsaugos vadybos sistemos standartai“</w:t>
      </w:r>
    </w:p>
    <w:p w14:paraId="02C2203A"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4"/>
          <w:szCs w:val="24"/>
        </w:rPr>
      </w:pPr>
    </w:p>
    <w:p w14:paraId="6C5B0ECF"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Aplinkos apsaugos vadybos sistemų standartai yra pateikiami atskirame dokumente, docx formatu.</w:t>
      </w:r>
    </w:p>
    <w:p w14:paraId="7C540ED0" w14:textId="77777777" w:rsidR="009F05C6" w:rsidRPr="00681BCD" w:rsidRDefault="009F05C6" w:rsidP="009F05C6">
      <w:pPr>
        <w:spacing w:after="0" w:line="240" w:lineRule="auto"/>
        <w:jc w:val="center"/>
        <w:rPr>
          <w:rFonts w:ascii="Times New Roman" w:hAnsi="Times New Roman" w:cs="Times New Roman"/>
          <w:sz w:val="24"/>
          <w:szCs w:val="24"/>
        </w:rPr>
      </w:pPr>
      <w:r w:rsidRPr="00681BCD">
        <w:rPr>
          <w:rFonts w:ascii="Times New Roman" w:eastAsia="Calibri" w:hAnsi="Times New Roman" w:cs="Times New Roman"/>
          <w:b/>
          <w:bCs/>
          <w:sz w:val="24"/>
          <w:szCs w:val="24"/>
        </w:rPr>
        <w:t>______________________</w:t>
      </w:r>
    </w:p>
    <w:p w14:paraId="3FC93CD2" w14:textId="77777777" w:rsidR="009F05C6" w:rsidRPr="00681BCD" w:rsidRDefault="009F05C6" w:rsidP="009F05C6">
      <w:pPr>
        <w:spacing w:after="0" w:line="240" w:lineRule="auto"/>
        <w:rPr>
          <w:rFonts w:ascii="Times New Roman" w:hAnsi="Times New Roman" w:cs="Times New Roman"/>
          <w:b/>
          <w:bCs/>
          <w:smallCaps/>
          <w:sz w:val="24"/>
          <w:szCs w:val="24"/>
        </w:rPr>
      </w:pPr>
    </w:p>
    <w:p w14:paraId="262F167D" w14:textId="5A19B462" w:rsidR="009F05C6" w:rsidRPr="00681BCD" w:rsidRDefault="009F05C6" w:rsidP="009F05C6">
      <w:pPr>
        <w:pStyle w:val="Antrat2"/>
        <w:spacing w:before="0"/>
        <w:jc w:val="right"/>
        <w:rPr>
          <w:rFonts w:ascii="Times New Roman" w:hAnsi="Times New Roman" w:cs="Times New Roman"/>
          <w:b/>
          <w:bCs/>
          <w:color w:val="auto"/>
          <w:sz w:val="24"/>
          <w:szCs w:val="24"/>
        </w:rPr>
      </w:pPr>
      <w:bookmarkStart w:id="53" w:name="_Ref38291379"/>
      <w:bookmarkStart w:id="54" w:name="_Ref38291394"/>
      <w:bookmarkStart w:id="55" w:name="_Ref38898251"/>
      <w:r>
        <w:rPr>
          <w:rFonts w:ascii="Times New Roman" w:hAnsi="Times New Roman" w:cs="Times New Roman"/>
          <w:b/>
          <w:bCs/>
          <w:color w:val="auto"/>
          <w:sz w:val="24"/>
          <w:szCs w:val="24"/>
        </w:rPr>
        <w:t xml:space="preserve">Specialiųjų </w:t>
      </w:r>
      <w:r w:rsidRPr="00681BCD">
        <w:rPr>
          <w:rFonts w:ascii="Times New Roman" w:hAnsi="Times New Roman" w:cs="Times New Roman"/>
          <w:b/>
          <w:bCs/>
          <w:color w:val="auto"/>
          <w:sz w:val="24"/>
          <w:szCs w:val="24"/>
        </w:rPr>
        <w:t xml:space="preserve">Pirkimo sąlygų </w:t>
      </w:r>
      <w:r w:rsidR="009D484D">
        <w:rPr>
          <w:rFonts w:ascii="Times New Roman" w:hAnsi="Times New Roman" w:cs="Times New Roman"/>
          <w:b/>
          <w:bCs/>
          <w:color w:val="auto"/>
          <w:sz w:val="24"/>
          <w:szCs w:val="24"/>
        </w:rPr>
        <w:t>5</w:t>
      </w:r>
      <w:r w:rsidRPr="00681BCD">
        <w:rPr>
          <w:rFonts w:ascii="Times New Roman" w:hAnsi="Times New Roman" w:cs="Times New Roman"/>
          <w:b/>
          <w:bCs/>
          <w:color w:val="auto"/>
          <w:sz w:val="24"/>
          <w:szCs w:val="24"/>
        </w:rPr>
        <w:t xml:space="preserve"> priedas </w:t>
      </w:r>
      <w:bookmarkStart w:id="56" w:name="_Hlk170641499"/>
      <w:r w:rsidRPr="00681BCD">
        <w:rPr>
          <w:rFonts w:ascii="Times New Roman" w:hAnsi="Times New Roman" w:cs="Times New Roman"/>
          <w:b/>
          <w:bCs/>
          <w:color w:val="auto"/>
          <w:sz w:val="24"/>
          <w:szCs w:val="24"/>
        </w:rPr>
        <w:t>„EBVPD“</w:t>
      </w:r>
      <w:bookmarkEnd w:id="53"/>
      <w:bookmarkEnd w:id="54"/>
      <w:bookmarkEnd w:id="55"/>
      <w:bookmarkEnd w:id="56"/>
    </w:p>
    <w:p w14:paraId="777E76D9" w14:textId="77777777" w:rsidR="009F05C6" w:rsidRPr="00681BCD" w:rsidRDefault="009F05C6" w:rsidP="009F05C6">
      <w:pPr>
        <w:spacing w:after="0" w:line="240" w:lineRule="auto"/>
        <w:rPr>
          <w:rFonts w:ascii="Times New Roman" w:hAnsi="Times New Roman" w:cs="Times New Roman"/>
          <w:b/>
          <w:bCs/>
          <w:smallCaps/>
          <w:sz w:val="24"/>
          <w:szCs w:val="24"/>
        </w:rPr>
      </w:pPr>
    </w:p>
    <w:p w14:paraId="49A260F0"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bookmarkStart w:id="57" w:name="_Hlk170641547"/>
      <w:r w:rsidRPr="00681BCD">
        <w:rPr>
          <w:rFonts w:ascii="Times New Roman" w:hAnsi="Times New Roman" w:cs="Times New Roman"/>
          <w:color w:val="000000" w:themeColor="text1"/>
          <w:sz w:val="24"/>
          <w:szCs w:val="24"/>
        </w:rPr>
        <w:t>„Europos bendrasis viešųjų pirkimų dokumentas (EBVPD)“ pateikiamas atskiru failu.</w:t>
      </w:r>
    </w:p>
    <w:bookmarkEnd w:id="57"/>
    <w:p w14:paraId="756DA5A2" w14:textId="77777777" w:rsidR="009F05C6" w:rsidRPr="00681BCD" w:rsidRDefault="009F05C6" w:rsidP="009F05C6">
      <w:pPr>
        <w:spacing w:after="0" w:line="240" w:lineRule="auto"/>
        <w:jc w:val="center"/>
        <w:rPr>
          <w:rFonts w:ascii="Times New Roman" w:hAnsi="Times New Roman" w:cs="Times New Roman"/>
          <w:smallCaps/>
          <w:sz w:val="24"/>
          <w:szCs w:val="24"/>
        </w:rPr>
      </w:pPr>
      <w:r w:rsidRPr="00681BCD">
        <w:rPr>
          <w:rFonts w:ascii="Times New Roman" w:hAnsi="Times New Roman" w:cs="Times New Roman"/>
          <w:smallCaps/>
          <w:sz w:val="24"/>
          <w:szCs w:val="24"/>
        </w:rPr>
        <w:t>__________________</w:t>
      </w:r>
    </w:p>
    <w:p w14:paraId="0A783EE0" w14:textId="77777777" w:rsidR="009F05C6" w:rsidRPr="00681BCD" w:rsidRDefault="009F05C6" w:rsidP="009F05C6">
      <w:pPr>
        <w:spacing w:after="0" w:line="240" w:lineRule="auto"/>
        <w:rPr>
          <w:rFonts w:ascii="Times New Roman" w:hAnsi="Times New Roman" w:cs="Times New Roman"/>
          <w:b/>
          <w:bCs/>
          <w:smallCaps/>
          <w:sz w:val="24"/>
          <w:szCs w:val="24"/>
        </w:rPr>
      </w:pPr>
    </w:p>
    <w:p w14:paraId="4210D724" w14:textId="453C3BF9" w:rsidR="009F05C6" w:rsidRPr="00681BCD" w:rsidRDefault="009F05C6" w:rsidP="009F05C6">
      <w:pPr>
        <w:pStyle w:val="Antrat2"/>
        <w:spacing w:before="0"/>
        <w:jc w:val="right"/>
        <w:rPr>
          <w:rFonts w:ascii="Times New Roman" w:hAnsi="Times New Roman" w:cs="Times New Roman"/>
          <w:b/>
          <w:bCs/>
          <w:color w:val="auto"/>
          <w:sz w:val="24"/>
          <w:szCs w:val="24"/>
        </w:rPr>
      </w:pPr>
      <w:bookmarkStart w:id="58" w:name="_Ref38540913"/>
      <w:bookmarkStart w:id="59" w:name="_Ref38898051"/>
      <w:bookmarkStart w:id="60" w:name="_Ref38901392"/>
      <w:r w:rsidRPr="00681BCD">
        <w:rPr>
          <w:rFonts w:ascii="Times New Roman" w:hAnsi="Times New Roman" w:cs="Times New Roman"/>
          <w:b/>
          <w:bCs/>
          <w:color w:val="auto"/>
          <w:sz w:val="24"/>
          <w:szCs w:val="24"/>
        </w:rPr>
        <w:t xml:space="preserve">Specialiųjų Pirkimo sąlygų </w:t>
      </w:r>
      <w:r w:rsidR="00CB472E">
        <w:rPr>
          <w:rFonts w:ascii="Times New Roman" w:hAnsi="Times New Roman" w:cs="Times New Roman"/>
          <w:b/>
          <w:bCs/>
          <w:color w:val="auto"/>
          <w:sz w:val="24"/>
          <w:szCs w:val="24"/>
        </w:rPr>
        <w:t>6</w:t>
      </w:r>
      <w:r w:rsidRPr="00681BCD">
        <w:rPr>
          <w:rFonts w:ascii="Times New Roman" w:hAnsi="Times New Roman" w:cs="Times New Roman"/>
          <w:b/>
          <w:bCs/>
          <w:color w:val="auto"/>
          <w:sz w:val="24"/>
          <w:szCs w:val="24"/>
        </w:rPr>
        <w:t xml:space="preserve"> priedas „Pasiūlymo forma“</w:t>
      </w:r>
      <w:bookmarkEnd w:id="58"/>
      <w:bookmarkEnd w:id="59"/>
      <w:bookmarkEnd w:id="60"/>
    </w:p>
    <w:p w14:paraId="1B1A49A9" w14:textId="77777777" w:rsidR="009F05C6" w:rsidRPr="00681BCD" w:rsidRDefault="009F05C6" w:rsidP="009F05C6">
      <w:pPr>
        <w:spacing w:after="0" w:line="240" w:lineRule="auto"/>
        <w:rPr>
          <w:rFonts w:ascii="Times New Roman" w:hAnsi="Times New Roman" w:cs="Times New Roman"/>
          <w:color w:val="7030A0"/>
          <w:sz w:val="24"/>
          <w:szCs w:val="24"/>
        </w:rPr>
      </w:pPr>
    </w:p>
    <w:p w14:paraId="5A889A1B"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Pasiūlymo forma tiekėjams pildyti yra pateikiama atskiru failu, docx formatu.</w:t>
      </w:r>
    </w:p>
    <w:p w14:paraId="458CE31D" w14:textId="77777777" w:rsidR="009F05C6" w:rsidRPr="00681BCD" w:rsidRDefault="009F05C6" w:rsidP="009F05C6">
      <w:pPr>
        <w:spacing w:after="0" w:line="240" w:lineRule="auto"/>
        <w:jc w:val="center"/>
        <w:rPr>
          <w:rFonts w:ascii="Times New Roman" w:hAnsi="Times New Roman" w:cs="Times New Roman"/>
          <w:sz w:val="24"/>
          <w:szCs w:val="24"/>
        </w:rPr>
      </w:pPr>
      <w:r w:rsidRPr="00681BCD">
        <w:rPr>
          <w:rFonts w:ascii="Times New Roman" w:hAnsi="Times New Roman" w:cs="Times New Roman"/>
          <w:sz w:val="24"/>
          <w:szCs w:val="24"/>
        </w:rPr>
        <w:t>_________________</w:t>
      </w:r>
    </w:p>
    <w:p w14:paraId="48F19930" w14:textId="77777777" w:rsidR="009F05C6" w:rsidRPr="00681BCD" w:rsidRDefault="009F05C6" w:rsidP="009F05C6">
      <w:pPr>
        <w:spacing w:after="0" w:line="240" w:lineRule="auto"/>
        <w:rPr>
          <w:rFonts w:ascii="Times New Roman" w:hAnsi="Times New Roman" w:cs="Times New Roman"/>
          <w:b/>
          <w:bCs/>
          <w:smallCaps/>
          <w:sz w:val="24"/>
          <w:szCs w:val="24"/>
        </w:rPr>
      </w:pPr>
    </w:p>
    <w:p w14:paraId="778EB57A" w14:textId="68566FE7" w:rsidR="009F05C6" w:rsidRPr="00681BCD" w:rsidRDefault="009F05C6" w:rsidP="009F05C6">
      <w:pPr>
        <w:pStyle w:val="Antrat2"/>
        <w:spacing w:before="0"/>
        <w:jc w:val="right"/>
        <w:rPr>
          <w:rFonts w:ascii="Times New Roman" w:hAnsi="Times New Roman" w:cs="Times New Roman"/>
          <w:b/>
          <w:bCs/>
          <w:color w:val="auto"/>
          <w:sz w:val="24"/>
          <w:szCs w:val="24"/>
        </w:rPr>
      </w:pPr>
      <w:r w:rsidRPr="00681BCD">
        <w:rPr>
          <w:rFonts w:ascii="Times New Roman" w:hAnsi="Times New Roman" w:cs="Times New Roman"/>
          <w:b/>
          <w:bCs/>
          <w:color w:val="auto"/>
          <w:sz w:val="24"/>
          <w:szCs w:val="24"/>
        </w:rPr>
        <w:t xml:space="preserve">Specialiųjų Pirkimo sąlygų </w:t>
      </w:r>
      <w:r w:rsidR="007A11B8">
        <w:rPr>
          <w:rFonts w:ascii="Times New Roman" w:hAnsi="Times New Roman" w:cs="Times New Roman"/>
          <w:b/>
          <w:bCs/>
          <w:color w:val="auto"/>
          <w:sz w:val="24"/>
          <w:szCs w:val="24"/>
        </w:rPr>
        <w:t>7</w:t>
      </w:r>
      <w:r w:rsidRPr="00681BCD">
        <w:rPr>
          <w:rFonts w:ascii="Times New Roman" w:hAnsi="Times New Roman" w:cs="Times New Roman"/>
          <w:b/>
          <w:bCs/>
          <w:color w:val="auto"/>
          <w:sz w:val="24"/>
          <w:szCs w:val="24"/>
        </w:rPr>
        <w:t xml:space="preserve"> priedas „Sutarties projektas“</w:t>
      </w:r>
    </w:p>
    <w:p w14:paraId="38D510DE" w14:textId="77777777" w:rsidR="009F05C6" w:rsidRPr="00681BCD" w:rsidRDefault="009F05C6" w:rsidP="009F05C6">
      <w:pPr>
        <w:spacing w:after="0" w:line="240" w:lineRule="auto"/>
        <w:rPr>
          <w:rFonts w:ascii="Times New Roman" w:hAnsi="Times New Roman" w:cs="Times New Roman"/>
          <w:color w:val="7030A0"/>
          <w:sz w:val="24"/>
          <w:szCs w:val="24"/>
        </w:rPr>
      </w:pPr>
    </w:p>
    <w:p w14:paraId="60F4DEC0"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Pirkimo sutarties projektas yra pateikiamas atskiru dokumentu, docx formatu.</w:t>
      </w:r>
    </w:p>
    <w:p w14:paraId="2D125E3E" w14:textId="77777777" w:rsidR="009F05C6" w:rsidRDefault="009F05C6" w:rsidP="009F05C6">
      <w:pPr>
        <w:spacing w:after="0" w:line="240" w:lineRule="auto"/>
        <w:jc w:val="center"/>
        <w:rPr>
          <w:rFonts w:ascii="Times New Roman" w:hAnsi="Times New Roman" w:cs="Times New Roman"/>
          <w:sz w:val="24"/>
          <w:szCs w:val="24"/>
        </w:rPr>
      </w:pPr>
      <w:r w:rsidRPr="00681BCD">
        <w:rPr>
          <w:rFonts w:ascii="Times New Roman" w:hAnsi="Times New Roman" w:cs="Times New Roman"/>
          <w:sz w:val="24"/>
          <w:szCs w:val="24"/>
        </w:rPr>
        <w:t>___________________</w:t>
      </w:r>
    </w:p>
    <w:p w14:paraId="34B638FB" w14:textId="77777777" w:rsidR="009F05C6" w:rsidRPr="00681BCD" w:rsidRDefault="009F05C6" w:rsidP="009F05C6">
      <w:pPr>
        <w:spacing w:after="0" w:line="240" w:lineRule="auto"/>
        <w:jc w:val="center"/>
        <w:rPr>
          <w:rFonts w:ascii="Times New Roman" w:hAnsi="Times New Roman" w:cs="Times New Roman"/>
          <w:sz w:val="24"/>
          <w:szCs w:val="24"/>
        </w:rPr>
      </w:pPr>
    </w:p>
    <w:p w14:paraId="4DB4C176" w14:textId="0799B718" w:rsidR="009F05C6" w:rsidRPr="00C93089" w:rsidRDefault="009F05C6" w:rsidP="009F05C6">
      <w:pPr>
        <w:pStyle w:val="Antrat2"/>
        <w:spacing w:before="0"/>
        <w:ind w:left="4678" w:firstLine="425"/>
        <w:jc w:val="right"/>
        <w:rPr>
          <w:rFonts w:ascii="Times New Roman" w:eastAsia="Calibri" w:hAnsi="Times New Roman" w:cs="Times New Roman"/>
          <w:color w:val="auto"/>
          <w:sz w:val="24"/>
          <w:szCs w:val="24"/>
        </w:rPr>
      </w:pPr>
      <w:bookmarkStart w:id="61" w:name="_Toc205387649"/>
      <w:r>
        <w:rPr>
          <w:rFonts w:ascii="Times New Roman" w:hAnsi="Times New Roman" w:cs="Times New Roman"/>
          <w:b/>
          <w:bCs/>
          <w:color w:val="auto"/>
          <w:sz w:val="24"/>
          <w:szCs w:val="24"/>
        </w:rPr>
        <w:t xml:space="preserve">Specialiųjų </w:t>
      </w:r>
      <w:r w:rsidRPr="0096628D">
        <w:rPr>
          <w:rFonts w:ascii="Times New Roman" w:hAnsi="Times New Roman" w:cs="Times New Roman"/>
          <w:b/>
          <w:bCs/>
          <w:color w:val="auto"/>
          <w:sz w:val="24"/>
          <w:szCs w:val="24"/>
        </w:rPr>
        <w:t xml:space="preserve">Pirkimo sąlygų </w:t>
      </w:r>
      <w:r w:rsidR="00A07BB1">
        <w:rPr>
          <w:rFonts w:ascii="Times New Roman" w:hAnsi="Times New Roman" w:cs="Times New Roman"/>
          <w:b/>
          <w:bCs/>
          <w:color w:val="auto"/>
          <w:sz w:val="24"/>
          <w:szCs w:val="24"/>
        </w:rPr>
        <w:t>8</w:t>
      </w:r>
      <w:r w:rsidRPr="0096628D">
        <w:rPr>
          <w:rFonts w:ascii="Times New Roman" w:hAnsi="Times New Roman" w:cs="Times New Roman"/>
          <w:b/>
          <w:bCs/>
          <w:color w:val="auto"/>
          <w:sz w:val="24"/>
          <w:szCs w:val="24"/>
        </w:rPr>
        <w:t xml:space="preserve"> priedas „</w:t>
      </w:r>
      <w:r w:rsidRPr="00937721">
        <w:rPr>
          <w:rFonts w:ascii="Times New Roman" w:eastAsia="Calibri" w:hAnsi="Times New Roman" w:cs="Times New Roman"/>
          <w:b/>
          <w:bCs/>
          <w:color w:val="auto"/>
          <w:sz w:val="24"/>
          <w:szCs w:val="24"/>
        </w:rPr>
        <w:t>Deklaracijos dėl Reglamento</w:t>
      </w:r>
      <w:r w:rsidRPr="00937721">
        <w:rPr>
          <w:rFonts w:ascii="Times New Roman" w:hAnsi="Times New Roman" w:cs="Times New Roman"/>
          <w:b/>
          <w:bCs/>
          <w:color w:val="auto"/>
          <w:sz w:val="24"/>
          <w:szCs w:val="24"/>
        </w:rPr>
        <w:t xml:space="preserve"> (ES) 2022/576</w:t>
      </w:r>
      <w:r w:rsidRPr="00937721">
        <w:rPr>
          <w:rFonts w:ascii="Times New Roman" w:eastAsia="Calibri" w:hAnsi="Times New Roman" w:cs="Times New Roman"/>
          <w:b/>
          <w:bCs/>
          <w:color w:val="auto"/>
          <w:sz w:val="24"/>
          <w:szCs w:val="24"/>
        </w:rPr>
        <w:t xml:space="preserve"> 5k straipsnio form</w:t>
      </w:r>
      <w:r>
        <w:rPr>
          <w:rFonts w:ascii="Times New Roman" w:eastAsia="Calibri" w:hAnsi="Times New Roman" w:cs="Times New Roman"/>
          <w:b/>
          <w:bCs/>
          <w:color w:val="auto"/>
          <w:sz w:val="24"/>
          <w:szCs w:val="24"/>
        </w:rPr>
        <w:t>os</w:t>
      </w:r>
      <w:r w:rsidRPr="00C93089">
        <w:rPr>
          <w:rFonts w:ascii="Times New Roman" w:eastAsia="Calibri" w:hAnsi="Times New Roman" w:cs="Times New Roman"/>
          <w:color w:val="auto"/>
          <w:sz w:val="24"/>
          <w:szCs w:val="24"/>
        </w:rPr>
        <w:t>“</w:t>
      </w:r>
      <w:bookmarkStart w:id="62" w:name="_Hlk193379566"/>
      <w:bookmarkEnd w:id="61"/>
    </w:p>
    <w:bookmarkEnd w:id="62"/>
    <w:p w14:paraId="2A6EA243" w14:textId="77777777" w:rsidR="009F05C6" w:rsidRPr="00C93089" w:rsidRDefault="009F05C6" w:rsidP="009F05C6">
      <w:pPr>
        <w:spacing w:after="0" w:line="240" w:lineRule="auto"/>
        <w:rPr>
          <w:rFonts w:ascii="Times New Roman" w:hAnsi="Times New Roman" w:cs="Times New Roman"/>
          <w:color w:val="7030A0"/>
          <w:sz w:val="24"/>
          <w:szCs w:val="24"/>
        </w:rPr>
      </w:pPr>
    </w:p>
    <w:p w14:paraId="7153A85F" w14:textId="77777777" w:rsidR="009F05C6" w:rsidRPr="0096628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937721">
        <w:rPr>
          <w:rFonts w:ascii="Times New Roman" w:hAnsi="Times New Roman" w:cs="Times New Roman"/>
          <w:color w:val="000000" w:themeColor="text1"/>
          <w:sz w:val="24"/>
          <w:szCs w:val="24"/>
        </w:rPr>
        <w:t>Deklaracijos dėl Reglamento (ES) 2022/576 5k straipsnio form</w:t>
      </w:r>
      <w:r>
        <w:rPr>
          <w:rFonts w:ascii="Times New Roman" w:hAnsi="Times New Roman" w:cs="Times New Roman"/>
          <w:color w:val="000000" w:themeColor="text1"/>
          <w:sz w:val="24"/>
          <w:szCs w:val="24"/>
        </w:rPr>
        <w:t>os (forma juridiniam asmeniui ir forma fiziniam asmeniui)</w:t>
      </w:r>
      <w:r w:rsidRPr="0096628D">
        <w:rPr>
          <w:rFonts w:ascii="Times New Roman" w:hAnsi="Times New Roman" w:cs="Times New Roman"/>
          <w:color w:val="000000" w:themeColor="text1"/>
          <w:sz w:val="24"/>
          <w:szCs w:val="24"/>
        </w:rPr>
        <w:t xml:space="preserve"> yra pateikiam</w:t>
      </w:r>
      <w:r>
        <w:rPr>
          <w:rFonts w:ascii="Times New Roman" w:hAnsi="Times New Roman" w:cs="Times New Roman"/>
          <w:color w:val="000000" w:themeColor="text1"/>
          <w:sz w:val="24"/>
          <w:szCs w:val="24"/>
        </w:rPr>
        <w:t>os</w:t>
      </w:r>
      <w:r w:rsidRPr="0096628D">
        <w:rPr>
          <w:rFonts w:ascii="Times New Roman" w:hAnsi="Times New Roman" w:cs="Times New Roman"/>
          <w:color w:val="000000" w:themeColor="text1"/>
          <w:sz w:val="24"/>
          <w:szCs w:val="24"/>
        </w:rPr>
        <w:t xml:space="preserve"> pateiktos atskiru dokumentu, docx formatu.</w:t>
      </w:r>
    </w:p>
    <w:p w14:paraId="316F4205" w14:textId="77777777" w:rsidR="009F05C6" w:rsidRPr="00681BCD" w:rsidRDefault="009F05C6" w:rsidP="009F05C6">
      <w:pPr>
        <w:spacing w:after="0" w:line="240" w:lineRule="auto"/>
        <w:jc w:val="center"/>
        <w:rPr>
          <w:rFonts w:ascii="Times New Roman" w:hAnsi="Times New Roman" w:cs="Times New Roman"/>
          <w:sz w:val="24"/>
          <w:szCs w:val="24"/>
        </w:rPr>
      </w:pPr>
    </w:p>
    <w:p w14:paraId="144476E3" w14:textId="2C638E8A" w:rsidR="009F05C6" w:rsidRPr="00681BCD" w:rsidRDefault="009F05C6" w:rsidP="009F05C6">
      <w:pPr>
        <w:pStyle w:val="Antrat2"/>
        <w:spacing w:before="0"/>
        <w:ind w:left="4678"/>
        <w:jc w:val="right"/>
        <w:rPr>
          <w:rFonts w:ascii="Times New Roman" w:hAnsi="Times New Roman" w:cs="Times New Roman"/>
          <w:b/>
          <w:bCs/>
          <w:color w:val="auto"/>
          <w:sz w:val="24"/>
          <w:szCs w:val="24"/>
        </w:rPr>
      </w:pPr>
      <w:bookmarkStart w:id="63" w:name="_Toc210225782"/>
      <w:r w:rsidRPr="00681BCD">
        <w:rPr>
          <w:rFonts w:ascii="Times New Roman" w:hAnsi="Times New Roman" w:cs="Times New Roman"/>
          <w:b/>
          <w:bCs/>
          <w:color w:val="auto"/>
          <w:sz w:val="24"/>
          <w:szCs w:val="24"/>
        </w:rPr>
        <w:lastRenderedPageBreak/>
        <w:t xml:space="preserve">Specialiųjų Pirkimo sąlygų </w:t>
      </w:r>
      <w:r w:rsidR="00E57680">
        <w:rPr>
          <w:rFonts w:ascii="Times New Roman" w:hAnsi="Times New Roman" w:cs="Times New Roman"/>
          <w:b/>
          <w:bCs/>
          <w:color w:val="auto"/>
          <w:sz w:val="24"/>
          <w:szCs w:val="24"/>
        </w:rPr>
        <w:t>9</w:t>
      </w:r>
      <w:r w:rsidRPr="00681BCD">
        <w:rPr>
          <w:rFonts w:ascii="Times New Roman" w:hAnsi="Times New Roman" w:cs="Times New Roman"/>
          <w:b/>
          <w:bCs/>
          <w:color w:val="auto"/>
          <w:sz w:val="24"/>
          <w:szCs w:val="24"/>
        </w:rPr>
        <w:t xml:space="preserve"> priedas „</w:t>
      </w:r>
      <w:r w:rsidRPr="00681BCD">
        <w:rPr>
          <w:rFonts w:ascii="Times New Roman" w:hAnsi="Times New Roman" w:cs="Times New Roman"/>
          <w:b/>
          <w:bCs/>
          <w:color w:val="000000" w:themeColor="text1"/>
          <w:sz w:val="24"/>
          <w:szCs w:val="24"/>
        </w:rPr>
        <w:t>Pavyzdinė Deklaracijos dėl Viešųjų pirkimų įstatymo 45 straipsnio 2¹ dalies numatytų sąlygų</w:t>
      </w:r>
      <w:r w:rsidRPr="00681BCD">
        <w:rPr>
          <w:rFonts w:ascii="Times New Roman" w:hAnsi="Times New Roman" w:cs="Times New Roman"/>
          <w:b/>
          <w:bCs/>
          <w:color w:val="auto"/>
          <w:sz w:val="24"/>
          <w:szCs w:val="24"/>
        </w:rPr>
        <w:t xml:space="preserve"> forma“</w:t>
      </w:r>
      <w:bookmarkEnd w:id="63"/>
    </w:p>
    <w:p w14:paraId="2191975E" w14:textId="77777777" w:rsidR="009F05C6" w:rsidRPr="00681BCD" w:rsidRDefault="009F05C6" w:rsidP="009F05C6">
      <w:pPr>
        <w:spacing w:after="0" w:line="240" w:lineRule="auto"/>
        <w:ind w:left="5812"/>
        <w:jc w:val="both"/>
        <w:rPr>
          <w:rFonts w:ascii="Times New Roman" w:eastAsia="Calibri" w:hAnsi="Times New Roman" w:cs="Times New Roman"/>
          <w:sz w:val="24"/>
          <w:szCs w:val="24"/>
        </w:rPr>
      </w:pPr>
    </w:p>
    <w:p w14:paraId="6968ADC3" w14:textId="77777777" w:rsidR="009F05C6" w:rsidRPr="00681BC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Pavyzdinė Deklaracijos dėl Viešųjų pirkimų įstatymo 45 straipsnio 2¹ dalies numatytų sąlygų forma yra pateikiama pateiktos atskiru dokumentu, docx formatu.</w:t>
      </w:r>
    </w:p>
    <w:p w14:paraId="6FDF1004" w14:textId="77777777" w:rsidR="009F05C6" w:rsidRPr="00681BCD" w:rsidRDefault="009F05C6" w:rsidP="009F05C6">
      <w:pPr>
        <w:jc w:val="center"/>
      </w:pPr>
      <w:r w:rsidRPr="00681BCD">
        <w:rPr>
          <w:rFonts w:ascii="Times New Roman" w:hAnsi="Times New Roman" w:cs="Times New Roman"/>
          <w:sz w:val="24"/>
          <w:szCs w:val="24"/>
        </w:rPr>
        <w:t>____________________</w:t>
      </w:r>
    </w:p>
    <w:p w14:paraId="5B766529" w14:textId="77777777" w:rsidR="009F05C6" w:rsidRPr="00681BCD" w:rsidRDefault="009F05C6" w:rsidP="009F05C6">
      <w:pPr>
        <w:spacing w:after="0" w:line="240" w:lineRule="auto"/>
        <w:jc w:val="center"/>
        <w:rPr>
          <w:rFonts w:ascii="Times New Roman" w:hAnsi="Times New Roman" w:cs="Times New Roman"/>
          <w:sz w:val="24"/>
          <w:szCs w:val="24"/>
        </w:rPr>
      </w:pPr>
    </w:p>
    <w:p w14:paraId="6FC7EE3A" w14:textId="77777777" w:rsidR="00A17437" w:rsidRDefault="009F05C6" w:rsidP="009F05C6">
      <w:pPr>
        <w:keepNext/>
        <w:keepLines/>
        <w:spacing w:before="120" w:after="0" w:line="240" w:lineRule="auto"/>
        <w:ind w:left="5103"/>
        <w:jc w:val="right"/>
        <w:outlineLvl w:val="1"/>
        <w:rPr>
          <w:rFonts w:ascii="Times New Roman" w:eastAsiaTheme="majorEastAsia" w:hAnsi="Times New Roman" w:cs="Times New Roman"/>
          <w:b/>
          <w:bCs/>
          <w:sz w:val="24"/>
          <w:szCs w:val="24"/>
        </w:rPr>
      </w:pPr>
      <w:r w:rsidRPr="00681BCD">
        <w:rPr>
          <w:rFonts w:ascii="Times New Roman" w:hAnsi="Times New Roman" w:cs="Times New Roman"/>
          <w:b/>
          <w:bCs/>
          <w:sz w:val="24"/>
          <w:szCs w:val="24"/>
        </w:rPr>
        <w:t xml:space="preserve">Specialiųjų </w:t>
      </w:r>
      <w:r w:rsidRPr="00681BCD">
        <w:rPr>
          <w:rFonts w:ascii="Times New Roman" w:eastAsiaTheme="majorEastAsia" w:hAnsi="Times New Roman" w:cs="Times New Roman"/>
          <w:b/>
          <w:bCs/>
          <w:sz w:val="24"/>
          <w:szCs w:val="24"/>
        </w:rPr>
        <w:t>Pirkimo sąlygų 1</w:t>
      </w:r>
      <w:r w:rsidR="00A17437">
        <w:rPr>
          <w:rFonts w:ascii="Times New Roman" w:eastAsiaTheme="majorEastAsia" w:hAnsi="Times New Roman" w:cs="Times New Roman"/>
          <w:b/>
          <w:bCs/>
          <w:sz w:val="24"/>
          <w:szCs w:val="24"/>
        </w:rPr>
        <w:t>0</w:t>
      </w:r>
      <w:r w:rsidRPr="00681BCD">
        <w:rPr>
          <w:rFonts w:ascii="Times New Roman" w:eastAsiaTheme="majorEastAsia" w:hAnsi="Times New Roman" w:cs="Times New Roman"/>
          <w:b/>
          <w:bCs/>
          <w:sz w:val="24"/>
          <w:szCs w:val="24"/>
        </w:rPr>
        <w:t xml:space="preserve"> priedas </w:t>
      </w:r>
    </w:p>
    <w:p w14:paraId="6813AB89" w14:textId="16F27D91" w:rsidR="009F05C6" w:rsidRPr="00681BCD" w:rsidRDefault="009F05C6" w:rsidP="00A17437">
      <w:pPr>
        <w:keepNext/>
        <w:keepLines/>
        <w:spacing w:after="0" w:line="240" w:lineRule="auto"/>
        <w:ind w:left="5103"/>
        <w:jc w:val="right"/>
        <w:outlineLvl w:val="1"/>
        <w:rPr>
          <w:rFonts w:ascii="Times New Roman" w:eastAsia="Calibri" w:hAnsi="Times New Roman"/>
          <w:b/>
          <w:sz w:val="24"/>
          <w:szCs w:val="24"/>
        </w:rPr>
      </w:pPr>
      <w:r w:rsidRPr="00681BCD">
        <w:rPr>
          <w:rFonts w:ascii="Times New Roman" w:eastAsiaTheme="majorEastAsia" w:hAnsi="Times New Roman" w:cs="Times New Roman"/>
          <w:b/>
          <w:bCs/>
          <w:sz w:val="24"/>
          <w:szCs w:val="24"/>
        </w:rPr>
        <w:t>„</w:t>
      </w:r>
      <w:bookmarkStart w:id="64" w:name="_Hlk219982938"/>
      <w:r w:rsidR="00A17437">
        <w:rPr>
          <w:rFonts w:ascii="Times New Roman" w:eastAsiaTheme="majorEastAsia" w:hAnsi="Times New Roman" w:cs="Times New Roman"/>
          <w:b/>
          <w:bCs/>
          <w:sz w:val="24"/>
          <w:szCs w:val="24"/>
        </w:rPr>
        <w:t>Prekių techniniai duomenys</w:t>
      </w:r>
      <w:bookmarkEnd w:id="64"/>
      <w:r w:rsidRPr="00681BCD">
        <w:rPr>
          <w:rFonts w:ascii="Times New Roman" w:eastAsiaTheme="majorEastAsia" w:hAnsi="Times New Roman" w:cs="Times New Roman"/>
          <w:b/>
          <w:bCs/>
          <w:sz w:val="24"/>
          <w:szCs w:val="24"/>
        </w:rPr>
        <w:t>“</w:t>
      </w:r>
    </w:p>
    <w:p w14:paraId="55A89836" w14:textId="77777777" w:rsidR="009F05C6" w:rsidRPr="00681BCD" w:rsidRDefault="009F05C6" w:rsidP="009F05C6">
      <w:pPr>
        <w:spacing w:after="0" w:line="240" w:lineRule="auto"/>
        <w:ind w:left="5812"/>
        <w:jc w:val="both"/>
        <w:rPr>
          <w:rFonts w:ascii="Times New Roman" w:eastAsia="Calibri" w:hAnsi="Times New Roman" w:cs="Times New Roman"/>
          <w:sz w:val="24"/>
          <w:szCs w:val="24"/>
        </w:rPr>
      </w:pPr>
    </w:p>
    <w:p w14:paraId="3FE4299B" w14:textId="0B73A520" w:rsidR="009F05C6" w:rsidRPr="00681BCD" w:rsidRDefault="00A17437"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A17437">
        <w:rPr>
          <w:rFonts w:ascii="Times New Roman" w:hAnsi="Times New Roman" w:cs="Times New Roman"/>
          <w:color w:val="000000" w:themeColor="text1"/>
          <w:sz w:val="24"/>
          <w:szCs w:val="24"/>
        </w:rPr>
        <w:t xml:space="preserve">Prekių techniniai duomenys </w:t>
      </w:r>
      <w:r w:rsidR="009F05C6" w:rsidRPr="00681BCD">
        <w:rPr>
          <w:rFonts w:ascii="Times New Roman" w:hAnsi="Times New Roman" w:cs="Times New Roman"/>
          <w:color w:val="000000" w:themeColor="text1"/>
          <w:sz w:val="24"/>
          <w:szCs w:val="24"/>
        </w:rPr>
        <w:t>yra pateikiam</w:t>
      </w:r>
      <w:r>
        <w:rPr>
          <w:rFonts w:ascii="Times New Roman" w:hAnsi="Times New Roman" w:cs="Times New Roman"/>
          <w:color w:val="000000" w:themeColor="text1"/>
          <w:sz w:val="24"/>
          <w:szCs w:val="24"/>
        </w:rPr>
        <w:t>i</w:t>
      </w:r>
      <w:r w:rsidR="009F05C6" w:rsidRPr="00681BCD">
        <w:rPr>
          <w:rFonts w:ascii="Times New Roman" w:hAnsi="Times New Roman" w:cs="Times New Roman"/>
          <w:color w:val="000000" w:themeColor="text1"/>
          <w:sz w:val="24"/>
          <w:szCs w:val="24"/>
        </w:rPr>
        <w:t xml:space="preserve"> atskiru dokumentu, docx formatu.</w:t>
      </w:r>
    </w:p>
    <w:p w14:paraId="2F1CFEEB" w14:textId="77777777" w:rsidR="009F05C6" w:rsidRPr="00681BCD" w:rsidRDefault="009F05C6" w:rsidP="009F05C6">
      <w:pPr>
        <w:jc w:val="center"/>
      </w:pPr>
      <w:r w:rsidRPr="00681BCD">
        <w:rPr>
          <w:rFonts w:ascii="Times New Roman" w:hAnsi="Times New Roman" w:cs="Times New Roman"/>
          <w:sz w:val="24"/>
          <w:szCs w:val="24"/>
        </w:rPr>
        <w:t>____________________</w:t>
      </w:r>
    </w:p>
    <w:p w14:paraId="47551CD2" w14:textId="2F1F71BC" w:rsidR="009F05C6" w:rsidRPr="00681BCD" w:rsidRDefault="009F05C6" w:rsidP="009F05C6">
      <w:pPr>
        <w:pStyle w:val="Antrat2"/>
        <w:spacing w:before="0"/>
        <w:ind w:left="5103"/>
        <w:jc w:val="right"/>
        <w:rPr>
          <w:rFonts w:ascii="Times New Roman" w:hAnsi="Times New Roman" w:cs="Times New Roman"/>
          <w:b/>
          <w:bCs/>
          <w:color w:val="auto"/>
          <w:sz w:val="24"/>
          <w:szCs w:val="24"/>
        </w:rPr>
      </w:pPr>
      <w:bookmarkStart w:id="65" w:name="_Toc210225788"/>
      <w:r w:rsidRPr="00681BCD">
        <w:rPr>
          <w:rFonts w:ascii="Times New Roman" w:hAnsi="Times New Roman" w:cs="Times New Roman"/>
          <w:b/>
          <w:bCs/>
          <w:color w:val="auto"/>
          <w:sz w:val="24"/>
          <w:szCs w:val="24"/>
        </w:rPr>
        <w:t>Specialiųjų Pirkimo sąlygų 1</w:t>
      </w:r>
      <w:r w:rsidR="0024398D">
        <w:rPr>
          <w:rFonts w:ascii="Times New Roman" w:hAnsi="Times New Roman" w:cs="Times New Roman"/>
          <w:b/>
          <w:bCs/>
          <w:color w:val="auto"/>
          <w:sz w:val="24"/>
          <w:szCs w:val="24"/>
        </w:rPr>
        <w:t>1</w:t>
      </w:r>
      <w:r w:rsidRPr="00681BCD">
        <w:rPr>
          <w:rFonts w:ascii="Times New Roman" w:hAnsi="Times New Roman" w:cs="Times New Roman"/>
          <w:b/>
          <w:bCs/>
          <w:color w:val="auto"/>
          <w:sz w:val="24"/>
          <w:szCs w:val="24"/>
        </w:rPr>
        <w:t xml:space="preserve"> priedas</w:t>
      </w:r>
      <w:bookmarkEnd w:id="65"/>
      <w:r w:rsidRPr="00681BCD">
        <w:rPr>
          <w:rFonts w:ascii="Times New Roman" w:hAnsi="Times New Roman" w:cs="Times New Roman"/>
          <w:b/>
          <w:bCs/>
          <w:color w:val="auto"/>
          <w:sz w:val="24"/>
          <w:szCs w:val="24"/>
        </w:rPr>
        <w:t xml:space="preserve"> </w:t>
      </w:r>
    </w:p>
    <w:p w14:paraId="273F6D1F" w14:textId="77777777" w:rsidR="009F05C6" w:rsidRPr="00681BCD" w:rsidRDefault="009F05C6" w:rsidP="009F05C6">
      <w:pPr>
        <w:pStyle w:val="Antrat2"/>
        <w:spacing w:before="0"/>
        <w:ind w:left="5103"/>
        <w:jc w:val="right"/>
        <w:rPr>
          <w:rFonts w:ascii="Times New Roman" w:hAnsi="Times New Roman" w:cs="Times New Roman"/>
          <w:b/>
          <w:bCs/>
          <w:color w:val="auto"/>
          <w:sz w:val="24"/>
          <w:szCs w:val="24"/>
        </w:rPr>
      </w:pPr>
      <w:bookmarkStart w:id="66" w:name="_Toc210225789"/>
      <w:r w:rsidRPr="00681BCD">
        <w:rPr>
          <w:rFonts w:ascii="Times New Roman" w:hAnsi="Times New Roman" w:cs="Times New Roman"/>
          <w:b/>
          <w:bCs/>
          <w:color w:val="auto"/>
          <w:sz w:val="24"/>
          <w:szCs w:val="24"/>
        </w:rPr>
        <w:t>„Pavyzdinės pasiūlymo galiojimo užtikrinimo (laidavimo draudimo ir garantijos) formos“</w:t>
      </w:r>
      <w:bookmarkEnd w:id="66"/>
    </w:p>
    <w:p w14:paraId="474A0704" w14:textId="77777777" w:rsidR="009F05C6" w:rsidRPr="00681BCD" w:rsidRDefault="009F05C6" w:rsidP="009F05C6">
      <w:pPr>
        <w:spacing w:after="0" w:line="240" w:lineRule="auto"/>
        <w:ind w:left="5812"/>
        <w:jc w:val="both"/>
        <w:rPr>
          <w:rFonts w:ascii="Times New Roman" w:eastAsia="Calibri" w:hAnsi="Times New Roman" w:cs="Times New Roman"/>
          <w:sz w:val="24"/>
          <w:szCs w:val="24"/>
        </w:rPr>
      </w:pPr>
    </w:p>
    <w:p w14:paraId="7DFC0C9A" w14:textId="77777777" w:rsidR="009F05C6" w:rsidRPr="0096628D" w:rsidRDefault="009F05C6" w:rsidP="009F05C6">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sidRPr="00681BCD">
        <w:rPr>
          <w:rFonts w:ascii="Times New Roman" w:hAnsi="Times New Roman" w:cs="Times New Roman"/>
          <w:color w:val="000000" w:themeColor="text1"/>
          <w:sz w:val="24"/>
          <w:szCs w:val="24"/>
        </w:rPr>
        <w:t>Pavyzdinės pasiūlymo galiojimo užtikrinimo (laidavimo draudimo ir garantijos) formos yra pateikiamos atskiru dokumentu, docx formatu.</w:t>
      </w:r>
    </w:p>
    <w:p w14:paraId="497C5C37" w14:textId="77777777" w:rsidR="009F05C6" w:rsidRPr="001E0CDA" w:rsidRDefault="009F05C6" w:rsidP="009F05C6">
      <w:pPr>
        <w:jc w:val="center"/>
      </w:pPr>
    </w:p>
    <w:p w14:paraId="3D622590" w14:textId="1ED07637" w:rsidR="0097283A" w:rsidRPr="00427631" w:rsidRDefault="0097283A" w:rsidP="009F05C6">
      <w:pPr>
        <w:pStyle w:val="Antrat1"/>
        <w:jc w:val="right"/>
        <w:rPr>
          <w:rFonts w:ascii="Times New Roman" w:hAnsi="Times New Roman" w:cs="Times New Roman"/>
          <w:color w:val="7030A0"/>
          <w:sz w:val="24"/>
          <w:szCs w:val="24"/>
        </w:rPr>
      </w:pPr>
    </w:p>
    <w:sectPr w:rsidR="0097283A" w:rsidRPr="00427631" w:rsidSect="009F05C6">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2493" w14:textId="77777777" w:rsidR="006E4047" w:rsidRDefault="006E4047" w:rsidP="00D05666">
      <w:r>
        <w:separator/>
      </w:r>
    </w:p>
  </w:endnote>
  <w:endnote w:type="continuationSeparator" w:id="0">
    <w:p w14:paraId="2CA7788B" w14:textId="77777777" w:rsidR="006E4047" w:rsidRDefault="006E4047" w:rsidP="00D05666">
      <w:r>
        <w:continuationSeparator/>
      </w:r>
    </w:p>
  </w:endnote>
  <w:endnote w:type="continuationNotice" w:id="1">
    <w:p w14:paraId="2F4DD94A" w14:textId="77777777" w:rsidR="006E4047" w:rsidRDefault="006E4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D484" w14:textId="77777777" w:rsidR="000B1AEE" w:rsidRDefault="000B1A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305F3F37" w:rsidR="000B685D" w:rsidRDefault="006E4047" w:rsidP="00EC0C73">
        <w:pPr>
          <w:pStyle w:val="Porat"/>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B0A3" w14:textId="77777777" w:rsidR="006E4047" w:rsidRDefault="006E4047" w:rsidP="00D05666">
      <w:r>
        <w:separator/>
      </w:r>
    </w:p>
  </w:footnote>
  <w:footnote w:type="continuationSeparator" w:id="0">
    <w:p w14:paraId="231459C0" w14:textId="77777777" w:rsidR="006E4047" w:rsidRDefault="006E4047" w:rsidP="00D05666">
      <w:r>
        <w:continuationSeparator/>
      </w:r>
    </w:p>
  </w:footnote>
  <w:footnote w:type="continuationNotice" w:id="1">
    <w:p w14:paraId="19C84D5D" w14:textId="77777777" w:rsidR="006E4047" w:rsidRDefault="006E4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9BF6" w14:textId="77777777" w:rsidR="000B1AEE" w:rsidRDefault="000B1A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111C" w14:textId="77777777" w:rsidR="000B1AEE" w:rsidRDefault="000B1A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EB0F" w14:textId="77777777" w:rsidR="000B1AEE" w:rsidRDefault="000B1AE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95F4" w14:textId="6AB0CEA9" w:rsidR="009F05C6" w:rsidRDefault="009F05C6" w:rsidP="00A73D6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3C5DDF"/>
    <w:multiLevelType w:val="hybridMultilevel"/>
    <w:tmpl w:val="031CBE3E"/>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4"/>
  </w:num>
  <w:num w:numId="4" w16cid:durableId="1484615006">
    <w:abstractNumId w:val="18"/>
  </w:num>
  <w:num w:numId="5" w16cid:durableId="607934237">
    <w:abstractNumId w:val="12"/>
  </w:num>
  <w:num w:numId="6" w16cid:durableId="408162091">
    <w:abstractNumId w:val="25"/>
  </w:num>
  <w:num w:numId="7" w16cid:durableId="12269543">
    <w:abstractNumId w:val="23"/>
  </w:num>
  <w:num w:numId="8" w16cid:durableId="749809940">
    <w:abstractNumId w:val="3"/>
  </w:num>
  <w:num w:numId="9" w16cid:durableId="412043720">
    <w:abstractNumId w:val="24"/>
  </w:num>
  <w:num w:numId="10" w16cid:durableId="1996449446">
    <w:abstractNumId w:val="21"/>
  </w:num>
  <w:num w:numId="11" w16cid:durableId="1482305889">
    <w:abstractNumId w:val="17"/>
  </w:num>
  <w:num w:numId="12" w16cid:durableId="32313854">
    <w:abstractNumId w:val="8"/>
  </w:num>
  <w:num w:numId="13" w16cid:durableId="1318921492">
    <w:abstractNumId w:val="11"/>
  </w:num>
  <w:num w:numId="14" w16cid:durableId="1864435576">
    <w:abstractNumId w:val="20"/>
  </w:num>
  <w:num w:numId="15" w16cid:durableId="1941065713">
    <w:abstractNumId w:val="5"/>
  </w:num>
  <w:num w:numId="16" w16cid:durableId="19859238">
    <w:abstractNumId w:val="6"/>
  </w:num>
  <w:num w:numId="17" w16cid:durableId="427509817">
    <w:abstractNumId w:val="0"/>
  </w:num>
  <w:num w:numId="18" w16cid:durableId="2058888692">
    <w:abstractNumId w:val="19"/>
  </w:num>
  <w:num w:numId="19" w16cid:durableId="691952052">
    <w:abstractNumId w:val="13"/>
  </w:num>
  <w:num w:numId="20" w16cid:durableId="1274629402">
    <w:abstractNumId w:val="15"/>
  </w:num>
  <w:num w:numId="21" w16cid:durableId="668217785">
    <w:abstractNumId w:val="16"/>
  </w:num>
  <w:num w:numId="22" w16cid:durableId="777484750">
    <w:abstractNumId w:val="1"/>
  </w:num>
  <w:num w:numId="23" w16cid:durableId="319433534">
    <w:abstractNumId w:val="9"/>
  </w:num>
  <w:num w:numId="24" w16cid:durableId="2087222561">
    <w:abstractNumId w:val="22"/>
  </w:num>
  <w:num w:numId="25" w16cid:durableId="1431466907">
    <w:abstractNumId w:val="2"/>
  </w:num>
  <w:num w:numId="26" w16cid:durableId="182257858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6"/>
    <w:rsid w:val="00000F53"/>
    <w:rsid w:val="00001073"/>
    <w:rsid w:val="00001160"/>
    <w:rsid w:val="00001455"/>
    <w:rsid w:val="00001CCF"/>
    <w:rsid w:val="00003568"/>
    <w:rsid w:val="000035DA"/>
    <w:rsid w:val="00003A28"/>
    <w:rsid w:val="00003A3F"/>
    <w:rsid w:val="000044FA"/>
    <w:rsid w:val="00004521"/>
    <w:rsid w:val="00004A08"/>
    <w:rsid w:val="000059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2792B"/>
    <w:rsid w:val="0003096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98D"/>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F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1E"/>
    <w:rsid w:val="00087211"/>
    <w:rsid w:val="000873A9"/>
    <w:rsid w:val="000876C6"/>
    <w:rsid w:val="00087EFE"/>
    <w:rsid w:val="00090235"/>
    <w:rsid w:val="000903D5"/>
    <w:rsid w:val="000904B3"/>
    <w:rsid w:val="00090916"/>
    <w:rsid w:val="00090F9B"/>
    <w:rsid w:val="00091346"/>
    <w:rsid w:val="000917F2"/>
    <w:rsid w:val="00091C9D"/>
    <w:rsid w:val="00094274"/>
    <w:rsid w:val="00094604"/>
    <w:rsid w:val="00094C29"/>
    <w:rsid w:val="00095834"/>
    <w:rsid w:val="00095A99"/>
    <w:rsid w:val="0009724E"/>
    <w:rsid w:val="00097B80"/>
    <w:rsid w:val="000A0093"/>
    <w:rsid w:val="000A05FB"/>
    <w:rsid w:val="000A09BB"/>
    <w:rsid w:val="000A0DFE"/>
    <w:rsid w:val="000A0F5D"/>
    <w:rsid w:val="000A1E34"/>
    <w:rsid w:val="000A202B"/>
    <w:rsid w:val="000A2AA7"/>
    <w:rsid w:val="000A2CBA"/>
    <w:rsid w:val="000A2D88"/>
    <w:rsid w:val="000A3354"/>
    <w:rsid w:val="000A5738"/>
    <w:rsid w:val="000A5FB1"/>
    <w:rsid w:val="000A6BBE"/>
    <w:rsid w:val="000A76C1"/>
    <w:rsid w:val="000A7BD3"/>
    <w:rsid w:val="000A7BF8"/>
    <w:rsid w:val="000A7E99"/>
    <w:rsid w:val="000B049C"/>
    <w:rsid w:val="000B0CED"/>
    <w:rsid w:val="000B1AEE"/>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33"/>
    <w:rsid w:val="000C6068"/>
    <w:rsid w:val="000C7160"/>
    <w:rsid w:val="000D0F58"/>
    <w:rsid w:val="000D13D6"/>
    <w:rsid w:val="000D18E9"/>
    <w:rsid w:val="000D26D8"/>
    <w:rsid w:val="000D412D"/>
    <w:rsid w:val="000D4406"/>
    <w:rsid w:val="000D4B9C"/>
    <w:rsid w:val="000D4E2B"/>
    <w:rsid w:val="000D5C58"/>
    <w:rsid w:val="000D638A"/>
    <w:rsid w:val="000D6ACD"/>
    <w:rsid w:val="000D71C2"/>
    <w:rsid w:val="000D7494"/>
    <w:rsid w:val="000D7AD2"/>
    <w:rsid w:val="000E083B"/>
    <w:rsid w:val="000E0BAF"/>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1B0"/>
    <w:rsid w:val="000E6657"/>
    <w:rsid w:val="000E7154"/>
    <w:rsid w:val="000E76C7"/>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6BE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E2C"/>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3DD"/>
    <w:rsid w:val="00115438"/>
    <w:rsid w:val="00116A84"/>
    <w:rsid w:val="001176D9"/>
    <w:rsid w:val="0011798C"/>
    <w:rsid w:val="00117DD0"/>
    <w:rsid w:val="00120F58"/>
    <w:rsid w:val="00121867"/>
    <w:rsid w:val="00121914"/>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1E92"/>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15"/>
    <w:rsid w:val="00152836"/>
    <w:rsid w:val="0015376E"/>
    <w:rsid w:val="001538C5"/>
    <w:rsid w:val="00153D1C"/>
    <w:rsid w:val="00153FC8"/>
    <w:rsid w:val="00154487"/>
    <w:rsid w:val="0015529C"/>
    <w:rsid w:val="00155354"/>
    <w:rsid w:val="00156148"/>
    <w:rsid w:val="00156AC9"/>
    <w:rsid w:val="001578F5"/>
    <w:rsid w:val="001600B6"/>
    <w:rsid w:val="001607EC"/>
    <w:rsid w:val="001609D9"/>
    <w:rsid w:val="00160A4A"/>
    <w:rsid w:val="001640AF"/>
    <w:rsid w:val="00164443"/>
    <w:rsid w:val="001647BD"/>
    <w:rsid w:val="0016603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FB3"/>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10D"/>
    <w:rsid w:val="001A49EA"/>
    <w:rsid w:val="001A4D7F"/>
    <w:rsid w:val="001A4D9A"/>
    <w:rsid w:val="001A5289"/>
    <w:rsid w:val="001A5F8E"/>
    <w:rsid w:val="001A5FBA"/>
    <w:rsid w:val="001A67B2"/>
    <w:rsid w:val="001A6CC7"/>
    <w:rsid w:val="001A7088"/>
    <w:rsid w:val="001A710C"/>
    <w:rsid w:val="001A7678"/>
    <w:rsid w:val="001A7B3D"/>
    <w:rsid w:val="001A7CA7"/>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5F20"/>
    <w:rsid w:val="001C635E"/>
    <w:rsid w:val="001C6757"/>
    <w:rsid w:val="001C6A8E"/>
    <w:rsid w:val="001C762B"/>
    <w:rsid w:val="001C7F48"/>
    <w:rsid w:val="001D0292"/>
    <w:rsid w:val="001D2623"/>
    <w:rsid w:val="001D2B2E"/>
    <w:rsid w:val="001D2CB6"/>
    <w:rsid w:val="001D37D8"/>
    <w:rsid w:val="001D414C"/>
    <w:rsid w:val="001D41F4"/>
    <w:rsid w:val="001D5752"/>
    <w:rsid w:val="001D612E"/>
    <w:rsid w:val="001D65F8"/>
    <w:rsid w:val="001D7492"/>
    <w:rsid w:val="001D7890"/>
    <w:rsid w:val="001E0107"/>
    <w:rsid w:val="001E250F"/>
    <w:rsid w:val="001E2BC5"/>
    <w:rsid w:val="001E35A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51"/>
    <w:rsid w:val="002279BC"/>
    <w:rsid w:val="002306AB"/>
    <w:rsid w:val="00231166"/>
    <w:rsid w:val="00231794"/>
    <w:rsid w:val="0023213C"/>
    <w:rsid w:val="0023232F"/>
    <w:rsid w:val="00233169"/>
    <w:rsid w:val="0023335E"/>
    <w:rsid w:val="002338C0"/>
    <w:rsid w:val="002342E3"/>
    <w:rsid w:val="00234717"/>
    <w:rsid w:val="00234920"/>
    <w:rsid w:val="0023505D"/>
    <w:rsid w:val="002358F1"/>
    <w:rsid w:val="00236482"/>
    <w:rsid w:val="00236FBF"/>
    <w:rsid w:val="002374F8"/>
    <w:rsid w:val="00237EA0"/>
    <w:rsid w:val="002411C2"/>
    <w:rsid w:val="002415C7"/>
    <w:rsid w:val="002416BB"/>
    <w:rsid w:val="0024180E"/>
    <w:rsid w:val="00241D43"/>
    <w:rsid w:val="00242459"/>
    <w:rsid w:val="002425E8"/>
    <w:rsid w:val="00242CEB"/>
    <w:rsid w:val="002430AE"/>
    <w:rsid w:val="0024398D"/>
    <w:rsid w:val="00244688"/>
    <w:rsid w:val="0024489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0EED"/>
    <w:rsid w:val="002713FB"/>
    <w:rsid w:val="00271411"/>
    <w:rsid w:val="002716D8"/>
    <w:rsid w:val="00272038"/>
    <w:rsid w:val="0027236E"/>
    <w:rsid w:val="002725A0"/>
    <w:rsid w:val="00272857"/>
    <w:rsid w:val="0027399D"/>
    <w:rsid w:val="00273F59"/>
    <w:rsid w:val="00274C8A"/>
    <w:rsid w:val="00274E50"/>
    <w:rsid w:val="0027575B"/>
    <w:rsid w:val="00275B72"/>
    <w:rsid w:val="0027714F"/>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D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D62"/>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146"/>
    <w:rsid w:val="002E6BB6"/>
    <w:rsid w:val="002E741A"/>
    <w:rsid w:val="002F05C1"/>
    <w:rsid w:val="002F0663"/>
    <w:rsid w:val="002F0FBA"/>
    <w:rsid w:val="002F12E7"/>
    <w:rsid w:val="002F148F"/>
    <w:rsid w:val="002F1998"/>
    <w:rsid w:val="002F1CD9"/>
    <w:rsid w:val="002F1D5C"/>
    <w:rsid w:val="002F396F"/>
    <w:rsid w:val="002F44C0"/>
    <w:rsid w:val="002F536E"/>
    <w:rsid w:val="002F5A85"/>
    <w:rsid w:val="002F5E32"/>
    <w:rsid w:val="002F5E4B"/>
    <w:rsid w:val="002F5EE2"/>
    <w:rsid w:val="002F5F47"/>
    <w:rsid w:val="002F5F8E"/>
    <w:rsid w:val="002F67FD"/>
    <w:rsid w:val="002F6EDD"/>
    <w:rsid w:val="002F7A04"/>
    <w:rsid w:val="002F7B28"/>
    <w:rsid w:val="002F7D23"/>
    <w:rsid w:val="00300FEF"/>
    <w:rsid w:val="00301185"/>
    <w:rsid w:val="00301B49"/>
    <w:rsid w:val="0030230E"/>
    <w:rsid w:val="00302A5B"/>
    <w:rsid w:val="00302AE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82"/>
    <w:rsid w:val="003155D3"/>
    <w:rsid w:val="0031574F"/>
    <w:rsid w:val="00315C56"/>
    <w:rsid w:val="00317AC3"/>
    <w:rsid w:val="00320115"/>
    <w:rsid w:val="00321802"/>
    <w:rsid w:val="00321A79"/>
    <w:rsid w:val="00321B1F"/>
    <w:rsid w:val="00321CC8"/>
    <w:rsid w:val="00322159"/>
    <w:rsid w:val="0032266C"/>
    <w:rsid w:val="003232A6"/>
    <w:rsid w:val="003232C3"/>
    <w:rsid w:val="00324073"/>
    <w:rsid w:val="003241B0"/>
    <w:rsid w:val="003241B4"/>
    <w:rsid w:val="003244F3"/>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863"/>
    <w:rsid w:val="00333BFA"/>
    <w:rsid w:val="00334D33"/>
    <w:rsid w:val="00334EB8"/>
    <w:rsid w:val="003354F0"/>
    <w:rsid w:val="00335A01"/>
    <w:rsid w:val="00335DA5"/>
    <w:rsid w:val="0033642E"/>
    <w:rsid w:val="003377E8"/>
    <w:rsid w:val="003406FD"/>
    <w:rsid w:val="00340F7A"/>
    <w:rsid w:val="00341929"/>
    <w:rsid w:val="00341D9A"/>
    <w:rsid w:val="00341E39"/>
    <w:rsid w:val="00343586"/>
    <w:rsid w:val="003436A3"/>
    <w:rsid w:val="00343AFE"/>
    <w:rsid w:val="0034460F"/>
    <w:rsid w:val="00344F46"/>
    <w:rsid w:val="00345141"/>
    <w:rsid w:val="003451F8"/>
    <w:rsid w:val="003453C2"/>
    <w:rsid w:val="00345AC7"/>
    <w:rsid w:val="00346410"/>
    <w:rsid w:val="00350286"/>
    <w:rsid w:val="0035041E"/>
    <w:rsid w:val="00350479"/>
    <w:rsid w:val="00350730"/>
    <w:rsid w:val="00351D68"/>
    <w:rsid w:val="00352626"/>
    <w:rsid w:val="00352C78"/>
    <w:rsid w:val="003536CF"/>
    <w:rsid w:val="00353A48"/>
    <w:rsid w:val="00353D1B"/>
    <w:rsid w:val="00354AB4"/>
    <w:rsid w:val="00355501"/>
    <w:rsid w:val="00355743"/>
    <w:rsid w:val="00355846"/>
    <w:rsid w:val="003559E0"/>
    <w:rsid w:val="00356D0D"/>
    <w:rsid w:val="00356EC4"/>
    <w:rsid w:val="00357327"/>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C1"/>
    <w:rsid w:val="003D6BCA"/>
    <w:rsid w:val="003D6DF2"/>
    <w:rsid w:val="003D74E8"/>
    <w:rsid w:val="003D7DD9"/>
    <w:rsid w:val="003E08A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2"/>
    <w:rsid w:val="003F2587"/>
    <w:rsid w:val="003F25CB"/>
    <w:rsid w:val="003F3C34"/>
    <w:rsid w:val="003F3EFE"/>
    <w:rsid w:val="003F3FC9"/>
    <w:rsid w:val="003F4245"/>
    <w:rsid w:val="003F5489"/>
    <w:rsid w:val="003F54D8"/>
    <w:rsid w:val="003F5913"/>
    <w:rsid w:val="003F63E7"/>
    <w:rsid w:val="003F740A"/>
    <w:rsid w:val="003F7CAD"/>
    <w:rsid w:val="003F7FE3"/>
    <w:rsid w:val="00400269"/>
    <w:rsid w:val="004017E7"/>
    <w:rsid w:val="00401CAD"/>
    <w:rsid w:val="004022F2"/>
    <w:rsid w:val="0040276A"/>
    <w:rsid w:val="004038D3"/>
    <w:rsid w:val="00403C4D"/>
    <w:rsid w:val="00403EDF"/>
    <w:rsid w:val="0040427C"/>
    <w:rsid w:val="00404533"/>
    <w:rsid w:val="0040472C"/>
    <w:rsid w:val="004047D7"/>
    <w:rsid w:val="004051CF"/>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BA"/>
    <w:rsid w:val="004170BC"/>
    <w:rsid w:val="00417604"/>
    <w:rsid w:val="00420C33"/>
    <w:rsid w:val="00421047"/>
    <w:rsid w:val="00421D7D"/>
    <w:rsid w:val="0042322B"/>
    <w:rsid w:val="00423CFE"/>
    <w:rsid w:val="00424668"/>
    <w:rsid w:val="0042470D"/>
    <w:rsid w:val="0042487A"/>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342"/>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73B"/>
    <w:rsid w:val="0047687E"/>
    <w:rsid w:val="00476CDD"/>
    <w:rsid w:val="00476F8C"/>
    <w:rsid w:val="00477E28"/>
    <w:rsid w:val="00481849"/>
    <w:rsid w:val="00481B96"/>
    <w:rsid w:val="00482647"/>
    <w:rsid w:val="00482BC0"/>
    <w:rsid w:val="00483066"/>
    <w:rsid w:val="00483462"/>
    <w:rsid w:val="00483E10"/>
    <w:rsid w:val="0048444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6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6D"/>
    <w:rsid w:val="004D1010"/>
    <w:rsid w:val="004D248A"/>
    <w:rsid w:val="004D3BE3"/>
    <w:rsid w:val="004D459D"/>
    <w:rsid w:val="004D4C7B"/>
    <w:rsid w:val="004D6DD7"/>
    <w:rsid w:val="004D7072"/>
    <w:rsid w:val="004D7B52"/>
    <w:rsid w:val="004D7DFA"/>
    <w:rsid w:val="004E0049"/>
    <w:rsid w:val="004E0479"/>
    <w:rsid w:val="004E05A2"/>
    <w:rsid w:val="004E06BB"/>
    <w:rsid w:val="004E07B2"/>
    <w:rsid w:val="004E1135"/>
    <w:rsid w:val="004E13EA"/>
    <w:rsid w:val="004E1614"/>
    <w:rsid w:val="004E1E30"/>
    <w:rsid w:val="004E1FB0"/>
    <w:rsid w:val="004E2034"/>
    <w:rsid w:val="004E2171"/>
    <w:rsid w:val="004E2550"/>
    <w:rsid w:val="004E3243"/>
    <w:rsid w:val="004E341E"/>
    <w:rsid w:val="004E39AD"/>
    <w:rsid w:val="004E3E3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2673"/>
    <w:rsid w:val="005032DE"/>
    <w:rsid w:val="005035B0"/>
    <w:rsid w:val="00503E5F"/>
    <w:rsid w:val="005047B8"/>
    <w:rsid w:val="00504E9D"/>
    <w:rsid w:val="00505506"/>
    <w:rsid w:val="00505FA1"/>
    <w:rsid w:val="005070CC"/>
    <w:rsid w:val="0050724C"/>
    <w:rsid w:val="00507441"/>
    <w:rsid w:val="00507DC9"/>
    <w:rsid w:val="005107DF"/>
    <w:rsid w:val="00510ED7"/>
    <w:rsid w:val="0051113D"/>
    <w:rsid w:val="0051148D"/>
    <w:rsid w:val="00511E57"/>
    <w:rsid w:val="00512060"/>
    <w:rsid w:val="005122FE"/>
    <w:rsid w:val="0051240A"/>
    <w:rsid w:val="0051270F"/>
    <w:rsid w:val="00512760"/>
    <w:rsid w:val="00512B1D"/>
    <w:rsid w:val="00512C9F"/>
    <w:rsid w:val="00512D6B"/>
    <w:rsid w:val="00512E53"/>
    <w:rsid w:val="00513229"/>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3E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230"/>
    <w:rsid w:val="005377B5"/>
    <w:rsid w:val="005379E7"/>
    <w:rsid w:val="00537A4A"/>
    <w:rsid w:val="00540094"/>
    <w:rsid w:val="005404A6"/>
    <w:rsid w:val="00540743"/>
    <w:rsid w:val="00540C9A"/>
    <w:rsid w:val="005412E0"/>
    <w:rsid w:val="0054132A"/>
    <w:rsid w:val="005415E4"/>
    <w:rsid w:val="00541BC4"/>
    <w:rsid w:val="005420ED"/>
    <w:rsid w:val="00542A74"/>
    <w:rsid w:val="00543AE0"/>
    <w:rsid w:val="005448A6"/>
    <w:rsid w:val="005464B7"/>
    <w:rsid w:val="0054666C"/>
    <w:rsid w:val="00547265"/>
    <w:rsid w:val="00547443"/>
    <w:rsid w:val="005505A6"/>
    <w:rsid w:val="005505BF"/>
    <w:rsid w:val="00551B0D"/>
    <w:rsid w:val="00551FA7"/>
    <w:rsid w:val="00552156"/>
    <w:rsid w:val="00552E5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CE4"/>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0A8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5B"/>
    <w:rsid w:val="005A195F"/>
    <w:rsid w:val="005A2704"/>
    <w:rsid w:val="005A2AC1"/>
    <w:rsid w:val="005A2B07"/>
    <w:rsid w:val="005A3E5E"/>
    <w:rsid w:val="005A58E6"/>
    <w:rsid w:val="005A615E"/>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A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47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A9E"/>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016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68"/>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0A0"/>
    <w:rsid w:val="006207BC"/>
    <w:rsid w:val="00621335"/>
    <w:rsid w:val="0062150E"/>
    <w:rsid w:val="00623F37"/>
    <w:rsid w:val="00623F56"/>
    <w:rsid w:val="00624280"/>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F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5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5A"/>
    <w:rsid w:val="006715F4"/>
    <w:rsid w:val="00671B2B"/>
    <w:rsid w:val="00671DB5"/>
    <w:rsid w:val="0067281B"/>
    <w:rsid w:val="0067282A"/>
    <w:rsid w:val="00673538"/>
    <w:rsid w:val="00673FDD"/>
    <w:rsid w:val="006752D5"/>
    <w:rsid w:val="00675AFC"/>
    <w:rsid w:val="00676303"/>
    <w:rsid w:val="00676607"/>
    <w:rsid w:val="006773B6"/>
    <w:rsid w:val="00677704"/>
    <w:rsid w:val="00680281"/>
    <w:rsid w:val="0068156F"/>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0B"/>
    <w:rsid w:val="006A1E5B"/>
    <w:rsid w:val="006A2327"/>
    <w:rsid w:val="006A2889"/>
    <w:rsid w:val="006A2A57"/>
    <w:rsid w:val="006A3033"/>
    <w:rsid w:val="006A4AF7"/>
    <w:rsid w:val="006A58FD"/>
    <w:rsid w:val="006A5FCC"/>
    <w:rsid w:val="006A6750"/>
    <w:rsid w:val="006A675A"/>
    <w:rsid w:val="006A737F"/>
    <w:rsid w:val="006A7476"/>
    <w:rsid w:val="006A75A1"/>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044"/>
    <w:rsid w:val="006C3B38"/>
    <w:rsid w:val="006C4A69"/>
    <w:rsid w:val="006C4B06"/>
    <w:rsid w:val="006C5611"/>
    <w:rsid w:val="006C571E"/>
    <w:rsid w:val="006C5D8A"/>
    <w:rsid w:val="006C613D"/>
    <w:rsid w:val="006C6272"/>
    <w:rsid w:val="006C63B5"/>
    <w:rsid w:val="006C67DC"/>
    <w:rsid w:val="006C749B"/>
    <w:rsid w:val="006C7941"/>
    <w:rsid w:val="006D02B8"/>
    <w:rsid w:val="006D0D4C"/>
    <w:rsid w:val="006D0EC0"/>
    <w:rsid w:val="006D1119"/>
    <w:rsid w:val="006D2048"/>
    <w:rsid w:val="006D224F"/>
    <w:rsid w:val="006D2363"/>
    <w:rsid w:val="006D3031"/>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047"/>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3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AF"/>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0FB2"/>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1B8"/>
    <w:rsid w:val="007A130B"/>
    <w:rsid w:val="007A15EC"/>
    <w:rsid w:val="007A1E23"/>
    <w:rsid w:val="007A2F2E"/>
    <w:rsid w:val="007A51E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8F"/>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A7F"/>
    <w:rsid w:val="007E5F3B"/>
    <w:rsid w:val="007E5F55"/>
    <w:rsid w:val="007E625C"/>
    <w:rsid w:val="007E6857"/>
    <w:rsid w:val="007E7010"/>
    <w:rsid w:val="007E7231"/>
    <w:rsid w:val="007F0164"/>
    <w:rsid w:val="007F07A2"/>
    <w:rsid w:val="007F082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6B"/>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297"/>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68E"/>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A4"/>
    <w:rsid w:val="00861C17"/>
    <w:rsid w:val="00861F49"/>
    <w:rsid w:val="00861FE4"/>
    <w:rsid w:val="0086202D"/>
    <w:rsid w:val="00862DB8"/>
    <w:rsid w:val="0086303D"/>
    <w:rsid w:val="008637FF"/>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8D3"/>
    <w:rsid w:val="00876B29"/>
    <w:rsid w:val="00876B6A"/>
    <w:rsid w:val="00876F48"/>
    <w:rsid w:val="00877A5D"/>
    <w:rsid w:val="008802B8"/>
    <w:rsid w:val="00881064"/>
    <w:rsid w:val="00881B1D"/>
    <w:rsid w:val="0088228F"/>
    <w:rsid w:val="00882826"/>
    <w:rsid w:val="00882956"/>
    <w:rsid w:val="008834C6"/>
    <w:rsid w:val="00884B13"/>
    <w:rsid w:val="00884D1B"/>
    <w:rsid w:val="008850AE"/>
    <w:rsid w:val="0088536D"/>
    <w:rsid w:val="008877C1"/>
    <w:rsid w:val="00887B5D"/>
    <w:rsid w:val="0089179F"/>
    <w:rsid w:val="008919DA"/>
    <w:rsid w:val="00891A20"/>
    <w:rsid w:val="00892FB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A81"/>
    <w:rsid w:val="008A7E15"/>
    <w:rsid w:val="008B1FB2"/>
    <w:rsid w:val="008B30E5"/>
    <w:rsid w:val="008B31B9"/>
    <w:rsid w:val="008B4216"/>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E2A"/>
    <w:rsid w:val="008C39ED"/>
    <w:rsid w:val="008C3D60"/>
    <w:rsid w:val="008C3FB4"/>
    <w:rsid w:val="008C4071"/>
    <w:rsid w:val="008C41FA"/>
    <w:rsid w:val="008C464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45"/>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C66"/>
    <w:rsid w:val="008F5E15"/>
    <w:rsid w:val="008F6484"/>
    <w:rsid w:val="008F66FF"/>
    <w:rsid w:val="008F6A15"/>
    <w:rsid w:val="008F6D6B"/>
    <w:rsid w:val="008F715F"/>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687"/>
    <w:rsid w:val="009079D3"/>
    <w:rsid w:val="0091094B"/>
    <w:rsid w:val="00910C39"/>
    <w:rsid w:val="00911B90"/>
    <w:rsid w:val="00911C54"/>
    <w:rsid w:val="009122A7"/>
    <w:rsid w:val="00912795"/>
    <w:rsid w:val="00913029"/>
    <w:rsid w:val="00913792"/>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87"/>
    <w:rsid w:val="0094429A"/>
    <w:rsid w:val="00945504"/>
    <w:rsid w:val="009465A0"/>
    <w:rsid w:val="00946722"/>
    <w:rsid w:val="009501C3"/>
    <w:rsid w:val="009502BE"/>
    <w:rsid w:val="009502F5"/>
    <w:rsid w:val="009523AD"/>
    <w:rsid w:val="0095251F"/>
    <w:rsid w:val="0095321C"/>
    <w:rsid w:val="00953D09"/>
    <w:rsid w:val="00953F2B"/>
    <w:rsid w:val="00954A8F"/>
    <w:rsid w:val="00955067"/>
    <w:rsid w:val="00955109"/>
    <w:rsid w:val="00955F2F"/>
    <w:rsid w:val="00956A4E"/>
    <w:rsid w:val="00956AB5"/>
    <w:rsid w:val="009572B3"/>
    <w:rsid w:val="00957893"/>
    <w:rsid w:val="009604D1"/>
    <w:rsid w:val="00960A92"/>
    <w:rsid w:val="00961502"/>
    <w:rsid w:val="009621A2"/>
    <w:rsid w:val="0096248C"/>
    <w:rsid w:val="00963009"/>
    <w:rsid w:val="0096323D"/>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3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72"/>
    <w:rsid w:val="0099297C"/>
    <w:rsid w:val="00993376"/>
    <w:rsid w:val="0099370A"/>
    <w:rsid w:val="00993EC5"/>
    <w:rsid w:val="0099413E"/>
    <w:rsid w:val="009954BF"/>
    <w:rsid w:val="00995FEE"/>
    <w:rsid w:val="00996076"/>
    <w:rsid w:val="0099696F"/>
    <w:rsid w:val="00996A31"/>
    <w:rsid w:val="00997065"/>
    <w:rsid w:val="0099736C"/>
    <w:rsid w:val="00997429"/>
    <w:rsid w:val="0099749B"/>
    <w:rsid w:val="009978CF"/>
    <w:rsid w:val="009A0886"/>
    <w:rsid w:val="009A180D"/>
    <w:rsid w:val="009A201E"/>
    <w:rsid w:val="009A3252"/>
    <w:rsid w:val="009A3A73"/>
    <w:rsid w:val="009A43BF"/>
    <w:rsid w:val="009A4C8B"/>
    <w:rsid w:val="009A50B5"/>
    <w:rsid w:val="009A61DC"/>
    <w:rsid w:val="009A631F"/>
    <w:rsid w:val="009A6678"/>
    <w:rsid w:val="009A7D11"/>
    <w:rsid w:val="009B1258"/>
    <w:rsid w:val="009B2302"/>
    <w:rsid w:val="009B2322"/>
    <w:rsid w:val="009B2D7A"/>
    <w:rsid w:val="009B3266"/>
    <w:rsid w:val="009B338B"/>
    <w:rsid w:val="009B3AF8"/>
    <w:rsid w:val="009B3D97"/>
    <w:rsid w:val="009B3F3E"/>
    <w:rsid w:val="009B3FDD"/>
    <w:rsid w:val="009B45A9"/>
    <w:rsid w:val="009B490F"/>
    <w:rsid w:val="009B4B6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A2"/>
    <w:rsid w:val="009C436F"/>
    <w:rsid w:val="009C43B4"/>
    <w:rsid w:val="009C4A6D"/>
    <w:rsid w:val="009C510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4D"/>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5C6"/>
    <w:rsid w:val="009F0698"/>
    <w:rsid w:val="009F0935"/>
    <w:rsid w:val="009F0A4E"/>
    <w:rsid w:val="009F0F49"/>
    <w:rsid w:val="009F18CF"/>
    <w:rsid w:val="009F3379"/>
    <w:rsid w:val="009F3D8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B1"/>
    <w:rsid w:val="00A07E54"/>
    <w:rsid w:val="00A109FD"/>
    <w:rsid w:val="00A10FCA"/>
    <w:rsid w:val="00A113C1"/>
    <w:rsid w:val="00A130D3"/>
    <w:rsid w:val="00A13EAF"/>
    <w:rsid w:val="00A147C9"/>
    <w:rsid w:val="00A14833"/>
    <w:rsid w:val="00A1743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B9D"/>
    <w:rsid w:val="00A26F11"/>
    <w:rsid w:val="00A27446"/>
    <w:rsid w:val="00A27846"/>
    <w:rsid w:val="00A3027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3E0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B9"/>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B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07"/>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B3A"/>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1A9"/>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572"/>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77"/>
    <w:rsid w:val="00BC7052"/>
    <w:rsid w:val="00BC759E"/>
    <w:rsid w:val="00BC7F89"/>
    <w:rsid w:val="00BD00CF"/>
    <w:rsid w:val="00BD0C86"/>
    <w:rsid w:val="00BD22D9"/>
    <w:rsid w:val="00BD3C64"/>
    <w:rsid w:val="00BD3FF3"/>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BF"/>
    <w:rsid w:val="00C147E1"/>
    <w:rsid w:val="00C14E2C"/>
    <w:rsid w:val="00C158E9"/>
    <w:rsid w:val="00C160A1"/>
    <w:rsid w:val="00C162DD"/>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1AA"/>
    <w:rsid w:val="00C3061F"/>
    <w:rsid w:val="00C31457"/>
    <w:rsid w:val="00C31BFE"/>
    <w:rsid w:val="00C32030"/>
    <w:rsid w:val="00C327B5"/>
    <w:rsid w:val="00C32E53"/>
    <w:rsid w:val="00C338F5"/>
    <w:rsid w:val="00C33DBC"/>
    <w:rsid w:val="00C34753"/>
    <w:rsid w:val="00C34B5B"/>
    <w:rsid w:val="00C34BAF"/>
    <w:rsid w:val="00C35066"/>
    <w:rsid w:val="00C3528A"/>
    <w:rsid w:val="00C357D8"/>
    <w:rsid w:val="00C35C26"/>
    <w:rsid w:val="00C373EA"/>
    <w:rsid w:val="00C37C99"/>
    <w:rsid w:val="00C37CB5"/>
    <w:rsid w:val="00C37E50"/>
    <w:rsid w:val="00C4066F"/>
    <w:rsid w:val="00C40FF0"/>
    <w:rsid w:val="00C42A0E"/>
    <w:rsid w:val="00C438F5"/>
    <w:rsid w:val="00C441D7"/>
    <w:rsid w:val="00C4463D"/>
    <w:rsid w:val="00C447D2"/>
    <w:rsid w:val="00C452A2"/>
    <w:rsid w:val="00C46663"/>
    <w:rsid w:val="00C468E9"/>
    <w:rsid w:val="00C47599"/>
    <w:rsid w:val="00C476FC"/>
    <w:rsid w:val="00C477E1"/>
    <w:rsid w:val="00C47CE7"/>
    <w:rsid w:val="00C504F9"/>
    <w:rsid w:val="00C50B8F"/>
    <w:rsid w:val="00C515B6"/>
    <w:rsid w:val="00C52086"/>
    <w:rsid w:val="00C52854"/>
    <w:rsid w:val="00C52A24"/>
    <w:rsid w:val="00C541E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A83"/>
    <w:rsid w:val="00C64C41"/>
    <w:rsid w:val="00C6526E"/>
    <w:rsid w:val="00C654DD"/>
    <w:rsid w:val="00C65A50"/>
    <w:rsid w:val="00C65CAE"/>
    <w:rsid w:val="00C665FD"/>
    <w:rsid w:val="00C66C14"/>
    <w:rsid w:val="00C66E3C"/>
    <w:rsid w:val="00C671FD"/>
    <w:rsid w:val="00C67553"/>
    <w:rsid w:val="00C67DBA"/>
    <w:rsid w:val="00C67E20"/>
    <w:rsid w:val="00C7012A"/>
    <w:rsid w:val="00C70821"/>
    <w:rsid w:val="00C70AD7"/>
    <w:rsid w:val="00C70F76"/>
    <w:rsid w:val="00C714A2"/>
    <w:rsid w:val="00C7179F"/>
    <w:rsid w:val="00C725E4"/>
    <w:rsid w:val="00C727CF"/>
    <w:rsid w:val="00C72D44"/>
    <w:rsid w:val="00C75E83"/>
    <w:rsid w:val="00C7706C"/>
    <w:rsid w:val="00C77938"/>
    <w:rsid w:val="00C77AC5"/>
    <w:rsid w:val="00C77CAE"/>
    <w:rsid w:val="00C80574"/>
    <w:rsid w:val="00C809A2"/>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9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72E"/>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C6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B1"/>
    <w:rsid w:val="00CE2489"/>
    <w:rsid w:val="00CE275A"/>
    <w:rsid w:val="00CE28C2"/>
    <w:rsid w:val="00CE28F2"/>
    <w:rsid w:val="00CE2A25"/>
    <w:rsid w:val="00CE3247"/>
    <w:rsid w:val="00CE399B"/>
    <w:rsid w:val="00CE3BB2"/>
    <w:rsid w:val="00CE3D16"/>
    <w:rsid w:val="00CE3F7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010"/>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BF6"/>
    <w:rsid w:val="00D50D63"/>
    <w:rsid w:val="00D51C5E"/>
    <w:rsid w:val="00D52566"/>
    <w:rsid w:val="00D526C8"/>
    <w:rsid w:val="00D53BF4"/>
    <w:rsid w:val="00D5428E"/>
    <w:rsid w:val="00D54741"/>
    <w:rsid w:val="00D55145"/>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CA"/>
    <w:rsid w:val="00D64D46"/>
    <w:rsid w:val="00D65C16"/>
    <w:rsid w:val="00D66258"/>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1D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4B"/>
    <w:rsid w:val="00DA4C6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7CC"/>
    <w:rsid w:val="00DE4BE1"/>
    <w:rsid w:val="00DE4FAD"/>
    <w:rsid w:val="00DE504D"/>
    <w:rsid w:val="00DE5120"/>
    <w:rsid w:val="00DE5711"/>
    <w:rsid w:val="00DE5F20"/>
    <w:rsid w:val="00DE661B"/>
    <w:rsid w:val="00DE6814"/>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C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86"/>
    <w:rsid w:val="00E217CA"/>
    <w:rsid w:val="00E2216E"/>
    <w:rsid w:val="00E2272C"/>
    <w:rsid w:val="00E22FEC"/>
    <w:rsid w:val="00E23403"/>
    <w:rsid w:val="00E23B37"/>
    <w:rsid w:val="00E2499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4712C"/>
    <w:rsid w:val="00E50D81"/>
    <w:rsid w:val="00E50F51"/>
    <w:rsid w:val="00E50F94"/>
    <w:rsid w:val="00E514CB"/>
    <w:rsid w:val="00E51FB7"/>
    <w:rsid w:val="00E52B67"/>
    <w:rsid w:val="00E53CA2"/>
    <w:rsid w:val="00E53E12"/>
    <w:rsid w:val="00E54362"/>
    <w:rsid w:val="00E54BE2"/>
    <w:rsid w:val="00E55E1A"/>
    <w:rsid w:val="00E56BA8"/>
    <w:rsid w:val="00E57680"/>
    <w:rsid w:val="00E57702"/>
    <w:rsid w:val="00E577C7"/>
    <w:rsid w:val="00E57DDD"/>
    <w:rsid w:val="00E6008D"/>
    <w:rsid w:val="00E6084D"/>
    <w:rsid w:val="00E60B06"/>
    <w:rsid w:val="00E60C92"/>
    <w:rsid w:val="00E6135A"/>
    <w:rsid w:val="00E61D90"/>
    <w:rsid w:val="00E6341D"/>
    <w:rsid w:val="00E6378C"/>
    <w:rsid w:val="00E63E0C"/>
    <w:rsid w:val="00E64158"/>
    <w:rsid w:val="00E6448D"/>
    <w:rsid w:val="00E655C9"/>
    <w:rsid w:val="00E655D1"/>
    <w:rsid w:val="00E65C12"/>
    <w:rsid w:val="00E65C56"/>
    <w:rsid w:val="00E660CD"/>
    <w:rsid w:val="00E66292"/>
    <w:rsid w:val="00E668C5"/>
    <w:rsid w:val="00E66914"/>
    <w:rsid w:val="00E670F8"/>
    <w:rsid w:val="00E67486"/>
    <w:rsid w:val="00E67CF1"/>
    <w:rsid w:val="00E70410"/>
    <w:rsid w:val="00E7043E"/>
    <w:rsid w:val="00E729B9"/>
    <w:rsid w:val="00E746EF"/>
    <w:rsid w:val="00E75068"/>
    <w:rsid w:val="00E76054"/>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AA"/>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846"/>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6904"/>
    <w:rsid w:val="00EF6F2E"/>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56"/>
    <w:rsid w:val="00F10EB1"/>
    <w:rsid w:val="00F11188"/>
    <w:rsid w:val="00F1174E"/>
    <w:rsid w:val="00F126A8"/>
    <w:rsid w:val="00F131A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516"/>
    <w:rsid w:val="00F302A5"/>
    <w:rsid w:val="00F3085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2CA"/>
    <w:rsid w:val="00F6347F"/>
    <w:rsid w:val="00F636E5"/>
    <w:rsid w:val="00F638A8"/>
    <w:rsid w:val="00F63BE9"/>
    <w:rsid w:val="00F644F1"/>
    <w:rsid w:val="00F650C8"/>
    <w:rsid w:val="00F65227"/>
    <w:rsid w:val="00F65FF2"/>
    <w:rsid w:val="00F6698E"/>
    <w:rsid w:val="00F67417"/>
    <w:rsid w:val="00F678A1"/>
    <w:rsid w:val="00F67EC9"/>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AD"/>
    <w:rsid w:val="00FB1878"/>
    <w:rsid w:val="00FB1FBE"/>
    <w:rsid w:val="00FB275B"/>
    <w:rsid w:val="00FB2EAD"/>
    <w:rsid w:val="00FB31A7"/>
    <w:rsid w:val="00FB3981"/>
    <w:rsid w:val="00FB3AC8"/>
    <w:rsid w:val="00FB3D71"/>
    <w:rsid w:val="00FB3D84"/>
    <w:rsid w:val="00FB458B"/>
    <w:rsid w:val="00FB4C59"/>
    <w:rsid w:val="00FB5700"/>
    <w:rsid w:val="00FB590D"/>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03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20"/>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A8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26398"/>
    <w:pPr>
      <w:tabs>
        <w:tab w:val="left" w:pos="709"/>
      </w:tabs>
      <w:spacing w:before="120"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26398"/>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simaitiene@siauliuraj.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10</Pages>
  <Words>16103</Words>
  <Characters>9180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Šimaitienė</cp:lastModifiedBy>
  <cp:revision>333</cp:revision>
  <cp:lastPrinted>2026-01-22T13:42:00Z</cp:lastPrinted>
  <dcterms:created xsi:type="dcterms:W3CDTF">2025-05-21T13:51:00Z</dcterms:created>
  <dcterms:modified xsi:type="dcterms:W3CDTF">2026-01-26T08:12:00Z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