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CB1" w:rsidR="004E0371" w:rsidP="007541A6" w:rsidRDefault="004E0371" w14:paraId="2DA935F6" w14:textId="20BEE6CE">
      <w:pPr>
        <w:pStyle w:val="Heading2"/>
        <w:spacing w:before="74" w:line="244" w:lineRule="auto"/>
        <w:ind w:left="0" w:firstLine="0"/>
        <w:jc w:val="center"/>
        <w:rPr>
          <w:rFonts w:ascii="Arial" w:hAnsi="Arial" w:cs="Arial"/>
          <w:b w:val="0"/>
          <w:bCs w:val="0"/>
          <w:color w:val="242424"/>
          <w:shd w:val="clear" w:color="auto" w:fill="FFFFFF"/>
        </w:rPr>
      </w:pPr>
      <w:r w:rsidRPr="00C63CB1">
        <w:rPr>
          <w:rFonts w:ascii="Arial" w:hAnsi="Arial" w:cs="Arial"/>
          <w:b w:val="0"/>
          <w:bCs w:val="0"/>
          <w:color w:val="242424"/>
          <w:shd w:val="clear" w:color="auto" w:fill="FFFFFF"/>
        </w:rPr>
        <w:t xml:space="preserve">                                                                                                </w:t>
      </w:r>
      <w:r w:rsidR="00C63CB1">
        <w:rPr>
          <w:rFonts w:ascii="Arial" w:hAnsi="Arial" w:cs="Arial"/>
          <w:b w:val="0"/>
          <w:bCs w:val="0"/>
          <w:color w:val="242424"/>
          <w:shd w:val="clear" w:color="auto" w:fill="FFFFFF"/>
        </w:rPr>
        <w:t>Specialiųjų pirkimo sąlygų</w:t>
      </w:r>
      <w:r w:rsidRPr="00C63CB1">
        <w:rPr>
          <w:rFonts w:ascii="Arial" w:hAnsi="Arial" w:cs="Arial"/>
          <w:b w:val="0"/>
          <w:bCs w:val="0"/>
          <w:color w:val="242424"/>
          <w:shd w:val="clear" w:color="auto" w:fill="FFFFFF"/>
        </w:rPr>
        <w:t xml:space="preserve">  Priedas Nr. 2</w:t>
      </w:r>
    </w:p>
    <w:p w:rsidRPr="00C63CB1" w:rsidR="004E0371" w:rsidP="007541A6" w:rsidRDefault="004E0371" w14:paraId="2BD7371F" w14:textId="77777777">
      <w:pPr>
        <w:pStyle w:val="Heading2"/>
        <w:spacing w:before="74" w:line="244" w:lineRule="auto"/>
        <w:ind w:left="0" w:firstLine="0"/>
        <w:jc w:val="center"/>
        <w:rPr>
          <w:rFonts w:ascii="Arial" w:hAnsi="Arial" w:cs="Arial"/>
          <w:color w:val="242424"/>
          <w:shd w:val="clear" w:color="auto" w:fill="FFFFFF"/>
        </w:rPr>
      </w:pPr>
    </w:p>
    <w:p w:rsidRPr="00C63CB1" w:rsidR="004E0371" w:rsidP="007541A6" w:rsidRDefault="004E0371" w14:paraId="23ACDD17" w14:textId="77777777">
      <w:pPr>
        <w:pStyle w:val="Heading2"/>
        <w:spacing w:before="74" w:line="244" w:lineRule="auto"/>
        <w:ind w:left="0" w:firstLine="0"/>
        <w:jc w:val="center"/>
        <w:rPr>
          <w:rFonts w:ascii="Arial" w:hAnsi="Arial" w:cs="Arial"/>
          <w:color w:val="242424"/>
          <w:shd w:val="clear" w:color="auto" w:fill="FFFFFF"/>
        </w:rPr>
      </w:pPr>
    </w:p>
    <w:p w:rsidRPr="00C63CB1" w:rsidR="00F821F8" w:rsidP="007541A6" w:rsidRDefault="00065EFD" w14:paraId="1908E1CF" w14:textId="4F87E7DF">
      <w:pPr>
        <w:pStyle w:val="Heading2"/>
        <w:spacing w:before="74" w:line="244" w:lineRule="auto"/>
        <w:ind w:left="0" w:firstLine="0"/>
        <w:jc w:val="center"/>
        <w:rPr>
          <w:rFonts w:ascii="Arial" w:hAnsi="Arial" w:cs="Arial"/>
        </w:rPr>
      </w:pPr>
      <w:r w:rsidRPr="00C63CB1">
        <w:rPr>
          <w:rFonts w:ascii="Arial" w:hAnsi="Arial" w:cs="Arial"/>
          <w:color w:val="242424"/>
          <w:shd w:val="clear" w:color="auto" w:fill="FFFFFF"/>
        </w:rPr>
        <w:t>SKVERO TIES S. ŽUKAUSKO G. 21, 22, 23 NAMAIS, VILNIUJE, STATYBOS ĮRENGIMO RANGOS DARBAI SU DARBO PROJEKTO PARENGIMU</w:t>
      </w:r>
    </w:p>
    <w:p w:rsidRPr="00C63CB1" w:rsidR="00A10349" w:rsidP="007541A6" w:rsidRDefault="00A10349" w14:paraId="2557636A" w14:textId="77777777">
      <w:pPr>
        <w:pStyle w:val="BodyText"/>
        <w:spacing w:before="9"/>
        <w:ind w:left="1440" w:firstLine="24"/>
        <w:jc w:val="center"/>
        <w:rPr>
          <w:rFonts w:ascii="Arial" w:hAnsi="Arial" w:cs="Arial"/>
          <w:b/>
        </w:rPr>
      </w:pPr>
    </w:p>
    <w:p w:rsidRPr="00C63CB1" w:rsidR="004E0371" w:rsidP="007541A6" w:rsidRDefault="004E0371" w14:paraId="7D00BD9C" w14:textId="77777777">
      <w:pPr>
        <w:pStyle w:val="BodyText"/>
        <w:spacing w:before="9"/>
        <w:ind w:left="1440" w:firstLine="24"/>
        <w:jc w:val="center"/>
        <w:rPr>
          <w:rFonts w:ascii="Arial" w:hAnsi="Arial" w:cs="Arial"/>
          <w:b/>
        </w:rPr>
      </w:pPr>
    </w:p>
    <w:p w:rsidRPr="00C63CB1" w:rsidR="004E0371" w:rsidP="007541A6" w:rsidRDefault="004E0371" w14:paraId="5D111487" w14:textId="77777777">
      <w:pPr>
        <w:pStyle w:val="BodyText"/>
        <w:spacing w:before="9"/>
        <w:ind w:left="1440" w:firstLine="24"/>
        <w:jc w:val="center"/>
        <w:rPr>
          <w:rFonts w:ascii="Arial" w:hAnsi="Arial" w:cs="Arial"/>
          <w:b/>
        </w:rPr>
      </w:pPr>
    </w:p>
    <w:p w:rsidRPr="00C63CB1" w:rsidR="00A10349" w:rsidP="007541A6" w:rsidRDefault="00CB6728" w14:paraId="248DA03E" w14:textId="5AB7B645">
      <w:pPr>
        <w:jc w:val="center"/>
        <w:rPr>
          <w:rFonts w:ascii="Arial" w:hAnsi="Arial" w:cs="Arial"/>
          <w:b/>
        </w:rPr>
      </w:pPr>
      <w:r w:rsidRPr="00C63CB1">
        <w:rPr>
          <w:rFonts w:ascii="Arial" w:hAnsi="Arial" w:cs="Arial"/>
          <w:b/>
        </w:rPr>
        <w:t>Techninė specifikacija</w:t>
      </w:r>
    </w:p>
    <w:p w:rsidRPr="00C63CB1" w:rsidR="00A10349" w:rsidP="007541A6" w:rsidRDefault="00A10349" w14:paraId="68492FFB" w14:textId="77777777">
      <w:pPr>
        <w:pStyle w:val="BodyText"/>
        <w:spacing w:before="1"/>
        <w:ind w:left="1440" w:firstLine="24"/>
        <w:jc w:val="left"/>
        <w:rPr>
          <w:rFonts w:ascii="Arial" w:hAnsi="Arial" w:cs="Arial"/>
          <w:b/>
        </w:rPr>
      </w:pPr>
    </w:p>
    <w:p w:rsidRPr="00C63CB1" w:rsidR="00A10349" w:rsidP="008D3019" w:rsidRDefault="001C5CA7" w14:paraId="766660A1" w14:textId="5ACCBCD6">
      <w:pPr>
        <w:pStyle w:val="ListParagraph"/>
        <w:tabs>
          <w:tab w:val="left" w:pos="1844"/>
        </w:tabs>
        <w:spacing w:line="247" w:lineRule="auto"/>
        <w:ind w:left="0" w:firstLine="567"/>
        <w:rPr>
          <w:rFonts w:ascii="Arial" w:hAnsi="Arial" w:cs="Arial"/>
        </w:rPr>
      </w:pPr>
      <w:r w:rsidRPr="00C63CB1">
        <w:rPr>
          <w:rFonts w:ascii="Arial" w:hAnsi="Arial" w:cs="Arial"/>
        </w:rPr>
        <w:t>Šiuo pirkimu bus siekiama</w:t>
      </w:r>
      <w:r w:rsidRPr="00C63CB1" w:rsidR="00BA4ABB">
        <w:rPr>
          <w:rFonts w:ascii="Arial" w:hAnsi="Arial" w:cs="Arial"/>
        </w:rPr>
        <w:t xml:space="preserve"> </w:t>
      </w:r>
      <w:r w:rsidRPr="00C63CB1" w:rsidR="003430F0">
        <w:rPr>
          <w:rFonts w:ascii="Arial" w:hAnsi="Arial" w:cs="Arial"/>
        </w:rPr>
        <w:t>įrengti</w:t>
      </w:r>
      <w:r w:rsidRPr="00C63CB1" w:rsidR="00CE3474">
        <w:rPr>
          <w:rFonts w:ascii="Arial" w:hAnsi="Arial" w:cs="Arial"/>
        </w:rPr>
        <w:t xml:space="preserve"> </w:t>
      </w:r>
      <w:r w:rsidRPr="00C63CB1" w:rsidR="00FC3A7A">
        <w:rPr>
          <w:rFonts w:ascii="Arial" w:hAnsi="Arial" w:cs="Arial"/>
          <w:color w:val="000000"/>
        </w:rPr>
        <w:t>naują viešąją erdvę</w:t>
      </w:r>
      <w:r w:rsidRPr="00C63CB1" w:rsidR="003430F0">
        <w:rPr>
          <w:rFonts w:ascii="Arial" w:hAnsi="Arial" w:cs="Arial"/>
          <w:color w:val="000000"/>
        </w:rPr>
        <w:t xml:space="preserve"> pagal </w:t>
      </w:r>
      <w:r w:rsidRPr="00C63CB1" w:rsidR="00411732">
        <w:rPr>
          <w:rFonts w:ascii="Arial" w:hAnsi="Arial" w:cs="Arial"/>
        </w:rPr>
        <w:t xml:space="preserve">UAB „Vilniaus </w:t>
      </w:r>
      <w:r w:rsidRPr="00C63CB1" w:rsidR="0004283A">
        <w:rPr>
          <w:rFonts w:ascii="Arial" w:hAnsi="Arial" w:cs="Arial"/>
        </w:rPr>
        <w:t>vystymo kompanija</w:t>
      </w:r>
      <w:r w:rsidRPr="00C63CB1" w:rsidR="00411732">
        <w:rPr>
          <w:rFonts w:ascii="Arial" w:hAnsi="Arial" w:cs="Arial"/>
        </w:rPr>
        <w:t>“</w:t>
      </w:r>
      <w:r w:rsidRPr="00C63CB1" w:rsidR="0004283A">
        <w:rPr>
          <w:rFonts w:ascii="Arial" w:hAnsi="Arial" w:cs="Arial"/>
        </w:rPr>
        <w:t xml:space="preserve"> parengtą</w:t>
      </w:r>
      <w:r w:rsidRPr="00C63CB1" w:rsidR="00411732">
        <w:rPr>
          <w:rFonts w:ascii="Arial" w:hAnsi="Arial" w:cs="Arial"/>
        </w:rPr>
        <w:t xml:space="preserve"> techninį projektą Nr. </w:t>
      </w:r>
      <w:r w:rsidRPr="00C63CB1" w:rsidR="00C03048">
        <w:rPr>
          <w:rFonts w:ascii="Arial" w:hAnsi="Arial" w:cs="Arial"/>
        </w:rPr>
        <w:t xml:space="preserve">VP 22-516 </w:t>
      </w:r>
      <w:r w:rsidRPr="00C63CB1" w:rsidR="00411732">
        <w:rPr>
          <w:rFonts w:ascii="Arial" w:hAnsi="Arial" w:cs="Arial"/>
        </w:rPr>
        <w:t>(toliau – Projektas)</w:t>
      </w:r>
      <w:r w:rsidRPr="00C63CB1" w:rsidR="00FC3A7A">
        <w:rPr>
          <w:rFonts w:ascii="Arial" w:hAnsi="Arial" w:cs="Arial"/>
          <w:color w:val="000000"/>
        </w:rPr>
        <w:t xml:space="preserve"> tenkinančią gyventojų poreikius. Pagrindiniai sprendiniai yra pėsčiųjų takų, </w:t>
      </w:r>
      <w:r w:rsidRPr="00C63CB1" w:rsidR="00411732">
        <w:rPr>
          <w:rFonts w:ascii="Arial" w:hAnsi="Arial" w:cs="Arial"/>
          <w:color w:val="000000"/>
        </w:rPr>
        <w:t xml:space="preserve">vaikų </w:t>
      </w:r>
      <w:r w:rsidRPr="00C63CB1" w:rsidR="00FC3A7A">
        <w:rPr>
          <w:rFonts w:ascii="Arial" w:hAnsi="Arial" w:cs="Arial"/>
          <w:color w:val="000000"/>
        </w:rPr>
        <w:t>žaidim</w:t>
      </w:r>
      <w:r w:rsidRPr="00C63CB1" w:rsidR="00D239DC">
        <w:rPr>
          <w:rFonts w:ascii="Arial" w:hAnsi="Arial" w:cs="Arial"/>
          <w:color w:val="000000"/>
        </w:rPr>
        <w:t>o</w:t>
      </w:r>
      <w:r w:rsidRPr="00C63CB1" w:rsidR="00FC3A7A">
        <w:rPr>
          <w:rFonts w:ascii="Arial" w:hAnsi="Arial" w:cs="Arial"/>
          <w:color w:val="000000"/>
        </w:rPr>
        <w:t xml:space="preserve"> ir sporto aikštelių</w:t>
      </w:r>
      <w:r w:rsidRPr="00C63CB1" w:rsidR="00C954BD">
        <w:rPr>
          <w:rFonts w:ascii="Arial" w:hAnsi="Arial" w:cs="Arial"/>
          <w:color w:val="000000"/>
        </w:rPr>
        <w:t xml:space="preserve"> bei poilsio zonų su įrenginiais</w:t>
      </w:r>
      <w:r w:rsidRPr="00C63CB1" w:rsidR="004900F4">
        <w:rPr>
          <w:rFonts w:ascii="Arial" w:hAnsi="Arial" w:cs="Arial"/>
          <w:color w:val="000000"/>
        </w:rPr>
        <w:t xml:space="preserve">, teritorijos </w:t>
      </w:r>
      <w:r w:rsidRPr="00C63CB1" w:rsidR="00966F92">
        <w:rPr>
          <w:rFonts w:ascii="Arial" w:hAnsi="Arial" w:cs="Arial"/>
          <w:color w:val="000000"/>
        </w:rPr>
        <w:t xml:space="preserve">apželdinimas, </w:t>
      </w:r>
      <w:r w:rsidRPr="00C63CB1" w:rsidR="00A16CAF">
        <w:rPr>
          <w:rFonts w:ascii="Arial" w:hAnsi="Arial" w:cs="Arial"/>
          <w:color w:val="000000"/>
        </w:rPr>
        <w:t>apšvietimo</w:t>
      </w:r>
      <w:r w:rsidRPr="00C63CB1" w:rsidR="00767314">
        <w:rPr>
          <w:rFonts w:ascii="Arial" w:hAnsi="Arial" w:cs="Arial"/>
          <w:color w:val="000000"/>
        </w:rPr>
        <w:t xml:space="preserve"> ir vaizdo stebėjimo </w:t>
      </w:r>
      <w:r w:rsidRPr="00C63CB1" w:rsidR="003050AB">
        <w:rPr>
          <w:rFonts w:ascii="Arial" w:hAnsi="Arial" w:cs="Arial"/>
          <w:color w:val="000000"/>
        </w:rPr>
        <w:t>sistemų</w:t>
      </w:r>
      <w:r w:rsidRPr="00C63CB1" w:rsidR="00FC3A7A">
        <w:rPr>
          <w:rFonts w:ascii="Arial" w:hAnsi="Arial" w:cs="Arial"/>
          <w:color w:val="000000"/>
        </w:rPr>
        <w:t xml:space="preserve"> įrengimas.</w:t>
      </w:r>
      <w:r w:rsidRPr="00C63CB1" w:rsidR="00CE3474">
        <w:rPr>
          <w:rFonts w:ascii="Arial" w:hAnsi="Arial" w:cs="Arial"/>
        </w:rPr>
        <w:t xml:space="preserve"> </w:t>
      </w:r>
      <w:r w:rsidRPr="00C63CB1" w:rsidR="0016161B">
        <w:rPr>
          <w:rFonts w:ascii="Arial" w:hAnsi="Arial" w:cs="Arial"/>
        </w:rPr>
        <w:t>Prieš atliekant</w:t>
      </w:r>
      <w:r w:rsidRPr="00C63CB1" w:rsidR="00CE3474">
        <w:rPr>
          <w:rFonts w:ascii="Arial" w:hAnsi="Arial" w:cs="Arial"/>
        </w:rPr>
        <w:t xml:space="preserve"> darb</w:t>
      </w:r>
      <w:r w:rsidRPr="00C63CB1" w:rsidR="0016161B">
        <w:rPr>
          <w:rFonts w:ascii="Arial" w:hAnsi="Arial" w:cs="Arial"/>
        </w:rPr>
        <w:t>us</w:t>
      </w:r>
      <w:r w:rsidRPr="00C63CB1" w:rsidR="004014DF">
        <w:rPr>
          <w:rFonts w:ascii="Arial" w:hAnsi="Arial" w:cs="Arial"/>
        </w:rPr>
        <w:t xml:space="preserve"> reik</w:t>
      </w:r>
      <w:r w:rsidRPr="00C63CB1" w:rsidR="00CE3474">
        <w:rPr>
          <w:rFonts w:ascii="Arial" w:hAnsi="Arial" w:cs="Arial"/>
        </w:rPr>
        <w:t>ė</w:t>
      </w:r>
      <w:r w:rsidRPr="00C63CB1" w:rsidR="004014DF">
        <w:rPr>
          <w:rFonts w:ascii="Arial" w:hAnsi="Arial" w:cs="Arial"/>
        </w:rPr>
        <w:t xml:space="preserve">s </w:t>
      </w:r>
      <w:r w:rsidRPr="00C63CB1" w:rsidR="00512A2D">
        <w:rPr>
          <w:rFonts w:ascii="Arial" w:hAnsi="Arial" w:cs="Arial"/>
        </w:rPr>
        <w:t>parengti darbo projektą (toliau – Darbo projektas)</w:t>
      </w:r>
      <w:r w:rsidRPr="00C63CB1" w:rsidR="003F1BFB">
        <w:rPr>
          <w:rFonts w:ascii="Arial" w:hAnsi="Arial" w:cs="Arial"/>
        </w:rPr>
        <w:t>, o juos užbaigus</w:t>
      </w:r>
      <w:r w:rsidRPr="00C63CB1" w:rsidR="00C63D0C">
        <w:rPr>
          <w:rFonts w:ascii="Arial" w:hAnsi="Arial" w:cs="Arial"/>
        </w:rPr>
        <w:t>,</w:t>
      </w:r>
      <w:r w:rsidRPr="00C63CB1" w:rsidR="00512A2D">
        <w:rPr>
          <w:rFonts w:ascii="Arial" w:hAnsi="Arial" w:cs="Arial"/>
        </w:rPr>
        <w:t xml:space="preserve"> </w:t>
      </w:r>
      <w:r w:rsidRPr="00C63CB1" w:rsidR="004014DF">
        <w:rPr>
          <w:rFonts w:ascii="Arial" w:hAnsi="Arial" w:cs="Arial"/>
        </w:rPr>
        <w:t>atlikti</w:t>
      </w:r>
      <w:r w:rsidRPr="00C63CB1" w:rsidR="002B0CA7">
        <w:rPr>
          <w:rFonts w:ascii="Arial" w:hAnsi="Arial" w:cs="Arial"/>
        </w:rPr>
        <w:t xml:space="preserve"> statybos </w:t>
      </w:r>
      <w:r w:rsidRPr="00C63CB1" w:rsidR="00C63D0C">
        <w:rPr>
          <w:rFonts w:ascii="Arial" w:hAnsi="Arial" w:cs="Arial"/>
        </w:rPr>
        <w:t>užbaigimo procedūras</w:t>
      </w:r>
      <w:r w:rsidRPr="00C63CB1" w:rsidR="00491A61">
        <w:rPr>
          <w:rFonts w:ascii="Arial" w:hAnsi="Arial" w:cs="Arial"/>
        </w:rPr>
        <w:t>.</w:t>
      </w:r>
    </w:p>
    <w:p w:rsidRPr="00C63CB1" w:rsidR="00A10349" w:rsidP="007541A6" w:rsidRDefault="00A10349" w14:paraId="3CCB1B51" w14:textId="77777777">
      <w:pPr>
        <w:pStyle w:val="BodyText"/>
        <w:spacing w:before="9"/>
        <w:ind w:left="1440" w:firstLine="24"/>
        <w:jc w:val="left"/>
        <w:rPr>
          <w:rFonts w:ascii="Arial" w:hAnsi="Arial" w:cs="Arial"/>
        </w:rPr>
      </w:pPr>
    </w:p>
    <w:p w:rsidRPr="00C63CB1" w:rsidR="00A10349" w:rsidP="007541A6" w:rsidRDefault="002B0CA7" w14:paraId="56E3C0F3" w14:textId="77777777">
      <w:pPr>
        <w:pStyle w:val="Heading2"/>
        <w:numPr>
          <w:ilvl w:val="1"/>
          <w:numId w:val="4"/>
        </w:numPr>
        <w:tabs>
          <w:tab w:val="left" w:pos="993"/>
        </w:tabs>
        <w:ind w:left="0" w:firstLine="709"/>
        <w:rPr>
          <w:rFonts w:ascii="Arial" w:hAnsi="Arial" w:cs="Arial"/>
        </w:rPr>
      </w:pPr>
      <w:r w:rsidRPr="00C63CB1">
        <w:rPr>
          <w:rFonts w:ascii="Arial" w:hAnsi="Arial" w:cs="Arial"/>
        </w:rPr>
        <w:t>Bendrieji statomo objekto</w:t>
      </w:r>
      <w:r w:rsidRPr="00C63CB1">
        <w:rPr>
          <w:rFonts w:ascii="Arial" w:hAnsi="Arial" w:cs="Arial"/>
          <w:spacing w:val="4"/>
        </w:rPr>
        <w:t xml:space="preserve"> </w:t>
      </w:r>
      <w:r w:rsidRPr="00C63CB1">
        <w:rPr>
          <w:rFonts w:ascii="Arial" w:hAnsi="Arial" w:cs="Arial"/>
        </w:rPr>
        <w:t>duomenys</w:t>
      </w:r>
    </w:p>
    <w:p w:rsidRPr="00C63CB1" w:rsidR="00F1088B" w:rsidP="00BE73E6" w:rsidRDefault="002B0CA7" w14:paraId="09E793C0" w14:textId="1302304E">
      <w:pPr>
        <w:pStyle w:val="ListParagraph"/>
        <w:numPr>
          <w:ilvl w:val="2"/>
          <w:numId w:val="4"/>
        </w:numPr>
        <w:tabs>
          <w:tab w:val="left" w:pos="1134"/>
        </w:tabs>
        <w:spacing w:before="6" w:line="244" w:lineRule="auto"/>
        <w:ind w:left="0" w:firstLine="709"/>
        <w:rPr>
          <w:rFonts w:ascii="Arial" w:hAnsi="Arial" w:cs="Arial"/>
        </w:rPr>
      </w:pPr>
      <w:r w:rsidRPr="00C63CB1">
        <w:rPr>
          <w:rFonts w:ascii="Arial" w:hAnsi="Arial" w:cs="Arial"/>
          <w:b/>
        </w:rPr>
        <w:t xml:space="preserve">Statytojas (Užsakovas): </w:t>
      </w:r>
      <w:r w:rsidRPr="00C63CB1">
        <w:rPr>
          <w:rFonts w:ascii="Arial" w:hAnsi="Arial" w:cs="Arial"/>
        </w:rPr>
        <w:t>Vilniaus miesto savivaldybės administracija, Konstitucijos pr. 3, Vilnius</w:t>
      </w:r>
      <w:r w:rsidRPr="00C63CB1" w:rsidR="00510AE7">
        <w:rPr>
          <w:rFonts w:ascii="Arial" w:hAnsi="Arial" w:cs="Arial"/>
        </w:rPr>
        <w:t>;</w:t>
      </w:r>
    </w:p>
    <w:p w:rsidRPr="00C63CB1" w:rsidR="00A10349" w:rsidP="00BE73E6" w:rsidRDefault="002B0CA7" w14:paraId="1A3E0A77" w14:textId="3709EED2">
      <w:pPr>
        <w:pStyle w:val="ListParagraph"/>
        <w:numPr>
          <w:ilvl w:val="2"/>
          <w:numId w:val="4"/>
        </w:numPr>
        <w:tabs>
          <w:tab w:val="left" w:pos="1134"/>
        </w:tabs>
        <w:spacing w:before="6" w:line="244" w:lineRule="auto"/>
        <w:ind w:left="0" w:firstLine="709"/>
        <w:rPr>
          <w:rFonts w:ascii="Arial" w:hAnsi="Arial" w:cs="Arial"/>
        </w:rPr>
      </w:pPr>
      <w:r w:rsidRPr="00C63CB1">
        <w:rPr>
          <w:rFonts w:ascii="Arial" w:hAnsi="Arial" w:cs="Arial"/>
          <w:b/>
        </w:rPr>
        <w:t>Projekto</w:t>
      </w:r>
      <w:r w:rsidRPr="00C63CB1">
        <w:rPr>
          <w:rFonts w:ascii="Arial" w:hAnsi="Arial" w:cs="Arial"/>
          <w:b/>
          <w:spacing w:val="43"/>
        </w:rPr>
        <w:t xml:space="preserve"> </w:t>
      </w:r>
      <w:r w:rsidRPr="00C63CB1">
        <w:rPr>
          <w:rFonts w:ascii="Arial" w:hAnsi="Arial" w:cs="Arial"/>
          <w:b/>
        </w:rPr>
        <w:t>valdytojas:</w:t>
      </w:r>
      <w:r w:rsidRPr="00C63CB1">
        <w:rPr>
          <w:rFonts w:ascii="Arial" w:hAnsi="Arial" w:cs="Arial"/>
          <w:b/>
          <w:spacing w:val="46"/>
        </w:rPr>
        <w:t xml:space="preserve"> </w:t>
      </w:r>
      <w:r w:rsidRPr="00C63CB1">
        <w:rPr>
          <w:rFonts w:ascii="Arial" w:hAnsi="Arial" w:cs="Arial"/>
        </w:rPr>
        <w:t>UAB</w:t>
      </w:r>
      <w:r w:rsidRPr="00C63CB1">
        <w:rPr>
          <w:rFonts w:ascii="Arial" w:hAnsi="Arial" w:cs="Arial"/>
          <w:spacing w:val="47"/>
        </w:rPr>
        <w:t xml:space="preserve"> </w:t>
      </w:r>
      <w:r w:rsidRPr="00C63CB1">
        <w:rPr>
          <w:rFonts w:ascii="Arial" w:hAnsi="Arial" w:cs="Arial"/>
        </w:rPr>
        <w:t>„Vilniaus</w:t>
      </w:r>
      <w:r w:rsidRPr="00C63CB1">
        <w:rPr>
          <w:rFonts w:ascii="Arial" w:hAnsi="Arial" w:cs="Arial"/>
          <w:spacing w:val="45"/>
        </w:rPr>
        <w:t xml:space="preserve"> </w:t>
      </w:r>
      <w:r w:rsidRPr="00C63CB1">
        <w:rPr>
          <w:rFonts w:ascii="Arial" w:hAnsi="Arial" w:cs="Arial"/>
        </w:rPr>
        <w:t>vystymo</w:t>
      </w:r>
      <w:r w:rsidRPr="00C63CB1">
        <w:rPr>
          <w:rFonts w:ascii="Arial" w:hAnsi="Arial" w:cs="Arial"/>
          <w:spacing w:val="47"/>
        </w:rPr>
        <w:t xml:space="preserve"> </w:t>
      </w:r>
      <w:r w:rsidRPr="00C63CB1">
        <w:rPr>
          <w:rFonts w:ascii="Arial" w:hAnsi="Arial" w:cs="Arial"/>
        </w:rPr>
        <w:t>kompanija“,</w:t>
      </w:r>
      <w:r w:rsidRPr="00C63CB1">
        <w:rPr>
          <w:rFonts w:ascii="Arial" w:hAnsi="Arial" w:cs="Arial"/>
          <w:spacing w:val="45"/>
        </w:rPr>
        <w:t xml:space="preserve"> </w:t>
      </w:r>
      <w:r w:rsidRPr="00C63CB1" w:rsidR="0007704D">
        <w:rPr>
          <w:rFonts w:ascii="Arial" w:hAnsi="Arial" w:cs="Arial"/>
        </w:rPr>
        <w:t>Šeimyniškių g</w:t>
      </w:r>
      <w:r w:rsidRPr="00C63CB1" w:rsidR="0074665B">
        <w:rPr>
          <w:rFonts w:ascii="Arial" w:hAnsi="Arial" w:cs="Arial"/>
        </w:rPr>
        <w:t xml:space="preserve">. </w:t>
      </w:r>
      <w:r w:rsidRPr="00C63CB1" w:rsidR="0007704D">
        <w:rPr>
          <w:rFonts w:ascii="Arial" w:hAnsi="Arial" w:cs="Arial"/>
        </w:rPr>
        <w:t>19B</w:t>
      </w:r>
      <w:r w:rsidRPr="00C63CB1">
        <w:rPr>
          <w:rFonts w:ascii="Arial" w:hAnsi="Arial" w:cs="Arial"/>
        </w:rPr>
        <w:t>,</w:t>
      </w:r>
      <w:r w:rsidRPr="00C63CB1">
        <w:rPr>
          <w:rFonts w:ascii="Arial" w:hAnsi="Arial" w:cs="Arial"/>
          <w:spacing w:val="45"/>
        </w:rPr>
        <w:t xml:space="preserve"> </w:t>
      </w:r>
      <w:r w:rsidRPr="00C63CB1">
        <w:rPr>
          <w:rFonts w:ascii="Arial" w:hAnsi="Arial" w:cs="Arial"/>
        </w:rPr>
        <w:t>Vilnius</w:t>
      </w:r>
      <w:r w:rsidRPr="00C63CB1" w:rsidR="00510AE7">
        <w:rPr>
          <w:rFonts w:ascii="Arial" w:hAnsi="Arial" w:cs="Arial"/>
        </w:rPr>
        <w:t>;</w:t>
      </w:r>
    </w:p>
    <w:p w:rsidRPr="00C63CB1" w:rsidR="00A10349" w:rsidP="00BE73E6" w:rsidRDefault="002B0CA7" w14:paraId="5924254F" w14:textId="02659533">
      <w:pPr>
        <w:pStyle w:val="ListParagraph"/>
        <w:numPr>
          <w:ilvl w:val="2"/>
          <w:numId w:val="4"/>
        </w:numPr>
        <w:tabs>
          <w:tab w:val="left" w:pos="1134"/>
        </w:tabs>
        <w:spacing w:before="9"/>
        <w:ind w:left="0" w:firstLine="709"/>
        <w:rPr>
          <w:rFonts w:ascii="Arial" w:hAnsi="Arial" w:cs="Arial"/>
        </w:rPr>
      </w:pPr>
      <w:r w:rsidRPr="00C63CB1">
        <w:rPr>
          <w:rFonts w:ascii="Arial" w:hAnsi="Arial" w:cs="Arial"/>
          <w:b/>
        </w:rPr>
        <w:t xml:space="preserve">Rangovas: </w:t>
      </w:r>
      <w:r w:rsidRPr="00C63CB1">
        <w:rPr>
          <w:rFonts w:ascii="Arial" w:hAnsi="Arial" w:cs="Arial"/>
        </w:rPr>
        <w:t>Darbų su paslaugomis viešojo pirkimo laimėtojas</w:t>
      </w:r>
      <w:r w:rsidRPr="00C63CB1" w:rsidR="00011721">
        <w:rPr>
          <w:rFonts w:ascii="Arial" w:hAnsi="Arial" w:cs="Arial"/>
        </w:rPr>
        <w:t>;</w:t>
      </w:r>
    </w:p>
    <w:p w:rsidRPr="00275273" w:rsidR="00A10349" w:rsidP="32F10C93" w:rsidRDefault="002B0CA7" w14:paraId="5AB83CBC" w14:textId="3F6CACD0">
      <w:pPr>
        <w:pStyle w:val="ListParagraph"/>
        <w:numPr>
          <w:ilvl w:val="2"/>
          <w:numId w:val="4"/>
        </w:numPr>
        <w:tabs>
          <w:tab w:val="left" w:pos="1134"/>
        </w:tabs>
        <w:spacing w:before="6" w:line="244" w:lineRule="auto"/>
        <w:ind w:left="0" w:firstLine="709"/>
        <w:rPr>
          <w:rFonts w:ascii="Arial" w:hAnsi="Arial" w:cs="Arial"/>
        </w:rPr>
      </w:pPr>
      <w:r w:rsidRPr="32F10C93">
        <w:rPr>
          <w:rFonts w:ascii="Arial" w:hAnsi="Arial" w:cs="Arial"/>
          <w:b/>
          <w:bCs/>
        </w:rPr>
        <w:t>Statinių paskirtis:</w:t>
      </w:r>
      <w:r w:rsidRPr="32F10C93" w:rsidR="003A4BF0">
        <w:rPr>
          <w:rFonts w:ascii="Arial" w:hAnsi="Arial" w:cs="Arial"/>
          <w:b/>
          <w:bCs/>
        </w:rPr>
        <w:t xml:space="preserve"> </w:t>
      </w:r>
      <w:r w:rsidRPr="32F10C93" w:rsidR="005D08D6">
        <w:rPr>
          <w:rFonts w:ascii="Arial" w:hAnsi="Arial" w:cs="Arial"/>
        </w:rPr>
        <w:t>Kiti i</w:t>
      </w:r>
      <w:r w:rsidRPr="32F10C93" w:rsidR="002D0C9A">
        <w:rPr>
          <w:rFonts w:ascii="Arial" w:hAnsi="Arial" w:cs="Arial"/>
        </w:rPr>
        <w:t>nžinieriniai statiniai</w:t>
      </w:r>
      <w:r w:rsidRPr="32F10C93" w:rsidR="005D08D6">
        <w:rPr>
          <w:rFonts w:ascii="Arial" w:hAnsi="Arial" w:cs="Arial"/>
        </w:rPr>
        <w:t>, inžinieriniai tinklai, susisiekimo komunikacijos</w:t>
      </w:r>
      <w:r w:rsidRPr="32F10C93" w:rsidR="00011721">
        <w:rPr>
          <w:rFonts w:ascii="Arial" w:hAnsi="Arial" w:cs="Arial"/>
        </w:rPr>
        <w:t>;</w:t>
      </w:r>
    </w:p>
    <w:p w:rsidRPr="00275273" w:rsidR="00A10349" w:rsidP="32F10C93" w:rsidRDefault="002B0CA7" w14:paraId="68FEEDDB" w14:textId="2DAAEF8E">
      <w:pPr>
        <w:pStyle w:val="ListParagraph"/>
        <w:numPr>
          <w:ilvl w:val="2"/>
          <w:numId w:val="4"/>
        </w:numPr>
        <w:tabs>
          <w:tab w:val="left" w:pos="1134"/>
        </w:tabs>
        <w:spacing w:before="2"/>
        <w:ind w:left="0" w:firstLine="709"/>
        <w:rPr>
          <w:rFonts w:ascii="Arial" w:hAnsi="Arial" w:cs="Arial"/>
        </w:rPr>
      </w:pPr>
      <w:r w:rsidRPr="32F10C93">
        <w:rPr>
          <w:rFonts w:ascii="Arial" w:hAnsi="Arial" w:cs="Arial"/>
          <w:b/>
          <w:bCs/>
        </w:rPr>
        <w:t xml:space="preserve">Statinių kategorija: </w:t>
      </w:r>
      <w:r w:rsidRPr="32F10C93">
        <w:rPr>
          <w:rFonts w:ascii="Arial" w:hAnsi="Arial" w:cs="Arial"/>
        </w:rPr>
        <w:t>Nesudėtingi statiniai</w:t>
      </w:r>
      <w:r w:rsidRPr="32F10C93" w:rsidR="00011721">
        <w:rPr>
          <w:rFonts w:ascii="Arial" w:hAnsi="Arial" w:cs="Arial"/>
        </w:rPr>
        <w:t>;</w:t>
      </w:r>
    </w:p>
    <w:p w:rsidRPr="00275273" w:rsidR="00A10349" w:rsidP="32F10C93" w:rsidRDefault="002B0CA7" w14:paraId="16F7EA8A" w14:textId="3F29A8CB">
      <w:pPr>
        <w:pStyle w:val="ListParagraph"/>
        <w:numPr>
          <w:ilvl w:val="2"/>
          <w:numId w:val="4"/>
        </w:numPr>
        <w:tabs>
          <w:tab w:val="left" w:pos="1134"/>
        </w:tabs>
        <w:spacing w:before="7" w:line="244" w:lineRule="auto"/>
        <w:ind w:left="0" w:firstLine="709"/>
        <w:rPr>
          <w:rFonts w:ascii="Arial" w:hAnsi="Arial" w:cs="Arial"/>
        </w:rPr>
      </w:pPr>
      <w:r w:rsidRPr="32F10C93">
        <w:rPr>
          <w:rFonts w:ascii="Arial" w:hAnsi="Arial" w:cs="Arial"/>
          <w:b/>
          <w:bCs/>
        </w:rPr>
        <w:t xml:space="preserve">Statybos rūšis: </w:t>
      </w:r>
      <w:r w:rsidRPr="32F10C93">
        <w:rPr>
          <w:rFonts w:ascii="Arial" w:hAnsi="Arial" w:cs="Arial"/>
        </w:rPr>
        <w:t>Naujų statinių statyba</w:t>
      </w:r>
      <w:r w:rsidRPr="32F10C93" w:rsidR="009B0D29">
        <w:rPr>
          <w:rFonts w:ascii="Arial" w:hAnsi="Arial" w:cs="Arial"/>
        </w:rPr>
        <w:t>;</w:t>
      </w:r>
    </w:p>
    <w:p w:rsidRPr="00C63CB1" w:rsidR="00A10349" w:rsidP="00BE73E6" w:rsidRDefault="002B0CA7" w14:paraId="3FED6CE6" w14:textId="7F8E6406">
      <w:pPr>
        <w:pStyle w:val="Heading2"/>
        <w:numPr>
          <w:ilvl w:val="2"/>
          <w:numId w:val="4"/>
        </w:numPr>
        <w:tabs>
          <w:tab w:val="left" w:pos="1134"/>
        </w:tabs>
        <w:spacing w:before="2"/>
        <w:ind w:left="0" w:firstLine="709"/>
        <w:rPr>
          <w:rFonts w:ascii="Arial" w:hAnsi="Arial" w:cs="Arial"/>
        </w:rPr>
      </w:pPr>
      <w:r w:rsidRPr="00C63CB1">
        <w:rPr>
          <w:rFonts w:ascii="Arial" w:hAnsi="Arial" w:cs="Arial"/>
        </w:rPr>
        <w:t>Projekto numatytos pagrindinės</w:t>
      </w:r>
      <w:r w:rsidRPr="00C63CB1">
        <w:rPr>
          <w:rFonts w:ascii="Arial" w:hAnsi="Arial" w:cs="Arial"/>
          <w:spacing w:val="7"/>
        </w:rPr>
        <w:t xml:space="preserve"> </w:t>
      </w:r>
      <w:r w:rsidRPr="00C63CB1">
        <w:rPr>
          <w:rFonts w:ascii="Arial" w:hAnsi="Arial" w:cs="Arial"/>
        </w:rPr>
        <w:t>charakteristikos</w:t>
      </w:r>
      <w:r w:rsidRPr="00C63CB1" w:rsidR="00F80DF7">
        <w:rPr>
          <w:rFonts w:ascii="Arial" w:hAnsi="Arial" w:cs="Arial"/>
        </w:rPr>
        <w:t>:</w:t>
      </w:r>
    </w:p>
    <w:p w:rsidRPr="00C63CB1" w:rsidR="00A10349" w:rsidP="00581645" w:rsidRDefault="002B0CA7" w14:paraId="1277994F" w14:textId="5F7EBA31">
      <w:pPr>
        <w:pStyle w:val="ListParagraph"/>
        <w:numPr>
          <w:ilvl w:val="0"/>
          <w:numId w:val="3"/>
        </w:numPr>
        <w:tabs>
          <w:tab w:val="left" w:pos="1418"/>
        </w:tabs>
        <w:spacing w:before="7"/>
        <w:ind w:left="0" w:firstLine="1134"/>
        <w:rPr>
          <w:rFonts w:ascii="Arial" w:hAnsi="Arial" w:cs="Arial"/>
        </w:rPr>
      </w:pPr>
      <w:r w:rsidRPr="32F10C93">
        <w:rPr>
          <w:rFonts w:ascii="Arial" w:hAnsi="Arial" w:cs="Arial"/>
        </w:rPr>
        <w:t>Statybos vieta – teritorija</w:t>
      </w:r>
      <w:r w:rsidRPr="32F10C93" w:rsidR="00926AE6">
        <w:rPr>
          <w:rFonts w:ascii="Arial" w:hAnsi="Arial" w:cs="Arial" w:eastAsiaTheme="minorEastAsia"/>
        </w:rPr>
        <w:t xml:space="preserve"> </w:t>
      </w:r>
      <w:r w:rsidRPr="32F10C93" w:rsidR="00EB2609">
        <w:rPr>
          <w:rFonts w:ascii="Arial" w:hAnsi="Arial" w:cs="Arial" w:eastAsiaTheme="minorEastAsia"/>
        </w:rPr>
        <w:t>yra</w:t>
      </w:r>
      <w:r w:rsidRPr="32F10C93" w:rsidR="00926AE6">
        <w:rPr>
          <w:rFonts w:ascii="Arial" w:hAnsi="Arial" w:cs="Arial" w:eastAsiaTheme="minorEastAsia"/>
        </w:rPr>
        <w:t xml:space="preserve"> </w:t>
      </w:r>
      <w:r w:rsidRPr="32F10C93" w:rsidR="008A284C">
        <w:rPr>
          <w:rFonts w:ascii="Arial" w:hAnsi="Arial" w:cs="Arial"/>
        </w:rPr>
        <w:t>Žirmūnų rajone tarp S. Žukausko, Žirmūnų ir Minties gatvių</w:t>
      </w:r>
      <w:r w:rsidRPr="32F10C93">
        <w:rPr>
          <w:rFonts w:ascii="Arial" w:hAnsi="Arial" w:cs="Arial"/>
        </w:rPr>
        <w:t>;</w:t>
      </w:r>
    </w:p>
    <w:p w:rsidRPr="00C63CB1" w:rsidR="00A10349" w:rsidP="00F80DF7" w:rsidRDefault="002B0CA7" w14:paraId="114138CE" w14:textId="4D82A73A">
      <w:pPr>
        <w:pStyle w:val="ListParagraph"/>
        <w:numPr>
          <w:ilvl w:val="0"/>
          <w:numId w:val="3"/>
        </w:numPr>
        <w:tabs>
          <w:tab w:val="left" w:pos="1418"/>
        </w:tabs>
        <w:spacing w:before="4"/>
        <w:ind w:left="0" w:firstLine="1134"/>
        <w:jc w:val="left"/>
        <w:rPr>
          <w:rFonts w:ascii="Arial" w:hAnsi="Arial" w:cs="Arial"/>
        </w:rPr>
      </w:pPr>
      <w:r w:rsidRPr="00C63CB1">
        <w:rPr>
          <w:rFonts w:ascii="Arial" w:hAnsi="Arial" w:cs="Arial"/>
        </w:rPr>
        <w:t xml:space="preserve">Tvarkomos teritorijos plotas ~ </w:t>
      </w:r>
      <w:r w:rsidRPr="00C63CB1" w:rsidR="008A284C">
        <w:rPr>
          <w:rFonts w:ascii="Arial" w:hAnsi="Arial" w:cs="Arial"/>
        </w:rPr>
        <w:t>2,06</w:t>
      </w:r>
      <w:r w:rsidRPr="00C63CB1" w:rsidR="00A95CCF">
        <w:rPr>
          <w:rFonts w:ascii="Arial" w:hAnsi="Arial" w:cs="Arial"/>
        </w:rPr>
        <w:t xml:space="preserve"> </w:t>
      </w:r>
      <w:r w:rsidRPr="00C63CB1">
        <w:rPr>
          <w:rFonts w:ascii="Arial" w:hAnsi="Arial" w:cs="Arial"/>
        </w:rPr>
        <w:t>ha;</w:t>
      </w:r>
    </w:p>
    <w:p w:rsidRPr="00C63CB1" w:rsidR="003822C3" w:rsidP="00F80DF7" w:rsidRDefault="00AE165D" w14:paraId="4EF52A99" w14:textId="5DB39EC0">
      <w:pPr>
        <w:pStyle w:val="ListParagraph"/>
        <w:numPr>
          <w:ilvl w:val="0"/>
          <w:numId w:val="3"/>
        </w:numPr>
        <w:tabs>
          <w:tab w:val="left" w:pos="1418"/>
        </w:tabs>
        <w:spacing w:before="7"/>
        <w:ind w:left="0" w:firstLine="1134"/>
        <w:jc w:val="left"/>
        <w:rPr>
          <w:rFonts w:ascii="Arial" w:hAnsi="Arial" w:cs="Arial"/>
        </w:rPr>
      </w:pPr>
      <w:r w:rsidRPr="00C63CB1">
        <w:rPr>
          <w:rFonts w:ascii="Arial" w:hAnsi="Arial" w:cs="Arial"/>
        </w:rPr>
        <w:t>Dangų plotas</w:t>
      </w:r>
      <w:r w:rsidRPr="00C63CB1" w:rsidR="004E1E5E">
        <w:rPr>
          <w:rFonts w:ascii="Arial" w:hAnsi="Arial" w:cs="Arial"/>
        </w:rPr>
        <w:t xml:space="preserve"> (</w:t>
      </w:r>
      <w:r w:rsidRPr="00C63CB1" w:rsidR="00E05F54">
        <w:rPr>
          <w:rFonts w:ascii="Arial" w:hAnsi="Arial" w:cs="Arial"/>
        </w:rPr>
        <w:t>takai)</w:t>
      </w:r>
      <w:r w:rsidRPr="00C63CB1" w:rsidR="003861AD">
        <w:rPr>
          <w:rFonts w:ascii="Arial" w:hAnsi="Arial" w:cs="Arial"/>
        </w:rPr>
        <w:t xml:space="preserve"> </w:t>
      </w:r>
      <w:r w:rsidRPr="00C63CB1" w:rsidR="00A0093C">
        <w:rPr>
          <w:rFonts w:ascii="Arial" w:hAnsi="Arial" w:cs="Arial"/>
        </w:rPr>
        <w:t>~</w:t>
      </w:r>
      <w:r w:rsidRPr="00C63CB1" w:rsidR="003861AD">
        <w:rPr>
          <w:rFonts w:ascii="Arial" w:hAnsi="Arial" w:cs="Arial"/>
        </w:rPr>
        <w:t xml:space="preserve"> </w:t>
      </w:r>
      <w:r w:rsidRPr="00C63CB1" w:rsidR="002D533B">
        <w:rPr>
          <w:rFonts w:ascii="Arial" w:hAnsi="Arial" w:cs="Arial"/>
        </w:rPr>
        <w:t xml:space="preserve">3 422 </w:t>
      </w:r>
      <w:r w:rsidRPr="00C63CB1" w:rsidR="003861AD">
        <w:rPr>
          <w:rFonts w:ascii="Arial" w:hAnsi="Arial" w:cs="Arial"/>
        </w:rPr>
        <w:t>m</w:t>
      </w:r>
      <w:r w:rsidRPr="00C63CB1" w:rsidR="00363A6D">
        <w:rPr>
          <w:rFonts w:ascii="Arial" w:hAnsi="Arial" w:cs="Arial"/>
          <w:vertAlign w:val="superscript"/>
        </w:rPr>
        <w:t>2</w:t>
      </w:r>
      <w:r w:rsidRPr="00C63CB1" w:rsidR="003861AD">
        <w:rPr>
          <w:rFonts w:ascii="Arial" w:hAnsi="Arial" w:cs="Arial"/>
        </w:rPr>
        <w:t>;</w:t>
      </w:r>
    </w:p>
    <w:p w:rsidRPr="00C63CB1" w:rsidR="00A10349" w:rsidP="00F80DF7" w:rsidRDefault="00E05F54" w14:paraId="42D824D3" w14:textId="0D9001A4">
      <w:pPr>
        <w:pStyle w:val="ListParagraph"/>
        <w:numPr>
          <w:ilvl w:val="0"/>
          <w:numId w:val="3"/>
        </w:numPr>
        <w:tabs>
          <w:tab w:val="left" w:pos="1418"/>
        </w:tabs>
        <w:spacing w:before="4"/>
        <w:ind w:left="0" w:firstLine="1134"/>
        <w:jc w:val="left"/>
        <w:rPr>
          <w:rFonts w:ascii="Arial" w:hAnsi="Arial" w:cs="Arial"/>
        </w:rPr>
      </w:pPr>
      <w:r w:rsidRPr="00C63CB1">
        <w:rPr>
          <w:rFonts w:ascii="Arial" w:hAnsi="Arial" w:cs="Arial"/>
        </w:rPr>
        <w:t>Vaikų žaidimų</w:t>
      </w:r>
      <w:r w:rsidRPr="00C63CB1" w:rsidR="001D3CE9">
        <w:rPr>
          <w:rFonts w:ascii="Arial" w:hAnsi="Arial" w:cs="Arial"/>
        </w:rPr>
        <w:t xml:space="preserve">, </w:t>
      </w:r>
      <w:r w:rsidRPr="00C63CB1" w:rsidR="005F4DD2">
        <w:rPr>
          <w:rFonts w:ascii="Arial" w:hAnsi="Arial" w:cs="Arial"/>
        </w:rPr>
        <w:t>poilsio ir sporto</w:t>
      </w:r>
      <w:r w:rsidRPr="00C63CB1">
        <w:rPr>
          <w:rFonts w:ascii="Arial" w:hAnsi="Arial" w:cs="Arial"/>
        </w:rPr>
        <w:t xml:space="preserve"> aikštel</w:t>
      </w:r>
      <w:r w:rsidRPr="00C63CB1" w:rsidR="005F4DD2">
        <w:rPr>
          <w:rFonts w:ascii="Arial" w:hAnsi="Arial" w:cs="Arial"/>
        </w:rPr>
        <w:t>ių</w:t>
      </w:r>
      <w:r w:rsidRPr="00C63CB1" w:rsidR="006A22D2">
        <w:rPr>
          <w:rFonts w:ascii="Arial" w:hAnsi="Arial" w:cs="Arial"/>
        </w:rPr>
        <w:t xml:space="preserve"> plotas</w:t>
      </w:r>
      <w:r w:rsidRPr="00C63CB1" w:rsidR="002B0CA7">
        <w:rPr>
          <w:rFonts w:ascii="Arial" w:hAnsi="Arial" w:cs="Arial"/>
        </w:rPr>
        <w:t xml:space="preserve"> </w:t>
      </w:r>
      <w:r w:rsidRPr="00C63CB1" w:rsidR="00A0093C">
        <w:rPr>
          <w:rFonts w:ascii="Arial" w:hAnsi="Arial" w:cs="Arial"/>
        </w:rPr>
        <w:t>~</w:t>
      </w:r>
      <w:r w:rsidRPr="00C63CB1" w:rsidR="002B0CA7">
        <w:rPr>
          <w:rFonts w:ascii="Arial" w:hAnsi="Arial" w:cs="Arial"/>
        </w:rPr>
        <w:t xml:space="preserve"> </w:t>
      </w:r>
      <w:r w:rsidRPr="00C63CB1" w:rsidR="00085BD3">
        <w:rPr>
          <w:rFonts w:ascii="Arial" w:hAnsi="Arial" w:cs="Arial"/>
        </w:rPr>
        <w:t>1</w:t>
      </w:r>
      <w:r w:rsidRPr="00C63CB1" w:rsidR="008438D3">
        <w:rPr>
          <w:rFonts w:ascii="Arial" w:hAnsi="Arial" w:cs="Arial"/>
        </w:rPr>
        <w:t xml:space="preserve"> 095</w:t>
      </w:r>
      <w:r w:rsidRPr="00C63CB1" w:rsidR="002B0CA7">
        <w:rPr>
          <w:rFonts w:ascii="Arial" w:hAnsi="Arial" w:cs="Arial"/>
          <w:spacing w:val="8"/>
        </w:rPr>
        <w:t xml:space="preserve"> </w:t>
      </w:r>
      <w:r w:rsidRPr="00C63CB1" w:rsidR="002B0CA7">
        <w:rPr>
          <w:rFonts w:ascii="Arial" w:hAnsi="Arial" w:cs="Arial"/>
        </w:rPr>
        <w:t>m</w:t>
      </w:r>
      <w:r w:rsidRPr="00C63CB1" w:rsidR="006A22D2">
        <w:rPr>
          <w:rFonts w:ascii="Arial" w:hAnsi="Arial" w:cs="Arial"/>
          <w:vertAlign w:val="superscript"/>
        </w:rPr>
        <w:t>2</w:t>
      </w:r>
      <w:r w:rsidRPr="00C63CB1" w:rsidR="002B0CA7">
        <w:rPr>
          <w:rFonts w:ascii="Arial" w:hAnsi="Arial" w:cs="Arial"/>
        </w:rPr>
        <w:t>;</w:t>
      </w:r>
    </w:p>
    <w:p w:rsidRPr="00C63CB1" w:rsidR="004E2301" w:rsidP="00F80DF7" w:rsidRDefault="009F1CD6" w14:paraId="33151048" w14:textId="5D5C0727">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Vandentiekio</w:t>
      </w:r>
      <w:r w:rsidRPr="00C63CB1" w:rsidR="00481A05">
        <w:rPr>
          <w:rFonts w:ascii="Arial" w:hAnsi="Arial" w:cs="Arial"/>
        </w:rPr>
        <w:t xml:space="preserve"> </w:t>
      </w:r>
      <w:r w:rsidRPr="00C63CB1" w:rsidR="000B7458">
        <w:rPr>
          <w:rFonts w:ascii="Arial" w:hAnsi="Arial" w:cs="Arial"/>
        </w:rPr>
        <w:t xml:space="preserve">ir buitinių nuotekų </w:t>
      </w:r>
      <w:r w:rsidRPr="00C63CB1" w:rsidR="00FA7F67">
        <w:rPr>
          <w:rFonts w:ascii="Arial" w:hAnsi="Arial" w:cs="Arial"/>
        </w:rPr>
        <w:t xml:space="preserve">šalinimo </w:t>
      </w:r>
      <w:r w:rsidRPr="00C63CB1" w:rsidR="00481A05">
        <w:rPr>
          <w:rFonts w:ascii="Arial" w:hAnsi="Arial" w:cs="Arial"/>
        </w:rPr>
        <w:t xml:space="preserve">tinklų ilgis ~ </w:t>
      </w:r>
      <w:r w:rsidRPr="00C63CB1" w:rsidR="00381D60">
        <w:rPr>
          <w:rFonts w:ascii="Arial" w:hAnsi="Arial" w:cs="Arial"/>
        </w:rPr>
        <w:t>613</w:t>
      </w:r>
      <w:r w:rsidRPr="00C63CB1" w:rsidR="00481A05">
        <w:rPr>
          <w:rFonts w:ascii="Arial" w:hAnsi="Arial" w:cs="Arial"/>
        </w:rPr>
        <w:t xml:space="preserve"> m;</w:t>
      </w:r>
    </w:p>
    <w:p w:rsidRPr="00C63CB1" w:rsidR="00080583" w:rsidP="00F80DF7" w:rsidRDefault="00080583" w14:paraId="053E17BD" w14:textId="67DA4C80">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Vandentiekio tinklų ilgis</w:t>
      </w:r>
      <w:r w:rsidRPr="00C63CB1" w:rsidR="00DB6B4C">
        <w:rPr>
          <w:rFonts w:ascii="Arial" w:hAnsi="Arial" w:cs="Arial"/>
        </w:rPr>
        <w:t xml:space="preserve"> </w:t>
      </w:r>
      <w:r w:rsidRPr="00C63CB1" w:rsidR="00DB6B4C">
        <w:rPr>
          <w:rFonts w:ascii="Arial" w:hAnsi="Arial" w:cs="Arial"/>
          <w:lang w:val="en-US"/>
        </w:rPr>
        <w:t>~</w:t>
      </w:r>
      <w:r w:rsidRPr="00C63CB1" w:rsidR="0099543B">
        <w:rPr>
          <w:rFonts w:ascii="Arial" w:hAnsi="Arial" w:cs="Arial"/>
          <w:lang w:val="en-US"/>
        </w:rPr>
        <w:t xml:space="preserve"> </w:t>
      </w:r>
      <w:r w:rsidRPr="00C63CB1" w:rsidR="00EF6984">
        <w:rPr>
          <w:rFonts w:ascii="Arial" w:hAnsi="Arial" w:cs="Arial"/>
          <w:lang w:val="en-US"/>
        </w:rPr>
        <w:t>197 m</w:t>
      </w:r>
      <w:r w:rsidRPr="00C63CB1" w:rsidR="0039736F">
        <w:rPr>
          <w:rFonts w:ascii="Arial" w:hAnsi="Arial" w:cs="Arial"/>
          <w:lang w:val="en-US"/>
        </w:rPr>
        <w:t>;</w:t>
      </w:r>
    </w:p>
    <w:p w:rsidRPr="00C63CB1" w:rsidR="00EB62BA" w:rsidP="00F80DF7" w:rsidRDefault="00EB62BA" w14:paraId="27BBCF71" w14:textId="44850DC9">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Apžvalgos aikštel</w:t>
      </w:r>
      <w:r w:rsidRPr="00C63CB1" w:rsidR="006B4059">
        <w:rPr>
          <w:rFonts w:ascii="Arial" w:hAnsi="Arial" w:cs="Arial"/>
        </w:rPr>
        <w:t>ė</w:t>
      </w:r>
      <w:r w:rsidRPr="00C63CB1" w:rsidR="006B4059">
        <w:rPr>
          <w:rFonts w:ascii="Arial" w:hAnsi="Arial" w:cs="Arial"/>
          <w:lang w:val="en-US"/>
        </w:rPr>
        <w:t xml:space="preserve"> ~ 36 m;</w:t>
      </w:r>
    </w:p>
    <w:p w:rsidRPr="00C63CB1" w:rsidR="005252C0" w:rsidP="00F80DF7" w:rsidRDefault="00F940D5" w14:paraId="7BDCCE93" w14:textId="66DB2E71">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Atraminė</w:t>
      </w:r>
      <w:r w:rsidRPr="00C63CB1" w:rsidR="009F5374">
        <w:rPr>
          <w:rFonts w:ascii="Arial" w:hAnsi="Arial" w:cs="Arial"/>
        </w:rPr>
        <w:t>s sienelės (aukštis</w:t>
      </w:r>
      <w:r w:rsidRPr="00C63CB1" w:rsidR="0066593E">
        <w:rPr>
          <w:rFonts w:ascii="Arial" w:hAnsi="Arial" w:cs="Arial"/>
        </w:rPr>
        <w:t xml:space="preserve"> iki 2 m</w:t>
      </w:r>
      <w:r w:rsidRPr="00C63CB1" w:rsidR="009F5374">
        <w:rPr>
          <w:rFonts w:ascii="Arial" w:hAnsi="Arial" w:cs="Arial"/>
        </w:rPr>
        <w:t>)</w:t>
      </w:r>
      <w:r w:rsidRPr="00C63CB1" w:rsidR="00252866">
        <w:rPr>
          <w:rFonts w:ascii="Arial" w:hAnsi="Arial" w:cs="Arial"/>
        </w:rPr>
        <w:t xml:space="preserve"> ilgis</w:t>
      </w:r>
      <w:r w:rsidRPr="00C63CB1" w:rsidR="001340D0">
        <w:rPr>
          <w:rFonts w:ascii="Arial" w:hAnsi="Arial" w:cs="Arial"/>
        </w:rPr>
        <w:t xml:space="preserve"> ~ </w:t>
      </w:r>
      <w:r w:rsidRPr="00C63CB1" w:rsidR="0066593E">
        <w:rPr>
          <w:rFonts w:ascii="Arial" w:hAnsi="Arial" w:cs="Arial"/>
        </w:rPr>
        <w:t>48</w:t>
      </w:r>
      <w:r w:rsidRPr="00C63CB1" w:rsidR="001340D0">
        <w:rPr>
          <w:rFonts w:ascii="Arial" w:hAnsi="Arial" w:cs="Arial"/>
        </w:rPr>
        <w:t xml:space="preserve"> m;</w:t>
      </w:r>
    </w:p>
    <w:p w:rsidRPr="00C63CB1" w:rsidR="00481A05" w:rsidP="00F80DF7" w:rsidRDefault="005252C0" w14:paraId="6E8E414A" w14:textId="2DE1A1BF">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Elektros tinklų ilgis</w:t>
      </w:r>
      <w:r w:rsidRPr="00C63CB1" w:rsidR="001340D0">
        <w:rPr>
          <w:rFonts w:ascii="Arial" w:hAnsi="Arial" w:cs="Arial"/>
        </w:rPr>
        <w:t xml:space="preserve"> </w:t>
      </w:r>
      <w:r w:rsidRPr="00C63CB1">
        <w:rPr>
          <w:rFonts w:ascii="Arial" w:hAnsi="Arial" w:cs="Arial"/>
        </w:rPr>
        <w:t xml:space="preserve">~ </w:t>
      </w:r>
      <w:r w:rsidRPr="00C63CB1" w:rsidR="00ED20D3">
        <w:rPr>
          <w:rFonts w:ascii="Arial" w:hAnsi="Arial" w:cs="Arial"/>
        </w:rPr>
        <w:t>2 889</w:t>
      </w:r>
      <w:r w:rsidRPr="00C63CB1" w:rsidR="00D075D8">
        <w:rPr>
          <w:rFonts w:ascii="Arial" w:hAnsi="Arial" w:cs="Arial"/>
        </w:rPr>
        <w:t xml:space="preserve"> m;</w:t>
      </w:r>
    </w:p>
    <w:p w:rsidRPr="00C63CB1" w:rsidR="00D075D8" w:rsidP="00F80DF7" w:rsidRDefault="002A3B31" w14:paraId="5577DEE3" w14:textId="1586DE48">
      <w:pPr>
        <w:pStyle w:val="ListParagraph"/>
        <w:numPr>
          <w:ilvl w:val="0"/>
          <w:numId w:val="3"/>
        </w:numPr>
        <w:tabs>
          <w:tab w:val="left" w:pos="1418"/>
        </w:tabs>
        <w:spacing w:before="6"/>
        <w:ind w:left="0" w:firstLine="1134"/>
        <w:jc w:val="left"/>
        <w:rPr>
          <w:rFonts w:ascii="Arial" w:hAnsi="Arial" w:cs="Arial"/>
        </w:rPr>
      </w:pPr>
      <w:r w:rsidRPr="00C63CB1">
        <w:rPr>
          <w:rFonts w:ascii="Arial" w:hAnsi="Arial" w:cs="Arial"/>
        </w:rPr>
        <w:t xml:space="preserve">Elektroninių ryšių </w:t>
      </w:r>
      <w:r w:rsidRPr="00C63CB1" w:rsidR="00E71C05">
        <w:rPr>
          <w:rFonts w:ascii="Arial" w:hAnsi="Arial" w:cs="Arial"/>
        </w:rPr>
        <w:t xml:space="preserve">tinklų ilgis ~ </w:t>
      </w:r>
      <w:r w:rsidRPr="00C63CB1" w:rsidR="00ED734E">
        <w:rPr>
          <w:rFonts w:ascii="Arial" w:hAnsi="Arial" w:cs="Arial"/>
        </w:rPr>
        <w:t xml:space="preserve">1 </w:t>
      </w:r>
      <w:r w:rsidRPr="00C63CB1" w:rsidR="004B253B">
        <w:rPr>
          <w:rFonts w:ascii="Arial" w:hAnsi="Arial" w:cs="Arial"/>
        </w:rPr>
        <w:t>335</w:t>
      </w:r>
      <w:r w:rsidRPr="00C63CB1" w:rsidR="00E71C05">
        <w:rPr>
          <w:rFonts w:ascii="Arial" w:hAnsi="Arial" w:cs="Arial"/>
        </w:rPr>
        <w:t xml:space="preserve"> m.</w:t>
      </w:r>
    </w:p>
    <w:p w:rsidRPr="00C63CB1" w:rsidR="00A10349" w:rsidP="004836C5" w:rsidRDefault="00A10349" w14:paraId="3354E7B0" w14:textId="77777777">
      <w:pPr>
        <w:pStyle w:val="ListParagraph"/>
        <w:tabs>
          <w:tab w:val="left" w:pos="2488"/>
          <w:tab w:val="left" w:pos="2489"/>
        </w:tabs>
        <w:spacing w:before="7"/>
        <w:ind w:left="1464" w:firstLine="0"/>
        <w:jc w:val="left"/>
        <w:rPr>
          <w:rFonts w:ascii="Arial" w:hAnsi="Arial" w:cs="Arial"/>
        </w:rPr>
      </w:pPr>
    </w:p>
    <w:p w:rsidRPr="00C63CB1" w:rsidR="002E4B35" w:rsidP="002E4B35" w:rsidRDefault="002E4B35" w14:paraId="401CBFAB" w14:textId="77777777">
      <w:pPr>
        <w:pStyle w:val="Heading2"/>
        <w:numPr>
          <w:ilvl w:val="1"/>
          <w:numId w:val="4"/>
        </w:numPr>
        <w:tabs>
          <w:tab w:val="left" w:pos="993"/>
        </w:tabs>
        <w:ind w:left="0" w:firstLine="709"/>
        <w:jc w:val="both"/>
        <w:rPr>
          <w:rFonts w:ascii="Arial" w:hAnsi="Arial" w:cs="Arial"/>
        </w:rPr>
      </w:pPr>
      <w:r w:rsidRPr="00C63CB1">
        <w:rPr>
          <w:rFonts w:ascii="Arial" w:hAnsi="Arial" w:cs="Arial"/>
        </w:rPr>
        <w:t>Reikalavimai</w:t>
      </w:r>
    </w:p>
    <w:p w:rsidRPr="00C63CB1" w:rsidR="002E4B35" w:rsidP="002E4B35" w:rsidRDefault="002E4B35" w14:paraId="29F1E774" w14:textId="5B78CB59">
      <w:pPr>
        <w:pStyle w:val="ListParagraph"/>
        <w:numPr>
          <w:ilvl w:val="2"/>
          <w:numId w:val="4"/>
        </w:numPr>
        <w:tabs>
          <w:tab w:val="left" w:pos="1134"/>
        </w:tabs>
        <w:spacing w:before="6"/>
        <w:ind w:left="0" w:firstLine="709"/>
        <w:rPr>
          <w:rFonts w:ascii="Arial" w:hAnsi="Arial" w:cs="Arial"/>
          <w:b/>
        </w:rPr>
      </w:pPr>
      <w:r w:rsidRPr="00C63CB1">
        <w:rPr>
          <w:rFonts w:ascii="Arial" w:hAnsi="Arial" w:cs="Arial"/>
          <w:b/>
        </w:rPr>
        <w:t>Bendrieji reikalavimai</w:t>
      </w:r>
      <w:r w:rsidR="0000495B">
        <w:rPr>
          <w:rFonts w:ascii="Arial" w:hAnsi="Arial" w:cs="Arial"/>
          <w:b/>
        </w:rPr>
        <w:t>:</w:t>
      </w:r>
    </w:p>
    <w:p w:rsidRPr="00C63CB1" w:rsidR="002E4B35" w:rsidP="002E4B35" w:rsidRDefault="00844A9A" w14:paraId="404908EF" w14:textId="592422B5">
      <w:pPr>
        <w:pStyle w:val="ListParagraph"/>
        <w:numPr>
          <w:ilvl w:val="3"/>
          <w:numId w:val="4"/>
        </w:numPr>
        <w:tabs>
          <w:tab w:val="left" w:pos="1418"/>
          <w:tab w:val="left" w:pos="2837"/>
        </w:tabs>
        <w:spacing w:before="3" w:line="244" w:lineRule="auto"/>
        <w:ind w:left="0" w:firstLine="709"/>
        <w:rPr>
          <w:rFonts w:ascii="Arial" w:hAnsi="Arial" w:cs="Arial"/>
          <w:lang w:eastAsia="lt-LT"/>
        </w:rPr>
      </w:pPr>
      <w:r w:rsidRPr="00C63CB1">
        <w:rPr>
          <w:rFonts w:ascii="Arial" w:hAnsi="Arial" w:cs="Arial"/>
        </w:rPr>
        <w:t xml:space="preserve">Projekto pagrindu </w:t>
      </w:r>
      <w:r w:rsidRPr="00C63CB1" w:rsidR="559935D1">
        <w:rPr>
          <w:rFonts w:ascii="Arial" w:hAnsi="Arial" w:cs="Arial"/>
        </w:rPr>
        <w:t>r</w:t>
      </w:r>
      <w:r w:rsidRPr="00C63CB1" w:rsidR="002E4B35">
        <w:rPr>
          <w:rFonts w:ascii="Arial" w:hAnsi="Arial" w:cs="Arial"/>
        </w:rPr>
        <w:t>angovas tur</w:t>
      </w:r>
      <w:r w:rsidRPr="00C63CB1" w:rsidR="003020B5">
        <w:rPr>
          <w:rFonts w:ascii="Arial" w:hAnsi="Arial" w:cs="Arial"/>
        </w:rPr>
        <w:t>ės</w:t>
      </w:r>
      <w:r w:rsidRPr="00C63CB1" w:rsidR="002E4B35">
        <w:rPr>
          <w:rFonts w:ascii="Arial" w:hAnsi="Arial" w:cs="Arial"/>
        </w:rPr>
        <w:t xml:space="preserve"> parengti Darbo projektą</w:t>
      </w:r>
      <w:r w:rsidRPr="00C63CB1" w:rsidR="00CD10DA">
        <w:rPr>
          <w:rFonts w:ascii="Arial" w:hAnsi="Arial" w:cs="Arial"/>
        </w:rPr>
        <w:t>, bei</w:t>
      </w:r>
      <w:r w:rsidRPr="00C63CB1" w:rsidR="002E4B35">
        <w:rPr>
          <w:rFonts w:ascii="Arial" w:hAnsi="Arial" w:cs="Arial"/>
        </w:rPr>
        <w:t xml:space="preserve"> </w:t>
      </w:r>
      <w:r w:rsidRPr="00C63CB1" w:rsidR="00CD10DA">
        <w:rPr>
          <w:rFonts w:ascii="Arial" w:hAnsi="Arial" w:cs="Arial"/>
        </w:rPr>
        <w:t>v</w:t>
      </w:r>
      <w:r w:rsidRPr="00C63CB1" w:rsidR="002E4B35">
        <w:rPr>
          <w:rFonts w:ascii="Arial" w:hAnsi="Arial" w:cs="Arial"/>
        </w:rPr>
        <w:t xml:space="preserve">adovaujantis </w:t>
      </w:r>
      <w:r w:rsidRPr="00C63CB1">
        <w:rPr>
          <w:rFonts w:ascii="Arial" w:hAnsi="Arial" w:cs="Arial"/>
        </w:rPr>
        <w:t>juo</w:t>
      </w:r>
      <w:r w:rsidRPr="00C63CB1" w:rsidR="002E4B35">
        <w:rPr>
          <w:rFonts w:ascii="Arial" w:hAnsi="Arial" w:cs="Arial"/>
        </w:rPr>
        <w:t xml:space="preserve">, atlikti </w:t>
      </w:r>
      <w:r w:rsidRPr="00C63CB1" w:rsidR="00E76C67">
        <w:rPr>
          <w:rFonts w:ascii="Arial" w:hAnsi="Arial" w:cs="Arial"/>
        </w:rPr>
        <w:t xml:space="preserve">rangos </w:t>
      </w:r>
      <w:r w:rsidRPr="00C63CB1" w:rsidR="002E4B35">
        <w:rPr>
          <w:rFonts w:ascii="Arial" w:hAnsi="Arial" w:cs="Arial"/>
        </w:rPr>
        <w:t>darbus</w:t>
      </w:r>
      <w:r w:rsidRPr="00C63CB1" w:rsidR="00D05ED7">
        <w:rPr>
          <w:rFonts w:ascii="Arial" w:hAnsi="Arial" w:cs="Arial"/>
        </w:rPr>
        <w:t>;</w:t>
      </w:r>
    </w:p>
    <w:p w:rsidRPr="00C63CB1" w:rsidR="002E4B35" w:rsidP="002E4B35" w:rsidRDefault="00D866E3" w14:paraId="4CE890B7" w14:textId="04636204">
      <w:pPr>
        <w:pStyle w:val="ListParagraph"/>
        <w:numPr>
          <w:ilvl w:val="3"/>
          <w:numId w:val="4"/>
        </w:numPr>
        <w:tabs>
          <w:tab w:val="left" w:pos="1418"/>
          <w:tab w:val="left" w:pos="2837"/>
        </w:tabs>
        <w:spacing w:line="244" w:lineRule="auto"/>
        <w:ind w:left="0" w:firstLine="709"/>
        <w:rPr>
          <w:rStyle w:val="normaltextrun"/>
          <w:rFonts w:ascii="Arial" w:hAnsi="Arial" w:cs="Arial"/>
          <w:color w:val="000000" w:themeColor="text1"/>
        </w:rPr>
      </w:pPr>
      <w:r w:rsidRPr="00C63CB1">
        <w:rPr>
          <w:rStyle w:val="normaltextrun"/>
          <w:rFonts w:ascii="Arial" w:hAnsi="Arial" w:cs="Arial"/>
          <w:color w:val="000000"/>
          <w:shd w:val="clear" w:color="auto" w:fill="FFFFFF"/>
        </w:rPr>
        <w:t xml:space="preserve">Savo </w:t>
      </w:r>
      <w:r w:rsidRPr="00C63CB1" w:rsidR="002E4B35">
        <w:rPr>
          <w:rStyle w:val="normaltextrun"/>
          <w:rFonts w:ascii="Arial" w:hAnsi="Arial" w:cs="Arial"/>
          <w:color w:val="000000"/>
          <w:shd w:val="clear" w:color="auto" w:fill="FFFFFF"/>
        </w:rPr>
        <w:t>pasiūlym</w:t>
      </w:r>
      <w:r w:rsidRPr="00C63CB1">
        <w:rPr>
          <w:rStyle w:val="normaltextrun"/>
          <w:rFonts w:ascii="Arial" w:hAnsi="Arial" w:cs="Arial"/>
          <w:color w:val="000000"/>
          <w:shd w:val="clear" w:color="auto" w:fill="FFFFFF"/>
        </w:rPr>
        <w:t>e</w:t>
      </w:r>
      <w:r w:rsidRPr="00C63CB1" w:rsidR="002E4B35">
        <w:rPr>
          <w:rStyle w:val="normaltextrun"/>
          <w:rFonts w:ascii="Arial" w:hAnsi="Arial" w:cs="Arial"/>
          <w:color w:val="000000"/>
          <w:shd w:val="clear" w:color="auto" w:fill="FFFFFF"/>
        </w:rPr>
        <w:t xml:space="preserve"> </w:t>
      </w:r>
      <w:r w:rsidRPr="00C63CB1" w:rsidR="25B9506C">
        <w:rPr>
          <w:rStyle w:val="normaltextrun"/>
          <w:rFonts w:ascii="Arial" w:hAnsi="Arial" w:cs="Arial"/>
          <w:color w:val="000000"/>
          <w:shd w:val="clear" w:color="auto" w:fill="FFFFFF"/>
        </w:rPr>
        <w:t>r</w:t>
      </w:r>
      <w:r w:rsidRPr="00C63CB1" w:rsidR="004737E8">
        <w:rPr>
          <w:rStyle w:val="normaltextrun"/>
          <w:rFonts w:ascii="Arial" w:hAnsi="Arial" w:cs="Arial"/>
          <w:color w:val="000000"/>
          <w:shd w:val="clear" w:color="auto" w:fill="FFFFFF"/>
        </w:rPr>
        <w:t xml:space="preserve">angovas </w:t>
      </w:r>
      <w:r w:rsidRPr="00C63CB1" w:rsidR="002E4B35">
        <w:rPr>
          <w:rStyle w:val="normaltextrun"/>
          <w:rFonts w:ascii="Arial" w:hAnsi="Arial" w:cs="Arial"/>
          <w:color w:val="000000"/>
          <w:shd w:val="clear" w:color="auto" w:fill="FFFFFF"/>
        </w:rPr>
        <w:t>turi įsivertinti statybvietės aptvėrimo</w:t>
      </w:r>
      <w:r w:rsidRPr="00C63CB1" w:rsidR="008E6C5E">
        <w:rPr>
          <w:rStyle w:val="normaltextrun"/>
          <w:rFonts w:ascii="Arial" w:hAnsi="Arial" w:cs="Arial"/>
          <w:color w:val="000000"/>
          <w:shd w:val="clear" w:color="auto" w:fill="FFFFFF"/>
        </w:rPr>
        <w:t xml:space="preserve"> </w:t>
      </w:r>
      <w:r w:rsidRPr="00C63CB1" w:rsidR="002E4B35">
        <w:rPr>
          <w:rStyle w:val="normaltextrun"/>
          <w:rFonts w:ascii="Arial" w:hAnsi="Arial" w:cs="Arial"/>
          <w:color w:val="000000"/>
          <w:shd w:val="clear" w:color="auto" w:fill="FFFFFF"/>
        </w:rPr>
        <w:t xml:space="preserve">įrengimą, tentų (apie </w:t>
      </w:r>
      <w:r w:rsidRPr="00C63CB1" w:rsidR="0087479A">
        <w:rPr>
          <w:rStyle w:val="normaltextrun"/>
          <w:rFonts w:ascii="Arial" w:hAnsi="Arial" w:cs="Arial"/>
          <w:color w:val="000000"/>
          <w:shd w:val="clear" w:color="auto" w:fill="FFFFFF"/>
        </w:rPr>
        <w:t>1</w:t>
      </w:r>
      <w:r w:rsidRPr="00C63CB1" w:rsidR="002E4B35">
        <w:rPr>
          <w:rStyle w:val="normaltextrun"/>
          <w:rFonts w:ascii="Arial" w:hAnsi="Arial" w:cs="Arial"/>
          <w:color w:val="000000"/>
          <w:shd w:val="clear" w:color="auto" w:fill="FFFFFF"/>
        </w:rPr>
        <w:t xml:space="preserve">50 vnt.) gamybą, pristatymą ir įrengimą pagal </w:t>
      </w:r>
      <w:r w:rsidRPr="00C63CB1" w:rsidR="008C2486">
        <w:rPr>
          <w:rStyle w:val="normaltextrun"/>
          <w:rFonts w:ascii="Arial" w:hAnsi="Arial" w:cs="Arial"/>
          <w:color w:val="000000"/>
          <w:shd w:val="clear" w:color="auto" w:fill="FFFFFF"/>
        </w:rPr>
        <w:t xml:space="preserve">su </w:t>
      </w:r>
      <w:r w:rsidRPr="00C63CB1" w:rsidR="002E4B35">
        <w:rPr>
          <w:rStyle w:val="normaltextrun"/>
          <w:rFonts w:ascii="Arial" w:hAnsi="Arial" w:cs="Arial"/>
          <w:color w:val="000000"/>
          <w:shd w:val="clear" w:color="auto" w:fill="FFFFFF"/>
        </w:rPr>
        <w:t>Užsakov</w:t>
      </w:r>
      <w:r w:rsidRPr="00C63CB1" w:rsidR="008C2486">
        <w:rPr>
          <w:rStyle w:val="normaltextrun"/>
          <w:rFonts w:ascii="Arial" w:hAnsi="Arial" w:cs="Arial"/>
          <w:color w:val="000000"/>
          <w:shd w:val="clear" w:color="auto" w:fill="FFFFFF"/>
        </w:rPr>
        <w:t>u</w:t>
      </w:r>
      <w:r w:rsidRPr="00C63CB1" w:rsidR="002E4B35">
        <w:rPr>
          <w:rStyle w:val="normaltextrun"/>
          <w:rFonts w:ascii="Arial" w:hAnsi="Arial" w:cs="Arial"/>
          <w:color w:val="000000"/>
          <w:shd w:val="clear" w:color="auto" w:fill="FFFFFF"/>
        </w:rPr>
        <w:t xml:space="preserve"> </w:t>
      </w:r>
      <w:r w:rsidRPr="00C63CB1" w:rsidR="00680E3E">
        <w:rPr>
          <w:rStyle w:val="normaltextrun"/>
          <w:rFonts w:ascii="Arial" w:hAnsi="Arial" w:cs="Arial"/>
          <w:color w:val="000000"/>
          <w:shd w:val="clear" w:color="auto" w:fill="FFFFFF"/>
        </w:rPr>
        <w:t>ir</w:t>
      </w:r>
      <w:r w:rsidRPr="00C63CB1" w:rsidR="00D16910">
        <w:rPr>
          <w:rStyle w:val="normaltextrun"/>
          <w:rFonts w:ascii="Arial" w:hAnsi="Arial" w:cs="Arial"/>
          <w:color w:val="000000"/>
          <w:shd w:val="clear" w:color="auto" w:fill="FFFFFF"/>
        </w:rPr>
        <w:t xml:space="preserve">/ar </w:t>
      </w:r>
      <w:r w:rsidRPr="00C63CB1" w:rsidR="000359C1">
        <w:rPr>
          <w:rStyle w:val="normaltextrun"/>
          <w:rFonts w:ascii="Arial" w:hAnsi="Arial" w:cs="Arial"/>
          <w:color w:val="000000"/>
          <w:shd w:val="clear" w:color="auto" w:fill="FFFFFF"/>
        </w:rPr>
        <w:t xml:space="preserve">Projekto valdytoju </w:t>
      </w:r>
      <w:r w:rsidRPr="00C63CB1" w:rsidR="008C2486">
        <w:rPr>
          <w:rStyle w:val="normaltextrun"/>
          <w:rFonts w:ascii="Arial" w:hAnsi="Arial" w:cs="Arial"/>
          <w:color w:val="000000"/>
          <w:shd w:val="clear" w:color="auto" w:fill="FFFFFF"/>
        </w:rPr>
        <w:t>suderintą</w:t>
      </w:r>
      <w:r w:rsidRPr="00C63CB1" w:rsidR="002E4B35">
        <w:rPr>
          <w:rStyle w:val="normaltextrun"/>
          <w:rFonts w:ascii="Arial" w:hAnsi="Arial" w:cs="Arial"/>
          <w:color w:val="000000"/>
          <w:shd w:val="clear" w:color="auto" w:fill="FFFFFF"/>
        </w:rPr>
        <w:t xml:space="preserve"> maketą (vizualizaciją) atsižvelgiant į pridedamą tentų ruošimo gidą (</w:t>
      </w:r>
      <w:r w:rsidR="00493BCF">
        <w:rPr>
          <w:rStyle w:val="normaltextrun"/>
          <w:rFonts w:ascii="Arial" w:hAnsi="Arial" w:cs="Arial"/>
          <w:color w:val="000000"/>
          <w:shd w:val="clear" w:color="auto" w:fill="FFFFFF"/>
        </w:rPr>
        <w:t xml:space="preserve">TS </w:t>
      </w:r>
      <w:r w:rsidRPr="00C63CB1" w:rsidR="002E4B35">
        <w:rPr>
          <w:rStyle w:val="normaltextrun"/>
          <w:rFonts w:ascii="Arial" w:hAnsi="Arial" w:cs="Arial"/>
          <w:color w:val="000000"/>
          <w:shd w:val="clear" w:color="auto" w:fill="FFFFFF"/>
        </w:rPr>
        <w:t>priedas Nr. 2</w:t>
      </w:r>
      <w:r w:rsidRPr="00C63CB1" w:rsidR="00AA5E6B">
        <w:rPr>
          <w:rStyle w:val="normaltextrun"/>
          <w:rFonts w:ascii="Arial" w:hAnsi="Arial" w:cs="Arial"/>
          <w:color w:val="000000"/>
          <w:shd w:val="clear" w:color="auto" w:fill="FFFFFF"/>
        </w:rPr>
        <w:t>)</w:t>
      </w:r>
      <w:r w:rsidRPr="00C63CB1" w:rsidR="005C425B">
        <w:rPr>
          <w:rStyle w:val="normaltextrun"/>
          <w:rFonts w:ascii="Arial" w:hAnsi="Arial" w:cs="Arial"/>
          <w:color w:val="000000"/>
          <w:shd w:val="clear" w:color="auto" w:fill="FFFFFF"/>
        </w:rPr>
        <w:t xml:space="preserve">, taip pat </w:t>
      </w:r>
      <w:r w:rsidRPr="00C63CB1" w:rsidR="00FD7810">
        <w:rPr>
          <w:rFonts w:ascii="Arial" w:hAnsi="Arial" w:cs="Arial"/>
          <w:color w:val="000000"/>
          <w:shd w:val="clear" w:color="auto" w:fill="FFFFFF"/>
        </w:rPr>
        <w:t>įrengti informacinį stendą, laikydamasis E</w:t>
      </w:r>
      <w:r w:rsidRPr="00C63CB1" w:rsidR="783DD393">
        <w:rPr>
          <w:rFonts w:ascii="Arial" w:hAnsi="Arial" w:cs="Arial"/>
          <w:color w:val="000000"/>
          <w:shd w:val="clear" w:color="auto" w:fill="FFFFFF"/>
        </w:rPr>
        <w:t xml:space="preserve">uropos </w:t>
      </w:r>
      <w:r w:rsidRPr="00C63CB1" w:rsidR="00FD7810">
        <w:rPr>
          <w:rFonts w:ascii="Arial" w:hAnsi="Arial" w:cs="Arial"/>
          <w:color w:val="000000"/>
          <w:shd w:val="clear" w:color="auto" w:fill="FFFFFF"/>
        </w:rPr>
        <w:t>S</w:t>
      </w:r>
      <w:r w:rsidRPr="00C63CB1" w:rsidR="0B3A03A0">
        <w:rPr>
          <w:rFonts w:ascii="Arial" w:hAnsi="Arial" w:cs="Arial"/>
          <w:color w:val="000000"/>
          <w:shd w:val="clear" w:color="auto" w:fill="FFFFFF"/>
        </w:rPr>
        <w:t>ąjungos</w:t>
      </w:r>
      <w:r w:rsidRPr="00C63CB1" w:rsidR="00FD7810">
        <w:rPr>
          <w:rFonts w:ascii="Arial" w:hAnsi="Arial" w:cs="Arial"/>
          <w:color w:val="000000"/>
          <w:shd w:val="clear" w:color="auto" w:fill="FFFFFF"/>
        </w:rPr>
        <w:t xml:space="preserve"> paramos informacijos reikalavimų (</w:t>
      </w:r>
      <w:hyperlink w:history="1" r:id="rId11">
        <w:r w:rsidRPr="00C63CB1" w:rsidR="00FD7810">
          <w:rPr>
            <w:rStyle w:val="Hyperlink"/>
            <w:rFonts w:ascii="Arial" w:hAnsi="Arial" w:cs="Arial"/>
            <w:shd w:val="clear" w:color="auto" w:fill="FFFFFF"/>
          </w:rPr>
          <w:t>www.esinvesticijos.lt</w:t>
        </w:r>
      </w:hyperlink>
      <w:r w:rsidRPr="00C63CB1" w:rsidR="00FD7810">
        <w:rPr>
          <w:rFonts w:ascii="Arial" w:hAnsi="Arial" w:cs="Arial"/>
          <w:color w:val="000000"/>
          <w:shd w:val="clear" w:color="auto" w:fill="FFFFFF"/>
        </w:rPr>
        <w:t>)</w:t>
      </w:r>
      <w:r w:rsidRPr="00C63CB1" w:rsidR="00003E70">
        <w:rPr>
          <w:rFonts w:ascii="Arial" w:hAnsi="Arial" w:cs="Arial"/>
          <w:color w:val="000000"/>
          <w:shd w:val="clear" w:color="auto" w:fill="FFFFFF"/>
        </w:rPr>
        <w:t>,</w:t>
      </w:r>
      <w:r w:rsidRPr="00C63CB1" w:rsidR="00FD7810">
        <w:rPr>
          <w:rFonts w:ascii="Arial" w:hAnsi="Arial" w:cs="Arial"/>
          <w:color w:val="000000"/>
          <w:shd w:val="clear" w:color="auto" w:fill="FFFFFF"/>
        </w:rPr>
        <w:t xml:space="preserve"> </w:t>
      </w:r>
      <w:r w:rsidRPr="00C63CB1" w:rsidR="00003E70">
        <w:rPr>
          <w:rFonts w:ascii="Arial" w:hAnsi="Arial" w:cs="Arial"/>
          <w:color w:val="000000"/>
          <w:shd w:val="clear" w:color="auto" w:fill="FFFFFF"/>
        </w:rPr>
        <w:t xml:space="preserve">informacinio stendo maketas taip pat turės būti </w:t>
      </w:r>
      <w:r w:rsidRPr="00C63CB1" w:rsidR="00FD7810">
        <w:rPr>
          <w:rFonts w:ascii="Arial" w:hAnsi="Arial" w:cs="Arial"/>
          <w:color w:val="000000"/>
          <w:shd w:val="clear" w:color="auto" w:fill="FFFFFF"/>
        </w:rPr>
        <w:t>suderin</w:t>
      </w:r>
      <w:r w:rsidRPr="00C63CB1" w:rsidR="00003E70">
        <w:rPr>
          <w:rFonts w:ascii="Arial" w:hAnsi="Arial" w:cs="Arial"/>
          <w:color w:val="000000"/>
          <w:shd w:val="clear" w:color="auto" w:fill="FFFFFF"/>
        </w:rPr>
        <w:t>tas</w:t>
      </w:r>
      <w:r w:rsidRPr="00C63CB1" w:rsidR="00FD7810">
        <w:rPr>
          <w:rFonts w:ascii="Arial" w:hAnsi="Arial" w:cs="Arial"/>
          <w:color w:val="000000"/>
          <w:shd w:val="clear" w:color="auto" w:fill="FFFFFF"/>
        </w:rPr>
        <w:t xml:space="preserve"> su Užsakovu</w:t>
      </w:r>
      <w:r w:rsidRPr="00C63CB1" w:rsidR="002E4B35">
        <w:rPr>
          <w:rStyle w:val="normaltextrun"/>
          <w:rFonts w:ascii="Arial" w:hAnsi="Arial" w:cs="Arial"/>
          <w:color w:val="000000"/>
          <w:shd w:val="clear" w:color="auto" w:fill="FFFFFF"/>
        </w:rPr>
        <w:t>.</w:t>
      </w:r>
      <w:r w:rsidRPr="00C63CB1" w:rsidR="000359C1">
        <w:rPr>
          <w:rStyle w:val="normaltextrun"/>
          <w:rFonts w:ascii="Arial" w:hAnsi="Arial" w:cs="Arial"/>
          <w:color w:val="000000"/>
          <w:shd w:val="clear" w:color="auto" w:fill="FFFFFF"/>
        </w:rPr>
        <w:t xml:space="preserve"> ir/ar Projekto valdytoju</w:t>
      </w:r>
    </w:p>
    <w:p w:rsidRPr="00C63CB1" w:rsidR="002E4B35" w:rsidP="002E4B35" w:rsidRDefault="002E4B35" w14:paraId="110498CC" w14:textId="77777777">
      <w:pPr>
        <w:pStyle w:val="ListParagraph"/>
        <w:numPr>
          <w:ilvl w:val="3"/>
          <w:numId w:val="4"/>
        </w:numPr>
        <w:tabs>
          <w:tab w:val="left" w:pos="1418"/>
          <w:tab w:val="left" w:pos="2837"/>
        </w:tabs>
        <w:spacing w:before="3" w:line="244" w:lineRule="auto"/>
        <w:ind w:left="0" w:firstLine="709"/>
        <w:rPr>
          <w:rFonts w:ascii="Arial" w:hAnsi="Arial" w:cs="Arial"/>
        </w:rPr>
      </w:pPr>
      <w:r w:rsidRPr="00C63CB1">
        <w:rPr>
          <w:rFonts w:ascii="Arial" w:hAnsi="Arial" w:cs="Arial"/>
        </w:rPr>
        <w:t>Rangovas, teikdamas pasiūlymą, privalo įsivertinti ardymo darbus tvarkomos teritorijos ribose,</w:t>
      </w:r>
      <w:r w:rsidRPr="00C63CB1">
        <w:rPr>
          <w:rFonts w:ascii="Arial" w:hAnsi="Arial" w:cs="Arial"/>
          <w:spacing w:val="5"/>
        </w:rPr>
        <w:t xml:space="preserve"> </w:t>
      </w:r>
      <w:r w:rsidRPr="00C63CB1">
        <w:rPr>
          <w:rFonts w:ascii="Arial" w:hAnsi="Arial" w:cs="Arial"/>
        </w:rPr>
        <w:t>pagal</w:t>
      </w:r>
      <w:r w:rsidRPr="00C63CB1">
        <w:rPr>
          <w:rFonts w:ascii="Arial" w:hAnsi="Arial" w:cs="Arial"/>
          <w:spacing w:val="7"/>
        </w:rPr>
        <w:t xml:space="preserve"> </w:t>
      </w:r>
      <w:r w:rsidRPr="00C63CB1">
        <w:rPr>
          <w:rFonts w:ascii="Arial" w:hAnsi="Arial" w:cs="Arial"/>
        </w:rPr>
        <w:t>realų,</w:t>
      </w:r>
      <w:r w:rsidRPr="00C63CB1">
        <w:rPr>
          <w:rFonts w:ascii="Arial" w:hAnsi="Arial" w:cs="Arial"/>
          <w:spacing w:val="6"/>
        </w:rPr>
        <w:t xml:space="preserve"> </w:t>
      </w:r>
      <w:r w:rsidRPr="00C63CB1">
        <w:rPr>
          <w:rFonts w:ascii="Arial" w:hAnsi="Arial" w:cs="Arial"/>
        </w:rPr>
        <w:t>pirkimo</w:t>
      </w:r>
      <w:r w:rsidRPr="00C63CB1">
        <w:rPr>
          <w:rFonts w:ascii="Arial" w:hAnsi="Arial" w:cs="Arial"/>
          <w:spacing w:val="5"/>
        </w:rPr>
        <w:t xml:space="preserve"> </w:t>
      </w:r>
      <w:r w:rsidRPr="00C63CB1">
        <w:rPr>
          <w:rFonts w:ascii="Arial" w:hAnsi="Arial" w:cs="Arial"/>
        </w:rPr>
        <w:t>procedūrų</w:t>
      </w:r>
      <w:r w:rsidRPr="00C63CB1">
        <w:rPr>
          <w:rFonts w:ascii="Arial" w:hAnsi="Arial" w:cs="Arial"/>
          <w:spacing w:val="4"/>
        </w:rPr>
        <w:t xml:space="preserve"> </w:t>
      </w:r>
      <w:r w:rsidRPr="00C63CB1">
        <w:rPr>
          <w:rFonts w:ascii="Arial" w:hAnsi="Arial" w:cs="Arial"/>
        </w:rPr>
        <w:t>metu</w:t>
      </w:r>
      <w:r w:rsidRPr="00C63CB1">
        <w:rPr>
          <w:rFonts w:ascii="Arial" w:hAnsi="Arial" w:cs="Arial"/>
          <w:spacing w:val="7"/>
        </w:rPr>
        <w:t xml:space="preserve"> </w:t>
      </w:r>
      <w:r w:rsidRPr="00C63CB1">
        <w:rPr>
          <w:rFonts w:ascii="Arial" w:hAnsi="Arial" w:cs="Arial"/>
        </w:rPr>
        <w:t>teritorijoje</w:t>
      </w:r>
      <w:r w:rsidRPr="00C63CB1">
        <w:rPr>
          <w:rFonts w:ascii="Arial" w:hAnsi="Arial" w:cs="Arial"/>
          <w:spacing w:val="6"/>
        </w:rPr>
        <w:t xml:space="preserve"> </w:t>
      </w:r>
      <w:r w:rsidRPr="00C63CB1">
        <w:rPr>
          <w:rFonts w:ascii="Arial" w:hAnsi="Arial" w:cs="Arial"/>
        </w:rPr>
        <w:t>esantį,</w:t>
      </w:r>
      <w:r w:rsidRPr="00C63CB1">
        <w:rPr>
          <w:rFonts w:ascii="Arial" w:hAnsi="Arial" w:cs="Arial"/>
          <w:spacing w:val="6"/>
        </w:rPr>
        <w:t xml:space="preserve"> </w:t>
      </w:r>
      <w:r w:rsidRPr="00C63CB1">
        <w:rPr>
          <w:rFonts w:ascii="Arial" w:hAnsi="Arial" w:cs="Arial"/>
        </w:rPr>
        <w:t>ardomų</w:t>
      </w:r>
      <w:r w:rsidRPr="00C63CB1">
        <w:rPr>
          <w:rFonts w:ascii="Arial" w:hAnsi="Arial" w:cs="Arial"/>
          <w:spacing w:val="4"/>
        </w:rPr>
        <w:t xml:space="preserve"> </w:t>
      </w:r>
      <w:r w:rsidRPr="00C63CB1">
        <w:rPr>
          <w:rFonts w:ascii="Arial" w:hAnsi="Arial" w:cs="Arial"/>
        </w:rPr>
        <w:t>objektų</w:t>
      </w:r>
      <w:r w:rsidRPr="00C63CB1">
        <w:rPr>
          <w:rFonts w:ascii="Arial" w:hAnsi="Arial" w:cs="Arial"/>
          <w:spacing w:val="7"/>
        </w:rPr>
        <w:t xml:space="preserve"> </w:t>
      </w:r>
      <w:r w:rsidRPr="00C63CB1">
        <w:rPr>
          <w:rFonts w:ascii="Arial" w:hAnsi="Arial" w:cs="Arial"/>
        </w:rPr>
        <w:t>kiekį</w:t>
      </w:r>
      <w:r w:rsidRPr="00C63CB1">
        <w:rPr>
          <w:rFonts w:ascii="Arial" w:hAnsi="Arial" w:cs="Arial"/>
          <w:spacing w:val="7"/>
        </w:rPr>
        <w:t xml:space="preserve"> </w:t>
      </w:r>
      <w:r w:rsidRPr="00C63CB1">
        <w:rPr>
          <w:rFonts w:ascii="Arial" w:hAnsi="Arial" w:cs="Arial"/>
        </w:rPr>
        <w:t>ir</w:t>
      </w:r>
      <w:r w:rsidRPr="00C63CB1">
        <w:rPr>
          <w:rFonts w:ascii="Arial" w:hAnsi="Arial" w:cs="Arial"/>
          <w:spacing w:val="6"/>
        </w:rPr>
        <w:t xml:space="preserve"> </w:t>
      </w:r>
      <w:r w:rsidRPr="00C63CB1">
        <w:rPr>
          <w:rFonts w:ascii="Arial" w:hAnsi="Arial" w:cs="Arial"/>
        </w:rPr>
        <w:t>būklę.</w:t>
      </w:r>
    </w:p>
    <w:p w:rsidRPr="00C63CB1" w:rsidR="002E4B35" w:rsidP="002E4B35" w:rsidRDefault="002E4B35" w14:paraId="78667531" w14:textId="47B18DAF">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 xml:space="preserve">Rangovas nuo </w:t>
      </w:r>
      <w:r w:rsidRPr="00C63CB1" w:rsidR="00F36B31">
        <w:rPr>
          <w:rFonts w:ascii="Arial" w:hAnsi="Arial" w:cs="Arial"/>
          <w:color w:val="000000"/>
          <w:shd w:val="clear" w:color="auto" w:fill="FFFFFF"/>
        </w:rPr>
        <w:t xml:space="preserve">rangos </w:t>
      </w:r>
      <w:r w:rsidRPr="00C63CB1" w:rsidR="213151F7">
        <w:rPr>
          <w:rFonts w:ascii="Arial" w:hAnsi="Arial" w:cs="Arial"/>
          <w:color w:val="000000"/>
          <w:shd w:val="clear" w:color="auto" w:fill="FFFFFF"/>
        </w:rPr>
        <w:t>darbų</w:t>
      </w:r>
      <w:r w:rsidRPr="00C63CB1">
        <w:rPr>
          <w:rFonts w:ascii="Arial" w:hAnsi="Arial" w:cs="Arial"/>
          <w:color w:val="000000"/>
          <w:shd w:val="clear" w:color="auto" w:fill="FFFFFF"/>
        </w:rPr>
        <w:t xml:space="preserve"> pradžios iki pabaigos</w:t>
      </w:r>
      <w:r w:rsidRPr="00C63CB1">
        <w:rPr>
          <w:rFonts w:ascii="Arial" w:hAnsi="Arial" w:cs="Arial"/>
        </w:rPr>
        <w:t>, turės pildyti elektroninį statybos žurnalą. Prieigą prie elektroninių dokumentų pildymo sistemos „StatybosZurnalas.lt“ suteiks Projekto</w:t>
      </w:r>
      <w:r w:rsidRPr="00C63CB1">
        <w:rPr>
          <w:rFonts w:ascii="Arial" w:hAnsi="Arial" w:cs="Arial"/>
          <w:spacing w:val="5"/>
        </w:rPr>
        <w:t xml:space="preserve"> </w:t>
      </w:r>
      <w:r w:rsidRPr="00C63CB1">
        <w:rPr>
          <w:rFonts w:ascii="Arial" w:hAnsi="Arial" w:cs="Arial"/>
        </w:rPr>
        <w:t>valdytojas.</w:t>
      </w:r>
    </w:p>
    <w:p w:rsidRPr="00C63CB1" w:rsidR="002E4B35" w:rsidP="002E4B35" w:rsidRDefault="002E4B35" w14:paraId="0DAAC3A7" w14:textId="2AEDC33B">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Darbo projektas ir vykdomi rangos darbai turi atitikti galiojančių L</w:t>
      </w:r>
      <w:r w:rsidRPr="00C63CB1" w:rsidR="597104B8">
        <w:rPr>
          <w:rFonts w:ascii="Arial" w:hAnsi="Arial" w:cs="Arial"/>
        </w:rPr>
        <w:t xml:space="preserve">ietuvos </w:t>
      </w:r>
      <w:r w:rsidRPr="00C63CB1">
        <w:rPr>
          <w:rFonts w:ascii="Arial" w:hAnsi="Arial" w:cs="Arial"/>
        </w:rPr>
        <w:t>R</w:t>
      </w:r>
      <w:r w:rsidRPr="00C63CB1" w:rsidR="0BC37ADF">
        <w:rPr>
          <w:rFonts w:ascii="Arial" w:hAnsi="Arial" w:cs="Arial"/>
        </w:rPr>
        <w:t>espublikos</w:t>
      </w:r>
      <w:r w:rsidRPr="00C63CB1">
        <w:rPr>
          <w:rFonts w:ascii="Arial" w:hAnsi="Arial" w:cs="Arial"/>
        </w:rPr>
        <w:t xml:space="preserve"> įstatymų, poįstatyminių teisės aktų, normatyvinių statybos techninių dokumentų, normatyvinių statinio saugos ir paskirties dokumentų, bei privalomųjų Projekto rengimo dokumentų reikalavimus (aktualias redakcijas).</w:t>
      </w:r>
    </w:p>
    <w:p w:rsidRPr="00C63CB1" w:rsidR="00AB3CE3" w:rsidP="002E4B35" w:rsidRDefault="002E4B35" w14:paraId="62E05275" w14:textId="27D04C74">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Rangovas, esant poreikiui, prival</w:t>
      </w:r>
      <w:r w:rsidRPr="00C63CB1" w:rsidR="00CA66D4">
        <w:rPr>
          <w:rFonts w:ascii="Arial" w:hAnsi="Arial" w:cs="Arial"/>
        </w:rPr>
        <w:t xml:space="preserve">ės </w:t>
      </w:r>
      <w:r w:rsidRPr="00C63CB1" w:rsidR="00F26ED3">
        <w:rPr>
          <w:rFonts w:ascii="Arial" w:hAnsi="Arial" w:cs="Arial"/>
        </w:rPr>
        <w:t>savo</w:t>
      </w:r>
      <w:r w:rsidRPr="00C63CB1" w:rsidR="000649B5">
        <w:rPr>
          <w:rFonts w:ascii="Arial" w:hAnsi="Arial" w:cs="Arial"/>
        </w:rPr>
        <w:t xml:space="preserve"> lėšomis </w:t>
      </w:r>
      <w:r w:rsidRPr="00C63CB1" w:rsidR="004A5A44">
        <w:rPr>
          <w:rFonts w:ascii="Arial" w:hAnsi="Arial" w:cs="Arial"/>
        </w:rPr>
        <w:t>atlikti</w:t>
      </w:r>
      <w:r w:rsidRPr="00C63CB1" w:rsidR="005E11F6">
        <w:rPr>
          <w:rFonts w:ascii="Arial" w:hAnsi="Arial" w:cs="Arial"/>
        </w:rPr>
        <w:t xml:space="preserve"> </w:t>
      </w:r>
      <w:r w:rsidRPr="00C63CB1" w:rsidR="004A5A44">
        <w:rPr>
          <w:rFonts w:ascii="Arial" w:hAnsi="Arial" w:cs="Arial"/>
        </w:rPr>
        <w:t>papildomus</w:t>
      </w:r>
      <w:r w:rsidRPr="00C63CB1">
        <w:rPr>
          <w:rFonts w:ascii="Arial" w:hAnsi="Arial" w:cs="Arial"/>
        </w:rPr>
        <w:t xml:space="preserve"> geologinius tyrimus, reikalingus darbo projekto parengimui.</w:t>
      </w:r>
    </w:p>
    <w:p w:rsidRPr="00C63CB1" w:rsidR="002E4B35" w:rsidP="002E4B35" w:rsidRDefault="002E4B35" w14:paraId="6B20920A" w14:textId="1807F68F">
      <w:pPr>
        <w:pStyle w:val="ListParagraph"/>
        <w:numPr>
          <w:ilvl w:val="3"/>
          <w:numId w:val="4"/>
        </w:numPr>
        <w:tabs>
          <w:tab w:val="left" w:pos="1418"/>
          <w:tab w:val="left" w:pos="2837"/>
        </w:tabs>
        <w:spacing w:line="244" w:lineRule="auto"/>
        <w:ind w:left="0" w:firstLine="709"/>
        <w:rPr>
          <w:rFonts w:ascii="Arial" w:hAnsi="Arial" w:cs="Arial"/>
        </w:rPr>
      </w:pPr>
      <w:r w:rsidRPr="6DE6C10C" w:rsidR="002E4B35">
        <w:rPr>
          <w:rFonts w:ascii="Arial" w:hAnsi="Arial" w:cs="Arial"/>
        </w:rPr>
        <w:t xml:space="preserve">Rangovas turės vykdyti statybos užbaigimo procedūras, apibrėžtas </w:t>
      </w:r>
      <w:r w:rsidRPr="6DE6C10C" w:rsidR="002E4B35">
        <w:rPr>
          <w:rFonts w:ascii="Arial" w:hAnsi="Arial" w:cs="Arial"/>
        </w:rPr>
        <w:t>STR 1.05.01:2017 „</w:t>
      </w:r>
      <w:r w:rsidRPr="6DE6C10C" w:rsidR="00601751">
        <w:rPr>
          <w:rFonts w:ascii="Arial" w:hAnsi="Arial" w:cs="Arial"/>
        </w:rPr>
        <w:t>S</w:t>
      </w:r>
      <w:r w:rsidRPr="6DE6C10C" w:rsidR="00595B37">
        <w:rPr>
          <w:rFonts w:ascii="Arial" w:hAnsi="Arial" w:cs="Arial"/>
        </w:rPr>
        <w:t xml:space="preserve">tatybą leidžiantys dokumentai. </w:t>
      </w:r>
      <w:r w:rsidRPr="6DE6C10C" w:rsidR="00601751">
        <w:rPr>
          <w:rFonts w:ascii="Arial" w:hAnsi="Arial" w:cs="Arial"/>
        </w:rPr>
        <w:t>S</w:t>
      </w:r>
      <w:r w:rsidRPr="6DE6C10C" w:rsidR="00595B37">
        <w:rPr>
          <w:rFonts w:ascii="Arial" w:hAnsi="Arial" w:cs="Arial"/>
        </w:rPr>
        <w:t xml:space="preserve">tatybos užbaigimas. </w:t>
      </w:r>
      <w:r w:rsidRPr="6DE6C10C" w:rsidR="00601751">
        <w:rPr>
          <w:rFonts w:ascii="Arial" w:hAnsi="Arial" w:cs="Arial"/>
        </w:rPr>
        <w:t>N</w:t>
      </w:r>
      <w:r w:rsidRPr="6DE6C10C" w:rsidR="00595B37">
        <w:rPr>
          <w:rFonts w:ascii="Arial" w:hAnsi="Arial" w:cs="Arial"/>
        </w:rPr>
        <w:t xml:space="preserve">ebaigto statinio registravimas ir perleidimas. </w:t>
      </w:r>
      <w:r w:rsidRPr="6DE6C10C" w:rsidR="00601751">
        <w:rPr>
          <w:rFonts w:ascii="Arial" w:hAnsi="Arial" w:cs="Arial"/>
        </w:rPr>
        <w:t>S</w:t>
      </w:r>
      <w:r w:rsidRPr="6DE6C10C" w:rsidR="00595B37">
        <w:rPr>
          <w:rFonts w:ascii="Arial" w:hAnsi="Arial" w:cs="Arial"/>
        </w:rPr>
        <w:t xml:space="preserve">tatybos sustabdymas. </w:t>
      </w:r>
      <w:r w:rsidRPr="6DE6C10C" w:rsidR="001A554F">
        <w:rPr>
          <w:rFonts w:ascii="Arial" w:hAnsi="Arial" w:cs="Arial"/>
        </w:rPr>
        <w:t>S</w:t>
      </w:r>
      <w:r w:rsidRPr="6DE6C10C" w:rsidR="00595B37">
        <w:rPr>
          <w:rFonts w:ascii="Arial" w:hAnsi="Arial" w:cs="Arial"/>
        </w:rPr>
        <w:t xml:space="preserve">avavališkos statybos padarinių šalinimas. </w:t>
      </w:r>
      <w:r w:rsidRPr="6DE6C10C" w:rsidR="00E52125">
        <w:rPr>
          <w:rFonts w:ascii="Arial" w:hAnsi="Arial" w:cs="Arial"/>
        </w:rPr>
        <w:t>S</w:t>
      </w:r>
      <w:r w:rsidRPr="6DE6C10C" w:rsidR="00595B37">
        <w:rPr>
          <w:rFonts w:ascii="Arial" w:hAnsi="Arial" w:cs="Arial"/>
        </w:rPr>
        <w:t>tatybos pagal neteisėtai išduotą statybą leidžiantį dokumentą padarinių šalinimas</w:t>
      </w:r>
      <w:r w:rsidRPr="6DE6C10C" w:rsidR="002E4B35">
        <w:rPr>
          <w:rFonts w:ascii="Arial" w:hAnsi="Arial" w:cs="Arial"/>
        </w:rPr>
        <w:t>“ V skyriaus antrajame skirsnyje, Statytojo vardu teikti prašymus ir dokumentus (IS „</w:t>
      </w:r>
      <w:r w:rsidRPr="6DE6C10C" w:rsidR="002E4B35">
        <w:rPr>
          <w:rFonts w:ascii="Arial" w:hAnsi="Arial" w:cs="Arial"/>
        </w:rPr>
        <w:t>Infostatyba</w:t>
      </w:r>
      <w:r w:rsidRPr="6DE6C10C" w:rsidR="002E4B35">
        <w:rPr>
          <w:rFonts w:ascii="Arial" w:hAnsi="Arial" w:cs="Arial"/>
        </w:rPr>
        <w:t xml:space="preserve">“, </w:t>
      </w:r>
      <w:r w:rsidRPr="6DE6C10C" w:rsidR="445B88B6">
        <w:rPr>
          <w:rFonts w:ascii="Arial" w:hAnsi="Arial" w:cs="Arial"/>
        </w:rPr>
        <w:t>k</w:t>
      </w:r>
      <w:r w:rsidRPr="6DE6C10C" w:rsidR="002E4B35">
        <w:rPr>
          <w:rFonts w:ascii="Arial" w:hAnsi="Arial" w:cs="Arial"/>
        </w:rPr>
        <w:t>omisijai, kt.), gauti pažymas, gauti statybos užbaigimo aktą (deklaraciją apie statybos užbaigimą) ir jį apmokėti. Statytojo vardu įregistruoti naujus statinius VĮ Registrų centras.</w:t>
      </w:r>
    </w:p>
    <w:p w:rsidRPr="00C63CB1" w:rsidR="002E4B35" w:rsidP="002E4B35" w:rsidRDefault="002E4B35" w14:paraId="5B8F888F" w14:textId="7F194B8A">
      <w:pPr>
        <w:pStyle w:val="ListParagraph"/>
        <w:numPr>
          <w:ilvl w:val="3"/>
          <w:numId w:val="4"/>
        </w:numPr>
        <w:tabs>
          <w:tab w:val="left" w:pos="1418"/>
          <w:tab w:val="left" w:pos="2837"/>
        </w:tabs>
        <w:spacing w:line="244" w:lineRule="auto"/>
        <w:ind w:left="0" w:firstLine="709"/>
        <w:rPr>
          <w:rFonts w:ascii="Arial" w:hAnsi="Arial" w:cs="Arial"/>
        </w:rPr>
      </w:pPr>
      <w:r w:rsidRPr="6DE6C10C" w:rsidR="002E4B35">
        <w:rPr>
          <w:rFonts w:ascii="Arial" w:hAnsi="Arial" w:cs="Arial"/>
        </w:rPr>
        <w:t xml:space="preserve">Rangovui pavedama užsakyti ir apmokėti: požeminių inžinerinių tinklų ir žemės sklypo su statiniais geodezines nuotraukas, statinių ir sklypų kadastro duomenų bylas, visus laboratorinius tyrimus numatytus laboratorinių matavimų programoje, kitus dokumentus (vadovaujantis STR 1.05.01:2017 </w:t>
      </w:r>
      <w:r w:rsidRPr="6DE6C10C" w:rsidR="002E4B35">
        <w:rPr>
          <w:rFonts w:ascii="Arial" w:hAnsi="Arial" w:cs="Arial"/>
        </w:rPr>
        <w:t>„</w:t>
      </w:r>
      <w:r w:rsidRPr="6DE6C10C" w:rsidR="00E52125">
        <w:rPr>
          <w:rFonts w:ascii="Arial" w:hAnsi="Arial" w:cs="Arial"/>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6DE6C10C" w:rsidR="002E4B35">
        <w:rPr>
          <w:rFonts w:ascii="Arial" w:hAnsi="Arial" w:cs="Arial"/>
        </w:rPr>
        <w:t>“</w:t>
      </w:r>
      <w:r w:rsidRPr="6DE6C10C" w:rsidR="002E4B35">
        <w:rPr>
          <w:rFonts w:ascii="Arial" w:hAnsi="Arial" w:cs="Arial"/>
        </w:rPr>
        <w:t xml:space="preserve"> V skyriaus antruoju skirsniu ir STR 1.05.01:2017 10 priedu), reikalingus statybos užbaigimo procedūroms vykdyti bei statybos užbaigimo akto arba deklaracijos apie statybos užbaigimą gavimui. </w:t>
      </w:r>
    </w:p>
    <w:p w:rsidRPr="00C63CB1" w:rsidR="002E4B35" w:rsidP="002E4B35" w:rsidRDefault="002E4B35" w14:paraId="2C76CAC4" w14:textId="7572528A">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Rangovas teikdamas pasiūlymą privalo įsivertinti visus reikalingus darbus, kurie užtikrintų, kad visos suprojektuotos sistemos (mazgai, moduliai ir pan.) nepertraukiamai ir kokybiškai funkcionuotų ir jas būtų galima naudoti pagal tikslinę</w:t>
      </w:r>
      <w:r w:rsidRPr="00C63CB1">
        <w:rPr>
          <w:rFonts w:ascii="Arial" w:hAnsi="Arial" w:cs="Arial"/>
          <w:spacing w:val="9"/>
        </w:rPr>
        <w:t xml:space="preserve"> </w:t>
      </w:r>
      <w:r w:rsidRPr="00C63CB1">
        <w:rPr>
          <w:rFonts w:ascii="Arial" w:hAnsi="Arial" w:cs="Arial"/>
        </w:rPr>
        <w:t>paskirtį.</w:t>
      </w:r>
    </w:p>
    <w:p w:rsidRPr="00C63CB1" w:rsidR="002E4B35" w:rsidP="002E4B35" w:rsidRDefault="002E4B35" w14:paraId="644D7B7F" w14:textId="50F72AA1">
      <w:pPr>
        <w:pStyle w:val="ListParagraph"/>
        <w:numPr>
          <w:ilvl w:val="3"/>
          <w:numId w:val="4"/>
        </w:numPr>
        <w:tabs>
          <w:tab w:val="left" w:pos="1418"/>
          <w:tab w:val="left" w:pos="2837"/>
        </w:tabs>
        <w:spacing w:line="247" w:lineRule="auto"/>
        <w:ind w:left="0" w:firstLine="709"/>
        <w:rPr>
          <w:rFonts w:ascii="Arial" w:hAnsi="Arial" w:cs="Arial"/>
        </w:rPr>
      </w:pPr>
      <w:r w:rsidRPr="00C63CB1">
        <w:rPr>
          <w:rFonts w:ascii="Arial" w:hAnsi="Arial" w:cs="Arial"/>
        </w:rPr>
        <w:t>Tikslinant ar keičiant (tik pritarus Užsakovui</w:t>
      </w:r>
      <w:r w:rsidRPr="00C63CB1" w:rsidR="000C4800">
        <w:rPr>
          <w:rFonts w:ascii="Arial" w:hAnsi="Arial" w:cs="Arial"/>
        </w:rPr>
        <w:t xml:space="preserve"> ir/ar Projekto valdytojui</w:t>
      </w:r>
      <w:r w:rsidRPr="00C63CB1">
        <w:rPr>
          <w:rFonts w:ascii="Arial" w:hAnsi="Arial" w:cs="Arial"/>
        </w:rPr>
        <w:t>) projektinius sprendinius prioritetas turi būti teikiamas racionaliems bei ekonomiškai pagrįstiems sprendiniams, kurie užtikrintų efektyvų ir ekonomišką eksploatavimą bei energijos išteklių naudojimą. Sprendinių parinkimas turi būti pagrįstas techniniais ir ekonominiais</w:t>
      </w:r>
      <w:r w:rsidRPr="00C63CB1">
        <w:rPr>
          <w:rFonts w:ascii="Arial" w:hAnsi="Arial" w:cs="Arial"/>
          <w:spacing w:val="3"/>
        </w:rPr>
        <w:t xml:space="preserve"> </w:t>
      </w:r>
      <w:r w:rsidRPr="00C63CB1">
        <w:rPr>
          <w:rFonts w:ascii="Arial" w:hAnsi="Arial" w:cs="Arial"/>
        </w:rPr>
        <w:t>skaičiavimais.</w:t>
      </w:r>
    </w:p>
    <w:p w:rsidRPr="00C63CB1" w:rsidR="002E4B35" w:rsidP="002E4B35" w:rsidRDefault="002E4B35" w14:paraId="0B879D1E" w14:textId="1A378D38">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 xml:space="preserve">Darbo projekto sprendiniuose ir </w:t>
      </w:r>
      <w:r w:rsidRPr="00C63CB1" w:rsidR="00EC60F6">
        <w:rPr>
          <w:rFonts w:ascii="Arial" w:hAnsi="Arial" w:cs="Arial"/>
        </w:rPr>
        <w:t xml:space="preserve">rangos </w:t>
      </w:r>
      <w:r w:rsidRPr="00C63CB1">
        <w:rPr>
          <w:rFonts w:ascii="Arial" w:hAnsi="Arial" w:cs="Arial"/>
        </w:rPr>
        <w:t>darbuose turi būti taikomi energiją taupantys konstrukciniai ir inžineriniai</w:t>
      </w:r>
      <w:r w:rsidRPr="00C63CB1">
        <w:rPr>
          <w:rFonts w:ascii="Arial" w:hAnsi="Arial" w:cs="Arial"/>
          <w:spacing w:val="5"/>
        </w:rPr>
        <w:t xml:space="preserve"> </w:t>
      </w:r>
      <w:r w:rsidRPr="00C63CB1">
        <w:rPr>
          <w:rFonts w:ascii="Arial" w:hAnsi="Arial" w:cs="Arial"/>
        </w:rPr>
        <w:t>sprendimai.</w:t>
      </w:r>
    </w:p>
    <w:p w:rsidRPr="00C63CB1" w:rsidR="002E4B35" w:rsidP="002E4B35" w:rsidRDefault="002E4B35" w14:paraId="6CA3438A" w14:textId="77777777">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Jeigu techninėse specifikacijose nurodytos parametrų tikslios skaitinės reikšmės, tai reiškia ribą, nuo kurios neturi būti nukrypta į blogesnę</w:t>
      </w:r>
      <w:r w:rsidRPr="00C63CB1">
        <w:rPr>
          <w:rFonts w:ascii="Arial" w:hAnsi="Arial" w:cs="Arial"/>
          <w:spacing w:val="18"/>
        </w:rPr>
        <w:t xml:space="preserve"> </w:t>
      </w:r>
      <w:r w:rsidRPr="00C63CB1">
        <w:rPr>
          <w:rFonts w:ascii="Arial" w:hAnsi="Arial" w:cs="Arial"/>
        </w:rPr>
        <w:t>pusę.</w:t>
      </w:r>
    </w:p>
    <w:p w:rsidRPr="00C63CB1" w:rsidR="002E4B35" w:rsidP="002E4B35" w:rsidRDefault="002E4B35" w14:paraId="4E62F573" w14:textId="60314DBF">
      <w:pPr>
        <w:pStyle w:val="ListParagraph"/>
        <w:numPr>
          <w:ilvl w:val="3"/>
          <w:numId w:val="4"/>
        </w:numPr>
        <w:tabs>
          <w:tab w:val="left" w:pos="1418"/>
          <w:tab w:val="left" w:pos="2837"/>
        </w:tabs>
        <w:spacing w:before="1" w:line="244" w:lineRule="auto"/>
        <w:ind w:left="0" w:firstLine="709"/>
        <w:rPr>
          <w:rFonts w:ascii="Arial" w:hAnsi="Arial" w:cs="Arial"/>
        </w:rPr>
      </w:pPr>
      <w:r w:rsidRPr="00C63CB1">
        <w:rPr>
          <w:rFonts w:ascii="Arial" w:hAnsi="Arial" w:cs="Arial"/>
        </w:rPr>
        <w:t>Jeigu techninėse specifikacijose nurodyta skaitinė parametro vertė nesuderinama su L</w:t>
      </w:r>
      <w:r w:rsidRPr="00C63CB1" w:rsidR="649E9875">
        <w:rPr>
          <w:rFonts w:ascii="Arial" w:hAnsi="Arial" w:cs="Arial"/>
        </w:rPr>
        <w:t xml:space="preserve">ietuvos </w:t>
      </w:r>
      <w:r w:rsidRPr="00C63CB1">
        <w:rPr>
          <w:rFonts w:ascii="Arial" w:hAnsi="Arial" w:cs="Arial"/>
        </w:rPr>
        <w:t>R</w:t>
      </w:r>
      <w:r w:rsidRPr="00C63CB1" w:rsidR="459B26FE">
        <w:rPr>
          <w:rFonts w:ascii="Arial" w:hAnsi="Arial" w:cs="Arial"/>
        </w:rPr>
        <w:t>espublikos</w:t>
      </w:r>
      <w:r w:rsidRPr="00C63CB1">
        <w:rPr>
          <w:rFonts w:ascii="Arial" w:hAnsi="Arial" w:cs="Arial"/>
        </w:rPr>
        <w:t xml:space="preserve"> įstatymų, poįstatyminių teisės aktų, statybos normatyvinių dokumentų reikalavimais, turėtų būti naudojama j</w:t>
      </w:r>
      <w:r w:rsidRPr="00C63CB1" w:rsidR="3588723B">
        <w:rPr>
          <w:rFonts w:ascii="Arial" w:hAnsi="Arial" w:cs="Arial"/>
        </w:rPr>
        <w:t xml:space="preserve">iems </w:t>
      </w:r>
      <w:r w:rsidRPr="00C63CB1">
        <w:rPr>
          <w:rFonts w:ascii="Arial" w:hAnsi="Arial" w:cs="Arial"/>
        </w:rPr>
        <w:t>artimiausia suderinama</w:t>
      </w:r>
      <w:r w:rsidRPr="00C63CB1">
        <w:rPr>
          <w:rFonts w:ascii="Arial" w:hAnsi="Arial" w:cs="Arial"/>
          <w:spacing w:val="5"/>
        </w:rPr>
        <w:t xml:space="preserve"> </w:t>
      </w:r>
      <w:r w:rsidRPr="00C63CB1">
        <w:rPr>
          <w:rFonts w:ascii="Arial" w:hAnsi="Arial" w:cs="Arial"/>
        </w:rPr>
        <w:t>vertė.</w:t>
      </w:r>
    </w:p>
    <w:p w:rsidRPr="00C63CB1" w:rsidR="002E4B35" w:rsidP="00581645" w:rsidRDefault="002E4B35" w14:paraId="456F2168" w14:textId="5A53B941">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Jeigu techninėje specifikacijoje ir (ar) kituose pridedamuose dokumentuose apibūdinant pirkimo objektą nurodytas konkretus pavadinimas ar šaltinis, konkretus procesas ar prekės ženklas, patentas, tipai, konkreti kilmė ar gamyba, standartas, Rangovas gali pateikti lygiavertį sprendinį (kitų gamintojų lygiavertė produkcija</w:t>
      </w:r>
      <w:r w:rsidRPr="00C63CB1" w:rsidR="00AA6554">
        <w:rPr>
          <w:rFonts w:ascii="Arial" w:hAnsi="Arial" w:cs="Arial"/>
        </w:rPr>
        <w:t>,</w:t>
      </w:r>
      <w:r w:rsidRPr="00C63CB1">
        <w:rPr>
          <w:rFonts w:ascii="Arial" w:hAnsi="Arial" w:cs="Arial"/>
        </w:rPr>
        <w:t xml:space="preserve"> įranga</w:t>
      </w:r>
      <w:r w:rsidRPr="00C63CB1" w:rsidR="00AA6554">
        <w:rPr>
          <w:rFonts w:ascii="Arial" w:hAnsi="Arial" w:cs="Arial"/>
        </w:rPr>
        <w:t xml:space="preserve"> ir</w:t>
      </w:r>
      <w:r w:rsidRPr="00C63CB1">
        <w:rPr>
          <w:rFonts w:ascii="Arial" w:hAnsi="Arial" w:cs="Arial"/>
        </w:rPr>
        <w:t xml:space="preserve"> pan.) nurodytajam. Lygiavertiškumo įrodymas yra Rangovo pareiga. Teikdamas pasiūlymą, Rangovas turi vadovautis techninėje specifikacijoje nurodytais techniniais parametrais, gaminių paskirties aprašymais, normatyvais medžiagoms, įrangai bei darbams (jei taikoma).</w:t>
      </w:r>
    </w:p>
    <w:p w:rsidRPr="00C63CB1" w:rsidR="002E4B35" w:rsidP="002E4B35" w:rsidRDefault="002E4B35" w14:paraId="5B3D852F" w14:textId="3C025964">
      <w:pPr>
        <w:pStyle w:val="ListParagraph"/>
        <w:numPr>
          <w:ilvl w:val="3"/>
          <w:numId w:val="4"/>
        </w:numPr>
        <w:tabs>
          <w:tab w:val="left" w:pos="1418"/>
          <w:tab w:val="left" w:pos="2837"/>
        </w:tabs>
        <w:spacing w:line="244" w:lineRule="auto"/>
        <w:ind w:left="0" w:firstLine="709"/>
        <w:rPr>
          <w:rFonts w:ascii="Arial" w:hAnsi="Arial" w:cs="Arial"/>
        </w:rPr>
      </w:pPr>
      <w:r w:rsidRPr="6DE6C10C" w:rsidR="3F89AFE8">
        <w:rPr>
          <w:rFonts w:ascii="Arial" w:hAnsi="Arial" w:cs="Arial"/>
        </w:rPr>
        <w:t>Šiuo pirkimų nėra perkam</w:t>
      </w:r>
      <w:r w:rsidRPr="6DE6C10C" w:rsidR="3F89AFE8">
        <w:rPr>
          <w:rFonts w:ascii="Arial" w:hAnsi="Arial" w:cs="Arial"/>
        </w:rPr>
        <w:t>i</w:t>
      </w:r>
      <w:r w:rsidRPr="6DE6C10C" w:rsidR="3F89AFE8">
        <w:rPr>
          <w:rFonts w:ascii="Arial" w:hAnsi="Arial" w:cs="Arial"/>
        </w:rPr>
        <w:t xml:space="preserve"> Želdinių dalies (VP-22-516-TP-ŽD) SĄNAUDŲ KIEKIO KIEKIŲ ŽINIARAŠTIS (VP-22-516-TP-ŽD_SŽ), 2 iš 8 lapų, skyrius „Šalinimo darbai“</w:t>
      </w:r>
      <w:r w:rsidRPr="6DE6C10C" w:rsidR="3F89AFE8">
        <w:rPr>
          <w:rFonts w:ascii="Arial" w:hAnsi="Arial" w:cs="Arial"/>
        </w:rPr>
        <w:t xml:space="preserve">, eil. </w:t>
      </w:r>
      <w:r w:rsidRPr="6DE6C10C" w:rsidR="3F89AFE8">
        <w:rPr>
          <w:rFonts w:ascii="Arial" w:hAnsi="Arial" w:cs="Arial"/>
        </w:rPr>
        <w:t>Nr.</w:t>
      </w:r>
      <w:r w:rsidRPr="6DE6C10C" w:rsidR="3F89AFE8">
        <w:rPr>
          <w:rFonts w:ascii="Arial" w:hAnsi="Arial" w:cs="Arial"/>
        </w:rPr>
        <w:t xml:space="preserve"> nuo 1.2.1. iki 1.2.8. </w:t>
      </w:r>
      <w:r w:rsidRPr="6DE6C10C" w:rsidR="589B974A">
        <w:rPr>
          <w:rFonts w:ascii="Arial" w:hAnsi="Arial" w:cs="Arial"/>
        </w:rPr>
        <w:t>imtinai</w:t>
      </w:r>
      <w:r w:rsidRPr="6DE6C10C" w:rsidR="3F89AFE8">
        <w:rPr>
          <w:rFonts w:ascii="Arial" w:hAnsi="Arial" w:cs="Arial"/>
        </w:rPr>
        <w:t xml:space="preserve"> ir Želdinių dalies (VP-22-516-TP-ŽD) SĄNAUDŲ KIEKIO KIEKIŲ ŽINIARAŠTIS (VP-22-516-TP-ŽD_SŽ), 3 iš 8 lapų, skyrius „Genėjimo darbai“</w:t>
      </w:r>
      <w:r w:rsidRPr="6DE6C10C" w:rsidR="550233F1">
        <w:rPr>
          <w:rFonts w:ascii="Arial" w:hAnsi="Arial" w:cs="Arial"/>
        </w:rPr>
        <w:t xml:space="preserve">, eil. Nr. </w:t>
      </w:r>
      <w:r w:rsidRPr="6DE6C10C" w:rsidR="3F89AFE8">
        <w:rPr>
          <w:rFonts w:ascii="Arial" w:hAnsi="Arial" w:cs="Arial"/>
        </w:rPr>
        <w:t>nuo 1.3.1. iki 1.3.7</w:t>
      </w:r>
      <w:r w:rsidRPr="6DE6C10C" w:rsidR="589B974A">
        <w:rPr>
          <w:rFonts w:ascii="Arial" w:hAnsi="Arial" w:cs="Arial"/>
        </w:rPr>
        <w:t xml:space="preserve"> imtinai</w:t>
      </w:r>
      <w:r w:rsidRPr="6DE6C10C" w:rsidR="550233F1">
        <w:rPr>
          <w:rFonts w:ascii="Arial" w:hAnsi="Arial" w:cs="Arial"/>
        </w:rPr>
        <w:t xml:space="preserve"> </w:t>
      </w:r>
      <w:r w:rsidRPr="6DE6C10C" w:rsidR="3F89AFE8">
        <w:rPr>
          <w:rFonts w:ascii="Arial" w:hAnsi="Arial" w:cs="Arial"/>
        </w:rPr>
        <w:t>numatyti darbai.</w:t>
      </w:r>
    </w:p>
    <w:p w:rsidRPr="00C63CB1" w:rsidR="002E4B35" w:rsidP="00581645" w:rsidRDefault="002E4B35" w14:paraId="622B39E2" w14:textId="77777777">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Rangovas įpareigojamas nužymėti statybvietės teritoriją, įskaitant:</w:t>
      </w:r>
    </w:p>
    <w:p w:rsidRPr="00C63CB1" w:rsidR="002E4B35" w:rsidP="00581645" w:rsidRDefault="002E4B35" w14:paraId="2F587CD4" w14:textId="77777777">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geodezinių koordinačių, reperių, raudonųjų linijų nužymėjimą bei įtvirtinimą statybvietėje ir jų schemas;</w:t>
      </w:r>
    </w:p>
    <w:p w:rsidRPr="00C63CB1" w:rsidR="002E4B35" w:rsidP="00581645" w:rsidRDefault="002E4B35" w14:paraId="70B98FCE" w14:textId="77777777">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suprojektuotų statinių, (jų dalių) inžinerinių tinklų ir susisiekimo komunikacijų nužymėjimą statybvietėje;</w:t>
      </w:r>
    </w:p>
    <w:p w:rsidRPr="00C63CB1" w:rsidR="002E4B35" w:rsidP="00581645" w:rsidRDefault="002E4B35" w14:paraId="19CEB3EB" w14:textId="77777777">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esančių statybvietėje statinių, (jų dalių) inžinerinių tinklų ir susisiekimo komunikacijų planą.</w:t>
      </w:r>
    </w:p>
    <w:p w:rsidRPr="00C63CB1" w:rsidR="002F22CB" w:rsidP="00581645" w:rsidRDefault="002F22CB" w14:paraId="5DA65902" w14:textId="2883D7F5">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 xml:space="preserve">Vykdant rangos darbus visi greta esantys </w:t>
      </w:r>
      <w:r w:rsidRPr="00C63CB1" w:rsidR="0048648F">
        <w:rPr>
          <w:rFonts w:ascii="Arial" w:hAnsi="Arial" w:cs="Arial"/>
        </w:rPr>
        <w:t>medžiai tur</w:t>
      </w:r>
      <w:r w:rsidRPr="00C63CB1" w:rsidR="00435CB0">
        <w:rPr>
          <w:rFonts w:ascii="Arial" w:hAnsi="Arial" w:cs="Arial"/>
        </w:rPr>
        <w:t>i būti apsaugoti vadovaujantis 3 priede pateiktą Medžių apsaugojimo statybvietėje atmintinę.</w:t>
      </w:r>
    </w:p>
    <w:p w:rsidRPr="00C63CB1" w:rsidR="002E4B35" w:rsidP="00581645" w:rsidRDefault="002E4B35" w14:paraId="29D90F5F" w14:textId="4AD33703">
      <w:pPr>
        <w:pStyle w:val="ListParagraph"/>
        <w:numPr>
          <w:ilvl w:val="3"/>
          <w:numId w:val="4"/>
        </w:numPr>
        <w:tabs>
          <w:tab w:val="left" w:pos="1418"/>
          <w:tab w:val="left" w:pos="2837"/>
        </w:tabs>
        <w:spacing w:line="244" w:lineRule="auto"/>
        <w:ind w:left="0" w:firstLine="709"/>
        <w:rPr>
          <w:rFonts w:ascii="Arial" w:hAnsi="Arial" w:cs="Arial"/>
        </w:rPr>
      </w:pPr>
      <w:r w:rsidRPr="00C63CB1">
        <w:rPr>
          <w:rFonts w:ascii="Arial" w:hAnsi="Arial" w:cs="Arial"/>
        </w:rPr>
        <w:t xml:space="preserve">Rangos darbų terminas </w:t>
      </w:r>
      <w:r w:rsidRPr="0011054F" w:rsidR="31B9F7F1">
        <w:rPr>
          <w:rFonts w:ascii="Arial" w:hAnsi="Arial" w:cs="Arial"/>
        </w:rPr>
        <w:t>yra</w:t>
      </w:r>
      <w:r w:rsidRPr="0011054F">
        <w:rPr>
          <w:rFonts w:ascii="Arial" w:hAnsi="Arial" w:cs="Arial"/>
        </w:rPr>
        <w:t xml:space="preserve"> </w:t>
      </w:r>
      <w:r w:rsidRPr="0011054F">
        <w:rPr>
          <w:rFonts w:ascii="Arial" w:hAnsi="Arial" w:cs="Arial"/>
          <w:b/>
          <w:bCs/>
        </w:rPr>
        <w:t xml:space="preserve">14 </w:t>
      </w:r>
      <w:r w:rsidRPr="0011054F" w:rsidR="51D56757">
        <w:rPr>
          <w:rFonts w:ascii="Arial" w:hAnsi="Arial" w:cs="Arial"/>
          <w:b/>
          <w:bCs/>
        </w:rPr>
        <w:t>(keturiolika)</w:t>
      </w:r>
      <w:r w:rsidRPr="0011054F">
        <w:rPr>
          <w:rFonts w:ascii="Arial" w:hAnsi="Arial" w:cs="Arial"/>
          <w:b/>
          <w:bCs/>
        </w:rPr>
        <w:t xml:space="preserve"> mėnesių nuo sutarties</w:t>
      </w:r>
      <w:r w:rsidRPr="0011054F">
        <w:rPr>
          <w:rFonts w:ascii="Arial" w:hAnsi="Arial" w:cs="Arial"/>
          <w:b/>
          <w:bCs/>
          <w:lang w:eastAsia="lt-LT"/>
        </w:rPr>
        <w:t xml:space="preserve"> įsigaliojimo</w:t>
      </w:r>
      <w:r w:rsidRPr="00C63CB1">
        <w:rPr>
          <w:rFonts w:ascii="Arial" w:hAnsi="Arial" w:cs="Arial"/>
          <w:b/>
          <w:bCs/>
          <w:lang w:eastAsia="lt-LT"/>
        </w:rPr>
        <w:t xml:space="preserve"> dienos</w:t>
      </w:r>
      <w:r w:rsidRPr="00C63CB1">
        <w:rPr>
          <w:rFonts w:ascii="Arial" w:hAnsi="Arial" w:cs="Arial"/>
          <w:lang w:eastAsia="lt-LT"/>
        </w:rPr>
        <w:t>, įskaitant D</w:t>
      </w:r>
      <w:r w:rsidRPr="00C63CB1" w:rsidR="00EA05D7">
        <w:rPr>
          <w:rFonts w:ascii="Arial" w:hAnsi="Arial" w:cs="Arial"/>
          <w:lang w:eastAsia="lt-LT"/>
        </w:rPr>
        <w:t xml:space="preserve">arbo projekto </w:t>
      </w:r>
      <w:r w:rsidRPr="00C63CB1" w:rsidR="00C3370D">
        <w:rPr>
          <w:rFonts w:ascii="Arial" w:hAnsi="Arial" w:cs="Arial"/>
          <w:lang w:eastAsia="lt-LT"/>
        </w:rPr>
        <w:t>parengimą,</w:t>
      </w:r>
      <w:r w:rsidRPr="00C63CB1">
        <w:rPr>
          <w:rFonts w:ascii="Arial" w:hAnsi="Arial" w:cs="Arial"/>
          <w:lang w:eastAsia="lt-LT"/>
        </w:rPr>
        <w:t xml:space="preserve"> statybos užbaigimo procedūr</w:t>
      </w:r>
      <w:r w:rsidRPr="00C63CB1" w:rsidR="00C3370D">
        <w:rPr>
          <w:rFonts w:ascii="Arial" w:hAnsi="Arial" w:cs="Arial"/>
          <w:lang w:eastAsia="lt-LT"/>
        </w:rPr>
        <w:t>ų atlikimą bei pastatytų statinių registravimą VĮ Registrų centras</w:t>
      </w:r>
      <w:r w:rsidRPr="00C63CB1">
        <w:rPr>
          <w:rFonts w:ascii="Arial" w:hAnsi="Arial" w:cs="Arial"/>
          <w:lang w:eastAsia="lt-LT"/>
        </w:rPr>
        <w:t>.</w:t>
      </w:r>
    </w:p>
    <w:p w:rsidRPr="00C63CB1" w:rsidR="002E4B35" w:rsidP="002E4B35" w:rsidRDefault="002E4B35" w14:paraId="072F708E" w14:textId="77777777">
      <w:pPr>
        <w:tabs>
          <w:tab w:val="left" w:pos="1418"/>
        </w:tabs>
        <w:spacing w:before="2"/>
        <w:ind w:firstLine="709"/>
        <w:rPr>
          <w:rFonts w:ascii="Arial" w:hAnsi="Arial" w:cs="Arial"/>
        </w:rPr>
      </w:pPr>
    </w:p>
    <w:p w:rsidRPr="00C63CB1" w:rsidR="002E4B35" w:rsidP="002E4B35" w:rsidRDefault="002E4B35" w14:paraId="41FD9E2D" w14:textId="77777777">
      <w:pPr>
        <w:tabs>
          <w:tab w:val="left" w:pos="1418"/>
        </w:tabs>
        <w:spacing w:before="2"/>
        <w:ind w:firstLine="709"/>
        <w:rPr>
          <w:rFonts w:ascii="Arial" w:hAnsi="Arial" w:cs="Arial"/>
        </w:rPr>
      </w:pPr>
    </w:p>
    <w:p w:rsidRPr="00C63CB1" w:rsidR="008D3019" w:rsidP="008D3019" w:rsidRDefault="002E4B35" w14:paraId="045635D2" w14:textId="0A4FD406">
      <w:pPr>
        <w:tabs>
          <w:tab w:val="left" w:pos="1418"/>
        </w:tabs>
        <w:spacing w:before="2"/>
        <w:rPr>
          <w:rFonts w:ascii="Arial" w:hAnsi="Arial" w:cs="Arial"/>
        </w:rPr>
      </w:pPr>
      <w:r w:rsidRPr="00C63CB1">
        <w:rPr>
          <w:rFonts w:ascii="Arial" w:hAnsi="Arial" w:cs="Arial"/>
        </w:rPr>
        <w:t>Pridedama:</w:t>
      </w:r>
    </w:p>
    <w:p w:rsidRPr="00C63CB1" w:rsidR="002E4B35" w:rsidP="002E4B35" w:rsidRDefault="002E4B35" w14:paraId="39A9ECBB" w14:textId="5D3CE626">
      <w:pPr>
        <w:tabs>
          <w:tab w:val="left" w:pos="1418"/>
        </w:tabs>
        <w:spacing w:before="2"/>
        <w:ind w:firstLine="709"/>
        <w:rPr>
          <w:rFonts w:ascii="Arial" w:hAnsi="Arial" w:cs="Arial"/>
        </w:rPr>
      </w:pPr>
      <w:r w:rsidRPr="00C63CB1">
        <w:rPr>
          <w:rFonts w:ascii="Arial" w:hAnsi="Arial" w:cs="Arial"/>
        </w:rPr>
        <w:t>1 priedas. Techninis projektas;</w:t>
      </w:r>
    </w:p>
    <w:p w:rsidRPr="00C63CB1" w:rsidR="00A022EA" w:rsidP="008D3019" w:rsidRDefault="002E4B35" w14:paraId="476FA9C3" w14:textId="77777777">
      <w:pPr>
        <w:tabs>
          <w:tab w:val="left" w:pos="1418"/>
        </w:tabs>
        <w:spacing w:before="2"/>
        <w:ind w:firstLine="709"/>
        <w:rPr>
          <w:rFonts w:ascii="Arial" w:hAnsi="Arial" w:cs="Arial"/>
        </w:rPr>
      </w:pPr>
      <w:r w:rsidRPr="00C63CB1">
        <w:rPr>
          <w:rFonts w:ascii="Arial" w:hAnsi="Arial" w:cs="Arial"/>
        </w:rPr>
        <w:t>2 priedas. Tentų ruošimo gidas</w:t>
      </w:r>
      <w:r w:rsidRPr="00C63CB1" w:rsidR="00A022EA">
        <w:rPr>
          <w:rFonts w:ascii="Arial" w:hAnsi="Arial" w:cs="Arial"/>
        </w:rPr>
        <w:t>;</w:t>
      </w:r>
    </w:p>
    <w:p w:rsidRPr="00C63CB1" w:rsidR="00A022EA" w:rsidP="00345433" w:rsidRDefault="00A022EA" w14:paraId="75F60304" w14:textId="776101AB">
      <w:pPr>
        <w:tabs>
          <w:tab w:val="left" w:pos="1418"/>
        </w:tabs>
        <w:spacing w:before="2"/>
        <w:ind w:firstLine="709"/>
        <w:rPr>
          <w:rFonts w:ascii="Arial" w:hAnsi="Arial" w:cs="Arial"/>
        </w:rPr>
      </w:pPr>
      <w:r w:rsidRPr="5EE0818F">
        <w:rPr>
          <w:rFonts w:ascii="Arial" w:hAnsi="Arial" w:cs="Arial"/>
        </w:rPr>
        <w:t xml:space="preserve">3 priedas. </w:t>
      </w:r>
      <w:r w:rsidRPr="5EE0818F" w:rsidR="00E42F80">
        <w:rPr>
          <w:rFonts w:ascii="Arial" w:hAnsi="Arial" w:cs="Arial"/>
        </w:rPr>
        <w:t xml:space="preserve">Medžių apsaugojimo </w:t>
      </w:r>
      <w:r w:rsidRPr="5EE0818F" w:rsidR="00097FAE">
        <w:rPr>
          <w:rFonts w:ascii="Arial" w:hAnsi="Arial" w:cs="Arial"/>
        </w:rPr>
        <w:t>statybvietėje atmintinė</w:t>
      </w:r>
      <w:r w:rsidRPr="5EE0818F" w:rsidR="05B0F6BA">
        <w:rPr>
          <w:rFonts w:ascii="Arial" w:hAnsi="Arial" w:cs="Arial"/>
        </w:rPr>
        <w:t>;</w:t>
      </w:r>
    </w:p>
    <w:p w:rsidR="05B0F6BA" w:rsidP="5EE0818F" w:rsidRDefault="05B0F6BA" w14:paraId="2BCF003A" w14:textId="5F9F8F10">
      <w:pPr>
        <w:tabs>
          <w:tab w:val="left" w:pos="1418"/>
        </w:tabs>
        <w:spacing w:before="2"/>
        <w:ind w:firstLine="709"/>
        <w:rPr>
          <w:rFonts w:ascii="Arial" w:hAnsi="Arial" w:cs="Arial"/>
        </w:rPr>
        <w:sectPr w:rsidR="05B0F6BA" w:rsidSect="007B3F12">
          <w:type w:val="continuous"/>
          <w:pgSz w:w="12240" w:h="15840" w:orient="portrait"/>
          <w:pgMar w:top="1134" w:right="567" w:bottom="1134" w:left="1701" w:header="720" w:footer="720" w:gutter="0"/>
          <w:cols w:space="720"/>
        </w:sectPr>
      </w:pPr>
      <w:r w:rsidRPr="5EE0818F">
        <w:rPr>
          <w:rFonts w:ascii="Arial" w:hAnsi="Arial" w:cs="Arial"/>
        </w:rPr>
        <w:t>4 priedas. Statybą leidžiantis dokumentas.</w:t>
      </w:r>
    </w:p>
    <w:p w:rsidRPr="00C63CB1" w:rsidR="00345433" w:rsidP="32F10C93" w:rsidRDefault="00345433" w14:paraId="7A1B0608" w14:textId="0C0400B6">
      <w:pPr>
        <w:tabs>
          <w:tab w:val="left" w:pos="4240"/>
        </w:tabs>
        <w:rPr>
          <w:rFonts w:ascii="Arial" w:hAnsi="Arial" w:cs="Arial"/>
          <w:lang w:val="pt-BR"/>
        </w:rPr>
      </w:pPr>
    </w:p>
    <w:sectPr w:rsidRPr="00C63CB1" w:rsidR="00345433">
      <w:headerReference w:type="default" r:id="rId16"/>
      <w:pgSz w:w="12240" w:h="15840" w:orient="portrait"/>
      <w:pgMar w:top="860" w:right="940" w:bottom="280" w:left="0" w:header="541" w:footer="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F57" w:rsidRDefault="00835F57" w14:paraId="3B5781AE" w14:textId="77777777">
      <w:r>
        <w:separator/>
      </w:r>
    </w:p>
  </w:endnote>
  <w:endnote w:type="continuationSeparator" w:id="0">
    <w:p w:rsidR="00835F57" w:rsidRDefault="00835F57" w14:paraId="2EEAD690" w14:textId="77777777">
      <w:r>
        <w:continuationSeparator/>
      </w:r>
    </w:p>
  </w:endnote>
  <w:endnote w:type="continuationNotice" w:id="1">
    <w:p w:rsidR="00835F57" w:rsidRDefault="00835F57" w14:paraId="6FED2C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Calibri"/>
    <w:charset w:val="00"/>
    <w:family w:val="swiss"/>
    <w:pitch w:val="variable"/>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F57" w:rsidRDefault="00835F57" w14:paraId="466C8BFE" w14:textId="77777777">
      <w:r>
        <w:separator/>
      </w:r>
    </w:p>
  </w:footnote>
  <w:footnote w:type="continuationSeparator" w:id="0">
    <w:p w:rsidR="00835F57" w:rsidRDefault="00835F57" w14:paraId="30CD908F" w14:textId="77777777">
      <w:r>
        <w:continuationSeparator/>
      </w:r>
    </w:p>
  </w:footnote>
  <w:footnote w:type="continuationNotice" w:id="1">
    <w:p w:rsidR="00835F57" w:rsidRDefault="00835F57" w14:paraId="0F2A31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10349" w:rsidRDefault="009D00F6" w14:paraId="7A0C6F5A" w14:textId="42F5426D">
    <w:pPr>
      <w:pStyle w:val="BodyText"/>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038944CE" wp14:editId="7100B38E">
              <wp:simplePos x="0" y="0"/>
              <wp:positionH relativeFrom="page">
                <wp:posOffset>3989705</wp:posOffset>
              </wp:positionH>
              <wp:positionV relativeFrom="page">
                <wp:posOffset>330835</wp:posOffset>
              </wp:positionV>
              <wp:extent cx="147955" cy="184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349" w:rsidRDefault="002B0CA7" w14:paraId="44215140" w14:textId="77777777">
                          <w:pPr>
                            <w:pStyle w:val="BodyText"/>
                            <w:spacing w:before="15"/>
                            <w:ind w:left="60" w:firstLine="0"/>
                            <w:jc w:val="left"/>
                          </w:pPr>
                          <w:r>
                            <w:fldChar w:fldCharType="begin"/>
                          </w:r>
                          <w:r>
                            <w:rPr>
                              <w:w w:val="102"/>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038944CE">
              <v:stroke joinstyle="miter"/>
              <v:path gradientshapeok="t" o:connecttype="rect"/>
            </v:shapetype>
            <v:shape id="Text Box 1" style="position:absolute;margin-left:314.15pt;margin-top:26.05pt;width:11.6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">
              <v:textbox inset="0,0,0,0">
                <w:txbxContent>
                  <w:p w:rsidR="00A10349" w:rsidRDefault="002B0CA7" w14:paraId="44215140" w14:textId="77777777">
                    <w:pPr>
                      <w:pStyle w:val="BodyText"/>
                      <w:spacing w:before="15"/>
                      <w:ind w:left="60" w:firstLine="0"/>
                      <w:jc w:val="left"/>
                    </w:pPr>
                    <w:r>
                      <w:fldChar w:fldCharType="begin"/>
                    </w:r>
                    <w:r>
                      <w:rPr>
                        <w:w w:val="102"/>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B39"/>
    <w:multiLevelType w:val="multilevel"/>
    <w:tmpl w:val="4B92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86550"/>
    <w:multiLevelType w:val="multilevel"/>
    <w:tmpl w:val="041055D0"/>
    <w:lvl w:ilvl="0">
      <w:start w:val="2"/>
      <w:numFmt w:val="decimal"/>
      <w:lvlText w:val="%1"/>
      <w:lvlJc w:val="left"/>
      <w:pPr>
        <w:ind w:left="2551" w:hanging="848"/>
      </w:pPr>
      <w:rPr>
        <w:rFonts w:hint="default"/>
        <w:lang w:val="lt-LT" w:eastAsia="en-US" w:bidi="ar-SA"/>
      </w:rPr>
    </w:lvl>
    <w:lvl w:ilvl="1">
      <w:start w:val="1"/>
      <w:numFmt w:val="decimal"/>
      <w:lvlText w:val="%1.%2"/>
      <w:lvlJc w:val="left"/>
      <w:pPr>
        <w:ind w:left="2551" w:hanging="848"/>
      </w:pPr>
      <w:rPr>
        <w:rFonts w:hint="default"/>
        <w:lang w:val="lt-LT" w:eastAsia="en-US" w:bidi="ar-SA"/>
      </w:rPr>
    </w:lvl>
    <w:lvl w:ilvl="2">
      <w:start w:val="27"/>
      <w:numFmt w:val="decimal"/>
      <w:lvlText w:val="%1.%2.%3"/>
      <w:lvlJc w:val="left"/>
      <w:pPr>
        <w:ind w:left="2551" w:hanging="848"/>
      </w:pPr>
      <w:rPr>
        <w:rFonts w:hint="default"/>
        <w:lang w:val="lt-LT" w:eastAsia="en-US" w:bidi="ar-SA"/>
      </w:rPr>
    </w:lvl>
    <w:lvl w:ilvl="3">
      <w:start w:val="1"/>
      <w:numFmt w:val="decimal"/>
      <w:lvlText w:val="%1.%2.%3.%4."/>
      <w:lvlJc w:val="left"/>
      <w:pPr>
        <w:ind w:left="2551" w:hanging="848"/>
      </w:pPr>
      <w:rPr>
        <w:rFonts w:hint="default" w:ascii="Times New Roman" w:hAnsi="Times New Roman" w:eastAsia="Times New Roman" w:cs="Times New Roman"/>
        <w:spacing w:val="-2"/>
        <w:w w:val="102"/>
        <w:sz w:val="22"/>
        <w:szCs w:val="22"/>
        <w:lang w:val="lt-LT" w:eastAsia="en-US" w:bidi="ar-SA"/>
      </w:rPr>
    </w:lvl>
    <w:lvl w:ilvl="4">
      <w:numFmt w:val="bullet"/>
      <w:lvlText w:val="•"/>
      <w:lvlJc w:val="left"/>
      <w:pPr>
        <w:ind w:left="6056" w:hanging="848"/>
      </w:pPr>
      <w:rPr>
        <w:rFonts w:hint="default"/>
        <w:lang w:val="lt-LT" w:eastAsia="en-US" w:bidi="ar-SA"/>
      </w:rPr>
    </w:lvl>
    <w:lvl w:ilvl="5">
      <w:numFmt w:val="bullet"/>
      <w:lvlText w:val="•"/>
      <w:lvlJc w:val="left"/>
      <w:pPr>
        <w:ind w:left="6930" w:hanging="848"/>
      </w:pPr>
      <w:rPr>
        <w:rFonts w:hint="default"/>
        <w:lang w:val="lt-LT" w:eastAsia="en-US" w:bidi="ar-SA"/>
      </w:rPr>
    </w:lvl>
    <w:lvl w:ilvl="6">
      <w:numFmt w:val="bullet"/>
      <w:lvlText w:val="•"/>
      <w:lvlJc w:val="left"/>
      <w:pPr>
        <w:ind w:left="7804" w:hanging="848"/>
      </w:pPr>
      <w:rPr>
        <w:rFonts w:hint="default"/>
        <w:lang w:val="lt-LT" w:eastAsia="en-US" w:bidi="ar-SA"/>
      </w:rPr>
    </w:lvl>
    <w:lvl w:ilvl="7">
      <w:numFmt w:val="bullet"/>
      <w:lvlText w:val="•"/>
      <w:lvlJc w:val="left"/>
      <w:pPr>
        <w:ind w:left="8678" w:hanging="848"/>
      </w:pPr>
      <w:rPr>
        <w:rFonts w:hint="default"/>
        <w:lang w:val="lt-LT" w:eastAsia="en-US" w:bidi="ar-SA"/>
      </w:rPr>
    </w:lvl>
    <w:lvl w:ilvl="8">
      <w:numFmt w:val="bullet"/>
      <w:lvlText w:val="•"/>
      <w:lvlJc w:val="left"/>
      <w:pPr>
        <w:ind w:left="9552" w:hanging="848"/>
      </w:pPr>
      <w:rPr>
        <w:rFonts w:hint="default"/>
        <w:lang w:val="lt-LT" w:eastAsia="en-US" w:bidi="ar-SA"/>
      </w:rPr>
    </w:lvl>
  </w:abstractNum>
  <w:abstractNum w:abstractNumId="2" w15:restartNumberingAfterBreak="0">
    <w:nsid w:val="2A536916"/>
    <w:multiLevelType w:val="multilevel"/>
    <w:tmpl w:val="4EE297D0"/>
    <w:lvl w:ilvl="0">
      <w:numFmt w:val="bullet"/>
      <w:lvlText w:val="–"/>
      <w:lvlJc w:val="left"/>
      <w:pPr>
        <w:ind w:left="1620" w:hanging="224"/>
      </w:pPr>
      <w:rPr>
        <w:rFonts w:hint="default" w:ascii="Times New Roman" w:hAnsi="Times New Roman" w:eastAsia="Times New Roman" w:cs="Times New Roman"/>
        <w:w w:val="102"/>
        <w:sz w:val="22"/>
        <w:szCs w:val="22"/>
        <w:lang w:val="lt-LT" w:eastAsia="en-US" w:bidi="ar-SA"/>
      </w:rPr>
    </w:lvl>
    <w:lvl w:ilvl="1">
      <w:start w:val="1"/>
      <w:numFmt w:val="decimal"/>
      <w:lvlText w:val="%2."/>
      <w:lvlJc w:val="left"/>
      <w:pPr>
        <w:ind w:left="3103" w:hanging="267"/>
      </w:pPr>
      <w:rPr>
        <w:rFonts w:hint="default" w:ascii="Times New Roman" w:hAnsi="Times New Roman" w:eastAsia="Times New Roman" w:cs="Times New Roman"/>
        <w:b/>
        <w:bCs/>
        <w:w w:val="102"/>
        <w:sz w:val="22"/>
        <w:szCs w:val="22"/>
        <w:lang w:val="lt-LT" w:eastAsia="en-US" w:bidi="ar-SA"/>
      </w:rPr>
    </w:lvl>
    <w:lvl w:ilvl="2">
      <w:start w:val="1"/>
      <w:numFmt w:val="decimal"/>
      <w:lvlText w:val="%2.%3."/>
      <w:lvlJc w:val="left"/>
      <w:pPr>
        <w:ind w:left="2364" w:hanging="401"/>
      </w:pPr>
      <w:rPr>
        <w:rFonts w:hint="default" w:ascii="Times New Roman" w:hAnsi="Times New Roman" w:eastAsia="Times New Roman" w:cs="Times New Roman"/>
        <w:b w:val="0"/>
        <w:bCs w:val="0"/>
        <w:spacing w:val="-2"/>
        <w:w w:val="102"/>
        <w:sz w:val="22"/>
        <w:szCs w:val="22"/>
        <w:lang w:val="lt-LT" w:eastAsia="en-US" w:bidi="ar-SA"/>
      </w:rPr>
    </w:lvl>
    <w:lvl w:ilvl="3">
      <w:start w:val="1"/>
      <w:numFmt w:val="decimal"/>
      <w:lvlText w:val="%2.%3.%4."/>
      <w:lvlJc w:val="left"/>
      <w:pPr>
        <w:ind w:left="1619" w:hanging="684"/>
      </w:pPr>
      <w:rPr>
        <w:rFonts w:hint="default" w:ascii="Times New Roman" w:hAnsi="Times New Roman" w:eastAsia="Times New Roman" w:cs="Times New Roman"/>
        <w:spacing w:val="-2"/>
        <w:w w:val="102"/>
        <w:sz w:val="22"/>
        <w:szCs w:val="22"/>
        <w:lang w:val="lt-LT" w:eastAsia="en-US" w:bidi="ar-SA"/>
      </w:rPr>
    </w:lvl>
    <w:lvl w:ilvl="4">
      <w:numFmt w:val="bullet"/>
      <w:lvlText w:val="•"/>
      <w:lvlJc w:val="left"/>
      <w:pPr>
        <w:ind w:left="3808" w:hanging="684"/>
      </w:pPr>
      <w:rPr>
        <w:rFonts w:hint="default"/>
        <w:lang w:val="lt-LT" w:eastAsia="en-US" w:bidi="ar-SA"/>
      </w:rPr>
    </w:lvl>
    <w:lvl w:ilvl="5">
      <w:numFmt w:val="bullet"/>
      <w:lvlText w:val="•"/>
      <w:lvlJc w:val="left"/>
      <w:pPr>
        <w:ind w:left="5057" w:hanging="684"/>
      </w:pPr>
      <w:rPr>
        <w:rFonts w:hint="default"/>
        <w:lang w:val="lt-LT" w:eastAsia="en-US" w:bidi="ar-SA"/>
      </w:rPr>
    </w:lvl>
    <w:lvl w:ilvl="6">
      <w:numFmt w:val="bullet"/>
      <w:lvlText w:val="•"/>
      <w:lvlJc w:val="left"/>
      <w:pPr>
        <w:ind w:left="6305" w:hanging="684"/>
      </w:pPr>
      <w:rPr>
        <w:rFonts w:hint="default"/>
        <w:lang w:val="lt-LT" w:eastAsia="en-US" w:bidi="ar-SA"/>
      </w:rPr>
    </w:lvl>
    <w:lvl w:ilvl="7">
      <w:numFmt w:val="bullet"/>
      <w:lvlText w:val="•"/>
      <w:lvlJc w:val="left"/>
      <w:pPr>
        <w:ind w:left="7554" w:hanging="684"/>
      </w:pPr>
      <w:rPr>
        <w:rFonts w:hint="default"/>
        <w:lang w:val="lt-LT" w:eastAsia="en-US" w:bidi="ar-SA"/>
      </w:rPr>
    </w:lvl>
    <w:lvl w:ilvl="8">
      <w:numFmt w:val="bullet"/>
      <w:lvlText w:val="•"/>
      <w:lvlJc w:val="left"/>
      <w:pPr>
        <w:ind w:left="8802" w:hanging="684"/>
      </w:pPr>
      <w:rPr>
        <w:rFonts w:hint="default"/>
        <w:lang w:val="lt-LT" w:eastAsia="en-US" w:bidi="ar-SA"/>
      </w:rPr>
    </w:lvl>
  </w:abstractNum>
  <w:abstractNum w:abstractNumId="3" w15:restartNumberingAfterBreak="0">
    <w:nsid w:val="3CE72EA9"/>
    <w:multiLevelType w:val="hybridMultilevel"/>
    <w:tmpl w:val="84263D28"/>
    <w:lvl w:ilvl="0" w:tplc="53321316">
      <w:start w:val="1"/>
      <w:numFmt w:val="decimal"/>
      <w:lvlText w:val="%1."/>
      <w:lvlJc w:val="left"/>
      <w:pPr>
        <w:ind w:left="2511" w:hanging="360"/>
      </w:pPr>
      <w:rPr>
        <w:rFonts w:hint="default"/>
      </w:rPr>
    </w:lvl>
    <w:lvl w:ilvl="1" w:tplc="04270019" w:tentative="1">
      <w:start w:val="1"/>
      <w:numFmt w:val="lowerLetter"/>
      <w:lvlText w:val="%2."/>
      <w:lvlJc w:val="left"/>
      <w:pPr>
        <w:ind w:left="3231" w:hanging="360"/>
      </w:pPr>
    </w:lvl>
    <w:lvl w:ilvl="2" w:tplc="0427001B" w:tentative="1">
      <w:start w:val="1"/>
      <w:numFmt w:val="lowerRoman"/>
      <w:lvlText w:val="%3."/>
      <w:lvlJc w:val="right"/>
      <w:pPr>
        <w:ind w:left="3951" w:hanging="180"/>
      </w:pPr>
    </w:lvl>
    <w:lvl w:ilvl="3" w:tplc="0427000F" w:tentative="1">
      <w:start w:val="1"/>
      <w:numFmt w:val="decimal"/>
      <w:lvlText w:val="%4."/>
      <w:lvlJc w:val="left"/>
      <w:pPr>
        <w:ind w:left="4671" w:hanging="360"/>
      </w:pPr>
    </w:lvl>
    <w:lvl w:ilvl="4" w:tplc="04270019" w:tentative="1">
      <w:start w:val="1"/>
      <w:numFmt w:val="lowerLetter"/>
      <w:lvlText w:val="%5."/>
      <w:lvlJc w:val="left"/>
      <w:pPr>
        <w:ind w:left="5391" w:hanging="360"/>
      </w:pPr>
    </w:lvl>
    <w:lvl w:ilvl="5" w:tplc="0427001B" w:tentative="1">
      <w:start w:val="1"/>
      <w:numFmt w:val="lowerRoman"/>
      <w:lvlText w:val="%6."/>
      <w:lvlJc w:val="right"/>
      <w:pPr>
        <w:ind w:left="6111" w:hanging="180"/>
      </w:pPr>
    </w:lvl>
    <w:lvl w:ilvl="6" w:tplc="0427000F" w:tentative="1">
      <w:start w:val="1"/>
      <w:numFmt w:val="decimal"/>
      <w:lvlText w:val="%7."/>
      <w:lvlJc w:val="left"/>
      <w:pPr>
        <w:ind w:left="6831" w:hanging="360"/>
      </w:pPr>
    </w:lvl>
    <w:lvl w:ilvl="7" w:tplc="04270019" w:tentative="1">
      <w:start w:val="1"/>
      <w:numFmt w:val="lowerLetter"/>
      <w:lvlText w:val="%8."/>
      <w:lvlJc w:val="left"/>
      <w:pPr>
        <w:ind w:left="7551" w:hanging="360"/>
      </w:pPr>
    </w:lvl>
    <w:lvl w:ilvl="8" w:tplc="0427001B" w:tentative="1">
      <w:start w:val="1"/>
      <w:numFmt w:val="lowerRoman"/>
      <w:lvlText w:val="%9."/>
      <w:lvlJc w:val="right"/>
      <w:pPr>
        <w:ind w:left="8271" w:hanging="180"/>
      </w:pPr>
    </w:lvl>
  </w:abstractNum>
  <w:abstractNum w:abstractNumId="4" w15:restartNumberingAfterBreak="0">
    <w:nsid w:val="4C0B0E34"/>
    <w:multiLevelType w:val="hybridMultilevel"/>
    <w:tmpl w:val="3D065908"/>
    <w:lvl w:ilvl="0" w:tplc="D99E2F74">
      <w:numFmt w:val="bullet"/>
      <w:lvlText w:val=""/>
      <w:lvlJc w:val="left"/>
      <w:pPr>
        <w:ind w:left="2488" w:hanging="336"/>
      </w:pPr>
      <w:rPr>
        <w:rFonts w:hint="default" w:ascii="Symbol" w:hAnsi="Symbol" w:eastAsia="Symbol" w:cs="Symbol"/>
        <w:w w:val="102"/>
        <w:sz w:val="22"/>
        <w:szCs w:val="22"/>
        <w:lang w:val="lt-LT" w:eastAsia="en-US" w:bidi="ar-SA"/>
      </w:rPr>
    </w:lvl>
    <w:lvl w:ilvl="1" w:tplc="BFEAE512">
      <w:numFmt w:val="bullet"/>
      <w:lvlText w:val="•"/>
      <w:lvlJc w:val="left"/>
      <w:pPr>
        <w:ind w:left="3362" w:hanging="336"/>
      </w:pPr>
      <w:rPr>
        <w:rFonts w:hint="default"/>
        <w:lang w:val="lt-LT" w:eastAsia="en-US" w:bidi="ar-SA"/>
      </w:rPr>
    </w:lvl>
    <w:lvl w:ilvl="2" w:tplc="A3F0DA6E">
      <w:numFmt w:val="bullet"/>
      <w:lvlText w:val="•"/>
      <w:lvlJc w:val="left"/>
      <w:pPr>
        <w:ind w:left="4244" w:hanging="336"/>
      </w:pPr>
      <w:rPr>
        <w:rFonts w:hint="default"/>
        <w:lang w:val="lt-LT" w:eastAsia="en-US" w:bidi="ar-SA"/>
      </w:rPr>
    </w:lvl>
    <w:lvl w:ilvl="3" w:tplc="619889EE">
      <w:numFmt w:val="bullet"/>
      <w:lvlText w:val="•"/>
      <w:lvlJc w:val="left"/>
      <w:pPr>
        <w:ind w:left="5126" w:hanging="336"/>
      </w:pPr>
      <w:rPr>
        <w:rFonts w:hint="default"/>
        <w:lang w:val="lt-LT" w:eastAsia="en-US" w:bidi="ar-SA"/>
      </w:rPr>
    </w:lvl>
    <w:lvl w:ilvl="4" w:tplc="EAEC1534">
      <w:numFmt w:val="bullet"/>
      <w:lvlText w:val="•"/>
      <w:lvlJc w:val="left"/>
      <w:pPr>
        <w:ind w:left="6008" w:hanging="336"/>
      </w:pPr>
      <w:rPr>
        <w:rFonts w:hint="default"/>
        <w:lang w:val="lt-LT" w:eastAsia="en-US" w:bidi="ar-SA"/>
      </w:rPr>
    </w:lvl>
    <w:lvl w:ilvl="5" w:tplc="C74AEE16">
      <w:numFmt w:val="bullet"/>
      <w:lvlText w:val="•"/>
      <w:lvlJc w:val="left"/>
      <w:pPr>
        <w:ind w:left="6890" w:hanging="336"/>
      </w:pPr>
      <w:rPr>
        <w:rFonts w:hint="default"/>
        <w:lang w:val="lt-LT" w:eastAsia="en-US" w:bidi="ar-SA"/>
      </w:rPr>
    </w:lvl>
    <w:lvl w:ilvl="6" w:tplc="6D060E82">
      <w:numFmt w:val="bullet"/>
      <w:lvlText w:val="•"/>
      <w:lvlJc w:val="left"/>
      <w:pPr>
        <w:ind w:left="7772" w:hanging="336"/>
      </w:pPr>
      <w:rPr>
        <w:rFonts w:hint="default"/>
        <w:lang w:val="lt-LT" w:eastAsia="en-US" w:bidi="ar-SA"/>
      </w:rPr>
    </w:lvl>
    <w:lvl w:ilvl="7" w:tplc="D19AC04C">
      <w:numFmt w:val="bullet"/>
      <w:lvlText w:val="•"/>
      <w:lvlJc w:val="left"/>
      <w:pPr>
        <w:ind w:left="8654" w:hanging="336"/>
      </w:pPr>
      <w:rPr>
        <w:rFonts w:hint="default"/>
        <w:lang w:val="lt-LT" w:eastAsia="en-US" w:bidi="ar-SA"/>
      </w:rPr>
    </w:lvl>
    <w:lvl w:ilvl="8" w:tplc="CA34D9A0">
      <w:numFmt w:val="bullet"/>
      <w:lvlText w:val="•"/>
      <w:lvlJc w:val="left"/>
      <w:pPr>
        <w:ind w:left="9536" w:hanging="336"/>
      </w:pPr>
      <w:rPr>
        <w:rFonts w:hint="default"/>
        <w:lang w:val="lt-LT" w:eastAsia="en-US" w:bidi="ar-SA"/>
      </w:rPr>
    </w:lvl>
  </w:abstractNum>
  <w:abstractNum w:abstractNumId="5" w15:restartNumberingAfterBreak="0">
    <w:nsid w:val="51586E0E"/>
    <w:multiLevelType w:val="multilevel"/>
    <w:tmpl w:val="D5908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603ABD"/>
    <w:multiLevelType w:val="multilevel"/>
    <w:tmpl w:val="63A4DF32"/>
    <w:lvl w:ilvl="0">
      <w:start w:val="2"/>
      <w:numFmt w:val="decimal"/>
      <w:lvlText w:val="%1"/>
      <w:lvlJc w:val="left"/>
      <w:pPr>
        <w:ind w:left="2551" w:hanging="848"/>
      </w:pPr>
      <w:rPr>
        <w:rFonts w:hint="default"/>
        <w:lang w:val="lt-LT" w:eastAsia="en-US" w:bidi="ar-SA"/>
      </w:rPr>
    </w:lvl>
    <w:lvl w:ilvl="1">
      <w:start w:val="1"/>
      <w:numFmt w:val="decimal"/>
      <w:lvlText w:val="%1.%2"/>
      <w:lvlJc w:val="left"/>
      <w:pPr>
        <w:ind w:left="2551" w:hanging="848"/>
      </w:pPr>
      <w:rPr>
        <w:rFonts w:hint="default"/>
        <w:lang w:val="lt-LT" w:eastAsia="en-US" w:bidi="ar-SA"/>
      </w:rPr>
    </w:lvl>
    <w:lvl w:ilvl="2">
      <w:start w:val="25"/>
      <w:numFmt w:val="decimal"/>
      <w:lvlText w:val="%1.%2.%3"/>
      <w:lvlJc w:val="left"/>
      <w:pPr>
        <w:ind w:left="2551" w:hanging="848"/>
      </w:pPr>
      <w:rPr>
        <w:rFonts w:hint="default"/>
        <w:lang w:val="lt-LT" w:eastAsia="en-US" w:bidi="ar-SA"/>
      </w:rPr>
    </w:lvl>
    <w:lvl w:ilvl="3">
      <w:start w:val="1"/>
      <w:numFmt w:val="decimal"/>
      <w:lvlText w:val="%1.%2.%3.%4."/>
      <w:lvlJc w:val="left"/>
      <w:pPr>
        <w:ind w:left="2551" w:hanging="848"/>
      </w:pPr>
      <w:rPr>
        <w:rFonts w:hint="default" w:ascii="Times New Roman" w:hAnsi="Times New Roman" w:eastAsia="Times New Roman" w:cs="Times New Roman"/>
        <w:spacing w:val="-2"/>
        <w:w w:val="102"/>
        <w:sz w:val="22"/>
        <w:szCs w:val="22"/>
        <w:lang w:val="lt-LT" w:eastAsia="en-US" w:bidi="ar-SA"/>
      </w:rPr>
    </w:lvl>
    <w:lvl w:ilvl="4">
      <w:numFmt w:val="bullet"/>
      <w:lvlText w:val="•"/>
      <w:lvlJc w:val="left"/>
      <w:pPr>
        <w:ind w:left="6056" w:hanging="848"/>
      </w:pPr>
      <w:rPr>
        <w:rFonts w:hint="default"/>
        <w:lang w:val="lt-LT" w:eastAsia="en-US" w:bidi="ar-SA"/>
      </w:rPr>
    </w:lvl>
    <w:lvl w:ilvl="5">
      <w:numFmt w:val="bullet"/>
      <w:lvlText w:val="•"/>
      <w:lvlJc w:val="left"/>
      <w:pPr>
        <w:ind w:left="6930" w:hanging="848"/>
      </w:pPr>
      <w:rPr>
        <w:rFonts w:hint="default"/>
        <w:lang w:val="lt-LT" w:eastAsia="en-US" w:bidi="ar-SA"/>
      </w:rPr>
    </w:lvl>
    <w:lvl w:ilvl="6">
      <w:numFmt w:val="bullet"/>
      <w:lvlText w:val="•"/>
      <w:lvlJc w:val="left"/>
      <w:pPr>
        <w:ind w:left="7804" w:hanging="848"/>
      </w:pPr>
      <w:rPr>
        <w:rFonts w:hint="default"/>
        <w:lang w:val="lt-LT" w:eastAsia="en-US" w:bidi="ar-SA"/>
      </w:rPr>
    </w:lvl>
    <w:lvl w:ilvl="7">
      <w:numFmt w:val="bullet"/>
      <w:lvlText w:val="•"/>
      <w:lvlJc w:val="left"/>
      <w:pPr>
        <w:ind w:left="8678" w:hanging="848"/>
      </w:pPr>
      <w:rPr>
        <w:rFonts w:hint="default"/>
        <w:lang w:val="lt-LT" w:eastAsia="en-US" w:bidi="ar-SA"/>
      </w:rPr>
    </w:lvl>
    <w:lvl w:ilvl="8">
      <w:numFmt w:val="bullet"/>
      <w:lvlText w:val="•"/>
      <w:lvlJc w:val="left"/>
      <w:pPr>
        <w:ind w:left="9552" w:hanging="848"/>
      </w:pPr>
      <w:rPr>
        <w:rFonts w:hint="default"/>
        <w:lang w:val="lt-LT" w:eastAsia="en-US" w:bidi="ar-SA"/>
      </w:rPr>
    </w:lvl>
  </w:abstractNum>
  <w:num w:numId="1" w16cid:durableId="2140758406">
    <w:abstractNumId w:val="1"/>
  </w:num>
  <w:num w:numId="2" w16cid:durableId="1809711647">
    <w:abstractNumId w:val="6"/>
  </w:num>
  <w:num w:numId="3" w16cid:durableId="1252466399">
    <w:abstractNumId w:val="4"/>
  </w:num>
  <w:num w:numId="4" w16cid:durableId="53431631">
    <w:abstractNumId w:val="2"/>
  </w:num>
  <w:num w:numId="5" w16cid:durableId="643702337">
    <w:abstractNumId w:val="5"/>
  </w:num>
  <w:num w:numId="6" w16cid:durableId="1119104357">
    <w:abstractNumId w:val="3"/>
  </w:num>
  <w:num w:numId="7" w16cid:durableId="13410731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49"/>
    <w:rsid w:val="00003E70"/>
    <w:rsid w:val="0000495B"/>
    <w:rsid w:val="000060E6"/>
    <w:rsid w:val="0000783E"/>
    <w:rsid w:val="00011721"/>
    <w:rsid w:val="00014E4C"/>
    <w:rsid w:val="000359C1"/>
    <w:rsid w:val="00041276"/>
    <w:rsid w:val="0004214A"/>
    <w:rsid w:val="0004283A"/>
    <w:rsid w:val="00043531"/>
    <w:rsid w:val="00045082"/>
    <w:rsid w:val="00046BFE"/>
    <w:rsid w:val="00046C54"/>
    <w:rsid w:val="00052F2E"/>
    <w:rsid w:val="000649B5"/>
    <w:rsid w:val="00065EFD"/>
    <w:rsid w:val="0007704D"/>
    <w:rsid w:val="00080583"/>
    <w:rsid w:val="00081506"/>
    <w:rsid w:val="00083DDE"/>
    <w:rsid w:val="00085BD3"/>
    <w:rsid w:val="00095307"/>
    <w:rsid w:val="00095B65"/>
    <w:rsid w:val="00097FAE"/>
    <w:rsid w:val="000A34DA"/>
    <w:rsid w:val="000A583E"/>
    <w:rsid w:val="000B314D"/>
    <w:rsid w:val="000B7458"/>
    <w:rsid w:val="000C4800"/>
    <w:rsid w:val="000C6939"/>
    <w:rsid w:val="000D0BB1"/>
    <w:rsid w:val="000D0C94"/>
    <w:rsid w:val="000F09A4"/>
    <w:rsid w:val="00101E87"/>
    <w:rsid w:val="0011027F"/>
    <w:rsid w:val="0011054F"/>
    <w:rsid w:val="001134B4"/>
    <w:rsid w:val="0011558D"/>
    <w:rsid w:val="00123BC0"/>
    <w:rsid w:val="00124158"/>
    <w:rsid w:val="001251E8"/>
    <w:rsid w:val="00132023"/>
    <w:rsid w:val="001340D0"/>
    <w:rsid w:val="0013466E"/>
    <w:rsid w:val="0013658F"/>
    <w:rsid w:val="0014214A"/>
    <w:rsid w:val="00152301"/>
    <w:rsid w:val="00155C68"/>
    <w:rsid w:val="0016121F"/>
    <w:rsid w:val="0016161B"/>
    <w:rsid w:val="00171A85"/>
    <w:rsid w:val="001804C8"/>
    <w:rsid w:val="00191A7E"/>
    <w:rsid w:val="00192274"/>
    <w:rsid w:val="0019382B"/>
    <w:rsid w:val="00194536"/>
    <w:rsid w:val="001A554F"/>
    <w:rsid w:val="001C39A4"/>
    <w:rsid w:val="001C487D"/>
    <w:rsid w:val="001C5CA7"/>
    <w:rsid w:val="001D317E"/>
    <w:rsid w:val="001D3CE9"/>
    <w:rsid w:val="001D7C8A"/>
    <w:rsid w:val="001F2A83"/>
    <w:rsid w:val="001F3B97"/>
    <w:rsid w:val="001F48AF"/>
    <w:rsid w:val="001F798F"/>
    <w:rsid w:val="00203608"/>
    <w:rsid w:val="0020723C"/>
    <w:rsid w:val="002175F2"/>
    <w:rsid w:val="00226B54"/>
    <w:rsid w:val="00227708"/>
    <w:rsid w:val="002317CE"/>
    <w:rsid w:val="00233B03"/>
    <w:rsid w:val="00234654"/>
    <w:rsid w:val="002349B0"/>
    <w:rsid w:val="00235A9D"/>
    <w:rsid w:val="00240618"/>
    <w:rsid w:val="00247BB3"/>
    <w:rsid w:val="00251BDD"/>
    <w:rsid w:val="00252866"/>
    <w:rsid w:val="00254D36"/>
    <w:rsid w:val="002742E1"/>
    <w:rsid w:val="00275273"/>
    <w:rsid w:val="00284003"/>
    <w:rsid w:val="002915E3"/>
    <w:rsid w:val="00294423"/>
    <w:rsid w:val="002A2748"/>
    <w:rsid w:val="002A3A4D"/>
    <w:rsid w:val="002A3B31"/>
    <w:rsid w:val="002A6434"/>
    <w:rsid w:val="002B0679"/>
    <w:rsid w:val="002B0CA7"/>
    <w:rsid w:val="002B290D"/>
    <w:rsid w:val="002B36F9"/>
    <w:rsid w:val="002B4E6D"/>
    <w:rsid w:val="002B6812"/>
    <w:rsid w:val="002C1564"/>
    <w:rsid w:val="002C6E42"/>
    <w:rsid w:val="002D0C9A"/>
    <w:rsid w:val="002D241C"/>
    <w:rsid w:val="002D52EA"/>
    <w:rsid w:val="002D533B"/>
    <w:rsid w:val="002E4B35"/>
    <w:rsid w:val="002E60D5"/>
    <w:rsid w:val="002F22CB"/>
    <w:rsid w:val="002F72BF"/>
    <w:rsid w:val="002F79DA"/>
    <w:rsid w:val="00301D29"/>
    <w:rsid w:val="003020B5"/>
    <w:rsid w:val="003050AB"/>
    <w:rsid w:val="00314B76"/>
    <w:rsid w:val="00314D75"/>
    <w:rsid w:val="00315ADA"/>
    <w:rsid w:val="003179D4"/>
    <w:rsid w:val="003221C9"/>
    <w:rsid w:val="00323A50"/>
    <w:rsid w:val="00326A05"/>
    <w:rsid w:val="00330D80"/>
    <w:rsid w:val="00331F38"/>
    <w:rsid w:val="0033323B"/>
    <w:rsid w:val="003430F0"/>
    <w:rsid w:val="0034526A"/>
    <w:rsid w:val="00345433"/>
    <w:rsid w:val="00354CF8"/>
    <w:rsid w:val="00354F0A"/>
    <w:rsid w:val="00357A8E"/>
    <w:rsid w:val="00363A6D"/>
    <w:rsid w:val="00367786"/>
    <w:rsid w:val="00371C86"/>
    <w:rsid w:val="00372962"/>
    <w:rsid w:val="003737ED"/>
    <w:rsid w:val="00375C2C"/>
    <w:rsid w:val="00381D60"/>
    <w:rsid w:val="00381DF2"/>
    <w:rsid w:val="003822C3"/>
    <w:rsid w:val="003861AD"/>
    <w:rsid w:val="0038692C"/>
    <w:rsid w:val="00386C44"/>
    <w:rsid w:val="00390588"/>
    <w:rsid w:val="0039736F"/>
    <w:rsid w:val="0039789C"/>
    <w:rsid w:val="003A4BF0"/>
    <w:rsid w:val="003A6022"/>
    <w:rsid w:val="003B1627"/>
    <w:rsid w:val="003B4E41"/>
    <w:rsid w:val="003C0948"/>
    <w:rsid w:val="003C19E1"/>
    <w:rsid w:val="003C1AE3"/>
    <w:rsid w:val="003C3B97"/>
    <w:rsid w:val="003C5DA7"/>
    <w:rsid w:val="003E1626"/>
    <w:rsid w:val="003E393B"/>
    <w:rsid w:val="003E6677"/>
    <w:rsid w:val="003F0A5A"/>
    <w:rsid w:val="003F1378"/>
    <w:rsid w:val="003F1BFB"/>
    <w:rsid w:val="003F32C0"/>
    <w:rsid w:val="003F5F42"/>
    <w:rsid w:val="003F6A34"/>
    <w:rsid w:val="004014DF"/>
    <w:rsid w:val="00405DE0"/>
    <w:rsid w:val="00411732"/>
    <w:rsid w:val="0041520F"/>
    <w:rsid w:val="004230CB"/>
    <w:rsid w:val="00423B36"/>
    <w:rsid w:val="00425C47"/>
    <w:rsid w:val="004304D8"/>
    <w:rsid w:val="00435CB0"/>
    <w:rsid w:val="0044777B"/>
    <w:rsid w:val="00451ED2"/>
    <w:rsid w:val="00457A36"/>
    <w:rsid w:val="004617B8"/>
    <w:rsid w:val="00464EE9"/>
    <w:rsid w:val="004702A7"/>
    <w:rsid w:val="004737E8"/>
    <w:rsid w:val="00473CA0"/>
    <w:rsid w:val="00473F28"/>
    <w:rsid w:val="00475707"/>
    <w:rsid w:val="00481A05"/>
    <w:rsid w:val="004836C5"/>
    <w:rsid w:val="00484ABC"/>
    <w:rsid w:val="0048648F"/>
    <w:rsid w:val="004900F4"/>
    <w:rsid w:val="00491A61"/>
    <w:rsid w:val="00493BCF"/>
    <w:rsid w:val="004A27CE"/>
    <w:rsid w:val="004A5A44"/>
    <w:rsid w:val="004B0EEA"/>
    <w:rsid w:val="004B253B"/>
    <w:rsid w:val="004B5BC2"/>
    <w:rsid w:val="004B7C97"/>
    <w:rsid w:val="004C1464"/>
    <w:rsid w:val="004D1C87"/>
    <w:rsid w:val="004D4809"/>
    <w:rsid w:val="004D77B3"/>
    <w:rsid w:val="004E0371"/>
    <w:rsid w:val="004E1E5E"/>
    <w:rsid w:val="004E1EF4"/>
    <w:rsid w:val="004E2301"/>
    <w:rsid w:val="004E2332"/>
    <w:rsid w:val="004E34AC"/>
    <w:rsid w:val="004E66F4"/>
    <w:rsid w:val="004F32A2"/>
    <w:rsid w:val="00501786"/>
    <w:rsid w:val="00510AE7"/>
    <w:rsid w:val="00512A2D"/>
    <w:rsid w:val="0051405A"/>
    <w:rsid w:val="00523BED"/>
    <w:rsid w:val="005252C0"/>
    <w:rsid w:val="00536023"/>
    <w:rsid w:val="00540E01"/>
    <w:rsid w:val="00544F4D"/>
    <w:rsid w:val="005459A9"/>
    <w:rsid w:val="00554E05"/>
    <w:rsid w:val="005646F2"/>
    <w:rsid w:val="00564E28"/>
    <w:rsid w:val="0057352E"/>
    <w:rsid w:val="00574FF2"/>
    <w:rsid w:val="005773EB"/>
    <w:rsid w:val="00581645"/>
    <w:rsid w:val="00581DC6"/>
    <w:rsid w:val="00581E9A"/>
    <w:rsid w:val="0058514A"/>
    <w:rsid w:val="0059088F"/>
    <w:rsid w:val="00592E0D"/>
    <w:rsid w:val="005931FA"/>
    <w:rsid w:val="0059366C"/>
    <w:rsid w:val="00595B37"/>
    <w:rsid w:val="005A34BB"/>
    <w:rsid w:val="005A47AB"/>
    <w:rsid w:val="005C04D2"/>
    <w:rsid w:val="005C425B"/>
    <w:rsid w:val="005D08D6"/>
    <w:rsid w:val="005D4DAF"/>
    <w:rsid w:val="005E0A55"/>
    <w:rsid w:val="005E11F6"/>
    <w:rsid w:val="005E2BEE"/>
    <w:rsid w:val="005E44DE"/>
    <w:rsid w:val="005F03B3"/>
    <w:rsid w:val="005F4DD2"/>
    <w:rsid w:val="005F7B65"/>
    <w:rsid w:val="00601751"/>
    <w:rsid w:val="00605403"/>
    <w:rsid w:val="00615BB9"/>
    <w:rsid w:val="00620E95"/>
    <w:rsid w:val="006221E3"/>
    <w:rsid w:val="00623BEA"/>
    <w:rsid w:val="00632FEE"/>
    <w:rsid w:val="00634C87"/>
    <w:rsid w:val="0063582E"/>
    <w:rsid w:val="006405C5"/>
    <w:rsid w:val="006449FD"/>
    <w:rsid w:val="006468C9"/>
    <w:rsid w:val="00651ABB"/>
    <w:rsid w:val="00652A58"/>
    <w:rsid w:val="00657066"/>
    <w:rsid w:val="00662359"/>
    <w:rsid w:val="00664DA3"/>
    <w:rsid w:val="0066593E"/>
    <w:rsid w:val="006704CE"/>
    <w:rsid w:val="00672B58"/>
    <w:rsid w:val="00677637"/>
    <w:rsid w:val="00680E3E"/>
    <w:rsid w:val="00684026"/>
    <w:rsid w:val="00687CE8"/>
    <w:rsid w:val="0069316A"/>
    <w:rsid w:val="006A22D2"/>
    <w:rsid w:val="006A7228"/>
    <w:rsid w:val="006B2862"/>
    <w:rsid w:val="006B374A"/>
    <w:rsid w:val="006B4059"/>
    <w:rsid w:val="006B5198"/>
    <w:rsid w:val="006B60CD"/>
    <w:rsid w:val="006B6EF3"/>
    <w:rsid w:val="006C2B39"/>
    <w:rsid w:val="006D3A2C"/>
    <w:rsid w:val="006D4826"/>
    <w:rsid w:val="006D4CC4"/>
    <w:rsid w:val="006D56F6"/>
    <w:rsid w:val="006F03CE"/>
    <w:rsid w:val="006F23D9"/>
    <w:rsid w:val="0070413B"/>
    <w:rsid w:val="00710E72"/>
    <w:rsid w:val="00720EB4"/>
    <w:rsid w:val="007225AA"/>
    <w:rsid w:val="00730113"/>
    <w:rsid w:val="0073142B"/>
    <w:rsid w:val="00740CFF"/>
    <w:rsid w:val="00741E1D"/>
    <w:rsid w:val="0074665B"/>
    <w:rsid w:val="00750100"/>
    <w:rsid w:val="00753377"/>
    <w:rsid w:val="00753520"/>
    <w:rsid w:val="007541A6"/>
    <w:rsid w:val="007600F6"/>
    <w:rsid w:val="00767314"/>
    <w:rsid w:val="007704DE"/>
    <w:rsid w:val="0078207A"/>
    <w:rsid w:val="00783909"/>
    <w:rsid w:val="0078507A"/>
    <w:rsid w:val="0078727F"/>
    <w:rsid w:val="007A6C70"/>
    <w:rsid w:val="007B2718"/>
    <w:rsid w:val="007B3F12"/>
    <w:rsid w:val="007B40D7"/>
    <w:rsid w:val="007B4333"/>
    <w:rsid w:val="007C0D50"/>
    <w:rsid w:val="007C266B"/>
    <w:rsid w:val="007C3103"/>
    <w:rsid w:val="007D3507"/>
    <w:rsid w:val="007D36EC"/>
    <w:rsid w:val="007E530F"/>
    <w:rsid w:val="007E7C2A"/>
    <w:rsid w:val="007F64B4"/>
    <w:rsid w:val="00802089"/>
    <w:rsid w:val="008074D6"/>
    <w:rsid w:val="00812E71"/>
    <w:rsid w:val="00824ED6"/>
    <w:rsid w:val="008278CD"/>
    <w:rsid w:val="00831B4E"/>
    <w:rsid w:val="00835F57"/>
    <w:rsid w:val="008438D3"/>
    <w:rsid w:val="00844A9A"/>
    <w:rsid w:val="00845DBA"/>
    <w:rsid w:val="008524FC"/>
    <w:rsid w:val="00856249"/>
    <w:rsid w:val="00860E80"/>
    <w:rsid w:val="00862128"/>
    <w:rsid w:val="00862CEE"/>
    <w:rsid w:val="00871143"/>
    <w:rsid w:val="00873573"/>
    <w:rsid w:val="0087479A"/>
    <w:rsid w:val="008802B7"/>
    <w:rsid w:val="0089524C"/>
    <w:rsid w:val="00897E30"/>
    <w:rsid w:val="008A284C"/>
    <w:rsid w:val="008A3788"/>
    <w:rsid w:val="008A7019"/>
    <w:rsid w:val="008B3AE9"/>
    <w:rsid w:val="008C2486"/>
    <w:rsid w:val="008C380F"/>
    <w:rsid w:val="008C4528"/>
    <w:rsid w:val="008D26BF"/>
    <w:rsid w:val="008D3019"/>
    <w:rsid w:val="008D4BB3"/>
    <w:rsid w:val="008E6C5E"/>
    <w:rsid w:val="008E743E"/>
    <w:rsid w:val="008F174F"/>
    <w:rsid w:val="008F5EA3"/>
    <w:rsid w:val="008F657F"/>
    <w:rsid w:val="0090085F"/>
    <w:rsid w:val="00903B49"/>
    <w:rsid w:val="0090433A"/>
    <w:rsid w:val="0090785E"/>
    <w:rsid w:val="00915F41"/>
    <w:rsid w:val="00917F75"/>
    <w:rsid w:val="009212EF"/>
    <w:rsid w:val="00923E95"/>
    <w:rsid w:val="00926AE6"/>
    <w:rsid w:val="00933409"/>
    <w:rsid w:val="00941427"/>
    <w:rsid w:val="009554B2"/>
    <w:rsid w:val="00961DE3"/>
    <w:rsid w:val="00963AF3"/>
    <w:rsid w:val="00966F92"/>
    <w:rsid w:val="00967E4A"/>
    <w:rsid w:val="00972A5D"/>
    <w:rsid w:val="00973B68"/>
    <w:rsid w:val="0097750D"/>
    <w:rsid w:val="00986A39"/>
    <w:rsid w:val="0099543B"/>
    <w:rsid w:val="009A11F0"/>
    <w:rsid w:val="009A1F9D"/>
    <w:rsid w:val="009A6236"/>
    <w:rsid w:val="009A731B"/>
    <w:rsid w:val="009B0637"/>
    <w:rsid w:val="009B0D29"/>
    <w:rsid w:val="009B5763"/>
    <w:rsid w:val="009B72C6"/>
    <w:rsid w:val="009C20BE"/>
    <w:rsid w:val="009C4A55"/>
    <w:rsid w:val="009D00F6"/>
    <w:rsid w:val="009D09CA"/>
    <w:rsid w:val="009D6990"/>
    <w:rsid w:val="009E459E"/>
    <w:rsid w:val="009F1CD6"/>
    <w:rsid w:val="009F5374"/>
    <w:rsid w:val="00A004DE"/>
    <w:rsid w:val="00A0093C"/>
    <w:rsid w:val="00A01FDE"/>
    <w:rsid w:val="00A022EA"/>
    <w:rsid w:val="00A0285F"/>
    <w:rsid w:val="00A07DE5"/>
    <w:rsid w:val="00A10349"/>
    <w:rsid w:val="00A16CAF"/>
    <w:rsid w:val="00A1726F"/>
    <w:rsid w:val="00A17702"/>
    <w:rsid w:val="00A20878"/>
    <w:rsid w:val="00A30539"/>
    <w:rsid w:val="00A37967"/>
    <w:rsid w:val="00A400EA"/>
    <w:rsid w:val="00A42AD4"/>
    <w:rsid w:val="00A4333E"/>
    <w:rsid w:val="00A46F3A"/>
    <w:rsid w:val="00A47C35"/>
    <w:rsid w:val="00A532AF"/>
    <w:rsid w:val="00A63EE5"/>
    <w:rsid w:val="00A7458F"/>
    <w:rsid w:val="00A7709D"/>
    <w:rsid w:val="00A77960"/>
    <w:rsid w:val="00A808D2"/>
    <w:rsid w:val="00A8425A"/>
    <w:rsid w:val="00A861C8"/>
    <w:rsid w:val="00A92F7D"/>
    <w:rsid w:val="00A9591D"/>
    <w:rsid w:val="00A95CCF"/>
    <w:rsid w:val="00AA4B39"/>
    <w:rsid w:val="00AA4CA7"/>
    <w:rsid w:val="00AA5E6B"/>
    <w:rsid w:val="00AA6554"/>
    <w:rsid w:val="00AB0CB8"/>
    <w:rsid w:val="00AB3CE3"/>
    <w:rsid w:val="00AC53A2"/>
    <w:rsid w:val="00AE165D"/>
    <w:rsid w:val="00B0348A"/>
    <w:rsid w:val="00B03D05"/>
    <w:rsid w:val="00B04C19"/>
    <w:rsid w:val="00B07369"/>
    <w:rsid w:val="00B109C3"/>
    <w:rsid w:val="00B14F5D"/>
    <w:rsid w:val="00B30A6B"/>
    <w:rsid w:val="00B32FB2"/>
    <w:rsid w:val="00B431CA"/>
    <w:rsid w:val="00B44C52"/>
    <w:rsid w:val="00B53003"/>
    <w:rsid w:val="00B5669D"/>
    <w:rsid w:val="00B603BD"/>
    <w:rsid w:val="00B619B4"/>
    <w:rsid w:val="00B65A33"/>
    <w:rsid w:val="00B71DB9"/>
    <w:rsid w:val="00B73582"/>
    <w:rsid w:val="00B75C71"/>
    <w:rsid w:val="00B9756D"/>
    <w:rsid w:val="00B97A5B"/>
    <w:rsid w:val="00BA43EC"/>
    <w:rsid w:val="00BA4ABB"/>
    <w:rsid w:val="00BA675A"/>
    <w:rsid w:val="00BB1A82"/>
    <w:rsid w:val="00BB3C71"/>
    <w:rsid w:val="00BB56D8"/>
    <w:rsid w:val="00BC5934"/>
    <w:rsid w:val="00BC60B9"/>
    <w:rsid w:val="00BD40D6"/>
    <w:rsid w:val="00BD4BF4"/>
    <w:rsid w:val="00BD728A"/>
    <w:rsid w:val="00BE195A"/>
    <w:rsid w:val="00BE344E"/>
    <w:rsid w:val="00BE457C"/>
    <w:rsid w:val="00BE4D92"/>
    <w:rsid w:val="00BE73E6"/>
    <w:rsid w:val="00BF6C37"/>
    <w:rsid w:val="00C03048"/>
    <w:rsid w:val="00C0605B"/>
    <w:rsid w:val="00C12E0C"/>
    <w:rsid w:val="00C151AD"/>
    <w:rsid w:val="00C23C8B"/>
    <w:rsid w:val="00C26188"/>
    <w:rsid w:val="00C3370D"/>
    <w:rsid w:val="00C361C6"/>
    <w:rsid w:val="00C37F30"/>
    <w:rsid w:val="00C4203E"/>
    <w:rsid w:val="00C4265B"/>
    <w:rsid w:val="00C53055"/>
    <w:rsid w:val="00C60DF5"/>
    <w:rsid w:val="00C630C4"/>
    <w:rsid w:val="00C63BB2"/>
    <w:rsid w:val="00C63CB1"/>
    <w:rsid w:val="00C63D0C"/>
    <w:rsid w:val="00C81119"/>
    <w:rsid w:val="00C87428"/>
    <w:rsid w:val="00C954BD"/>
    <w:rsid w:val="00CA23C8"/>
    <w:rsid w:val="00CA6599"/>
    <w:rsid w:val="00CA66D4"/>
    <w:rsid w:val="00CA7BC9"/>
    <w:rsid w:val="00CA7CD4"/>
    <w:rsid w:val="00CB2105"/>
    <w:rsid w:val="00CB6728"/>
    <w:rsid w:val="00CB7E51"/>
    <w:rsid w:val="00CC6661"/>
    <w:rsid w:val="00CC727C"/>
    <w:rsid w:val="00CD06A5"/>
    <w:rsid w:val="00CD10DA"/>
    <w:rsid w:val="00CD129F"/>
    <w:rsid w:val="00CD24A9"/>
    <w:rsid w:val="00CD42EE"/>
    <w:rsid w:val="00CE3474"/>
    <w:rsid w:val="00CE4BBC"/>
    <w:rsid w:val="00CF13DF"/>
    <w:rsid w:val="00CF3220"/>
    <w:rsid w:val="00CF4032"/>
    <w:rsid w:val="00CF7974"/>
    <w:rsid w:val="00D0416A"/>
    <w:rsid w:val="00D05ED7"/>
    <w:rsid w:val="00D075D8"/>
    <w:rsid w:val="00D128DC"/>
    <w:rsid w:val="00D14529"/>
    <w:rsid w:val="00D158D8"/>
    <w:rsid w:val="00D16910"/>
    <w:rsid w:val="00D239DC"/>
    <w:rsid w:val="00D26596"/>
    <w:rsid w:val="00D35670"/>
    <w:rsid w:val="00D42F5B"/>
    <w:rsid w:val="00D47791"/>
    <w:rsid w:val="00D52B11"/>
    <w:rsid w:val="00D71154"/>
    <w:rsid w:val="00D751DE"/>
    <w:rsid w:val="00D756DC"/>
    <w:rsid w:val="00D80856"/>
    <w:rsid w:val="00D83B7E"/>
    <w:rsid w:val="00D866E3"/>
    <w:rsid w:val="00D91956"/>
    <w:rsid w:val="00D92CD0"/>
    <w:rsid w:val="00D939C1"/>
    <w:rsid w:val="00D93CC7"/>
    <w:rsid w:val="00D96F84"/>
    <w:rsid w:val="00DA3CFC"/>
    <w:rsid w:val="00DA55FA"/>
    <w:rsid w:val="00DB047A"/>
    <w:rsid w:val="00DB19A2"/>
    <w:rsid w:val="00DB6B4C"/>
    <w:rsid w:val="00DC32A2"/>
    <w:rsid w:val="00DC583D"/>
    <w:rsid w:val="00DC75F2"/>
    <w:rsid w:val="00DD187C"/>
    <w:rsid w:val="00DD2434"/>
    <w:rsid w:val="00DD2EF3"/>
    <w:rsid w:val="00DD366E"/>
    <w:rsid w:val="00DD3B7C"/>
    <w:rsid w:val="00DE5CFE"/>
    <w:rsid w:val="00DF6616"/>
    <w:rsid w:val="00E01F87"/>
    <w:rsid w:val="00E05F54"/>
    <w:rsid w:val="00E2011D"/>
    <w:rsid w:val="00E22C35"/>
    <w:rsid w:val="00E3047A"/>
    <w:rsid w:val="00E30BBA"/>
    <w:rsid w:val="00E32DB3"/>
    <w:rsid w:val="00E35356"/>
    <w:rsid w:val="00E42F80"/>
    <w:rsid w:val="00E42FB4"/>
    <w:rsid w:val="00E461C3"/>
    <w:rsid w:val="00E52125"/>
    <w:rsid w:val="00E579B9"/>
    <w:rsid w:val="00E61AA8"/>
    <w:rsid w:val="00E625C9"/>
    <w:rsid w:val="00E6317B"/>
    <w:rsid w:val="00E65572"/>
    <w:rsid w:val="00E70C9A"/>
    <w:rsid w:val="00E71109"/>
    <w:rsid w:val="00E71C05"/>
    <w:rsid w:val="00E74C9A"/>
    <w:rsid w:val="00E76C67"/>
    <w:rsid w:val="00E974FE"/>
    <w:rsid w:val="00EA05D7"/>
    <w:rsid w:val="00EA2A86"/>
    <w:rsid w:val="00EA4572"/>
    <w:rsid w:val="00EA7846"/>
    <w:rsid w:val="00EB1FA8"/>
    <w:rsid w:val="00EB2609"/>
    <w:rsid w:val="00EB392F"/>
    <w:rsid w:val="00EB4B1A"/>
    <w:rsid w:val="00EB59AD"/>
    <w:rsid w:val="00EB62BA"/>
    <w:rsid w:val="00EB7F0C"/>
    <w:rsid w:val="00EC1242"/>
    <w:rsid w:val="00EC60F6"/>
    <w:rsid w:val="00EC67C9"/>
    <w:rsid w:val="00ED20D3"/>
    <w:rsid w:val="00ED3032"/>
    <w:rsid w:val="00ED4055"/>
    <w:rsid w:val="00ED734E"/>
    <w:rsid w:val="00EE0A47"/>
    <w:rsid w:val="00EE611B"/>
    <w:rsid w:val="00EE648A"/>
    <w:rsid w:val="00EE7713"/>
    <w:rsid w:val="00EF017C"/>
    <w:rsid w:val="00EF169C"/>
    <w:rsid w:val="00EF532A"/>
    <w:rsid w:val="00EF6984"/>
    <w:rsid w:val="00F01BFF"/>
    <w:rsid w:val="00F0350B"/>
    <w:rsid w:val="00F1088B"/>
    <w:rsid w:val="00F125D8"/>
    <w:rsid w:val="00F13F2D"/>
    <w:rsid w:val="00F174D4"/>
    <w:rsid w:val="00F211BA"/>
    <w:rsid w:val="00F22AB9"/>
    <w:rsid w:val="00F2326A"/>
    <w:rsid w:val="00F26ED3"/>
    <w:rsid w:val="00F3106E"/>
    <w:rsid w:val="00F32B6E"/>
    <w:rsid w:val="00F36720"/>
    <w:rsid w:val="00F367F9"/>
    <w:rsid w:val="00F36B31"/>
    <w:rsid w:val="00F4052C"/>
    <w:rsid w:val="00F4674B"/>
    <w:rsid w:val="00F51977"/>
    <w:rsid w:val="00F52693"/>
    <w:rsid w:val="00F531E8"/>
    <w:rsid w:val="00F6546F"/>
    <w:rsid w:val="00F80DF7"/>
    <w:rsid w:val="00F821F8"/>
    <w:rsid w:val="00F84219"/>
    <w:rsid w:val="00F853B3"/>
    <w:rsid w:val="00F86AE6"/>
    <w:rsid w:val="00F92FEF"/>
    <w:rsid w:val="00F940D5"/>
    <w:rsid w:val="00FA7F67"/>
    <w:rsid w:val="00FB02A4"/>
    <w:rsid w:val="00FB39C8"/>
    <w:rsid w:val="00FC03CC"/>
    <w:rsid w:val="00FC1DEE"/>
    <w:rsid w:val="00FC3A7A"/>
    <w:rsid w:val="00FC425B"/>
    <w:rsid w:val="00FC4E6B"/>
    <w:rsid w:val="00FC6314"/>
    <w:rsid w:val="00FD7810"/>
    <w:rsid w:val="00FE2020"/>
    <w:rsid w:val="00FE5D75"/>
    <w:rsid w:val="00FE7352"/>
    <w:rsid w:val="00FF505F"/>
    <w:rsid w:val="013FF7B9"/>
    <w:rsid w:val="052F9B89"/>
    <w:rsid w:val="05478C31"/>
    <w:rsid w:val="05B0F6BA"/>
    <w:rsid w:val="0B3A03A0"/>
    <w:rsid w:val="0BC37ADF"/>
    <w:rsid w:val="157AFBCF"/>
    <w:rsid w:val="15DDC5B8"/>
    <w:rsid w:val="16637BD3"/>
    <w:rsid w:val="1F329426"/>
    <w:rsid w:val="213151F7"/>
    <w:rsid w:val="22726C4D"/>
    <w:rsid w:val="25B9506C"/>
    <w:rsid w:val="26F5063C"/>
    <w:rsid w:val="2F460036"/>
    <w:rsid w:val="31B9F7F1"/>
    <w:rsid w:val="32F10C93"/>
    <w:rsid w:val="33BE2BCB"/>
    <w:rsid w:val="3588723B"/>
    <w:rsid w:val="39C35AA5"/>
    <w:rsid w:val="39CE908F"/>
    <w:rsid w:val="39D066A1"/>
    <w:rsid w:val="3A2C0B8E"/>
    <w:rsid w:val="3F89AFE8"/>
    <w:rsid w:val="424DE7F0"/>
    <w:rsid w:val="445B88B6"/>
    <w:rsid w:val="459B26FE"/>
    <w:rsid w:val="4D81BDA0"/>
    <w:rsid w:val="51D56757"/>
    <w:rsid w:val="53E87D63"/>
    <w:rsid w:val="550233F1"/>
    <w:rsid w:val="559935D1"/>
    <w:rsid w:val="55CE7A95"/>
    <w:rsid w:val="584DB5BA"/>
    <w:rsid w:val="589B974A"/>
    <w:rsid w:val="597104B8"/>
    <w:rsid w:val="5EE0818F"/>
    <w:rsid w:val="60EE7A30"/>
    <w:rsid w:val="63D98395"/>
    <w:rsid w:val="649E9875"/>
    <w:rsid w:val="665FE598"/>
    <w:rsid w:val="673FD51D"/>
    <w:rsid w:val="6BD29AB9"/>
    <w:rsid w:val="6D1FD5FC"/>
    <w:rsid w:val="6DE6C10C"/>
    <w:rsid w:val="6EDD14A2"/>
    <w:rsid w:val="6F63A76A"/>
    <w:rsid w:val="71533552"/>
    <w:rsid w:val="71D90155"/>
    <w:rsid w:val="7419DB42"/>
    <w:rsid w:val="77EB8064"/>
    <w:rsid w:val="783DD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B9E2"/>
  <w15:docId w15:val="{695B1ECD-FC81-4853-9C70-688C4BA7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lt-LT"/>
    </w:rPr>
  </w:style>
  <w:style w:type="paragraph" w:styleId="Heading1">
    <w:name w:val="heading 1"/>
    <w:basedOn w:val="Normal"/>
    <w:uiPriority w:val="9"/>
    <w:qFormat/>
    <w:pPr>
      <w:ind w:left="40"/>
      <w:outlineLvl w:val="0"/>
    </w:pPr>
    <w:rPr>
      <w:rFonts w:ascii="FreeSans" w:hAnsi="FreeSans" w:eastAsia="FreeSans" w:cs="FreeSans"/>
      <w:sz w:val="24"/>
      <w:szCs w:val="24"/>
    </w:rPr>
  </w:style>
  <w:style w:type="paragraph" w:styleId="Heading2">
    <w:name w:val="heading 2"/>
    <w:basedOn w:val="Normal"/>
    <w:uiPriority w:val="9"/>
    <w:unhideWhenUsed/>
    <w:qFormat/>
    <w:pPr>
      <w:ind w:left="2553" w:hanging="402"/>
      <w:outlineLvl w:val="1"/>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619" w:firstLine="532"/>
      <w:jc w:val="both"/>
    </w:pPr>
  </w:style>
  <w:style w:type="paragraph" w:styleId="ListParagraph">
    <w:name w:val="List Paragraph"/>
    <w:basedOn w:val="Normal"/>
    <w:uiPriority w:val="1"/>
    <w:qFormat/>
    <w:pPr>
      <w:ind w:left="1619" w:firstLine="532"/>
      <w:jc w:val="both"/>
    </w:pPr>
  </w:style>
  <w:style w:type="paragraph" w:styleId="TableParagraph" w:customStyle="1">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B4E6D"/>
    <w:rPr>
      <w:b/>
      <w:bCs/>
    </w:rPr>
  </w:style>
  <w:style w:type="character" w:styleId="CommentSubjectChar" w:customStyle="1">
    <w:name w:val="Comment Subject Char"/>
    <w:basedOn w:val="CommentTextChar"/>
    <w:link w:val="CommentSubject"/>
    <w:uiPriority w:val="99"/>
    <w:semiHidden/>
    <w:rsid w:val="002B4E6D"/>
    <w:rPr>
      <w:rFonts w:ascii="Times New Roman" w:hAnsi="Times New Roman" w:eastAsia="Times New Roman" w:cs="Times New Roman"/>
      <w:b/>
      <w:bCs/>
      <w:sz w:val="20"/>
      <w:szCs w:val="20"/>
      <w:lang w:val="lt-LT"/>
    </w:rPr>
  </w:style>
  <w:style w:type="character" w:styleId="BodyTextChar" w:customStyle="1">
    <w:name w:val="Body Text Char"/>
    <w:basedOn w:val="DefaultParagraphFont"/>
    <w:link w:val="BodyText"/>
    <w:uiPriority w:val="1"/>
    <w:rsid w:val="004702A7"/>
    <w:rPr>
      <w:rFonts w:ascii="Times New Roman" w:hAnsi="Times New Roman" w:eastAsia="Times New Roman" w:cs="Times New Roman"/>
      <w:lang w:val="lt-LT"/>
    </w:rPr>
  </w:style>
  <w:style w:type="paragraph" w:styleId="Revision">
    <w:name w:val="Revision"/>
    <w:hidden/>
    <w:uiPriority w:val="99"/>
    <w:semiHidden/>
    <w:rsid w:val="0000783E"/>
    <w:pPr>
      <w:widowControl/>
      <w:autoSpaceDE/>
      <w:autoSpaceDN/>
    </w:pPr>
    <w:rPr>
      <w:rFonts w:ascii="Times New Roman" w:hAnsi="Times New Roman" w:eastAsia="Times New Roman" w:cs="Times New Roman"/>
      <w:lang w:val="lt-LT"/>
    </w:rPr>
  </w:style>
  <w:style w:type="character" w:styleId="fontstyle01" w:customStyle="1">
    <w:name w:val="fontstyle01"/>
    <w:basedOn w:val="DefaultParagraphFont"/>
    <w:rsid w:val="00BD40D6"/>
    <w:rPr>
      <w:rFonts w:hint="default" w:ascii="ArialMT" w:hAnsi="ArialMT"/>
      <w:b w:val="0"/>
      <w:bCs w:val="0"/>
      <w:i w:val="0"/>
      <w:iCs w:val="0"/>
      <w:color w:val="000000"/>
      <w:sz w:val="22"/>
      <w:szCs w:val="22"/>
    </w:rPr>
  </w:style>
  <w:style w:type="paragraph" w:styleId="Header">
    <w:name w:val="header"/>
    <w:basedOn w:val="Normal"/>
    <w:link w:val="HeaderChar"/>
    <w:uiPriority w:val="99"/>
    <w:semiHidden/>
    <w:unhideWhenUsed/>
    <w:rsid w:val="0069316A"/>
    <w:pPr>
      <w:tabs>
        <w:tab w:val="center" w:pos="4819"/>
        <w:tab w:val="right" w:pos="9638"/>
      </w:tabs>
    </w:pPr>
  </w:style>
  <w:style w:type="character" w:styleId="HeaderChar" w:customStyle="1">
    <w:name w:val="Header Char"/>
    <w:basedOn w:val="DefaultParagraphFont"/>
    <w:link w:val="Header"/>
    <w:uiPriority w:val="99"/>
    <w:semiHidden/>
    <w:rsid w:val="0069316A"/>
    <w:rPr>
      <w:rFonts w:ascii="Times New Roman" w:hAnsi="Times New Roman" w:eastAsia="Times New Roman" w:cs="Times New Roman"/>
      <w:lang w:val="lt-LT"/>
    </w:rPr>
  </w:style>
  <w:style w:type="paragraph" w:styleId="Footer">
    <w:name w:val="footer"/>
    <w:basedOn w:val="Normal"/>
    <w:link w:val="FooterChar"/>
    <w:uiPriority w:val="99"/>
    <w:semiHidden/>
    <w:unhideWhenUsed/>
    <w:rsid w:val="0069316A"/>
    <w:pPr>
      <w:tabs>
        <w:tab w:val="center" w:pos="4819"/>
        <w:tab w:val="right" w:pos="9638"/>
      </w:tabs>
    </w:pPr>
  </w:style>
  <w:style w:type="character" w:styleId="FooterChar" w:customStyle="1">
    <w:name w:val="Footer Char"/>
    <w:basedOn w:val="DefaultParagraphFont"/>
    <w:link w:val="Footer"/>
    <w:uiPriority w:val="99"/>
    <w:semiHidden/>
    <w:rsid w:val="0069316A"/>
    <w:rPr>
      <w:rFonts w:ascii="Times New Roman" w:hAnsi="Times New Roman" w:eastAsia="Times New Roman" w:cs="Times New Roman"/>
      <w:lang w:val="lt-LT"/>
    </w:rPr>
  </w:style>
  <w:style w:type="character" w:styleId="ui-provider" w:customStyle="1">
    <w:name w:val="ui-provider"/>
    <w:basedOn w:val="DefaultParagraphFont"/>
    <w:rsid w:val="00AA4B39"/>
  </w:style>
  <w:style w:type="character" w:styleId="normaltextrun" w:customStyle="1">
    <w:name w:val="normaltextrun"/>
    <w:basedOn w:val="DefaultParagraphFont"/>
    <w:rsid w:val="001134B4"/>
  </w:style>
  <w:style w:type="character" w:styleId="eop" w:customStyle="1">
    <w:name w:val="eop"/>
    <w:basedOn w:val="DefaultParagraphFont"/>
    <w:rsid w:val="001134B4"/>
  </w:style>
  <w:style w:type="character" w:styleId="Mention">
    <w:name w:val="Mention"/>
    <w:basedOn w:val="DefaultParagraphFont"/>
    <w:uiPriority w:val="99"/>
    <w:unhideWhenUsed/>
    <w:rsid w:val="003F32C0"/>
    <w:rPr>
      <w:color w:val="2B579A"/>
      <w:shd w:val="clear" w:color="auto" w:fill="E1DFDD"/>
    </w:rPr>
  </w:style>
  <w:style w:type="character" w:styleId="Hyperlink">
    <w:name w:val="Hyperlink"/>
    <w:basedOn w:val="DefaultParagraphFont"/>
    <w:uiPriority w:val="99"/>
    <w:unhideWhenUsed/>
    <w:rsid w:val="00FD7810"/>
    <w:rPr>
      <w:color w:val="0000FF" w:themeColor="hyperlink"/>
      <w:u w:val="single"/>
    </w:rPr>
  </w:style>
  <w:style w:type="character" w:styleId="UnresolvedMention">
    <w:name w:val="Unresolved Mention"/>
    <w:basedOn w:val="DefaultParagraphFont"/>
    <w:uiPriority w:val="99"/>
    <w:semiHidden/>
    <w:unhideWhenUsed/>
    <w:rsid w:val="00FD7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sinvesticijos.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Lina Deikuvienė</DisplayName>
        <AccountId>81</AccountId>
        <AccountType/>
      </UserInfo>
      <UserInfo>
        <DisplayName>Aivaras Lubys</DisplayName>
        <AccountId>690</AccountId>
        <AccountType/>
      </UserInfo>
      <UserInfo>
        <DisplayName>Rasa Prieskienė</DisplayName>
        <AccountId>112</AccountId>
        <AccountType/>
      </UserInfo>
      <UserInfo>
        <DisplayName>Linas Urba</DisplayName>
        <AccountId>62</AccountId>
        <AccountType/>
      </UserInfo>
      <UserInfo>
        <DisplayName>Eimantas Keršys</DisplayName>
        <AccountId>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D6801-A1F8-48E7-8389-4A2764C77CA2}">
  <ds:schemaRefs>
    <ds:schemaRef ds:uri="http://schemas.microsoft.com/sharepoint/v3/contenttype/forms"/>
  </ds:schemaRefs>
</ds:datastoreItem>
</file>

<file path=customXml/itemProps2.xml><?xml version="1.0" encoding="utf-8"?>
<ds:datastoreItem xmlns:ds="http://schemas.openxmlformats.org/officeDocument/2006/customXml" ds:itemID="{69B2D319-3F9B-4A83-BD87-44E067405C94}">
  <ds:schemaRefs>
    <ds:schemaRef ds:uri="http://schemas.openxmlformats.org/officeDocument/2006/bibliography"/>
  </ds:schemaRefs>
</ds:datastoreItem>
</file>

<file path=customXml/itemProps3.xml><?xml version="1.0" encoding="utf-8"?>
<ds:datastoreItem xmlns:ds="http://schemas.openxmlformats.org/officeDocument/2006/customXml" ds:itemID="{5E08C8C9-9C02-469E-B06D-64556BE965E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FD7321DC-87D6-4C71-BC89-4E19ED29710C}"/>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Kintai_aiıkinamasis_darbams_-_2020-05-18)</dc:title>
  <dc:subject/>
  <dc:creator>Vidas</dc:creator>
  <cp:keywords/>
  <cp:lastModifiedBy>Agnė Pliupelė</cp:lastModifiedBy>
  <cp:revision>418</cp:revision>
  <dcterms:created xsi:type="dcterms:W3CDTF">2024-02-29T20:46:00Z</dcterms:created>
  <dcterms:modified xsi:type="dcterms:W3CDTF">2026-02-26T13:16:53Z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PDF24 Creator</vt:lpwstr>
  </property>
  <property fmtid="{D5CDD505-2E9C-101B-9397-08002B2CF9AE}" pid="4" name="LastSaved">
    <vt:filetime>2022-07-12T00:00:00Z</vt:filetime>
  </property>
  <property fmtid="{D5CDD505-2E9C-101B-9397-08002B2CF9AE}" pid="5" name="ContentTypeId">
    <vt:lpwstr>0x0101005A5681AB322D1347B1F7CBA0195EE3D0</vt:lpwstr>
  </property>
  <property fmtid="{D5CDD505-2E9C-101B-9397-08002B2CF9AE}" pid="6" name="MediaServiceImageTags">
    <vt:lpwstr/>
  </property>
</Properties>
</file>