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C696" w14:textId="2A5DABE9" w:rsidR="002F283C" w:rsidRDefault="007F7EE2" w:rsidP="005C5047">
      <w:pPr>
        <w:pStyle w:val="Pagrindinistekstas"/>
        <w:spacing w:after="840"/>
        <w:ind w:firstLine="560"/>
        <w:jc w:val="center"/>
      </w:pPr>
      <w:r>
        <w:rPr>
          <w:rStyle w:val="PagrindinistekstasDiagrama"/>
          <w:b/>
          <w:bCs/>
        </w:rPr>
        <w:t>KOJOS</w:t>
      </w:r>
      <w:r w:rsidR="00000000">
        <w:rPr>
          <w:rStyle w:val="PagrindinistekstasDiagrama"/>
          <w:b/>
          <w:bCs/>
        </w:rPr>
        <w:t xml:space="preserve"> PADĖTIES NUSTATYMO ĮRENGINIO TECHNINĖ SPECIFIKACIJA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030"/>
        <w:gridCol w:w="3144"/>
      </w:tblGrid>
      <w:tr w:rsidR="002F283C" w:rsidRPr="005C5047" w14:paraId="7F730913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324E3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b/>
                <w:bCs/>
                <w:sz w:val="24"/>
                <w:szCs w:val="24"/>
              </w:rPr>
              <w:t>Eil.</w:t>
            </w:r>
          </w:p>
          <w:p w14:paraId="22FADB61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ED396" w14:textId="77777777" w:rsidR="002F283C" w:rsidRPr="005C5047" w:rsidRDefault="00000000">
            <w:pPr>
              <w:pStyle w:val="Other0"/>
              <w:jc w:val="center"/>
              <w:rPr>
                <w:sz w:val="24"/>
                <w:szCs w:val="24"/>
              </w:rPr>
            </w:pPr>
            <w:r w:rsidRPr="005C5047">
              <w:rPr>
                <w:rStyle w:val="Other"/>
                <w:b/>
                <w:bCs/>
                <w:sz w:val="24"/>
                <w:szCs w:val="24"/>
              </w:rPr>
              <w:t>Parametrai (specifikacija)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7CF94" w14:textId="77777777" w:rsidR="002F283C" w:rsidRPr="005C5047" w:rsidRDefault="00000000">
            <w:pPr>
              <w:pStyle w:val="Other0"/>
              <w:spacing w:line="262" w:lineRule="auto"/>
              <w:jc w:val="center"/>
              <w:rPr>
                <w:sz w:val="24"/>
                <w:szCs w:val="24"/>
              </w:rPr>
            </w:pPr>
            <w:r w:rsidRPr="005C5047">
              <w:rPr>
                <w:rStyle w:val="Other"/>
                <w:b/>
                <w:bCs/>
                <w:sz w:val="24"/>
                <w:szCs w:val="24"/>
              </w:rPr>
              <w:t>Reikalaujamos parametrų reikšmės</w:t>
            </w:r>
          </w:p>
        </w:tc>
      </w:tr>
      <w:tr w:rsidR="002F283C" w:rsidRPr="005C5047" w14:paraId="66EF428B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01376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95EB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i/>
                <w:iCs/>
                <w:sz w:val="24"/>
                <w:szCs w:val="24"/>
              </w:rPr>
              <w:t>Kojos padėties nustatymo įrenginio komplektas, skirtas klubo sąnario operacijoms atlikti priekiniu pjūviu minimaliai invaziniu būdu (AMIS)</w:t>
            </w:r>
          </w:p>
        </w:tc>
      </w:tr>
      <w:tr w:rsidR="002F283C" w:rsidRPr="005C5047" w14:paraId="00D3BD6F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8B72D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7E34F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Paskirtis, pirminėms ir revizinėms operacijoms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81CBF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07801174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6E9F8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1.2.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1AB419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Suderinamas su ligoninėje esamais operaciniais stalais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C02B1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000C8B4A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A37C0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1.3.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9ABD3" w14:textId="64E8486F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proofErr w:type="spellStart"/>
            <w:r w:rsidRPr="005C5047">
              <w:rPr>
                <w:rStyle w:val="Other"/>
                <w:sz w:val="24"/>
                <w:szCs w:val="24"/>
              </w:rPr>
              <w:t>Rentgenokontrastinis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86C8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0B75AA6F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8472F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1.4.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FC3D8" w14:textId="6BE6AF13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At</w:t>
            </w:r>
            <w:r w:rsidR="005C5047">
              <w:rPr>
                <w:rStyle w:val="Other"/>
                <w:sz w:val="24"/>
                <w:szCs w:val="24"/>
              </w:rPr>
              <w:t>l</w:t>
            </w:r>
            <w:r w:rsidRPr="005C5047">
              <w:rPr>
                <w:rStyle w:val="Other"/>
                <w:sz w:val="24"/>
                <w:szCs w:val="24"/>
              </w:rPr>
              <w:t>iekamos funkcijos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20FD" w14:textId="77777777" w:rsidR="002F283C" w:rsidRPr="005C5047" w:rsidRDefault="00000000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kojos tempimas;</w:t>
            </w:r>
          </w:p>
          <w:p w14:paraId="26237CED" w14:textId="77777777" w:rsidR="002F283C" w:rsidRPr="005C5047" w:rsidRDefault="00000000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lenkimas;</w:t>
            </w:r>
          </w:p>
          <w:p w14:paraId="3A7C62F8" w14:textId="77777777" w:rsidR="002F283C" w:rsidRPr="005C5047" w:rsidRDefault="00000000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jc w:val="both"/>
              <w:rPr>
                <w:sz w:val="24"/>
                <w:szCs w:val="24"/>
              </w:rPr>
            </w:pPr>
            <w:proofErr w:type="spellStart"/>
            <w:r w:rsidRPr="005C5047">
              <w:rPr>
                <w:rStyle w:val="Other"/>
                <w:sz w:val="24"/>
                <w:szCs w:val="24"/>
              </w:rPr>
              <w:t>hiperekstenzija</w:t>
            </w:r>
            <w:proofErr w:type="spellEnd"/>
            <w:r w:rsidRPr="005C5047">
              <w:rPr>
                <w:rStyle w:val="Other"/>
                <w:sz w:val="24"/>
                <w:szCs w:val="24"/>
              </w:rPr>
              <w:t>;</w:t>
            </w:r>
          </w:p>
          <w:p w14:paraId="50ED99E3" w14:textId="77777777" w:rsidR="002F283C" w:rsidRPr="005C5047" w:rsidRDefault="00000000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sukimas;</w:t>
            </w:r>
          </w:p>
          <w:p w14:paraId="4635727B" w14:textId="77777777" w:rsidR="002F283C" w:rsidRPr="005C5047" w:rsidRDefault="00000000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jc w:val="both"/>
              <w:rPr>
                <w:sz w:val="24"/>
                <w:szCs w:val="24"/>
              </w:rPr>
            </w:pPr>
            <w:proofErr w:type="spellStart"/>
            <w:r w:rsidRPr="005C5047">
              <w:rPr>
                <w:rStyle w:val="Other"/>
                <w:sz w:val="24"/>
                <w:szCs w:val="24"/>
              </w:rPr>
              <w:t>adukcija</w:t>
            </w:r>
            <w:proofErr w:type="spellEnd"/>
            <w:r w:rsidRPr="005C5047">
              <w:rPr>
                <w:rStyle w:val="Other"/>
                <w:sz w:val="24"/>
                <w:szCs w:val="24"/>
              </w:rPr>
              <w:t>.</w:t>
            </w:r>
          </w:p>
        </w:tc>
      </w:tr>
      <w:tr w:rsidR="002F283C" w:rsidRPr="005C5047" w14:paraId="2E241C3F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81E52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1.5.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FF9E6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Batas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29252" w14:textId="77777777" w:rsidR="002F283C" w:rsidRPr="005C5047" w:rsidRDefault="00000000">
            <w:pPr>
              <w:pStyle w:val="Other0"/>
              <w:spacing w:line="262" w:lineRule="auto"/>
              <w:jc w:val="center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Kojos fiksavimas ne mažiau 3 padėčių</w:t>
            </w:r>
          </w:p>
        </w:tc>
      </w:tr>
      <w:tr w:rsidR="002F283C" w:rsidRPr="005C5047" w14:paraId="75162888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7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C692A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1.6.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3B46A7" w14:textId="456BE8E9" w:rsidR="002F283C" w:rsidRPr="005C5047" w:rsidRDefault="00000000">
            <w:pPr>
              <w:pStyle w:val="Other0"/>
              <w:spacing w:line="257" w:lineRule="auto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 xml:space="preserve">Batas tvirtinamas jį </w:t>
            </w:r>
            <w:r w:rsidR="005C5047" w:rsidRPr="005C5047">
              <w:rPr>
                <w:rStyle w:val="Other"/>
                <w:sz w:val="24"/>
                <w:szCs w:val="24"/>
              </w:rPr>
              <w:t>į</w:t>
            </w:r>
            <w:r w:rsidRPr="005C5047">
              <w:rPr>
                <w:rStyle w:val="Other"/>
                <w:sz w:val="24"/>
                <w:szCs w:val="24"/>
              </w:rPr>
              <w:t>statant ir fiksuojant svirtelės pagalba prie kojos padėties nustatymo įrenginio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38B4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1DA3C13D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DCCC2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1.7.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5294A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Batas turi būti pritaikytas mažai pėdai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DA444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43782F06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7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38F04B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1.8.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72A63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 xml:space="preserve">Automatinis kojos tempimo atleidimas </w:t>
            </w:r>
            <w:proofErr w:type="spellStart"/>
            <w:r w:rsidRPr="005C5047">
              <w:rPr>
                <w:rStyle w:val="Other"/>
                <w:sz w:val="24"/>
                <w:szCs w:val="24"/>
              </w:rPr>
              <w:t>hiperekstenzijos</w:t>
            </w:r>
            <w:proofErr w:type="spellEnd"/>
            <w:r w:rsidRPr="005C5047">
              <w:rPr>
                <w:rStyle w:val="Other"/>
                <w:sz w:val="24"/>
                <w:szCs w:val="24"/>
              </w:rPr>
              <w:t xml:space="preserve"> metu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1FA32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230D5E3D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7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B0D15E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1.9.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CFB55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Kojos tempimas ir atleidimas atliekamas sukant ratuką su rankenėle palei ir prieš laikrodžio rodyklę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2D335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59B72B82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E516A9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1.10.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33CB1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Aukštis reguliuojamas rankenėlės su mygtuku pagalba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C3056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2BF1E519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CF304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1.11.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3C3AA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Rotacijos valdymas atliekamas svirtelės pagalba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5F0C1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</w:t>
            </w:r>
          </w:p>
        </w:tc>
      </w:tr>
      <w:tr w:rsidR="002F283C" w:rsidRPr="005C5047" w14:paraId="3A882841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36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EB769" w14:textId="77777777" w:rsidR="002F283C" w:rsidRPr="005C5047" w:rsidRDefault="00000000">
            <w:pPr>
              <w:pStyle w:val="Other0"/>
              <w:ind w:firstLine="24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2.</w:t>
            </w: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F3459" w14:textId="6C8AF606" w:rsidR="002F283C" w:rsidRPr="005C5047" w:rsidRDefault="005C5047">
            <w:pPr>
              <w:rPr>
                <w:rFonts w:ascii="Times New Roman" w:hAnsi="Times New Roman" w:cs="Times New Roman"/>
              </w:rPr>
            </w:pPr>
            <w:r w:rsidRPr="005C5047">
              <w:rPr>
                <w:rFonts w:ascii="Times New Roman" w:hAnsi="Times New Roman" w:cs="Times New Roman"/>
              </w:rPr>
              <w:t>Komplektacija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F283C" w:rsidRPr="005C5047" w14:paraId="556BF182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D0B00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2.1.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1BBA1F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 xml:space="preserve">Universalus </w:t>
            </w:r>
            <w:proofErr w:type="spellStart"/>
            <w:r w:rsidRPr="005C5047">
              <w:rPr>
                <w:rStyle w:val="Other"/>
                <w:sz w:val="24"/>
                <w:szCs w:val="24"/>
              </w:rPr>
              <w:t>konektorius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FF6CC" w14:textId="77777777" w:rsidR="002F283C" w:rsidRPr="005C5047" w:rsidRDefault="00000000">
            <w:pPr>
              <w:pStyle w:val="Other0"/>
              <w:ind w:left="13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 vnt.</w:t>
            </w:r>
          </w:p>
        </w:tc>
      </w:tr>
      <w:tr w:rsidR="002F283C" w:rsidRPr="005C5047" w14:paraId="6A7D761D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CFCBE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2.2.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8C9CE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Kojos padėties nustatymo įrenginys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2DA4C" w14:textId="77777777" w:rsidR="002F283C" w:rsidRPr="005C5047" w:rsidRDefault="00000000">
            <w:pPr>
              <w:pStyle w:val="Other0"/>
              <w:ind w:left="13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 vnt.</w:t>
            </w:r>
          </w:p>
        </w:tc>
      </w:tr>
      <w:tr w:rsidR="002F283C" w:rsidRPr="005C5047" w14:paraId="465E706D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934F0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2.3.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0C56F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Batas (pėdos įstatymui)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322E4" w14:textId="77777777" w:rsidR="002F283C" w:rsidRPr="005C5047" w:rsidRDefault="00000000">
            <w:pPr>
              <w:pStyle w:val="Other0"/>
              <w:ind w:left="13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1 vnt.</w:t>
            </w:r>
          </w:p>
        </w:tc>
      </w:tr>
      <w:tr w:rsidR="002F283C" w:rsidRPr="005C5047" w14:paraId="613DC7C1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BD925" w14:textId="77777777" w:rsidR="002F283C" w:rsidRPr="005C5047" w:rsidRDefault="00000000">
            <w:pPr>
              <w:pStyle w:val="Other0"/>
              <w:ind w:firstLine="24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3.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62839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Garantija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ED00" w14:textId="357A63DE" w:rsidR="002F283C" w:rsidRPr="005C5047" w:rsidRDefault="005C5047">
            <w:pPr>
              <w:pStyle w:val="Other0"/>
              <w:jc w:val="center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36</w:t>
            </w:r>
            <w:r w:rsidR="00000000" w:rsidRPr="005C5047">
              <w:rPr>
                <w:rStyle w:val="Other"/>
                <w:sz w:val="24"/>
                <w:szCs w:val="24"/>
              </w:rPr>
              <w:t xml:space="preserve"> mėn.</w:t>
            </w:r>
          </w:p>
        </w:tc>
      </w:tr>
      <w:tr w:rsidR="002F283C" w:rsidRPr="005C5047" w14:paraId="7BB8540D" w14:textId="77777777" w:rsidTr="005C5047">
        <w:tblPrEx>
          <w:tblCellMar>
            <w:top w:w="0" w:type="dxa"/>
            <w:bottom w:w="0" w:type="dxa"/>
          </w:tblCellMar>
        </w:tblPrEx>
        <w:trPr>
          <w:trHeight w:hRule="exact" w:val="4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51E24" w14:textId="77777777" w:rsidR="002F283C" w:rsidRPr="005C5047" w:rsidRDefault="00000000">
            <w:pPr>
              <w:pStyle w:val="Other0"/>
              <w:jc w:val="center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4.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21B8E" w14:textId="77777777" w:rsidR="002F283C" w:rsidRPr="005C5047" w:rsidRDefault="00000000">
            <w:pPr>
              <w:pStyle w:val="Other0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Žymėjimas CE ženklu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CD35" w14:textId="77777777" w:rsidR="002F283C" w:rsidRPr="005C5047" w:rsidRDefault="00000000">
            <w:pPr>
              <w:pStyle w:val="Other0"/>
              <w:ind w:left="1240"/>
              <w:jc w:val="both"/>
              <w:rPr>
                <w:sz w:val="24"/>
                <w:szCs w:val="24"/>
              </w:rPr>
            </w:pPr>
            <w:r w:rsidRPr="005C5047">
              <w:rPr>
                <w:rStyle w:val="Other"/>
                <w:sz w:val="24"/>
                <w:szCs w:val="24"/>
              </w:rPr>
              <w:t>būtinas</w:t>
            </w:r>
          </w:p>
        </w:tc>
      </w:tr>
    </w:tbl>
    <w:p w14:paraId="697D62D8" w14:textId="77777777" w:rsidR="005E64E2" w:rsidRDefault="005E64E2"/>
    <w:sectPr w:rsidR="005E64E2" w:rsidSect="005C5047">
      <w:pgSz w:w="11900" w:h="16840"/>
      <w:pgMar w:top="2269" w:right="1756" w:bottom="2109" w:left="1318" w:header="2041" w:footer="16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2457" w14:textId="77777777" w:rsidR="005E64E2" w:rsidRDefault="005E64E2">
      <w:r>
        <w:separator/>
      </w:r>
    </w:p>
  </w:endnote>
  <w:endnote w:type="continuationSeparator" w:id="0">
    <w:p w14:paraId="5CC6F0D4" w14:textId="77777777" w:rsidR="005E64E2" w:rsidRDefault="005E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195D" w14:textId="77777777" w:rsidR="005E64E2" w:rsidRDefault="005E64E2"/>
  </w:footnote>
  <w:footnote w:type="continuationSeparator" w:id="0">
    <w:p w14:paraId="23BAF32F" w14:textId="77777777" w:rsidR="005E64E2" w:rsidRDefault="005E64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A413B"/>
    <w:multiLevelType w:val="multilevel"/>
    <w:tmpl w:val="4C1ADF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276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3C"/>
    <w:rsid w:val="00232732"/>
    <w:rsid w:val="002F283C"/>
    <w:rsid w:val="005C5047"/>
    <w:rsid w:val="005E64E2"/>
    <w:rsid w:val="007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C6E7"/>
  <w15:docId w15:val="{45D346E2-572F-4C0E-8405-0E2E7BE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after="600"/>
      <w:ind w:firstLine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ther0">
    <w:name w:val="Other"/>
    <w:basedOn w:val="prastasis"/>
    <w:link w:val="Othe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VB</cp:lastModifiedBy>
  <cp:revision>5</cp:revision>
  <dcterms:created xsi:type="dcterms:W3CDTF">2026-02-19T11:54:00Z</dcterms:created>
  <dcterms:modified xsi:type="dcterms:W3CDTF">2026-02-19T11:59:00Z</dcterms:modified>
</cp:coreProperties>
</file>