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C67C" w14:textId="77777777" w:rsidR="0057558D" w:rsidRPr="00550D8D" w:rsidRDefault="00B25111" w:rsidP="0057558D">
      <w:pPr>
        <w:jc w:val="center"/>
        <w:rPr>
          <w:rFonts w:asciiTheme="minorHAnsi" w:hAnsiTheme="minorHAnsi" w:cstheme="minorHAnsi"/>
          <w:b/>
          <w:bCs/>
          <w:caps/>
          <w:color w:val="000000" w:themeColor="text1"/>
          <w:sz w:val="28"/>
          <w:szCs w:val="28"/>
          <w:lang w:eastAsia="lt-LT"/>
        </w:rPr>
      </w:pPr>
      <w:r w:rsidRPr="00550D8D">
        <w:rPr>
          <w:rFonts w:asciiTheme="minorHAnsi" w:hAnsiTheme="minorHAnsi" w:cstheme="minorHAnsi"/>
          <w:b/>
          <w:bCs/>
          <w:caps/>
          <w:color w:val="000000" w:themeColor="text1"/>
          <w:sz w:val="28"/>
          <w:szCs w:val="28"/>
          <w:lang w:eastAsia="lt-LT"/>
        </w:rPr>
        <w:t xml:space="preserve">darbų </w:t>
      </w:r>
      <w:r w:rsidR="0057558D" w:rsidRPr="00550D8D">
        <w:rPr>
          <w:rFonts w:asciiTheme="minorHAnsi" w:hAnsiTheme="minorHAnsi" w:cstheme="minorHAnsi"/>
          <w:b/>
          <w:bCs/>
          <w:caps/>
          <w:color w:val="000000" w:themeColor="text1"/>
          <w:sz w:val="28"/>
          <w:szCs w:val="28"/>
          <w:lang w:eastAsia="lt-LT"/>
        </w:rPr>
        <w:t xml:space="preserve">Techninė specifikacija </w:t>
      </w:r>
    </w:p>
    <w:p w14:paraId="661F6D85" w14:textId="77777777" w:rsidR="00CC3346" w:rsidRPr="00550D8D" w:rsidRDefault="00CC3346" w:rsidP="0057558D">
      <w:pPr>
        <w:jc w:val="center"/>
        <w:rPr>
          <w:rFonts w:asciiTheme="minorHAnsi" w:hAnsiTheme="minorHAnsi" w:cstheme="minorHAnsi"/>
          <w:b/>
          <w:bCs/>
          <w:caps/>
          <w:color w:val="000000" w:themeColor="text1"/>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08"/>
        <w:gridCol w:w="7081"/>
      </w:tblGrid>
      <w:tr w:rsidR="00715346" w:rsidRPr="00550D8D" w14:paraId="2C452BF7" w14:textId="77777777" w:rsidTr="00B25111">
        <w:trPr>
          <w:trHeight w:val="94"/>
        </w:trPr>
        <w:tc>
          <w:tcPr>
            <w:tcW w:w="9628" w:type="dxa"/>
            <w:gridSpan w:val="3"/>
          </w:tcPr>
          <w:p w14:paraId="4CB73A52" w14:textId="77777777" w:rsidR="00366359" w:rsidRPr="00550D8D" w:rsidRDefault="00366359" w:rsidP="00524B7E">
            <w:pPr>
              <w:pStyle w:val="Sraopastraipa"/>
              <w:numPr>
                <w:ilvl w:val="0"/>
                <w:numId w:val="3"/>
              </w:numPr>
              <w:rPr>
                <w:rFonts w:asciiTheme="minorHAnsi" w:hAnsiTheme="minorHAnsi" w:cstheme="minorHAnsi"/>
                <w:b/>
                <w:bCs/>
                <w:color w:val="000000" w:themeColor="text1"/>
                <w:sz w:val="20"/>
                <w:szCs w:val="20"/>
              </w:rPr>
            </w:pPr>
            <w:proofErr w:type="spellStart"/>
            <w:r w:rsidRPr="00550D8D">
              <w:rPr>
                <w:rFonts w:asciiTheme="minorHAnsi" w:hAnsiTheme="minorHAnsi" w:cstheme="minorHAnsi"/>
                <w:b/>
                <w:bCs/>
                <w:color w:val="000000" w:themeColor="text1"/>
                <w:sz w:val="20"/>
                <w:szCs w:val="20"/>
                <w:lang w:eastAsia="lt-LT"/>
              </w:rPr>
              <w:t>Bendri</w:t>
            </w:r>
            <w:proofErr w:type="spellEnd"/>
            <w:r w:rsidRPr="00550D8D">
              <w:rPr>
                <w:rFonts w:asciiTheme="minorHAnsi" w:hAnsiTheme="minorHAnsi" w:cstheme="minorHAnsi"/>
                <w:b/>
                <w:bCs/>
                <w:color w:val="000000" w:themeColor="text1"/>
                <w:sz w:val="20"/>
                <w:szCs w:val="20"/>
                <w:lang w:eastAsia="lt-LT"/>
              </w:rPr>
              <w:t xml:space="preserve"> </w:t>
            </w:r>
            <w:proofErr w:type="spellStart"/>
            <w:r w:rsidRPr="00550D8D">
              <w:rPr>
                <w:rFonts w:asciiTheme="minorHAnsi" w:hAnsiTheme="minorHAnsi" w:cstheme="minorHAnsi"/>
                <w:b/>
                <w:bCs/>
                <w:color w:val="000000" w:themeColor="text1"/>
                <w:sz w:val="20"/>
                <w:szCs w:val="20"/>
                <w:lang w:eastAsia="lt-LT"/>
              </w:rPr>
              <w:t>duomenys</w:t>
            </w:r>
            <w:proofErr w:type="spellEnd"/>
            <w:r w:rsidRPr="00550D8D">
              <w:rPr>
                <w:rFonts w:asciiTheme="minorHAnsi" w:hAnsiTheme="minorHAnsi" w:cstheme="minorHAnsi"/>
                <w:b/>
                <w:bCs/>
                <w:color w:val="000000" w:themeColor="text1"/>
                <w:sz w:val="20"/>
                <w:szCs w:val="20"/>
                <w:lang w:eastAsia="lt-LT"/>
              </w:rPr>
              <w:t>:</w:t>
            </w:r>
          </w:p>
        </w:tc>
      </w:tr>
      <w:tr w:rsidR="00CC3346" w:rsidRPr="00550D8D" w14:paraId="62FC5789" w14:textId="77777777" w:rsidTr="00CE2F8E">
        <w:trPr>
          <w:trHeight w:val="384"/>
        </w:trPr>
        <w:tc>
          <w:tcPr>
            <w:tcW w:w="639" w:type="dxa"/>
          </w:tcPr>
          <w:p w14:paraId="74B463D7" w14:textId="77777777" w:rsidR="00366359" w:rsidRPr="00550D8D" w:rsidRDefault="00366359" w:rsidP="00524B7E">
            <w:pPr>
              <w:pStyle w:val="Sraopastraipa"/>
              <w:numPr>
                <w:ilvl w:val="0"/>
                <w:numId w:val="1"/>
              </w:numPr>
              <w:rPr>
                <w:rFonts w:asciiTheme="minorHAnsi" w:hAnsiTheme="minorHAnsi" w:cstheme="minorHAnsi"/>
                <w:color w:val="000000" w:themeColor="text1"/>
                <w:sz w:val="20"/>
                <w:szCs w:val="20"/>
              </w:rPr>
            </w:pPr>
          </w:p>
        </w:tc>
        <w:tc>
          <w:tcPr>
            <w:tcW w:w="1908" w:type="dxa"/>
          </w:tcPr>
          <w:p w14:paraId="47672963" w14:textId="77777777" w:rsidR="00366359" w:rsidRPr="00550D8D" w:rsidRDefault="00366359" w:rsidP="009A1320">
            <w:pPr>
              <w:rPr>
                <w:rFonts w:asciiTheme="minorHAnsi" w:hAnsiTheme="minorHAnsi" w:cstheme="minorHAnsi"/>
                <w:color w:val="000000" w:themeColor="text1"/>
                <w:sz w:val="20"/>
                <w:szCs w:val="20"/>
                <w:lang w:eastAsia="lt-LT"/>
              </w:rPr>
            </w:pPr>
            <w:r w:rsidRPr="00550D8D">
              <w:rPr>
                <w:rFonts w:asciiTheme="minorHAnsi" w:hAnsiTheme="minorHAnsi" w:cstheme="minorHAnsi"/>
                <w:color w:val="000000" w:themeColor="text1"/>
                <w:sz w:val="20"/>
                <w:szCs w:val="20"/>
                <w:lang w:eastAsia="lt-LT"/>
              </w:rPr>
              <w:t>Statytojo (Užsakovo) pavadinimas, adresas, kontaktinis asmuo</w:t>
            </w:r>
          </w:p>
        </w:tc>
        <w:tc>
          <w:tcPr>
            <w:tcW w:w="7081" w:type="dxa"/>
          </w:tcPr>
          <w:p w14:paraId="5AA1E021" w14:textId="77777777" w:rsidR="00524B7E" w:rsidRPr="00550D8D" w:rsidRDefault="00524B7E" w:rsidP="00524B7E">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UAB „Kauno vandenys“, Marvelės g. 199A, Kaunas.</w:t>
            </w:r>
          </w:p>
          <w:p w14:paraId="5BABA596" w14:textId="77777777" w:rsidR="009A1518" w:rsidRPr="00550D8D" w:rsidRDefault="009A1518" w:rsidP="00790D17">
            <w:pPr>
              <w:widowControl w:val="0"/>
              <w:autoSpaceDE w:val="0"/>
              <w:autoSpaceDN w:val="0"/>
              <w:adjustRightInd w:val="0"/>
              <w:ind w:firstLine="6"/>
              <w:jc w:val="both"/>
              <w:rPr>
                <w:rFonts w:asciiTheme="minorHAnsi" w:hAnsiTheme="minorHAnsi" w:cstheme="minorHAnsi"/>
                <w:color w:val="000000" w:themeColor="text1"/>
                <w:sz w:val="20"/>
                <w:szCs w:val="20"/>
                <w:u w:val="single"/>
              </w:rPr>
            </w:pPr>
          </w:p>
        </w:tc>
      </w:tr>
      <w:tr w:rsidR="00CC3346" w:rsidRPr="00550D8D" w14:paraId="07FA8AC3" w14:textId="77777777" w:rsidTr="00CE2F8E">
        <w:trPr>
          <w:trHeight w:val="892"/>
        </w:trPr>
        <w:tc>
          <w:tcPr>
            <w:tcW w:w="639" w:type="dxa"/>
          </w:tcPr>
          <w:p w14:paraId="05B72021" w14:textId="77777777" w:rsidR="00366359" w:rsidRPr="00550D8D" w:rsidRDefault="00366359"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5D58410B" w14:textId="77777777" w:rsidR="00366359" w:rsidRPr="00550D8D" w:rsidRDefault="00366359" w:rsidP="009A1320">
            <w:pPr>
              <w:rPr>
                <w:rFonts w:asciiTheme="minorHAnsi" w:hAnsiTheme="minorHAnsi" w:cstheme="minorHAnsi"/>
                <w:color w:val="000000" w:themeColor="text1"/>
                <w:spacing w:val="-1"/>
                <w:sz w:val="20"/>
                <w:szCs w:val="20"/>
                <w:lang w:eastAsia="lt-LT"/>
              </w:rPr>
            </w:pPr>
            <w:r w:rsidRPr="00550D8D">
              <w:rPr>
                <w:rFonts w:asciiTheme="minorHAnsi" w:hAnsiTheme="minorHAnsi" w:cstheme="minorHAnsi"/>
                <w:color w:val="000000" w:themeColor="text1"/>
                <w:spacing w:val="-1"/>
                <w:sz w:val="20"/>
                <w:szCs w:val="20"/>
                <w:lang w:eastAsia="lt-LT"/>
              </w:rPr>
              <w:t>Statinys (pavadinimas, adresas)</w:t>
            </w:r>
          </w:p>
        </w:tc>
        <w:tc>
          <w:tcPr>
            <w:tcW w:w="7081" w:type="dxa"/>
            <w:vAlign w:val="center"/>
          </w:tcPr>
          <w:p w14:paraId="7001DA8F" w14:textId="6B377E90" w:rsidR="00524B7E" w:rsidRPr="00550D8D" w:rsidRDefault="00524B7E" w:rsidP="00524B7E">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Biodujų kogeneracinė jėgainė MWM TCG 2016 V8.</w:t>
            </w:r>
          </w:p>
          <w:p w14:paraId="1DC41F89" w14:textId="43023198" w:rsidR="00366359" w:rsidRPr="00550D8D" w:rsidRDefault="00524B7E" w:rsidP="00790D17">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Marvelės g. 199A, Kaunas.</w:t>
            </w:r>
          </w:p>
        </w:tc>
      </w:tr>
      <w:tr w:rsidR="00CC3346" w:rsidRPr="00550D8D" w14:paraId="7C2BC7BB" w14:textId="77777777" w:rsidTr="00CE2F8E">
        <w:trPr>
          <w:trHeight w:val="455"/>
        </w:trPr>
        <w:tc>
          <w:tcPr>
            <w:tcW w:w="639" w:type="dxa"/>
          </w:tcPr>
          <w:p w14:paraId="31AA12F6" w14:textId="77777777" w:rsidR="00366359" w:rsidRPr="00550D8D" w:rsidRDefault="00366359"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64A64314" w14:textId="4821D5A7" w:rsidR="00366359" w:rsidRPr="00550D8D" w:rsidRDefault="009B4D24" w:rsidP="009A1320">
            <w:pPr>
              <w:rPr>
                <w:rFonts w:asciiTheme="minorHAnsi" w:hAnsiTheme="minorHAnsi" w:cstheme="minorHAnsi"/>
                <w:color w:val="000000" w:themeColor="text1"/>
                <w:sz w:val="20"/>
                <w:szCs w:val="20"/>
                <w:lang w:eastAsia="lt-LT"/>
              </w:rPr>
            </w:pPr>
            <w:r w:rsidRPr="00550D8D">
              <w:rPr>
                <w:rFonts w:asciiTheme="minorHAnsi" w:hAnsiTheme="minorHAnsi" w:cstheme="minorHAnsi"/>
                <w:sz w:val="20"/>
                <w:szCs w:val="20"/>
                <w:lang w:eastAsia="lt-LT"/>
              </w:rPr>
              <w:t>Darbų objektas</w:t>
            </w:r>
            <w:r w:rsidR="00366359" w:rsidRPr="00550D8D">
              <w:rPr>
                <w:rFonts w:asciiTheme="minorHAnsi" w:hAnsiTheme="minorHAnsi" w:cstheme="minorHAnsi"/>
                <w:color w:val="000000" w:themeColor="text1"/>
                <w:sz w:val="20"/>
                <w:szCs w:val="20"/>
                <w:lang w:eastAsia="lt-LT"/>
              </w:rPr>
              <w:t xml:space="preserve">  ir naudojimo paskirtis</w:t>
            </w:r>
          </w:p>
        </w:tc>
        <w:tc>
          <w:tcPr>
            <w:tcW w:w="7081" w:type="dxa"/>
          </w:tcPr>
          <w:p w14:paraId="0F20E632" w14:textId="1A3093FC" w:rsidR="009A1518" w:rsidRPr="00550D8D" w:rsidRDefault="009B4D24" w:rsidP="006A374D">
            <w:pPr>
              <w:rPr>
                <w:rFonts w:asciiTheme="minorHAnsi" w:hAnsiTheme="minorHAnsi" w:cstheme="minorHAnsi"/>
                <w:sz w:val="20"/>
                <w:szCs w:val="20"/>
                <w:lang w:eastAsia="lt-LT"/>
              </w:rPr>
            </w:pPr>
            <w:r w:rsidRPr="00550D8D">
              <w:rPr>
                <w:rFonts w:asciiTheme="minorHAnsi" w:hAnsiTheme="minorHAnsi" w:cstheme="minorHAnsi"/>
                <w:b/>
                <w:bCs/>
                <w:sz w:val="20"/>
                <w:szCs w:val="20"/>
                <w:lang w:eastAsia="lt-LT"/>
              </w:rPr>
              <w:t>T</w:t>
            </w:r>
            <w:r w:rsidR="00524B7E" w:rsidRPr="00550D8D">
              <w:rPr>
                <w:rFonts w:asciiTheme="minorHAnsi" w:hAnsiTheme="minorHAnsi" w:cstheme="minorHAnsi"/>
                <w:b/>
                <w:bCs/>
                <w:sz w:val="20"/>
                <w:szCs w:val="20"/>
                <w:lang w:eastAsia="lt-LT"/>
              </w:rPr>
              <w:t>echnologinės įrangos kapitalinis remontas / keitimas</w:t>
            </w:r>
            <w:r w:rsidR="00524B7E" w:rsidRPr="00550D8D">
              <w:rPr>
                <w:rFonts w:asciiTheme="minorHAnsi" w:hAnsiTheme="minorHAnsi" w:cstheme="minorHAnsi"/>
                <w:sz w:val="20"/>
                <w:szCs w:val="20"/>
                <w:lang w:eastAsia="lt-LT"/>
              </w:rPr>
              <w:t>, priskiriamas inžinerinės įrangos technologiniams darbams.</w:t>
            </w:r>
          </w:p>
        </w:tc>
      </w:tr>
      <w:tr w:rsidR="00CC3346" w:rsidRPr="00550D8D" w14:paraId="690E6F38" w14:textId="77777777" w:rsidTr="00CE2F8E">
        <w:trPr>
          <w:trHeight w:val="495"/>
        </w:trPr>
        <w:tc>
          <w:tcPr>
            <w:tcW w:w="639" w:type="dxa"/>
          </w:tcPr>
          <w:p w14:paraId="369A3A49" w14:textId="77777777" w:rsidR="00366359" w:rsidRPr="00550D8D" w:rsidRDefault="00366359"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55BAC4FB" w14:textId="11BD5215" w:rsidR="00366359" w:rsidRPr="00550D8D" w:rsidRDefault="00524B7E" w:rsidP="009A1320">
            <w:pPr>
              <w:rPr>
                <w:rFonts w:asciiTheme="minorHAnsi" w:hAnsiTheme="minorHAnsi" w:cstheme="minorHAnsi"/>
                <w:color w:val="000000" w:themeColor="text1"/>
                <w:sz w:val="20"/>
                <w:szCs w:val="20"/>
              </w:rPr>
            </w:pPr>
            <w:r w:rsidRPr="00550D8D">
              <w:rPr>
                <w:rFonts w:asciiTheme="minorHAnsi" w:hAnsiTheme="minorHAnsi" w:cstheme="minorHAnsi"/>
                <w:color w:val="000000" w:themeColor="text1"/>
                <w:sz w:val="20"/>
                <w:szCs w:val="20"/>
                <w:lang w:eastAsia="lt-LT"/>
              </w:rPr>
              <w:t>E</w:t>
            </w:r>
            <w:r w:rsidR="00366359" w:rsidRPr="00550D8D">
              <w:rPr>
                <w:rFonts w:asciiTheme="minorHAnsi" w:hAnsiTheme="minorHAnsi" w:cstheme="minorHAnsi"/>
                <w:color w:val="000000" w:themeColor="text1"/>
                <w:sz w:val="20"/>
                <w:szCs w:val="20"/>
                <w:lang w:eastAsia="lt-LT"/>
              </w:rPr>
              <w:t>sama padėtis</w:t>
            </w:r>
          </w:p>
        </w:tc>
        <w:tc>
          <w:tcPr>
            <w:tcW w:w="7081" w:type="dxa"/>
            <w:vAlign w:val="center"/>
          </w:tcPr>
          <w:p w14:paraId="7923AF71" w14:textId="6F0255DE" w:rsidR="009A1518" w:rsidRPr="00550D8D" w:rsidRDefault="00524B7E" w:rsidP="00524B7E">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 xml:space="preserve">Eksploatuojama kogeneracinė jėgainė su biodujų varikliu MWM TCG 2016 V8 (pagaminta 2006 m., sumontuota 2008 m., išdirbis 50 755 </w:t>
            </w:r>
            <w:proofErr w:type="spellStart"/>
            <w:r w:rsidRPr="00550D8D">
              <w:rPr>
                <w:rFonts w:asciiTheme="minorHAnsi" w:hAnsiTheme="minorHAnsi" w:cstheme="minorHAnsi"/>
                <w:sz w:val="20"/>
                <w:szCs w:val="20"/>
                <w:lang w:eastAsia="lt-LT"/>
              </w:rPr>
              <w:t>mh</w:t>
            </w:r>
            <w:proofErr w:type="spellEnd"/>
            <w:r w:rsidRPr="00550D8D">
              <w:rPr>
                <w:rFonts w:asciiTheme="minorHAnsi" w:hAnsiTheme="minorHAnsi" w:cstheme="minorHAnsi"/>
                <w:sz w:val="20"/>
                <w:szCs w:val="20"/>
                <w:lang w:eastAsia="lt-LT"/>
              </w:rPr>
              <w:t>). Dalyje variklio mazgų atliktas išardymas gedimų diagnostikai.</w:t>
            </w:r>
          </w:p>
        </w:tc>
      </w:tr>
      <w:tr w:rsidR="00B25111" w:rsidRPr="00550D8D" w14:paraId="59A72C44" w14:textId="77777777" w:rsidTr="003A0061">
        <w:trPr>
          <w:trHeight w:val="495"/>
        </w:trPr>
        <w:tc>
          <w:tcPr>
            <w:tcW w:w="9628" w:type="dxa"/>
            <w:gridSpan w:val="3"/>
          </w:tcPr>
          <w:p w14:paraId="01CABC51" w14:textId="77777777" w:rsidR="00B25111" w:rsidRPr="00550D8D" w:rsidRDefault="00C817FE" w:rsidP="00C817FE">
            <w:pPr>
              <w:jc w:val="both"/>
              <w:rPr>
                <w:rFonts w:asciiTheme="minorHAnsi" w:hAnsiTheme="minorHAnsi" w:cstheme="minorHAnsi"/>
                <w:color w:val="000000" w:themeColor="text1"/>
                <w:sz w:val="20"/>
                <w:szCs w:val="20"/>
                <w:lang w:eastAsia="lt-LT"/>
              </w:rPr>
            </w:pPr>
            <w:r w:rsidRPr="00550D8D">
              <w:rPr>
                <w:rFonts w:asciiTheme="minorHAnsi" w:hAnsiTheme="minorHAnsi" w:cstheme="minorHAnsi"/>
                <w:b/>
                <w:bCs/>
                <w:color w:val="000000" w:themeColor="text1"/>
                <w:sz w:val="20"/>
                <w:szCs w:val="20"/>
                <w:lang w:eastAsia="lt-LT"/>
              </w:rPr>
              <w:t xml:space="preserve">       </w:t>
            </w:r>
            <w:r w:rsidR="00CC3346" w:rsidRPr="00550D8D">
              <w:rPr>
                <w:rFonts w:asciiTheme="minorHAnsi" w:hAnsiTheme="minorHAnsi" w:cstheme="minorHAnsi"/>
                <w:b/>
                <w:bCs/>
                <w:color w:val="000000" w:themeColor="text1"/>
                <w:sz w:val="20"/>
                <w:szCs w:val="20"/>
                <w:lang w:eastAsia="lt-LT"/>
              </w:rPr>
              <w:t>II.</w:t>
            </w:r>
            <w:r w:rsidR="00B25111" w:rsidRPr="00550D8D">
              <w:rPr>
                <w:rFonts w:asciiTheme="minorHAnsi" w:hAnsiTheme="minorHAnsi" w:cstheme="minorHAnsi"/>
                <w:b/>
                <w:bCs/>
                <w:color w:val="000000" w:themeColor="text1"/>
                <w:sz w:val="20"/>
                <w:szCs w:val="20"/>
                <w:lang w:eastAsia="lt-LT"/>
              </w:rPr>
              <w:t xml:space="preserve"> </w:t>
            </w:r>
            <w:r w:rsidRPr="00550D8D">
              <w:rPr>
                <w:rFonts w:asciiTheme="minorHAnsi" w:hAnsiTheme="minorHAnsi" w:cstheme="minorHAnsi"/>
                <w:b/>
                <w:bCs/>
                <w:color w:val="000000" w:themeColor="text1"/>
                <w:sz w:val="20"/>
                <w:szCs w:val="20"/>
                <w:lang w:eastAsia="lt-LT"/>
              </w:rPr>
              <w:t xml:space="preserve">        </w:t>
            </w:r>
            <w:r w:rsidR="00B25111" w:rsidRPr="00550D8D">
              <w:rPr>
                <w:rFonts w:asciiTheme="minorHAnsi" w:hAnsiTheme="minorHAnsi" w:cstheme="minorHAnsi"/>
                <w:b/>
                <w:color w:val="000000" w:themeColor="text1"/>
                <w:sz w:val="20"/>
                <w:szCs w:val="20"/>
                <w:lang w:eastAsia="lt-LT"/>
              </w:rPr>
              <w:t>Perkami darbai</w:t>
            </w:r>
            <w:r w:rsidRPr="00550D8D">
              <w:rPr>
                <w:rFonts w:asciiTheme="minorHAnsi" w:hAnsiTheme="minorHAnsi" w:cstheme="minorHAnsi"/>
                <w:b/>
                <w:color w:val="000000" w:themeColor="text1"/>
                <w:sz w:val="20"/>
                <w:szCs w:val="20"/>
                <w:lang w:eastAsia="lt-LT"/>
              </w:rPr>
              <w:t>:</w:t>
            </w:r>
          </w:p>
        </w:tc>
      </w:tr>
      <w:tr w:rsidR="00CC3346" w:rsidRPr="00550D8D" w14:paraId="042FC3B8" w14:textId="77777777" w:rsidTr="00CE2F8E">
        <w:trPr>
          <w:trHeight w:val="495"/>
        </w:trPr>
        <w:tc>
          <w:tcPr>
            <w:tcW w:w="639" w:type="dxa"/>
          </w:tcPr>
          <w:p w14:paraId="7D5A196C" w14:textId="77777777" w:rsidR="00B25111" w:rsidRPr="00550D8D" w:rsidRDefault="00B25111"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048E4A96" w14:textId="77777777" w:rsidR="00790D17" w:rsidRPr="00550D8D" w:rsidRDefault="00B25111" w:rsidP="009A1320">
            <w:pPr>
              <w:rPr>
                <w:rFonts w:asciiTheme="minorHAnsi" w:hAnsiTheme="minorHAnsi" w:cstheme="minorHAnsi"/>
                <w:color w:val="000000" w:themeColor="text1"/>
                <w:sz w:val="20"/>
                <w:szCs w:val="20"/>
                <w:lang w:eastAsia="lt-LT"/>
              </w:rPr>
            </w:pPr>
            <w:r w:rsidRPr="00550D8D">
              <w:rPr>
                <w:rFonts w:asciiTheme="minorHAnsi" w:hAnsiTheme="minorHAnsi" w:cstheme="minorHAnsi"/>
                <w:color w:val="000000" w:themeColor="text1"/>
                <w:sz w:val="20"/>
                <w:szCs w:val="20"/>
                <w:lang w:eastAsia="lt-LT"/>
              </w:rPr>
              <w:t>Perkamų darbų ir susijusių paslaugų apimtis</w:t>
            </w:r>
            <w:r w:rsidR="00F158E9" w:rsidRPr="00550D8D">
              <w:rPr>
                <w:rFonts w:asciiTheme="minorHAnsi" w:hAnsiTheme="minorHAnsi" w:cstheme="minorHAnsi"/>
                <w:color w:val="000000" w:themeColor="text1"/>
                <w:sz w:val="20"/>
                <w:szCs w:val="20"/>
                <w:lang w:eastAsia="lt-LT"/>
              </w:rPr>
              <w:t>, techniniai rodikliai</w:t>
            </w:r>
          </w:p>
        </w:tc>
        <w:tc>
          <w:tcPr>
            <w:tcW w:w="7081" w:type="dxa"/>
            <w:vAlign w:val="center"/>
          </w:tcPr>
          <w:p w14:paraId="737599CE" w14:textId="7284F82E" w:rsidR="00524B7E" w:rsidRPr="00550D8D" w:rsidRDefault="00524B7E" w:rsidP="00524B7E">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 xml:space="preserve">Perkamas </w:t>
            </w:r>
            <w:r w:rsidRPr="00550D8D">
              <w:rPr>
                <w:rFonts w:asciiTheme="minorHAnsi" w:hAnsiTheme="minorHAnsi" w:cstheme="minorHAnsi"/>
                <w:b/>
                <w:bCs/>
                <w:sz w:val="20"/>
                <w:szCs w:val="20"/>
                <w:lang w:eastAsia="lt-LT"/>
              </w:rPr>
              <w:t>kogeneracinės jėgainės variklio bloko pakeitimas</w:t>
            </w:r>
            <w:r w:rsidRPr="00550D8D">
              <w:rPr>
                <w:rFonts w:asciiTheme="minorHAnsi" w:hAnsiTheme="minorHAnsi" w:cstheme="minorHAnsi"/>
                <w:sz w:val="20"/>
                <w:szCs w:val="20"/>
                <w:lang w:eastAsia="lt-LT"/>
              </w:rPr>
              <w:t>, įrangos modernizavimas ir pilnas funkcionalumo atkūrimas, įskaitant:</w:t>
            </w:r>
          </w:p>
          <w:p w14:paraId="64B92009" w14:textId="1ACE547D" w:rsidR="00524B7E" w:rsidRPr="00FE2C6A" w:rsidRDefault="00524B7E" w:rsidP="00FE2C6A">
            <w:pPr>
              <w:pStyle w:val="Sraopastraipa"/>
              <w:numPr>
                <w:ilvl w:val="0"/>
                <w:numId w:val="4"/>
              </w:numPr>
              <w:rPr>
                <w:rFonts w:asciiTheme="minorHAnsi" w:hAnsiTheme="minorHAnsi" w:cstheme="minorHAnsi"/>
                <w:sz w:val="20"/>
                <w:szCs w:val="20"/>
                <w:lang w:eastAsia="lt-LT"/>
              </w:rPr>
            </w:pPr>
            <w:proofErr w:type="spellStart"/>
            <w:r w:rsidRPr="00FE2C6A">
              <w:rPr>
                <w:rFonts w:asciiTheme="minorHAnsi" w:hAnsiTheme="minorHAnsi" w:cstheme="minorHAnsi"/>
                <w:sz w:val="20"/>
                <w:szCs w:val="20"/>
                <w:lang w:eastAsia="lt-LT"/>
              </w:rPr>
              <w:t>variklio</w:t>
            </w:r>
            <w:proofErr w:type="spellEnd"/>
            <w:r w:rsidRPr="00FE2C6A">
              <w:rPr>
                <w:rFonts w:asciiTheme="minorHAnsi" w:hAnsiTheme="minorHAnsi" w:cstheme="minorHAnsi"/>
                <w:sz w:val="20"/>
                <w:szCs w:val="20"/>
                <w:lang w:eastAsia="lt-LT"/>
              </w:rPr>
              <w:t xml:space="preserve"> </w:t>
            </w:r>
            <w:proofErr w:type="spellStart"/>
            <w:r w:rsidRPr="00FE2C6A">
              <w:rPr>
                <w:rFonts w:asciiTheme="minorHAnsi" w:hAnsiTheme="minorHAnsi" w:cstheme="minorHAnsi"/>
                <w:sz w:val="20"/>
                <w:szCs w:val="20"/>
                <w:lang w:eastAsia="lt-LT"/>
              </w:rPr>
              <w:t>bloko</w:t>
            </w:r>
            <w:proofErr w:type="spellEnd"/>
            <w:r w:rsidRPr="00FE2C6A">
              <w:rPr>
                <w:rFonts w:asciiTheme="minorHAnsi" w:hAnsiTheme="minorHAnsi" w:cstheme="minorHAnsi"/>
                <w:sz w:val="20"/>
                <w:szCs w:val="20"/>
                <w:lang w:eastAsia="lt-LT"/>
              </w:rPr>
              <w:t xml:space="preserve"> </w:t>
            </w:r>
            <w:proofErr w:type="spellStart"/>
            <w:r w:rsidRPr="00FE2C6A">
              <w:rPr>
                <w:rFonts w:asciiTheme="minorHAnsi" w:hAnsiTheme="minorHAnsi" w:cstheme="minorHAnsi"/>
                <w:sz w:val="20"/>
                <w:szCs w:val="20"/>
                <w:lang w:eastAsia="lt-LT"/>
              </w:rPr>
              <w:t>keitimą</w:t>
            </w:r>
            <w:proofErr w:type="spellEnd"/>
            <w:r w:rsidRPr="00FE2C6A">
              <w:rPr>
                <w:rFonts w:asciiTheme="minorHAnsi" w:hAnsiTheme="minorHAnsi" w:cstheme="minorHAnsi"/>
                <w:sz w:val="20"/>
                <w:szCs w:val="20"/>
                <w:lang w:eastAsia="lt-LT"/>
              </w:rPr>
              <w:t xml:space="preserve"> </w:t>
            </w:r>
            <w:proofErr w:type="spellStart"/>
            <w:r w:rsidRPr="00FE2C6A">
              <w:rPr>
                <w:rFonts w:asciiTheme="minorHAnsi" w:hAnsiTheme="minorHAnsi" w:cstheme="minorHAnsi"/>
                <w:sz w:val="20"/>
                <w:szCs w:val="20"/>
                <w:lang w:eastAsia="lt-LT"/>
              </w:rPr>
              <w:t>nauju</w:t>
            </w:r>
            <w:proofErr w:type="spellEnd"/>
            <w:r w:rsidRPr="00FE2C6A">
              <w:rPr>
                <w:rFonts w:asciiTheme="minorHAnsi" w:hAnsiTheme="minorHAnsi" w:cstheme="minorHAnsi"/>
                <w:sz w:val="20"/>
                <w:szCs w:val="20"/>
                <w:lang w:eastAsia="lt-LT"/>
              </w:rPr>
              <w:t xml:space="preserve"> </w:t>
            </w:r>
            <w:proofErr w:type="spellStart"/>
            <w:r w:rsidRPr="00FE2C6A">
              <w:rPr>
                <w:rFonts w:asciiTheme="minorHAnsi" w:hAnsiTheme="minorHAnsi" w:cstheme="minorHAnsi"/>
                <w:sz w:val="20"/>
                <w:szCs w:val="20"/>
                <w:lang w:eastAsia="lt-LT"/>
              </w:rPr>
              <w:t>arba</w:t>
            </w:r>
            <w:proofErr w:type="spellEnd"/>
            <w:r w:rsidRPr="00FE2C6A">
              <w:rPr>
                <w:rFonts w:asciiTheme="minorHAnsi" w:hAnsiTheme="minorHAnsi" w:cstheme="minorHAnsi"/>
                <w:sz w:val="20"/>
                <w:szCs w:val="20"/>
                <w:lang w:eastAsia="lt-LT"/>
              </w:rPr>
              <w:t xml:space="preserve"> </w:t>
            </w:r>
            <w:proofErr w:type="spellStart"/>
            <w:r w:rsidRPr="00FE2C6A">
              <w:rPr>
                <w:rFonts w:asciiTheme="minorHAnsi" w:hAnsiTheme="minorHAnsi" w:cstheme="minorHAnsi"/>
                <w:sz w:val="20"/>
                <w:szCs w:val="20"/>
                <w:lang w:eastAsia="lt-LT"/>
              </w:rPr>
              <w:t>gamintojo</w:t>
            </w:r>
            <w:proofErr w:type="spellEnd"/>
            <w:r w:rsidRPr="00FE2C6A">
              <w:rPr>
                <w:rFonts w:asciiTheme="minorHAnsi" w:hAnsiTheme="minorHAnsi" w:cstheme="minorHAnsi"/>
                <w:sz w:val="20"/>
                <w:szCs w:val="20"/>
                <w:lang w:eastAsia="lt-LT"/>
              </w:rPr>
              <w:t xml:space="preserve"> </w:t>
            </w:r>
            <w:proofErr w:type="spellStart"/>
            <w:r w:rsidRPr="00FE2C6A">
              <w:rPr>
                <w:rFonts w:asciiTheme="minorHAnsi" w:hAnsiTheme="minorHAnsi" w:cstheme="minorHAnsi"/>
                <w:sz w:val="20"/>
                <w:szCs w:val="20"/>
                <w:lang w:eastAsia="lt-LT"/>
              </w:rPr>
              <w:t>restauruotu</w:t>
            </w:r>
            <w:proofErr w:type="spellEnd"/>
            <w:r w:rsidRPr="00FE2C6A">
              <w:rPr>
                <w:rFonts w:asciiTheme="minorHAnsi" w:hAnsiTheme="minorHAnsi" w:cstheme="minorHAnsi"/>
                <w:sz w:val="20"/>
                <w:szCs w:val="20"/>
                <w:lang w:eastAsia="lt-LT"/>
              </w:rPr>
              <w:t xml:space="preserve"> </w:t>
            </w:r>
            <w:proofErr w:type="spellStart"/>
            <w:proofErr w:type="gramStart"/>
            <w:r w:rsidRPr="00FE2C6A">
              <w:rPr>
                <w:rFonts w:asciiTheme="minorHAnsi" w:hAnsiTheme="minorHAnsi" w:cstheme="minorHAnsi"/>
                <w:sz w:val="20"/>
                <w:szCs w:val="20"/>
                <w:lang w:eastAsia="lt-LT"/>
              </w:rPr>
              <w:t>bloku</w:t>
            </w:r>
            <w:proofErr w:type="spellEnd"/>
            <w:r w:rsidRPr="00FE2C6A">
              <w:rPr>
                <w:rFonts w:asciiTheme="minorHAnsi" w:hAnsiTheme="minorHAnsi" w:cstheme="minorHAnsi"/>
                <w:sz w:val="20"/>
                <w:szCs w:val="20"/>
                <w:lang w:eastAsia="lt-LT"/>
              </w:rPr>
              <w:t>;</w:t>
            </w:r>
            <w:proofErr w:type="gramEnd"/>
          </w:p>
          <w:p w14:paraId="74D80B6B" w14:textId="77777777" w:rsidR="009B4D24" w:rsidRPr="00550D8D" w:rsidRDefault="00524B7E" w:rsidP="009B4D24">
            <w:pPr>
              <w:pStyle w:val="Sraopastraipa"/>
              <w:numPr>
                <w:ilvl w:val="0"/>
                <w:numId w:val="4"/>
              </w:numPr>
              <w:rPr>
                <w:rFonts w:asciiTheme="minorHAnsi" w:hAnsiTheme="minorHAnsi" w:cstheme="minorHAnsi"/>
                <w:sz w:val="20"/>
                <w:szCs w:val="20"/>
                <w:lang w:eastAsia="lt-LT"/>
              </w:rPr>
            </w:pPr>
            <w:proofErr w:type="spellStart"/>
            <w:r w:rsidRPr="00550D8D">
              <w:rPr>
                <w:rFonts w:asciiTheme="minorHAnsi" w:hAnsiTheme="minorHAnsi" w:cstheme="minorHAnsi"/>
                <w:sz w:val="20"/>
                <w:szCs w:val="20"/>
                <w:lang w:eastAsia="lt-LT"/>
              </w:rPr>
              <w:t>esamų</w:t>
            </w:r>
            <w:proofErr w:type="spellEnd"/>
            <w:r w:rsidRPr="00550D8D">
              <w:rPr>
                <w:rFonts w:asciiTheme="minorHAnsi" w:hAnsiTheme="minorHAnsi" w:cstheme="minorHAnsi"/>
                <w:sz w:val="20"/>
                <w:szCs w:val="20"/>
                <w:lang w:eastAsia="lt-LT"/>
              </w:rPr>
              <w:t xml:space="preserve"> </w:t>
            </w:r>
            <w:proofErr w:type="spellStart"/>
            <w:r w:rsidRPr="00550D8D">
              <w:rPr>
                <w:rFonts w:asciiTheme="minorHAnsi" w:hAnsiTheme="minorHAnsi" w:cstheme="minorHAnsi"/>
                <w:sz w:val="20"/>
                <w:szCs w:val="20"/>
                <w:lang w:eastAsia="lt-LT"/>
              </w:rPr>
              <w:t>elementų</w:t>
            </w:r>
            <w:proofErr w:type="spellEnd"/>
            <w:r w:rsidRPr="00550D8D">
              <w:rPr>
                <w:rFonts w:asciiTheme="minorHAnsi" w:hAnsiTheme="minorHAnsi" w:cstheme="minorHAnsi"/>
                <w:sz w:val="20"/>
                <w:szCs w:val="20"/>
                <w:lang w:eastAsia="lt-LT"/>
              </w:rPr>
              <w:t xml:space="preserve"> </w:t>
            </w:r>
            <w:proofErr w:type="spellStart"/>
            <w:r w:rsidRPr="00550D8D">
              <w:rPr>
                <w:rFonts w:asciiTheme="minorHAnsi" w:hAnsiTheme="minorHAnsi" w:cstheme="minorHAnsi"/>
                <w:sz w:val="20"/>
                <w:szCs w:val="20"/>
                <w:lang w:eastAsia="lt-LT"/>
              </w:rPr>
              <w:t>demontavimą</w:t>
            </w:r>
            <w:proofErr w:type="spellEnd"/>
            <w:r w:rsidRPr="00550D8D">
              <w:rPr>
                <w:rFonts w:asciiTheme="minorHAnsi" w:hAnsiTheme="minorHAnsi" w:cstheme="minorHAnsi"/>
                <w:sz w:val="20"/>
                <w:szCs w:val="20"/>
                <w:lang w:eastAsia="lt-LT"/>
              </w:rPr>
              <w:t xml:space="preserve">, </w:t>
            </w:r>
            <w:proofErr w:type="spellStart"/>
            <w:r w:rsidRPr="00550D8D">
              <w:rPr>
                <w:rFonts w:asciiTheme="minorHAnsi" w:hAnsiTheme="minorHAnsi" w:cstheme="minorHAnsi"/>
                <w:sz w:val="20"/>
                <w:szCs w:val="20"/>
                <w:lang w:eastAsia="lt-LT"/>
              </w:rPr>
              <w:t>surinkimą</w:t>
            </w:r>
            <w:proofErr w:type="spellEnd"/>
            <w:r w:rsidRPr="00550D8D">
              <w:rPr>
                <w:rFonts w:asciiTheme="minorHAnsi" w:hAnsiTheme="minorHAnsi" w:cstheme="minorHAnsi"/>
                <w:sz w:val="20"/>
                <w:szCs w:val="20"/>
                <w:lang w:eastAsia="lt-LT"/>
              </w:rPr>
              <w:t xml:space="preserve"> </w:t>
            </w:r>
            <w:proofErr w:type="spellStart"/>
            <w:r w:rsidRPr="00550D8D">
              <w:rPr>
                <w:rFonts w:asciiTheme="minorHAnsi" w:hAnsiTheme="minorHAnsi" w:cstheme="minorHAnsi"/>
                <w:sz w:val="20"/>
                <w:szCs w:val="20"/>
                <w:lang w:eastAsia="lt-LT"/>
              </w:rPr>
              <w:t>ir</w:t>
            </w:r>
            <w:proofErr w:type="spellEnd"/>
            <w:r w:rsidRPr="00550D8D">
              <w:rPr>
                <w:rFonts w:asciiTheme="minorHAnsi" w:hAnsiTheme="minorHAnsi" w:cstheme="minorHAnsi"/>
                <w:sz w:val="20"/>
                <w:szCs w:val="20"/>
                <w:lang w:eastAsia="lt-LT"/>
              </w:rPr>
              <w:t xml:space="preserve"> </w:t>
            </w:r>
            <w:proofErr w:type="spellStart"/>
            <w:proofErr w:type="gramStart"/>
            <w:r w:rsidRPr="00550D8D">
              <w:rPr>
                <w:rFonts w:asciiTheme="minorHAnsi" w:hAnsiTheme="minorHAnsi" w:cstheme="minorHAnsi"/>
                <w:sz w:val="20"/>
                <w:szCs w:val="20"/>
                <w:lang w:eastAsia="lt-LT"/>
              </w:rPr>
              <w:t>sumontavimą</w:t>
            </w:r>
            <w:proofErr w:type="spellEnd"/>
            <w:r w:rsidRPr="00550D8D">
              <w:rPr>
                <w:rFonts w:asciiTheme="minorHAnsi" w:hAnsiTheme="minorHAnsi" w:cstheme="minorHAnsi"/>
                <w:sz w:val="20"/>
                <w:szCs w:val="20"/>
                <w:lang w:eastAsia="lt-LT"/>
              </w:rPr>
              <w:t>;</w:t>
            </w:r>
            <w:proofErr w:type="gramEnd"/>
          </w:p>
          <w:p w14:paraId="5384446B" w14:textId="00C19D75" w:rsidR="00524B7E" w:rsidRPr="00550D8D" w:rsidRDefault="00524B7E" w:rsidP="009B4D24">
            <w:pPr>
              <w:pStyle w:val="Sraopastraipa"/>
              <w:numPr>
                <w:ilvl w:val="0"/>
                <w:numId w:val="4"/>
              </w:numPr>
              <w:rPr>
                <w:rFonts w:asciiTheme="minorHAnsi" w:hAnsiTheme="minorHAnsi" w:cstheme="minorHAnsi"/>
                <w:sz w:val="20"/>
                <w:szCs w:val="20"/>
                <w:lang w:eastAsia="lt-LT"/>
              </w:rPr>
            </w:pPr>
            <w:proofErr w:type="spellStart"/>
            <w:r w:rsidRPr="00550D8D">
              <w:rPr>
                <w:rFonts w:asciiTheme="minorHAnsi" w:hAnsiTheme="minorHAnsi" w:cstheme="minorHAnsi"/>
                <w:sz w:val="20"/>
                <w:szCs w:val="20"/>
              </w:rPr>
              <w:t>valdymo</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sistemos</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keitimą</w:t>
            </w:r>
            <w:proofErr w:type="spellEnd"/>
            <w:r w:rsidRPr="00550D8D">
              <w:rPr>
                <w:rFonts w:asciiTheme="minorHAnsi" w:hAnsiTheme="minorHAnsi" w:cstheme="minorHAnsi"/>
                <w:sz w:val="20"/>
                <w:szCs w:val="20"/>
              </w:rPr>
              <w:t xml:space="preserve"> į </w:t>
            </w:r>
            <w:proofErr w:type="spellStart"/>
            <w:r w:rsidRPr="00550D8D">
              <w:rPr>
                <w:rFonts w:asciiTheme="minorHAnsi" w:hAnsiTheme="minorHAnsi" w:cstheme="minorHAnsi"/>
                <w:sz w:val="20"/>
                <w:szCs w:val="20"/>
              </w:rPr>
              <w:t>naują</w:t>
            </w:r>
            <w:proofErr w:type="spellEnd"/>
            <w:r w:rsidRPr="00550D8D">
              <w:rPr>
                <w:rFonts w:asciiTheme="minorHAnsi" w:hAnsiTheme="minorHAnsi" w:cstheme="minorHAnsi"/>
                <w:sz w:val="20"/>
                <w:szCs w:val="20"/>
              </w:rPr>
              <w:t xml:space="preserve"> (</w:t>
            </w:r>
            <w:proofErr w:type="spellStart"/>
            <w:r w:rsidR="009B4D24" w:rsidRPr="00550D8D">
              <w:rPr>
                <w:rFonts w:asciiTheme="minorHAnsi" w:hAnsiTheme="minorHAnsi" w:cstheme="minorHAnsi"/>
                <w:sz w:val="20"/>
                <w:szCs w:val="20"/>
                <w:lang w:eastAsia="lt-LT"/>
              </w:rPr>
              <w:t>vietoje</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esamos</w:t>
            </w:r>
            <w:proofErr w:type="spellEnd"/>
            <w:r w:rsidR="009B4D24" w:rsidRPr="00550D8D">
              <w:rPr>
                <w:rFonts w:asciiTheme="minorHAnsi" w:hAnsiTheme="minorHAnsi" w:cstheme="minorHAnsi"/>
                <w:sz w:val="20"/>
                <w:szCs w:val="20"/>
                <w:lang w:eastAsia="lt-LT"/>
              </w:rPr>
              <w:t xml:space="preserve"> “TEM”, </w:t>
            </w:r>
            <w:proofErr w:type="spellStart"/>
            <w:r w:rsidR="009B4D24" w:rsidRPr="00550D8D">
              <w:rPr>
                <w:rFonts w:asciiTheme="minorHAnsi" w:hAnsiTheme="minorHAnsi" w:cstheme="minorHAnsi"/>
                <w:sz w:val="20"/>
                <w:szCs w:val="20"/>
                <w:lang w:eastAsia="lt-LT"/>
              </w:rPr>
              <w:t>kartu</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su</w:t>
            </w:r>
            <w:proofErr w:type="spellEnd"/>
            <w:r w:rsidR="009B4D24" w:rsidRPr="00550D8D">
              <w:rPr>
                <w:rFonts w:asciiTheme="minorHAnsi" w:hAnsiTheme="minorHAnsi" w:cstheme="minorHAnsi"/>
                <w:sz w:val="20"/>
                <w:szCs w:val="20"/>
                <w:lang w:eastAsia="lt-LT"/>
              </w:rPr>
              <w:t xml:space="preserve"> IOC3 </w:t>
            </w:r>
            <w:proofErr w:type="spellStart"/>
            <w:r w:rsidR="009B4D24" w:rsidRPr="00550D8D">
              <w:rPr>
                <w:rFonts w:asciiTheme="minorHAnsi" w:hAnsiTheme="minorHAnsi" w:cstheme="minorHAnsi"/>
                <w:sz w:val="20"/>
                <w:szCs w:val="20"/>
                <w:lang w:eastAsia="lt-LT"/>
              </w:rPr>
              <w:t>valdiklių</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komplektu</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ir</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operatoriaus</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valdymo</w:t>
            </w:r>
            <w:proofErr w:type="spellEnd"/>
            <w:r w:rsidR="009B4D24" w:rsidRPr="00550D8D">
              <w:rPr>
                <w:rFonts w:asciiTheme="minorHAnsi" w:hAnsiTheme="minorHAnsi" w:cstheme="minorHAnsi"/>
                <w:sz w:val="20"/>
                <w:szCs w:val="20"/>
                <w:lang w:eastAsia="lt-LT"/>
              </w:rPr>
              <w:t xml:space="preserve"> </w:t>
            </w:r>
            <w:proofErr w:type="spellStart"/>
            <w:r w:rsidR="009B4D24" w:rsidRPr="00550D8D">
              <w:rPr>
                <w:rFonts w:asciiTheme="minorHAnsi" w:hAnsiTheme="minorHAnsi" w:cstheme="minorHAnsi"/>
                <w:sz w:val="20"/>
                <w:szCs w:val="20"/>
                <w:lang w:eastAsia="lt-LT"/>
              </w:rPr>
              <w:t>ekranu</w:t>
            </w:r>
            <w:proofErr w:type="spellEnd"/>
            <w:proofErr w:type="gramStart"/>
            <w:r w:rsidRPr="00550D8D">
              <w:rPr>
                <w:rFonts w:asciiTheme="minorHAnsi" w:hAnsiTheme="minorHAnsi" w:cstheme="minorHAnsi"/>
                <w:sz w:val="20"/>
                <w:szCs w:val="20"/>
              </w:rPr>
              <w:t>);</w:t>
            </w:r>
            <w:proofErr w:type="gramEnd"/>
          </w:p>
          <w:p w14:paraId="4320468F" w14:textId="77777777" w:rsidR="00524B7E" w:rsidRPr="00550D8D" w:rsidRDefault="00524B7E" w:rsidP="00524B7E">
            <w:pPr>
              <w:pStyle w:val="scriptor-listitemlistlist-17a398cb-8c0e-4e02-8fa8-8ce9581c25760"/>
              <w:numPr>
                <w:ilvl w:val="0"/>
                <w:numId w:val="4"/>
              </w:numPr>
              <w:spacing w:after="0"/>
              <w:rPr>
                <w:rFonts w:asciiTheme="minorHAnsi" w:hAnsiTheme="minorHAnsi" w:cstheme="minorHAnsi"/>
                <w:sz w:val="20"/>
                <w:szCs w:val="20"/>
              </w:rPr>
            </w:pPr>
            <w:r w:rsidRPr="00550D8D">
              <w:rPr>
                <w:rFonts w:asciiTheme="minorHAnsi" w:hAnsiTheme="minorHAnsi" w:cstheme="minorHAnsi"/>
                <w:sz w:val="20"/>
                <w:szCs w:val="20"/>
              </w:rPr>
              <w:t>generatoriaus valdymo ir sinchronizavimo įrenginio pakeitimą;</w:t>
            </w:r>
          </w:p>
          <w:p w14:paraId="74CC9F29" w14:textId="213BA95F" w:rsidR="00524B7E" w:rsidRPr="00550D8D" w:rsidRDefault="00524B7E" w:rsidP="00524B7E">
            <w:pPr>
              <w:pStyle w:val="scriptor-listitemlistlist-17a398cb-8c0e-4e02-8fa8-8ce9581c25760"/>
              <w:numPr>
                <w:ilvl w:val="0"/>
                <w:numId w:val="4"/>
              </w:numPr>
              <w:spacing w:after="0"/>
              <w:rPr>
                <w:rFonts w:asciiTheme="minorHAnsi" w:hAnsiTheme="minorHAnsi" w:cstheme="minorHAnsi"/>
                <w:sz w:val="20"/>
                <w:szCs w:val="20"/>
              </w:rPr>
            </w:pPr>
            <w:r w:rsidRPr="00550D8D">
              <w:rPr>
                <w:rFonts w:asciiTheme="minorHAnsi" w:hAnsiTheme="minorHAnsi" w:cstheme="minorHAnsi"/>
                <w:sz w:val="20"/>
                <w:szCs w:val="20"/>
              </w:rPr>
              <w:t xml:space="preserve">žinomų trūkumų (pagal </w:t>
            </w:r>
            <w:r w:rsidR="005963FE" w:rsidRPr="00550D8D">
              <w:rPr>
                <w:rFonts w:asciiTheme="minorHAnsi" w:hAnsiTheme="minorHAnsi" w:cstheme="minorHAnsi"/>
                <w:sz w:val="20"/>
                <w:szCs w:val="20"/>
              </w:rPr>
              <w:t>p</w:t>
            </w:r>
            <w:r w:rsidR="009B4D24" w:rsidRPr="00550D8D">
              <w:rPr>
                <w:rFonts w:asciiTheme="minorHAnsi" w:hAnsiTheme="minorHAnsi" w:cstheme="minorHAnsi"/>
                <w:sz w:val="20"/>
                <w:szCs w:val="20"/>
              </w:rPr>
              <w:t>ried</w:t>
            </w:r>
            <w:r w:rsidR="005963FE" w:rsidRPr="00550D8D">
              <w:rPr>
                <w:rFonts w:asciiTheme="minorHAnsi" w:hAnsiTheme="minorHAnsi" w:cstheme="minorHAnsi"/>
                <w:sz w:val="20"/>
                <w:szCs w:val="20"/>
              </w:rPr>
              <w:t>ėlį</w:t>
            </w:r>
            <w:r w:rsidR="009B4D24" w:rsidRPr="00550D8D">
              <w:rPr>
                <w:rFonts w:asciiTheme="minorHAnsi" w:hAnsiTheme="minorHAnsi" w:cstheme="minorHAnsi"/>
                <w:sz w:val="20"/>
                <w:szCs w:val="20"/>
              </w:rPr>
              <w:t xml:space="preserve"> Nr. </w:t>
            </w:r>
            <w:r w:rsidRPr="00550D8D">
              <w:rPr>
                <w:rFonts w:asciiTheme="minorHAnsi" w:hAnsiTheme="minorHAnsi" w:cstheme="minorHAnsi"/>
                <w:sz w:val="20"/>
                <w:szCs w:val="20"/>
              </w:rPr>
              <w:t>6) sutvarkymą;</w:t>
            </w:r>
          </w:p>
          <w:p w14:paraId="02EBB75D" w14:textId="77777777" w:rsidR="00524B7E" w:rsidRPr="00550D8D" w:rsidRDefault="00524B7E" w:rsidP="00524B7E">
            <w:pPr>
              <w:pStyle w:val="scriptor-listitemlistlist-17a398cb-8c0e-4e02-8fa8-8ce9581c25760"/>
              <w:numPr>
                <w:ilvl w:val="0"/>
                <w:numId w:val="4"/>
              </w:numPr>
              <w:spacing w:after="0"/>
              <w:rPr>
                <w:rFonts w:asciiTheme="minorHAnsi" w:hAnsiTheme="minorHAnsi" w:cstheme="minorHAnsi"/>
                <w:sz w:val="20"/>
                <w:szCs w:val="20"/>
              </w:rPr>
            </w:pPr>
            <w:r w:rsidRPr="00550D8D">
              <w:rPr>
                <w:rFonts w:asciiTheme="minorHAnsi" w:hAnsiTheme="minorHAnsi" w:cstheme="minorHAnsi"/>
                <w:sz w:val="20"/>
                <w:szCs w:val="20"/>
              </w:rPr>
              <w:t>pilnus paleidimo–derinimo darbus;</w:t>
            </w:r>
          </w:p>
          <w:p w14:paraId="42CA9BCB" w14:textId="7046AE48" w:rsidR="00524B7E" w:rsidRPr="00550D8D" w:rsidRDefault="00524B7E" w:rsidP="00524B7E">
            <w:pPr>
              <w:pStyle w:val="scriptor-listitemlistlist-17a398cb-8c0e-4e02-8fa8-8ce9581c25760"/>
              <w:numPr>
                <w:ilvl w:val="0"/>
                <w:numId w:val="4"/>
              </w:numPr>
              <w:spacing w:after="0"/>
              <w:rPr>
                <w:rFonts w:asciiTheme="minorHAnsi" w:hAnsiTheme="minorHAnsi" w:cstheme="minorHAnsi"/>
                <w:sz w:val="20"/>
                <w:szCs w:val="20"/>
              </w:rPr>
            </w:pPr>
            <w:r w:rsidRPr="00550D8D">
              <w:rPr>
                <w:rFonts w:asciiTheme="minorHAnsi" w:hAnsiTheme="minorHAnsi" w:cstheme="minorHAnsi"/>
                <w:sz w:val="20"/>
                <w:szCs w:val="20"/>
              </w:rPr>
              <w:t xml:space="preserve">E10 aptarnavimo atlikimą po 50 </w:t>
            </w:r>
            <w:proofErr w:type="spellStart"/>
            <w:r w:rsidRPr="00550D8D">
              <w:rPr>
                <w:rFonts w:asciiTheme="minorHAnsi" w:hAnsiTheme="minorHAnsi" w:cstheme="minorHAnsi"/>
                <w:sz w:val="20"/>
                <w:szCs w:val="20"/>
              </w:rPr>
              <w:t>mh</w:t>
            </w:r>
            <w:proofErr w:type="spellEnd"/>
            <w:r w:rsidRPr="00550D8D">
              <w:rPr>
                <w:rFonts w:asciiTheme="minorHAnsi" w:hAnsiTheme="minorHAnsi" w:cstheme="minorHAnsi"/>
                <w:sz w:val="20"/>
                <w:szCs w:val="20"/>
              </w:rPr>
              <w:t xml:space="preserve"> nuo paleidimo.</w:t>
            </w:r>
          </w:p>
          <w:p w14:paraId="61D003D4" w14:textId="72BBA724" w:rsidR="00B25111" w:rsidRPr="00550D8D" w:rsidRDefault="00524B7E" w:rsidP="00524B7E">
            <w:pPr>
              <w:pStyle w:val="scriptor-listitemlistlist-17a398cb-8c0e-4e02-8fa8-8ce9581c25760"/>
              <w:numPr>
                <w:ilvl w:val="0"/>
                <w:numId w:val="4"/>
              </w:numPr>
              <w:spacing w:after="0"/>
              <w:rPr>
                <w:rFonts w:asciiTheme="minorHAnsi" w:hAnsiTheme="minorHAnsi" w:cstheme="minorHAnsi"/>
                <w:sz w:val="20"/>
                <w:szCs w:val="20"/>
              </w:rPr>
            </w:pPr>
            <w:r w:rsidRPr="00550D8D">
              <w:rPr>
                <w:rFonts w:asciiTheme="minorHAnsi" w:hAnsiTheme="minorHAnsi" w:cstheme="minorHAnsi"/>
                <w:sz w:val="20"/>
                <w:szCs w:val="20"/>
              </w:rPr>
              <w:t>Kiti reikalingi eksploatavimui aptarnavimo ir remonto darbai sutarties laikotarpiui</w:t>
            </w:r>
            <w:r w:rsidR="007C29EC" w:rsidRPr="00550D8D">
              <w:rPr>
                <w:rFonts w:asciiTheme="minorHAnsi" w:hAnsiTheme="minorHAnsi" w:cstheme="minorHAnsi"/>
                <w:sz w:val="20"/>
                <w:szCs w:val="20"/>
              </w:rPr>
              <w:t xml:space="preserve"> (</w:t>
            </w:r>
            <w:r w:rsidR="000B1DF3" w:rsidRPr="00550D8D">
              <w:rPr>
                <w:rFonts w:asciiTheme="minorHAnsi" w:hAnsiTheme="minorHAnsi" w:cstheme="minorHAnsi"/>
                <w:b/>
                <w:bCs/>
                <w:sz w:val="20"/>
                <w:szCs w:val="20"/>
              </w:rPr>
              <w:t>pr</w:t>
            </w:r>
            <w:r w:rsidR="007C29EC" w:rsidRPr="00550D8D">
              <w:rPr>
                <w:rFonts w:asciiTheme="minorHAnsi" w:hAnsiTheme="minorHAnsi" w:cstheme="minorHAnsi"/>
                <w:b/>
                <w:bCs/>
                <w:sz w:val="20"/>
                <w:szCs w:val="20"/>
              </w:rPr>
              <w:t>ied</w:t>
            </w:r>
            <w:r w:rsidR="000B1DF3" w:rsidRPr="00550D8D">
              <w:rPr>
                <w:rFonts w:asciiTheme="minorHAnsi" w:hAnsiTheme="minorHAnsi" w:cstheme="minorHAnsi"/>
                <w:b/>
                <w:bCs/>
                <w:sz w:val="20"/>
                <w:szCs w:val="20"/>
              </w:rPr>
              <w:t>ėlis</w:t>
            </w:r>
            <w:r w:rsidR="007C29EC" w:rsidRPr="00550D8D">
              <w:rPr>
                <w:rFonts w:asciiTheme="minorHAnsi" w:hAnsiTheme="minorHAnsi" w:cstheme="minorHAnsi"/>
                <w:b/>
                <w:bCs/>
                <w:sz w:val="20"/>
                <w:szCs w:val="20"/>
              </w:rPr>
              <w:t xml:space="preserve"> Nr. 7)</w:t>
            </w:r>
            <w:r w:rsidR="007C29EC" w:rsidRPr="00550D8D">
              <w:rPr>
                <w:rFonts w:asciiTheme="minorHAnsi" w:hAnsiTheme="minorHAnsi" w:cstheme="minorHAnsi"/>
                <w:sz w:val="20"/>
                <w:szCs w:val="20"/>
              </w:rPr>
              <w:t>.</w:t>
            </w:r>
          </w:p>
        </w:tc>
      </w:tr>
      <w:tr w:rsidR="00CC3346" w:rsidRPr="00550D8D" w14:paraId="388E86D5" w14:textId="77777777" w:rsidTr="00CE2F8E">
        <w:trPr>
          <w:trHeight w:val="495"/>
        </w:trPr>
        <w:tc>
          <w:tcPr>
            <w:tcW w:w="639" w:type="dxa"/>
          </w:tcPr>
          <w:p w14:paraId="37742C4E" w14:textId="77777777" w:rsidR="002D0F2B" w:rsidRPr="00550D8D" w:rsidRDefault="002D0F2B"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7ED48A98" w14:textId="77777777" w:rsidR="002D0F2B" w:rsidRPr="00550D8D" w:rsidRDefault="00F158E9" w:rsidP="00DA66A6">
            <w:pPr>
              <w:tabs>
                <w:tab w:val="left" w:pos="993"/>
                <w:tab w:val="left" w:pos="5385"/>
              </w:tabs>
              <w:contextualSpacing/>
              <w:jc w:val="both"/>
              <w:rPr>
                <w:rFonts w:asciiTheme="minorHAnsi" w:hAnsiTheme="minorHAnsi" w:cstheme="minorHAnsi"/>
                <w:sz w:val="20"/>
                <w:szCs w:val="20"/>
                <w:lang w:eastAsia="lt-LT"/>
              </w:rPr>
            </w:pPr>
            <w:r w:rsidRPr="00550D8D">
              <w:rPr>
                <w:rFonts w:asciiTheme="minorHAnsi" w:hAnsiTheme="minorHAnsi" w:cstheme="minorHAnsi"/>
                <w:sz w:val="20"/>
                <w:szCs w:val="20"/>
                <w:lang w:eastAsia="lt-LT"/>
              </w:rPr>
              <w:t>Medžiagų, įrangos tiekimas</w:t>
            </w:r>
          </w:p>
        </w:tc>
        <w:tc>
          <w:tcPr>
            <w:tcW w:w="7081" w:type="dxa"/>
            <w:vAlign w:val="center"/>
          </w:tcPr>
          <w:p w14:paraId="3AD5D664" w14:textId="701CDD42" w:rsidR="002D0F2B" w:rsidRPr="00550D8D" w:rsidRDefault="009B4D24" w:rsidP="009B4D24">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 xml:space="preserve">Tiekėjas pateikia ir sumontuoja visą reikalingą įrangą ir medžiagas, įskaitant visas reikalingas tarpines, alyvą, aušinimo skystį, pagal </w:t>
            </w:r>
            <w:r w:rsidR="000B1DF3" w:rsidRPr="00550D8D">
              <w:rPr>
                <w:rFonts w:asciiTheme="minorHAnsi" w:hAnsiTheme="minorHAnsi" w:cstheme="minorHAnsi"/>
                <w:b/>
                <w:bCs/>
                <w:sz w:val="20"/>
                <w:szCs w:val="20"/>
                <w:lang w:eastAsia="lt-LT"/>
              </w:rPr>
              <w:t>pr</w:t>
            </w:r>
            <w:r w:rsidRPr="00550D8D">
              <w:rPr>
                <w:rFonts w:asciiTheme="minorHAnsi" w:hAnsiTheme="minorHAnsi" w:cstheme="minorHAnsi"/>
                <w:b/>
                <w:bCs/>
                <w:sz w:val="20"/>
                <w:szCs w:val="20"/>
                <w:lang w:eastAsia="lt-LT"/>
              </w:rPr>
              <w:t>ied</w:t>
            </w:r>
            <w:r w:rsidR="000B1DF3" w:rsidRPr="00550D8D">
              <w:rPr>
                <w:rFonts w:asciiTheme="minorHAnsi" w:hAnsiTheme="minorHAnsi" w:cstheme="minorHAnsi"/>
                <w:b/>
                <w:bCs/>
                <w:sz w:val="20"/>
                <w:szCs w:val="20"/>
                <w:lang w:eastAsia="lt-LT"/>
              </w:rPr>
              <w:t>ėlius</w:t>
            </w:r>
            <w:r w:rsidRPr="00550D8D">
              <w:rPr>
                <w:rFonts w:asciiTheme="minorHAnsi" w:hAnsiTheme="minorHAnsi" w:cstheme="minorHAnsi"/>
                <w:b/>
                <w:bCs/>
                <w:sz w:val="20"/>
                <w:szCs w:val="20"/>
                <w:lang w:eastAsia="lt-LT"/>
              </w:rPr>
              <w:t xml:space="preserve"> Nr. 1–</w:t>
            </w:r>
            <w:r w:rsidR="007C29EC" w:rsidRPr="00550D8D">
              <w:rPr>
                <w:rFonts w:asciiTheme="minorHAnsi" w:hAnsiTheme="minorHAnsi" w:cstheme="minorHAnsi"/>
                <w:b/>
                <w:bCs/>
                <w:sz w:val="20"/>
                <w:szCs w:val="20"/>
                <w:lang w:eastAsia="lt-LT"/>
              </w:rPr>
              <w:t>6</w:t>
            </w:r>
            <w:r w:rsidR="007C29EC" w:rsidRPr="00550D8D">
              <w:rPr>
                <w:rFonts w:asciiTheme="minorHAnsi" w:hAnsiTheme="minorHAnsi" w:cstheme="minorHAnsi"/>
                <w:sz w:val="20"/>
                <w:szCs w:val="20"/>
                <w:lang w:eastAsia="lt-LT"/>
              </w:rPr>
              <w:t xml:space="preserve"> (</w:t>
            </w:r>
            <w:r w:rsidR="00B014FC" w:rsidRPr="00550D8D">
              <w:rPr>
                <w:rFonts w:asciiTheme="minorHAnsi" w:hAnsiTheme="minorHAnsi" w:cstheme="minorHAnsi"/>
                <w:sz w:val="20"/>
                <w:szCs w:val="20"/>
                <w:lang w:eastAsia="lt-LT"/>
              </w:rPr>
              <w:t>k</w:t>
            </w:r>
            <w:r w:rsidR="00CE4F79" w:rsidRPr="00550D8D">
              <w:rPr>
                <w:rFonts w:asciiTheme="minorHAnsi" w:hAnsiTheme="minorHAnsi" w:cstheme="minorHAnsi"/>
                <w:sz w:val="20"/>
                <w:szCs w:val="20"/>
                <w:lang w:eastAsia="lt-LT"/>
              </w:rPr>
              <w:t>artu su pagrindinėmis variklio bloko sudedamosiomis dalimis, pagal poreikį, gali būtų perkamos atsarginės dalys</w:t>
            </w:r>
            <w:r w:rsidR="007C29EC" w:rsidRPr="00550D8D">
              <w:rPr>
                <w:rFonts w:asciiTheme="minorHAnsi" w:hAnsiTheme="minorHAnsi" w:cstheme="minorHAnsi"/>
                <w:sz w:val="20"/>
                <w:szCs w:val="20"/>
                <w:lang w:eastAsia="lt-LT"/>
              </w:rPr>
              <w:t xml:space="preserve">, </w:t>
            </w:r>
            <w:r w:rsidR="00B014FC" w:rsidRPr="00550D8D">
              <w:rPr>
                <w:rFonts w:asciiTheme="minorHAnsi" w:hAnsiTheme="minorHAnsi" w:cstheme="minorHAnsi"/>
                <w:sz w:val="20"/>
                <w:szCs w:val="20"/>
                <w:lang w:eastAsia="lt-LT"/>
              </w:rPr>
              <w:t>nurodytos pasiūlymo form</w:t>
            </w:r>
            <w:r w:rsidR="00286093" w:rsidRPr="00550D8D">
              <w:rPr>
                <w:rFonts w:asciiTheme="minorHAnsi" w:hAnsiTheme="minorHAnsi" w:cstheme="minorHAnsi"/>
                <w:sz w:val="20"/>
                <w:szCs w:val="20"/>
                <w:lang w:eastAsia="lt-LT"/>
              </w:rPr>
              <w:t>os 4.6. punkte</w:t>
            </w:r>
            <w:r w:rsidR="007C29EC" w:rsidRPr="00550D8D">
              <w:rPr>
                <w:rFonts w:asciiTheme="minorHAnsi" w:hAnsiTheme="minorHAnsi" w:cstheme="minorHAnsi"/>
                <w:sz w:val="20"/>
                <w:szCs w:val="20"/>
                <w:lang w:eastAsia="lt-LT"/>
              </w:rPr>
              <w:t>).</w:t>
            </w:r>
          </w:p>
        </w:tc>
      </w:tr>
      <w:tr w:rsidR="00CC3346" w:rsidRPr="00550D8D" w14:paraId="3162D320" w14:textId="77777777" w:rsidTr="00CE2F8E">
        <w:trPr>
          <w:trHeight w:val="495"/>
        </w:trPr>
        <w:tc>
          <w:tcPr>
            <w:tcW w:w="639" w:type="dxa"/>
          </w:tcPr>
          <w:p w14:paraId="4ED75E50" w14:textId="77777777" w:rsidR="00F158E9" w:rsidRPr="00550D8D" w:rsidRDefault="00F158E9"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374A0119" w14:textId="77777777" w:rsidR="00F158E9" w:rsidRPr="00550D8D" w:rsidRDefault="00F158E9" w:rsidP="00DA66A6">
            <w:pPr>
              <w:tabs>
                <w:tab w:val="left" w:pos="993"/>
                <w:tab w:val="left" w:pos="5385"/>
              </w:tabs>
              <w:contextualSpacing/>
              <w:jc w:val="both"/>
              <w:rPr>
                <w:rFonts w:asciiTheme="minorHAnsi" w:hAnsiTheme="minorHAnsi" w:cstheme="minorHAnsi"/>
                <w:sz w:val="20"/>
                <w:szCs w:val="20"/>
                <w:lang w:eastAsia="lt-LT"/>
              </w:rPr>
            </w:pPr>
            <w:r w:rsidRPr="00550D8D">
              <w:rPr>
                <w:rFonts w:asciiTheme="minorHAnsi" w:hAnsiTheme="minorHAnsi" w:cstheme="minorHAnsi"/>
                <w:sz w:val="20"/>
                <w:szCs w:val="20"/>
                <w:lang w:eastAsia="lt-LT"/>
              </w:rPr>
              <w:t>Reikalavimai gaminiams, medžiagoms, technologijai</w:t>
            </w:r>
          </w:p>
        </w:tc>
        <w:tc>
          <w:tcPr>
            <w:tcW w:w="7081" w:type="dxa"/>
            <w:vAlign w:val="center"/>
          </w:tcPr>
          <w:p w14:paraId="5B6FB746" w14:textId="3616D6EA" w:rsidR="00524B7E" w:rsidRPr="00550D8D" w:rsidRDefault="009B4D24" w:rsidP="00FE2C6A">
            <w:pPr>
              <w:pStyle w:val="scriptor-listitemlistlist-17a398cb-8c0e-4e02-8fa8-8ce9581c25762"/>
              <w:numPr>
                <w:ilvl w:val="0"/>
                <w:numId w:val="6"/>
              </w:numPr>
              <w:spacing w:after="0"/>
              <w:rPr>
                <w:rFonts w:asciiTheme="minorHAnsi" w:hAnsiTheme="minorHAnsi" w:cstheme="minorHAnsi"/>
                <w:sz w:val="20"/>
                <w:szCs w:val="20"/>
              </w:rPr>
            </w:pPr>
            <w:r w:rsidRPr="00550D8D">
              <w:rPr>
                <w:rFonts w:asciiTheme="minorHAnsi" w:hAnsiTheme="minorHAnsi" w:cstheme="minorHAnsi"/>
                <w:sz w:val="20"/>
                <w:szCs w:val="20"/>
              </w:rPr>
              <w:t>Naujas/restauruotas b</w:t>
            </w:r>
            <w:r w:rsidR="00524B7E" w:rsidRPr="00550D8D">
              <w:rPr>
                <w:rFonts w:asciiTheme="minorHAnsi" w:hAnsiTheme="minorHAnsi" w:cstheme="minorHAnsi"/>
                <w:sz w:val="20"/>
                <w:szCs w:val="20"/>
              </w:rPr>
              <w:t xml:space="preserve">lokas turi būti </w:t>
            </w:r>
            <w:r w:rsidR="00524B7E" w:rsidRPr="00550D8D">
              <w:rPr>
                <w:rFonts w:asciiTheme="minorHAnsi" w:hAnsiTheme="minorHAnsi" w:cstheme="minorHAnsi"/>
                <w:b/>
                <w:bCs/>
                <w:sz w:val="20"/>
                <w:szCs w:val="20"/>
              </w:rPr>
              <w:t>analogiškas ir 100 % suderinamas</w:t>
            </w:r>
            <w:r w:rsidR="00524B7E" w:rsidRPr="00550D8D">
              <w:rPr>
                <w:rFonts w:asciiTheme="minorHAnsi" w:hAnsiTheme="minorHAnsi" w:cstheme="minorHAnsi"/>
                <w:sz w:val="20"/>
                <w:szCs w:val="20"/>
              </w:rPr>
              <w:t xml:space="preserve"> su esamu varikliu</w:t>
            </w:r>
            <w:r w:rsidRPr="00550D8D">
              <w:rPr>
                <w:rFonts w:asciiTheme="minorHAnsi" w:hAnsiTheme="minorHAnsi" w:cstheme="minorHAnsi"/>
                <w:sz w:val="20"/>
                <w:szCs w:val="20"/>
              </w:rPr>
              <w:t xml:space="preserve">; pateikiamas </w:t>
            </w:r>
            <w:r w:rsidRPr="00550D8D">
              <w:rPr>
                <w:rFonts w:asciiTheme="minorHAnsi" w:hAnsiTheme="minorHAnsi" w:cstheme="minorHAnsi"/>
                <w:b/>
                <w:bCs/>
                <w:sz w:val="20"/>
                <w:szCs w:val="20"/>
              </w:rPr>
              <w:t>gamintojo patvirtinimas</w:t>
            </w:r>
            <w:r w:rsidRPr="00550D8D">
              <w:rPr>
                <w:rFonts w:asciiTheme="minorHAnsi" w:hAnsiTheme="minorHAnsi" w:cstheme="minorHAnsi"/>
                <w:sz w:val="20"/>
                <w:szCs w:val="20"/>
              </w:rPr>
              <w:t>.</w:t>
            </w:r>
          </w:p>
          <w:p w14:paraId="55AD8AB6" w14:textId="281B9A74" w:rsidR="00524B7E" w:rsidRPr="00550D8D" w:rsidRDefault="009B4D24" w:rsidP="00524B7E">
            <w:pPr>
              <w:pStyle w:val="scriptor-listitemlistlist-17a398cb-8c0e-4e02-8fa8-8ce9581c25762"/>
              <w:numPr>
                <w:ilvl w:val="0"/>
                <w:numId w:val="6"/>
              </w:numPr>
              <w:spacing w:after="0"/>
              <w:rPr>
                <w:rFonts w:asciiTheme="minorHAnsi" w:hAnsiTheme="minorHAnsi" w:cstheme="minorHAnsi"/>
                <w:sz w:val="20"/>
                <w:szCs w:val="20"/>
              </w:rPr>
            </w:pPr>
            <w:r w:rsidRPr="00550D8D">
              <w:rPr>
                <w:rFonts w:asciiTheme="minorHAnsi" w:hAnsiTheme="minorHAnsi" w:cstheme="minorHAnsi"/>
                <w:sz w:val="20"/>
                <w:szCs w:val="20"/>
              </w:rPr>
              <w:t>Naudojamos</w:t>
            </w:r>
            <w:r w:rsidR="00524B7E" w:rsidRPr="00550D8D">
              <w:rPr>
                <w:rFonts w:asciiTheme="minorHAnsi" w:hAnsiTheme="minorHAnsi" w:cstheme="minorHAnsi"/>
                <w:sz w:val="20"/>
                <w:szCs w:val="20"/>
              </w:rPr>
              <w:t xml:space="preserve"> </w:t>
            </w:r>
            <w:r w:rsidR="00524B7E" w:rsidRPr="00550D8D">
              <w:rPr>
                <w:rFonts w:asciiTheme="minorHAnsi" w:hAnsiTheme="minorHAnsi" w:cstheme="minorHAnsi"/>
                <w:b/>
                <w:bCs/>
                <w:sz w:val="20"/>
                <w:szCs w:val="20"/>
              </w:rPr>
              <w:t>originalios ar</w:t>
            </w:r>
            <w:r w:rsidRPr="00550D8D">
              <w:rPr>
                <w:rFonts w:asciiTheme="minorHAnsi" w:hAnsiTheme="minorHAnsi" w:cstheme="minorHAnsi"/>
                <w:b/>
                <w:bCs/>
                <w:sz w:val="20"/>
                <w:szCs w:val="20"/>
              </w:rPr>
              <w:t>b</w:t>
            </w:r>
            <w:r w:rsidR="00524B7E" w:rsidRPr="00550D8D">
              <w:rPr>
                <w:rFonts w:asciiTheme="minorHAnsi" w:hAnsiTheme="minorHAnsi" w:cstheme="minorHAnsi"/>
                <w:b/>
                <w:bCs/>
                <w:sz w:val="20"/>
                <w:szCs w:val="20"/>
              </w:rPr>
              <w:t>a gamintojo licencijuotos dalys</w:t>
            </w:r>
            <w:r w:rsidR="00524B7E" w:rsidRPr="00550D8D">
              <w:rPr>
                <w:rFonts w:asciiTheme="minorHAnsi" w:hAnsiTheme="minorHAnsi" w:cstheme="minorHAnsi"/>
                <w:sz w:val="20"/>
                <w:szCs w:val="20"/>
              </w:rPr>
              <w:t>.</w:t>
            </w:r>
          </w:p>
          <w:p w14:paraId="1E609158" w14:textId="57594379" w:rsidR="009B4D24" w:rsidRPr="00550D8D" w:rsidRDefault="00524B7E" w:rsidP="009B4D24">
            <w:pPr>
              <w:pStyle w:val="scriptor-listitemlistlist-17a398cb-8c0e-4e02-8fa8-8ce9581c25762"/>
              <w:numPr>
                <w:ilvl w:val="0"/>
                <w:numId w:val="6"/>
              </w:numPr>
              <w:spacing w:after="0"/>
              <w:rPr>
                <w:rFonts w:asciiTheme="minorHAnsi" w:hAnsiTheme="minorHAnsi" w:cstheme="minorHAnsi"/>
                <w:sz w:val="20"/>
                <w:szCs w:val="20"/>
              </w:rPr>
            </w:pPr>
            <w:r w:rsidRPr="00550D8D">
              <w:rPr>
                <w:rFonts w:asciiTheme="minorHAnsi" w:hAnsiTheme="minorHAnsi" w:cstheme="minorHAnsi"/>
                <w:sz w:val="20"/>
                <w:szCs w:val="20"/>
              </w:rPr>
              <w:t xml:space="preserve">Tepimo alyva turi turėti </w:t>
            </w:r>
            <w:r w:rsidRPr="00550D8D">
              <w:rPr>
                <w:rFonts w:asciiTheme="minorHAnsi" w:hAnsiTheme="minorHAnsi" w:cstheme="minorHAnsi"/>
                <w:b/>
                <w:bCs/>
                <w:sz w:val="20"/>
                <w:szCs w:val="20"/>
              </w:rPr>
              <w:t>MWM gamintojo licenciją</w:t>
            </w:r>
            <w:r w:rsidR="009B4D24" w:rsidRPr="00550D8D">
              <w:rPr>
                <w:rFonts w:asciiTheme="minorHAnsi" w:hAnsiTheme="minorHAnsi" w:cstheme="minorHAnsi"/>
                <w:b/>
                <w:bCs/>
                <w:sz w:val="20"/>
                <w:szCs w:val="20"/>
              </w:rPr>
              <w:t>:</w:t>
            </w:r>
            <w:r w:rsidRPr="00550D8D">
              <w:rPr>
                <w:rFonts w:asciiTheme="minorHAnsi" w:hAnsiTheme="minorHAnsi" w:cstheme="minorHAnsi"/>
                <w:sz w:val="20"/>
                <w:szCs w:val="20"/>
              </w:rPr>
              <w:t xml:space="preserve"> SAE40, </w:t>
            </w:r>
            <w:r w:rsidR="009B4D24" w:rsidRPr="00550D8D">
              <w:rPr>
                <w:rFonts w:asciiTheme="minorHAnsi" w:hAnsiTheme="minorHAnsi" w:cstheme="minorHAnsi"/>
                <w:sz w:val="20"/>
                <w:szCs w:val="20"/>
              </w:rPr>
              <w:t xml:space="preserve"> ≥ 12,9 </w:t>
            </w:r>
            <w:proofErr w:type="spellStart"/>
            <w:r w:rsidR="009B4D24" w:rsidRPr="00550D8D">
              <w:rPr>
                <w:rFonts w:asciiTheme="minorHAnsi" w:hAnsiTheme="minorHAnsi" w:cstheme="minorHAnsi"/>
                <w:sz w:val="20"/>
                <w:szCs w:val="20"/>
              </w:rPr>
              <w:t>cct</w:t>
            </w:r>
            <w:proofErr w:type="spellEnd"/>
            <w:r w:rsidR="009B4D24" w:rsidRPr="00550D8D">
              <w:rPr>
                <w:rFonts w:asciiTheme="minorHAnsi" w:hAnsiTheme="minorHAnsi" w:cstheme="minorHAnsi"/>
                <w:sz w:val="20"/>
                <w:szCs w:val="20"/>
              </w:rPr>
              <w:t xml:space="preserve"> (</w:t>
            </w:r>
            <w:r w:rsidR="007C29EC" w:rsidRPr="00550D8D">
              <w:rPr>
                <w:rFonts w:asciiTheme="minorHAnsi" w:hAnsiTheme="minorHAnsi" w:cstheme="minorHAnsi"/>
                <w:sz w:val="20"/>
                <w:szCs w:val="20"/>
              </w:rPr>
              <w:t xml:space="preserve">prie </w:t>
            </w:r>
            <w:r w:rsidR="009B4D24" w:rsidRPr="00550D8D">
              <w:rPr>
                <w:rFonts w:asciiTheme="minorHAnsi" w:hAnsiTheme="minorHAnsi" w:cstheme="minorHAnsi"/>
                <w:sz w:val="20"/>
                <w:szCs w:val="20"/>
              </w:rPr>
              <w:t xml:space="preserve">100 °C); pliūpsnio </w:t>
            </w:r>
            <w:proofErr w:type="spellStart"/>
            <w:r w:rsidR="009B4D24" w:rsidRPr="00550D8D">
              <w:rPr>
                <w:rFonts w:asciiTheme="minorHAnsi" w:hAnsiTheme="minorHAnsi" w:cstheme="minorHAnsi"/>
                <w:sz w:val="20"/>
                <w:szCs w:val="20"/>
              </w:rPr>
              <w:t>temp</w:t>
            </w:r>
            <w:proofErr w:type="spellEnd"/>
            <w:r w:rsidR="009B4D24" w:rsidRPr="00550D8D">
              <w:rPr>
                <w:rFonts w:asciiTheme="minorHAnsi" w:hAnsiTheme="minorHAnsi" w:cstheme="minorHAnsi"/>
                <w:sz w:val="20"/>
                <w:szCs w:val="20"/>
              </w:rPr>
              <w:t xml:space="preserve">. ≥ 259 °C; </w:t>
            </w:r>
            <w:r w:rsidR="007C29EC" w:rsidRPr="00550D8D">
              <w:rPr>
                <w:rFonts w:asciiTheme="minorHAnsi" w:hAnsiTheme="minorHAnsi" w:cstheme="minorHAnsi"/>
                <w:sz w:val="20"/>
                <w:szCs w:val="20"/>
              </w:rPr>
              <w:t>Šarmų atsarga minimali</w:t>
            </w:r>
            <w:r w:rsidR="009B4D24" w:rsidRPr="00550D8D">
              <w:rPr>
                <w:rFonts w:asciiTheme="minorHAnsi" w:hAnsiTheme="minorHAnsi" w:cstheme="minorHAnsi"/>
                <w:sz w:val="20"/>
                <w:szCs w:val="20"/>
              </w:rPr>
              <w:t xml:space="preserve"> 8.1</w:t>
            </w:r>
            <w:r w:rsidR="007C29EC" w:rsidRPr="00550D8D">
              <w:rPr>
                <w:rFonts w:asciiTheme="minorHAnsi" w:hAnsiTheme="minorHAnsi" w:cstheme="minorHAnsi"/>
                <w:sz w:val="20"/>
                <w:szCs w:val="20"/>
              </w:rPr>
              <w:t> KOH/g (TBN)</w:t>
            </w:r>
            <w:r w:rsidR="009B4D24" w:rsidRPr="00550D8D">
              <w:rPr>
                <w:rFonts w:asciiTheme="minorHAnsi" w:hAnsiTheme="minorHAnsi" w:cstheme="minorHAnsi"/>
                <w:sz w:val="20"/>
                <w:szCs w:val="20"/>
              </w:rPr>
              <w:t>.</w:t>
            </w:r>
          </w:p>
          <w:p w14:paraId="2D18F459" w14:textId="4D3FA9C4" w:rsidR="009B4D24" w:rsidRPr="00550D8D" w:rsidRDefault="009B4D24" w:rsidP="009B4D24">
            <w:pPr>
              <w:pStyle w:val="scriptor-listitemlistlist-17a398cb-8c0e-4e02-8fa8-8ce9581c25762"/>
              <w:numPr>
                <w:ilvl w:val="0"/>
                <w:numId w:val="6"/>
              </w:numPr>
              <w:spacing w:after="0"/>
              <w:rPr>
                <w:rFonts w:asciiTheme="minorHAnsi" w:hAnsiTheme="minorHAnsi" w:cstheme="minorHAnsi"/>
                <w:sz w:val="20"/>
                <w:szCs w:val="20"/>
              </w:rPr>
            </w:pPr>
            <w:r w:rsidRPr="00550D8D">
              <w:rPr>
                <w:rFonts w:asciiTheme="minorHAnsi" w:hAnsiTheme="minorHAnsi" w:cstheme="minorHAnsi"/>
                <w:sz w:val="20"/>
                <w:szCs w:val="20"/>
              </w:rPr>
              <w:t xml:space="preserve">Visi technologiniai atjungimai/perjungimai turi užtikrinti gretimų sistemų </w:t>
            </w:r>
            <w:proofErr w:type="spellStart"/>
            <w:r w:rsidRPr="00550D8D">
              <w:rPr>
                <w:rFonts w:asciiTheme="minorHAnsi" w:hAnsiTheme="minorHAnsi" w:cstheme="minorHAnsi"/>
                <w:sz w:val="20"/>
                <w:szCs w:val="20"/>
              </w:rPr>
              <w:t>nepažeidimą</w:t>
            </w:r>
            <w:proofErr w:type="spellEnd"/>
            <w:r w:rsidRPr="00550D8D">
              <w:rPr>
                <w:rFonts w:asciiTheme="minorHAnsi" w:hAnsiTheme="minorHAnsi" w:cstheme="minorHAnsi"/>
                <w:sz w:val="20"/>
                <w:szCs w:val="20"/>
              </w:rPr>
              <w:t xml:space="preserve"> ir proceso nepertraukiamumą.</w:t>
            </w:r>
          </w:p>
        </w:tc>
      </w:tr>
      <w:tr w:rsidR="00CC3346" w:rsidRPr="00550D8D" w14:paraId="14157375" w14:textId="77777777" w:rsidTr="00CE2F8E">
        <w:trPr>
          <w:trHeight w:val="495"/>
        </w:trPr>
        <w:tc>
          <w:tcPr>
            <w:tcW w:w="639" w:type="dxa"/>
          </w:tcPr>
          <w:p w14:paraId="374A2F78" w14:textId="77777777" w:rsidR="00F158E9" w:rsidRPr="00550D8D" w:rsidRDefault="00F158E9"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340BD4F4" w14:textId="77777777" w:rsidR="00F158E9" w:rsidRPr="00550D8D" w:rsidRDefault="00F158E9" w:rsidP="00F158E9">
            <w:pPr>
              <w:tabs>
                <w:tab w:val="left" w:pos="993"/>
                <w:tab w:val="left" w:pos="5385"/>
              </w:tabs>
              <w:contextualSpacing/>
              <w:jc w:val="both"/>
              <w:rPr>
                <w:rFonts w:asciiTheme="minorHAnsi" w:hAnsiTheme="minorHAnsi" w:cstheme="minorHAnsi"/>
                <w:sz w:val="20"/>
                <w:szCs w:val="20"/>
                <w:lang w:eastAsia="lt-LT"/>
              </w:rPr>
            </w:pPr>
            <w:r w:rsidRPr="00550D8D">
              <w:rPr>
                <w:rFonts w:asciiTheme="minorHAnsi" w:hAnsiTheme="minorHAnsi" w:cstheme="minorHAnsi"/>
                <w:sz w:val="20"/>
                <w:szCs w:val="20"/>
                <w:lang w:eastAsia="lt-LT"/>
              </w:rPr>
              <w:t>Medžiagų, įrangos transportavimas, laikinas sandėliavimas</w:t>
            </w:r>
          </w:p>
        </w:tc>
        <w:tc>
          <w:tcPr>
            <w:tcW w:w="7081" w:type="dxa"/>
            <w:vAlign w:val="center"/>
          </w:tcPr>
          <w:p w14:paraId="55539DBC" w14:textId="16A83806" w:rsidR="00524B7E" w:rsidRPr="00550D8D" w:rsidRDefault="009B4D24" w:rsidP="00FE2C6A">
            <w:pPr>
              <w:pStyle w:val="scriptor-listitemlistlist-17a398cb-8c0e-4e02-8fa8-8ce9581c25763"/>
              <w:numPr>
                <w:ilvl w:val="0"/>
                <w:numId w:val="7"/>
              </w:numPr>
              <w:spacing w:after="0"/>
              <w:rPr>
                <w:rFonts w:asciiTheme="minorHAnsi" w:hAnsiTheme="minorHAnsi" w:cstheme="minorHAnsi"/>
                <w:sz w:val="20"/>
                <w:szCs w:val="20"/>
              </w:rPr>
            </w:pPr>
            <w:r w:rsidRPr="00550D8D">
              <w:rPr>
                <w:rFonts w:asciiTheme="minorHAnsi" w:hAnsiTheme="minorHAnsi" w:cstheme="minorHAnsi"/>
                <w:sz w:val="20"/>
                <w:szCs w:val="20"/>
              </w:rPr>
              <w:t xml:space="preserve">Tiekėjas </w:t>
            </w:r>
            <w:proofErr w:type="spellStart"/>
            <w:r w:rsidRPr="00550D8D">
              <w:rPr>
                <w:rFonts w:asciiTheme="minorHAnsi" w:hAnsiTheme="minorHAnsi" w:cstheme="minorHAnsi"/>
                <w:sz w:val="20"/>
                <w:szCs w:val="20"/>
              </w:rPr>
              <w:t>Tiekėjas</w:t>
            </w:r>
            <w:proofErr w:type="spellEnd"/>
            <w:r w:rsidRPr="00550D8D">
              <w:rPr>
                <w:rFonts w:asciiTheme="minorHAnsi" w:hAnsiTheme="minorHAnsi" w:cstheme="minorHAnsi"/>
                <w:sz w:val="20"/>
                <w:szCs w:val="20"/>
              </w:rPr>
              <w:t xml:space="preserve"> atsako už įrangos pakrovimą/iškrovimą, kranus, kėlimo mechanizmus, transportą, personalą</w:t>
            </w:r>
            <w:r w:rsidR="00524B7E" w:rsidRPr="00550D8D">
              <w:rPr>
                <w:rFonts w:asciiTheme="minorHAnsi" w:hAnsiTheme="minorHAnsi" w:cstheme="minorHAnsi"/>
                <w:sz w:val="20"/>
                <w:szCs w:val="20"/>
              </w:rPr>
              <w:t>.</w:t>
            </w:r>
          </w:p>
          <w:p w14:paraId="44F55D9F" w14:textId="64A070DE" w:rsidR="00F158E9" w:rsidRPr="00550D8D" w:rsidRDefault="00524B7E" w:rsidP="00DA19DF">
            <w:pPr>
              <w:pStyle w:val="scriptor-listitemlistlist-17a398cb-8c0e-4e02-8fa8-8ce9581c25763"/>
              <w:numPr>
                <w:ilvl w:val="0"/>
                <w:numId w:val="7"/>
              </w:numPr>
              <w:spacing w:after="0"/>
              <w:rPr>
                <w:rFonts w:asciiTheme="minorHAnsi" w:hAnsiTheme="minorHAnsi" w:cstheme="minorHAnsi"/>
                <w:sz w:val="20"/>
                <w:szCs w:val="20"/>
              </w:rPr>
            </w:pPr>
            <w:r w:rsidRPr="00550D8D">
              <w:rPr>
                <w:rFonts w:asciiTheme="minorHAnsi" w:hAnsiTheme="minorHAnsi" w:cstheme="minorHAnsi"/>
                <w:sz w:val="20"/>
                <w:szCs w:val="20"/>
              </w:rPr>
              <w:t>Laikinas sandėliavimas objekte vykdomas tiekėjo rizika.</w:t>
            </w:r>
          </w:p>
        </w:tc>
      </w:tr>
      <w:tr w:rsidR="00CC3346" w:rsidRPr="00550D8D" w14:paraId="226EC2EE" w14:textId="77777777" w:rsidTr="00CE2F8E">
        <w:trPr>
          <w:trHeight w:val="495"/>
        </w:trPr>
        <w:tc>
          <w:tcPr>
            <w:tcW w:w="639" w:type="dxa"/>
          </w:tcPr>
          <w:p w14:paraId="15FB090D" w14:textId="77777777" w:rsidR="00790D17" w:rsidRPr="00550D8D" w:rsidRDefault="00790D17"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5A96FE61" w14:textId="77777777" w:rsidR="00790D17" w:rsidRPr="00550D8D" w:rsidRDefault="00B11682" w:rsidP="00DA66A6">
            <w:pPr>
              <w:tabs>
                <w:tab w:val="left" w:pos="993"/>
                <w:tab w:val="left" w:pos="5385"/>
              </w:tabs>
              <w:contextualSpacing/>
              <w:jc w:val="both"/>
              <w:rPr>
                <w:rFonts w:asciiTheme="minorHAnsi" w:hAnsiTheme="minorHAnsi" w:cstheme="minorHAnsi"/>
                <w:sz w:val="20"/>
                <w:szCs w:val="20"/>
                <w:lang w:eastAsia="lt-LT"/>
              </w:rPr>
            </w:pPr>
            <w:r w:rsidRPr="00550D8D">
              <w:rPr>
                <w:rFonts w:asciiTheme="minorHAnsi" w:hAnsiTheme="minorHAnsi" w:cstheme="minorHAnsi"/>
                <w:sz w:val="20"/>
                <w:szCs w:val="20"/>
                <w:lang w:eastAsia="lt-LT"/>
              </w:rPr>
              <w:t>Darbų lokalinių</w:t>
            </w:r>
            <w:r w:rsidR="00DA66A6" w:rsidRPr="00550D8D">
              <w:rPr>
                <w:rFonts w:asciiTheme="minorHAnsi" w:hAnsiTheme="minorHAnsi" w:cstheme="minorHAnsi"/>
                <w:sz w:val="20"/>
                <w:szCs w:val="20"/>
                <w:lang w:eastAsia="lt-LT"/>
              </w:rPr>
              <w:t xml:space="preserve"> sąmatų sudarymas.</w:t>
            </w:r>
            <w:r w:rsidRPr="00550D8D">
              <w:rPr>
                <w:rFonts w:asciiTheme="minorHAnsi" w:hAnsiTheme="minorHAnsi" w:cstheme="minorHAnsi"/>
                <w:sz w:val="20"/>
                <w:szCs w:val="20"/>
                <w:lang w:eastAsia="lt-LT"/>
              </w:rPr>
              <w:t xml:space="preserve"> </w:t>
            </w:r>
          </w:p>
        </w:tc>
        <w:tc>
          <w:tcPr>
            <w:tcW w:w="7081" w:type="dxa"/>
            <w:vAlign w:val="center"/>
          </w:tcPr>
          <w:p w14:paraId="6DA9B417" w14:textId="4C367784" w:rsidR="00790D17" w:rsidRPr="00FE2C6A" w:rsidRDefault="009B4D24" w:rsidP="00FE2C6A">
            <w:pPr>
              <w:rPr>
                <w:rFonts w:asciiTheme="minorHAnsi" w:hAnsiTheme="minorHAnsi" w:cstheme="minorHAnsi"/>
                <w:sz w:val="20"/>
                <w:szCs w:val="20"/>
                <w:lang w:eastAsia="lt-LT"/>
              </w:rPr>
            </w:pPr>
            <w:r w:rsidRPr="00FE2C6A">
              <w:rPr>
                <w:rFonts w:asciiTheme="minorHAnsi" w:hAnsiTheme="minorHAnsi" w:cstheme="minorHAnsi"/>
                <w:sz w:val="20"/>
                <w:szCs w:val="20"/>
                <w:lang w:eastAsia="lt-LT"/>
              </w:rPr>
              <w:t xml:space="preserve">Kainodara – pagal </w:t>
            </w:r>
            <w:r w:rsidR="00FF1CB9" w:rsidRPr="00FE2C6A">
              <w:rPr>
                <w:rFonts w:asciiTheme="minorHAnsi" w:hAnsiTheme="minorHAnsi" w:cstheme="minorHAnsi"/>
                <w:sz w:val="20"/>
                <w:szCs w:val="20"/>
                <w:lang w:eastAsia="lt-LT"/>
              </w:rPr>
              <w:t xml:space="preserve">priedą Nr. 5 </w:t>
            </w:r>
            <w:r w:rsidR="009E7878" w:rsidRPr="00FE2C6A">
              <w:rPr>
                <w:rFonts w:asciiTheme="minorHAnsi" w:hAnsiTheme="minorHAnsi" w:cstheme="minorHAnsi"/>
                <w:sz w:val="20"/>
                <w:szCs w:val="20"/>
                <w:lang w:eastAsia="lt-LT"/>
              </w:rPr>
              <w:t>“Pasiūlymo forma”</w:t>
            </w:r>
            <w:r w:rsidR="00D7628A" w:rsidRPr="00FE2C6A">
              <w:rPr>
                <w:rFonts w:asciiTheme="minorHAnsi" w:hAnsiTheme="minorHAnsi" w:cstheme="minorHAnsi"/>
                <w:sz w:val="20"/>
                <w:szCs w:val="20"/>
                <w:lang w:eastAsia="lt-LT"/>
              </w:rPr>
              <w:t xml:space="preserve"> </w:t>
            </w:r>
            <w:r w:rsidRPr="00FE2C6A">
              <w:rPr>
                <w:rFonts w:asciiTheme="minorHAnsi" w:hAnsiTheme="minorHAnsi" w:cstheme="minorHAnsi"/>
                <w:sz w:val="20"/>
                <w:szCs w:val="20"/>
                <w:lang w:eastAsia="lt-LT"/>
              </w:rPr>
              <w:t>(Kainų formos A, B, C ir vertinimo lentelė).</w:t>
            </w:r>
          </w:p>
        </w:tc>
      </w:tr>
      <w:tr w:rsidR="00CC3346" w:rsidRPr="00550D8D" w14:paraId="1134E7F9" w14:textId="77777777" w:rsidTr="00CE2F8E">
        <w:trPr>
          <w:trHeight w:val="495"/>
        </w:trPr>
        <w:tc>
          <w:tcPr>
            <w:tcW w:w="639" w:type="dxa"/>
          </w:tcPr>
          <w:p w14:paraId="0E38DF95" w14:textId="77777777" w:rsidR="00790D17" w:rsidRPr="00550D8D" w:rsidRDefault="00790D17"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36E616AB" w14:textId="77777777" w:rsidR="00790D17" w:rsidRPr="00550D8D" w:rsidRDefault="00DA66A6" w:rsidP="009A1320">
            <w:pPr>
              <w:rPr>
                <w:rFonts w:asciiTheme="minorHAnsi" w:hAnsiTheme="minorHAnsi" w:cstheme="minorHAnsi"/>
                <w:color w:val="000000" w:themeColor="text1"/>
                <w:sz w:val="20"/>
                <w:szCs w:val="20"/>
                <w:lang w:eastAsia="lt-LT"/>
              </w:rPr>
            </w:pPr>
            <w:r w:rsidRPr="00550D8D">
              <w:rPr>
                <w:rFonts w:asciiTheme="minorHAnsi" w:hAnsiTheme="minorHAnsi" w:cstheme="minorHAnsi"/>
                <w:sz w:val="20"/>
                <w:szCs w:val="20"/>
                <w:lang w:eastAsia="lt-LT"/>
              </w:rPr>
              <w:t>Privalomoji dokumentacija</w:t>
            </w:r>
          </w:p>
        </w:tc>
        <w:tc>
          <w:tcPr>
            <w:tcW w:w="7081" w:type="dxa"/>
            <w:vAlign w:val="center"/>
          </w:tcPr>
          <w:p w14:paraId="7D0E44AD" w14:textId="467E1280" w:rsidR="00524B7E" w:rsidRPr="00550D8D" w:rsidRDefault="00524B7E" w:rsidP="00FE2C6A">
            <w:pPr>
              <w:pStyle w:val="scriptor-listitemlistlist-17a398cb-8c0e-4e02-8fa8-8ce9581c25764"/>
              <w:numPr>
                <w:ilvl w:val="0"/>
                <w:numId w:val="8"/>
              </w:numPr>
              <w:spacing w:after="0"/>
              <w:rPr>
                <w:rFonts w:asciiTheme="minorHAnsi" w:hAnsiTheme="minorHAnsi" w:cstheme="minorHAnsi"/>
                <w:sz w:val="20"/>
                <w:szCs w:val="20"/>
              </w:rPr>
            </w:pPr>
            <w:r w:rsidRPr="00550D8D">
              <w:rPr>
                <w:rFonts w:asciiTheme="minorHAnsi" w:hAnsiTheme="minorHAnsi" w:cstheme="minorHAnsi"/>
                <w:sz w:val="20"/>
                <w:szCs w:val="20"/>
              </w:rPr>
              <w:t>įrangos sertifikatai;</w:t>
            </w:r>
          </w:p>
          <w:p w14:paraId="276DA33A" w14:textId="77777777" w:rsidR="00524B7E" w:rsidRPr="00550D8D" w:rsidRDefault="00524B7E" w:rsidP="00524B7E">
            <w:pPr>
              <w:pStyle w:val="scriptor-listitemlistlist-17a398cb-8c0e-4e02-8fa8-8ce9581c25764"/>
              <w:numPr>
                <w:ilvl w:val="0"/>
                <w:numId w:val="8"/>
              </w:numPr>
              <w:spacing w:after="0"/>
              <w:rPr>
                <w:rFonts w:asciiTheme="minorHAnsi" w:hAnsiTheme="minorHAnsi" w:cstheme="minorHAnsi"/>
                <w:sz w:val="20"/>
                <w:szCs w:val="20"/>
              </w:rPr>
            </w:pPr>
            <w:r w:rsidRPr="00550D8D">
              <w:rPr>
                <w:rFonts w:asciiTheme="minorHAnsi" w:hAnsiTheme="minorHAnsi" w:cstheme="minorHAnsi"/>
                <w:sz w:val="20"/>
                <w:szCs w:val="20"/>
              </w:rPr>
              <w:t>surinkimo–montavimo aktai;</w:t>
            </w:r>
          </w:p>
          <w:p w14:paraId="341B9DA5" w14:textId="77777777" w:rsidR="00524B7E" w:rsidRPr="00550D8D" w:rsidRDefault="00524B7E" w:rsidP="00524B7E">
            <w:pPr>
              <w:pStyle w:val="scriptor-listitemlistlist-17a398cb-8c0e-4e02-8fa8-8ce9581c25764"/>
              <w:numPr>
                <w:ilvl w:val="0"/>
                <w:numId w:val="8"/>
              </w:numPr>
              <w:spacing w:after="0"/>
              <w:rPr>
                <w:rFonts w:asciiTheme="minorHAnsi" w:hAnsiTheme="minorHAnsi" w:cstheme="minorHAnsi"/>
                <w:sz w:val="20"/>
                <w:szCs w:val="20"/>
              </w:rPr>
            </w:pPr>
            <w:r w:rsidRPr="00550D8D">
              <w:rPr>
                <w:rFonts w:asciiTheme="minorHAnsi" w:hAnsiTheme="minorHAnsi" w:cstheme="minorHAnsi"/>
                <w:sz w:val="20"/>
                <w:szCs w:val="20"/>
              </w:rPr>
              <w:t>gamintojo suderinamumo patvirtinimai;</w:t>
            </w:r>
          </w:p>
          <w:p w14:paraId="7F2BE67C" w14:textId="77777777" w:rsidR="009B4D24" w:rsidRPr="00550D8D" w:rsidRDefault="00524B7E" w:rsidP="009B4D24">
            <w:pPr>
              <w:pStyle w:val="scriptor-listitemlistlist-17a398cb-8c0e-4e02-8fa8-8ce9581c25764"/>
              <w:numPr>
                <w:ilvl w:val="0"/>
                <w:numId w:val="8"/>
              </w:numPr>
              <w:spacing w:after="0"/>
              <w:rPr>
                <w:rFonts w:asciiTheme="minorHAnsi" w:hAnsiTheme="minorHAnsi" w:cstheme="minorHAnsi"/>
                <w:sz w:val="20"/>
                <w:szCs w:val="20"/>
              </w:rPr>
            </w:pPr>
            <w:r w:rsidRPr="00550D8D">
              <w:rPr>
                <w:rFonts w:asciiTheme="minorHAnsi" w:hAnsiTheme="minorHAnsi" w:cstheme="minorHAnsi"/>
                <w:sz w:val="20"/>
                <w:szCs w:val="20"/>
              </w:rPr>
              <w:t>paleidimo–derinimo protokolai;</w:t>
            </w:r>
          </w:p>
          <w:p w14:paraId="34007929" w14:textId="51260AE5" w:rsidR="00790D17" w:rsidRPr="00550D8D" w:rsidRDefault="00524B7E" w:rsidP="009B4D24">
            <w:pPr>
              <w:pStyle w:val="scriptor-listitemlistlist-17a398cb-8c0e-4e02-8fa8-8ce9581c25764"/>
              <w:numPr>
                <w:ilvl w:val="0"/>
                <w:numId w:val="8"/>
              </w:numPr>
              <w:spacing w:after="0"/>
              <w:rPr>
                <w:rFonts w:asciiTheme="minorHAnsi" w:hAnsiTheme="minorHAnsi" w:cstheme="minorHAnsi"/>
                <w:sz w:val="20"/>
                <w:szCs w:val="20"/>
              </w:rPr>
            </w:pPr>
            <w:r w:rsidRPr="00550D8D">
              <w:rPr>
                <w:rFonts w:asciiTheme="minorHAnsi" w:hAnsiTheme="minorHAnsi" w:cstheme="minorHAnsi"/>
                <w:sz w:val="20"/>
                <w:szCs w:val="20"/>
              </w:rPr>
              <w:t>emisijų matavimų ataskaita (</w:t>
            </w:r>
            <w:r w:rsidR="009B4D24" w:rsidRPr="00550D8D">
              <w:rPr>
                <w:rFonts w:asciiTheme="minorHAnsi" w:hAnsiTheme="minorHAnsi" w:cstheme="minorHAnsi"/>
                <w:sz w:val="20"/>
                <w:szCs w:val="20"/>
              </w:rPr>
              <w:t xml:space="preserve">su bloko keitimu ir </w:t>
            </w:r>
            <w:proofErr w:type="spellStart"/>
            <w:r w:rsidR="009B4D24" w:rsidRPr="00550D8D">
              <w:rPr>
                <w:rFonts w:asciiTheme="minorHAnsi" w:hAnsiTheme="minorHAnsi" w:cstheme="minorHAnsi"/>
                <w:sz w:val="20"/>
                <w:szCs w:val="20"/>
              </w:rPr>
              <w:t>atliekans</w:t>
            </w:r>
            <w:proofErr w:type="spellEnd"/>
            <w:r w:rsidR="009B4D24" w:rsidRPr="00550D8D">
              <w:rPr>
                <w:rFonts w:asciiTheme="minorHAnsi" w:hAnsiTheme="minorHAnsi" w:cstheme="minorHAnsi"/>
                <w:sz w:val="20"/>
                <w:szCs w:val="20"/>
              </w:rPr>
              <w:t xml:space="preserve"> E40).</w:t>
            </w:r>
          </w:p>
        </w:tc>
      </w:tr>
      <w:tr w:rsidR="00CC3346" w:rsidRPr="00550D8D" w14:paraId="5F7BDA40" w14:textId="77777777" w:rsidTr="00CE2F8E">
        <w:trPr>
          <w:trHeight w:val="495"/>
        </w:trPr>
        <w:tc>
          <w:tcPr>
            <w:tcW w:w="639" w:type="dxa"/>
          </w:tcPr>
          <w:p w14:paraId="35B3F946" w14:textId="77777777" w:rsidR="00F158E9" w:rsidRPr="00550D8D" w:rsidRDefault="00F158E9"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546EC6A6" w14:textId="77777777" w:rsidR="00F158E9" w:rsidRPr="00550D8D" w:rsidRDefault="00F158E9" w:rsidP="00F158E9">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Kontrolė, priežiūra</w:t>
            </w:r>
            <w:r w:rsidR="00CC3346" w:rsidRPr="00550D8D">
              <w:rPr>
                <w:rFonts w:asciiTheme="minorHAnsi" w:hAnsiTheme="minorHAnsi" w:cstheme="minorHAnsi"/>
                <w:sz w:val="20"/>
                <w:szCs w:val="20"/>
                <w:lang w:eastAsia="lt-LT"/>
              </w:rPr>
              <w:t>, garantija</w:t>
            </w:r>
          </w:p>
        </w:tc>
        <w:tc>
          <w:tcPr>
            <w:tcW w:w="7081" w:type="dxa"/>
            <w:vAlign w:val="center"/>
          </w:tcPr>
          <w:p w14:paraId="41229421" w14:textId="0B644241" w:rsidR="009B4D24" w:rsidRPr="00550D8D" w:rsidRDefault="009B4D24" w:rsidP="00FE2C6A">
            <w:pPr>
              <w:pStyle w:val="scriptor-listitemlistlist-17a398cb-8c0e-4e02-8fa8-8ce9581c25765"/>
              <w:numPr>
                <w:ilvl w:val="0"/>
                <w:numId w:val="9"/>
              </w:numPr>
              <w:spacing w:after="0"/>
              <w:rPr>
                <w:rFonts w:asciiTheme="minorHAnsi" w:hAnsiTheme="minorHAnsi" w:cstheme="minorHAnsi"/>
                <w:sz w:val="20"/>
                <w:szCs w:val="20"/>
              </w:rPr>
            </w:pPr>
            <w:r w:rsidRPr="00550D8D">
              <w:rPr>
                <w:rFonts w:asciiTheme="minorHAnsi" w:hAnsiTheme="minorHAnsi" w:cstheme="minorHAnsi"/>
                <w:sz w:val="20"/>
                <w:szCs w:val="20"/>
              </w:rPr>
              <w:t xml:space="preserve">Variklio blokui taikoma </w:t>
            </w:r>
            <w:r w:rsidRPr="00550D8D">
              <w:rPr>
                <w:rFonts w:asciiTheme="minorHAnsi" w:hAnsiTheme="minorHAnsi" w:cstheme="minorHAnsi"/>
                <w:b/>
                <w:bCs/>
                <w:sz w:val="20"/>
                <w:szCs w:val="20"/>
              </w:rPr>
              <w:t>gamintojo garantija</w:t>
            </w:r>
            <w:r w:rsidRPr="00550D8D">
              <w:rPr>
                <w:rFonts w:asciiTheme="minorHAnsi" w:hAnsiTheme="minorHAnsi" w:cstheme="minorHAnsi"/>
                <w:sz w:val="20"/>
                <w:szCs w:val="20"/>
              </w:rPr>
              <w:t>. Kitoms detalėms ir darbams – ≥</w:t>
            </w:r>
            <w:r w:rsidR="00524B7E" w:rsidRPr="00550D8D">
              <w:rPr>
                <w:rFonts w:asciiTheme="minorHAnsi" w:hAnsiTheme="minorHAnsi" w:cstheme="minorHAnsi"/>
                <w:sz w:val="20"/>
                <w:szCs w:val="20"/>
              </w:rPr>
              <w:t xml:space="preserve">12 mėn. arba 8000 </w:t>
            </w:r>
            <w:proofErr w:type="spellStart"/>
            <w:r w:rsidR="00524B7E" w:rsidRPr="00550D8D">
              <w:rPr>
                <w:rFonts w:asciiTheme="minorHAnsi" w:hAnsiTheme="minorHAnsi" w:cstheme="minorHAnsi"/>
                <w:sz w:val="20"/>
                <w:szCs w:val="20"/>
              </w:rPr>
              <w:t>mh</w:t>
            </w:r>
            <w:proofErr w:type="spellEnd"/>
            <w:r w:rsidR="00524B7E" w:rsidRPr="00550D8D">
              <w:rPr>
                <w:rFonts w:asciiTheme="minorHAnsi" w:hAnsiTheme="minorHAnsi" w:cstheme="minorHAnsi"/>
                <w:sz w:val="20"/>
                <w:szCs w:val="20"/>
              </w:rPr>
              <w:t>.</w:t>
            </w:r>
          </w:p>
          <w:p w14:paraId="3BB903D1" w14:textId="77777777" w:rsidR="009B4D24" w:rsidRPr="00550D8D" w:rsidRDefault="009B4D24" w:rsidP="009B4D24">
            <w:pPr>
              <w:pStyle w:val="scriptor-listitemlistlist-17a398cb-8c0e-4e02-8fa8-8ce9581c25765"/>
              <w:numPr>
                <w:ilvl w:val="0"/>
                <w:numId w:val="9"/>
              </w:numPr>
              <w:spacing w:after="0"/>
              <w:rPr>
                <w:rFonts w:asciiTheme="minorHAnsi" w:hAnsiTheme="minorHAnsi" w:cstheme="minorHAnsi"/>
                <w:sz w:val="20"/>
                <w:szCs w:val="20"/>
              </w:rPr>
            </w:pPr>
            <w:r w:rsidRPr="00550D8D">
              <w:rPr>
                <w:rFonts w:asciiTheme="minorHAnsi" w:hAnsiTheme="minorHAnsi" w:cstheme="minorHAnsi"/>
                <w:sz w:val="20"/>
                <w:szCs w:val="20"/>
              </w:rPr>
              <w:t xml:space="preserve">Gedimo identifikavimas – ≤ </w:t>
            </w:r>
            <w:r w:rsidR="00524B7E" w:rsidRPr="00550D8D">
              <w:rPr>
                <w:rFonts w:asciiTheme="minorHAnsi" w:hAnsiTheme="minorHAnsi" w:cstheme="minorHAnsi"/>
                <w:sz w:val="20"/>
                <w:szCs w:val="20"/>
              </w:rPr>
              <w:t xml:space="preserve">2 d. d., pašalinimas – </w:t>
            </w:r>
            <w:r w:rsidRPr="00550D8D">
              <w:rPr>
                <w:rFonts w:asciiTheme="minorHAnsi" w:hAnsiTheme="minorHAnsi" w:cstheme="minorHAnsi"/>
                <w:sz w:val="20"/>
                <w:szCs w:val="20"/>
              </w:rPr>
              <w:t xml:space="preserve">≤ </w:t>
            </w:r>
            <w:r w:rsidR="00524B7E" w:rsidRPr="00550D8D">
              <w:rPr>
                <w:rFonts w:asciiTheme="minorHAnsi" w:hAnsiTheme="minorHAnsi" w:cstheme="minorHAnsi"/>
                <w:sz w:val="20"/>
                <w:szCs w:val="20"/>
              </w:rPr>
              <w:t>10 d. d.</w:t>
            </w:r>
          </w:p>
          <w:p w14:paraId="699C349D" w14:textId="7F535A38" w:rsidR="009B4D24" w:rsidRPr="00550D8D" w:rsidRDefault="009B4D24" w:rsidP="009B4D24">
            <w:pPr>
              <w:pStyle w:val="scriptor-listitemlistlist-17a398cb-8c0e-4e02-8fa8-8ce9581c25765"/>
              <w:numPr>
                <w:ilvl w:val="0"/>
                <w:numId w:val="9"/>
              </w:numPr>
              <w:spacing w:after="0"/>
              <w:rPr>
                <w:rFonts w:asciiTheme="minorHAnsi" w:hAnsiTheme="minorHAnsi" w:cstheme="minorHAnsi"/>
                <w:sz w:val="20"/>
                <w:szCs w:val="20"/>
              </w:rPr>
            </w:pPr>
            <w:r w:rsidRPr="00550D8D">
              <w:rPr>
                <w:rFonts w:asciiTheme="minorHAnsi" w:hAnsiTheme="minorHAnsi" w:cstheme="minorHAnsi"/>
                <w:sz w:val="20"/>
                <w:szCs w:val="20"/>
              </w:rPr>
              <w:t xml:space="preserve">Periodinių aptarnavimų detalėms taikoma </w:t>
            </w:r>
            <w:r w:rsidRPr="00550D8D">
              <w:rPr>
                <w:rFonts w:asciiTheme="minorHAnsi" w:hAnsiTheme="minorHAnsi" w:cstheme="minorHAnsi"/>
                <w:b/>
                <w:bCs/>
                <w:sz w:val="20"/>
                <w:szCs w:val="20"/>
              </w:rPr>
              <w:t>periodiškumo garantija</w:t>
            </w:r>
            <w:r w:rsidRPr="00550D8D">
              <w:rPr>
                <w:rFonts w:asciiTheme="minorHAnsi" w:hAnsiTheme="minorHAnsi" w:cstheme="minorHAnsi"/>
                <w:sz w:val="20"/>
                <w:szCs w:val="20"/>
              </w:rPr>
              <w:t xml:space="preserve"> (pvz., žvakės iki kito keitimo)</w:t>
            </w:r>
          </w:p>
          <w:p w14:paraId="38C7AE70" w14:textId="46302586" w:rsidR="00F158E9" w:rsidRPr="00550D8D" w:rsidRDefault="00524B7E" w:rsidP="00524B7E">
            <w:pPr>
              <w:pStyle w:val="scriptor-listitemlistlist-17a398cb-8c0e-4e02-8fa8-8ce9581c25765"/>
              <w:numPr>
                <w:ilvl w:val="0"/>
                <w:numId w:val="9"/>
              </w:numPr>
              <w:spacing w:after="0"/>
              <w:rPr>
                <w:rFonts w:asciiTheme="minorHAnsi" w:hAnsiTheme="minorHAnsi" w:cstheme="minorHAnsi"/>
                <w:sz w:val="20"/>
                <w:szCs w:val="20"/>
              </w:rPr>
            </w:pPr>
            <w:r w:rsidRPr="00550D8D">
              <w:rPr>
                <w:rFonts w:asciiTheme="minorHAnsi" w:hAnsiTheme="minorHAnsi" w:cstheme="minorHAnsi"/>
                <w:sz w:val="20"/>
                <w:szCs w:val="20"/>
              </w:rPr>
              <w:t xml:space="preserve">Garantiniu laikotarpiu visos išlaidos </w:t>
            </w:r>
            <w:r w:rsidR="009B4D24" w:rsidRPr="00550D8D">
              <w:rPr>
                <w:rFonts w:asciiTheme="minorHAnsi" w:hAnsiTheme="minorHAnsi" w:cstheme="minorHAnsi"/>
                <w:sz w:val="20"/>
                <w:szCs w:val="20"/>
              </w:rPr>
              <w:t>-</w:t>
            </w:r>
            <w:r w:rsidRPr="00550D8D">
              <w:rPr>
                <w:rFonts w:asciiTheme="minorHAnsi" w:hAnsiTheme="minorHAnsi" w:cstheme="minorHAnsi"/>
                <w:sz w:val="20"/>
                <w:szCs w:val="20"/>
              </w:rPr>
              <w:t xml:space="preserve"> tiekėj</w:t>
            </w:r>
            <w:r w:rsidR="009B4D24" w:rsidRPr="00550D8D">
              <w:rPr>
                <w:rFonts w:asciiTheme="minorHAnsi" w:hAnsiTheme="minorHAnsi" w:cstheme="minorHAnsi"/>
                <w:sz w:val="20"/>
                <w:szCs w:val="20"/>
              </w:rPr>
              <w:t>o</w:t>
            </w:r>
            <w:r w:rsidRPr="00550D8D">
              <w:rPr>
                <w:rFonts w:asciiTheme="minorHAnsi" w:hAnsiTheme="minorHAnsi" w:cstheme="minorHAnsi"/>
                <w:sz w:val="20"/>
                <w:szCs w:val="20"/>
              </w:rPr>
              <w:t>.</w:t>
            </w:r>
          </w:p>
        </w:tc>
      </w:tr>
      <w:tr w:rsidR="00CC3346" w:rsidRPr="00550D8D" w14:paraId="7D61BF65" w14:textId="77777777" w:rsidTr="00CE2F8E">
        <w:trPr>
          <w:trHeight w:val="495"/>
        </w:trPr>
        <w:tc>
          <w:tcPr>
            <w:tcW w:w="639" w:type="dxa"/>
          </w:tcPr>
          <w:p w14:paraId="2D70A1BE" w14:textId="77777777" w:rsidR="00DA66A6" w:rsidRPr="00550D8D" w:rsidRDefault="00DA66A6"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54F9BD5B" w14:textId="65E338F2" w:rsidR="00DA66A6" w:rsidRPr="00550D8D" w:rsidRDefault="009B4D24" w:rsidP="002D0F2B">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A</w:t>
            </w:r>
            <w:r w:rsidR="002D0F2B" w:rsidRPr="00550D8D">
              <w:rPr>
                <w:rFonts w:asciiTheme="minorHAnsi" w:hAnsiTheme="minorHAnsi" w:cstheme="minorHAnsi"/>
                <w:sz w:val="20"/>
                <w:szCs w:val="20"/>
                <w:lang w:eastAsia="lt-LT"/>
              </w:rPr>
              <w:t>tliekų</w:t>
            </w:r>
            <w:r w:rsidRPr="00550D8D">
              <w:rPr>
                <w:rFonts w:asciiTheme="minorHAnsi" w:hAnsiTheme="minorHAnsi" w:cstheme="minorHAnsi"/>
                <w:sz w:val="20"/>
                <w:szCs w:val="20"/>
                <w:lang w:eastAsia="lt-LT"/>
              </w:rPr>
              <w:t xml:space="preserve"> ir grąžintino bloko</w:t>
            </w:r>
            <w:r w:rsidR="002D0F2B" w:rsidRPr="00550D8D">
              <w:rPr>
                <w:rFonts w:asciiTheme="minorHAnsi" w:hAnsiTheme="minorHAnsi" w:cstheme="minorHAnsi"/>
                <w:sz w:val="20"/>
                <w:szCs w:val="20"/>
                <w:lang w:eastAsia="lt-LT"/>
              </w:rPr>
              <w:t xml:space="preserve"> sutvarkymas</w:t>
            </w:r>
          </w:p>
        </w:tc>
        <w:tc>
          <w:tcPr>
            <w:tcW w:w="7081" w:type="dxa"/>
            <w:vAlign w:val="center"/>
          </w:tcPr>
          <w:p w14:paraId="6FF78D22" w14:textId="13DBDED3" w:rsidR="009B4D24" w:rsidRPr="00550D8D" w:rsidRDefault="00524B7E" w:rsidP="00FE2C6A">
            <w:pPr>
              <w:pStyle w:val="scriptor-listitemlistlist-17a398cb-8c0e-4e02-8fa8-8ce9581c25766"/>
              <w:numPr>
                <w:ilvl w:val="0"/>
                <w:numId w:val="10"/>
              </w:numPr>
              <w:spacing w:after="0"/>
              <w:rPr>
                <w:rFonts w:asciiTheme="minorHAnsi" w:hAnsiTheme="minorHAnsi" w:cstheme="minorHAnsi"/>
                <w:sz w:val="20"/>
                <w:szCs w:val="20"/>
              </w:rPr>
            </w:pPr>
            <w:r w:rsidRPr="00550D8D">
              <w:rPr>
                <w:rFonts w:asciiTheme="minorHAnsi" w:hAnsiTheme="minorHAnsi" w:cstheme="minorHAnsi"/>
                <w:sz w:val="20"/>
                <w:szCs w:val="20"/>
              </w:rPr>
              <w:t>Visi demontavimo metu susidarę metalo, alyvos, aušinimo skysčio ir kitos atliekos sutvarkomos tiekėjo sąskaita.</w:t>
            </w:r>
          </w:p>
          <w:p w14:paraId="0BE222E7" w14:textId="175A8348" w:rsidR="00DA66A6" w:rsidRPr="00550D8D" w:rsidRDefault="00524B7E" w:rsidP="009B4D24">
            <w:pPr>
              <w:pStyle w:val="scriptor-listitemlistlist-17a398cb-8c0e-4e02-8fa8-8ce9581c25766"/>
              <w:numPr>
                <w:ilvl w:val="0"/>
                <w:numId w:val="10"/>
              </w:numPr>
              <w:spacing w:after="0"/>
              <w:rPr>
                <w:rFonts w:asciiTheme="minorHAnsi" w:hAnsiTheme="minorHAnsi" w:cstheme="minorHAnsi"/>
                <w:sz w:val="20"/>
                <w:szCs w:val="20"/>
              </w:rPr>
            </w:pPr>
            <w:r w:rsidRPr="00550D8D">
              <w:rPr>
                <w:rFonts w:asciiTheme="minorHAnsi" w:hAnsiTheme="minorHAnsi" w:cstheme="minorHAnsi"/>
                <w:sz w:val="20"/>
                <w:szCs w:val="20"/>
              </w:rPr>
              <w:t>Senas</w:t>
            </w:r>
            <w:r w:rsidR="009B4D24" w:rsidRPr="00550D8D">
              <w:rPr>
                <w:rFonts w:asciiTheme="minorHAnsi" w:hAnsiTheme="minorHAnsi" w:cstheme="minorHAnsi"/>
                <w:sz w:val="20"/>
                <w:szCs w:val="20"/>
              </w:rPr>
              <w:t>/pakeistas</w:t>
            </w:r>
            <w:r w:rsidRPr="00550D8D">
              <w:rPr>
                <w:rFonts w:asciiTheme="minorHAnsi" w:hAnsiTheme="minorHAnsi" w:cstheme="minorHAnsi"/>
                <w:sz w:val="20"/>
                <w:szCs w:val="20"/>
              </w:rPr>
              <w:t xml:space="preserve"> variklio blokas grąžinamas gamintojui</w:t>
            </w:r>
            <w:r w:rsidR="009B4D24" w:rsidRPr="00550D8D">
              <w:rPr>
                <w:rFonts w:asciiTheme="minorHAnsi" w:hAnsiTheme="minorHAnsi" w:cstheme="minorHAnsi"/>
                <w:sz w:val="20"/>
                <w:szCs w:val="20"/>
              </w:rPr>
              <w:t xml:space="preserve"> per tiekėją; taikomas </w:t>
            </w:r>
            <w:r w:rsidR="009B4D24" w:rsidRPr="00550D8D">
              <w:rPr>
                <w:rFonts w:asciiTheme="minorHAnsi" w:hAnsiTheme="minorHAnsi" w:cstheme="minorHAnsi"/>
                <w:b/>
                <w:bCs/>
                <w:sz w:val="20"/>
                <w:szCs w:val="20"/>
              </w:rPr>
              <w:t>depozitas</w:t>
            </w:r>
            <w:r w:rsidRPr="00550D8D">
              <w:rPr>
                <w:rFonts w:asciiTheme="minorHAnsi" w:hAnsiTheme="minorHAnsi" w:cstheme="minorHAnsi"/>
                <w:sz w:val="20"/>
                <w:szCs w:val="20"/>
              </w:rPr>
              <w:t xml:space="preserve"> (</w:t>
            </w:r>
            <w:r w:rsidR="009B4D24" w:rsidRPr="00550D8D">
              <w:rPr>
                <w:rFonts w:asciiTheme="minorHAnsi" w:hAnsiTheme="minorHAnsi" w:cstheme="minorHAnsi"/>
                <w:sz w:val="20"/>
                <w:szCs w:val="20"/>
              </w:rPr>
              <w:t xml:space="preserve">proporcijos nurodytos </w:t>
            </w:r>
            <w:r w:rsidR="00A05D9C" w:rsidRPr="00550D8D">
              <w:rPr>
                <w:rFonts w:asciiTheme="minorHAnsi" w:hAnsiTheme="minorHAnsi" w:cstheme="minorHAnsi"/>
                <w:b/>
                <w:bCs/>
                <w:sz w:val="20"/>
                <w:szCs w:val="20"/>
              </w:rPr>
              <w:t>pri</w:t>
            </w:r>
            <w:r w:rsidR="009B4D24" w:rsidRPr="00550D8D">
              <w:rPr>
                <w:rFonts w:asciiTheme="minorHAnsi" w:hAnsiTheme="minorHAnsi" w:cstheme="minorHAnsi"/>
                <w:b/>
                <w:bCs/>
                <w:sz w:val="20"/>
                <w:szCs w:val="20"/>
              </w:rPr>
              <w:t>ed</w:t>
            </w:r>
            <w:r w:rsidR="00A05D9C" w:rsidRPr="00550D8D">
              <w:rPr>
                <w:rFonts w:asciiTheme="minorHAnsi" w:hAnsiTheme="minorHAnsi" w:cstheme="minorHAnsi"/>
                <w:b/>
                <w:bCs/>
                <w:sz w:val="20"/>
                <w:szCs w:val="20"/>
              </w:rPr>
              <w:t>ėlio</w:t>
            </w:r>
            <w:r w:rsidR="009B4D24" w:rsidRPr="00550D8D">
              <w:rPr>
                <w:rFonts w:asciiTheme="minorHAnsi" w:hAnsiTheme="minorHAnsi" w:cstheme="minorHAnsi"/>
                <w:b/>
                <w:bCs/>
                <w:sz w:val="20"/>
                <w:szCs w:val="20"/>
              </w:rPr>
              <w:t xml:space="preserve"> Nr. 1</w:t>
            </w:r>
            <w:r w:rsidR="009B4D24" w:rsidRPr="00550D8D">
              <w:rPr>
                <w:rFonts w:asciiTheme="minorHAnsi" w:hAnsiTheme="minorHAnsi" w:cstheme="minorHAnsi"/>
                <w:sz w:val="20"/>
                <w:szCs w:val="20"/>
              </w:rPr>
              <w:t xml:space="preserve"> pastabose).</w:t>
            </w:r>
          </w:p>
        </w:tc>
      </w:tr>
      <w:tr w:rsidR="00CC3346" w:rsidRPr="00550D8D" w14:paraId="662A331E" w14:textId="77777777" w:rsidTr="00CE2F8E">
        <w:trPr>
          <w:trHeight w:val="495"/>
        </w:trPr>
        <w:tc>
          <w:tcPr>
            <w:tcW w:w="639" w:type="dxa"/>
          </w:tcPr>
          <w:p w14:paraId="543FE5BB" w14:textId="77777777" w:rsidR="002D0F2B" w:rsidRPr="00550D8D" w:rsidRDefault="002D0F2B"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325D15B8" w14:textId="77777777" w:rsidR="002D0F2B" w:rsidRPr="00550D8D" w:rsidRDefault="00CC3346" w:rsidP="009A1320">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Bandymai, derinimai, paleidimas</w:t>
            </w:r>
          </w:p>
        </w:tc>
        <w:tc>
          <w:tcPr>
            <w:tcW w:w="7081" w:type="dxa"/>
            <w:vAlign w:val="center"/>
          </w:tcPr>
          <w:p w14:paraId="38170511" w14:textId="5E4DC584" w:rsidR="002D0F2B" w:rsidRPr="00550D8D" w:rsidRDefault="009B4D24" w:rsidP="00FE2C6A">
            <w:pPr>
              <w:pStyle w:val="scriptor-listitemlistlist-17a398cb-8c0e-4e02-8fa8-8ce9581c25768"/>
              <w:rPr>
                <w:rFonts w:asciiTheme="minorHAnsi" w:hAnsiTheme="minorHAnsi" w:cstheme="minorHAnsi"/>
                <w:sz w:val="20"/>
                <w:szCs w:val="20"/>
              </w:rPr>
            </w:pPr>
            <w:r w:rsidRPr="00550D8D">
              <w:rPr>
                <w:rFonts w:asciiTheme="minorHAnsi" w:hAnsiTheme="minorHAnsi" w:cstheme="minorHAnsi"/>
                <w:sz w:val="20"/>
                <w:szCs w:val="20"/>
              </w:rPr>
              <w:t xml:space="preserve">Pilnas pajungimas; apsaugų ir avarinio stabdymo testai; sinchronizavimo patikra; bandomasis paleidimas; </w:t>
            </w:r>
            <w:r w:rsidRPr="00550D8D">
              <w:rPr>
                <w:rFonts w:asciiTheme="minorHAnsi" w:hAnsiTheme="minorHAnsi" w:cstheme="minorHAnsi"/>
                <w:b/>
                <w:bCs/>
                <w:sz w:val="20"/>
                <w:szCs w:val="20"/>
              </w:rPr>
              <w:t>E10</w:t>
            </w:r>
            <w:r w:rsidRPr="00550D8D">
              <w:rPr>
                <w:rFonts w:asciiTheme="minorHAnsi" w:hAnsiTheme="minorHAnsi" w:cstheme="minorHAnsi"/>
                <w:sz w:val="20"/>
                <w:szCs w:val="20"/>
              </w:rPr>
              <w:t xml:space="preserve"> po 50 </w:t>
            </w:r>
            <w:proofErr w:type="spellStart"/>
            <w:r w:rsidRPr="00550D8D">
              <w:rPr>
                <w:rFonts w:asciiTheme="minorHAnsi" w:hAnsiTheme="minorHAnsi" w:cstheme="minorHAnsi"/>
                <w:sz w:val="20"/>
                <w:szCs w:val="20"/>
              </w:rPr>
              <w:t>mh</w:t>
            </w:r>
            <w:proofErr w:type="spellEnd"/>
            <w:r w:rsidRPr="00550D8D">
              <w:rPr>
                <w:rFonts w:asciiTheme="minorHAnsi" w:hAnsiTheme="minorHAnsi" w:cstheme="minorHAnsi"/>
                <w:sz w:val="20"/>
                <w:szCs w:val="20"/>
              </w:rPr>
              <w:t>.</w:t>
            </w:r>
          </w:p>
        </w:tc>
      </w:tr>
      <w:tr w:rsidR="00CC3346" w:rsidRPr="00550D8D" w14:paraId="6EC4F5B8" w14:textId="77777777" w:rsidTr="00CE2F8E">
        <w:trPr>
          <w:trHeight w:val="495"/>
        </w:trPr>
        <w:tc>
          <w:tcPr>
            <w:tcW w:w="639" w:type="dxa"/>
          </w:tcPr>
          <w:p w14:paraId="7BF7ECD9" w14:textId="77777777" w:rsidR="002D0F2B" w:rsidRPr="00550D8D" w:rsidRDefault="002D0F2B" w:rsidP="00524B7E">
            <w:pPr>
              <w:pStyle w:val="Sraopastraipa"/>
              <w:numPr>
                <w:ilvl w:val="0"/>
                <w:numId w:val="1"/>
              </w:numPr>
              <w:rPr>
                <w:rFonts w:asciiTheme="minorHAnsi" w:hAnsiTheme="minorHAnsi" w:cstheme="minorHAnsi"/>
                <w:color w:val="000000" w:themeColor="text1"/>
                <w:sz w:val="20"/>
                <w:szCs w:val="20"/>
                <w:lang w:val="en-US" w:eastAsia="lt-LT"/>
              </w:rPr>
            </w:pPr>
          </w:p>
        </w:tc>
        <w:tc>
          <w:tcPr>
            <w:tcW w:w="1908" w:type="dxa"/>
          </w:tcPr>
          <w:p w14:paraId="714630B3" w14:textId="77777777" w:rsidR="002D0F2B" w:rsidRPr="00550D8D" w:rsidRDefault="00C817FE" w:rsidP="009A1320">
            <w:p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Kita</w:t>
            </w:r>
          </w:p>
        </w:tc>
        <w:tc>
          <w:tcPr>
            <w:tcW w:w="7081" w:type="dxa"/>
            <w:vAlign w:val="center"/>
          </w:tcPr>
          <w:p w14:paraId="30272E46" w14:textId="28E0A0F2" w:rsidR="00FE2C6A" w:rsidRPr="00FE2C6A" w:rsidRDefault="00FE2C6A" w:rsidP="00FE2C6A">
            <w:pPr>
              <w:pStyle w:val="scriptor-listitemlistlist-17a398cb-8c0e-4e02-8fa8-8ce9581c25769"/>
              <w:numPr>
                <w:ilvl w:val="0"/>
                <w:numId w:val="15"/>
              </w:numPr>
              <w:spacing w:after="0"/>
              <w:ind w:left="714" w:hanging="357"/>
              <w:rPr>
                <w:rFonts w:asciiTheme="minorHAnsi" w:hAnsiTheme="minorHAnsi" w:cstheme="minorHAnsi"/>
                <w:sz w:val="20"/>
                <w:szCs w:val="20"/>
              </w:rPr>
            </w:pPr>
            <w:r w:rsidRPr="00FE2C6A">
              <w:rPr>
                <w:rFonts w:asciiTheme="minorHAnsi" w:hAnsiTheme="minorHAnsi" w:cstheme="minorHAnsi"/>
                <w:sz w:val="20"/>
                <w:szCs w:val="20"/>
              </w:rPr>
              <w:t>Pried</w:t>
            </w:r>
            <w:r>
              <w:rPr>
                <w:rFonts w:asciiTheme="minorHAnsi" w:hAnsiTheme="minorHAnsi" w:cstheme="minorHAnsi"/>
                <w:sz w:val="20"/>
                <w:szCs w:val="20"/>
              </w:rPr>
              <w:t>ėliai</w:t>
            </w:r>
            <w:r w:rsidRPr="00FE2C6A">
              <w:rPr>
                <w:rFonts w:asciiTheme="minorHAnsi" w:hAnsiTheme="minorHAnsi" w:cstheme="minorHAnsi"/>
                <w:sz w:val="20"/>
                <w:szCs w:val="20"/>
              </w:rPr>
              <w:t xml:space="preserve"> Nr. 1–6 sudaro pradinę privalomą darbų apimtį, reikalingą variklio bloko keitimui ir jėgainės paleidimui į eksploataciją.</w:t>
            </w:r>
          </w:p>
          <w:p w14:paraId="6310EB28" w14:textId="1ED9E72C" w:rsidR="00FE2C6A" w:rsidRPr="00FE2C6A" w:rsidRDefault="00FE2C6A" w:rsidP="00FE2C6A">
            <w:pPr>
              <w:pStyle w:val="scriptor-listitemlistlist-17a398cb-8c0e-4e02-8fa8-8ce9581c25769"/>
              <w:numPr>
                <w:ilvl w:val="0"/>
                <w:numId w:val="15"/>
              </w:numPr>
              <w:spacing w:after="0"/>
              <w:ind w:left="714" w:hanging="357"/>
              <w:rPr>
                <w:rFonts w:asciiTheme="minorHAnsi" w:hAnsiTheme="minorHAnsi" w:cstheme="minorHAnsi"/>
                <w:sz w:val="20"/>
                <w:szCs w:val="20"/>
              </w:rPr>
            </w:pPr>
            <w:r w:rsidRPr="00FE2C6A">
              <w:rPr>
                <w:rFonts w:asciiTheme="minorHAnsi" w:hAnsiTheme="minorHAnsi" w:cstheme="minorHAnsi"/>
                <w:sz w:val="20"/>
                <w:szCs w:val="20"/>
              </w:rPr>
              <w:t>Pried</w:t>
            </w:r>
            <w:r>
              <w:rPr>
                <w:rFonts w:asciiTheme="minorHAnsi" w:hAnsiTheme="minorHAnsi" w:cstheme="minorHAnsi"/>
                <w:sz w:val="20"/>
                <w:szCs w:val="20"/>
              </w:rPr>
              <w:t>ėlis</w:t>
            </w:r>
            <w:r w:rsidRPr="00FE2C6A">
              <w:rPr>
                <w:rFonts w:asciiTheme="minorHAnsi" w:hAnsiTheme="minorHAnsi" w:cstheme="minorHAnsi"/>
                <w:sz w:val="20"/>
                <w:szCs w:val="20"/>
              </w:rPr>
              <w:t xml:space="preserve"> Nr. 7 nustato planinius aptarnavimus sutarties galiojimo laikotarpiui.</w:t>
            </w:r>
          </w:p>
          <w:p w14:paraId="2CC72436" w14:textId="74E07C63" w:rsidR="00524B7E" w:rsidRPr="00550D8D" w:rsidRDefault="009B4D24" w:rsidP="00FE2C6A">
            <w:pPr>
              <w:pStyle w:val="scriptor-listitemlistlist-17a398cb-8c0e-4e02-8fa8-8ce9581c25769"/>
              <w:numPr>
                <w:ilvl w:val="0"/>
                <w:numId w:val="15"/>
              </w:numPr>
              <w:spacing w:after="0"/>
              <w:ind w:left="714" w:hanging="357"/>
              <w:rPr>
                <w:rFonts w:asciiTheme="minorHAnsi" w:hAnsiTheme="minorHAnsi" w:cstheme="minorHAnsi"/>
                <w:sz w:val="20"/>
                <w:szCs w:val="20"/>
              </w:rPr>
            </w:pPr>
            <w:r w:rsidRPr="00550D8D">
              <w:rPr>
                <w:rFonts w:asciiTheme="minorHAnsi" w:hAnsiTheme="minorHAnsi" w:cstheme="minorHAnsi"/>
                <w:sz w:val="20"/>
                <w:szCs w:val="20"/>
              </w:rPr>
              <w:t xml:space="preserve">Visi </w:t>
            </w:r>
            <w:proofErr w:type="spellStart"/>
            <w:r w:rsidR="00A05D9C" w:rsidRPr="00FE2C6A">
              <w:rPr>
                <w:rFonts w:asciiTheme="minorHAnsi" w:hAnsiTheme="minorHAnsi" w:cstheme="minorHAnsi"/>
                <w:bCs/>
                <w:sz w:val="20"/>
                <w:szCs w:val="20"/>
                <w:lang w:val="en-GB"/>
              </w:rPr>
              <w:t>p</w:t>
            </w:r>
            <w:r w:rsidRPr="00FE2C6A">
              <w:rPr>
                <w:rFonts w:asciiTheme="minorHAnsi" w:hAnsiTheme="minorHAnsi" w:cstheme="minorHAnsi"/>
                <w:bCs/>
                <w:sz w:val="20"/>
                <w:szCs w:val="20"/>
                <w:lang w:val="en-GB"/>
              </w:rPr>
              <w:t>ried</w:t>
            </w:r>
            <w:r w:rsidR="00A05D9C" w:rsidRPr="00FE2C6A">
              <w:rPr>
                <w:rFonts w:asciiTheme="minorHAnsi" w:hAnsiTheme="minorHAnsi" w:cstheme="minorHAnsi"/>
                <w:bCs/>
                <w:sz w:val="20"/>
                <w:szCs w:val="20"/>
                <w:lang w:val="en-GB"/>
              </w:rPr>
              <w:t>ėliai</w:t>
            </w:r>
            <w:proofErr w:type="spellEnd"/>
            <w:r w:rsidRPr="00550D8D">
              <w:rPr>
                <w:rFonts w:asciiTheme="minorHAnsi" w:hAnsiTheme="minorHAnsi" w:cstheme="minorHAnsi"/>
                <w:bCs/>
                <w:sz w:val="20"/>
                <w:szCs w:val="20"/>
                <w:lang w:val="en-GB"/>
              </w:rPr>
              <w:t xml:space="preserve"> </w:t>
            </w:r>
            <w:proofErr w:type="spellStart"/>
            <w:r w:rsidRPr="00550D8D">
              <w:rPr>
                <w:rFonts w:asciiTheme="minorHAnsi" w:hAnsiTheme="minorHAnsi" w:cstheme="minorHAnsi"/>
                <w:bCs/>
                <w:sz w:val="20"/>
                <w:szCs w:val="20"/>
                <w:lang w:val="en-GB"/>
              </w:rPr>
              <w:t>yra</w:t>
            </w:r>
            <w:proofErr w:type="spellEnd"/>
            <w:r w:rsidRPr="00550D8D">
              <w:rPr>
                <w:rFonts w:asciiTheme="minorHAnsi" w:hAnsiTheme="minorHAnsi" w:cstheme="minorHAnsi"/>
                <w:bCs/>
                <w:sz w:val="20"/>
                <w:szCs w:val="20"/>
                <w:lang w:val="en-GB"/>
              </w:rPr>
              <w:t xml:space="preserve"> </w:t>
            </w:r>
            <w:proofErr w:type="spellStart"/>
            <w:r w:rsidRPr="00550D8D">
              <w:rPr>
                <w:rFonts w:asciiTheme="minorHAnsi" w:hAnsiTheme="minorHAnsi" w:cstheme="minorHAnsi"/>
                <w:bCs/>
                <w:sz w:val="20"/>
                <w:szCs w:val="20"/>
                <w:lang w:val="en-GB"/>
              </w:rPr>
              <w:t>neatskiriama</w:t>
            </w:r>
            <w:proofErr w:type="spellEnd"/>
            <w:r w:rsidRPr="00550D8D">
              <w:rPr>
                <w:rFonts w:asciiTheme="minorHAnsi" w:hAnsiTheme="minorHAnsi" w:cstheme="minorHAnsi"/>
                <w:bCs/>
                <w:sz w:val="20"/>
                <w:szCs w:val="20"/>
                <w:lang w:val="en-GB"/>
              </w:rPr>
              <w:t xml:space="preserve"> </w:t>
            </w:r>
            <w:proofErr w:type="spellStart"/>
            <w:r w:rsidRPr="00550D8D">
              <w:rPr>
                <w:rFonts w:asciiTheme="minorHAnsi" w:hAnsiTheme="minorHAnsi" w:cstheme="minorHAnsi"/>
                <w:bCs/>
                <w:sz w:val="20"/>
                <w:szCs w:val="20"/>
                <w:lang w:val="en-GB"/>
              </w:rPr>
              <w:t>šios</w:t>
            </w:r>
            <w:proofErr w:type="spellEnd"/>
            <w:r w:rsidRPr="00550D8D">
              <w:rPr>
                <w:rFonts w:asciiTheme="minorHAnsi" w:hAnsiTheme="minorHAnsi" w:cstheme="minorHAnsi"/>
                <w:bCs/>
                <w:sz w:val="20"/>
                <w:szCs w:val="20"/>
                <w:lang w:val="en-GB"/>
              </w:rPr>
              <w:t xml:space="preserve"> </w:t>
            </w:r>
            <w:proofErr w:type="spellStart"/>
            <w:r w:rsidRPr="00550D8D">
              <w:rPr>
                <w:rFonts w:asciiTheme="minorHAnsi" w:hAnsiTheme="minorHAnsi" w:cstheme="minorHAnsi"/>
                <w:bCs/>
                <w:sz w:val="20"/>
                <w:szCs w:val="20"/>
                <w:lang w:val="en-GB"/>
              </w:rPr>
              <w:t>specifikacijos</w:t>
            </w:r>
            <w:proofErr w:type="spellEnd"/>
            <w:r w:rsidRPr="00550D8D">
              <w:rPr>
                <w:rFonts w:asciiTheme="minorHAnsi" w:hAnsiTheme="minorHAnsi" w:cstheme="minorHAnsi"/>
                <w:bCs/>
                <w:sz w:val="20"/>
                <w:szCs w:val="20"/>
                <w:lang w:val="en-GB"/>
              </w:rPr>
              <w:t xml:space="preserve"> </w:t>
            </w:r>
            <w:proofErr w:type="spellStart"/>
            <w:r w:rsidRPr="00550D8D">
              <w:rPr>
                <w:rFonts w:asciiTheme="minorHAnsi" w:hAnsiTheme="minorHAnsi" w:cstheme="minorHAnsi"/>
                <w:bCs/>
                <w:sz w:val="20"/>
                <w:szCs w:val="20"/>
                <w:lang w:val="en-GB"/>
              </w:rPr>
              <w:t>dalis</w:t>
            </w:r>
            <w:proofErr w:type="spellEnd"/>
            <w:r w:rsidRPr="00550D8D">
              <w:rPr>
                <w:rFonts w:asciiTheme="minorHAnsi" w:hAnsiTheme="minorHAnsi" w:cstheme="minorHAnsi"/>
                <w:bCs/>
                <w:sz w:val="20"/>
                <w:szCs w:val="20"/>
                <w:lang w:val="en-GB"/>
              </w:rPr>
              <w:t>.</w:t>
            </w:r>
          </w:p>
        </w:tc>
      </w:tr>
      <w:tr w:rsidR="00B25111" w:rsidRPr="00550D8D" w14:paraId="291559B3" w14:textId="77777777" w:rsidTr="00953F8E">
        <w:trPr>
          <w:trHeight w:val="495"/>
        </w:trPr>
        <w:tc>
          <w:tcPr>
            <w:tcW w:w="9628" w:type="dxa"/>
            <w:gridSpan w:val="3"/>
          </w:tcPr>
          <w:p w14:paraId="15138656" w14:textId="77777777" w:rsidR="00B25111" w:rsidRPr="00550D8D" w:rsidRDefault="00B25111" w:rsidP="00FE2C6A">
            <w:pPr>
              <w:pStyle w:val="Sraopastraipa"/>
              <w:numPr>
                <w:ilvl w:val="0"/>
                <w:numId w:val="2"/>
              </w:numPr>
              <w:ind w:left="714" w:hanging="357"/>
              <w:jc w:val="both"/>
              <w:rPr>
                <w:rFonts w:asciiTheme="minorHAnsi" w:hAnsiTheme="minorHAnsi" w:cstheme="minorHAnsi"/>
                <w:color w:val="000000" w:themeColor="text1"/>
                <w:sz w:val="20"/>
                <w:szCs w:val="20"/>
                <w:lang w:eastAsia="lt-LT"/>
              </w:rPr>
            </w:pPr>
            <w:r w:rsidRPr="00550D8D">
              <w:rPr>
                <w:rFonts w:asciiTheme="minorHAnsi" w:hAnsiTheme="minorHAnsi" w:cstheme="minorHAnsi"/>
                <w:b/>
                <w:color w:val="000000" w:themeColor="text1"/>
                <w:sz w:val="20"/>
                <w:szCs w:val="20"/>
              </w:rPr>
              <w:t xml:space="preserve">Kiti </w:t>
            </w:r>
            <w:proofErr w:type="spellStart"/>
            <w:r w:rsidRPr="00550D8D">
              <w:rPr>
                <w:rFonts w:asciiTheme="minorHAnsi" w:hAnsiTheme="minorHAnsi" w:cstheme="minorHAnsi"/>
                <w:b/>
                <w:color w:val="000000" w:themeColor="text1"/>
                <w:sz w:val="20"/>
                <w:szCs w:val="20"/>
              </w:rPr>
              <w:t>reikalavimai</w:t>
            </w:r>
            <w:proofErr w:type="spellEnd"/>
            <w:r w:rsidRPr="00550D8D">
              <w:rPr>
                <w:rFonts w:asciiTheme="minorHAnsi" w:hAnsiTheme="minorHAnsi" w:cstheme="minorHAnsi"/>
                <w:b/>
                <w:color w:val="000000" w:themeColor="text1"/>
                <w:sz w:val="20"/>
                <w:szCs w:val="20"/>
              </w:rPr>
              <w:t>:</w:t>
            </w:r>
          </w:p>
        </w:tc>
      </w:tr>
      <w:tr w:rsidR="00CC3346" w:rsidRPr="00550D8D" w14:paraId="2C43003D" w14:textId="77777777" w:rsidTr="00CE2F8E">
        <w:trPr>
          <w:trHeight w:val="495"/>
        </w:trPr>
        <w:tc>
          <w:tcPr>
            <w:tcW w:w="639" w:type="dxa"/>
          </w:tcPr>
          <w:p w14:paraId="331EF44E" w14:textId="77777777" w:rsidR="00B25111" w:rsidRPr="00550D8D" w:rsidRDefault="00B25111"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458F2ABA" w14:textId="77777777" w:rsidR="00B25111" w:rsidRPr="00550D8D" w:rsidRDefault="00B25111" w:rsidP="009A1320">
            <w:pPr>
              <w:rPr>
                <w:rFonts w:asciiTheme="minorHAnsi" w:hAnsiTheme="minorHAnsi" w:cstheme="minorHAnsi"/>
                <w:color w:val="000000" w:themeColor="text1"/>
                <w:sz w:val="20"/>
                <w:szCs w:val="20"/>
                <w:lang w:eastAsia="lt-LT"/>
              </w:rPr>
            </w:pPr>
            <w:r w:rsidRPr="00550D8D">
              <w:rPr>
                <w:rFonts w:asciiTheme="minorHAnsi" w:hAnsiTheme="minorHAnsi" w:cstheme="minorHAnsi"/>
                <w:color w:val="000000" w:themeColor="text1"/>
                <w:sz w:val="20"/>
                <w:szCs w:val="20"/>
                <w:lang w:eastAsia="lt-LT"/>
              </w:rPr>
              <w:t>Darbų vykdymo grafikas</w:t>
            </w:r>
          </w:p>
        </w:tc>
        <w:tc>
          <w:tcPr>
            <w:tcW w:w="7081" w:type="dxa"/>
            <w:vAlign w:val="center"/>
          </w:tcPr>
          <w:p w14:paraId="3B271DF6" w14:textId="482BAB76" w:rsidR="00FE2C6A" w:rsidRPr="00FE2C6A" w:rsidRDefault="00FE2C6A" w:rsidP="00FE2C6A">
            <w:pPr>
              <w:pStyle w:val="scriptor-listitemlistlist-17a398cb-8c0e-4e02-8fa8-8ce9581c25767"/>
              <w:numPr>
                <w:ilvl w:val="0"/>
                <w:numId w:val="12"/>
              </w:numPr>
              <w:spacing w:after="0"/>
              <w:rPr>
                <w:rFonts w:asciiTheme="minorHAnsi" w:hAnsiTheme="minorHAnsi" w:cstheme="minorHAnsi"/>
                <w:sz w:val="20"/>
                <w:szCs w:val="20"/>
              </w:rPr>
            </w:pPr>
            <w:r w:rsidRPr="00FE2C6A">
              <w:rPr>
                <w:rFonts w:asciiTheme="minorHAnsi" w:hAnsiTheme="minorHAnsi" w:cstheme="minorHAnsi"/>
                <w:sz w:val="20"/>
                <w:szCs w:val="20"/>
              </w:rPr>
              <w:t xml:space="preserve">Visų Darbų sutarties terminas – </w:t>
            </w:r>
            <w:r w:rsidRPr="00FE2C6A">
              <w:rPr>
                <w:rFonts w:asciiTheme="minorHAnsi" w:hAnsiTheme="minorHAnsi" w:cstheme="minorHAnsi"/>
                <w:b/>
                <w:bCs/>
                <w:sz w:val="20"/>
                <w:szCs w:val="20"/>
              </w:rPr>
              <w:t>iki 24 mėn.</w:t>
            </w:r>
            <w:r w:rsidRPr="00FE2C6A">
              <w:rPr>
                <w:rFonts w:asciiTheme="minorHAnsi" w:hAnsiTheme="minorHAnsi" w:cstheme="minorHAnsi"/>
                <w:sz w:val="20"/>
                <w:szCs w:val="20"/>
              </w:rPr>
              <w:t xml:space="preserve"> nuo sutarties įsigaliojimo.</w:t>
            </w:r>
          </w:p>
          <w:p w14:paraId="20670BF9" w14:textId="7D32ADC4" w:rsidR="00B25111" w:rsidRPr="00FE2C6A" w:rsidRDefault="00FE2C6A" w:rsidP="00FE2C6A">
            <w:pPr>
              <w:pStyle w:val="scriptor-listitemlistlist-17a398cb-8c0e-4e02-8fa8-8ce9581c25767"/>
              <w:numPr>
                <w:ilvl w:val="0"/>
                <w:numId w:val="12"/>
              </w:numPr>
              <w:spacing w:after="0"/>
              <w:ind w:left="714" w:hanging="357"/>
              <w:rPr>
                <w:rFonts w:asciiTheme="minorHAnsi" w:hAnsiTheme="minorHAnsi" w:cstheme="minorHAnsi"/>
                <w:sz w:val="20"/>
                <w:szCs w:val="20"/>
              </w:rPr>
            </w:pPr>
            <w:r w:rsidRPr="00FE2C6A">
              <w:rPr>
                <w:rFonts w:asciiTheme="minorHAnsi" w:hAnsiTheme="minorHAnsi" w:cstheme="minorHAnsi"/>
                <w:sz w:val="20"/>
                <w:szCs w:val="20"/>
              </w:rPr>
              <w:t>KJ variklio bloko keitimui su pilnu jėgainės paleidimu (</w:t>
            </w:r>
            <w:r>
              <w:rPr>
                <w:rFonts w:asciiTheme="minorHAnsi" w:hAnsiTheme="minorHAnsi" w:cstheme="minorHAnsi"/>
                <w:sz w:val="20"/>
                <w:szCs w:val="20"/>
              </w:rPr>
              <w:t>p</w:t>
            </w:r>
            <w:r w:rsidRPr="00FE2C6A">
              <w:rPr>
                <w:rFonts w:asciiTheme="minorHAnsi" w:hAnsiTheme="minorHAnsi" w:cstheme="minorHAnsi"/>
                <w:sz w:val="20"/>
                <w:szCs w:val="20"/>
              </w:rPr>
              <w:t>ried</w:t>
            </w:r>
            <w:r>
              <w:rPr>
                <w:rFonts w:asciiTheme="minorHAnsi" w:hAnsiTheme="minorHAnsi" w:cstheme="minorHAnsi"/>
                <w:sz w:val="20"/>
                <w:szCs w:val="20"/>
              </w:rPr>
              <w:t>ėli</w:t>
            </w:r>
            <w:r w:rsidRPr="00FE2C6A">
              <w:rPr>
                <w:rFonts w:asciiTheme="minorHAnsi" w:hAnsiTheme="minorHAnsi" w:cstheme="minorHAnsi"/>
                <w:sz w:val="20"/>
                <w:szCs w:val="20"/>
              </w:rPr>
              <w:t xml:space="preserve">ai Nr. 1 – 6) </w:t>
            </w:r>
            <w:r w:rsidRPr="00FE2C6A">
              <w:rPr>
                <w:rFonts w:asciiTheme="minorHAnsi" w:hAnsiTheme="minorHAnsi" w:cstheme="minorHAnsi"/>
                <w:b/>
                <w:bCs/>
                <w:sz w:val="20"/>
                <w:szCs w:val="20"/>
              </w:rPr>
              <w:t xml:space="preserve">iki 6 mėn. </w:t>
            </w:r>
            <w:r w:rsidRPr="00FE2C6A">
              <w:rPr>
                <w:rFonts w:asciiTheme="minorHAnsi" w:hAnsiTheme="minorHAnsi" w:cstheme="minorHAnsi"/>
                <w:sz w:val="20"/>
                <w:szCs w:val="20"/>
              </w:rPr>
              <w:t>nuo sutarties įsigaliojimo.  Šiems Darbams Tiekėjas pateikia detalų darbų grafiką.</w:t>
            </w:r>
          </w:p>
        </w:tc>
      </w:tr>
      <w:tr w:rsidR="00CC3346" w:rsidRPr="00550D8D" w14:paraId="07F9938A" w14:textId="77777777" w:rsidTr="00CE2F8E">
        <w:trPr>
          <w:trHeight w:val="495"/>
        </w:trPr>
        <w:tc>
          <w:tcPr>
            <w:tcW w:w="639" w:type="dxa"/>
          </w:tcPr>
          <w:p w14:paraId="216CE127" w14:textId="77777777" w:rsidR="00B25111" w:rsidRPr="00550D8D" w:rsidRDefault="00B25111" w:rsidP="00524B7E">
            <w:pPr>
              <w:pStyle w:val="Sraopastraipa"/>
              <w:numPr>
                <w:ilvl w:val="0"/>
                <w:numId w:val="1"/>
              </w:numPr>
              <w:rPr>
                <w:rFonts w:asciiTheme="minorHAnsi" w:hAnsiTheme="minorHAnsi" w:cstheme="minorHAnsi"/>
                <w:color w:val="000000" w:themeColor="text1"/>
                <w:sz w:val="20"/>
                <w:szCs w:val="20"/>
                <w:lang w:eastAsia="lt-LT"/>
              </w:rPr>
            </w:pPr>
          </w:p>
        </w:tc>
        <w:tc>
          <w:tcPr>
            <w:tcW w:w="1908" w:type="dxa"/>
          </w:tcPr>
          <w:p w14:paraId="69066976" w14:textId="77777777" w:rsidR="00B25111" w:rsidRPr="00550D8D" w:rsidRDefault="00B25111" w:rsidP="009A1320">
            <w:pPr>
              <w:rPr>
                <w:rFonts w:asciiTheme="minorHAnsi" w:hAnsiTheme="minorHAnsi" w:cstheme="minorHAnsi"/>
                <w:color w:val="000000" w:themeColor="text1"/>
                <w:sz w:val="20"/>
                <w:szCs w:val="20"/>
                <w:lang w:eastAsia="lt-LT"/>
              </w:rPr>
            </w:pPr>
            <w:r w:rsidRPr="00550D8D">
              <w:rPr>
                <w:rFonts w:asciiTheme="minorHAnsi" w:hAnsiTheme="minorHAnsi" w:cstheme="minorHAnsi"/>
                <w:color w:val="000000" w:themeColor="text1"/>
                <w:sz w:val="20"/>
                <w:szCs w:val="20"/>
              </w:rPr>
              <w:t>Papildomi reikalavimai</w:t>
            </w:r>
          </w:p>
        </w:tc>
        <w:tc>
          <w:tcPr>
            <w:tcW w:w="7081" w:type="dxa"/>
            <w:vAlign w:val="center"/>
          </w:tcPr>
          <w:p w14:paraId="5B03F25C" w14:textId="78F5104E" w:rsidR="009B4D24" w:rsidRPr="00550D8D" w:rsidRDefault="009B4D24" w:rsidP="00FE2C6A">
            <w:pPr>
              <w:pStyle w:val="scriptor-listitemlistlist-17a398cb-8c0e-4e02-8fa8-8ce9581c25766"/>
              <w:numPr>
                <w:ilvl w:val="0"/>
                <w:numId w:val="13"/>
              </w:numPr>
              <w:spacing w:after="0"/>
              <w:rPr>
                <w:rFonts w:asciiTheme="minorHAnsi" w:hAnsiTheme="minorHAnsi" w:cstheme="minorHAnsi"/>
                <w:sz w:val="20"/>
                <w:szCs w:val="20"/>
              </w:rPr>
            </w:pPr>
            <w:r w:rsidRPr="00550D8D">
              <w:rPr>
                <w:rFonts w:asciiTheme="minorHAnsi" w:hAnsiTheme="minorHAnsi" w:cstheme="minorHAnsi"/>
                <w:sz w:val="20"/>
                <w:szCs w:val="20"/>
              </w:rPr>
              <w:t>Darbai derinami su Pirkėjo technologiniu režimu; privalomas Pirkėjo žurnalo pildymas; reagavimas į gedimus: atvykimas ≤ 4 val. nuo pranešimo (neplaniniams), garantiniu laikotarpiu – trūkumų šalinimas per 24 val., jei nesusitariama kitaip.</w:t>
            </w:r>
          </w:p>
          <w:p w14:paraId="3608BAF8" w14:textId="6167334A" w:rsidR="00B25111" w:rsidRPr="00550D8D" w:rsidRDefault="00524B7E" w:rsidP="009B4D24">
            <w:pPr>
              <w:pStyle w:val="scriptor-listitemlistlist-17a398cb-8c0e-4e02-8fa8-8ce9581c25769"/>
              <w:numPr>
                <w:ilvl w:val="0"/>
                <w:numId w:val="13"/>
              </w:numPr>
              <w:spacing w:after="0"/>
              <w:rPr>
                <w:rFonts w:asciiTheme="minorHAnsi" w:hAnsiTheme="minorHAnsi" w:cstheme="minorHAnsi"/>
                <w:sz w:val="20"/>
                <w:szCs w:val="20"/>
              </w:rPr>
            </w:pPr>
            <w:r w:rsidRPr="00550D8D">
              <w:rPr>
                <w:rFonts w:asciiTheme="minorHAnsi" w:hAnsiTheme="minorHAnsi" w:cstheme="minorHAnsi"/>
                <w:sz w:val="20"/>
                <w:szCs w:val="20"/>
              </w:rPr>
              <w:t>Tiekėjas atsako už žalos kitai įrangai prevenciją.</w:t>
            </w:r>
          </w:p>
        </w:tc>
      </w:tr>
    </w:tbl>
    <w:p w14:paraId="1430EA43" w14:textId="77777777" w:rsidR="00366359" w:rsidRPr="00550D8D" w:rsidRDefault="00366359" w:rsidP="00366359">
      <w:pPr>
        <w:rPr>
          <w:rFonts w:asciiTheme="minorHAnsi" w:hAnsiTheme="minorHAnsi" w:cstheme="minorHAnsi"/>
          <w:vanish/>
          <w:color w:val="000000" w:themeColor="text1"/>
          <w:sz w:val="20"/>
          <w:szCs w:val="20"/>
        </w:rPr>
      </w:pPr>
    </w:p>
    <w:p w14:paraId="3E9E8424" w14:textId="77777777" w:rsidR="007C29EC" w:rsidRPr="00550D8D" w:rsidRDefault="007C29EC" w:rsidP="00C94ADB">
      <w:pPr>
        <w:pStyle w:val="Antrat3"/>
        <w:jc w:val="right"/>
        <w:rPr>
          <w:rFonts w:asciiTheme="minorHAnsi" w:hAnsiTheme="minorHAnsi" w:cstheme="minorHAnsi"/>
          <w:b/>
          <w:bCs/>
          <w:sz w:val="20"/>
        </w:rPr>
      </w:pPr>
    </w:p>
    <w:p w14:paraId="581EC85C" w14:textId="77777777" w:rsidR="003926C9" w:rsidRPr="00550D8D" w:rsidRDefault="003926C9" w:rsidP="003926C9">
      <w:pPr>
        <w:pStyle w:val="Antrat4"/>
        <w:rPr>
          <w:rFonts w:asciiTheme="minorHAnsi" w:hAnsiTheme="minorHAnsi" w:cstheme="minorHAnsi"/>
          <w:sz w:val="20"/>
          <w:szCs w:val="20"/>
        </w:rPr>
      </w:pPr>
    </w:p>
    <w:p w14:paraId="0D04F5C5" w14:textId="77777777" w:rsidR="003926C9" w:rsidRPr="00550D8D" w:rsidRDefault="003926C9" w:rsidP="003926C9">
      <w:pPr>
        <w:rPr>
          <w:rFonts w:asciiTheme="minorHAnsi" w:hAnsiTheme="minorHAnsi" w:cstheme="minorHAnsi"/>
          <w:sz w:val="20"/>
          <w:szCs w:val="20"/>
        </w:rPr>
      </w:pPr>
    </w:p>
    <w:p w14:paraId="6AEB464E" w14:textId="77777777" w:rsidR="003926C9" w:rsidRPr="00550D8D" w:rsidRDefault="003926C9" w:rsidP="003926C9">
      <w:pPr>
        <w:rPr>
          <w:rFonts w:asciiTheme="minorHAnsi" w:hAnsiTheme="minorHAnsi" w:cstheme="minorHAnsi"/>
          <w:sz w:val="20"/>
          <w:szCs w:val="20"/>
        </w:rPr>
      </w:pPr>
    </w:p>
    <w:p w14:paraId="5285C559" w14:textId="77777777" w:rsidR="001667F0" w:rsidRPr="00550D8D" w:rsidRDefault="001667F0" w:rsidP="003926C9">
      <w:pPr>
        <w:rPr>
          <w:rFonts w:asciiTheme="minorHAnsi" w:hAnsiTheme="minorHAnsi" w:cstheme="minorHAnsi"/>
          <w:sz w:val="20"/>
          <w:szCs w:val="20"/>
        </w:rPr>
      </w:pPr>
    </w:p>
    <w:p w14:paraId="62AA9E90" w14:textId="77777777" w:rsidR="001667F0" w:rsidRPr="00550D8D" w:rsidRDefault="001667F0" w:rsidP="003926C9">
      <w:pPr>
        <w:rPr>
          <w:rFonts w:asciiTheme="minorHAnsi" w:hAnsiTheme="minorHAnsi" w:cstheme="minorHAnsi"/>
          <w:sz w:val="20"/>
          <w:szCs w:val="20"/>
        </w:rPr>
      </w:pPr>
    </w:p>
    <w:p w14:paraId="67788051" w14:textId="77777777" w:rsidR="001667F0" w:rsidRPr="00550D8D" w:rsidRDefault="001667F0" w:rsidP="003926C9">
      <w:pPr>
        <w:rPr>
          <w:rFonts w:asciiTheme="minorHAnsi" w:hAnsiTheme="minorHAnsi" w:cstheme="minorHAnsi"/>
          <w:sz w:val="20"/>
          <w:szCs w:val="20"/>
        </w:rPr>
      </w:pPr>
    </w:p>
    <w:p w14:paraId="5DD81FBC" w14:textId="77777777" w:rsidR="001667F0" w:rsidRPr="00550D8D" w:rsidRDefault="001667F0" w:rsidP="003926C9">
      <w:pPr>
        <w:rPr>
          <w:rFonts w:asciiTheme="minorHAnsi" w:hAnsiTheme="minorHAnsi" w:cstheme="minorHAnsi"/>
          <w:sz w:val="20"/>
          <w:szCs w:val="20"/>
        </w:rPr>
      </w:pPr>
    </w:p>
    <w:p w14:paraId="7048002D" w14:textId="77777777" w:rsidR="001667F0" w:rsidRPr="00550D8D" w:rsidRDefault="001667F0" w:rsidP="003926C9">
      <w:pPr>
        <w:rPr>
          <w:rFonts w:asciiTheme="minorHAnsi" w:hAnsiTheme="minorHAnsi" w:cstheme="minorHAnsi"/>
          <w:sz w:val="20"/>
          <w:szCs w:val="20"/>
        </w:rPr>
      </w:pPr>
    </w:p>
    <w:p w14:paraId="2C6C629D" w14:textId="77777777" w:rsidR="001667F0" w:rsidRPr="00550D8D" w:rsidRDefault="001667F0" w:rsidP="003926C9">
      <w:pPr>
        <w:rPr>
          <w:rFonts w:asciiTheme="minorHAnsi" w:hAnsiTheme="minorHAnsi" w:cstheme="minorHAnsi"/>
          <w:sz w:val="20"/>
          <w:szCs w:val="20"/>
        </w:rPr>
      </w:pPr>
    </w:p>
    <w:p w14:paraId="5FB6A4F4" w14:textId="77777777" w:rsidR="001667F0" w:rsidRPr="00550D8D" w:rsidRDefault="001667F0" w:rsidP="003926C9">
      <w:pPr>
        <w:rPr>
          <w:rFonts w:asciiTheme="minorHAnsi" w:hAnsiTheme="minorHAnsi" w:cstheme="minorHAnsi"/>
          <w:sz w:val="20"/>
          <w:szCs w:val="20"/>
        </w:rPr>
      </w:pPr>
    </w:p>
    <w:p w14:paraId="2C719909" w14:textId="77777777" w:rsidR="001667F0" w:rsidRPr="00550D8D" w:rsidRDefault="001667F0" w:rsidP="003926C9">
      <w:pPr>
        <w:rPr>
          <w:rFonts w:asciiTheme="minorHAnsi" w:hAnsiTheme="minorHAnsi" w:cstheme="minorHAnsi"/>
          <w:sz w:val="20"/>
          <w:szCs w:val="20"/>
        </w:rPr>
      </w:pPr>
    </w:p>
    <w:p w14:paraId="748470C1" w14:textId="77777777" w:rsidR="001667F0" w:rsidRPr="00550D8D" w:rsidRDefault="001667F0" w:rsidP="003926C9">
      <w:pPr>
        <w:rPr>
          <w:rFonts w:asciiTheme="minorHAnsi" w:hAnsiTheme="minorHAnsi" w:cstheme="minorHAnsi"/>
          <w:sz w:val="20"/>
          <w:szCs w:val="20"/>
        </w:rPr>
      </w:pPr>
    </w:p>
    <w:p w14:paraId="056F1C85" w14:textId="77777777" w:rsidR="001667F0" w:rsidRPr="00550D8D" w:rsidRDefault="001667F0" w:rsidP="003926C9">
      <w:pPr>
        <w:rPr>
          <w:rFonts w:asciiTheme="minorHAnsi" w:hAnsiTheme="minorHAnsi" w:cstheme="minorHAnsi"/>
          <w:sz w:val="20"/>
          <w:szCs w:val="20"/>
        </w:rPr>
      </w:pPr>
    </w:p>
    <w:p w14:paraId="7F92425E" w14:textId="77777777" w:rsidR="001667F0" w:rsidRPr="00550D8D" w:rsidRDefault="001667F0" w:rsidP="003926C9">
      <w:pPr>
        <w:rPr>
          <w:rFonts w:asciiTheme="minorHAnsi" w:hAnsiTheme="minorHAnsi" w:cstheme="minorHAnsi"/>
          <w:sz w:val="20"/>
          <w:szCs w:val="20"/>
        </w:rPr>
      </w:pPr>
    </w:p>
    <w:p w14:paraId="5DB667FE" w14:textId="77777777" w:rsidR="001667F0" w:rsidRPr="00550D8D" w:rsidRDefault="001667F0" w:rsidP="003926C9">
      <w:pPr>
        <w:rPr>
          <w:rFonts w:asciiTheme="minorHAnsi" w:hAnsiTheme="minorHAnsi" w:cstheme="minorHAnsi"/>
          <w:sz w:val="20"/>
          <w:szCs w:val="20"/>
        </w:rPr>
      </w:pPr>
    </w:p>
    <w:p w14:paraId="24E11070" w14:textId="77777777" w:rsidR="001667F0" w:rsidRPr="00550D8D" w:rsidRDefault="001667F0" w:rsidP="003926C9">
      <w:pPr>
        <w:rPr>
          <w:rFonts w:asciiTheme="minorHAnsi" w:hAnsiTheme="minorHAnsi" w:cstheme="minorHAnsi"/>
          <w:sz w:val="20"/>
          <w:szCs w:val="20"/>
        </w:rPr>
      </w:pPr>
    </w:p>
    <w:p w14:paraId="67096723" w14:textId="77777777" w:rsidR="001667F0" w:rsidRPr="00550D8D" w:rsidRDefault="001667F0" w:rsidP="003926C9">
      <w:pPr>
        <w:rPr>
          <w:rFonts w:asciiTheme="minorHAnsi" w:hAnsiTheme="minorHAnsi" w:cstheme="minorHAnsi"/>
          <w:sz w:val="20"/>
          <w:szCs w:val="20"/>
        </w:rPr>
      </w:pPr>
    </w:p>
    <w:p w14:paraId="5452267C" w14:textId="77777777" w:rsidR="001667F0" w:rsidRPr="00550D8D" w:rsidRDefault="001667F0" w:rsidP="003926C9">
      <w:pPr>
        <w:rPr>
          <w:rFonts w:asciiTheme="minorHAnsi" w:hAnsiTheme="minorHAnsi" w:cstheme="minorHAnsi"/>
          <w:sz w:val="20"/>
          <w:szCs w:val="20"/>
        </w:rPr>
      </w:pPr>
    </w:p>
    <w:p w14:paraId="562ACEBD" w14:textId="77777777" w:rsidR="001667F0" w:rsidRPr="00550D8D" w:rsidRDefault="001667F0" w:rsidP="003926C9">
      <w:pPr>
        <w:rPr>
          <w:rFonts w:asciiTheme="minorHAnsi" w:hAnsiTheme="minorHAnsi" w:cstheme="minorHAnsi"/>
          <w:sz w:val="20"/>
          <w:szCs w:val="20"/>
        </w:rPr>
      </w:pPr>
    </w:p>
    <w:p w14:paraId="0896C274" w14:textId="77777777" w:rsidR="001667F0" w:rsidRPr="00550D8D" w:rsidRDefault="001667F0" w:rsidP="003926C9">
      <w:pPr>
        <w:rPr>
          <w:rFonts w:asciiTheme="minorHAnsi" w:hAnsiTheme="minorHAnsi" w:cstheme="minorHAnsi"/>
          <w:sz w:val="20"/>
          <w:szCs w:val="20"/>
        </w:rPr>
      </w:pPr>
    </w:p>
    <w:p w14:paraId="34FF3B20" w14:textId="77777777" w:rsidR="001667F0" w:rsidRPr="00550D8D" w:rsidRDefault="001667F0" w:rsidP="003926C9">
      <w:pPr>
        <w:rPr>
          <w:rFonts w:asciiTheme="minorHAnsi" w:hAnsiTheme="minorHAnsi" w:cstheme="minorHAnsi"/>
          <w:sz w:val="20"/>
          <w:szCs w:val="20"/>
        </w:rPr>
      </w:pPr>
    </w:p>
    <w:p w14:paraId="1C258B7F" w14:textId="77777777" w:rsidR="001667F0" w:rsidRPr="00550D8D" w:rsidRDefault="001667F0" w:rsidP="003926C9">
      <w:pPr>
        <w:rPr>
          <w:rFonts w:asciiTheme="minorHAnsi" w:hAnsiTheme="minorHAnsi" w:cstheme="minorHAnsi"/>
          <w:sz w:val="20"/>
          <w:szCs w:val="20"/>
        </w:rPr>
      </w:pPr>
    </w:p>
    <w:p w14:paraId="31DCA6D4" w14:textId="77777777" w:rsidR="001667F0" w:rsidRPr="00550D8D" w:rsidRDefault="001667F0" w:rsidP="003926C9">
      <w:pPr>
        <w:rPr>
          <w:rFonts w:asciiTheme="minorHAnsi" w:hAnsiTheme="minorHAnsi" w:cstheme="minorHAnsi"/>
          <w:sz w:val="20"/>
          <w:szCs w:val="20"/>
        </w:rPr>
      </w:pPr>
    </w:p>
    <w:p w14:paraId="23473B2B" w14:textId="77777777" w:rsidR="00D765A9" w:rsidRPr="00550D8D" w:rsidRDefault="00D765A9" w:rsidP="003926C9">
      <w:pPr>
        <w:rPr>
          <w:rFonts w:asciiTheme="minorHAnsi" w:hAnsiTheme="minorHAnsi" w:cstheme="minorHAnsi"/>
          <w:sz w:val="20"/>
          <w:szCs w:val="20"/>
        </w:rPr>
      </w:pPr>
    </w:p>
    <w:p w14:paraId="196C38D2" w14:textId="77777777" w:rsidR="00D765A9" w:rsidRPr="00550D8D" w:rsidRDefault="00D765A9" w:rsidP="003926C9">
      <w:pPr>
        <w:rPr>
          <w:rFonts w:asciiTheme="minorHAnsi" w:hAnsiTheme="minorHAnsi" w:cstheme="minorHAnsi"/>
          <w:sz w:val="20"/>
          <w:szCs w:val="20"/>
        </w:rPr>
      </w:pPr>
    </w:p>
    <w:p w14:paraId="330B09E7" w14:textId="77777777" w:rsidR="00431003" w:rsidRPr="00550D8D" w:rsidRDefault="00431003" w:rsidP="003926C9">
      <w:pPr>
        <w:rPr>
          <w:rFonts w:asciiTheme="minorHAnsi" w:hAnsiTheme="minorHAnsi" w:cstheme="minorHAnsi"/>
          <w:sz w:val="20"/>
          <w:szCs w:val="20"/>
        </w:rPr>
      </w:pPr>
    </w:p>
    <w:p w14:paraId="746A524A" w14:textId="77777777" w:rsidR="00431003" w:rsidRPr="00550D8D" w:rsidRDefault="00431003" w:rsidP="003926C9">
      <w:pPr>
        <w:rPr>
          <w:rFonts w:asciiTheme="minorHAnsi" w:hAnsiTheme="minorHAnsi" w:cstheme="minorHAnsi"/>
          <w:sz w:val="20"/>
          <w:szCs w:val="20"/>
        </w:rPr>
      </w:pPr>
    </w:p>
    <w:p w14:paraId="167EC5F0" w14:textId="77777777" w:rsidR="00431003" w:rsidRDefault="00431003" w:rsidP="003926C9">
      <w:pPr>
        <w:rPr>
          <w:rFonts w:asciiTheme="minorHAnsi" w:hAnsiTheme="minorHAnsi" w:cstheme="minorHAnsi"/>
          <w:sz w:val="20"/>
          <w:szCs w:val="20"/>
        </w:rPr>
      </w:pPr>
    </w:p>
    <w:p w14:paraId="3329E0B3" w14:textId="77777777" w:rsidR="00CB5CCE" w:rsidRDefault="00CB5CCE" w:rsidP="003926C9">
      <w:pPr>
        <w:rPr>
          <w:rFonts w:asciiTheme="minorHAnsi" w:hAnsiTheme="minorHAnsi" w:cstheme="minorHAnsi"/>
          <w:sz w:val="20"/>
          <w:szCs w:val="20"/>
        </w:rPr>
      </w:pPr>
    </w:p>
    <w:p w14:paraId="12E1CC81" w14:textId="77777777" w:rsidR="00CB5CCE" w:rsidRDefault="00CB5CCE" w:rsidP="003926C9">
      <w:pPr>
        <w:rPr>
          <w:rFonts w:asciiTheme="minorHAnsi" w:hAnsiTheme="minorHAnsi" w:cstheme="minorHAnsi"/>
          <w:sz w:val="20"/>
          <w:szCs w:val="20"/>
        </w:rPr>
      </w:pPr>
    </w:p>
    <w:p w14:paraId="72B5050F" w14:textId="77777777" w:rsidR="00CB5CCE" w:rsidRDefault="00CB5CCE" w:rsidP="003926C9">
      <w:pPr>
        <w:rPr>
          <w:rFonts w:asciiTheme="minorHAnsi" w:hAnsiTheme="minorHAnsi" w:cstheme="minorHAnsi"/>
          <w:sz w:val="20"/>
          <w:szCs w:val="20"/>
        </w:rPr>
      </w:pPr>
    </w:p>
    <w:p w14:paraId="20018944" w14:textId="77777777" w:rsidR="00CB5CCE" w:rsidRDefault="00CB5CCE" w:rsidP="003926C9">
      <w:pPr>
        <w:rPr>
          <w:rFonts w:asciiTheme="minorHAnsi" w:hAnsiTheme="minorHAnsi" w:cstheme="minorHAnsi"/>
          <w:sz w:val="20"/>
          <w:szCs w:val="20"/>
        </w:rPr>
      </w:pPr>
    </w:p>
    <w:p w14:paraId="5533DD40" w14:textId="77777777" w:rsidR="00CB5CCE" w:rsidRPr="00550D8D" w:rsidRDefault="00CB5CCE" w:rsidP="003926C9">
      <w:pPr>
        <w:rPr>
          <w:rFonts w:asciiTheme="minorHAnsi" w:hAnsiTheme="minorHAnsi" w:cstheme="minorHAnsi"/>
          <w:sz w:val="20"/>
          <w:szCs w:val="20"/>
        </w:rPr>
      </w:pPr>
    </w:p>
    <w:p w14:paraId="7405FACB" w14:textId="77777777" w:rsidR="003926C9" w:rsidRPr="00550D8D" w:rsidRDefault="003926C9" w:rsidP="003926C9">
      <w:pPr>
        <w:rPr>
          <w:rFonts w:asciiTheme="minorHAnsi" w:hAnsiTheme="minorHAnsi" w:cstheme="minorHAnsi"/>
          <w:sz w:val="20"/>
          <w:szCs w:val="20"/>
        </w:rPr>
      </w:pPr>
    </w:p>
    <w:p w14:paraId="5474039E" w14:textId="714FAC96" w:rsidR="00641EBF" w:rsidRPr="00550D8D" w:rsidRDefault="00641EBF" w:rsidP="00D30719">
      <w:pPr>
        <w:spacing w:after="200" w:line="276" w:lineRule="auto"/>
        <w:jc w:val="right"/>
        <w:rPr>
          <w:rFonts w:asciiTheme="minorHAnsi" w:hAnsiTheme="minorHAnsi" w:cstheme="minorHAnsi"/>
          <w:b/>
          <w:bCs/>
          <w:sz w:val="20"/>
          <w:szCs w:val="20"/>
        </w:rPr>
      </w:pPr>
      <w:r w:rsidRPr="00550D8D">
        <w:rPr>
          <w:rFonts w:asciiTheme="minorHAnsi" w:hAnsiTheme="minorHAnsi" w:cstheme="minorHAnsi"/>
          <w:b/>
          <w:bCs/>
          <w:sz w:val="20"/>
          <w:szCs w:val="20"/>
        </w:rPr>
        <w:lastRenderedPageBreak/>
        <w:t>Pried</w:t>
      </w:r>
      <w:r w:rsidR="00A05D9C" w:rsidRPr="00550D8D">
        <w:rPr>
          <w:rFonts w:asciiTheme="minorHAnsi" w:hAnsiTheme="minorHAnsi" w:cstheme="minorHAnsi"/>
          <w:b/>
          <w:bCs/>
          <w:sz w:val="20"/>
          <w:szCs w:val="20"/>
        </w:rPr>
        <w:t>ėlis</w:t>
      </w:r>
      <w:r w:rsidRPr="00550D8D">
        <w:rPr>
          <w:rFonts w:asciiTheme="minorHAnsi" w:hAnsiTheme="minorHAnsi" w:cstheme="minorHAnsi"/>
          <w:b/>
          <w:bCs/>
          <w:sz w:val="20"/>
          <w:szCs w:val="20"/>
        </w:rPr>
        <w:t xml:space="preserve"> Nr. 1. Variklio bloko pagrindinės sudedamosios dalys</w:t>
      </w:r>
    </w:p>
    <w:p w14:paraId="3A255BC5" w14:textId="77777777" w:rsidR="00C94ADB" w:rsidRPr="00550D8D" w:rsidRDefault="00C94ADB" w:rsidP="00C94ADB">
      <w:pPr>
        <w:pStyle w:val="Antrat4"/>
        <w:spacing w:before="0" w:after="0"/>
        <w:rPr>
          <w:rFonts w:asciiTheme="minorHAnsi" w:eastAsia="Calibri" w:hAnsiTheme="minorHAnsi" w:cstheme="minorHAnsi"/>
          <w:b w:val="0"/>
          <w:bCs w:val="0"/>
          <w:sz w:val="20"/>
          <w:szCs w:val="20"/>
        </w:rPr>
      </w:pPr>
    </w:p>
    <w:p w14:paraId="6F178B91" w14:textId="757239EE" w:rsidR="00C94ADB" w:rsidRPr="00550D8D" w:rsidRDefault="00C94ADB" w:rsidP="00C94ADB">
      <w:pPr>
        <w:pStyle w:val="Antrat4"/>
        <w:spacing w:before="0" w:after="120"/>
        <w:rPr>
          <w:rFonts w:asciiTheme="minorHAnsi" w:eastAsia="Calibri" w:hAnsiTheme="minorHAnsi" w:cstheme="minorHAnsi"/>
          <w:b w:val="0"/>
          <w:bCs w:val="0"/>
          <w:sz w:val="20"/>
          <w:szCs w:val="20"/>
        </w:rPr>
      </w:pPr>
      <w:r w:rsidRPr="00550D8D">
        <w:rPr>
          <w:rFonts w:asciiTheme="minorHAnsi" w:eastAsia="Calibri" w:hAnsiTheme="minorHAnsi" w:cstheme="minorHAnsi"/>
          <w:b w:val="0"/>
          <w:bCs w:val="0"/>
          <w:sz w:val="20"/>
          <w:szCs w:val="20"/>
        </w:rPr>
        <w:t>Tiekėjas turi patiekti ir sumontuoti šias variklio bloko sudedamąsias dalis:</w:t>
      </w:r>
    </w:p>
    <w:tbl>
      <w:tblPr>
        <w:tblStyle w:val="Lentelstinklelis"/>
        <w:tblW w:w="0" w:type="auto"/>
        <w:tblInd w:w="-5" w:type="dxa"/>
        <w:tblLook w:val="04A0" w:firstRow="1" w:lastRow="0" w:firstColumn="1" w:lastColumn="0" w:noHBand="0" w:noVBand="1"/>
      </w:tblPr>
      <w:tblGrid>
        <w:gridCol w:w="630"/>
        <w:gridCol w:w="7427"/>
        <w:gridCol w:w="843"/>
        <w:gridCol w:w="733"/>
      </w:tblGrid>
      <w:tr w:rsidR="00C94ADB" w:rsidRPr="00550D8D" w14:paraId="7B5B8BE1" w14:textId="77777777" w:rsidTr="00C94ADB">
        <w:tc>
          <w:tcPr>
            <w:tcW w:w="630" w:type="dxa"/>
          </w:tcPr>
          <w:p w14:paraId="7CA6F0FE"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Nr.</w:t>
            </w:r>
          </w:p>
        </w:tc>
        <w:tc>
          <w:tcPr>
            <w:tcW w:w="7427" w:type="dxa"/>
          </w:tcPr>
          <w:p w14:paraId="2B783E4E"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Pavadinimas</w:t>
            </w:r>
            <w:proofErr w:type="spellEnd"/>
          </w:p>
        </w:tc>
        <w:tc>
          <w:tcPr>
            <w:tcW w:w="843" w:type="dxa"/>
          </w:tcPr>
          <w:p w14:paraId="3EFAFDE5"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Kiekis</w:t>
            </w:r>
            <w:proofErr w:type="spellEnd"/>
          </w:p>
        </w:tc>
        <w:tc>
          <w:tcPr>
            <w:tcW w:w="733" w:type="dxa"/>
          </w:tcPr>
          <w:p w14:paraId="3DEAFF93"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Mato </w:t>
            </w: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42880B28" w14:textId="77777777" w:rsidTr="00C94ADB">
        <w:tc>
          <w:tcPr>
            <w:tcW w:w="630" w:type="dxa"/>
          </w:tcPr>
          <w:p w14:paraId="02124302" w14:textId="334D45C8"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1.1</w:t>
            </w:r>
          </w:p>
        </w:tc>
        <w:tc>
          <w:tcPr>
            <w:tcW w:w="7427" w:type="dxa"/>
          </w:tcPr>
          <w:p w14:paraId="11A1586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Variklio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blokas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įskaitant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karterio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dangtį</w:t>
            </w:r>
            <w:proofErr w:type="spellEnd"/>
          </w:p>
        </w:tc>
        <w:tc>
          <w:tcPr>
            <w:tcW w:w="843" w:type="dxa"/>
          </w:tcPr>
          <w:p w14:paraId="75C9357E"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3" w:type="dxa"/>
          </w:tcPr>
          <w:p w14:paraId="43161DF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121B233" w14:textId="77777777" w:rsidTr="00C94ADB">
        <w:tc>
          <w:tcPr>
            <w:tcW w:w="630" w:type="dxa"/>
          </w:tcPr>
          <w:p w14:paraId="7820DE7C" w14:textId="2142EA29"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w:t>
            </w:r>
          </w:p>
        </w:tc>
        <w:tc>
          <w:tcPr>
            <w:tcW w:w="7427" w:type="dxa"/>
          </w:tcPr>
          <w:p w14:paraId="20043CE6"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Alkūninis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velenas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įskaitant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alkūninio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veleno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guolius</w:t>
            </w:r>
            <w:proofErr w:type="spellEnd"/>
          </w:p>
        </w:tc>
        <w:tc>
          <w:tcPr>
            <w:tcW w:w="843" w:type="dxa"/>
          </w:tcPr>
          <w:p w14:paraId="5DA11526"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3" w:type="dxa"/>
          </w:tcPr>
          <w:p w14:paraId="07B54B9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EFD7426" w14:textId="77777777" w:rsidTr="00C94ADB">
        <w:trPr>
          <w:trHeight w:val="359"/>
        </w:trPr>
        <w:tc>
          <w:tcPr>
            <w:tcW w:w="630" w:type="dxa"/>
          </w:tcPr>
          <w:p w14:paraId="14BE4045" w14:textId="578E7D56"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1.3</w:t>
            </w:r>
          </w:p>
        </w:tc>
        <w:tc>
          <w:tcPr>
            <w:tcW w:w="7427" w:type="dxa"/>
          </w:tcPr>
          <w:p w14:paraId="61B4669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Paskirstymo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velenėlis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įskaitant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velenėlio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guolius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ir</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vožtuvų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stūmoklius</w:t>
            </w:r>
            <w:proofErr w:type="spellEnd"/>
          </w:p>
        </w:tc>
        <w:tc>
          <w:tcPr>
            <w:tcW w:w="843" w:type="dxa"/>
          </w:tcPr>
          <w:p w14:paraId="60CF97CC"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3" w:type="dxa"/>
          </w:tcPr>
          <w:p w14:paraId="16FF661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660861A" w14:textId="77777777" w:rsidTr="00C94ADB">
        <w:tc>
          <w:tcPr>
            <w:tcW w:w="630" w:type="dxa"/>
          </w:tcPr>
          <w:p w14:paraId="3C5DBB2F" w14:textId="7D389BEA"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1.4</w:t>
            </w:r>
          </w:p>
        </w:tc>
        <w:tc>
          <w:tcPr>
            <w:tcW w:w="7427" w:type="dxa"/>
          </w:tcPr>
          <w:p w14:paraId="72E2CAB2"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Vibracijų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slopintuvas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įskaitant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svorius</w:t>
            </w:r>
            <w:proofErr w:type="spellEnd"/>
          </w:p>
        </w:tc>
        <w:tc>
          <w:tcPr>
            <w:tcW w:w="843" w:type="dxa"/>
          </w:tcPr>
          <w:p w14:paraId="0186F997"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3" w:type="dxa"/>
          </w:tcPr>
          <w:p w14:paraId="3221D12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1565FCBA" w14:textId="77777777" w:rsidTr="00C94ADB">
        <w:tc>
          <w:tcPr>
            <w:tcW w:w="630" w:type="dxa"/>
          </w:tcPr>
          <w:p w14:paraId="500571BE" w14:textId="5CB8A2F8"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1.5</w:t>
            </w:r>
          </w:p>
        </w:tc>
        <w:tc>
          <w:tcPr>
            <w:tcW w:w="7427" w:type="dxa"/>
          </w:tcPr>
          <w:p w14:paraId="7BE9638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Tepalo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aušintuvas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tepalo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vamzdeliai</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tepalo</w:t>
            </w:r>
            <w:proofErr w:type="spellEnd"/>
            <w:r w:rsidRPr="00550D8D">
              <w:rPr>
                <w:rFonts w:asciiTheme="minorHAnsi" w:eastAsia="Calibri" w:hAnsiTheme="minorHAnsi" w:cstheme="minorHAnsi"/>
                <w:sz w:val="20"/>
                <w:szCs w:val="20"/>
                <w:lang w:eastAsia="en-US"/>
              </w:rPr>
              <w:t xml:space="preserve"> filtras</w:t>
            </w:r>
          </w:p>
        </w:tc>
        <w:tc>
          <w:tcPr>
            <w:tcW w:w="843" w:type="dxa"/>
          </w:tcPr>
          <w:p w14:paraId="439C4C9F"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3" w:type="dxa"/>
          </w:tcPr>
          <w:p w14:paraId="5E343F1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006442AA" w14:textId="77777777" w:rsidTr="00C94ADB">
        <w:tc>
          <w:tcPr>
            <w:tcW w:w="630" w:type="dxa"/>
          </w:tcPr>
          <w:p w14:paraId="049D2019" w14:textId="65E88E44"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1.6</w:t>
            </w:r>
          </w:p>
        </w:tc>
        <w:tc>
          <w:tcPr>
            <w:tcW w:w="7427" w:type="dxa"/>
          </w:tcPr>
          <w:p w14:paraId="1AE51F39"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Tepalo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pompa</w:t>
            </w:r>
            <w:proofErr w:type="spellEnd"/>
          </w:p>
        </w:tc>
        <w:tc>
          <w:tcPr>
            <w:tcW w:w="843" w:type="dxa"/>
          </w:tcPr>
          <w:p w14:paraId="62EB93C3"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3" w:type="dxa"/>
          </w:tcPr>
          <w:p w14:paraId="029099AD"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67CF7025" w14:textId="77777777" w:rsidTr="00C94ADB">
        <w:tc>
          <w:tcPr>
            <w:tcW w:w="630" w:type="dxa"/>
          </w:tcPr>
          <w:p w14:paraId="215E2BCF" w14:textId="08801719"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1.7</w:t>
            </w:r>
          </w:p>
        </w:tc>
        <w:tc>
          <w:tcPr>
            <w:tcW w:w="7427" w:type="dxa"/>
          </w:tcPr>
          <w:p w14:paraId="34C36994"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Exchange </w:t>
            </w:r>
            <w:proofErr w:type="spellStart"/>
            <w:r w:rsidRPr="00550D8D">
              <w:rPr>
                <w:rFonts w:asciiTheme="minorHAnsi" w:eastAsia="Calibri" w:hAnsiTheme="minorHAnsi" w:cstheme="minorHAnsi"/>
                <w:sz w:val="20"/>
                <w:szCs w:val="20"/>
                <w:lang w:eastAsia="en-US"/>
              </w:rPr>
              <w:t>cilindro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galva</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ir</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tarpinių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komplektas</w:t>
            </w:r>
            <w:proofErr w:type="spellEnd"/>
          </w:p>
        </w:tc>
        <w:tc>
          <w:tcPr>
            <w:tcW w:w="843" w:type="dxa"/>
          </w:tcPr>
          <w:p w14:paraId="47B623FD"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733" w:type="dxa"/>
          </w:tcPr>
          <w:p w14:paraId="318F76D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C1AFCF6" w14:textId="77777777" w:rsidTr="00C94ADB">
        <w:tc>
          <w:tcPr>
            <w:tcW w:w="630" w:type="dxa"/>
          </w:tcPr>
          <w:p w14:paraId="1C0E2B50" w14:textId="46EE001F"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1.8</w:t>
            </w:r>
          </w:p>
        </w:tc>
        <w:tc>
          <w:tcPr>
            <w:tcW w:w="7427" w:type="dxa"/>
          </w:tcPr>
          <w:p w14:paraId="66A056CE"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Stūmoklis</w:t>
            </w:r>
            <w:proofErr w:type="spellEnd"/>
          </w:p>
        </w:tc>
        <w:tc>
          <w:tcPr>
            <w:tcW w:w="843" w:type="dxa"/>
          </w:tcPr>
          <w:p w14:paraId="302F0643"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733" w:type="dxa"/>
          </w:tcPr>
          <w:p w14:paraId="1710019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4264C9A" w14:textId="77777777" w:rsidTr="00C94ADB">
        <w:tc>
          <w:tcPr>
            <w:tcW w:w="630" w:type="dxa"/>
          </w:tcPr>
          <w:p w14:paraId="12675F28" w14:textId="7165CBA1"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1.9</w:t>
            </w:r>
          </w:p>
        </w:tc>
        <w:tc>
          <w:tcPr>
            <w:tcW w:w="7427" w:type="dxa"/>
          </w:tcPr>
          <w:p w14:paraId="22BA49B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Cilindro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įvorė</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gilzė</w:t>
            </w:r>
            <w:proofErr w:type="spellEnd"/>
            <w:r w:rsidRPr="00550D8D">
              <w:rPr>
                <w:rFonts w:asciiTheme="minorHAnsi" w:eastAsia="Calibri" w:hAnsiTheme="minorHAnsi" w:cstheme="minorHAnsi"/>
                <w:sz w:val="20"/>
                <w:szCs w:val="20"/>
                <w:lang w:eastAsia="en-US"/>
              </w:rPr>
              <w:t>)</w:t>
            </w:r>
          </w:p>
        </w:tc>
        <w:tc>
          <w:tcPr>
            <w:tcW w:w="843" w:type="dxa"/>
          </w:tcPr>
          <w:p w14:paraId="5FA9BBB4"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733" w:type="dxa"/>
          </w:tcPr>
          <w:p w14:paraId="0D92CF4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1B98AE2" w14:textId="77777777" w:rsidTr="00C94ADB">
        <w:tc>
          <w:tcPr>
            <w:tcW w:w="630" w:type="dxa"/>
          </w:tcPr>
          <w:p w14:paraId="5C55952C" w14:textId="1EF01DE5"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1.10</w:t>
            </w:r>
          </w:p>
        </w:tc>
        <w:tc>
          <w:tcPr>
            <w:tcW w:w="7427" w:type="dxa"/>
          </w:tcPr>
          <w:p w14:paraId="5A48A20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Švaistiklis</w:t>
            </w:r>
            <w:proofErr w:type="spellEnd"/>
          </w:p>
        </w:tc>
        <w:tc>
          <w:tcPr>
            <w:tcW w:w="843" w:type="dxa"/>
          </w:tcPr>
          <w:p w14:paraId="2F7D0013"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733" w:type="dxa"/>
          </w:tcPr>
          <w:p w14:paraId="6978935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B965C28" w14:textId="77777777" w:rsidTr="00C94ADB">
        <w:tc>
          <w:tcPr>
            <w:tcW w:w="630" w:type="dxa"/>
          </w:tcPr>
          <w:p w14:paraId="5611D9DD" w14:textId="2BD3677D"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1.11</w:t>
            </w:r>
          </w:p>
        </w:tc>
        <w:tc>
          <w:tcPr>
            <w:tcW w:w="7427" w:type="dxa"/>
          </w:tcPr>
          <w:p w14:paraId="05DFE45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Švaistiklio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indėklas</w:t>
            </w:r>
            <w:proofErr w:type="spellEnd"/>
          </w:p>
        </w:tc>
        <w:tc>
          <w:tcPr>
            <w:tcW w:w="843" w:type="dxa"/>
          </w:tcPr>
          <w:p w14:paraId="79482E34"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733" w:type="dxa"/>
          </w:tcPr>
          <w:p w14:paraId="6121751A"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bl>
    <w:p w14:paraId="3DB8FBF6" w14:textId="77777777" w:rsidR="00C94ADB" w:rsidRPr="00550D8D" w:rsidRDefault="00C94ADB" w:rsidP="00C94ADB">
      <w:pPr>
        <w:rPr>
          <w:rFonts w:asciiTheme="minorHAnsi" w:hAnsiTheme="minorHAnsi" w:cstheme="minorHAnsi"/>
          <w:sz w:val="20"/>
          <w:szCs w:val="20"/>
        </w:rPr>
      </w:pPr>
    </w:p>
    <w:p w14:paraId="17FC65DA" w14:textId="77777777" w:rsidR="00C94ADB" w:rsidRPr="00550D8D" w:rsidRDefault="00C94ADB" w:rsidP="00C94ADB">
      <w:pPr>
        <w:pStyle w:val="Sraopastraipa"/>
        <w:numPr>
          <w:ilvl w:val="0"/>
          <w:numId w:val="15"/>
        </w:numPr>
        <w:contextualSpacing/>
        <w:jc w:val="both"/>
        <w:rPr>
          <w:rFonts w:asciiTheme="minorHAnsi" w:eastAsia="Calibri" w:hAnsiTheme="minorHAnsi" w:cstheme="minorHAnsi"/>
          <w:b/>
          <w:sz w:val="20"/>
          <w:szCs w:val="20"/>
        </w:rPr>
      </w:pP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demontuoti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seną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kogeneratoriaus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variklio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su juo susijusią įrangą. </w:t>
      </w:r>
      <w:proofErr w:type="spellStart"/>
      <w:r w:rsidRPr="00550D8D">
        <w:rPr>
          <w:rFonts w:asciiTheme="minorHAnsi" w:eastAsia="Calibri" w:hAnsiTheme="minorHAnsi" w:cstheme="minorHAnsi"/>
          <w:b/>
          <w:sz w:val="20"/>
          <w:szCs w:val="20"/>
        </w:rPr>
        <w:t>Kadangi</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šiuo</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metu</w:t>
      </w:r>
      <w:proofErr w:type="spellEnd"/>
      <w:r w:rsidRPr="00550D8D">
        <w:rPr>
          <w:rFonts w:asciiTheme="minorHAnsi" w:eastAsia="Calibri" w:hAnsiTheme="minorHAnsi" w:cstheme="minorHAnsi"/>
          <w:b/>
          <w:sz w:val="20"/>
          <w:szCs w:val="20"/>
        </w:rPr>
        <w:t xml:space="preserve"> tam </w:t>
      </w:r>
      <w:proofErr w:type="spellStart"/>
      <w:r w:rsidRPr="00550D8D">
        <w:rPr>
          <w:rFonts w:asciiTheme="minorHAnsi" w:eastAsia="Calibri" w:hAnsiTheme="minorHAnsi" w:cstheme="minorHAnsi"/>
          <w:b/>
          <w:sz w:val="20"/>
          <w:szCs w:val="20"/>
        </w:rPr>
        <w:t>tikros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variklio</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bloko</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dalys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yra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išardytos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prieš</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demontuojant</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variklio</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bloką</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visos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reikalingos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dalys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turi</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būti</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surinktos</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variklio</w:t>
      </w:r>
      <w:proofErr w:type="spellEnd"/>
      <w:r w:rsidRPr="00550D8D">
        <w:rPr>
          <w:rFonts w:asciiTheme="minorHAnsi" w:eastAsia="Calibri" w:hAnsiTheme="minorHAnsi" w:cstheme="minorHAnsi"/>
          <w:b/>
          <w:sz w:val="20"/>
          <w:szCs w:val="20"/>
        </w:rPr>
        <w:t xml:space="preserve"> bloke </w:t>
      </w:r>
      <w:r w:rsidRPr="00550D8D">
        <w:rPr>
          <w:rFonts w:asciiTheme="minorHAnsi" w:eastAsia="Calibri" w:hAnsiTheme="minorHAnsi" w:cstheme="minorHAnsi"/>
          <w:sz w:val="20"/>
          <w:szCs w:val="20"/>
        </w:rPr>
        <w:t>(</w:t>
      </w:r>
      <w:proofErr w:type="spellStart"/>
      <w:r w:rsidRPr="00550D8D">
        <w:rPr>
          <w:rFonts w:asciiTheme="minorHAnsi" w:eastAsia="Calibri" w:hAnsiTheme="minorHAnsi" w:cstheme="minorHAnsi"/>
          <w:sz w:val="20"/>
          <w:szCs w:val="20"/>
          <w:u w:val="single"/>
        </w:rPr>
        <w:t>kainos</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įsivertinimui</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prieš</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pateikiant</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pasiūlymą</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rekomenduojama</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tiekėjui</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atvykti</w:t>
      </w:r>
      <w:proofErr w:type="spellEnd"/>
      <w:r w:rsidRPr="00550D8D">
        <w:rPr>
          <w:rFonts w:asciiTheme="minorHAnsi" w:eastAsia="Calibri" w:hAnsiTheme="minorHAnsi" w:cstheme="minorHAnsi"/>
          <w:sz w:val="20"/>
          <w:szCs w:val="20"/>
          <w:u w:val="single"/>
        </w:rPr>
        <w:t xml:space="preserve"> į </w:t>
      </w:r>
      <w:proofErr w:type="spellStart"/>
      <w:r w:rsidRPr="00550D8D">
        <w:rPr>
          <w:rFonts w:asciiTheme="minorHAnsi" w:eastAsia="Calibri" w:hAnsiTheme="minorHAnsi" w:cstheme="minorHAnsi"/>
          <w:sz w:val="20"/>
          <w:szCs w:val="20"/>
          <w:u w:val="single"/>
        </w:rPr>
        <w:t>vietą</w:t>
      </w:r>
      <w:proofErr w:type="spellEnd"/>
      <w:r w:rsidRPr="00550D8D">
        <w:rPr>
          <w:rFonts w:asciiTheme="minorHAnsi" w:eastAsia="Calibri" w:hAnsiTheme="minorHAnsi" w:cstheme="minorHAnsi"/>
          <w:sz w:val="20"/>
          <w:szCs w:val="20"/>
          <w:u w:val="single"/>
        </w:rPr>
        <w:t xml:space="preserve"> </w:t>
      </w:r>
      <w:proofErr w:type="spellStart"/>
      <w:r w:rsidRPr="00550D8D">
        <w:rPr>
          <w:rFonts w:asciiTheme="minorHAnsi" w:eastAsia="Calibri" w:hAnsiTheme="minorHAnsi" w:cstheme="minorHAnsi"/>
          <w:sz w:val="20"/>
          <w:szCs w:val="20"/>
          <w:u w:val="single"/>
        </w:rPr>
        <w:t>apžiūrai</w:t>
      </w:r>
      <w:proofErr w:type="spellEnd"/>
      <w:r w:rsidRPr="00550D8D">
        <w:rPr>
          <w:rFonts w:asciiTheme="minorHAnsi" w:eastAsia="Calibri" w:hAnsiTheme="minorHAnsi" w:cstheme="minorHAnsi"/>
          <w:sz w:val="20"/>
          <w:szCs w:val="20"/>
        </w:rPr>
        <w:t>).</w:t>
      </w:r>
      <w:r w:rsidRPr="00550D8D">
        <w:rPr>
          <w:rFonts w:asciiTheme="minorHAnsi" w:eastAsia="Calibri" w:hAnsiTheme="minorHAnsi" w:cstheme="minorHAnsi"/>
          <w:b/>
          <w:sz w:val="20"/>
          <w:szCs w:val="20"/>
        </w:rPr>
        <w:t xml:space="preserve"> </w:t>
      </w:r>
    </w:p>
    <w:p w14:paraId="06390CAC" w14:textId="20BFF89B" w:rsidR="00C94ADB" w:rsidRPr="00550D8D" w:rsidRDefault="00C94ADB" w:rsidP="00C94ADB">
      <w:pPr>
        <w:pStyle w:val="Sraopastraipa"/>
        <w:numPr>
          <w:ilvl w:val="0"/>
          <w:numId w:val="15"/>
        </w:numPr>
        <w:contextualSpacing/>
        <w:jc w:val="both"/>
        <w:rPr>
          <w:rFonts w:asciiTheme="minorHAnsi" w:eastAsia="Calibri" w:hAnsiTheme="minorHAnsi" w:cstheme="minorHAnsi"/>
          <w:b/>
          <w:sz w:val="20"/>
          <w:szCs w:val="20"/>
        </w:rPr>
      </w:pPr>
      <w:proofErr w:type="spellStart"/>
      <w:r w:rsidRPr="00550D8D">
        <w:rPr>
          <w:rFonts w:asciiTheme="minorHAnsi" w:eastAsia="Calibri" w:hAnsiTheme="minorHAnsi" w:cstheme="minorHAnsi"/>
          <w:sz w:val="20"/>
          <w:szCs w:val="20"/>
        </w:rPr>
        <w:t>Pirkėjas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grąžina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seną</w:t>
      </w:r>
      <w:proofErr w:type="spellEnd"/>
      <w:r w:rsidRPr="00550D8D">
        <w:rPr>
          <w:rFonts w:asciiTheme="minorHAnsi" w:eastAsia="Calibri" w:hAnsiTheme="minorHAnsi" w:cstheme="minorHAnsi"/>
          <w:sz w:val="20"/>
          <w:szCs w:val="20"/>
        </w:rPr>
        <w:t>/</w:t>
      </w:r>
      <w:proofErr w:type="spellStart"/>
      <w:r w:rsidRPr="00550D8D">
        <w:rPr>
          <w:rFonts w:asciiTheme="minorHAnsi" w:eastAsia="Calibri" w:hAnsiTheme="minorHAnsi" w:cstheme="minorHAnsi"/>
          <w:sz w:val="20"/>
          <w:szCs w:val="20"/>
        </w:rPr>
        <w:t>pakeistą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kogeneratoriaus</w:t>
      </w:r>
      <w:proofErr w:type="spellEnd"/>
      <w:r w:rsidRPr="00550D8D">
        <w:rPr>
          <w:rFonts w:asciiTheme="minorHAnsi" w:eastAsia="Calibri" w:hAnsiTheme="minorHAnsi" w:cstheme="minorHAnsi"/>
          <w:sz w:val="20"/>
          <w:szCs w:val="20"/>
        </w:rPr>
        <w:t xml:space="preserve"> variklio bloką, per Tiekėją gamintojui. Gamintojas įvertina senos įrangos būklę, parengia apie tai oficialią ataskaitą (pasirašyta įgaliotų gamintojo atstovų), kur nurodoma senos įrangos techninė būklė, nusidėvėjimo dydis, jos įvertinimas. </w:t>
      </w: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užtikrinti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kad</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gamintojui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teisėtam</w:t>
      </w:r>
      <w:proofErr w:type="spellEnd"/>
      <w:r w:rsidRPr="00550D8D">
        <w:rPr>
          <w:rFonts w:asciiTheme="minorHAnsi" w:eastAsia="Calibri" w:hAnsiTheme="minorHAnsi" w:cstheme="minorHAnsi"/>
          <w:sz w:val="20"/>
          <w:szCs w:val="20"/>
        </w:rPr>
        <w:t xml:space="preserve"> jo </w:t>
      </w:r>
      <w:proofErr w:type="spellStart"/>
      <w:r w:rsidRPr="00550D8D">
        <w:rPr>
          <w:rFonts w:asciiTheme="minorHAnsi" w:eastAsia="Calibri" w:hAnsiTheme="minorHAnsi" w:cstheme="minorHAnsi"/>
          <w:sz w:val="20"/>
          <w:szCs w:val="20"/>
        </w:rPr>
        <w:t>atstovui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būtų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gražintas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visiškai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surinktas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pilnos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komplektacijos</w:t>
      </w:r>
      <w:proofErr w:type="spellEnd"/>
      <w:r w:rsidRPr="00550D8D">
        <w:rPr>
          <w:rFonts w:asciiTheme="minorHAnsi" w:eastAsia="Calibri" w:hAnsiTheme="minorHAnsi" w:cstheme="minorHAnsi"/>
          <w:sz w:val="20"/>
          <w:szCs w:val="20"/>
        </w:rPr>
        <w:t>.</w:t>
      </w:r>
    </w:p>
    <w:p w14:paraId="1CEECD3E" w14:textId="763017B2" w:rsidR="00C94ADB" w:rsidRPr="00550D8D" w:rsidRDefault="00C94ADB" w:rsidP="00414E47">
      <w:pPr>
        <w:pStyle w:val="Sraopastraipa"/>
        <w:numPr>
          <w:ilvl w:val="0"/>
          <w:numId w:val="15"/>
        </w:numPr>
        <w:contextualSpacing/>
        <w:jc w:val="both"/>
        <w:rPr>
          <w:rFonts w:asciiTheme="minorHAnsi" w:hAnsiTheme="minorHAnsi" w:cstheme="minorHAnsi"/>
          <w:b/>
          <w:bCs/>
          <w:sz w:val="20"/>
          <w:szCs w:val="20"/>
          <w:lang w:eastAsia="lt-LT"/>
        </w:rPr>
      </w:pP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įsipareigoja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grąžintam</w:t>
      </w:r>
      <w:proofErr w:type="spellEnd"/>
      <w:r w:rsidRPr="00550D8D">
        <w:rPr>
          <w:rFonts w:asciiTheme="minorHAnsi" w:eastAsia="Calibri" w:hAnsiTheme="minorHAnsi" w:cstheme="minorHAnsi"/>
          <w:sz w:val="20"/>
          <w:szCs w:val="20"/>
        </w:rPr>
        <w:t xml:space="preserve"> senam </w:t>
      </w:r>
      <w:proofErr w:type="spellStart"/>
      <w:r w:rsidRPr="00550D8D">
        <w:rPr>
          <w:rFonts w:asciiTheme="minorHAnsi" w:eastAsia="Calibri" w:hAnsiTheme="minorHAnsi" w:cstheme="minorHAnsi"/>
          <w:sz w:val="20"/>
          <w:szCs w:val="20"/>
        </w:rPr>
        <w:t>variklio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taikyti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depozitą</w:t>
      </w:r>
      <w:proofErr w:type="spellEnd"/>
      <w:r w:rsidRPr="00550D8D">
        <w:rPr>
          <w:rFonts w:asciiTheme="minorHAnsi" w:eastAsia="Calibri" w:hAnsiTheme="minorHAnsi" w:cstheme="minorHAnsi"/>
          <w:sz w:val="20"/>
          <w:szCs w:val="20"/>
        </w:rPr>
        <w:t xml:space="preserve">. </w:t>
      </w:r>
      <w:r w:rsidRPr="00550D8D">
        <w:rPr>
          <w:rFonts w:asciiTheme="minorHAnsi" w:eastAsia="Calibri" w:hAnsiTheme="minorHAnsi" w:cstheme="minorHAnsi"/>
          <w:b/>
          <w:sz w:val="20"/>
          <w:szCs w:val="20"/>
        </w:rPr>
        <w:t xml:space="preserve">Galima </w:t>
      </w:r>
      <w:proofErr w:type="spellStart"/>
      <w:r w:rsidRPr="00550D8D">
        <w:rPr>
          <w:rFonts w:asciiTheme="minorHAnsi" w:eastAsia="Calibri" w:hAnsiTheme="minorHAnsi" w:cstheme="minorHAnsi"/>
          <w:b/>
          <w:sz w:val="20"/>
          <w:szCs w:val="20"/>
        </w:rPr>
        <w:t>didžiausia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grąžintina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užskaityta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kaip</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papildoma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įmoka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depozito</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suma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nurodyta</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Tiekėjo</w:t>
      </w:r>
      <w:proofErr w:type="spellEnd"/>
      <w:r w:rsidRPr="00550D8D">
        <w:rPr>
          <w:rFonts w:asciiTheme="minorHAnsi" w:eastAsia="Calibri" w:hAnsiTheme="minorHAnsi" w:cstheme="minorHAnsi"/>
          <w:b/>
          <w:sz w:val="20"/>
          <w:szCs w:val="20"/>
        </w:rPr>
        <w:t xml:space="preserve"> </w:t>
      </w:r>
      <w:proofErr w:type="spellStart"/>
      <w:r w:rsidRPr="00550D8D">
        <w:rPr>
          <w:rFonts w:asciiTheme="minorHAnsi" w:eastAsia="Calibri" w:hAnsiTheme="minorHAnsi" w:cstheme="minorHAnsi"/>
          <w:b/>
          <w:sz w:val="20"/>
          <w:szCs w:val="20"/>
        </w:rPr>
        <w:t>pasiūlyme</w:t>
      </w:r>
      <w:proofErr w:type="spellEnd"/>
      <w:r w:rsidRPr="00550D8D">
        <w:rPr>
          <w:rFonts w:asciiTheme="minorHAnsi" w:eastAsia="Calibri" w:hAnsiTheme="minorHAnsi" w:cstheme="minorHAnsi"/>
          <w:sz w:val="20"/>
          <w:szCs w:val="20"/>
        </w:rPr>
        <w:t>.</w:t>
      </w:r>
    </w:p>
    <w:p w14:paraId="2E0A1056" w14:textId="4F800098" w:rsidR="00C94ADB" w:rsidRPr="00550D8D" w:rsidRDefault="00C94ADB" w:rsidP="00414E47">
      <w:pPr>
        <w:pStyle w:val="Sraopastraipa"/>
        <w:numPr>
          <w:ilvl w:val="0"/>
          <w:numId w:val="15"/>
        </w:numPr>
        <w:contextualSpacing/>
        <w:jc w:val="both"/>
        <w:rPr>
          <w:rFonts w:asciiTheme="minorHAnsi" w:hAnsiTheme="minorHAnsi" w:cstheme="minorHAnsi"/>
          <w:b/>
          <w:bCs/>
          <w:sz w:val="20"/>
          <w:szCs w:val="20"/>
          <w:lang w:eastAsia="lt-LT"/>
        </w:rPr>
      </w:pPr>
      <w:proofErr w:type="spellStart"/>
      <w:r w:rsidRPr="00550D8D">
        <w:rPr>
          <w:rFonts w:asciiTheme="minorHAnsi" w:eastAsia="Calibri" w:hAnsiTheme="minorHAnsi" w:cstheme="minorHAnsi"/>
          <w:sz w:val="20"/>
          <w:szCs w:val="20"/>
        </w:rPr>
        <w:t>Gražinama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depozito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gali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mažinama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jei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pateikia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oficialią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parašais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patvirtintą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gamintojo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grąžinto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techninės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būklės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vertinimo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ataskaitą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kurioje</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motyvuotai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nurodomos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priežastys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kuria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dalimi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dėl</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kokių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priežasčių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mažinama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negražinama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nurodyto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depozito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sumos</w:t>
      </w:r>
      <w:proofErr w:type="spellEnd"/>
      <w:r w:rsidRPr="00550D8D">
        <w:rPr>
          <w:rFonts w:asciiTheme="minorHAnsi" w:eastAsia="Calibri" w:hAnsiTheme="minorHAnsi" w:cstheme="minorHAnsi"/>
          <w:sz w:val="20"/>
          <w:szCs w:val="20"/>
        </w:rPr>
        <w:t xml:space="preserve">. Suma, </w:t>
      </w:r>
      <w:proofErr w:type="spellStart"/>
      <w:r w:rsidRPr="00550D8D">
        <w:rPr>
          <w:rFonts w:asciiTheme="minorHAnsi" w:eastAsia="Calibri" w:hAnsiTheme="minorHAnsi" w:cstheme="minorHAnsi"/>
          <w:sz w:val="20"/>
          <w:szCs w:val="20"/>
        </w:rPr>
        <w:t>detalizuota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pagal</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depozito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gražinamų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proporcijų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dalis</w:t>
      </w:r>
      <w:proofErr w:type="spellEnd"/>
      <w:r w:rsidRPr="00550D8D">
        <w:rPr>
          <w:rFonts w:asciiTheme="minorHAnsi" w:eastAsia="Calibri" w:hAnsiTheme="minorHAnsi" w:cstheme="minorHAnsi"/>
          <w:sz w:val="20"/>
          <w:szCs w:val="20"/>
        </w:rPr>
        <w:t>.</w:t>
      </w:r>
    </w:p>
    <w:p w14:paraId="7CA3985D" w14:textId="0FDC6351" w:rsidR="00C94ADB" w:rsidRPr="00550D8D" w:rsidRDefault="00C94ADB" w:rsidP="00414E47">
      <w:pPr>
        <w:pStyle w:val="Sraopastraipa"/>
        <w:numPr>
          <w:ilvl w:val="0"/>
          <w:numId w:val="15"/>
        </w:numPr>
        <w:contextualSpacing/>
        <w:jc w:val="both"/>
        <w:rPr>
          <w:rFonts w:asciiTheme="minorHAnsi" w:hAnsiTheme="minorHAnsi" w:cstheme="minorHAnsi"/>
          <w:b/>
          <w:bCs/>
          <w:sz w:val="20"/>
          <w:szCs w:val="20"/>
          <w:lang w:eastAsia="lt-LT"/>
        </w:rPr>
      </w:pPr>
      <w:r w:rsidRPr="00550D8D">
        <w:rPr>
          <w:rFonts w:asciiTheme="minorHAnsi" w:eastAsia="Calibri" w:hAnsiTheme="minorHAnsi" w:cstheme="minorHAnsi"/>
          <w:sz w:val="20"/>
          <w:szCs w:val="20"/>
        </w:rPr>
        <w:t xml:space="preserve">Jei </w:t>
      </w: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nepateikia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gamintojo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teisėto</w:t>
      </w:r>
      <w:proofErr w:type="spellEnd"/>
      <w:r w:rsidRPr="00550D8D">
        <w:rPr>
          <w:rFonts w:asciiTheme="minorHAnsi" w:eastAsia="Calibri" w:hAnsiTheme="minorHAnsi" w:cstheme="minorHAnsi"/>
          <w:sz w:val="20"/>
          <w:szCs w:val="20"/>
        </w:rPr>
        <w:t xml:space="preserve"> jo </w:t>
      </w:r>
      <w:proofErr w:type="spellStart"/>
      <w:r w:rsidRPr="00550D8D">
        <w:rPr>
          <w:rFonts w:asciiTheme="minorHAnsi" w:eastAsia="Calibri" w:hAnsiTheme="minorHAnsi" w:cstheme="minorHAnsi"/>
          <w:sz w:val="20"/>
          <w:szCs w:val="20"/>
        </w:rPr>
        <w:t>atstovo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grąžinto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techninės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būklės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vertinimo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ataskaitos</w:t>
      </w:r>
      <w:proofErr w:type="spellEnd"/>
      <w:r w:rsidRPr="00550D8D">
        <w:rPr>
          <w:rFonts w:asciiTheme="minorHAnsi" w:eastAsia="Calibri" w:hAnsiTheme="minorHAnsi" w:cstheme="minorHAnsi"/>
          <w:sz w:val="20"/>
          <w:szCs w:val="20"/>
        </w:rPr>
        <w:t xml:space="preserve"> per 60 (</w:t>
      </w:r>
      <w:proofErr w:type="spellStart"/>
      <w:r w:rsidRPr="00550D8D">
        <w:rPr>
          <w:rFonts w:asciiTheme="minorHAnsi" w:eastAsia="Calibri" w:hAnsiTheme="minorHAnsi" w:cstheme="minorHAnsi"/>
          <w:sz w:val="20"/>
          <w:szCs w:val="20"/>
        </w:rPr>
        <w:t>šešiasdešimt</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kalendorinių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dienų</w:t>
      </w:r>
      <w:proofErr w:type="spellEnd"/>
      <w:r w:rsidRPr="00550D8D">
        <w:rPr>
          <w:rFonts w:asciiTheme="minorHAnsi" w:eastAsia="Calibri" w:hAnsiTheme="minorHAnsi" w:cstheme="minorHAnsi"/>
          <w:sz w:val="20"/>
          <w:szCs w:val="20"/>
        </w:rPr>
        <w:t xml:space="preserve"> po </w:t>
      </w:r>
      <w:proofErr w:type="spellStart"/>
      <w:r w:rsidRPr="00550D8D">
        <w:rPr>
          <w:rFonts w:asciiTheme="minorHAnsi" w:eastAsia="Calibri" w:hAnsiTheme="minorHAnsi" w:cstheme="minorHAnsi"/>
          <w:sz w:val="20"/>
          <w:szCs w:val="20"/>
        </w:rPr>
        <w:t>bloko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perdavimo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Tiekėjui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dienos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laikoma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kad</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gražintam</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taikoma</w:t>
      </w:r>
      <w:proofErr w:type="spellEnd"/>
      <w:r w:rsidRPr="00550D8D">
        <w:rPr>
          <w:rFonts w:asciiTheme="minorHAnsi" w:eastAsia="Calibri" w:hAnsiTheme="minorHAnsi" w:cstheme="minorHAnsi"/>
          <w:sz w:val="20"/>
          <w:szCs w:val="20"/>
        </w:rPr>
        <w:t xml:space="preserve"> visa </w:t>
      </w:r>
      <w:proofErr w:type="spellStart"/>
      <w:r w:rsidRPr="00550D8D">
        <w:rPr>
          <w:rFonts w:asciiTheme="minorHAnsi" w:eastAsia="Calibri" w:hAnsiTheme="minorHAnsi" w:cstheme="minorHAnsi"/>
          <w:sz w:val="20"/>
          <w:szCs w:val="20"/>
        </w:rPr>
        <w:t>depozito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suma</w:t>
      </w:r>
      <w:proofErr w:type="spellEnd"/>
      <w:r w:rsidRPr="00550D8D">
        <w:rPr>
          <w:rFonts w:asciiTheme="minorHAnsi" w:eastAsia="Calibri" w:hAnsiTheme="minorHAnsi" w:cstheme="minorHAnsi"/>
          <w:sz w:val="20"/>
          <w:szCs w:val="20"/>
        </w:rPr>
        <w:t>.</w:t>
      </w:r>
    </w:p>
    <w:p w14:paraId="14DACFC7" w14:textId="2961C55C" w:rsidR="00C94ADB" w:rsidRPr="00550D8D" w:rsidRDefault="00C94ADB" w:rsidP="00414E47">
      <w:pPr>
        <w:pStyle w:val="Sraopastraipa"/>
        <w:numPr>
          <w:ilvl w:val="0"/>
          <w:numId w:val="15"/>
        </w:numPr>
        <w:contextualSpacing/>
        <w:jc w:val="both"/>
        <w:rPr>
          <w:rFonts w:asciiTheme="minorHAnsi" w:hAnsiTheme="minorHAnsi" w:cstheme="minorHAnsi"/>
          <w:b/>
          <w:bCs/>
          <w:sz w:val="20"/>
          <w:szCs w:val="20"/>
          <w:lang w:eastAsia="lt-LT"/>
        </w:rPr>
      </w:pPr>
      <w:proofErr w:type="spellStart"/>
      <w:r w:rsidRPr="00550D8D">
        <w:rPr>
          <w:rFonts w:asciiTheme="minorHAnsi" w:eastAsia="Calibri" w:hAnsiTheme="minorHAnsi" w:cstheme="minorHAnsi"/>
          <w:sz w:val="20"/>
          <w:szCs w:val="20"/>
        </w:rPr>
        <w:t>Keičiant</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senąjį</w:t>
      </w:r>
      <w:proofErr w:type="spellEnd"/>
      <w:r w:rsidRPr="00550D8D">
        <w:rPr>
          <w:rFonts w:asciiTheme="minorHAnsi" w:eastAsia="Calibri" w:hAnsiTheme="minorHAnsi" w:cstheme="minorHAnsi"/>
          <w:sz w:val="20"/>
          <w:szCs w:val="20"/>
        </w:rPr>
        <w:t xml:space="preserve"> KJ </w:t>
      </w:r>
      <w:proofErr w:type="spellStart"/>
      <w:r w:rsidRPr="00550D8D">
        <w:rPr>
          <w:rFonts w:asciiTheme="minorHAnsi" w:eastAsia="Calibri" w:hAnsiTheme="minorHAnsi" w:cstheme="minorHAnsi"/>
          <w:sz w:val="20"/>
          <w:szCs w:val="20"/>
        </w:rPr>
        <w:t>variklio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numatyti</w:t>
      </w:r>
      <w:proofErr w:type="spellEnd"/>
      <w:r w:rsidRPr="00550D8D">
        <w:rPr>
          <w:rFonts w:asciiTheme="minorHAnsi" w:eastAsia="Calibri" w:hAnsiTheme="minorHAnsi" w:cstheme="minorHAnsi"/>
          <w:sz w:val="20"/>
          <w:szCs w:val="20"/>
        </w:rPr>
        <w:t xml:space="preserve"> visas </w:t>
      </w:r>
      <w:proofErr w:type="spellStart"/>
      <w:r w:rsidRPr="00550D8D">
        <w:rPr>
          <w:rFonts w:asciiTheme="minorHAnsi" w:eastAsia="Calibri" w:hAnsiTheme="minorHAnsi" w:cstheme="minorHAnsi"/>
          <w:sz w:val="20"/>
          <w:szCs w:val="20"/>
        </w:rPr>
        <w:t>reikalingas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medžiagas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papildomą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įrangą</w:t>
      </w:r>
      <w:proofErr w:type="spellEnd"/>
      <w:r w:rsidRPr="00550D8D">
        <w:rPr>
          <w:rFonts w:asciiTheme="minorHAnsi" w:eastAsia="Calibri" w:hAnsiTheme="minorHAnsi" w:cstheme="minorHAnsi"/>
          <w:sz w:val="20"/>
          <w:szCs w:val="20"/>
        </w:rPr>
        <w:t>/</w:t>
      </w:r>
      <w:proofErr w:type="spellStart"/>
      <w:r w:rsidRPr="00550D8D">
        <w:rPr>
          <w:rFonts w:asciiTheme="minorHAnsi" w:eastAsia="Calibri" w:hAnsiTheme="minorHAnsi" w:cstheme="minorHAnsi"/>
          <w:sz w:val="20"/>
          <w:szCs w:val="20"/>
        </w:rPr>
        <w:t>įrenginius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darbus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jei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pastarieji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yra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reikalingi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bloko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sumontavimui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tinkamam</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funkcionalumui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užtikrinti</w:t>
      </w:r>
      <w:proofErr w:type="spellEnd"/>
      <w:r w:rsidRPr="00550D8D">
        <w:rPr>
          <w:rFonts w:asciiTheme="minorHAnsi" w:eastAsia="Calibri" w:hAnsiTheme="minorHAnsi" w:cstheme="minorHAnsi"/>
          <w:sz w:val="20"/>
          <w:szCs w:val="20"/>
        </w:rPr>
        <w:t xml:space="preserve"> po </w:t>
      </w:r>
      <w:proofErr w:type="spellStart"/>
      <w:r w:rsidRPr="00550D8D">
        <w:rPr>
          <w:rFonts w:asciiTheme="minorHAnsi" w:eastAsia="Calibri" w:hAnsiTheme="minorHAnsi" w:cstheme="minorHAnsi"/>
          <w:sz w:val="20"/>
          <w:szCs w:val="20"/>
        </w:rPr>
        <w:t>atliktų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darbų</w:t>
      </w:r>
      <w:proofErr w:type="spellEnd"/>
    </w:p>
    <w:p w14:paraId="4904EB10" w14:textId="77777777" w:rsidR="00C94ADB" w:rsidRPr="00550D8D" w:rsidRDefault="00C94ADB" w:rsidP="00C94ADB">
      <w:pPr>
        <w:pStyle w:val="Sraopastraipa"/>
        <w:ind w:left="720"/>
        <w:contextualSpacing/>
        <w:jc w:val="both"/>
        <w:rPr>
          <w:rFonts w:asciiTheme="minorHAnsi" w:hAnsiTheme="minorHAnsi" w:cstheme="minorHAnsi"/>
          <w:b/>
          <w:bCs/>
          <w:sz w:val="20"/>
          <w:szCs w:val="20"/>
          <w:lang w:eastAsia="lt-LT"/>
        </w:rPr>
      </w:pPr>
    </w:p>
    <w:p w14:paraId="382C7632" w14:textId="77777777" w:rsidR="00C94ADB" w:rsidRPr="00550D8D" w:rsidRDefault="001D4FEA" w:rsidP="001D4FEA">
      <w:pPr>
        <w:rPr>
          <w:rFonts w:asciiTheme="minorHAnsi" w:hAnsiTheme="minorHAnsi" w:cstheme="minorHAnsi"/>
          <w:sz w:val="20"/>
          <w:szCs w:val="20"/>
          <w:lang w:eastAsia="lt-LT"/>
        </w:rPr>
      </w:pPr>
      <w:r w:rsidRPr="00550D8D">
        <w:rPr>
          <w:rFonts w:asciiTheme="minorHAnsi" w:hAnsiTheme="minorHAnsi" w:cstheme="minorHAnsi"/>
          <w:b/>
          <w:bCs/>
          <w:sz w:val="20"/>
          <w:szCs w:val="20"/>
          <w:lang w:eastAsia="lt-LT"/>
        </w:rPr>
        <w:t>Pastabos dėl depozito proporcijų:</w:t>
      </w:r>
      <w:r w:rsidRPr="00550D8D">
        <w:rPr>
          <w:rFonts w:asciiTheme="minorHAnsi" w:hAnsiTheme="minorHAnsi" w:cstheme="minorHAnsi"/>
          <w:sz w:val="20"/>
          <w:szCs w:val="20"/>
          <w:lang w:eastAsia="lt-LT"/>
        </w:rPr>
        <w:t xml:space="preserve"> </w:t>
      </w:r>
    </w:p>
    <w:p w14:paraId="26D739E3" w14:textId="77777777" w:rsidR="00C94ADB" w:rsidRPr="00550D8D" w:rsidRDefault="001D4FEA" w:rsidP="00C94ADB">
      <w:pPr>
        <w:pStyle w:val="Sraopastraipa"/>
        <w:numPr>
          <w:ilvl w:val="0"/>
          <w:numId w:val="27"/>
        </w:numPr>
        <w:rPr>
          <w:rFonts w:asciiTheme="minorHAnsi" w:hAnsiTheme="minorHAnsi" w:cstheme="minorHAnsi"/>
          <w:sz w:val="20"/>
          <w:szCs w:val="20"/>
          <w:lang w:eastAsia="lt-LT"/>
        </w:rPr>
      </w:pPr>
      <w:r w:rsidRPr="00550D8D">
        <w:rPr>
          <w:rFonts w:asciiTheme="minorHAnsi" w:hAnsiTheme="minorHAnsi" w:cstheme="minorHAnsi"/>
          <w:sz w:val="20"/>
          <w:szCs w:val="20"/>
          <w:lang w:eastAsia="lt-LT"/>
        </w:rPr>
        <w:t xml:space="preserve">Cilindrų blokas – </w:t>
      </w:r>
      <w:proofErr w:type="gramStart"/>
      <w:r w:rsidRPr="00550D8D">
        <w:rPr>
          <w:rFonts w:asciiTheme="minorHAnsi" w:hAnsiTheme="minorHAnsi" w:cstheme="minorHAnsi"/>
          <w:sz w:val="20"/>
          <w:szCs w:val="20"/>
          <w:lang w:eastAsia="lt-LT"/>
        </w:rPr>
        <w:t>65 %;</w:t>
      </w:r>
      <w:proofErr w:type="gramEnd"/>
      <w:r w:rsidRPr="00550D8D">
        <w:rPr>
          <w:rFonts w:asciiTheme="minorHAnsi" w:hAnsiTheme="minorHAnsi" w:cstheme="minorHAnsi"/>
          <w:sz w:val="20"/>
          <w:szCs w:val="20"/>
          <w:lang w:eastAsia="lt-LT"/>
        </w:rPr>
        <w:t xml:space="preserve"> </w:t>
      </w:r>
    </w:p>
    <w:p w14:paraId="5652C07D" w14:textId="77777777" w:rsidR="00C94ADB" w:rsidRPr="00550D8D" w:rsidRDefault="001D4FEA" w:rsidP="00C94ADB">
      <w:pPr>
        <w:pStyle w:val="Sraopastraipa"/>
        <w:numPr>
          <w:ilvl w:val="0"/>
          <w:numId w:val="27"/>
        </w:numPr>
        <w:rPr>
          <w:rFonts w:asciiTheme="minorHAnsi" w:hAnsiTheme="minorHAnsi" w:cstheme="minorHAnsi"/>
          <w:sz w:val="20"/>
          <w:szCs w:val="20"/>
          <w:lang w:eastAsia="lt-LT"/>
        </w:rPr>
      </w:pPr>
      <w:proofErr w:type="spellStart"/>
      <w:r w:rsidRPr="00550D8D">
        <w:rPr>
          <w:rFonts w:asciiTheme="minorHAnsi" w:hAnsiTheme="minorHAnsi" w:cstheme="minorHAnsi"/>
          <w:sz w:val="20"/>
          <w:szCs w:val="20"/>
          <w:lang w:eastAsia="lt-LT"/>
        </w:rPr>
        <w:t>alkūninis</w:t>
      </w:r>
      <w:proofErr w:type="spellEnd"/>
      <w:r w:rsidRPr="00550D8D">
        <w:rPr>
          <w:rFonts w:asciiTheme="minorHAnsi" w:hAnsiTheme="minorHAnsi" w:cstheme="minorHAnsi"/>
          <w:sz w:val="20"/>
          <w:szCs w:val="20"/>
          <w:lang w:eastAsia="lt-LT"/>
        </w:rPr>
        <w:t xml:space="preserve"> </w:t>
      </w:r>
      <w:proofErr w:type="spellStart"/>
      <w:r w:rsidRPr="00550D8D">
        <w:rPr>
          <w:rFonts w:asciiTheme="minorHAnsi" w:hAnsiTheme="minorHAnsi" w:cstheme="minorHAnsi"/>
          <w:sz w:val="20"/>
          <w:szCs w:val="20"/>
          <w:lang w:eastAsia="lt-LT"/>
        </w:rPr>
        <w:t>velenas</w:t>
      </w:r>
      <w:proofErr w:type="spellEnd"/>
      <w:r w:rsidRPr="00550D8D">
        <w:rPr>
          <w:rFonts w:asciiTheme="minorHAnsi" w:hAnsiTheme="minorHAnsi" w:cstheme="minorHAnsi"/>
          <w:sz w:val="20"/>
          <w:szCs w:val="20"/>
          <w:lang w:eastAsia="lt-LT"/>
        </w:rPr>
        <w:t xml:space="preserve"> – </w:t>
      </w:r>
      <w:proofErr w:type="gramStart"/>
      <w:r w:rsidRPr="00550D8D">
        <w:rPr>
          <w:rFonts w:asciiTheme="minorHAnsi" w:hAnsiTheme="minorHAnsi" w:cstheme="minorHAnsi"/>
          <w:sz w:val="20"/>
          <w:szCs w:val="20"/>
          <w:lang w:eastAsia="lt-LT"/>
        </w:rPr>
        <w:t>25 %;</w:t>
      </w:r>
      <w:proofErr w:type="gramEnd"/>
      <w:r w:rsidRPr="00550D8D">
        <w:rPr>
          <w:rFonts w:asciiTheme="minorHAnsi" w:hAnsiTheme="minorHAnsi" w:cstheme="minorHAnsi"/>
          <w:sz w:val="20"/>
          <w:szCs w:val="20"/>
          <w:lang w:eastAsia="lt-LT"/>
        </w:rPr>
        <w:t xml:space="preserve"> </w:t>
      </w:r>
    </w:p>
    <w:p w14:paraId="3D338642" w14:textId="3FAF5806" w:rsidR="001D4FEA" w:rsidRPr="00550D8D" w:rsidRDefault="001D4FEA" w:rsidP="00C94ADB">
      <w:pPr>
        <w:pStyle w:val="Sraopastraipa"/>
        <w:numPr>
          <w:ilvl w:val="0"/>
          <w:numId w:val="27"/>
        </w:numPr>
        <w:rPr>
          <w:rFonts w:asciiTheme="minorHAnsi" w:hAnsiTheme="minorHAnsi" w:cstheme="minorHAnsi"/>
          <w:sz w:val="20"/>
          <w:szCs w:val="20"/>
          <w:lang w:eastAsia="lt-LT"/>
        </w:rPr>
      </w:pPr>
      <w:proofErr w:type="spellStart"/>
      <w:r w:rsidRPr="00550D8D">
        <w:rPr>
          <w:rFonts w:asciiTheme="minorHAnsi" w:hAnsiTheme="minorHAnsi" w:cstheme="minorHAnsi"/>
          <w:sz w:val="20"/>
          <w:szCs w:val="20"/>
          <w:lang w:eastAsia="lt-LT"/>
        </w:rPr>
        <w:t>likusios</w:t>
      </w:r>
      <w:proofErr w:type="spellEnd"/>
      <w:r w:rsidRPr="00550D8D">
        <w:rPr>
          <w:rFonts w:asciiTheme="minorHAnsi" w:hAnsiTheme="minorHAnsi" w:cstheme="minorHAnsi"/>
          <w:sz w:val="20"/>
          <w:szCs w:val="20"/>
          <w:lang w:eastAsia="lt-LT"/>
        </w:rPr>
        <w:t xml:space="preserve"> </w:t>
      </w:r>
      <w:proofErr w:type="spellStart"/>
      <w:r w:rsidRPr="00550D8D">
        <w:rPr>
          <w:rFonts w:asciiTheme="minorHAnsi" w:hAnsiTheme="minorHAnsi" w:cstheme="minorHAnsi"/>
          <w:sz w:val="20"/>
          <w:szCs w:val="20"/>
          <w:lang w:eastAsia="lt-LT"/>
        </w:rPr>
        <w:t>dalys</w:t>
      </w:r>
      <w:proofErr w:type="spellEnd"/>
      <w:r w:rsidRPr="00550D8D">
        <w:rPr>
          <w:rFonts w:asciiTheme="minorHAnsi" w:hAnsiTheme="minorHAnsi" w:cstheme="minorHAnsi"/>
          <w:sz w:val="20"/>
          <w:szCs w:val="20"/>
          <w:lang w:eastAsia="lt-LT"/>
        </w:rPr>
        <w:t xml:space="preserve"> – 10 %.</w:t>
      </w:r>
    </w:p>
    <w:p w14:paraId="44D0A523" w14:textId="135C0A15" w:rsidR="00C94ADB" w:rsidRPr="00550D8D" w:rsidRDefault="00C94ADB" w:rsidP="00C94ADB">
      <w:pPr>
        <w:pStyle w:val="Sraopastraipa"/>
        <w:ind w:left="720"/>
        <w:rPr>
          <w:rFonts w:asciiTheme="minorHAnsi" w:hAnsiTheme="minorHAnsi" w:cstheme="minorHAnsi"/>
          <w:sz w:val="20"/>
          <w:szCs w:val="20"/>
          <w:lang w:eastAsia="lt-LT"/>
        </w:rPr>
      </w:pPr>
    </w:p>
    <w:p w14:paraId="602B3814" w14:textId="75133A51" w:rsidR="001D4FEA" w:rsidRPr="00550D8D" w:rsidRDefault="001D4FEA" w:rsidP="001D4FEA">
      <w:pPr>
        <w:rPr>
          <w:rFonts w:asciiTheme="minorHAnsi" w:hAnsiTheme="minorHAnsi" w:cstheme="minorHAnsi"/>
          <w:sz w:val="20"/>
          <w:szCs w:val="20"/>
          <w:lang w:eastAsia="lt-LT"/>
        </w:rPr>
      </w:pPr>
    </w:p>
    <w:p w14:paraId="7DB13A92" w14:textId="1320EAB4" w:rsidR="001D4FEA" w:rsidRPr="00550D8D" w:rsidRDefault="001D4FEA" w:rsidP="001D4FEA">
      <w:pPr>
        <w:rPr>
          <w:rFonts w:asciiTheme="minorHAnsi" w:hAnsiTheme="minorHAnsi" w:cstheme="minorHAnsi"/>
          <w:sz w:val="20"/>
          <w:szCs w:val="20"/>
          <w:lang w:eastAsia="lt-LT"/>
        </w:rPr>
      </w:pPr>
    </w:p>
    <w:p w14:paraId="5C753D6E" w14:textId="77777777" w:rsidR="00C94ADB" w:rsidRPr="00550D8D" w:rsidRDefault="00C94ADB">
      <w:pPr>
        <w:spacing w:after="200" w:line="276" w:lineRule="auto"/>
        <w:rPr>
          <w:rFonts w:asciiTheme="minorHAnsi" w:hAnsiTheme="minorHAnsi" w:cstheme="minorHAnsi"/>
          <w:sz w:val="20"/>
          <w:szCs w:val="20"/>
        </w:rPr>
      </w:pPr>
      <w:r w:rsidRPr="00550D8D">
        <w:rPr>
          <w:rFonts w:asciiTheme="minorHAnsi" w:hAnsiTheme="minorHAnsi" w:cstheme="minorHAnsi"/>
          <w:sz w:val="20"/>
          <w:szCs w:val="20"/>
        </w:rPr>
        <w:br w:type="page"/>
      </w:r>
    </w:p>
    <w:p w14:paraId="31CE026A" w14:textId="5104F05C" w:rsidR="001D4FEA" w:rsidRPr="00550D8D" w:rsidRDefault="001D4FEA" w:rsidP="00C94ADB">
      <w:pPr>
        <w:pStyle w:val="Antrat3"/>
        <w:jc w:val="right"/>
        <w:rPr>
          <w:rFonts w:asciiTheme="minorHAnsi" w:hAnsiTheme="minorHAnsi" w:cstheme="minorHAnsi"/>
          <w:b/>
          <w:bCs/>
          <w:sz w:val="20"/>
        </w:rPr>
      </w:pPr>
      <w:r w:rsidRPr="00550D8D">
        <w:rPr>
          <w:rFonts w:asciiTheme="minorHAnsi" w:hAnsiTheme="minorHAnsi" w:cstheme="minorHAnsi"/>
          <w:b/>
          <w:bCs/>
          <w:sz w:val="20"/>
        </w:rPr>
        <w:lastRenderedPageBreak/>
        <w:t>Pried</w:t>
      </w:r>
      <w:r w:rsidR="00D43325" w:rsidRPr="00550D8D">
        <w:rPr>
          <w:rFonts w:asciiTheme="minorHAnsi" w:hAnsiTheme="minorHAnsi" w:cstheme="minorHAnsi"/>
          <w:b/>
          <w:bCs/>
          <w:sz w:val="20"/>
        </w:rPr>
        <w:t>ėlis</w:t>
      </w:r>
      <w:r w:rsidRPr="00550D8D">
        <w:rPr>
          <w:rFonts w:asciiTheme="minorHAnsi" w:hAnsiTheme="minorHAnsi" w:cstheme="minorHAnsi"/>
          <w:b/>
          <w:bCs/>
          <w:sz w:val="20"/>
        </w:rPr>
        <w:t xml:space="preserve"> Nr. 2. Išplėstinio variklio remonto komplektas</w:t>
      </w:r>
    </w:p>
    <w:p w14:paraId="753E633E" w14:textId="77777777" w:rsidR="00C94ADB" w:rsidRPr="00550D8D" w:rsidRDefault="00C94ADB" w:rsidP="00C94ADB">
      <w:pPr>
        <w:jc w:val="both"/>
        <w:rPr>
          <w:rFonts w:asciiTheme="minorHAnsi" w:eastAsia="Calibri" w:hAnsiTheme="minorHAnsi" w:cstheme="minorHAnsi"/>
          <w:sz w:val="20"/>
          <w:szCs w:val="20"/>
        </w:rPr>
      </w:pPr>
    </w:p>
    <w:p w14:paraId="07343DAE" w14:textId="791F9C2A" w:rsidR="00C94ADB" w:rsidRPr="00550D8D" w:rsidRDefault="00C94ADB" w:rsidP="00C94ADB">
      <w:pPr>
        <w:spacing w:after="120"/>
        <w:jc w:val="both"/>
        <w:rPr>
          <w:rFonts w:asciiTheme="minorHAnsi" w:eastAsia="Calibri" w:hAnsiTheme="minorHAnsi" w:cstheme="minorHAnsi"/>
          <w:sz w:val="20"/>
          <w:szCs w:val="20"/>
        </w:rPr>
      </w:pPr>
      <w:r w:rsidRPr="00550D8D">
        <w:rPr>
          <w:rFonts w:asciiTheme="minorHAnsi" w:eastAsia="Calibri" w:hAnsiTheme="minorHAnsi" w:cstheme="minorHAnsi"/>
          <w:sz w:val="20"/>
          <w:szCs w:val="20"/>
        </w:rPr>
        <w:t>Su pagrindinėmis variklio bloko sudedamosiomis dalimis turi būti patiektos ir sumontuotos nurodytos išplėstinio variklio remonto komplekto dalys:</w:t>
      </w:r>
    </w:p>
    <w:tbl>
      <w:tblPr>
        <w:tblStyle w:val="Lentelstinklelis"/>
        <w:tblW w:w="0" w:type="auto"/>
        <w:tblInd w:w="-5" w:type="dxa"/>
        <w:tblLook w:val="04A0" w:firstRow="1" w:lastRow="0" w:firstColumn="1" w:lastColumn="0" w:noHBand="0" w:noVBand="1"/>
      </w:tblPr>
      <w:tblGrid>
        <w:gridCol w:w="630"/>
        <w:gridCol w:w="6017"/>
        <w:gridCol w:w="1327"/>
        <w:gridCol w:w="843"/>
        <w:gridCol w:w="816"/>
      </w:tblGrid>
      <w:tr w:rsidR="00C94ADB" w:rsidRPr="00550D8D" w14:paraId="43222C31" w14:textId="77777777" w:rsidTr="00C94ADB">
        <w:tc>
          <w:tcPr>
            <w:tcW w:w="630" w:type="dxa"/>
          </w:tcPr>
          <w:p w14:paraId="4C90644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Nr.</w:t>
            </w:r>
          </w:p>
        </w:tc>
        <w:tc>
          <w:tcPr>
            <w:tcW w:w="6017" w:type="dxa"/>
          </w:tcPr>
          <w:p w14:paraId="5A64FB9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Pavadinimas</w:t>
            </w:r>
            <w:proofErr w:type="spellEnd"/>
          </w:p>
        </w:tc>
        <w:tc>
          <w:tcPr>
            <w:tcW w:w="1327" w:type="dxa"/>
          </w:tcPr>
          <w:p w14:paraId="6F15E33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Pastaba</w:t>
            </w:r>
            <w:proofErr w:type="spellEnd"/>
          </w:p>
        </w:tc>
        <w:tc>
          <w:tcPr>
            <w:tcW w:w="843" w:type="dxa"/>
          </w:tcPr>
          <w:p w14:paraId="35B9C63D"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Kiekis</w:t>
            </w:r>
            <w:proofErr w:type="spellEnd"/>
          </w:p>
        </w:tc>
        <w:tc>
          <w:tcPr>
            <w:tcW w:w="816" w:type="dxa"/>
          </w:tcPr>
          <w:p w14:paraId="32F6DA5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Mato </w:t>
            </w: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0897DF4C" w14:textId="77777777" w:rsidTr="00C94ADB">
        <w:tc>
          <w:tcPr>
            <w:tcW w:w="630" w:type="dxa"/>
          </w:tcPr>
          <w:p w14:paraId="11063AAE" w14:textId="24B4E51F"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w:t>
            </w:r>
          </w:p>
        </w:tc>
        <w:tc>
          <w:tcPr>
            <w:tcW w:w="6017" w:type="dxa"/>
          </w:tcPr>
          <w:p w14:paraId="3705E7C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Uždegimo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žvakė</w:t>
            </w:r>
            <w:proofErr w:type="spellEnd"/>
          </w:p>
        </w:tc>
        <w:tc>
          <w:tcPr>
            <w:tcW w:w="1327" w:type="dxa"/>
          </w:tcPr>
          <w:p w14:paraId="78986F9D"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12420480</w:t>
            </w:r>
          </w:p>
        </w:tc>
        <w:tc>
          <w:tcPr>
            <w:tcW w:w="843" w:type="dxa"/>
          </w:tcPr>
          <w:p w14:paraId="0AFEC317"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816" w:type="dxa"/>
          </w:tcPr>
          <w:p w14:paraId="6A8EEFF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0A8771B" w14:textId="77777777" w:rsidTr="00C94ADB">
        <w:tc>
          <w:tcPr>
            <w:tcW w:w="630" w:type="dxa"/>
          </w:tcPr>
          <w:p w14:paraId="455E2BEB" w14:textId="385C2223"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2.2</w:t>
            </w:r>
          </w:p>
        </w:tc>
        <w:tc>
          <w:tcPr>
            <w:tcW w:w="6017" w:type="dxa"/>
          </w:tcPr>
          <w:p w14:paraId="48C7B0E2"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Žvaklaidis</w:t>
            </w:r>
            <w:proofErr w:type="spellEnd"/>
          </w:p>
        </w:tc>
        <w:tc>
          <w:tcPr>
            <w:tcW w:w="1327" w:type="dxa"/>
          </w:tcPr>
          <w:p w14:paraId="2FD9B82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12278370</w:t>
            </w:r>
          </w:p>
        </w:tc>
        <w:tc>
          <w:tcPr>
            <w:tcW w:w="843" w:type="dxa"/>
          </w:tcPr>
          <w:p w14:paraId="4E797E4A"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w:t>
            </w:r>
          </w:p>
        </w:tc>
        <w:tc>
          <w:tcPr>
            <w:tcW w:w="816" w:type="dxa"/>
          </w:tcPr>
          <w:p w14:paraId="25EEAE7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4BF25DEE" w14:textId="77777777" w:rsidTr="00C94ADB">
        <w:tc>
          <w:tcPr>
            <w:tcW w:w="630" w:type="dxa"/>
          </w:tcPr>
          <w:p w14:paraId="69EE1927" w14:textId="553422A8"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2.3</w:t>
            </w:r>
          </w:p>
        </w:tc>
        <w:tc>
          <w:tcPr>
            <w:tcW w:w="6017" w:type="dxa"/>
          </w:tcPr>
          <w:p w14:paraId="6E47DEE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Oro filtras</w:t>
            </w:r>
          </w:p>
        </w:tc>
        <w:tc>
          <w:tcPr>
            <w:tcW w:w="1327" w:type="dxa"/>
          </w:tcPr>
          <w:p w14:paraId="563F6024"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12141335</w:t>
            </w:r>
          </w:p>
        </w:tc>
        <w:tc>
          <w:tcPr>
            <w:tcW w:w="843" w:type="dxa"/>
          </w:tcPr>
          <w:p w14:paraId="58583AA4"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4BCE7F3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42839F6A" w14:textId="77777777" w:rsidTr="00C94ADB">
        <w:tc>
          <w:tcPr>
            <w:tcW w:w="630" w:type="dxa"/>
          </w:tcPr>
          <w:p w14:paraId="2C0A5937" w14:textId="243DC15C"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2.4</w:t>
            </w:r>
          </w:p>
        </w:tc>
        <w:tc>
          <w:tcPr>
            <w:tcW w:w="6017" w:type="dxa"/>
          </w:tcPr>
          <w:p w14:paraId="240D601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Antivibracinės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gumos</w:t>
            </w:r>
            <w:proofErr w:type="spellEnd"/>
          </w:p>
        </w:tc>
        <w:tc>
          <w:tcPr>
            <w:tcW w:w="1327" w:type="dxa"/>
          </w:tcPr>
          <w:p w14:paraId="302BDBF3"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12342930</w:t>
            </w:r>
          </w:p>
        </w:tc>
        <w:tc>
          <w:tcPr>
            <w:tcW w:w="843" w:type="dxa"/>
          </w:tcPr>
          <w:p w14:paraId="1DA1B659"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11</w:t>
            </w:r>
          </w:p>
        </w:tc>
        <w:tc>
          <w:tcPr>
            <w:tcW w:w="816" w:type="dxa"/>
          </w:tcPr>
          <w:p w14:paraId="5FDD293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170727EE" w14:textId="77777777" w:rsidTr="00C94ADB">
        <w:tc>
          <w:tcPr>
            <w:tcW w:w="630" w:type="dxa"/>
          </w:tcPr>
          <w:p w14:paraId="4E877D53" w14:textId="7F5176EF"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2.5</w:t>
            </w:r>
          </w:p>
        </w:tc>
        <w:tc>
          <w:tcPr>
            <w:tcW w:w="6017" w:type="dxa"/>
          </w:tcPr>
          <w:p w14:paraId="3EDFAE7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Mišinio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aušinimo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kontūro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kompensatorius</w:t>
            </w:r>
            <w:proofErr w:type="spellEnd"/>
          </w:p>
        </w:tc>
        <w:tc>
          <w:tcPr>
            <w:tcW w:w="1327" w:type="dxa"/>
          </w:tcPr>
          <w:p w14:paraId="263613B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12037132</w:t>
            </w:r>
          </w:p>
        </w:tc>
        <w:tc>
          <w:tcPr>
            <w:tcW w:w="843" w:type="dxa"/>
          </w:tcPr>
          <w:p w14:paraId="039ECADE"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816" w:type="dxa"/>
          </w:tcPr>
          <w:p w14:paraId="7DD95E64"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6E78358E" w14:textId="77777777" w:rsidTr="00C94ADB">
        <w:tc>
          <w:tcPr>
            <w:tcW w:w="630" w:type="dxa"/>
          </w:tcPr>
          <w:p w14:paraId="089383D8" w14:textId="51237874"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2.6</w:t>
            </w:r>
          </w:p>
        </w:tc>
        <w:tc>
          <w:tcPr>
            <w:tcW w:w="6017" w:type="dxa"/>
          </w:tcPr>
          <w:p w14:paraId="1E35B9A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Variklio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aušinimo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kontūro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kompensatorius</w:t>
            </w:r>
            <w:proofErr w:type="spellEnd"/>
          </w:p>
        </w:tc>
        <w:tc>
          <w:tcPr>
            <w:tcW w:w="1327" w:type="dxa"/>
          </w:tcPr>
          <w:p w14:paraId="0E2020C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12037136</w:t>
            </w:r>
          </w:p>
        </w:tc>
        <w:tc>
          <w:tcPr>
            <w:tcW w:w="843" w:type="dxa"/>
          </w:tcPr>
          <w:p w14:paraId="01951A81"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816" w:type="dxa"/>
          </w:tcPr>
          <w:p w14:paraId="5026758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75CD7FE2" w14:textId="77777777" w:rsidTr="00C94ADB">
        <w:tc>
          <w:tcPr>
            <w:tcW w:w="630" w:type="dxa"/>
          </w:tcPr>
          <w:p w14:paraId="14AB68A6" w14:textId="7C4D5BF6"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2.7</w:t>
            </w:r>
          </w:p>
        </w:tc>
        <w:tc>
          <w:tcPr>
            <w:tcW w:w="6017" w:type="dxa"/>
          </w:tcPr>
          <w:p w14:paraId="0EDA56B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Variklio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pagalvė</w:t>
            </w:r>
            <w:proofErr w:type="spellEnd"/>
          </w:p>
        </w:tc>
        <w:tc>
          <w:tcPr>
            <w:tcW w:w="1327" w:type="dxa"/>
          </w:tcPr>
          <w:p w14:paraId="693C621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12480978</w:t>
            </w:r>
          </w:p>
        </w:tc>
        <w:tc>
          <w:tcPr>
            <w:tcW w:w="843" w:type="dxa"/>
          </w:tcPr>
          <w:p w14:paraId="4C8D2457"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w:t>
            </w:r>
          </w:p>
        </w:tc>
        <w:tc>
          <w:tcPr>
            <w:tcW w:w="816" w:type="dxa"/>
          </w:tcPr>
          <w:p w14:paraId="5DB7F8B7"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53B2B20F" w14:textId="77777777" w:rsidTr="00C94ADB">
        <w:tc>
          <w:tcPr>
            <w:tcW w:w="630" w:type="dxa"/>
          </w:tcPr>
          <w:p w14:paraId="67B00785" w14:textId="269B4C32"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2.8</w:t>
            </w:r>
          </w:p>
        </w:tc>
        <w:tc>
          <w:tcPr>
            <w:tcW w:w="6017" w:type="dxa"/>
          </w:tcPr>
          <w:p w14:paraId="671D746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I</w:t>
            </w:r>
            <w:r w:rsidRPr="00550D8D">
              <w:rPr>
                <w:rFonts w:asciiTheme="minorHAnsi" w:hAnsiTheme="minorHAnsi" w:cstheme="minorHAnsi"/>
                <w:sz w:val="20"/>
                <w:szCs w:val="20"/>
              </w:rPr>
              <w:t>šmetamųjų</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dujų</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turbokompresorius</w:t>
            </w:r>
            <w:proofErr w:type="spellEnd"/>
          </w:p>
        </w:tc>
        <w:tc>
          <w:tcPr>
            <w:tcW w:w="1327" w:type="dxa"/>
          </w:tcPr>
          <w:p w14:paraId="70083DC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hAnsiTheme="minorHAnsi" w:cstheme="minorHAnsi"/>
                <w:sz w:val="20"/>
                <w:szCs w:val="20"/>
              </w:rPr>
              <w:t>12278540</w:t>
            </w:r>
          </w:p>
        </w:tc>
        <w:tc>
          <w:tcPr>
            <w:tcW w:w="843" w:type="dxa"/>
          </w:tcPr>
          <w:p w14:paraId="073706BD"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650A357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3D7769E5" w14:textId="77777777" w:rsidTr="00C94ADB">
        <w:tc>
          <w:tcPr>
            <w:tcW w:w="630" w:type="dxa"/>
          </w:tcPr>
          <w:p w14:paraId="0965C564" w14:textId="24CAA4C4"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2.9</w:t>
            </w:r>
          </w:p>
        </w:tc>
        <w:tc>
          <w:tcPr>
            <w:tcW w:w="6017" w:type="dxa"/>
          </w:tcPr>
          <w:p w14:paraId="20523BF0"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I</w:t>
            </w:r>
            <w:r w:rsidRPr="00550D8D">
              <w:rPr>
                <w:rFonts w:asciiTheme="minorHAnsi" w:hAnsiTheme="minorHAnsi" w:cstheme="minorHAnsi"/>
                <w:sz w:val="20"/>
                <w:szCs w:val="20"/>
              </w:rPr>
              <w:t>šmetamųjų</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dujų</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turbokompresoriaus</w:t>
            </w:r>
            <w:proofErr w:type="spellEnd"/>
            <w:r w:rsidRPr="00550D8D">
              <w:rPr>
                <w:rFonts w:asciiTheme="minorHAnsi" w:hAnsiTheme="minorHAnsi" w:cstheme="minorHAnsi"/>
                <w:sz w:val="20"/>
                <w:szCs w:val="20"/>
              </w:rPr>
              <w:t xml:space="preserve"> </w:t>
            </w:r>
            <w:proofErr w:type="spellStart"/>
            <w:r w:rsidRPr="00550D8D">
              <w:rPr>
                <w:rFonts w:asciiTheme="minorHAnsi" w:hAnsiTheme="minorHAnsi" w:cstheme="minorHAnsi"/>
                <w:sz w:val="20"/>
                <w:szCs w:val="20"/>
              </w:rPr>
              <w:t>a</w:t>
            </w:r>
            <w:r w:rsidRPr="00550D8D">
              <w:rPr>
                <w:rFonts w:asciiTheme="minorHAnsi" w:eastAsia="Calibri" w:hAnsiTheme="minorHAnsi" w:cstheme="minorHAnsi"/>
                <w:sz w:val="20"/>
                <w:szCs w:val="20"/>
                <w:lang w:eastAsia="en-US"/>
              </w:rPr>
              <w:t>ušinimo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vamzdis</w:t>
            </w:r>
            <w:proofErr w:type="spellEnd"/>
            <w:r w:rsidRPr="00550D8D">
              <w:rPr>
                <w:rFonts w:asciiTheme="minorHAnsi" w:eastAsia="Calibri" w:hAnsiTheme="minorHAnsi" w:cstheme="minorHAnsi"/>
                <w:sz w:val="20"/>
                <w:szCs w:val="20"/>
                <w:lang w:eastAsia="en-US"/>
              </w:rPr>
              <w:t xml:space="preserve"> (dvi </w:t>
            </w:r>
            <w:proofErr w:type="spellStart"/>
            <w:r w:rsidRPr="00550D8D">
              <w:rPr>
                <w:rFonts w:asciiTheme="minorHAnsi" w:eastAsia="Calibri" w:hAnsiTheme="minorHAnsi" w:cstheme="minorHAnsi"/>
                <w:sz w:val="20"/>
                <w:szCs w:val="20"/>
                <w:lang w:eastAsia="en-US"/>
              </w:rPr>
              <w:t>alkūnės</w:t>
            </w:r>
            <w:proofErr w:type="spellEnd"/>
            <w:r w:rsidRPr="00550D8D">
              <w:rPr>
                <w:rFonts w:asciiTheme="minorHAnsi" w:eastAsia="Calibri" w:hAnsiTheme="minorHAnsi" w:cstheme="minorHAnsi"/>
                <w:sz w:val="20"/>
                <w:szCs w:val="20"/>
                <w:lang w:eastAsia="en-US"/>
              </w:rPr>
              <w:t>)</w:t>
            </w:r>
          </w:p>
        </w:tc>
        <w:tc>
          <w:tcPr>
            <w:tcW w:w="1327" w:type="dxa"/>
          </w:tcPr>
          <w:p w14:paraId="0DD218E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12278228</w:t>
            </w:r>
          </w:p>
        </w:tc>
        <w:tc>
          <w:tcPr>
            <w:tcW w:w="843" w:type="dxa"/>
          </w:tcPr>
          <w:p w14:paraId="5012A1B9"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75D3127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0AF655D2" w14:textId="77777777" w:rsidTr="00C94ADB">
        <w:tc>
          <w:tcPr>
            <w:tcW w:w="630" w:type="dxa"/>
          </w:tcPr>
          <w:p w14:paraId="29263EF3" w14:textId="7DA8FED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2.10</w:t>
            </w:r>
          </w:p>
        </w:tc>
        <w:tc>
          <w:tcPr>
            <w:tcW w:w="6017" w:type="dxa"/>
          </w:tcPr>
          <w:p w14:paraId="3B49B21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Tarpinio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aušintuvo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galinis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dangtis</w:t>
            </w:r>
            <w:proofErr w:type="spellEnd"/>
          </w:p>
        </w:tc>
        <w:tc>
          <w:tcPr>
            <w:tcW w:w="1327" w:type="dxa"/>
          </w:tcPr>
          <w:p w14:paraId="1540FC16"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12278045</w:t>
            </w:r>
          </w:p>
        </w:tc>
        <w:tc>
          <w:tcPr>
            <w:tcW w:w="843" w:type="dxa"/>
          </w:tcPr>
          <w:p w14:paraId="79139D86"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008F0D1A"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30D82869" w14:textId="77777777" w:rsidTr="00C94ADB">
        <w:tc>
          <w:tcPr>
            <w:tcW w:w="630" w:type="dxa"/>
          </w:tcPr>
          <w:p w14:paraId="274715AF" w14:textId="22A266CE"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2.11</w:t>
            </w:r>
          </w:p>
        </w:tc>
        <w:tc>
          <w:tcPr>
            <w:tcW w:w="6017" w:type="dxa"/>
          </w:tcPr>
          <w:p w14:paraId="6D17A8F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Aplinkinės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linijos</w:t>
            </w:r>
            <w:proofErr w:type="spellEnd"/>
            <w:r w:rsidRPr="00550D8D">
              <w:rPr>
                <w:rFonts w:asciiTheme="minorHAnsi" w:eastAsia="Calibri" w:hAnsiTheme="minorHAnsi" w:cstheme="minorHAnsi"/>
                <w:sz w:val="20"/>
                <w:szCs w:val="20"/>
                <w:lang w:eastAsia="en-US"/>
              </w:rPr>
              <w:t xml:space="preserve"> (Bypass-Line) </w:t>
            </w:r>
            <w:proofErr w:type="spellStart"/>
            <w:r w:rsidRPr="00550D8D">
              <w:rPr>
                <w:rFonts w:asciiTheme="minorHAnsi" w:eastAsia="Calibri" w:hAnsiTheme="minorHAnsi" w:cstheme="minorHAnsi"/>
                <w:sz w:val="20"/>
                <w:szCs w:val="20"/>
                <w:lang w:eastAsia="en-US"/>
              </w:rPr>
              <w:t>vamzdis</w:t>
            </w:r>
            <w:proofErr w:type="spellEnd"/>
          </w:p>
        </w:tc>
        <w:tc>
          <w:tcPr>
            <w:tcW w:w="1327" w:type="dxa"/>
          </w:tcPr>
          <w:p w14:paraId="3FBABBE7"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12319208</w:t>
            </w:r>
          </w:p>
        </w:tc>
        <w:tc>
          <w:tcPr>
            <w:tcW w:w="843" w:type="dxa"/>
          </w:tcPr>
          <w:p w14:paraId="79C761CF"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71003AAE"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6FEA22FA" w14:textId="77777777" w:rsidTr="00C94ADB">
        <w:tc>
          <w:tcPr>
            <w:tcW w:w="630" w:type="dxa"/>
          </w:tcPr>
          <w:p w14:paraId="6F932014" w14:textId="643CA892"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2.12</w:t>
            </w:r>
          </w:p>
        </w:tc>
        <w:tc>
          <w:tcPr>
            <w:tcW w:w="6017" w:type="dxa"/>
          </w:tcPr>
          <w:p w14:paraId="7A429A9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Dujų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maišytuvas</w:t>
            </w:r>
            <w:proofErr w:type="spellEnd"/>
          </w:p>
        </w:tc>
        <w:tc>
          <w:tcPr>
            <w:tcW w:w="1327" w:type="dxa"/>
          </w:tcPr>
          <w:p w14:paraId="6831B8D2"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12275851</w:t>
            </w:r>
          </w:p>
        </w:tc>
        <w:tc>
          <w:tcPr>
            <w:tcW w:w="843" w:type="dxa"/>
          </w:tcPr>
          <w:p w14:paraId="568C3704"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5C276F6A"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22A08068" w14:textId="77777777" w:rsidTr="00C94ADB">
        <w:tc>
          <w:tcPr>
            <w:tcW w:w="630" w:type="dxa"/>
          </w:tcPr>
          <w:p w14:paraId="044CB920" w14:textId="2BCCEE9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2.13</w:t>
            </w:r>
          </w:p>
        </w:tc>
        <w:tc>
          <w:tcPr>
            <w:tcW w:w="6017" w:type="dxa"/>
          </w:tcPr>
          <w:p w14:paraId="0E66AE1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Karterio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slėgio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daviklis</w:t>
            </w:r>
            <w:proofErr w:type="spellEnd"/>
          </w:p>
        </w:tc>
        <w:tc>
          <w:tcPr>
            <w:tcW w:w="1327" w:type="dxa"/>
          </w:tcPr>
          <w:p w14:paraId="14322577"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12323777</w:t>
            </w:r>
          </w:p>
        </w:tc>
        <w:tc>
          <w:tcPr>
            <w:tcW w:w="843" w:type="dxa"/>
          </w:tcPr>
          <w:p w14:paraId="62D41008"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7C77FFE2"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0DF3465A" w14:textId="77777777" w:rsidTr="00C94ADB">
        <w:tc>
          <w:tcPr>
            <w:tcW w:w="630" w:type="dxa"/>
          </w:tcPr>
          <w:p w14:paraId="026AE0A4" w14:textId="7C34CF8E"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2.14</w:t>
            </w:r>
          </w:p>
        </w:tc>
        <w:tc>
          <w:tcPr>
            <w:tcW w:w="6017" w:type="dxa"/>
          </w:tcPr>
          <w:p w14:paraId="5938924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Tepalo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slėgio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daviklis</w:t>
            </w:r>
            <w:proofErr w:type="spellEnd"/>
          </w:p>
        </w:tc>
        <w:tc>
          <w:tcPr>
            <w:tcW w:w="1327" w:type="dxa"/>
          </w:tcPr>
          <w:p w14:paraId="6A51599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12323812</w:t>
            </w:r>
          </w:p>
        </w:tc>
        <w:tc>
          <w:tcPr>
            <w:tcW w:w="843" w:type="dxa"/>
          </w:tcPr>
          <w:p w14:paraId="4DE69028"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21351F02"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3A9A5ED0" w14:textId="77777777" w:rsidTr="00C94ADB">
        <w:tc>
          <w:tcPr>
            <w:tcW w:w="630" w:type="dxa"/>
          </w:tcPr>
          <w:p w14:paraId="48DEAE21" w14:textId="1D448781"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2.15</w:t>
            </w:r>
          </w:p>
        </w:tc>
        <w:tc>
          <w:tcPr>
            <w:tcW w:w="6017" w:type="dxa"/>
          </w:tcPr>
          <w:p w14:paraId="21CB141D"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Starteris</w:t>
            </w:r>
            <w:proofErr w:type="spellEnd"/>
          </w:p>
        </w:tc>
        <w:tc>
          <w:tcPr>
            <w:tcW w:w="1327" w:type="dxa"/>
          </w:tcPr>
          <w:p w14:paraId="06CF5423"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12343770</w:t>
            </w:r>
          </w:p>
        </w:tc>
        <w:tc>
          <w:tcPr>
            <w:tcW w:w="843" w:type="dxa"/>
          </w:tcPr>
          <w:p w14:paraId="5ADB6DA6"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816" w:type="dxa"/>
          </w:tcPr>
          <w:p w14:paraId="2F0A563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bl>
    <w:p w14:paraId="70D8B203" w14:textId="18C29BA6" w:rsidR="001D4FEA" w:rsidRPr="00550D8D" w:rsidRDefault="001D4FEA" w:rsidP="001D4FEA">
      <w:pPr>
        <w:rPr>
          <w:rFonts w:asciiTheme="minorHAnsi" w:hAnsiTheme="minorHAnsi" w:cstheme="minorHAnsi"/>
          <w:sz w:val="20"/>
          <w:szCs w:val="20"/>
          <w:lang w:eastAsia="lt-LT"/>
        </w:rPr>
      </w:pPr>
    </w:p>
    <w:p w14:paraId="7CD9FE5A" w14:textId="2837CD1A" w:rsidR="00C94ADB" w:rsidRPr="00550D8D" w:rsidRDefault="00C94ADB" w:rsidP="001D4FEA">
      <w:pPr>
        <w:rPr>
          <w:rFonts w:asciiTheme="minorHAnsi" w:hAnsiTheme="minorHAnsi" w:cstheme="minorHAnsi"/>
          <w:sz w:val="20"/>
          <w:szCs w:val="20"/>
          <w:lang w:eastAsia="lt-LT"/>
        </w:rPr>
      </w:pPr>
      <w:r w:rsidRPr="00550D8D">
        <w:rPr>
          <w:rFonts w:asciiTheme="minorHAnsi" w:eastAsia="Calibri" w:hAnsiTheme="minorHAnsi" w:cstheme="minorHAnsi"/>
          <w:b/>
          <w:bCs/>
          <w:sz w:val="20"/>
          <w:szCs w:val="20"/>
        </w:rPr>
        <w:t>Pastaba</w:t>
      </w:r>
      <w:r w:rsidRPr="00550D8D">
        <w:rPr>
          <w:rFonts w:asciiTheme="minorHAnsi" w:eastAsia="Calibri" w:hAnsiTheme="minorHAnsi" w:cstheme="minorHAnsi"/>
          <w:sz w:val="20"/>
          <w:szCs w:val="20"/>
        </w:rPr>
        <w:t xml:space="preserve">: Kartu su keičiamomis detalėmis turi būti patiektos ir pakeistos tarpinės (bloko, </w:t>
      </w:r>
      <w:proofErr w:type="spellStart"/>
      <w:r w:rsidRPr="00550D8D">
        <w:rPr>
          <w:rFonts w:asciiTheme="minorHAnsi" w:eastAsia="Calibri" w:hAnsiTheme="minorHAnsi" w:cstheme="minorHAnsi"/>
          <w:sz w:val="20"/>
          <w:szCs w:val="20"/>
        </w:rPr>
        <w:t>aušyklių</w:t>
      </w:r>
      <w:proofErr w:type="spellEnd"/>
      <w:r w:rsidRPr="00550D8D">
        <w:rPr>
          <w:rFonts w:asciiTheme="minorHAnsi" w:eastAsia="Calibri" w:hAnsiTheme="minorHAnsi" w:cstheme="minorHAnsi"/>
          <w:sz w:val="20"/>
          <w:szCs w:val="20"/>
        </w:rPr>
        <w:t>, turbokompresoriaus, dujų aušintuvo ir kt. reikalingos surinkimo darbams).</w:t>
      </w:r>
    </w:p>
    <w:p w14:paraId="59C57BD1" w14:textId="082BF3DF" w:rsidR="00C94ADB" w:rsidRPr="00550D8D" w:rsidRDefault="00C94ADB" w:rsidP="001D4FEA">
      <w:pPr>
        <w:rPr>
          <w:rFonts w:asciiTheme="minorHAnsi" w:hAnsiTheme="minorHAnsi" w:cstheme="minorHAnsi"/>
          <w:sz w:val="20"/>
          <w:szCs w:val="20"/>
          <w:lang w:eastAsia="lt-LT"/>
        </w:rPr>
      </w:pPr>
    </w:p>
    <w:p w14:paraId="1937578E" w14:textId="7B269622" w:rsidR="00C94ADB" w:rsidRPr="00550D8D" w:rsidRDefault="00C94ADB" w:rsidP="001D4FEA">
      <w:pPr>
        <w:rPr>
          <w:rFonts w:asciiTheme="minorHAnsi" w:hAnsiTheme="minorHAnsi" w:cstheme="minorHAnsi"/>
          <w:sz w:val="20"/>
          <w:szCs w:val="20"/>
          <w:lang w:eastAsia="lt-LT"/>
        </w:rPr>
      </w:pPr>
    </w:p>
    <w:p w14:paraId="125A955C" w14:textId="38209967" w:rsidR="00C94ADB" w:rsidRPr="00550D8D" w:rsidRDefault="00C94ADB" w:rsidP="001D4FEA">
      <w:pPr>
        <w:rPr>
          <w:rFonts w:asciiTheme="minorHAnsi" w:hAnsiTheme="minorHAnsi" w:cstheme="minorHAnsi"/>
          <w:sz w:val="20"/>
          <w:szCs w:val="20"/>
          <w:lang w:eastAsia="lt-LT"/>
        </w:rPr>
      </w:pPr>
    </w:p>
    <w:p w14:paraId="55A9D9FC" w14:textId="701C8304" w:rsidR="00C94ADB" w:rsidRPr="00550D8D" w:rsidRDefault="00C94ADB" w:rsidP="001D4FEA">
      <w:pPr>
        <w:rPr>
          <w:rFonts w:asciiTheme="minorHAnsi" w:hAnsiTheme="minorHAnsi" w:cstheme="minorHAnsi"/>
          <w:sz w:val="20"/>
          <w:szCs w:val="20"/>
          <w:lang w:eastAsia="lt-LT"/>
        </w:rPr>
      </w:pPr>
    </w:p>
    <w:p w14:paraId="10DB34EE" w14:textId="448A4755" w:rsidR="00C94ADB" w:rsidRPr="00550D8D" w:rsidRDefault="00C94ADB" w:rsidP="001D4FEA">
      <w:pPr>
        <w:rPr>
          <w:rFonts w:asciiTheme="minorHAnsi" w:hAnsiTheme="minorHAnsi" w:cstheme="minorHAnsi"/>
          <w:sz w:val="20"/>
          <w:szCs w:val="20"/>
          <w:lang w:eastAsia="lt-LT"/>
        </w:rPr>
      </w:pPr>
    </w:p>
    <w:p w14:paraId="07DF5C8D" w14:textId="1EEE4A71" w:rsidR="00C94ADB" w:rsidRPr="00550D8D" w:rsidRDefault="00C94ADB" w:rsidP="001D4FEA">
      <w:pPr>
        <w:rPr>
          <w:rFonts w:asciiTheme="minorHAnsi" w:hAnsiTheme="minorHAnsi" w:cstheme="minorHAnsi"/>
          <w:sz w:val="20"/>
          <w:szCs w:val="20"/>
          <w:lang w:eastAsia="lt-LT"/>
        </w:rPr>
      </w:pPr>
    </w:p>
    <w:p w14:paraId="36AA93E3" w14:textId="48F84634" w:rsidR="00C94ADB" w:rsidRPr="00550D8D" w:rsidRDefault="00C94ADB" w:rsidP="001D4FEA">
      <w:pPr>
        <w:rPr>
          <w:rFonts w:asciiTheme="minorHAnsi" w:hAnsiTheme="minorHAnsi" w:cstheme="minorHAnsi"/>
          <w:sz w:val="20"/>
          <w:szCs w:val="20"/>
          <w:lang w:eastAsia="lt-LT"/>
        </w:rPr>
      </w:pPr>
    </w:p>
    <w:p w14:paraId="77AA1174" w14:textId="77777777" w:rsidR="00C94ADB" w:rsidRPr="00550D8D" w:rsidRDefault="00C94ADB" w:rsidP="001D4FEA">
      <w:pPr>
        <w:rPr>
          <w:rFonts w:asciiTheme="minorHAnsi" w:hAnsiTheme="minorHAnsi" w:cstheme="minorHAnsi"/>
          <w:sz w:val="20"/>
          <w:szCs w:val="20"/>
          <w:lang w:eastAsia="lt-LT"/>
        </w:rPr>
      </w:pPr>
    </w:p>
    <w:p w14:paraId="5C421727" w14:textId="77777777" w:rsidR="00C94ADB" w:rsidRPr="00550D8D" w:rsidRDefault="00C94ADB" w:rsidP="001D4FEA">
      <w:pPr>
        <w:pStyle w:val="Antrat3"/>
        <w:rPr>
          <w:rFonts w:asciiTheme="minorHAnsi" w:hAnsiTheme="minorHAnsi" w:cstheme="minorHAnsi"/>
          <w:sz w:val="20"/>
        </w:rPr>
      </w:pPr>
      <w:r w:rsidRPr="00550D8D">
        <w:rPr>
          <w:rFonts w:asciiTheme="minorHAnsi" w:hAnsiTheme="minorHAnsi" w:cstheme="minorHAnsi"/>
          <w:sz w:val="20"/>
        </w:rPr>
        <w:br/>
      </w:r>
    </w:p>
    <w:p w14:paraId="1CA6E5F1" w14:textId="77777777" w:rsidR="00C94ADB" w:rsidRPr="00550D8D" w:rsidRDefault="00C94ADB">
      <w:pPr>
        <w:spacing w:after="200" w:line="276" w:lineRule="auto"/>
        <w:rPr>
          <w:rFonts w:asciiTheme="minorHAnsi" w:hAnsiTheme="minorHAnsi" w:cstheme="minorHAnsi"/>
          <w:sz w:val="20"/>
          <w:szCs w:val="20"/>
        </w:rPr>
      </w:pPr>
      <w:r w:rsidRPr="00550D8D">
        <w:rPr>
          <w:rFonts w:asciiTheme="minorHAnsi" w:hAnsiTheme="minorHAnsi" w:cstheme="minorHAnsi"/>
          <w:sz w:val="20"/>
          <w:szCs w:val="20"/>
        </w:rPr>
        <w:br w:type="page"/>
      </w:r>
    </w:p>
    <w:p w14:paraId="7A11D4DE" w14:textId="619D3544" w:rsidR="001D4FEA" w:rsidRPr="00550D8D" w:rsidRDefault="001D4FEA" w:rsidP="00C94ADB">
      <w:pPr>
        <w:pStyle w:val="Antrat3"/>
        <w:jc w:val="right"/>
        <w:rPr>
          <w:rFonts w:asciiTheme="minorHAnsi" w:hAnsiTheme="minorHAnsi" w:cstheme="minorHAnsi"/>
          <w:b/>
          <w:bCs/>
          <w:sz w:val="20"/>
        </w:rPr>
      </w:pPr>
      <w:r w:rsidRPr="00550D8D">
        <w:rPr>
          <w:rFonts w:asciiTheme="minorHAnsi" w:hAnsiTheme="minorHAnsi" w:cstheme="minorHAnsi"/>
          <w:b/>
          <w:bCs/>
          <w:sz w:val="20"/>
        </w:rPr>
        <w:lastRenderedPageBreak/>
        <w:t>Pried</w:t>
      </w:r>
      <w:r w:rsidR="00D43325" w:rsidRPr="00550D8D">
        <w:rPr>
          <w:rFonts w:asciiTheme="minorHAnsi" w:hAnsiTheme="minorHAnsi" w:cstheme="minorHAnsi"/>
          <w:b/>
          <w:bCs/>
          <w:sz w:val="20"/>
        </w:rPr>
        <w:t>ėlis</w:t>
      </w:r>
      <w:r w:rsidRPr="00550D8D">
        <w:rPr>
          <w:rFonts w:asciiTheme="minorHAnsi" w:hAnsiTheme="minorHAnsi" w:cstheme="minorHAnsi"/>
          <w:b/>
          <w:bCs/>
          <w:sz w:val="20"/>
        </w:rPr>
        <w:t xml:space="preserve"> Nr. 3. Papildomi darbai</w:t>
      </w:r>
    </w:p>
    <w:p w14:paraId="47BC5826" w14:textId="49D014C2" w:rsidR="001D4FEA" w:rsidRPr="00550D8D" w:rsidRDefault="001D4FEA" w:rsidP="001D4FEA">
      <w:pPr>
        <w:rPr>
          <w:rFonts w:asciiTheme="minorHAnsi" w:hAnsiTheme="minorHAnsi" w:cstheme="minorHAnsi"/>
          <w:sz w:val="20"/>
          <w:szCs w:val="20"/>
          <w:lang w:eastAsia="lt-LT"/>
        </w:rPr>
      </w:pPr>
    </w:p>
    <w:p w14:paraId="4EB937E2" w14:textId="0F77BB3A" w:rsidR="00C94ADB" w:rsidRPr="00550D8D" w:rsidRDefault="00C94ADB" w:rsidP="001D4FEA">
      <w:pPr>
        <w:rPr>
          <w:rFonts w:asciiTheme="minorHAnsi" w:hAnsiTheme="minorHAnsi" w:cstheme="minorHAnsi"/>
          <w:sz w:val="20"/>
          <w:szCs w:val="20"/>
          <w:lang w:eastAsia="lt-LT"/>
        </w:rPr>
      </w:pPr>
      <w:r w:rsidRPr="00550D8D">
        <w:rPr>
          <w:rFonts w:asciiTheme="minorHAnsi" w:eastAsia="Calibri" w:hAnsiTheme="minorHAnsi" w:cstheme="minorHAnsi"/>
          <w:sz w:val="20"/>
          <w:szCs w:val="20"/>
        </w:rPr>
        <w:t>Kartu su pagrindinėmis KJ variklio bloko sudedamosiomis dalimis turi būti atlikti nurodyti darbai:</w:t>
      </w:r>
    </w:p>
    <w:p w14:paraId="011E106F" w14:textId="1441147D" w:rsidR="00C94ADB" w:rsidRPr="00550D8D" w:rsidRDefault="00C94ADB" w:rsidP="001D4FEA">
      <w:pPr>
        <w:rPr>
          <w:rFonts w:asciiTheme="minorHAnsi" w:hAnsiTheme="minorHAnsi" w:cstheme="minorHAnsi"/>
          <w:sz w:val="20"/>
          <w:szCs w:val="20"/>
          <w:lang w:eastAsia="lt-LT"/>
        </w:rPr>
      </w:pPr>
    </w:p>
    <w:tbl>
      <w:tblPr>
        <w:tblStyle w:val="Lentelstinklelis"/>
        <w:tblW w:w="0" w:type="auto"/>
        <w:tblInd w:w="265" w:type="dxa"/>
        <w:tblLook w:val="04A0" w:firstRow="1" w:lastRow="0" w:firstColumn="1" w:lastColumn="0" w:noHBand="0" w:noVBand="1"/>
      </w:tblPr>
      <w:tblGrid>
        <w:gridCol w:w="881"/>
        <w:gridCol w:w="7016"/>
        <w:gridCol w:w="838"/>
        <w:gridCol w:w="721"/>
      </w:tblGrid>
      <w:tr w:rsidR="00C94ADB" w:rsidRPr="00550D8D" w14:paraId="0D0D032E" w14:textId="77777777" w:rsidTr="00CD69DB">
        <w:tc>
          <w:tcPr>
            <w:tcW w:w="893" w:type="dxa"/>
          </w:tcPr>
          <w:p w14:paraId="7F3D7AF6"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Nr.</w:t>
            </w:r>
          </w:p>
        </w:tc>
        <w:tc>
          <w:tcPr>
            <w:tcW w:w="7187" w:type="dxa"/>
          </w:tcPr>
          <w:p w14:paraId="74A323BA"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Pavadinimas</w:t>
            </w:r>
            <w:proofErr w:type="spellEnd"/>
          </w:p>
        </w:tc>
        <w:tc>
          <w:tcPr>
            <w:tcW w:w="843" w:type="dxa"/>
          </w:tcPr>
          <w:p w14:paraId="319E9A38"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Kiekis</w:t>
            </w:r>
            <w:proofErr w:type="spellEnd"/>
          </w:p>
        </w:tc>
        <w:tc>
          <w:tcPr>
            <w:tcW w:w="723" w:type="dxa"/>
          </w:tcPr>
          <w:p w14:paraId="2C8F35B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Mato </w:t>
            </w: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6D625822" w14:textId="77777777" w:rsidTr="00CD69DB">
        <w:trPr>
          <w:trHeight w:val="363"/>
        </w:trPr>
        <w:tc>
          <w:tcPr>
            <w:tcW w:w="893" w:type="dxa"/>
          </w:tcPr>
          <w:p w14:paraId="473FB0AF" w14:textId="1888D047"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3.1</w:t>
            </w:r>
          </w:p>
        </w:tc>
        <w:tc>
          <w:tcPr>
            <w:tcW w:w="7187" w:type="dxa"/>
          </w:tcPr>
          <w:p w14:paraId="716A138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El. Generatoriaus pilnas kapitalinis remontas (valymas, guolių keitimas ir tepimas)</w:t>
            </w:r>
          </w:p>
        </w:tc>
        <w:tc>
          <w:tcPr>
            <w:tcW w:w="843" w:type="dxa"/>
          </w:tcPr>
          <w:p w14:paraId="0D7BCF61"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23" w:type="dxa"/>
          </w:tcPr>
          <w:p w14:paraId="61CF6BA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1D1ED2DF" w14:textId="77777777" w:rsidTr="00CD69DB">
        <w:trPr>
          <w:trHeight w:val="363"/>
        </w:trPr>
        <w:tc>
          <w:tcPr>
            <w:tcW w:w="893" w:type="dxa"/>
          </w:tcPr>
          <w:p w14:paraId="70DC0875" w14:textId="6A8417D6"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3.2</w:t>
            </w:r>
          </w:p>
        </w:tc>
        <w:tc>
          <w:tcPr>
            <w:tcW w:w="7187" w:type="dxa"/>
          </w:tcPr>
          <w:p w14:paraId="443D774D"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Antrinio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kontūro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siurblio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remontas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Mehaninės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dalies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perrinkimas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sandariklių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keitimas</w:t>
            </w:r>
            <w:proofErr w:type="spellEnd"/>
            <w:r w:rsidRPr="00550D8D">
              <w:rPr>
                <w:rFonts w:asciiTheme="minorHAnsi" w:eastAsia="Calibri" w:hAnsiTheme="minorHAnsi" w:cstheme="minorHAnsi"/>
                <w:sz w:val="20"/>
                <w:szCs w:val="20"/>
                <w:lang w:eastAsia="en-US"/>
              </w:rPr>
              <w:t>)</w:t>
            </w:r>
          </w:p>
        </w:tc>
        <w:tc>
          <w:tcPr>
            <w:tcW w:w="843" w:type="dxa"/>
          </w:tcPr>
          <w:p w14:paraId="05169620"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23" w:type="dxa"/>
          </w:tcPr>
          <w:p w14:paraId="4E89F23C"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74B30963" w14:textId="77777777" w:rsidTr="00CD69DB">
        <w:tc>
          <w:tcPr>
            <w:tcW w:w="893" w:type="dxa"/>
          </w:tcPr>
          <w:p w14:paraId="428C7E24" w14:textId="29F394D8"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3.3</w:t>
            </w:r>
          </w:p>
        </w:tc>
        <w:tc>
          <w:tcPr>
            <w:tcW w:w="7187" w:type="dxa"/>
          </w:tcPr>
          <w:p w14:paraId="22D00FB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Dujų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aušintuvo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plovimas</w:t>
            </w:r>
            <w:proofErr w:type="spellEnd"/>
          </w:p>
        </w:tc>
        <w:tc>
          <w:tcPr>
            <w:tcW w:w="843" w:type="dxa"/>
          </w:tcPr>
          <w:p w14:paraId="22F76A6C"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23" w:type="dxa"/>
          </w:tcPr>
          <w:p w14:paraId="08BA78A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3944B74F" w14:textId="77777777" w:rsidTr="00CD69DB">
        <w:tc>
          <w:tcPr>
            <w:tcW w:w="893" w:type="dxa"/>
          </w:tcPr>
          <w:p w14:paraId="137C04B1" w14:textId="57809929"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3.4</w:t>
            </w:r>
          </w:p>
        </w:tc>
        <w:tc>
          <w:tcPr>
            <w:tcW w:w="7187" w:type="dxa"/>
          </w:tcPr>
          <w:p w14:paraId="17CCB92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Dujų</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rampos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filtro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keitimas</w:t>
            </w:r>
            <w:proofErr w:type="spellEnd"/>
          </w:p>
        </w:tc>
        <w:tc>
          <w:tcPr>
            <w:tcW w:w="843" w:type="dxa"/>
          </w:tcPr>
          <w:p w14:paraId="23E8694F"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23" w:type="dxa"/>
          </w:tcPr>
          <w:p w14:paraId="261CC881"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12BB67DA" w14:textId="77777777" w:rsidTr="00CD69DB">
        <w:tc>
          <w:tcPr>
            <w:tcW w:w="893" w:type="dxa"/>
          </w:tcPr>
          <w:p w14:paraId="1C391F41" w14:textId="2CB23C65"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3.5</w:t>
            </w:r>
          </w:p>
        </w:tc>
        <w:tc>
          <w:tcPr>
            <w:tcW w:w="7187" w:type="dxa"/>
          </w:tcPr>
          <w:p w14:paraId="5670B403"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Aušinimo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skysčio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tiekimas</w:t>
            </w:r>
            <w:proofErr w:type="spellEnd"/>
            <w:r w:rsidRPr="00550D8D">
              <w:rPr>
                <w:rFonts w:asciiTheme="minorHAnsi" w:eastAsia="Calibri" w:hAnsiTheme="minorHAnsi" w:cstheme="minorHAnsi"/>
                <w:sz w:val="20"/>
                <w:szCs w:val="20"/>
                <w:lang w:eastAsia="en-US"/>
              </w:rPr>
              <w:t xml:space="preserve"> - </w:t>
            </w:r>
            <w:proofErr w:type="spellStart"/>
            <w:r w:rsidRPr="00550D8D">
              <w:rPr>
                <w:rFonts w:asciiTheme="minorHAnsi" w:eastAsia="Calibri" w:hAnsiTheme="minorHAnsi" w:cstheme="minorHAnsi"/>
                <w:sz w:val="20"/>
                <w:szCs w:val="20"/>
                <w:lang w:eastAsia="en-US"/>
              </w:rPr>
              <w:t>keitimas</w:t>
            </w:r>
            <w:proofErr w:type="spellEnd"/>
            <w:r w:rsidRPr="00550D8D">
              <w:rPr>
                <w:rFonts w:asciiTheme="minorHAnsi" w:eastAsia="Calibri" w:hAnsiTheme="minorHAnsi" w:cstheme="minorHAnsi"/>
                <w:sz w:val="20"/>
                <w:szCs w:val="20"/>
                <w:lang w:eastAsia="en-US"/>
              </w:rPr>
              <w:t xml:space="preserve"> (</w:t>
            </w:r>
            <w:r w:rsidRPr="00550D8D">
              <w:rPr>
                <w:rFonts w:asciiTheme="minorHAnsi" w:eastAsia="Calibri" w:hAnsiTheme="minorHAnsi" w:cstheme="minorHAnsi"/>
                <w:i/>
                <w:iCs/>
                <w:sz w:val="20"/>
                <w:szCs w:val="20"/>
                <w:lang w:eastAsia="en-US"/>
              </w:rPr>
              <w:t xml:space="preserve">Tiekiamas </w:t>
            </w:r>
            <w:proofErr w:type="spellStart"/>
            <w:r w:rsidRPr="00550D8D">
              <w:rPr>
                <w:rFonts w:asciiTheme="minorHAnsi" w:eastAsia="Calibri" w:hAnsiTheme="minorHAnsi" w:cstheme="minorHAnsi"/>
                <w:i/>
                <w:iCs/>
                <w:sz w:val="20"/>
                <w:szCs w:val="20"/>
                <w:lang w:eastAsia="en-US"/>
              </w:rPr>
              <w:t>aušinimo</w:t>
            </w:r>
            <w:proofErr w:type="spellEnd"/>
            <w:r w:rsidRPr="00550D8D">
              <w:rPr>
                <w:rFonts w:asciiTheme="minorHAnsi" w:eastAsia="Calibri" w:hAnsiTheme="minorHAnsi" w:cstheme="minorHAnsi"/>
                <w:i/>
                <w:iCs/>
                <w:sz w:val="20"/>
                <w:szCs w:val="20"/>
                <w:lang w:eastAsia="en-US"/>
              </w:rPr>
              <w:t xml:space="preserve"> </w:t>
            </w:r>
            <w:proofErr w:type="spellStart"/>
            <w:r w:rsidRPr="00550D8D">
              <w:rPr>
                <w:rFonts w:asciiTheme="minorHAnsi" w:eastAsia="Calibri" w:hAnsiTheme="minorHAnsi" w:cstheme="minorHAnsi"/>
                <w:i/>
                <w:iCs/>
                <w:sz w:val="20"/>
                <w:szCs w:val="20"/>
                <w:lang w:eastAsia="en-US"/>
              </w:rPr>
              <w:t>skystis</w:t>
            </w:r>
            <w:proofErr w:type="spellEnd"/>
            <w:r w:rsidRPr="00550D8D">
              <w:rPr>
                <w:rFonts w:asciiTheme="minorHAnsi" w:eastAsia="Calibri" w:hAnsiTheme="minorHAnsi" w:cstheme="minorHAnsi"/>
                <w:i/>
                <w:iCs/>
                <w:sz w:val="20"/>
                <w:szCs w:val="20"/>
                <w:lang w:eastAsia="en-US"/>
              </w:rPr>
              <w:t xml:space="preserve"> </w:t>
            </w:r>
            <w:proofErr w:type="spellStart"/>
            <w:r w:rsidRPr="00550D8D">
              <w:rPr>
                <w:rFonts w:asciiTheme="minorHAnsi" w:eastAsia="Calibri" w:hAnsiTheme="minorHAnsi" w:cstheme="minorHAnsi"/>
                <w:i/>
                <w:iCs/>
                <w:sz w:val="20"/>
                <w:szCs w:val="20"/>
                <w:lang w:eastAsia="en-US"/>
              </w:rPr>
              <w:t>turi</w:t>
            </w:r>
            <w:proofErr w:type="spellEnd"/>
            <w:r w:rsidRPr="00550D8D">
              <w:rPr>
                <w:rFonts w:asciiTheme="minorHAnsi" w:eastAsia="Calibri" w:hAnsiTheme="minorHAnsi" w:cstheme="minorHAnsi"/>
                <w:i/>
                <w:iCs/>
                <w:sz w:val="20"/>
                <w:szCs w:val="20"/>
                <w:lang w:eastAsia="en-US"/>
              </w:rPr>
              <w:t xml:space="preserve"> </w:t>
            </w:r>
            <w:proofErr w:type="spellStart"/>
            <w:r w:rsidRPr="00550D8D">
              <w:rPr>
                <w:rFonts w:asciiTheme="minorHAnsi" w:eastAsia="Calibri" w:hAnsiTheme="minorHAnsi" w:cstheme="minorHAnsi"/>
                <w:i/>
                <w:iCs/>
                <w:sz w:val="20"/>
                <w:szCs w:val="20"/>
                <w:lang w:eastAsia="en-US"/>
              </w:rPr>
              <w:t>atitikti</w:t>
            </w:r>
            <w:proofErr w:type="spellEnd"/>
            <w:r w:rsidRPr="00550D8D">
              <w:rPr>
                <w:rFonts w:asciiTheme="minorHAnsi" w:eastAsia="Calibri" w:hAnsiTheme="minorHAnsi" w:cstheme="minorHAnsi"/>
                <w:i/>
                <w:iCs/>
                <w:sz w:val="20"/>
                <w:szCs w:val="20"/>
                <w:lang w:eastAsia="en-US"/>
              </w:rPr>
              <w:t xml:space="preserve"> KJ </w:t>
            </w:r>
            <w:proofErr w:type="spellStart"/>
            <w:r w:rsidRPr="00550D8D">
              <w:rPr>
                <w:rFonts w:asciiTheme="minorHAnsi" w:eastAsia="Calibri" w:hAnsiTheme="minorHAnsi" w:cstheme="minorHAnsi"/>
                <w:i/>
                <w:iCs/>
                <w:sz w:val="20"/>
                <w:szCs w:val="20"/>
                <w:lang w:eastAsia="en-US"/>
              </w:rPr>
              <w:t>techninius</w:t>
            </w:r>
            <w:proofErr w:type="spellEnd"/>
            <w:r w:rsidRPr="00550D8D">
              <w:rPr>
                <w:rFonts w:asciiTheme="minorHAnsi" w:eastAsia="Calibri" w:hAnsiTheme="minorHAnsi" w:cstheme="minorHAnsi"/>
                <w:i/>
                <w:iCs/>
                <w:sz w:val="20"/>
                <w:szCs w:val="20"/>
                <w:lang w:eastAsia="en-US"/>
              </w:rPr>
              <w:t xml:space="preserve"> </w:t>
            </w:r>
            <w:proofErr w:type="spellStart"/>
            <w:r w:rsidRPr="00550D8D">
              <w:rPr>
                <w:rFonts w:asciiTheme="minorHAnsi" w:eastAsia="Calibri" w:hAnsiTheme="minorHAnsi" w:cstheme="minorHAnsi"/>
                <w:i/>
                <w:iCs/>
                <w:sz w:val="20"/>
                <w:szCs w:val="20"/>
                <w:lang w:eastAsia="en-US"/>
              </w:rPr>
              <w:t>reikalavimus</w:t>
            </w:r>
            <w:proofErr w:type="spellEnd"/>
            <w:r w:rsidRPr="00550D8D">
              <w:rPr>
                <w:rFonts w:asciiTheme="minorHAnsi" w:eastAsia="Calibri" w:hAnsiTheme="minorHAnsi" w:cstheme="minorHAnsi"/>
                <w:sz w:val="20"/>
                <w:szCs w:val="20"/>
                <w:lang w:eastAsia="en-US"/>
              </w:rPr>
              <w:t>)</w:t>
            </w:r>
          </w:p>
        </w:tc>
        <w:tc>
          <w:tcPr>
            <w:tcW w:w="843" w:type="dxa"/>
          </w:tcPr>
          <w:p w14:paraId="3CB6C828"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23" w:type="dxa"/>
          </w:tcPr>
          <w:p w14:paraId="4B29840B"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r w:rsidR="00C94ADB" w:rsidRPr="00550D8D" w14:paraId="2F818918" w14:textId="77777777" w:rsidTr="00CD69DB">
        <w:tc>
          <w:tcPr>
            <w:tcW w:w="893" w:type="dxa"/>
          </w:tcPr>
          <w:p w14:paraId="3A8BBF1B" w14:textId="5B626E41" w:rsidR="00C94ADB" w:rsidRPr="00550D8D" w:rsidRDefault="00C94ADB" w:rsidP="00CD69DB">
            <w:pPr>
              <w:pStyle w:val="Sraopastraipa"/>
              <w:ind w:left="0"/>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3.6</w:t>
            </w:r>
          </w:p>
        </w:tc>
        <w:tc>
          <w:tcPr>
            <w:tcW w:w="7187" w:type="dxa"/>
          </w:tcPr>
          <w:p w14:paraId="1E2F4F65"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Tepimo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alyvos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tiekimas</w:t>
            </w:r>
            <w:proofErr w:type="spellEnd"/>
            <w:r w:rsidRPr="00550D8D">
              <w:rPr>
                <w:rFonts w:asciiTheme="minorHAnsi" w:eastAsia="Calibri" w:hAnsiTheme="minorHAnsi" w:cstheme="minorHAnsi"/>
                <w:sz w:val="20"/>
                <w:szCs w:val="20"/>
                <w:lang w:eastAsia="en-US"/>
              </w:rPr>
              <w:t xml:space="preserve"> – </w:t>
            </w:r>
            <w:proofErr w:type="spellStart"/>
            <w:r w:rsidRPr="00550D8D">
              <w:rPr>
                <w:rFonts w:asciiTheme="minorHAnsi" w:eastAsia="Calibri" w:hAnsiTheme="minorHAnsi" w:cstheme="minorHAnsi"/>
                <w:sz w:val="20"/>
                <w:szCs w:val="20"/>
                <w:lang w:eastAsia="en-US"/>
              </w:rPr>
              <w:t>keitimas</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paleidžiant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variklį</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ir</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atliekant</w:t>
            </w:r>
            <w:proofErr w:type="spellEnd"/>
            <w:r w:rsidRPr="00550D8D">
              <w:rPr>
                <w:rFonts w:asciiTheme="minorHAnsi" w:eastAsia="Calibri" w:hAnsiTheme="minorHAnsi" w:cstheme="minorHAnsi"/>
                <w:sz w:val="20"/>
                <w:szCs w:val="20"/>
                <w:lang w:eastAsia="en-US"/>
              </w:rPr>
              <w:t xml:space="preserve"> E10 </w:t>
            </w:r>
            <w:proofErr w:type="spellStart"/>
            <w:r w:rsidRPr="00550D8D">
              <w:rPr>
                <w:rFonts w:asciiTheme="minorHAnsi" w:eastAsia="Calibri" w:hAnsiTheme="minorHAnsi" w:cstheme="minorHAnsi"/>
                <w:sz w:val="20"/>
                <w:szCs w:val="20"/>
                <w:lang w:eastAsia="en-US"/>
              </w:rPr>
              <w:t>darbus</w:t>
            </w:r>
            <w:proofErr w:type="spellEnd"/>
            <w:r w:rsidRPr="00550D8D">
              <w:rPr>
                <w:rFonts w:asciiTheme="minorHAnsi" w:eastAsia="Calibri" w:hAnsiTheme="minorHAnsi" w:cstheme="minorHAnsi"/>
                <w:sz w:val="20"/>
                <w:szCs w:val="20"/>
                <w:lang w:eastAsia="en-US"/>
              </w:rPr>
              <w:t>)</w:t>
            </w:r>
          </w:p>
        </w:tc>
        <w:tc>
          <w:tcPr>
            <w:tcW w:w="843" w:type="dxa"/>
          </w:tcPr>
          <w:p w14:paraId="18058E57" w14:textId="77777777" w:rsidR="00C94ADB" w:rsidRPr="00550D8D" w:rsidRDefault="00C94ADB" w:rsidP="00CD69DB">
            <w:pPr>
              <w:pStyle w:val="Sraopastraipa"/>
              <w:ind w:left="0"/>
              <w:jc w:val="center"/>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723" w:type="dxa"/>
          </w:tcPr>
          <w:p w14:paraId="28325F5F" w14:textId="77777777" w:rsidR="00C94ADB" w:rsidRPr="00550D8D" w:rsidRDefault="00C94ADB" w:rsidP="00CD69DB">
            <w:pPr>
              <w:pStyle w:val="Sraopastraipa"/>
              <w:ind w:left="0"/>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vnt</w:t>
            </w:r>
            <w:proofErr w:type="spellEnd"/>
            <w:r w:rsidRPr="00550D8D">
              <w:rPr>
                <w:rFonts w:asciiTheme="minorHAnsi" w:eastAsia="Calibri" w:hAnsiTheme="minorHAnsi" w:cstheme="minorHAnsi"/>
                <w:sz w:val="20"/>
                <w:szCs w:val="20"/>
                <w:lang w:eastAsia="en-US"/>
              </w:rPr>
              <w:t>.</w:t>
            </w:r>
          </w:p>
        </w:tc>
      </w:tr>
    </w:tbl>
    <w:p w14:paraId="1FBBB5E3" w14:textId="77777777" w:rsidR="00C94ADB" w:rsidRPr="00550D8D" w:rsidRDefault="00C94ADB" w:rsidP="001D4FEA">
      <w:pPr>
        <w:rPr>
          <w:rFonts w:asciiTheme="minorHAnsi" w:hAnsiTheme="minorHAnsi" w:cstheme="minorHAnsi"/>
          <w:sz w:val="20"/>
          <w:szCs w:val="20"/>
          <w:lang w:eastAsia="lt-LT"/>
        </w:rPr>
      </w:pPr>
    </w:p>
    <w:p w14:paraId="500A5019" w14:textId="36AF9D15" w:rsidR="00C94ADB" w:rsidRPr="00550D8D" w:rsidRDefault="00C94ADB" w:rsidP="001D4FEA">
      <w:pPr>
        <w:rPr>
          <w:rFonts w:asciiTheme="minorHAnsi" w:hAnsiTheme="minorHAnsi" w:cstheme="minorHAnsi"/>
          <w:sz w:val="20"/>
          <w:szCs w:val="20"/>
          <w:lang w:eastAsia="lt-LT"/>
        </w:rPr>
      </w:pPr>
    </w:p>
    <w:p w14:paraId="0A2A0BD8" w14:textId="77777777" w:rsidR="00C94ADB" w:rsidRPr="00550D8D" w:rsidRDefault="00C94ADB" w:rsidP="001D4FEA">
      <w:pPr>
        <w:rPr>
          <w:rFonts w:asciiTheme="minorHAnsi" w:hAnsiTheme="minorHAnsi" w:cstheme="minorHAnsi"/>
          <w:sz w:val="20"/>
          <w:szCs w:val="20"/>
          <w:lang w:eastAsia="lt-LT"/>
        </w:rPr>
      </w:pPr>
    </w:p>
    <w:p w14:paraId="7FE72E45" w14:textId="77777777" w:rsidR="00C94ADB" w:rsidRPr="00550D8D" w:rsidRDefault="00C94ADB" w:rsidP="001D4FEA">
      <w:pPr>
        <w:pStyle w:val="Antrat3"/>
        <w:rPr>
          <w:rFonts w:asciiTheme="minorHAnsi" w:hAnsiTheme="minorHAnsi" w:cstheme="minorHAnsi"/>
          <w:sz w:val="20"/>
        </w:rPr>
      </w:pPr>
      <w:r w:rsidRPr="00550D8D">
        <w:rPr>
          <w:rFonts w:asciiTheme="minorHAnsi" w:hAnsiTheme="minorHAnsi" w:cstheme="minorHAnsi"/>
          <w:sz w:val="20"/>
        </w:rPr>
        <w:br/>
      </w:r>
    </w:p>
    <w:p w14:paraId="556ABC6F" w14:textId="77777777" w:rsidR="00C94ADB" w:rsidRPr="00550D8D" w:rsidRDefault="00C94ADB">
      <w:pPr>
        <w:spacing w:after="200" w:line="276" w:lineRule="auto"/>
        <w:rPr>
          <w:rFonts w:asciiTheme="minorHAnsi" w:hAnsiTheme="minorHAnsi" w:cstheme="minorHAnsi"/>
          <w:sz w:val="20"/>
          <w:szCs w:val="20"/>
        </w:rPr>
      </w:pPr>
      <w:r w:rsidRPr="00550D8D">
        <w:rPr>
          <w:rFonts w:asciiTheme="minorHAnsi" w:hAnsiTheme="minorHAnsi" w:cstheme="minorHAnsi"/>
          <w:sz w:val="20"/>
          <w:szCs w:val="20"/>
        </w:rPr>
        <w:br w:type="page"/>
      </w:r>
    </w:p>
    <w:p w14:paraId="775A63B7" w14:textId="3A074D31" w:rsidR="001D4FEA" w:rsidRPr="00550D8D" w:rsidRDefault="001D4FEA" w:rsidP="00C94ADB">
      <w:pPr>
        <w:pStyle w:val="Antrat3"/>
        <w:jc w:val="right"/>
        <w:rPr>
          <w:rFonts w:asciiTheme="minorHAnsi" w:hAnsiTheme="minorHAnsi" w:cstheme="minorHAnsi"/>
          <w:b/>
          <w:bCs/>
          <w:sz w:val="20"/>
        </w:rPr>
      </w:pPr>
      <w:r w:rsidRPr="00550D8D">
        <w:rPr>
          <w:rFonts w:asciiTheme="minorHAnsi" w:hAnsiTheme="minorHAnsi" w:cstheme="minorHAnsi"/>
          <w:b/>
          <w:bCs/>
          <w:sz w:val="20"/>
        </w:rPr>
        <w:lastRenderedPageBreak/>
        <w:t>Pried</w:t>
      </w:r>
      <w:r w:rsidR="00D43325" w:rsidRPr="00550D8D">
        <w:rPr>
          <w:rFonts w:asciiTheme="minorHAnsi" w:hAnsiTheme="minorHAnsi" w:cstheme="minorHAnsi"/>
          <w:b/>
          <w:bCs/>
          <w:sz w:val="20"/>
        </w:rPr>
        <w:t>ėlis</w:t>
      </w:r>
      <w:r w:rsidRPr="00550D8D">
        <w:rPr>
          <w:rFonts w:asciiTheme="minorHAnsi" w:hAnsiTheme="minorHAnsi" w:cstheme="minorHAnsi"/>
          <w:b/>
          <w:bCs/>
          <w:sz w:val="20"/>
        </w:rPr>
        <w:t xml:space="preserve"> Nr. 4. Valdymo sistemos pakeitimas</w:t>
      </w:r>
    </w:p>
    <w:p w14:paraId="5C3FDF4D" w14:textId="77777777" w:rsidR="00C94ADB" w:rsidRPr="00550D8D" w:rsidRDefault="00C94ADB" w:rsidP="00C94ADB">
      <w:pPr>
        <w:pStyle w:val="scriptor-listitemlistlist-17a398cb-8c0e-4e02-8fa8-8ce9581c25761"/>
        <w:rPr>
          <w:rFonts w:asciiTheme="minorHAnsi" w:eastAsia="Calibri" w:hAnsiTheme="minorHAnsi" w:cstheme="minorHAnsi"/>
          <w:sz w:val="20"/>
          <w:szCs w:val="20"/>
          <w:lang w:eastAsia="en-US"/>
        </w:rPr>
      </w:pPr>
    </w:p>
    <w:p w14:paraId="3C3EACAA" w14:textId="7C7FAB86" w:rsidR="00C94ADB" w:rsidRPr="00550D8D" w:rsidRDefault="00C94ADB" w:rsidP="00C94ADB">
      <w:pPr>
        <w:pStyle w:val="scriptor-listitemlistlist-17a398cb-8c0e-4e02-8fa8-8ce9581c25761"/>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Turi būti pakeista ir esama kogeneracinės jėgainės generuojančio įrenginio valdymo sistema (vietoj esamos TEM tipo), ją pakeičiant nauja, šiuolaikine variklio valdymo sistema su pilnu valdymo ir apsaugų funkcionalumu, IOC3 valdiklių komplektu bei nauju operatoriaus ekranu. Nauja valdymo sistema turi užtikrinti:</w:t>
      </w:r>
    </w:p>
    <w:p w14:paraId="466BEE68"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Pilną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suderinamumą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esamu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būsimu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tokiu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pačiu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varikliu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visomis</w:t>
      </w:r>
      <w:proofErr w:type="spellEnd"/>
      <w:r w:rsidRPr="00550D8D">
        <w:rPr>
          <w:rFonts w:asciiTheme="minorHAnsi" w:eastAsia="Calibri" w:hAnsiTheme="minorHAnsi" w:cstheme="minorHAnsi"/>
          <w:sz w:val="20"/>
          <w:szCs w:val="20"/>
        </w:rPr>
        <w:t xml:space="preserve"> jo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apsaugos</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funkcijomis</w:t>
      </w:r>
      <w:proofErr w:type="spellEnd"/>
      <w:r w:rsidRPr="00550D8D">
        <w:rPr>
          <w:rFonts w:asciiTheme="minorHAnsi" w:eastAsia="Calibri" w:hAnsiTheme="minorHAnsi" w:cstheme="minorHAnsi"/>
          <w:sz w:val="20"/>
          <w:szCs w:val="20"/>
        </w:rPr>
        <w:t>;</w:t>
      </w:r>
      <w:proofErr w:type="gramEnd"/>
    </w:p>
    <w:p w14:paraId="7DDB48C6"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Esamo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elgsenos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lygiavertiškumą</w:t>
      </w:r>
      <w:proofErr w:type="spellEnd"/>
      <w:r w:rsidRPr="00550D8D">
        <w:rPr>
          <w:rFonts w:asciiTheme="minorHAnsi" w:eastAsia="Calibri" w:hAnsiTheme="minorHAnsi" w:cstheme="minorHAnsi"/>
          <w:sz w:val="20"/>
          <w:szCs w:val="20"/>
        </w:rPr>
        <w:t xml:space="preserve"> (start/stop </w:t>
      </w:r>
      <w:proofErr w:type="spellStart"/>
      <w:r w:rsidRPr="00550D8D">
        <w:rPr>
          <w:rFonts w:asciiTheme="minorHAnsi" w:eastAsia="Calibri" w:hAnsiTheme="minorHAnsi" w:cstheme="minorHAnsi"/>
          <w:sz w:val="20"/>
          <w:szCs w:val="20"/>
        </w:rPr>
        <w:t>logika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galingumo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kontrolės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logika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mišinio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reguliavimas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uždegimo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detonacijos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kontrolė</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apsaugų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veikimas</w:t>
      </w:r>
      <w:proofErr w:type="spellEnd"/>
      <w:proofErr w:type="gramStart"/>
      <w:r w:rsidRPr="00550D8D">
        <w:rPr>
          <w:rFonts w:asciiTheme="minorHAnsi" w:eastAsia="Calibri" w:hAnsiTheme="minorHAnsi" w:cstheme="minorHAnsi"/>
          <w:sz w:val="20"/>
          <w:szCs w:val="20"/>
        </w:rPr>
        <w:t>);</w:t>
      </w:r>
      <w:proofErr w:type="gramEnd"/>
    </w:p>
    <w:p w14:paraId="771ED62E"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Sąsajas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esama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jėgainės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automatika</w:t>
      </w:r>
      <w:proofErr w:type="spellEnd"/>
      <w:r w:rsidRPr="00550D8D">
        <w:rPr>
          <w:rFonts w:asciiTheme="minorHAnsi" w:eastAsia="Calibri" w:hAnsiTheme="minorHAnsi" w:cstheme="minorHAnsi"/>
          <w:sz w:val="20"/>
          <w:szCs w:val="20"/>
        </w:rPr>
        <w:t xml:space="preserve"> (HAS, </w:t>
      </w:r>
      <w:proofErr w:type="spellStart"/>
      <w:r w:rsidRPr="00550D8D">
        <w:rPr>
          <w:rFonts w:asciiTheme="minorHAnsi" w:eastAsia="Calibri" w:hAnsiTheme="minorHAnsi" w:cstheme="minorHAnsi"/>
          <w:sz w:val="20"/>
          <w:szCs w:val="20"/>
        </w:rPr>
        <w:t>generatoriaus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valdymu</w:t>
      </w:r>
      <w:proofErr w:type="spellEnd"/>
      <w:r w:rsidRPr="00550D8D">
        <w:rPr>
          <w:rFonts w:asciiTheme="minorHAnsi" w:eastAsia="Calibri" w:hAnsiTheme="minorHAnsi" w:cstheme="minorHAnsi"/>
          <w:sz w:val="20"/>
          <w:szCs w:val="20"/>
        </w:rPr>
        <w:t xml:space="preserve">), </w:t>
      </w:r>
    </w:p>
    <w:p w14:paraId="3193B8BB"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Naują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operatoriaus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ekraną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diagnostika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įvykių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registravimu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naujas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operatoriaus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ekranas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likti</w:t>
      </w:r>
      <w:proofErr w:type="spellEnd"/>
      <w:r w:rsidRPr="00550D8D">
        <w:rPr>
          <w:rFonts w:asciiTheme="minorHAnsi" w:eastAsia="Calibri" w:hAnsiTheme="minorHAnsi" w:cstheme="minorHAnsi"/>
          <w:sz w:val="20"/>
          <w:szCs w:val="20"/>
        </w:rPr>
        <w:t xml:space="preserve"> HAS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spintoje</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Tiekėjas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įtraukti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pritaikyti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visus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reikalingus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komunikacinius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signalus</w:t>
      </w:r>
      <w:proofErr w:type="spellEnd"/>
      <w:r w:rsidRPr="00550D8D">
        <w:rPr>
          <w:rFonts w:asciiTheme="minorHAnsi" w:eastAsia="Calibri" w:hAnsiTheme="minorHAnsi" w:cstheme="minorHAnsi"/>
          <w:sz w:val="20"/>
          <w:szCs w:val="20"/>
        </w:rPr>
        <w:t xml:space="preserve"> tarp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sistemos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esamos</w:t>
      </w:r>
      <w:proofErr w:type="spellEnd"/>
      <w:r w:rsidRPr="00550D8D">
        <w:rPr>
          <w:rFonts w:asciiTheme="minorHAnsi" w:eastAsia="Calibri" w:hAnsiTheme="minorHAnsi" w:cstheme="minorHAnsi"/>
          <w:sz w:val="20"/>
          <w:szCs w:val="20"/>
        </w:rPr>
        <w:t xml:space="preserve"> HAS </w:t>
      </w:r>
      <w:proofErr w:type="gramStart"/>
      <w:r w:rsidRPr="00550D8D">
        <w:rPr>
          <w:rFonts w:asciiTheme="minorHAnsi" w:eastAsia="Calibri" w:hAnsiTheme="minorHAnsi" w:cstheme="minorHAnsi"/>
          <w:sz w:val="20"/>
          <w:szCs w:val="20"/>
        </w:rPr>
        <w:t>spintos;</w:t>
      </w:r>
      <w:proofErr w:type="gramEnd"/>
    </w:p>
    <w:p w14:paraId="23676A12"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r w:rsidRPr="00550D8D">
        <w:rPr>
          <w:rFonts w:asciiTheme="minorHAnsi" w:eastAsia="Calibri" w:hAnsiTheme="minorHAnsi" w:cstheme="minorHAnsi"/>
          <w:sz w:val="20"/>
          <w:szCs w:val="20"/>
        </w:rPr>
        <w:t xml:space="preserve">Turi </w:t>
      </w:r>
      <w:proofErr w:type="spellStart"/>
      <w:r w:rsidRPr="00550D8D">
        <w:rPr>
          <w:rFonts w:asciiTheme="minorHAnsi" w:eastAsia="Calibri" w:hAnsiTheme="minorHAnsi" w:cstheme="minorHAnsi"/>
          <w:sz w:val="20"/>
          <w:szCs w:val="20"/>
        </w:rPr>
        <w:t>būti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prijungta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integruota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prie</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bendros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sistemos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keičiant</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esamą</w:t>
      </w:r>
      <w:proofErr w:type="spellEnd"/>
      <w:r w:rsidRPr="00550D8D">
        <w:rPr>
          <w:rFonts w:asciiTheme="minorHAnsi" w:eastAsia="Calibri" w:hAnsiTheme="minorHAnsi" w:cstheme="minorHAnsi"/>
          <w:sz w:val="20"/>
          <w:szCs w:val="20"/>
        </w:rPr>
        <w:t xml:space="preserve"> Siemens </w:t>
      </w:r>
      <w:proofErr w:type="spellStart"/>
      <w:r w:rsidRPr="00550D8D">
        <w:rPr>
          <w:rFonts w:asciiTheme="minorHAnsi" w:eastAsia="Calibri" w:hAnsiTheme="minorHAnsi" w:cstheme="minorHAnsi"/>
          <w:sz w:val="20"/>
          <w:szCs w:val="20"/>
        </w:rPr>
        <w:t>valdiklį</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nauju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kartu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ekranu</w:t>
      </w:r>
      <w:proofErr w:type="spellEnd"/>
      <w:r w:rsidRPr="00550D8D">
        <w:rPr>
          <w:rFonts w:asciiTheme="minorHAnsi" w:eastAsia="Calibri" w:hAnsiTheme="minorHAnsi" w:cstheme="minorHAnsi"/>
          <w:sz w:val="20"/>
          <w:szCs w:val="20"/>
        </w:rPr>
        <w:t xml:space="preserve">. </w:t>
      </w:r>
    </w:p>
    <w:p w14:paraId="24AE33E7"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r w:rsidRPr="00550D8D">
        <w:rPr>
          <w:rFonts w:asciiTheme="minorHAnsi" w:eastAsia="Calibri" w:hAnsiTheme="minorHAnsi" w:cstheme="minorHAnsi"/>
          <w:sz w:val="20"/>
          <w:szCs w:val="20"/>
        </w:rPr>
        <w:t xml:space="preserve">Turi </w:t>
      </w:r>
      <w:proofErr w:type="spellStart"/>
      <w:r w:rsidRPr="00550D8D">
        <w:rPr>
          <w:rFonts w:asciiTheme="minorHAnsi" w:eastAsia="Calibri" w:hAnsiTheme="minorHAnsi" w:cstheme="minorHAnsi"/>
          <w:sz w:val="20"/>
          <w:szCs w:val="20"/>
        </w:rPr>
        <w:t>apimti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visus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reikiamus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paleidimo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darbus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parametrų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pritaikymą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prie</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konkrečios</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jėgainės</w:t>
      </w:r>
      <w:proofErr w:type="spellEnd"/>
      <w:r w:rsidRPr="00550D8D">
        <w:rPr>
          <w:rFonts w:asciiTheme="minorHAnsi" w:eastAsia="Calibri" w:hAnsiTheme="minorHAnsi" w:cstheme="minorHAnsi"/>
          <w:sz w:val="20"/>
          <w:szCs w:val="20"/>
        </w:rPr>
        <w:t>;</w:t>
      </w:r>
      <w:proofErr w:type="gramEnd"/>
    </w:p>
    <w:p w14:paraId="6546BD0B" w14:textId="77777777"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Pakeitus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sistemą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užtikrintas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visų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anksčiau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veikusių</w:t>
      </w:r>
      <w:proofErr w:type="spellEnd"/>
      <w:r w:rsidRPr="00550D8D">
        <w:rPr>
          <w:rFonts w:asciiTheme="minorHAnsi" w:eastAsia="Calibri" w:hAnsiTheme="minorHAnsi" w:cstheme="minorHAnsi"/>
          <w:sz w:val="20"/>
          <w:szCs w:val="20"/>
        </w:rPr>
        <w:t xml:space="preserve"> SCADA </w:t>
      </w:r>
      <w:proofErr w:type="spellStart"/>
      <w:r w:rsidRPr="00550D8D">
        <w:rPr>
          <w:rFonts w:asciiTheme="minorHAnsi" w:eastAsia="Calibri" w:hAnsiTheme="minorHAnsi" w:cstheme="minorHAnsi"/>
          <w:sz w:val="20"/>
          <w:szCs w:val="20"/>
        </w:rPr>
        <w:t>signalų</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išlaikymas</w:t>
      </w:r>
      <w:proofErr w:type="spellEnd"/>
      <w:r w:rsidRPr="00550D8D">
        <w:rPr>
          <w:rFonts w:asciiTheme="minorHAnsi" w:eastAsia="Calibri" w:hAnsiTheme="minorHAnsi" w:cstheme="minorHAnsi"/>
          <w:sz w:val="20"/>
          <w:szCs w:val="20"/>
        </w:rPr>
        <w:t>;</w:t>
      </w:r>
      <w:proofErr w:type="gramEnd"/>
    </w:p>
    <w:p w14:paraId="20814D0F" w14:textId="59747F5B" w:rsidR="00C94ADB" w:rsidRPr="00550D8D" w:rsidRDefault="00C94ADB" w:rsidP="00C94ADB">
      <w:pPr>
        <w:pStyle w:val="Sraopastraipa"/>
        <w:numPr>
          <w:ilvl w:val="0"/>
          <w:numId w:val="29"/>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sistema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turėti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pilną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dokumentaciją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dokumentacija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turi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būti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pateikta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lietuvių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arba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anglų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kalba</w:t>
      </w:r>
      <w:proofErr w:type="spellEnd"/>
      <w:r w:rsidRPr="00550D8D">
        <w:rPr>
          <w:rFonts w:asciiTheme="minorHAnsi" w:eastAsia="Calibri" w:hAnsiTheme="minorHAnsi" w:cstheme="minorHAnsi"/>
          <w:sz w:val="20"/>
          <w:szCs w:val="20"/>
        </w:rPr>
        <w:t xml:space="preserve">, PDF </w:t>
      </w:r>
      <w:proofErr w:type="spellStart"/>
      <w:r w:rsidRPr="00550D8D">
        <w:rPr>
          <w:rFonts w:asciiTheme="minorHAnsi" w:eastAsia="Calibri" w:hAnsiTheme="minorHAnsi" w:cstheme="minorHAnsi"/>
          <w:sz w:val="20"/>
          <w:szCs w:val="20"/>
        </w:rPr>
        <w:t>formatu</w:t>
      </w:r>
      <w:proofErr w:type="spellEnd"/>
      <w:r w:rsidRPr="00550D8D">
        <w:rPr>
          <w:rFonts w:asciiTheme="minorHAnsi" w:eastAsia="Calibri" w:hAnsiTheme="minorHAnsi" w:cstheme="minorHAnsi"/>
          <w:sz w:val="20"/>
          <w:szCs w:val="20"/>
        </w:rPr>
        <w:t xml:space="preserve">). </w:t>
      </w:r>
    </w:p>
    <w:p w14:paraId="48E422A6" w14:textId="77777777" w:rsidR="00C94ADB" w:rsidRPr="00550D8D" w:rsidRDefault="00C94ADB" w:rsidP="00C94ADB">
      <w:pPr>
        <w:pStyle w:val="scriptor-listitemlistlist-17a398cb-8c0e-4e02-8fa8-8ce9581c25761"/>
        <w:jc w:val="both"/>
        <w:rPr>
          <w:rFonts w:asciiTheme="minorHAnsi" w:hAnsiTheme="minorHAnsi" w:cstheme="minorHAnsi"/>
          <w:sz w:val="20"/>
          <w:szCs w:val="20"/>
        </w:rPr>
      </w:pPr>
    </w:p>
    <w:p w14:paraId="0ECF4F8B" w14:textId="77777777" w:rsidR="00C94ADB" w:rsidRPr="00550D8D" w:rsidRDefault="00C94ADB" w:rsidP="00C94ADB">
      <w:pPr>
        <w:pStyle w:val="scriptor-listitemlistlist-17a398cb-8c0e-4e02-8fa8-8ce9581c25761"/>
        <w:ind w:left="720"/>
        <w:rPr>
          <w:rFonts w:asciiTheme="minorHAnsi" w:hAnsiTheme="minorHAnsi" w:cstheme="minorHAnsi"/>
          <w:sz w:val="20"/>
          <w:szCs w:val="20"/>
        </w:rPr>
      </w:pPr>
    </w:p>
    <w:p w14:paraId="7A263E42" w14:textId="77777777" w:rsidR="00C94ADB" w:rsidRPr="00550D8D" w:rsidRDefault="00C94ADB">
      <w:pPr>
        <w:spacing w:after="200" w:line="276" w:lineRule="auto"/>
        <w:rPr>
          <w:rFonts w:asciiTheme="minorHAnsi" w:hAnsiTheme="minorHAnsi" w:cstheme="minorHAnsi"/>
          <w:sz w:val="20"/>
          <w:szCs w:val="20"/>
        </w:rPr>
      </w:pPr>
      <w:r w:rsidRPr="00550D8D">
        <w:rPr>
          <w:rFonts w:asciiTheme="minorHAnsi" w:hAnsiTheme="minorHAnsi" w:cstheme="minorHAnsi"/>
          <w:sz w:val="20"/>
          <w:szCs w:val="20"/>
        </w:rPr>
        <w:br w:type="page"/>
      </w:r>
    </w:p>
    <w:p w14:paraId="046C0792" w14:textId="54118D74" w:rsidR="001D4FEA" w:rsidRPr="00550D8D" w:rsidRDefault="001D4FEA" w:rsidP="00C94ADB">
      <w:pPr>
        <w:pStyle w:val="Antrat3"/>
        <w:jc w:val="right"/>
        <w:rPr>
          <w:rFonts w:asciiTheme="minorHAnsi" w:hAnsiTheme="minorHAnsi" w:cstheme="minorHAnsi"/>
          <w:b/>
          <w:bCs/>
          <w:sz w:val="20"/>
        </w:rPr>
      </w:pPr>
      <w:r w:rsidRPr="00550D8D">
        <w:rPr>
          <w:rFonts w:asciiTheme="minorHAnsi" w:hAnsiTheme="minorHAnsi" w:cstheme="minorHAnsi"/>
          <w:b/>
          <w:bCs/>
          <w:sz w:val="20"/>
        </w:rPr>
        <w:lastRenderedPageBreak/>
        <w:t>Pried</w:t>
      </w:r>
      <w:r w:rsidR="00D43325" w:rsidRPr="00550D8D">
        <w:rPr>
          <w:rFonts w:asciiTheme="minorHAnsi" w:hAnsiTheme="minorHAnsi" w:cstheme="minorHAnsi"/>
          <w:b/>
          <w:bCs/>
          <w:sz w:val="20"/>
        </w:rPr>
        <w:t>ėlis</w:t>
      </w:r>
      <w:r w:rsidRPr="00550D8D">
        <w:rPr>
          <w:rFonts w:asciiTheme="minorHAnsi" w:hAnsiTheme="minorHAnsi" w:cstheme="minorHAnsi"/>
          <w:b/>
          <w:bCs/>
          <w:sz w:val="20"/>
        </w:rPr>
        <w:t xml:space="preserve"> Nr. 5. Generatorius – valdymas, apsauga, sinchronizavimas</w:t>
      </w:r>
    </w:p>
    <w:p w14:paraId="1B2EEE62" w14:textId="77777777" w:rsidR="00C94ADB" w:rsidRPr="00550D8D" w:rsidRDefault="00C94ADB" w:rsidP="00C94ADB">
      <w:pPr>
        <w:contextualSpacing/>
        <w:jc w:val="both"/>
        <w:rPr>
          <w:rFonts w:asciiTheme="minorHAnsi" w:eastAsia="Calibri" w:hAnsiTheme="minorHAnsi" w:cstheme="minorHAnsi"/>
          <w:sz w:val="20"/>
          <w:szCs w:val="20"/>
        </w:rPr>
      </w:pPr>
    </w:p>
    <w:p w14:paraId="60612D5A" w14:textId="2A585E85" w:rsidR="00C94ADB" w:rsidRPr="00550D8D" w:rsidRDefault="00C94ADB" w:rsidP="00C94ADB">
      <w:pPr>
        <w:contextualSpacing/>
        <w:jc w:val="both"/>
        <w:rPr>
          <w:rFonts w:asciiTheme="minorHAnsi" w:eastAsia="Calibri" w:hAnsiTheme="minorHAnsi" w:cstheme="minorHAnsi"/>
          <w:sz w:val="20"/>
          <w:szCs w:val="20"/>
        </w:rPr>
      </w:pPr>
      <w:r w:rsidRPr="00550D8D">
        <w:rPr>
          <w:rFonts w:asciiTheme="minorHAnsi" w:eastAsia="Calibri" w:hAnsiTheme="minorHAnsi" w:cstheme="minorHAnsi"/>
          <w:sz w:val="20"/>
          <w:szCs w:val="20"/>
        </w:rPr>
        <w:t>Kartu su bloko keitimu pakeisti esamą generatoriaus valdymo, apsaugos ir sinchronizavimo įrenginį nauju, lygiaverčiu arba funkciniu požiūriu pranašesniu įrenginiu, užtikrinančiu sinchronizavimą su elektros tinklu, generatoriaus parametrų kontrolę, apsaugų veikimą ir operatoriaus ekraną. Įrenginys turi būti suderinamas su esamą KJ automatika ir turėti funkcijas:</w:t>
      </w:r>
    </w:p>
    <w:p w14:paraId="4D5376FB"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Įtampos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dažnio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fazės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kampo</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palyginimas</w:t>
      </w:r>
      <w:proofErr w:type="spellEnd"/>
      <w:r w:rsidRPr="00550D8D">
        <w:rPr>
          <w:rFonts w:asciiTheme="minorHAnsi" w:eastAsia="Calibri" w:hAnsiTheme="minorHAnsi" w:cstheme="minorHAnsi"/>
          <w:sz w:val="20"/>
          <w:szCs w:val="20"/>
        </w:rPr>
        <w:t>;</w:t>
      </w:r>
      <w:proofErr w:type="gramEnd"/>
    </w:p>
    <w:p w14:paraId="115F6311"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Automatinis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sinchronizavimas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su</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elektros</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tinklu</w:t>
      </w:r>
      <w:proofErr w:type="spellEnd"/>
      <w:r w:rsidRPr="00550D8D">
        <w:rPr>
          <w:rFonts w:asciiTheme="minorHAnsi" w:eastAsia="Calibri" w:hAnsiTheme="minorHAnsi" w:cstheme="minorHAnsi"/>
          <w:sz w:val="20"/>
          <w:szCs w:val="20"/>
        </w:rPr>
        <w:t>;</w:t>
      </w:r>
      <w:proofErr w:type="gramEnd"/>
    </w:p>
    <w:p w14:paraId="5392035D"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Trifazė</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generatoriaus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srovė</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ir</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įtampa</w:t>
      </w:r>
      <w:proofErr w:type="spellEnd"/>
      <w:r w:rsidRPr="00550D8D">
        <w:rPr>
          <w:rFonts w:asciiTheme="minorHAnsi" w:eastAsia="Calibri" w:hAnsiTheme="minorHAnsi" w:cstheme="minorHAnsi"/>
          <w:sz w:val="20"/>
          <w:szCs w:val="20"/>
        </w:rPr>
        <w:t>;</w:t>
      </w:r>
      <w:proofErr w:type="gramEnd"/>
    </w:p>
    <w:p w14:paraId="1DB9D45D"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Tinklo</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srovė</w:t>
      </w:r>
      <w:proofErr w:type="spellEnd"/>
      <w:r w:rsidRPr="00550D8D">
        <w:rPr>
          <w:rFonts w:asciiTheme="minorHAnsi" w:eastAsia="Calibri" w:hAnsiTheme="minorHAnsi" w:cstheme="minorHAnsi"/>
          <w:sz w:val="20"/>
          <w:szCs w:val="20"/>
        </w:rPr>
        <w:t>/</w:t>
      </w:r>
      <w:proofErr w:type="spellStart"/>
      <w:r w:rsidRPr="00550D8D">
        <w:rPr>
          <w:rFonts w:asciiTheme="minorHAnsi" w:eastAsia="Calibri" w:hAnsiTheme="minorHAnsi" w:cstheme="minorHAnsi"/>
          <w:sz w:val="20"/>
          <w:szCs w:val="20"/>
        </w:rPr>
        <w:t>įtampa</w:t>
      </w:r>
      <w:proofErr w:type="spellEnd"/>
      <w:r w:rsidRPr="00550D8D">
        <w:rPr>
          <w:rFonts w:asciiTheme="minorHAnsi" w:eastAsia="Calibri" w:hAnsiTheme="minorHAnsi" w:cstheme="minorHAnsi"/>
          <w:sz w:val="20"/>
          <w:szCs w:val="20"/>
        </w:rPr>
        <w:t xml:space="preserve"> (PT/CT</w:t>
      </w:r>
      <w:proofErr w:type="gramStart"/>
      <w:r w:rsidRPr="00550D8D">
        <w:rPr>
          <w:rFonts w:asciiTheme="minorHAnsi" w:eastAsia="Calibri" w:hAnsiTheme="minorHAnsi" w:cstheme="minorHAnsi"/>
          <w:sz w:val="20"/>
          <w:szCs w:val="20"/>
        </w:rPr>
        <w:t>);</w:t>
      </w:r>
      <w:proofErr w:type="gramEnd"/>
    </w:p>
    <w:p w14:paraId="61B524D0"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Aktuali</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galia</w:t>
      </w:r>
      <w:proofErr w:type="spellEnd"/>
      <w:r w:rsidRPr="00550D8D">
        <w:rPr>
          <w:rFonts w:asciiTheme="minorHAnsi" w:eastAsia="Calibri" w:hAnsiTheme="minorHAnsi" w:cstheme="minorHAnsi"/>
          <w:sz w:val="20"/>
          <w:szCs w:val="20"/>
        </w:rPr>
        <w:t xml:space="preserve"> (kW</w:t>
      </w:r>
      <w:proofErr w:type="gramStart"/>
      <w:r w:rsidRPr="00550D8D">
        <w:rPr>
          <w:rFonts w:asciiTheme="minorHAnsi" w:eastAsia="Calibri" w:hAnsiTheme="minorHAnsi" w:cstheme="minorHAnsi"/>
          <w:sz w:val="20"/>
          <w:szCs w:val="20"/>
        </w:rPr>
        <w:t>);</w:t>
      </w:r>
      <w:proofErr w:type="gramEnd"/>
    </w:p>
    <w:p w14:paraId="77E22720"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Dažnis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fazės</w:t>
      </w:r>
      <w:proofErr w:type="spellEnd"/>
      <w:r w:rsidRPr="00550D8D">
        <w:rPr>
          <w:rFonts w:asciiTheme="minorHAnsi" w:eastAsia="Calibri" w:hAnsiTheme="minorHAnsi" w:cstheme="minorHAnsi"/>
          <w:sz w:val="20"/>
          <w:szCs w:val="20"/>
        </w:rPr>
        <w:t xml:space="preserve"> </w:t>
      </w:r>
      <w:proofErr w:type="gramStart"/>
      <w:r w:rsidRPr="00550D8D">
        <w:rPr>
          <w:rFonts w:asciiTheme="minorHAnsi" w:eastAsia="Calibri" w:hAnsiTheme="minorHAnsi" w:cstheme="minorHAnsi"/>
          <w:sz w:val="20"/>
          <w:szCs w:val="20"/>
        </w:rPr>
        <w:t>sekos;</w:t>
      </w:r>
      <w:proofErr w:type="gramEnd"/>
    </w:p>
    <w:p w14:paraId="07BDF730"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r w:rsidRPr="00550D8D">
        <w:rPr>
          <w:rFonts w:asciiTheme="minorHAnsi" w:eastAsia="Calibri" w:hAnsiTheme="minorHAnsi" w:cstheme="minorHAnsi"/>
          <w:sz w:val="20"/>
          <w:szCs w:val="20"/>
        </w:rPr>
        <w:t xml:space="preserve">Bent </w:t>
      </w:r>
      <w:proofErr w:type="spellStart"/>
      <w:r w:rsidRPr="00550D8D">
        <w:rPr>
          <w:rFonts w:asciiTheme="minorHAnsi" w:eastAsia="Calibri" w:hAnsiTheme="minorHAnsi" w:cstheme="minorHAnsi"/>
          <w:sz w:val="20"/>
          <w:szCs w:val="20"/>
        </w:rPr>
        <w:t>viena</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pramoninė</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komunikacija</w:t>
      </w:r>
      <w:proofErr w:type="spellEnd"/>
      <w:r w:rsidRPr="00550D8D">
        <w:rPr>
          <w:rFonts w:asciiTheme="minorHAnsi" w:eastAsia="Calibri" w:hAnsiTheme="minorHAnsi" w:cstheme="minorHAnsi"/>
          <w:sz w:val="20"/>
          <w:szCs w:val="20"/>
        </w:rPr>
        <w:t xml:space="preserve"> (Modbus RTU/TCP </w:t>
      </w:r>
      <w:proofErr w:type="spellStart"/>
      <w:r w:rsidRPr="00550D8D">
        <w:rPr>
          <w:rFonts w:asciiTheme="minorHAnsi" w:eastAsia="Calibri" w:hAnsiTheme="minorHAnsi" w:cstheme="minorHAnsi"/>
          <w:sz w:val="20"/>
          <w:szCs w:val="20"/>
        </w:rPr>
        <w:t>ar</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lygiavertė</w:t>
      </w:r>
      <w:proofErr w:type="spellEnd"/>
      <w:proofErr w:type="gramStart"/>
      <w:r w:rsidRPr="00550D8D">
        <w:rPr>
          <w:rFonts w:asciiTheme="minorHAnsi" w:eastAsia="Calibri" w:hAnsiTheme="minorHAnsi" w:cstheme="minorHAnsi"/>
          <w:sz w:val="20"/>
          <w:szCs w:val="20"/>
        </w:rPr>
        <w:t>);</w:t>
      </w:r>
      <w:proofErr w:type="gramEnd"/>
    </w:p>
    <w:p w14:paraId="0039E73F" w14:textId="77777777"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r w:rsidRPr="00550D8D">
        <w:rPr>
          <w:rFonts w:asciiTheme="minorHAnsi" w:eastAsia="Calibri" w:hAnsiTheme="minorHAnsi" w:cstheme="minorHAnsi"/>
          <w:sz w:val="20"/>
          <w:szCs w:val="20"/>
        </w:rPr>
        <w:t xml:space="preserve">I/O </w:t>
      </w:r>
      <w:proofErr w:type="spellStart"/>
      <w:r w:rsidRPr="00550D8D">
        <w:rPr>
          <w:rFonts w:asciiTheme="minorHAnsi" w:eastAsia="Calibri" w:hAnsiTheme="minorHAnsi" w:cstheme="minorHAnsi"/>
          <w:sz w:val="20"/>
          <w:szCs w:val="20"/>
        </w:rPr>
        <w:t>jungtys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valdymo</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signalams</w:t>
      </w:r>
      <w:proofErr w:type="spellEnd"/>
      <w:r w:rsidRPr="00550D8D">
        <w:rPr>
          <w:rFonts w:asciiTheme="minorHAnsi" w:eastAsia="Calibri" w:hAnsiTheme="minorHAnsi" w:cstheme="minorHAnsi"/>
          <w:sz w:val="20"/>
          <w:szCs w:val="20"/>
        </w:rPr>
        <w:t>;</w:t>
      </w:r>
      <w:proofErr w:type="gramEnd"/>
    </w:p>
    <w:p w14:paraId="74454044" w14:textId="3A4347DA"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Integracija</w:t>
      </w:r>
      <w:proofErr w:type="spellEnd"/>
      <w:r w:rsidRPr="00550D8D">
        <w:rPr>
          <w:rFonts w:asciiTheme="minorHAnsi" w:eastAsia="Calibri" w:hAnsiTheme="minorHAnsi" w:cstheme="minorHAnsi"/>
          <w:sz w:val="20"/>
          <w:szCs w:val="20"/>
        </w:rPr>
        <w:t xml:space="preserve"> į </w:t>
      </w:r>
      <w:proofErr w:type="spellStart"/>
      <w:r w:rsidRPr="00550D8D">
        <w:rPr>
          <w:rFonts w:asciiTheme="minorHAnsi" w:eastAsia="Calibri" w:hAnsiTheme="minorHAnsi" w:cstheme="minorHAnsi"/>
          <w:sz w:val="20"/>
          <w:szCs w:val="20"/>
        </w:rPr>
        <w:t>esamą</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jėgainės</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automatiką</w:t>
      </w:r>
      <w:proofErr w:type="spellEnd"/>
      <w:r w:rsidRPr="00550D8D">
        <w:rPr>
          <w:rFonts w:asciiTheme="minorHAnsi" w:eastAsia="Calibri" w:hAnsiTheme="minorHAnsi" w:cstheme="minorHAnsi"/>
          <w:sz w:val="20"/>
          <w:szCs w:val="20"/>
        </w:rPr>
        <w:t xml:space="preserve"> (HAS</w:t>
      </w:r>
      <w:proofErr w:type="gramStart"/>
      <w:r w:rsidRPr="00550D8D">
        <w:rPr>
          <w:rFonts w:asciiTheme="minorHAnsi" w:eastAsia="Calibri" w:hAnsiTheme="minorHAnsi" w:cstheme="minorHAnsi"/>
          <w:sz w:val="20"/>
          <w:szCs w:val="20"/>
        </w:rPr>
        <w:t>);</w:t>
      </w:r>
      <w:proofErr w:type="gramEnd"/>
    </w:p>
    <w:p w14:paraId="22E50B87" w14:textId="2F98752E"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Signalų</w:t>
      </w:r>
      <w:proofErr w:type="spellEnd"/>
      <w:r w:rsidRPr="00550D8D">
        <w:rPr>
          <w:rFonts w:asciiTheme="minorHAnsi" w:eastAsia="Calibri" w:hAnsiTheme="minorHAnsi" w:cstheme="minorHAnsi"/>
          <w:sz w:val="20"/>
          <w:szCs w:val="20"/>
        </w:rPr>
        <w:t xml:space="preserve"> </w:t>
      </w:r>
      <w:proofErr w:type="spellStart"/>
      <w:r w:rsidRPr="00550D8D">
        <w:rPr>
          <w:rFonts w:asciiTheme="minorHAnsi" w:eastAsia="Calibri" w:hAnsiTheme="minorHAnsi" w:cstheme="minorHAnsi"/>
          <w:sz w:val="20"/>
          <w:szCs w:val="20"/>
        </w:rPr>
        <w:t>atidavimą</w:t>
      </w:r>
      <w:proofErr w:type="spellEnd"/>
      <w:r w:rsidRPr="00550D8D">
        <w:rPr>
          <w:rFonts w:asciiTheme="minorHAnsi" w:eastAsia="Calibri" w:hAnsiTheme="minorHAnsi" w:cstheme="minorHAnsi"/>
          <w:sz w:val="20"/>
          <w:szCs w:val="20"/>
        </w:rPr>
        <w:t xml:space="preserve"> į </w:t>
      </w:r>
      <w:proofErr w:type="spellStart"/>
      <w:r w:rsidRPr="00550D8D">
        <w:rPr>
          <w:rFonts w:asciiTheme="minorHAnsi" w:eastAsia="Calibri" w:hAnsiTheme="minorHAnsi" w:cstheme="minorHAnsi"/>
          <w:sz w:val="20"/>
          <w:szCs w:val="20"/>
        </w:rPr>
        <w:t>esamą</w:t>
      </w:r>
      <w:proofErr w:type="spellEnd"/>
      <w:r w:rsidRPr="00550D8D">
        <w:rPr>
          <w:rFonts w:asciiTheme="minorHAnsi" w:eastAsia="Calibri" w:hAnsiTheme="minorHAnsi" w:cstheme="minorHAnsi"/>
          <w:sz w:val="20"/>
          <w:szCs w:val="20"/>
        </w:rPr>
        <w:t xml:space="preserve"> </w:t>
      </w:r>
      <w:proofErr w:type="gramStart"/>
      <w:r w:rsidRPr="00550D8D">
        <w:rPr>
          <w:rFonts w:asciiTheme="minorHAnsi" w:eastAsia="Calibri" w:hAnsiTheme="minorHAnsi" w:cstheme="minorHAnsi"/>
          <w:sz w:val="20"/>
          <w:szCs w:val="20"/>
        </w:rPr>
        <w:t>SCADA;</w:t>
      </w:r>
      <w:proofErr w:type="gramEnd"/>
    </w:p>
    <w:p w14:paraId="2C7E936E" w14:textId="52911525" w:rsidR="00C94ADB" w:rsidRPr="00550D8D" w:rsidRDefault="00C94ADB" w:rsidP="00C94ADB">
      <w:pPr>
        <w:pStyle w:val="Sraopastraipa"/>
        <w:numPr>
          <w:ilvl w:val="0"/>
          <w:numId w:val="30"/>
        </w:numPr>
        <w:contextualSpacing/>
        <w:jc w:val="both"/>
        <w:rPr>
          <w:rFonts w:asciiTheme="minorHAnsi" w:eastAsia="Calibri" w:hAnsiTheme="minorHAnsi" w:cstheme="minorHAnsi"/>
          <w:sz w:val="20"/>
          <w:szCs w:val="20"/>
        </w:rPr>
      </w:pPr>
      <w:proofErr w:type="spellStart"/>
      <w:r w:rsidRPr="00550D8D">
        <w:rPr>
          <w:rFonts w:asciiTheme="minorHAnsi" w:eastAsia="Calibri" w:hAnsiTheme="minorHAnsi" w:cstheme="minorHAnsi"/>
          <w:sz w:val="20"/>
          <w:szCs w:val="20"/>
        </w:rPr>
        <w:t>Integruotas</w:t>
      </w:r>
      <w:proofErr w:type="spellEnd"/>
      <w:r w:rsidRPr="00550D8D">
        <w:rPr>
          <w:rFonts w:asciiTheme="minorHAnsi" w:eastAsia="Calibri" w:hAnsiTheme="minorHAnsi" w:cstheme="minorHAnsi"/>
          <w:sz w:val="20"/>
          <w:szCs w:val="20"/>
        </w:rPr>
        <w:t xml:space="preserve"> </w:t>
      </w:r>
      <w:proofErr w:type="spellStart"/>
      <w:proofErr w:type="gramStart"/>
      <w:r w:rsidRPr="00550D8D">
        <w:rPr>
          <w:rFonts w:asciiTheme="minorHAnsi" w:eastAsia="Calibri" w:hAnsiTheme="minorHAnsi" w:cstheme="minorHAnsi"/>
          <w:sz w:val="20"/>
          <w:szCs w:val="20"/>
        </w:rPr>
        <w:t>ekranas</w:t>
      </w:r>
      <w:proofErr w:type="spellEnd"/>
      <w:r w:rsidRPr="00550D8D">
        <w:rPr>
          <w:rFonts w:asciiTheme="minorHAnsi" w:eastAsia="Calibri" w:hAnsiTheme="minorHAnsi" w:cstheme="minorHAnsi"/>
          <w:sz w:val="20"/>
          <w:szCs w:val="20"/>
        </w:rPr>
        <w:t>;</w:t>
      </w:r>
      <w:proofErr w:type="gramEnd"/>
    </w:p>
    <w:p w14:paraId="0207A89F" w14:textId="77777777" w:rsidR="00C94ADB" w:rsidRPr="00550D8D" w:rsidRDefault="00C94ADB" w:rsidP="00C94ADB">
      <w:pPr>
        <w:rPr>
          <w:rFonts w:asciiTheme="minorHAnsi" w:hAnsiTheme="minorHAnsi" w:cstheme="minorHAnsi"/>
          <w:sz w:val="20"/>
          <w:szCs w:val="20"/>
        </w:rPr>
      </w:pPr>
    </w:p>
    <w:p w14:paraId="5BF8718F" w14:textId="77777777" w:rsidR="00C94ADB" w:rsidRPr="00550D8D" w:rsidRDefault="00C94ADB">
      <w:pPr>
        <w:spacing w:after="200" w:line="276" w:lineRule="auto"/>
        <w:rPr>
          <w:rFonts w:asciiTheme="minorHAnsi" w:hAnsiTheme="minorHAnsi" w:cstheme="minorHAnsi"/>
          <w:sz w:val="20"/>
          <w:szCs w:val="20"/>
        </w:rPr>
      </w:pPr>
      <w:r w:rsidRPr="00550D8D">
        <w:rPr>
          <w:rFonts w:asciiTheme="minorHAnsi" w:hAnsiTheme="minorHAnsi" w:cstheme="minorHAnsi"/>
          <w:sz w:val="20"/>
          <w:szCs w:val="20"/>
        </w:rPr>
        <w:br w:type="page"/>
      </w:r>
    </w:p>
    <w:p w14:paraId="093DEFF5" w14:textId="1F1DAE48" w:rsidR="001D4FEA" w:rsidRPr="00550D8D" w:rsidRDefault="001D4FEA" w:rsidP="00C94ADB">
      <w:pPr>
        <w:pStyle w:val="Antrat3"/>
        <w:jc w:val="right"/>
        <w:rPr>
          <w:rFonts w:asciiTheme="minorHAnsi" w:hAnsiTheme="minorHAnsi" w:cstheme="minorHAnsi"/>
          <w:b/>
          <w:bCs/>
          <w:sz w:val="20"/>
        </w:rPr>
      </w:pPr>
      <w:r w:rsidRPr="00550D8D">
        <w:rPr>
          <w:rFonts w:asciiTheme="minorHAnsi" w:hAnsiTheme="minorHAnsi" w:cstheme="minorHAnsi"/>
          <w:b/>
          <w:bCs/>
          <w:sz w:val="20"/>
        </w:rPr>
        <w:lastRenderedPageBreak/>
        <w:t>Pried</w:t>
      </w:r>
      <w:r w:rsidR="00D43325" w:rsidRPr="00550D8D">
        <w:rPr>
          <w:rFonts w:asciiTheme="minorHAnsi" w:hAnsiTheme="minorHAnsi" w:cstheme="minorHAnsi"/>
          <w:b/>
          <w:bCs/>
          <w:sz w:val="20"/>
        </w:rPr>
        <w:t>ėlis</w:t>
      </w:r>
      <w:r w:rsidRPr="00550D8D">
        <w:rPr>
          <w:rFonts w:asciiTheme="minorHAnsi" w:hAnsiTheme="minorHAnsi" w:cstheme="minorHAnsi"/>
          <w:b/>
          <w:bCs/>
          <w:sz w:val="20"/>
        </w:rPr>
        <w:t xml:space="preserve"> Nr. 6. Žinomi trūkumai, reikalingi KJ paleidimui</w:t>
      </w:r>
    </w:p>
    <w:p w14:paraId="309F9613" w14:textId="7432216B" w:rsidR="001D4FEA" w:rsidRPr="00550D8D" w:rsidRDefault="001D4FEA" w:rsidP="001D4FEA">
      <w:pPr>
        <w:rPr>
          <w:rFonts w:asciiTheme="minorHAnsi" w:hAnsiTheme="minorHAnsi" w:cstheme="minorHAnsi"/>
          <w:sz w:val="20"/>
          <w:szCs w:val="20"/>
          <w:lang w:eastAsia="lt-LT"/>
        </w:rPr>
      </w:pPr>
    </w:p>
    <w:p w14:paraId="4238FD4F" w14:textId="3E2C9D13" w:rsidR="001D4FEA" w:rsidRPr="00550D8D" w:rsidRDefault="00C94ADB" w:rsidP="00C94ADB">
      <w:pPr>
        <w:spacing w:after="120"/>
        <w:rPr>
          <w:rFonts w:asciiTheme="minorHAnsi" w:eastAsia="Calibri" w:hAnsiTheme="minorHAnsi" w:cstheme="minorHAnsi"/>
          <w:sz w:val="20"/>
          <w:szCs w:val="20"/>
        </w:rPr>
      </w:pPr>
      <w:r w:rsidRPr="00550D8D">
        <w:rPr>
          <w:rFonts w:asciiTheme="minorHAnsi" w:eastAsia="Calibri" w:hAnsiTheme="minorHAnsi" w:cstheme="minorHAnsi"/>
          <w:sz w:val="20"/>
          <w:szCs w:val="20"/>
        </w:rPr>
        <w:t>Lentelėje pateikti žinomi trūkumų komponentai, kuriuos reikia papildomai pakeisti KJ paleidimui:</w:t>
      </w:r>
    </w:p>
    <w:tbl>
      <w:tblPr>
        <w:tblStyle w:val="Lentelstinklelis"/>
        <w:tblW w:w="0" w:type="auto"/>
        <w:tblInd w:w="-5" w:type="dxa"/>
        <w:tblLook w:val="04A0" w:firstRow="1" w:lastRow="0" w:firstColumn="1" w:lastColumn="0" w:noHBand="0" w:noVBand="1"/>
      </w:tblPr>
      <w:tblGrid>
        <w:gridCol w:w="630"/>
        <w:gridCol w:w="4747"/>
        <w:gridCol w:w="2682"/>
        <w:gridCol w:w="843"/>
        <w:gridCol w:w="731"/>
      </w:tblGrid>
      <w:tr w:rsidR="00C94ADB" w:rsidRPr="00550D8D" w14:paraId="169ACC08" w14:textId="77777777" w:rsidTr="00C94ADB">
        <w:tc>
          <w:tcPr>
            <w:tcW w:w="630" w:type="dxa"/>
          </w:tcPr>
          <w:p w14:paraId="717E657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Nr.</w:t>
            </w:r>
          </w:p>
        </w:tc>
        <w:tc>
          <w:tcPr>
            <w:tcW w:w="4747" w:type="dxa"/>
          </w:tcPr>
          <w:p w14:paraId="1908541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Pavadinimas</w:t>
            </w:r>
          </w:p>
        </w:tc>
        <w:tc>
          <w:tcPr>
            <w:tcW w:w="2682" w:type="dxa"/>
          </w:tcPr>
          <w:p w14:paraId="6F8F9EFE"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Pastaba</w:t>
            </w:r>
          </w:p>
        </w:tc>
        <w:tc>
          <w:tcPr>
            <w:tcW w:w="843" w:type="dxa"/>
          </w:tcPr>
          <w:p w14:paraId="73D37AE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Kiekis</w:t>
            </w:r>
          </w:p>
        </w:tc>
        <w:tc>
          <w:tcPr>
            <w:tcW w:w="731" w:type="dxa"/>
          </w:tcPr>
          <w:p w14:paraId="131E9084"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Mato vnt.</w:t>
            </w:r>
          </w:p>
        </w:tc>
      </w:tr>
      <w:tr w:rsidR="00C94ADB" w:rsidRPr="00550D8D" w14:paraId="57064739" w14:textId="77777777" w:rsidTr="00C94ADB">
        <w:tc>
          <w:tcPr>
            <w:tcW w:w="630" w:type="dxa"/>
          </w:tcPr>
          <w:p w14:paraId="4B920B99" w14:textId="762A0B6B"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w:t>
            </w:r>
          </w:p>
        </w:tc>
        <w:tc>
          <w:tcPr>
            <w:tcW w:w="4747" w:type="dxa"/>
          </w:tcPr>
          <w:p w14:paraId="3CD3CB5E"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Avarinio kontūro trieigis vožtuvas su el. pavara</w:t>
            </w:r>
          </w:p>
        </w:tc>
        <w:tc>
          <w:tcPr>
            <w:tcW w:w="2682" w:type="dxa"/>
          </w:tcPr>
          <w:p w14:paraId="242DA65F" w14:textId="77777777" w:rsidR="00C94ADB" w:rsidRPr="00550D8D" w:rsidRDefault="00C94ADB" w:rsidP="00CD69DB">
            <w:pPr>
              <w:jc w:val="both"/>
              <w:rPr>
                <w:rFonts w:asciiTheme="minorHAnsi" w:eastAsia="Calibri" w:hAnsiTheme="minorHAnsi" w:cstheme="minorHAnsi"/>
                <w:sz w:val="20"/>
                <w:szCs w:val="20"/>
                <w:highlight w:val="yellow"/>
                <w:lang w:eastAsia="en-US"/>
              </w:rPr>
            </w:pPr>
            <w:r w:rsidRPr="00550D8D">
              <w:rPr>
                <w:rFonts w:asciiTheme="minorHAnsi" w:eastAsia="Calibri" w:hAnsiTheme="minorHAnsi" w:cstheme="minorHAnsi"/>
                <w:sz w:val="20"/>
                <w:szCs w:val="20"/>
                <w:lang w:eastAsia="en-US"/>
              </w:rPr>
              <w:t>12219576</w:t>
            </w:r>
          </w:p>
        </w:tc>
        <w:tc>
          <w:tcPr>
            <w:tcW w:w="843" w:type="dxa"/>
          </w:tcPr>
          <w:p w14:paraId="0654607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6E05291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3CA12630" w14:textId="77777777" w:rsidTr="00C94ADB">
        <w:tc>
          <w:tcPr>
            <w:tcW w:w="630" w:type="dxa"/>
          </w:tcPr>
          <w:p w14:paraId="26E736E4" w14:textId="4E9D90D0"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6.2</w:t>
            </w:r>
          </w:p>
        </w:tc>
        <w:tc>
          <w:tcPr>
            <w:tcW w:w="4747" w:type="dxa"/>
          </w:tcPr>
          <w:p w14:paraId="0F3192D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Elektromechaninis lygio daviklis</w:t>
            </w:r>
          </w:p>
        </w:tc>
        <w:tc>
          <w:tcPr>
            <w:tcW w:w="2682" w:type="dxa"/>
          </w:tcPr>
          <w:p w14:paraId="7BDBC714"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12404328</w:t>
            </w:r>
          </w:p>
        </w:tc>
        <w:tc>
          <w:tcPr>
            <w:tcW w:w="843" w:type="dxa"/>
          </w:tcPr>
          <w:p w14:paraId="39713D3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3</w:t>
            </w:r>
          </w:p>
        </w:tc>
        <w:tc>
          <w:tcPr>
            <w:tcW w:w="731" w:type="dxa"/>
          </w:tcPr>
          <w:p w14:paraId="4845E64E"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4EBC5186" w14:textId="77777777" w:rsidTr="00C94ADB">
        <w:tc>
          <w:tcPr>
            <w:tcW w:w="630" w:type="dxa"/>
          </w:tcPr>
          <w:p w14:paraId="0D42CFD7" w14:textId="0ABAEDF8"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6.3</w:t>
            </w:r>
          </w:p>
        </w:tc>
        <w:tc>
          <w:tcPr>
            <w:tcW w:w="4747" w:type="dxa"/>
            <w:vAlign w:val="center"/>
          </w:tcPr>
          <w:p w14:paraId="572C1AC2"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Mišinio </w:t>
            </w:r>
            <w:proofErr w:type="spellStart"/>
            <w:r w:rsidRPr="00550D8D">
              <w:rPr>
                <w:rFonts w:asciiTheme="minorHAnsi" w:eastAsia="Calibri" w:hAnsiTheme="minorHAnsi" w:cstheme="minorHAnsi"/>
                <w:sz w:val="20"/>
                <w:szCs w:val="20"/>
                <w:lang w:eastAsia="en-US"/>
              </w:rPr>
              <w:t>aušyklių</w:t>
            </w:r>
            <w:proofErr w:type="spellEnd"/>
            <w:r w:rsidRPr="00550D8D">
              <w:rPr>
                <w:rFonts w:asciiTheme="minorHAnsi" w:eastAsia="Calibri" w:hAnsiTheme="minorHAnsi" w:cstheme="minorHAnsi"/>
                <w:sz w:val="20"/>
                <w:szCs w:val="20"/>
                <w:lang w:eastAsia="en-US"/>
              </w:rPr>
              <w:t xml:space="preserve"> temperatūros daviklis </w:t>
            </w:r>
          </w:p>
        </w:tc>
        <w:tc>
          <w:tcPr>
            <w:tcW w:w="2682" w:type="dxa"/>
          </w:tcPr>
          <w:p w14:paraId="520B726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12534107</w:t>
            </w:r>
          </w:p>
        </w:tc>
        <w:tc>
          <w:tcPr>
            <w:tcW w:w="843" w:type="dxa"/>
          </w:tcPr>
          <w:p w14:paraId="1C307871"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731" w:type="dxa"/>
          </w:tcPr>
          <w:p w14:paraId="0A89422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5B0089A3" w14:textId="77777777" w:rsidTr="00C94ADB">
        <w:tc>
          <w:tcPr>
            <w:tcW w:w="630" w:type="dxa"/>
          </w:tcPr>
          <w:p w14:paraId="29905CB8" w14:textId="1A73373D"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6.4</w:t>
            </w:r>
          </w:p>
        </w:tc>
        <w:tc>
          <w:tcPr>
            <w:tcW w:w="4747" w:type="dxa"/>
            <w:vAlign w:val="center"/>
          </w:tcPr>
          <w:p w14:paraId="2241CCE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Avarinio </w:t>
            </w:r>
            <w:proofErr w:type="spellStart"/>
            <w:r w:rsidRPr="00550D8D">
              <w:rPr>
                <w:rFonts w:asciiTheme="minorHAnsi" w:eastAsia="Calibri" w:hAnsiTheme="minorHAnsi" w:cstheme="minorHAnsi"/>
                <w:sz w:val="20"/>
                <w:szCs w:val="20"/>
                <w:lang w:eastAsia="en-US"/>
              </w:rPr>
              <w:t>aušyklių</w:t>
            </w:r>
            <w:proofErr w:type="spellEnd"/>
            <w:r w:rsidRPr="00550D8D">
              <w:rPr>
                <w:rFonts w:asciiTheme="minorHAnsi" w:eastAsia="Calibri" w:hAnsiTheme="minorHAnsi" w:cstheme="minorHAnsi"/>
                <w:sz w:val="20"/>
                <w:szCs w:val="20"/>
                <w:lang w:eastAsia="en-US"/>
              </w:rPr>
              <w:t xml:space="preserve"> temperatūros daviklis </w:t>
            </w:r>
          </w:p>
        </w:tc>
        <w:tc>
          <w:tcPr>
            <w:tcW w:w="2682" w:type="dxa"/>
          </w:tcPr>
          <w:p w14:paraId="515F378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12524108</w:t>
            </w:r>
          </w:p>
        </w:tc>
        <w:tc>
          <w:tcPr>
            <w:tcW w:w="843" w:type="dxa"/>
          </w:tcPr>
          <w:p w14:paraId="4CE2F071"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731" w:type="dxa"/>
          </w:tcPr>
          <w:p w14:paraId="392EFF2F"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20BDB1A7" w14:textId="77777777" w:rsidTr="00C94ADB">
        <w:tc>
          <w:tcPr>
            <w:tcW w:w="630" w:type="dxa"/>
          </w:tcPr>
          <w:p w14:paraId="3EAD0AB5" w14:textId="5DD9FC28"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6.5</w:t>
            </w:r>
          </w:p>
        </w:tc>
        <w:tc>
          <w:tcPr>
            <w:tcW w:w="4747" w:type="dxa"/>
          </w:tcPr>
          <w:p w14:paraId="0F80891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Slėgio </w:t>
            </w:r>
            <w:proofErr w:type="spellStart"/>
            <w:r w:rsidRPr="00550D8D">
              <w:rPr>
                <w:rFonts w:asciiTheme="minorHAnsi" w:eastAsia="Calibri" w:hAnsiTheme="minorHAnsi" w:cstheme="minorHAnsi"/>
                <w:sz w:val="20"/>
                <w:szCs w:val="20"/>
                <w:lang w:eastAsia="en-US"/>
              </w:rPr>
              <w:t>perkričio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rėlė</w:t>
            </w:r>
            <w:proofErr w:type="spellEnd"/>
          </w:p>
        </w:tc>
        <w:tc>
          <w:tcPr>
            <w:tcW w:w="2682" w:type="dxa"/>
          </w:tcPr>
          <w:p w14:paraId="5117E7D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12406875</w:t>
            </w:r>
          </w:p>
        </w:tc>
        <w:tc>
          <w:tcPr>
            <w:tcW w:w="843" w:type="dxa"/>
          </w:tcPr>
          <w:p w14:paraId="1D25C43A"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731" w:type="dxa"/>
          </w:tcPr>
          <w:p w14:paraId="4CE5A37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03C983AB" w14:textId="77777777" w:rsidTr="00C94ADB">
        <w:tc>
          <w:tcPr>
            <w:tcW w:w="630" w:type="dxa"/>
          </w:tcPr>
          <w:p w14:paraId="285512D6" w14:textId="49E7F265"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6.6</w:t>
            </w:r>
          </w:p>
        </w:tc>
        <w:tc>
          <w:tcPr>
            <w:tcW w:w="4747" w:type="dxa"/>
          </w:tcPr>
          <w:p w14:paraId="62C053F0"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Slėgio </w:t>
            </w:r>
            <w:proofErr w:type="spellStart"/>
            <w:r w:rsidRPr="00550D8D">
              <w:rPr>
                <w:rFonts w:asciiTheme="minorHAnsi" w:eastAsia="Calibri" w:hAnsiTheme="minorHAnsi" w:cstheme="minorHAnsi"/>
                <w:sz w:val="20"/>
                <w:szCs w:val="20"/>
                <w:lang w:eastAsia="en-US"/>
              </w:rPr>
              <w:t>perkričio</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rėlė</w:t>
            </w:r>
            <w:proofErr w:type="spellEnd"/>
          </w:p>
        </w:tc>
        <w:tc>
          <w:tcPr>
            <w:tcW w:w="2682" w:type="dxa"/>
          </w:tcPr>
          <w:p w14:paraId="076100DF"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12404274</w:t>
            </w:r>
          </w:p>
        </w:tc>
        <w:tc>
          <w:tcPr>
            <w:tcW w:w="843" w:type="dxa"/>
          </w:tcPr>
          <w:p w14:paraId="2F6B26F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3CC24478"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1F98D832" w14:textId="77777777" w:rsidTr="00C94ADB">
        <w:tc>
          <w:tcPr>
            <w:tcW w:w="630" w:type="dxa"/>
          </w:tcPr>
          <w:p w14:paraId="64CCE2F4" w14:textId="6900CFBD"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6.7</w:t>
            </w:r>
          </w:p>
        </w:tc>
        <w:tc>
          <w:tcPr>
            <w:tcW w:w="4747" w:type="dxa"/>
          </w:tcPr>
          <w:p w14:paraId="232B8E72" w14:textId="77777777" w:rsidR="00C94ADB" w:rsidRPr="00550D8D" w:rsidRDefault="00C94ADB" w:rsidP="00CD69DB">
            <w:pPr>
              <w:jc w:val="both"/>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Nuorintojas</w:t>
            </w:r>
            <w:proofErr w:type="spellEnd"/>
          </w:p>
        </w:tc>
        <w:tc>
          <w:tcPr>
            <w:tcW w:w="2682" w:type="dxa"/>
          </w:tcPr>
          <w:p w14:paraId="5904832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12409151</w:t>
            </w:r>
          </w:p>
        </w:tc>
        <w:tc>
          <w:tcPr>
            <w:tcW w:w="843" w:type="dxa"/>
          </w:tcPr>
          <w:p w14:paraId="1D2863E9"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731" w:type="dxa"/>
          </w:tcPr>
          <w:p w14:paraId="318D94F9"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0BF2A01B" w14:textId="77777777" w:rsidTr="00C94ADB">
        <w:tc>
          <w:tcPr>
            <w:tcW w:w="630" w:type="dxa"/>
          </w:tcPr>
          <w:p w14:paraId="45AAB16F" w14:textId="62F0441A"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6.8</w:t>
            </w:r>
          </w:p>
        </w:tc>
        <w:tc>
          <w:tcPr>
            <w:tcW w:w="4747" w:type="dxa"/>
            <w:vAlign w:val="center"/>
          </w:tcPr>
          <w:p w14:paraId="4065BCC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Jungė</w:t>
            </w:r>
          </w:p>
        </w:tc>
        <w:tc>
          <w:tcPr>
            <w:tcW w:w="2682" w:type="dxa"/>
          </w:tcPr>
          <w:p w14:paraId="1A08D74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12200431</w:t>
            </w:r>
          </w:p>
        </w:tc>
        <w:tc>
          <w:tcPr>
            <w:tcW w:w="843" w:type="dxa"/>
          </w:tcPr>
          <w:p w14:paraId="603740E4"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42C147F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17330CCB" w14:textId="77777777" w:rsidTr="00C94ADB">
        <w:tc>
          <w:tcPr>
            <w:tcW w:w="630" w:type="dxa"/>
          </w:tcPr>
          <w:p w14:paraId="75F4E952" w14:textId="0B081388"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6.9</w:t>
            </w:r>
          </w:p>
        </w:tc>
        <w:tc>
          <w:tcPr>
            <w:tcW w:w="4747" w:type="dxa"/>
            <w:vAlign w:val="center"/>
          </w:tcPr>
          <w:p w14:paraId="4FA7F3D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Sąvarža</w:t>
            </w:r>
          </w:p>
        </w:tc>
        <w:tc>
          <w:tcPr>
            <w:tcW w:w="2682" w:type="dxa"/>
          </w:tcPr>
          <w:p w14:paraId="79432F89"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12141942</w:t>
            </w:r>
          </w:p>
        </w:tc>
        <w:tc>
          <w:tcPr>
            <w:tcW w:w="843" w:type="dxa"/>
          </w:tcPr>
          <w:p w14:paraId="21839B33"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50E5B3E4"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735E1E00" w14:textId="77777777" w:rsidTr="00C94ADB">
        <w:tc>
          <w:tcPr>
            <w:tcW w:w="630" w:type="dxa"/>
          </w:tcPr>
          <w:p w14:paraId="1C7E8EDB" w14:textId="4329502D"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6.10</w:t>
            </w:r>
          </w:p>
        </w:tc>
        <w:tc>
          <w:tcPr>
            <w:tcW w:w="4747" w:type="dxa"/>
          </w:tcPr>
          <w:p w14:paraId="3E3B297F"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Mišinio kontūro </w:t>
            </w:r>
            <w:proofErr w:type="spellStart"/>
            <w:r w:rsidRPr="00550D8D">
              <w:rPr>
                <w:rFonts w:asciiTheme="minorHAnsi" w:eastAsia="Calibri" w:hAnsiTheme="minorHAnsi" w:cstheme="minorHAnsi"/>
                <w:sz w:val="20"/>
                <w:szCs w:val="20"/>
                <w:lang w:eastAsia="en-US"/>
              </w:rPr>
              <w:t>aušyklės</w:t>
            </w:r>
            <w:proofErr w:type="spellEnd"/>
            <w:r w:rsidRPr="00550D8D">
              <w:rPr>
                <w:rFonts w:asciiTheme="minorHAnsi" w:eastAsia="Calibri" w:hAnsiTheme="minorHAnsi" w:cstheme="minorHAnsi"/>
                <w:sz w:val="20"/>
                <w:szCs w:val="20"/>
                <w:lang w:eastAsia="en-US"/>
              </w:rPr>
              <w:t xml:space="preserve"> ventiliatorius</w:t>
            </w:r>
          </w:p>
        </w:tc>
        <w:tc>
          <w:tcPr>
            <w:tcW w:w="2682" w:type="dxa"/>
          </w:tcPr>
          <w:p w14:paraId="7EB3C0FA" w14:textId="77777777" w:rsidR="00C94ADB" w:rsidRPr="00550D8D" w:rsidRDefault="00C94ADB" w:rsidP="00CD69DB">
            <w:pPr>
              <w:rPr>
                <w:rFonts w:asciiTheme="minorHAnsi" w:eastAsia="Calibri" w:hAnsiTheme="minorHAnsi" w:cstheme="minorHAnsi"/>
                <w:sz w:val="20"/>
                <w:szCs w:val="20"/>
                <w:lang w:eastAsia="en-US"/>
              </w:rPr>
            </w:pPr>
            <w:proofErr w:type="spellStart"/>
            <w:r w:rsidRPr="00550D8D">
              <w:rPr>
                <w:rFonts w:asciiTheme="minorHAnsi" w:eastAsia="Calibri" w:hAnsiTheme="minorHAnsi" w:cstheme="minorHAnsi"/>
                <w:sz w:val="20"/>
                <w:szCs w:val="20"/>
                <w:lang w:eastAsia="en-US"/>
              </w:rPr>
              <w:t>Guntner</w:t>
            </w:r>
            <w:proofErr w:type="spellEnd"/>
            <w:r w:rsidRPr="00550D8D">
              <w:rPr>
                <w:rFonts w:asciiTheme="minorHAnsi" w:eastAsia="Calibri" w:hAnsiTheme="minorHAnsi" w:cstheme="minorHAnsi"/>
                <w:sz w:val="20"/>
                <w:szCs w:val="20"/>
                <w:lang w:eastAsia="en-US"/>
              </w:rPr>
              <w:t xml:space="preserve"> FE050-VDS.4l.V7 400V D/Y 0.61/0,25kW</w:t>
            </w:r>
          </w:p>
        </w:tc>
        <w:tc>
          <w:tcPr>
            <w:tcW w:w="843" w:type="dxa"/>
          </w:tcPr>
          <w:p w14:paraId="50FF40D6"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2</w:t>
            </w:r>
          </w:p>
        </w:tc>
        <w:tc>
          <w:tcPr>
            <w:tcW w:w="731" w:type="dxa"/>
          </w:tcPr>
          <w:p w14:paraId="6B67420F"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38720DF2" w14:textId="77777777" w:rsidTr="00C94ADB">
        <w:tc>
          <w:tcPr>
            <w:tcW w:w="630" w:type="dxa"/>
          </w:tcPr>
          <w:p w14:paraId="7CB1DD35" w14:textId="4CA2B456"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6.11</w:t>
            </w:r>
          </w:p>
        </w:tc>
        <w:tc>
          <w:tcPr>
            <w:tcW w:w="4747" w:type="dxa"/>
          </w:tcPr>
          <w:p w14:paraId="4E803A28"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Variklio aušinimo šilumokaitis (esamas API </w:t>
            </w:r>
            <w:proofErr w:type="spellStart"/>
            <w:r w:rsidRPr="00550D8D">
              <w:rPr>
                <w:rFonts w:asciiTheme="minorHAnsi" w:eastAsia="Calibri" w:hAnsiTheme="minorHAnsi" w:cstheme="minorHAnsi"/>
                <w:sz w:val="20"/>
                <w:szCs w:val="20"/>
                <w:lang w:eastAsia="en-US"/>
              </w:rPr>
              <w:t>Heat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Tranfer</w:t>
            </w:r>
            <w:proofErr w:type="spellEnd"/>
            <w:r w:rsidRPr="00550D8D">
              <w:rPr>
                <w:rFonts w:asciiTheme="minorHAnsi" w:eastAsia="Calibri" w:hAnsiTheme="minorHAnsi" w:cstheme="minorHAnsi"/>
                <w:sz w:val="20"/>
                <w:szCs w:val="20"/>
                <w:lang w:eastAsia="en-US"/>
              </w:rPr>
              <w:t xml:space="preserve"> SIGMA X19 NBL)</w:t>
            </w:r>
          </w:p>
        </w:tc>
        <w:tc>
          <w:tcPr>
            <w:tcW w:w="2682" w:type="dxa"/>
          </w:tcPr>
          <w:p w14:paraId="2843ECC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Gali būti lygiavertis</w:t>
            </w:r>
          </w:p>
        </w:tc>
        <w:tc>
          <w:tcPr>
            <w:tcW w:w="843" w:type="dxa"/>
          </w:tcPr>
          <w:p w14:paraId="50DF0C0B"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17DDF0F8"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1485262B" w14:textId="77777777" w:rsidTr="00C94ADB">
        <w:tc>
          <w:tcPr>
            <w:tcW w:w="630" w:type="dxa"/>
          </w:tcPr>
          <w:p w14:paraId="0A8DCB11" w14:textId="03EE1C6D"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6.12</w:t>
            </w:r>
          </w:p>
        </w:tc>
        <w:tc>
          <w:tcPr>
            <w:tcW w:w="4747" w:type="dxa"/>
          </w:tcPr>
          <w:p w14:paraId="7CB40FF5"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Naujas avarinio aušinimo šilumokaitis (esamas API </w:t>
            </w:r>
            <w:proofErr w:type="spellStart"/>
            <w:r w:rsidRPr="00550D8D">
              <w:rPr>
                <w:rFonts w:asciiTheme="minorHAnsi" w:eastAsia="Calibri" w:hAnsiTheme="minorHAnsi" w:cstheme="minorHAnsi"/>
                <w:sz w:val="20"/>
                <w:szCs w:val="20"/>
                <w:lang w:eastAsia="en-US"/>
              </w:rPr>
              <w:t>Heat</w:t>
            </w:r>
            <w:proofErr w:type="spellEnd"/>
            <w:r w:rsidRPr="00550D8D">
              <w:rPr>
                <w:rFonts w:asciiTheme="minorHAnsi" w:eastAsia="Calibri" w:hAnsiTheme="minorHAnsi" w:cstheme="minorHAnsi"/>
                <w:sz w:val="20"/>
                <w:szCs w:val="20"/>
                <w:lang w:eastAsia="en-US"/>
              </w:rPr>
              <w:t xml:space="preserve"> </w:t>
            </w:r>
            <w:proofErr w:type="spellStart"/>
            <w:r w:rsidRPr="00550D8D">
              <w:rPr>
                <w:rFonts w:asciiTheme="minorHAnsi" w:eastAsia="Calibri" w:hAnsiTheme="minorHAnsi" w:cstheme="minorHAnsi"/>
                <w:sz w:val="20"/>
                <w:szCs w:val="20"/>
                <w:lang w:eastAsia="en-US"/>
              </w:rPr>
              <w:t>Tranfer</w:t>
            </w:r>
            <w:proofErr w:type="spellEnd"/>
            <w:r w:rsidRPr="00550D8D">
              <w:rPr>
                <w:rFonts w:asciiTheme="minorHAnsi" w:eastAsia="Calibri" w:hAnsiTheme="minorHAnsi" w:cstheme="minorHAnsi"/>
                <w:sz w:val="20"/>
                <w:szCs w:val="20"/>
                <w:lang w:eastAsia="en-US"/>
              </w:rPr>
              <w:t xml:space="preserve"> SIGMA X49 SBL)</w:t>
            </w:r>
          </w:p>
        </w:tc>
        <w:tc>
          <w:tcPr>
            <w:tcW w:w="2682" w:type="dxa"/>
          </w:tcPr>
          <w:p w14:paraId="22D52078"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Gali būti lygiavertis</w:t>
            </w:r>
          </w:p>
        </w:tc>
        <w:tc>
          <w:tcPr>
            <w:tcW w:w="843" w:type="dxa"/>
          </w:tcPr>
          <w:p w14:paraId="654B55D0"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1627EB93"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690978B2" w14:textId="77777777" w:rsidTr="00C94ADB">
        <w:tc>
          <w:tcPr>
            <w:tcW w:w="630" w:type="dxa"/>
          </w:tcPr>
          <w:p w14:paraId="53160933" w14:textId="227720F9"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6.13</w:t>
            </w:r>
          </w:p>
        </w:tc>
        <w:tc>
          <w:tcPr>
            <w:tcW w:w="4747" w:type="dxa"/>
          </w:tcPr>
          <w:p w14:paraId="0F6BD19B"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Cirkuliacinis siurblys variklio aušinimo kontūro, įskaitant atraminį padą</w:t>
            </w:r>
          </w:p>
        </w:tc>
        <w:tc>
          <w:tcPr>
            <w:tcW w:w="2682" w:type="dxa"/>
          </w:tcPr>
          <w:p w14:paraId="3654E640"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KSB </w:t>
            </w:r>
            <w:proofErr w:type="spellStart"/>
            <w:r w:rsidRPr="00550D8D">
              <w:rPr>
                <w:rFonts w:asciiTheme="minorHAnsi" w:eastAsia="Calibri" w:hAnsiTheme="minorHAnsi" w:cstheme="minorHAnsi"/>
                <w:sz w:val="20"/>
                <w:szCs w:val="20"/>
                <w:lang w:eastAsia="en-US"/>
              </w:rPr>
              <w:t>Etaline</w:t>
            </w:r>
            <w:proofErr w:type="spellEnd"/>
            <w:r w:rsidRPr="00550D8D">
              <w:rPr>
                <w:rFonts w:asciiTheme="minorHAnsi" w:eastAsia="Calibri" w:hAnsiTheme="minorHAnsi" w:cstheme="minorHAnsi"/>
                <w:sz w:val="20"/>
                <w:szCs w:val="20"/>
                <w:lang w:eastAsia="en-US"/>
              </w:rPr>
              <w:t>-GN 50-160/402 G11</w:t>
            </w:r>
          </w:p>
        </w:tc>
        <w:tc>
          <w:tcPr>
            <w:tcW w:w="843" w:type="dxa"/>
          </w:tcPr>
          <w:p w14:paraId="7211EEE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350702F6"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3A5E3605" w14:textId="77777777" w:rsidTr="00C94ADB">
        <w:tc>
          <w:tcPr>
            <w:tcW w:w="630" w:type="dxa"/>
          </w:tcPr>
          <w:p w14:paraId="2B6842FF" w14:textId="19B4D0A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6.14</w:t>
            </w:r>
          </w:p>
        </w:tc>
        <w:tc>
          <w:tcPr>
            <w:tcW w:w="4747" w:type="dxa"/>
          </w:tcPr>
          <w:p w14:paraId="59DEED8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Pavara su </w:t>
            </w:r>
            <w:proofErr w:type="spellStart"/>
            <w:r w:rsidRPr="00550D8D">
              <w:rPr>
                <w:rFonts w:asciiTheme="minorHAnsi" w:eastAsia="Calibri" w:hAnsiTheme="minorHAnsi" w:cstheme="minorHAnsi"/>
                <w:sz w:val="20"/>
                <w:szCs w:val="20"/>
                <w:lang w:eastAsia="en-US"/>
              </w:rPr>
              <w:t>galinukų</w:t>
            </w:r>
            <w:proofErr w:type="spellEnd"/>
            <w:r w:rsidRPr="00550D8D">
              <w:rPr>
                <w:rFonts w:asciiTheme="minorHAnsi" w:eastAsia="Calibri" w:hAnsiTheme="minorHAnsi" w:cstheme="minorHAnsi"/>
                <w:sz w:val="20"/>
                <w:szCs w:val="20"/>
                <w:lang w:eastAsia="en-US"/>
              </w:rPr>
              <w:t xml:space="preserve"> bloku S2A GR</w:t>
            </w:r>
          </w:p>
        </w:tc>
        <w:tc>
          <w:tcPr>
            <w:tcW w:w="2682" w:type="dxa"/>
          </w:tcPr>
          <w:p w14:paraId="584C2DE9"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BELIMO NM24A</w:t>
            </w:r>
          </w:p>
        </w:tc>
        <w:tc>
          <w:tcPr>
            <w:tcW w:w="843" w:type="dxa"/>
          </w:tcPr>
          <w:p w14:paraId="7D8A2ED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3934D1B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393DB0D1" w14:textId="77777777" w:rsidTr="00C94ADB">
        <w:tc>
          <w:tcPr>
            <w:tcW w:w="630" w:type="dxa"/>
          </w:tcPr>
          <w:p w14:paraId="4B4B1DCE" w14:textId="0D008A41"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6.15</w:t>
            </w:r>
          </w:p>
        </w:tc>
        <w:tc>
          <w:tcPr>
            <w:tcW w:w="4747" w:type="dxa"/>
          </w:tcPr>
          <w:p w14:paraId="1BC34653"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 xml:space="preserve">Konteinerio oro ventiliatoriaus dažnio keitiklis </w:t>
            </w:r>
          </w:p>
        </w:tc>
        <w:tc>
          <w:tcPr>
            <w:tcW w:w="2682" w:type="dxa"/>
          </w:tcPr>
          <w:p w14:paraId="2D6D9381"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ABB (ACS550-01-06-4) 2.2kW</w:t>
            </w:r>
          </w:p>
        </w:tc>
        <w:tc>
          <w:tcPr>
            <w:tcW w:w="843" w:type="dxa"/>
          </w:tcPr>
          <w:p w14:paraId="5FC07BE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765F188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079E4316" w14:textId="77777777" w:rsidTr="00C94ADB">
        <w:tc>
          <w:tcPr>
            <w:tcW w:w="630" w:type="dxa"/>
          </w:tcPr>
          <w:p w14:paraId="0EB50271" w14:textId="7BB3F6AD"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6.16</w:t>
            </w:r>
          </w:p>
        </w:tc>
        <w:tc>
          <w:tcPr>
            <w:tcW w:w="4747" w:type="dxa"/>
          </w:tcPr>
          <w:p w14:paraId="512B6B96"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Nulinis dujų slėgio reguliatorius</w:t>
            </w:r>
          </w:p>
        </w:tc>
        <w:tc>
          <w:tcPr>
            <w:tcW w:w="2682" w:type="dxa"/>
          </w:tcPr>
          <w:p w14:paraId="09CB3EB9"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RMG BD 226 ZSO – ECL – 65</w:t>
            </w:r>
          </w:p>
        </w:tc>
        <w:tc>
          <w:tcPr>
            <w:tcW w:w="843" w:type="dxa"/>
          </w:tcPr>
          <w:p w14:paraId="553201E4"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1</w:t>
            </w:r>
          </w:p>
        </w:tc>
        <w:tc>
          <w:tcPr>
            <w:tcW w:w="731" w:type="dxa"/>
          </w:tcPr>
          <w:p w14:paraId="7A7F7AFD"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08B94572" w14:textId="77777777" w:rsidTr="00C94ADB">
        <w:tc>
          <w:tcPr>
            <w:tcW w:w="630" w:type="dxa"/>
          </w:tcPr>
          <w:p w14:paraId="5D804A2E" w14:textId="4FC4F6C4"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6.17</w:t>
            </w:r>
          </w:p>
        </w:tc>
        <w:tc>
          <w:tcPr>
            <w:tcW w:w="4747" w:type="dxa"/>
          </w:tcPr>
          <w:p w14:paraId="1DAAA07A"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Akumuliatorius, bei naujos akumuliatorių pajungimo jungtys</w:t>
            </w:r>
          </w:p>
        </w:tc>
        <w:tc>
          <w:tcPr>
            <w:tcW w:w="2682" w:type="dxa"/>
          </w:tcPr>
          <w:p w14:paraId="35DB3306"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800A 140Ah 12 V</w:t>
            </w:r>
          </w:p>
        </w:tc>
        <w:tc>
          <w:tcPr>
            <w:tcW w:w="843" w:type="dxa"/>
          </w:tcPr>
          <w:p w14:paraId="35414AB1"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4</w:t>
            </w:r>
          </w:p>
        </w:tc>
        <w:tc>
          <w:tcPr>
            <w:tcW w:w="731" w:type="dxa"/>
          </w:tcPr>
          <w:p w14:paraId="24DB3627"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r w:rsidR="00C94ADB" w:rsidRPr="00550D8D" w14:paraId="63D01804" w14:textId="77777777" w:rsidTr="00C94ADB">
        <w:tc>
          <w:tcPr>
            <w:tcW w:w="630" w:type="dxa"/>
          </w:tcPr>
          <w:p w14:paraId="46A9E0A2" w14:textId="36F93AA2"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6.18</w:t>
            </w:r>
          </w:p>
        </w:tc>
        <w:tc>
          <w:tcPr>
            <w:tcW w:w="4747" w:type="dxa"/>
          </w:tcPr>
          <w:p w14:paraId="7E1B85DB"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Manometrai su kraneliais</w:t>
            </w:r>
          </w:p>
        </w:tc>
        <w:tc>
          <w:tcPr>
            <w:tcW w:w="2682" w:type="dxa"/>
          </w:tcPr>
          <w:p w14:paraId="00EB2F0E"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0 - 6 bar</w:t>
            </w:r>
          </w:p>
        </w:tc>
        <w:tc>
          <w:tcPr>
            <w:tcW w:w="843" w:type="dxa"/>
          </w:tcPr>
          <w:p w14:paraId="5978CF60"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4</w:t>
            </w:r>
          </w:p>
        </w:tc>
        <w:tc>
          <w:tcPr>
            <w:tcW w:w="731" w:type="dxa"/>
          </w:tcPr>
          <w:p w14:paraId="0AB884EC" w14:textId="77777777" w:rsidR="00C94ADB" w:rsidRPr="00550D8D" w:rsidRDefault="00C94ADB" w:rsidP="00CD69DB">
            <w:pPr>
              <w:jc w:val="both"/>
              <w:rPr>
                <w:rFonts w:asciiTheme="minorHAnsi" w:eastAsia="Calibri" w:hAnsiTheme="minorHAnsi" w:cstheme="minorHAnsi"/>
                <w:sz w:val="20"/>
                <w:szCs w:val="20"/>
                <w:lang w:eastAsia="en-US"/>
              </w:rPr>
            </w:pPr>
            <w:r w:rsidRPr="00550D8D">
              <w:rPr>
                <w:rFonts w:asciiTheme="minorHAnsi" w:eastAsia="Calibri" w:hAnsiTheme="minorHAnsi" w:cstheme="minorHAnsi"/>
                <w:sz w:val="20"/>
                <w:szCs w:val="20"/>
                <w:lang w:eastAsia="en-US"/>
              </w:rPr>
              <w:t>vnt.</w:t>
            </w:r>
          </w:p>
        </w:tc>
      </w:tr>
    </w:tbl>
    <w:p w14:paraId="3149A652" w14:textId="77777777" w:rsidR="00C94ADB" w:rsidRPr="00550D8D" w:rsidRDefault="00C94ADB" w:rsidP="001D4FEA">
      <w:pPr>
        <w:rPr>
          <w:rFonts w:asciiTheme="minorHAnsi" w:hAnsiTheme="minorHAnsi" w:cstheme="minorHAnsi"/>
          <w:sz w:val="20"/>
          <w:szCs w:val="20"/>
          <w:lang w:eastAsia="lt-LT"/>
        </w:rPr>
      </w:pPr>
    </w:p>
    <w:p w14:paraId="282F881A" w14:textId="77777777" w:rsidR="00C94ADB" w:rsidRPr="00550D8D" w:rsidRDefault="00C94ADB" w:rsidP="001D4FEA">
      <w:pPr>
        <w:pStyle w:val="Antrat3"/>
        <w:rPr>
          <w:rFonts w:asciiTheme="minorHAnsi" w:hAnsiTheme="minorHAnsi" w:cstheme="minorHAnsi"/>
          <w:sz w:val="20"/>
        </w:rPr>
      </w:pPr>
      <w:r w:rsidRPr="00550D8D">
        <w:rPr>
          <w:rFonts w:asciiTheme="minorHAnsi" w:hAnsiTheme="minorHAnsi" w:cstheme="minorHAnsi"/>
          <w:sz w:val="20"/>
        </w:rPr>
        <w:br/>
      </w:r>
    </w:p>
    <w:p w14:paraId="056F992B" w14:textId="77777777" w:rsidR="00C94ADB" w:rsidRPr="00550D8D" w:rsidRDefault="00C94ADB">
      <w:pPr>
        <w:spacing w:after="200" w:line="276" w:lineRule="auto"/>
        <w:rPr>
          <w:rFonts w:asciiTheme="minorHAnsi" w:hAnsiTheme="minorHAnsi" w:cstheme="minorHAnsi"/>
          <w:sz w:val="20"/>
          <w:szCs w:val="20"/>
        </w:rPr>
      </w:pPr>
      <w:r w:rsidRPr="00550D8D">
        <w:rPr>
          <w:rFonts w:asciiTheme="minorHAnsi" w:hAnsiTheme="minorHAnsi" w:cstheme="minorHAnsi"/>
          <w:sz w:val="20"/>
          <w:szCs w:val="20"/>
        </w:rPr>
        <w:br w:type="page"/>
      </w:r>
    </w:p>
    <w:p w14:paraId="6987D7B4" w14:textId="17854A8B" w:rsidR="007C29EC" w:rsidRPr="00550D8D" w:rsidRDefault="001D4FEA" w:rsidP="007C29EC">
      <w:pPr>
        <w:pStyle w:val="Antrat3"/>
        <w:ind w:left="-180"/>
        <w:jc w:val="right"/>
        <w:rPr>
          <w:rFonts w:asciiTheme="minorHAnsi" w:hAnsiTheme="minorHAnsi" w:cstheme="minorHAnsi"/>
          <w:b/>
          <w:bCs/>
          <w:sz w:val="20"/>
        </w:rPr>
      </w:pPr>
      <w:r w:rsidRPr="00550D8D">
        <w:rPr>
          <w:rFonts w:asciiTheme="minorHAnsi" w:hAnsiTheme="minorHAnsi" w:cstheme="minorHAnsi"/>
          <w:b/>
          <w:bCs/>
          <w:sz w:val="20"/>
        </w:rPr>
        <w:lastRenderedPageBreak/>
        <w:t>Pried</w:t>
      </w:r>
      <w:r w:rsidR="000B1DF3" w:rsidRPr="00550D8D">
        <w:rPr>
          <w:rFonts w:asciiTheme="minorHAnsi" w:hAnsiTheme="minorHAnsi" w:cstheme="minorHAnsi"/>
          <w:b/>
          <w:bCs/>
          <w:sz w:val="20"/>
        </w:rPr>
        <w:t>ėlis</w:t>
      </w:r>
      <w:r w:rsidRPr="00550D8D">
        <w:rPr>
          <w:rFonts w:asciiTheme="minorHAnsi" w:hAnsiTheme="minorHAnsi" w:cstheme="minorHAnsi"/>
          <w:b/>
          <w:bCs/>
          <w:sz w:val="20"/>
        </w:rPr>
        <w:t xml:space="preserve"> Nr. 7. Planini</w:t>
      </w:r>
      <w:r w:rsidR="007C29EC" w:rsidRPr="00550D8D">
        <w:rPr>
          <w:rFonts w:asciiTheme="minorHAnsi" w:hAnsiTheme="minorHAnsi" w:cstheme="minorHAnsi"/>
          <w:b/>
          <w:bCs/>
          <w:sz w:val="20"/>
        </w:rPr>
        <w:t>ai</w:t>
      </w:r>
      <w:r w:rsidRPr="00550D8D">
        <w:rPr>
          <w:rFonts w:asciiTheme="minorHAnsi" w:hAnsiTheme="minorHAnsi" w:cstheme="minorHAnsi"/>
          <w:b/>
          <w:bCs/>
          <w:sz w:val="20"/>
        </w:rPr>
        <w:t xml:space="preserve"> aptarnavima</w:t>
      </w:r>
      <w:r w:rsidR="007C29EC" w:rsidRPr="00550D8D">
        <w:rPr>
          <w:rFonts w:asciiTheme="minorHAnsi" w:hAnsiTheme="minorHAnsi" w:cstheme="minorHAnsi"/>
          <w:b/>
          <w:bCs/>
          <w:sz w:val="20"/>
        </w:rPr>
        <w:t>i</w:t>
      </w:r>
    </w:p>
    <w:p w14:paraId="26C1D9ED" w14:textId="4DC17F12" w:rsidR="001D4FEA" w:rsidRPr="00550D8D" w:rsidRDefault="001D4FEA" w:rsidP="007C29EC">
      <w:pPr>
        <w:pStyle w:val="scriptor-listitemlistlist-17a398cb-8c0e-4e02-8fa8-8ce9581c25763"/>
        <w:rPr>
          <w:rFonts w:asciiTheme="minorHAnsi" w:hAnsiTheme="minorHAnsi" w:cstheme="minorHAnsi"/>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134"/>
        <w:gridCol w:w="1741"/>
        <w:gridCol w:w="3504"/>
      </w:tblGrid>
      <w:tr w:rsidR="007C29EC" w:rsidRPr="00550D8D" w14:paraId="22A5DBC3" w14:textId="77777777" w:rsidTr="007C29EC">
        <w:trPr>
          <w:trHeight w:val="340"/>
        </w:trPr>
        <w:tc>
          <w:tcPr>
            <w:tcW w:w="98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BEED3" w14:textId="5FB1CBC9"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r w:rsidRPr="00550D8D">
              <w:rPr>
                <w:rFonts w:asciiTheme="minorHAnsi" w:hAnsiTheme="minorHAnsi" w:cstheme="minorHAnsi"/>
                <w:b/>
                <w:bCs/>
                <w:color w:val="000000"/>
                <w:sz w:val="20"/>
                <w:szCs w:val="20"/>
              </w:rPr>
              <w:t>E30</w:t>
            </w:r>
            <w:r w:rsidRPr="00550D8D">
              <w:rPr>
                <w:rFonts w:asciiTheme="minorHAnsi" w:hAnsiTheme="minorHAnsi" w:cstheme="minorHAnsi"/>
                <w:color w:val="000000"/>
                <w:sz w:val="20"/>
                <w:szCs w:val="20"/>
              </w:rPr>
              <w:t xml:space="preserve"> </w:t>
            </w:r>
            <w:r w:rsidRPr="00550D8D">
              <w:rPr>
                <w:rFonts w:asciiTheme="minorHAnsi" w:hAnsiTheme="minorHAnsi" w:cstheme="minorHAnsi"/>
                <w:sz w:val="20"/>
                <w:szCs w:val="20"/>
              </w:rPr>
              <w:t xml:space="preserve">(periodiškumas: kas </w:t>
            </w:r>
            <w:r w:rsidRPr="00550D8D">
              <w:rPr>
                <w:rFonts w:asciiTheme="minorHAnsi" w:hAnsiTheme="minorHAnsi" w:cstheme="minorHAnsi"/>
                <w:b/>
                <w:bCs/>
                <w:sz w:val="20"/>
                <w:szCs w:val="20"/>
              </w:rPr>
              <w:t xml:space="preserve">1 500 </w:t>
            </w:r>
            <w:proofErr w:type="spellStart"/>
            <w:r w:rsidRPr="00550D8D">
              <w:rPr>
                <w:rFonts w:asciiTheme="minorHAnsi" w:hAnsiTheme="minorHAnsi" w:cstheme="minorHAnsi"/>
                <w:b/>
                <w:bCs/>
                <w:sz w:val="20"/>
                <w:szCs w:val="20"/>
              </w:rPr>
              <w:t>mh</w:t>
            </w:r>
            <w:proofErr w:type="spellEnd"/>
            <w:r w:rsidRPr="00550D8D">
              <w:rPr>
                <w:rFonts w:asciiTheme="minorHAnsi" w:hAnsiTheme="minorHAnsi" w:cstheme="minorHAnsi"/>
                <w:sz w:val="20"/>
                <w:szCs w:val="20"/>
              </w:rPr>
              <w:t xml:space="preserve">; preliminarus skaičius per 24 mėn. – </w:t>
            </w:r>
            <w:r w:rsidRPr="00550D8D">
              <w:rPr>
                <w:rFonts w:asciiTheme="minorHAnsi" w:hAnsiTheme="minorHAnsi" w:cstheme="minorHAnsi"/>
                <w:b/>
                <w:bCs/>
                <w:sz w:val="20"/>
                <w:szCs w:val="20"/>
              </w:rPr>
              <w:t xml:space="preserve">2 kartai) </w:t>
            </w:r>
            <w:r w:rsidRPr="00550D8D">
              <w:rPr>
                <w:rFonts w:asciiTheme="minorHAnsi" w:hAnsiTheme="minorHAnsi" w:cstheme="minorHAnsi"/>
                <w:color w:val="000000"/>
                <w:sz w:val="20"/>
                <w:szCs w:val="20"/>
              </w:rPr>
              <w:t>aptarnavimas:</w:t>
            </w:r>
          </w:p>
        </w:tc>
      </w:tr>
      <w:tr w:rsidR="007C29EC" w:rsidRPr="00550D8D" w14:paraId="6711015E"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4FEC89C7"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Darbo pavadinimas</w:t>
            </w:r>
          </w:p>
        </w:tc>
        <w:tc>
          <w:tcPr>
            <w:tcW w:w="3504" w:type="dxa"/>
            <w:tcBorders>
              <w:top w:val="single" w:sz="4" w:space="0" w:color="auto"/>
              <w:left w:val="single" w:sz="4" w:space="0" w:color="auto"/>
              <w:bottom w:val="single" w:sz="4" w:space="0" w:color="auto"/>
              <w:right w:val="single" w:sz="4" w:space="0" w:color="auto"/>
            </w:tcBorders>
            <w:vAlign w:val="center"/>
            <w:hideMark/>
          </w:tcPr>
          <w:p w14:paraId="406E6B23" w14:textId="46A04D94" w:rsidR="007C29EC" w:rsidRPr="00550D8D" w:rsidRDefault="007C29EC" w:rsidP="00CD69DB">
            <w:pPr>
              <w:tabs>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Darbo instrukcija</w:t>
            </w:r>
          </w:p>
        </w:tc>
      </w:tr>
      <w:tr w:rsidR="007C29EC" w:rsidRPr="00550D8D" w14:paraId="7D000BEF"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126E6352" w14:textId="77777777"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r w:rsidRPr="00550D8D">
              <w:rPr>
                <w:rFonts w:asciiTheme="minorHAnsi" w:eastAsia="Calibri" w:hAnsiTheme="minorHAnsi" w:cstheme="minorHAnsi"/>
                <w:color w:val="000000"/>
                <w:sz w:val="20"/>
                <w:szCs w:val="20"/>
              </w:rPr>
              <w:t>Bandomasis paleidimas ir funkcijų bandymas</w:t>
            </w:r>
          </w:p>
        </w:tc>
        <w:tc>
          <w:tcPr>
            <w:tcW w:w="3504" w:type="dxa"/>
            <w:tcBorders>
              <w:top w:val="single" w:sz="4" w:space="0" w:color="auto"/>
              <w:left w:val="single" w:sz="4" w:space="0" w:color="auto"/>
              <w:bottom w:val="single" w:sz="4" w:space="0" w:color="auto"/>
              <w:right w:val="single" w:sz="4" w:space="0" w:color="auto"/>
            </w:tcBorders>
            <w:vAlign w:val="center"/>
            <w:hideMark/>
          </w:tcPr>
          <w:p w14:paraId="2FE4F10B"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eastAsia="Calibri" w:hAnsiTheme="minorHAnsi" w:cstheme="minorHAnsi"/>
                <w:color w:val="000000"/>
                <w:sz w:val="20"/>
                <w:szCs w:val="20"/>
              </w:rPr>
              <w:t>B 0-1-7</w:t>
            </w:r>
          </w:p>
        </w:tc>
      </w:tr>
      <w:tr w:rsidR="007C29EC" w:rsidRPr="00550D8D" w14:paraId="4608A917"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05D6C0F8" w14:textId="77777777"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r w:rsidRPr="00550D8D">
              <w:rPr>
                <w:rFonts w:asciiTheme="minorHAnsi" w:eastAsia="Calibri" w:hAnsiTheme="minorHAnsi" w:cstheme="minorHAnsi"/>
                <w:color w:val="000000"/>
                <w:sz w:val="20"/>
                <w:szCs w:val="20"/>
              </w:rPr>
              <w:t>Įleidžiamasis ir išleidžiamasis vožtuvas, vožtuvų tarpų tikrinimas ir reguliavimas</w:t>
            </w:r>
          </w:p>
        </w:tc>
        <w:tc>
          <w:tcPr>
            <w:tcW w:w="3504" w:type="dxa"/>
            <w:tcBorders>
              <w:top w:val="single" w:sz="4" w:space="0" w:color="auto"/>
              <w:left w:val="single" w:sz="4" w:space="0" w:color="auto"/>
              <w:bottom w:val="single" w:sz="4" w:space="0" w:color="auto"/>
              <w:right w:val="single" w:sz="4" w:space="0" w:color="auto"/>
            </w:tcBorders>
            <w:vAlign w:val="center"/>
            <w:hideMark/>
          </w:tcPr>
          <w:p w14:paraId="1AB5A85D"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eastAsia="Calibri" w:hAnsiTheme="minorHAnsi" w:cstheme="minorHAnsi"/>
                <w:color w:val="000000"/>
                <w:sz w:val="20"/>
                <w:szCs w:val="20"/>
              </w:rPr>
              <w:t>B 1-1-1</w:t>
            </w:r>
          </w:p>
        </w:tc>
      </w:tr>
      <w:tr w:rsidR="007C29EC" w:rsidRPr="00550D8D" w14:paraId="66B8D607"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554B9EC3"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Akumuliatoriaus techninė priežiūra</w:t>
            </w:r>
          </w:p>
        </w:tc>
        <w:tc>
          <w:tcPr>
            <w:tcW w:w="3504" w:type="dxa"/>
            <w:tcBorders>
              <w:top w:val="single" w:sz="4" w:space="0" w:color="auto"/>
              <w:left w:val="single" w:sz="4" w:space="0" w:color="auto"/>
              <w:bottom w:val="single" w:sz="4" w:space="0" w:color="auto"/>
              <w:right w:val="single" w:sz="4" w:space="0" w:color="auto"/>
            </w:tcBorders>
            <w:vAlign w:val="center"/>
            <w:hideMark/>
          </w:tcPr>
          <w:p w14:paraId="51167CA6"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eastAsia="Calibri" w:hAnsiTheme="minorHAnsi" w:cstheme="minorHAnsi"/>
                <w:color w:val="000000"/>
                <w:sz w:val="20"/>
                <w:szCs w:val="20"/>
              </w:rPr>
              <w:t>B 13-4-1</w:t>
            </w:r>
          </w:p>
        </w:tc>
      </w:tr>
      <w:tr w:rsidR="007C29EC" w:rsidRPr="00550D8D" w14:paraId="7A476D4E"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5BF7AFB2"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proofErr w:type="spellStart"/>
            <w:r w:rsidRPr="00550D8D">
              <w:rPr>
                <w:rFonts w:asciiTheme="minorHAnsi" w:eastAsia="Calibri" w:hAnsiTheme="minorHAnsi" w:cstheme="minorHAnsi"/>
                <w:color w:val="000000"/>
                <w:sz w:val="20"/>
                <w:szCs w:val="20"/>
              </w:rPr>
              <w:t>Droselinio</w:t>
            </w:r>
            <w:proofErr w:type="spellEnd"/>
            <w:r w:rsidRPr="00550D8D">
              <w:rPr>
                <w:rFonts w:asciiTheme="minorHAnsi" w:eastAsia="Calibri" w:hAnsiTheme="minorHAnsi" w:cstheme="minorHAnsi"/>
                <w:color w:val="000000"/>
                <w:sz w:val="20"/>
                <w:szCs w:val="20"/>
              </w:rPr>
              <w:t xml:space="preserve"> vožtuvo tikrinimas</w:t>
            </w:r>
          </w:p>
        </w:tc>
        <w:tc>
          <w:tcPr>
            <w:tcW w:w="3504" w:type="dxa"/>
            <w:tcBorders>
              <w:top w:val="single" w:sz="4" w:space="0" w:color="auto"/>
              <w:left w:val="single" w:sz="4" w:space="0" w:color="auto"/>
              <w:bottom w:val="single" w:sz="4" w:space="0" w:color="auto"/>
              <w:right w:val="single" w:sz="4" w:space="0" w:color="auto"/>
            </w:tcBorders>
            <w:vAlign w:val="center"/>
          </w:tcPr>
          <w:p w14:paraId="481C21BF" w14:textId="77777777" w:rsidR="007C29EC" w:rsidRPr="00550D8D" w:rsidRDefault="007C29EC" w:rsidP="00CD69DB">
            <w:pPr>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7-23-3</w:t>
            </w:r>
          </w:p>
        </w:tc>
      </w:tr>
      <w:tr w:rsidR="007C29EC" w:rsidRPr="00550D8D" w14:paraId="2F47727A"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21395022" w14:textId="623AA96C"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Pagalbinių agregatų tikrinimas</w:t>
            </w:r>
          </w:p>
        </w:tc>
        <w:tc>
          <w:tcPr>
            <w:tcW w:w="3504" w:type="dxa"/>
            <w:tcBorders>
              <w:top w:val="single" w:sz="4" w:space="0" w:color="auto"/>
              <w:left w:val="single" w:sz="4" w:space="0" w:color="auto"/>
              <w:bottom w:val="single" w:sz="4" w:space="0" w:color="auto"/>
              <w:right w:val="single" w:sz="4" w:space="0" w:color="auto"/>
            </w:tcBorders>
            <w:vAlign w:val="center"/>
          </w:tcPr>
          <w:p w14:paraId="2EC3F980"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eastAsia="Calibri" w:hAnsiTheme="minorHAnsi" w:cstheme="minorHAnsi"/>
                <w:color w:val="000000"/>
                <w:sz w:val="20"/>
                <w:szCs w:val="20"/>
              </w:rPr>
              <w:t>B 0-1-6</w:t>
            </w:r>
          </w:p>
        </w:tc>
      </w:tr>
      <w:tr w:rsidR="007C29EC" w:rsidRPr="00550D8D" w14:paraId="20FA38E7"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62FF7707"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Tepimo alyvos sistema, tepimo alyvos filtro keitimas</w:t>
            </w:r>
          </w:p>
        </w:tc>
        <w:tc>
          <w:tcPr>
            <w:tcW w:w="3504" w:type="dxa"/>
            <w:tcBorders>
              <w:top w:val="single" w:sz="4" w:space="0" w:color="auto"/>
              <w:left w:val="single" w:sz="4" w:space="0" w:color="auto"/>
              <w:bottom w:val="single" w:sz="4" w:space="0" w:color="auto"/>
              <w:right w:val="single" w:sz="4" w:space="0" w:color="auto"/>
            </w:tcBorders>
            <w:vAlign w:val="center"/>
          </w:tcPr>
          <w:p w14:paraId="7D863708" w14:textId="77777777" w:rsidR="007C29EC" w:rsidRPr="00550D8D" w:rsidRDefault="007C29EC" w:rsidP="00CD69DB">
            <w:pPr>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8-10-4</w:t>
            </w:r>
          </w:p>
        </w:tc>
      </w:tr>
      <w:tr w:rsidR="007C29EC" w:rsidRPr="00550D8D" w14:paraId="095D893D"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3A65A74C" w14:textId="60112221"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Degimo žvakių valymas ir patikra</w:t>
            </w:r>
          </w:p>
        </w:tc>
        <w:tc>
          <w:tcPr>
            <w:tcW w:w="3504" w:type="dxa"/>
            <w:tcBorders>
              <w:top w:val="single" w:sz="4" w:space="0" w:color="auto"/>
              <w:left w:val="single" w:sz="4" w:space="0" w:color="auto"/>
              <w:bottom w:val="single" w:sz="4" w:space="0" w:color="auto"/>
              <w:right w:val="single" w:sz="4" w:space="0" w:color="auto"/>
            </w:tcBorders>
            <w:vAlign w:val="center"/>
          </w:tcPr>
          <w:p w14:paraId="68CFDCFB"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eastAsia="Calibri" w:hAnsiTheme="minorHAnsi" w:cstheme="minorHAnsi"/>
                <w:color w:val="000000"/>
                <w:sz w:val="20"/>
                <w:szCs w:val="20"/>
              </w:rPr>
              <w:t>B 13-5-6</w:t>
            </w:r>
          </w:p>
        </w:tc>
      </w:tr>
      <w:tr w:rsidR="007C29EC" w:rsidRPr="00550D8D" w14:paraId="5203AED2" w14:textId="77777777" w:rsidTr="007C29EC">
        <w:trPr>
          <w:trHeight w:val="472"/>
        </w:trPr>
        <w:tc>
          <w:tcPr>
            <w:tcW w:w="98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66ACE5" w14:textId="1E48B62E" w:rsidR="007C29EC" w:rsidRPr="00550D8D" w:rsidRDefault="007C29EC" w:rsidP="00CD69DB">
            <w:pPr>
              <w:tabs>
                <w:tab w:val="left" w:pos="9781"/>
              </w:tabs>
              <w:spacing w:line="276" w:lineRule="auto"/>
              <w:ind w:right="281"/>
              <w:rPr>
                <w:rFonts w:asciiTheme="minorHAnsi" w:eastAsia="Calibri" w:hAnsiTheme="minorHAnsi" w:cstheme="minorHAnsi"/>
                <w:b/>
                <w:color w:val="000000"/>
                <w:sz w:val="20"/>
                <w:szCs w:val="20"/>
              </w:rPr>
            </w:pPr>
            <w:r w:rsidRPr="00550D8D">
              <w:rPr>
                <w:rFonts w:asciiTheme="minorHAnsi" w:eastAsia="Calibri" w:hAnsiTheme="minorHAnsi" w:cstheme="minorHAnsi"/>
                <w:b/>
                <w:color w:val="000000"/>
                <w:sz w:val="20"/>
                <w:szCs w:val="20"/>
              </w:rPr>
              <w:t>E30 aptarnavimo atsarginės dalys:</w:t>
            </w:r>
          </w:p>
        </w:tc>
      </w:tr>
      <w:tr w:rsidR="007C29EC" w:rsidRPr="00550D8D" w14:paraId="25015E97" w14:textId="77777777" w:rsidTr="007C29EC">
        <w:trPr>
          <w:trHeight w:val="1029"/>
        </w:trPr>
        <w:tc>
          <w:tcPr>
            <w:tcW w:w="3515" w:type="dxa"/>
            <w:tcBorders>
              <w:top w:val="single" w:sz="4" w:space="0" w:color="auto"/>
              <w:left w:val="single" w:sz="4" w:space="0" w:color="auto"/>
              <w:bottom w:val="single" w:sz="4" w:space="0" w:color="auto"/>
              <w:right w:val="single" w:sz="4" w:space="0" w:color="auto"/>
            </w:tcBorders>
            <w:vAlign w:val="center"/>
            <w:hideMark/>
          </w:tcPr>
          <w:p w14:paraId="7256A220"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69ECA" w14:textId="77777777" w:rsidR="007C29EC" w:rsidRPr="00550D8D" w:rsidRDefault="007C29EC" w:rsidP="00CD69DB">
            <w:pPr>
              <w:tabs>
                <w:tab w:val="left" w:pos="177"/>
                <w:tab w:val="left" w:pos="460"/>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Kiekis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D5653EC" w14:textId="77777777" w:rsidR="007C29EC" w:rsidRPr="00550D8D" w:rsidRDefault="007C29EC" w:rsidP="00CD69DB">
            <w:pPr>
              <w:tabs>
                <w:tab w:val="left" w:pos="9781"/>
              </w:tabs>
              <w:spacing w:line="276" w:lineRule="auto"/>
              <w:ind w:right="281"/>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 xml:space="preserve">Gamintojo atsarginės dalies </w:t>
            </w:r>
            <w:proofErr w:type="spellStart"/>
            <w:r w:rsidRPr="00550D8D">
              <w:rPr>
                <w:rFonts w:asciiTheme="minorHAnsi" w:hAnsiTheme="minorHAnsi" w:cstheme="minorHAnsi"/>
                <w:b/>
                <w:color w:val="000000"/>
                <w:sz w:val="20"/>
                <w:szCs w:val="20"/>
              </w:rPr>
              <w:t>nr.</w:t>
            </w:r>
            <w:proofErr w:type="spellEnd"/>
          </w:p>
        </w:tc>
        <w:tc>
          <w:tcPr>
            <w:tcW w:w="3504" w:type="dxa"/>
            <w:tcBorders>
              <w:top w:val="single" w:sz="4" w:space="0" w:color="auto"/>
              <w:left w:val="single" w:sz="4" w:space="0" w:color="auto"/>
              <w:bottom w:val="single" w:sz="4" w:space="0" w:color="auto"/>
              <w:right w:val="single" w:sz="4" w:space="0" w:color="auto"/>
            </w:tcBorders>
            <w:vAlign w:val="center"/>
            <w:hideMark/>
          </w:tcPr>
          <w:p w14:paraId="63DE4279" w14:textId="77777777" w:rsidR="007C29EC" w:rsidRPr="00550D8D" w:rsidRDefault="007C29EC" w:rsidP="00CD69DB">
            <w:pPr>
              <w:tabs>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Detalių gamintojas,</w:t>
            </w:r>
          </w:p>
          <w:p w14:paraId="60A91B12" w14:textId="181EEA39" w:rsidR="007C29EC" w:rsidRPr="00550D8D" w:rsidRDefault="007C29EC" w:rsidP="00CD69DB">
            <w:pPr>
              <w:tabs>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i/>
                <w:color w:val="000000"/>
                <w:sz w:val="20"/>
                <w:szCs w:val="20"/>
              </w:rPr>
              <w:t xml:space="preserve">Nurodyti detalės gamintoją, kilmės šalį, garantiją </w:t>
            </w:r>
            <w:r w:rsidRPr="00550D8D">
              <w:rPr>
                <w:rFonts w:asciiTheme="minorHAnsi" w:hAnsiTheme="minorHAnsi" w:cstheme="minorHAnsi"/>
                <w:b/>
                <w:color w:val="000000"/>
                <w:sz w:val="20"/>
                <w:szCs w:val="20"/>
              </w:rPr>
              <w:t xml:space="preserve"> </w:t>
            </w:r>
          </w:p>
          <w:p w14:paraId="5280747A" w14:textId="77777777" w:rsidR="007C29EC" w:rsidRPr="00550D8D" w:rsidRDefault="007C29EC" w:rsidP="00CD69DB">
            <w:pPr>
              <w:tabs>
                <w:tab w:val="left" w:pos="9781"/>
              </w:tabs>
              <w:spacing w:line="276" w:lineRule="auto"/>
              <w:jc w:val="center"/>
              <w:rPr>
                <w:rFonts w:asciiTheme="minorHAnsi" w:hAnsiTheme="minorHAnsi" w:cstheme="minorHAnsi"/>
                <w:i/>
                <w:color w:val="000000"/>
                <w:sz w:val="20"/>
                <w:szCs w:val="20"/>
              </w:rPr>
            </w:pPr>
            <w:r w:rsidRPr="00550D8D">
              <w:rPr>
                <w:rFonts w:asciiTheme="minorHAnsi" w:hAnsiTheme="minorHAnsi" w:cstheme="minorHAnsi"/>
                <w:b/>
                <w:bCs/>
                <w:i/>
                <w:color w:val="FF0000"/>
                <w:sz w:val="20"/>
                <w:szCs w:val="20"/>
              </w:rPr>
              <w:t>PILDO TIEKĖJAS</w:t>
            </w:r>
          </w:p>
        </w:tc>
      </w:tr>
      <w:tr w:rsidR="007C29EC" w:rsidRPr="00550D8D" w14:paraId="5A273876"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hideMark/>
          </w:tcPr>
          <w:p w14:paraId="40967A68"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Tarpinė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2C06B"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0FCC482" w14:textId="77777777" w:rsidR="007C29EC" w:rsidRPr="00550D8D" w:rsidRDefault="007C29EC" w:rsidP="00CD69DB">
            <w:pPr>
              <w:spacing w:line="276" w:lineRule="auto"/>
              <w:ind w:hanging="113"/>
              <w:jc w:val="center"/>
              <w:rPr>
                <w:rFonts w:asciiTheme="minorHAnsi" w:hAnsiTheme="minorHAnsi" w:cstheme="minorHAnsi"/>
                <w:sz w:val="20"/>
                <w:szCs w:val="20"/>
              </w:rPr>
            </w:pPr>
            <w:r w:rsidRPr="00550D8D">
              <w:rPr>
                <w:rFonts w:asciiTheme="minorHAnsi" w:hAnsiTheme="minorHAnsi" w:cstheme="minorHAnsi"/>
                <w:sz w:val="20"/>
                <w:szCs w:val="20"/>
              </w:rPr>
              <w:t>1227 7677</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0B5776" w14:textId="77777777"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p>
        </w:tc>
      </w:tr>
      <w:tr w:rsidR="007C29EC" w:rsidRPr="00550D8D" w14:paraId="1F3EE3A2"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hideMark/>
          </w:tcPr>
          <w:p w14:paraId="2DADF025"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O-žiedas (O-</w:t>
            </w:r>
            <w:proofErr w:type="spellStart"/>
            <w:r w:rsidRPr="00550D8D">
              <w:rPr>
                <w:rFonts w:asciiTheme="minorHAnsi" w:hAnsiTheme="minorHAnsi" w:cstheme="minorHAnsi"/>
                <w:sz w:val="20"/>
                <w:szCs w:val="20"/>
              </w:rPr>
              <w:t>seal</w:t>
            </w:r>
            <w:proofErr w:type="spellEnd"/>
            <w:r w:rsidRPr="00550D8D">
              <w:rPr>
                <w:rFonts w:asciiTheme="minorHAnsi" w:hAnsiTheme="minorHAnsi" w:cstheme="minorHAns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E276CA"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EF3D176" w14:textId="77777777" w:rsidR="007C29EC" w:rsidRPr="00550D8D" w:rsidRDefault="007C29EC" w:rsidP="00CD69DB">
            <w:pPr>
              <w:spacing w:line="276" w:lineRule="auto"/>
              <w:ind w:hanging="113"/>
              <w:jc w:val="center"/>
              <w:rPr>
                <w:rFonts w:asciiTheme="minorHAnsi" w:hAnsiTheme="minorHAnsi" w:cstheme="minorHAnsi"/>
                <w:sz w:val="20"/>
                <w:szCs w:val="20"/>
              </w:rPr>
            </w:pPr>
            <w:r w:rsidRPr="00550D8D">
              <w:rPr>
                <w:rFonts w:asciiTheme="minorHAnsi" w:hAnsiTheme="minorHAnsi" w:cstheme="minorHAnsi"/>
                <w:sz w:val="20"/>
                <w:szCs w:val="20"/>
              </w:rPr>
              <w:t>1252 3971</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AB790E7" w14:textId="77777777"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p>
        </w:tc>
      </w:tr>
      <w:tr w:rsidR="007C29EC" w:rsidRPr="00550D8D" w14:paraId="644A8B24"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tcPr>
          <w:p w14:paraId="6D1AA2E0" w14:textId="4AB2F0E9" w:rsidR="007C29EC" w:rsidRPr="00550D8D" w:rsidRDefault="007C29EC" w:rsidP="007C29EC">
            <w:pPr>
              <w:spacing w:line="276" w:lineRule="auto"/>
              <w:rPr>
                <w:rFonts w:asciiTheme="minorHAnsi" w:hAnsiTheme="minorHAnsi" w:cstheme="minorHAnsi"/>
                <w:sz w:val="20"/>
                <w:szCs w:val="20"/>
              </w:rPr>
            </w:pPr>
            <w:r w:rsidRPr="00550D8D">
              <w:rPr>
                <w:rFonts w:asciiTheme="minorHAnsi" w:hAnsiTheme="minorHAnsi" w:cstheme="minorHAnsi"/>
                <w:sz w:val="20"/>
                <w:szCs w:val="20"/>
              </w:rPr>
              <w:t>Sandarinimo žiedas (žvakei)</w:t>
            </w:r>
          </w:p>
        </w:tc>
        <w:tc>
          <w:tcPr>
            <w:tcW w:w="1134" w:type="dxa"/>
            <w:tcBorders>
              <w:top w:val="single" w:sz="4" w:space="0" w:color="auto"/>
              <w:left w:val="single" w:sz="4" w:space="0" w:color="auto"/>
              <w:bottom w:val="single" w:sz="4" w:space="0" w:color="auto"/>
              <w:right w:val="single" w:sz="4" w:space="0" w:color="auto"/>
            </w:tcBorders>
            <w:vAlign w:val="center"/>
          </w:tcPr>
          <w:p w14:paraId="31E76FED" w14:textId="7A0BB4CE" w:rsidR="007C29EC" w:rsidRPr="00550D8D" w:rsidRDefault="007C29EC" w:rsidP="007C29EC">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tcPr>
          <w:p w14:paraId="16BD9704" w14:textId="2E242DAF" w:rsidR="007C29EC" w:rsidRPr="00550D8D" w:rsidRDefault="007C29EC" w:rsidP="007C29EC">
            <w:pPr>
              <w:spacing w:line="276" w:lineRule="auto"/>
              <w:ind w:hanging="113"/>
              <w:jc w:val="center"/>
              <w:rPr>
                <w:rFonts w:asciiTheme="minorHAnsi" w:hAnsiTheme="minorHAnsi" w:cstheme="minorHAnsi"/>
                <w:sz w:val="20"/>
                <w:szCs w:val="20"/>
              </w:rPr>
            </w:pPr>
            <w:r w:rsidRPr="00550D8D">
              <w:rPr>
                <w:rFonts w:asciiTheme="minorHAnsi" w:hAnsiTheme="minorHAnsi" w:cstheme="minorHAnsi"/>
                <w:sz w:val="20"/>
                <w:szCs w:val="20"/>
              </w:rPr>
              <w:t>1221 1061</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257259C" w14:textId="77777777" w:rsidR="007C29EC" w:rsidRPr="00550D8D" w:rsidRDefault="007C29EC" w:rsidP="007C29EC">
            <w:pPr>
              <w:tabs>
                <w:tab w:val="left" w:pos="9781"/>
              </w:tabs>
              <w:spacing w:line="276" w:lineRule="auto"/>
              <w:ind w:right="281"/>
              <w:rPr>
                <w:rFonts w:asciiTheme="minorHAnsi" w:hAnsiTheme="minorHAnsi" w:cstheme="minorHAnsi"/>
                <w:color w:val="000000"/>
                <w:sz w:val="20"/>
                <w:szCs w:val="20"/>
              </w:rPr>
            </w:pPr>
          </w:p>
        </w:tc>
      </w:tr>
      <w:tr w:rsidR="007C29EC" w:rsidRPr="00550D8D" w14:paraId="21A294CE"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hideMark/>
          </w:tcPr>
          <w:p w14:paraId="4AAF7F0A" w14:textId="39772D3C" w:rsidR="007C29EC" w:rsidRPr="00550D8D" w:rsidRDefault="007C29EC" w:rsidP="007C29EC">
            <w:pPr>
              <w:spacing w:line="276" w:lineRule="auto"/>
              <w:rPr>
                <w:rFonts w:asciiTheme="minorHAnsi" w:hAnsiTheme="minorHAnsi" w:cstheme="minorHAnsi"/>
                <w:sz w:val="20"/>
                <w:szCs w:val="20"/>
              </w:rPr>
            </w:pPr>
            <w:r w:rsidRPr="00550D8D">
              <w:rPr>
                <w:rFonts w:asciiTheme="minorHAnsi" w:hAnsiTheme="minorHAnsi" w:cstheme="minorHAnsi"/>
                <w:sz w:val="20"/>
                <w:szCs w:val="20"/>
              </w:rPr>
              <w:t>Tepimo alyvos filtras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97D85" w14:textId="5A8254A6" w:rsidR="007C29EC" w:rsidRPr="00550D8D" w:rsidRDefault="007C29EC" w:rsidP="007C29EC">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6413DD2" w14:textId="07C60B94" w:rsidR="007C29EC" w:rsidRPr="00550D8D" w:rsidRDefault="007C29EC" w:rsidP="007C29EC">
            <w:pPr>
              <w:spacing w:line="276" w:lineRule="auto"/>
              <w:ind w:hanging="113"/>
              <w:jc w:val="center"/>
              <w:rPr>
                <w:rFonts w:asciiTheme="minorHAnsi" w:hAnsiTheme="minorHAnsi" w:cstheme="minorHAnsi"/>
                <w:sz w:val="20"/>
                <w:szCs w:val="20"/>
              </w:rPr>
            </w:pPr>
            <w:r w:rsidRPr="00550D8D">
              <w:rPr>
                <w:rFonts w:asciiTheme="minorHAnsi" w:hAnsiTheme="minorHAnsi" w:cstheme="minorHAnsi"/>
                <w:sz w:val="20"/>
                <w:szCs w:val="20"/>
              </w:rPr>
              <w:t>1212 8936</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ED675A" w14:textId="77777777" w:rsidR="007C29EC" w:rsidRPr="00550D8D" w:rsidRDefault="007C29EC" w:rsidP="007C29EC">
            <w:pPr>
              <w:tabs>
                <w:tab w:val="left" w:pos="9781"/>
              </w:tabs>
              <w:spacing w:line="276" w:lineRule="auto"/>
              <w:ind w:right="281"/>
              <w:rPr>
                <w:rFonts w:asciiTheme="minorHAnsi" w:hAnsiTheme="minorHAnsi" w:cstheme="minorHAnsi"/>
                <w:color w:val="000000"/>
                <w:sz w:val="20"/>
                <w:szCs w:val="20"/>
              </w:rPr>
            </w:pPr>
          </w:p>
        </w:tc>
      </w:tr>
      <w:tr w:rsidR="007C29EC" w:rsidRPr="00550D8D" w14:paraId="04CDB5B2"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hideMark/>
          </w:tcPr>
          <w:p w14:paraId="753363A5" w14:textId="77777777" w:rsidR="007C29EC" w:rsidRPr="00550D8D" w:rsidRDefault="007C29EC" w:rsidP="007C29EC">
            <w:pPr>
              <w:spacing w:line="276" w:lineRule="auto"/>
              <w:rPr>
                <w:rFonts w:asciiTheme="minorHAnsi" w:hAnsiTheme="minorHAnsi" w:cstheme="minorHAnsi"/>
                <w:sz w:val="20"/>
                <w:szCs w:val="20"/>
              </w:rPr>
            </w:pPr>
            <w:r w:rsidRPr="00550D8D">
              <w:rPr>
                <w:rFonts w:asciiTheme="minorHAnsi" w:hAnsiTheme="minorHAnsi" w:cstheme="minorHAnsi"/>
                <w:sz w:val="20"/>
                <w:szCs w:val="20"/>
              </w:rPr>
              <w:t>O-žiedas (O-</w:t>
            </w:r>
            <w:proofErr w:type="spellStart"/>
            <w:r w:rsidRPr="00550D8D">
              <w:rPr>
                <w:rFonts w:asciiTheme="minorHAnsi" w:hAnsiTheme="minorHAnsi" w:cstheme="minorHAnsi"/>
                <w:sz w:val="20"/>
                <w:szCs w:val="20"/>
              </w:rPr>
              <w:t>seal</w:t>
            </w:r>
            <w:proofErr w:type="spellEnd"/>
            <w:r w:rsidRPr="00550D8D">
              <w:rPr>
                <w:rFonts w:asciiTheme="minorHAnsi" w:hAnsiTheme="minorHAnsi" w:cstheme="minorHAns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2B5B7" w14:textId="77777777" w:rsidR="007C29EC" w:rsidRPr="00550D8D" w:rsidRDefault="007C29EC" w:rsidP="007C29EC">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64820239" w14:textId="77777777" w:rsidR="007C29EC" w:rsidRPr="00550D8D" w:rsidRDefault="007C29EC" w:rsidP="007C29EC">
            <w:pPr>
              <w:spacing w:line="276" w:lineRule="auto"/>
              <w:ind w:hanging="113"/>
              <w:jc w:val="center"/>
              <w:rPr>
                <w:rFonts w:asciiTheme="minorHAnsi" w:hAnsiTheme="minorHAnsi" w:cstheme="minorHAnsi"/>
                <w:sz w:val="20"/>
                <w:szCs w:val="20"/>
              </w:rPr>
            </w:pPr>
            <w:r w:rsidRPr="00550D8D">
              <w:rPr>
                <w:rFonts w:asciiTheme="minorHAnsi" w:hAnsiTheme="minorHAnsi" w:cstheme="minorHAnsi"/>
                <w:sz w:val="20"/>
                <w:szCs w:val="20"/>
              </w:rPr>
              <w:t>0115 3884</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A9C2F41" w14:textId="77777777" w:rsidR="007C29EC" w:rsidRPr="00550D8D" w:rsidRDefault="007C29EC" w:rsidP="007C29EC">
            <w:pPr>
              <w:tabs>
                <w:tab w:val="left" w:pos="9781"/>
              </w:tabs>
              <w:spacing w:line="276" w:lineRule="auto"/>
              <w:ind w:right="281"/>
              <w:rPr>
                <w:rFonts w:asciiTheme="minorHAnsi" w:hAnsiTheme="minorHAnsi" w:cstheme="minorHAnsi"/>
                <w:color w:val="000000"/>
                <w:sz w:val="20"/>
                <w:szCs w:val="20"/>
              </w:rPr>
            </w:pPr>
          </w:p>
        </w:tc>
      </w:tr>
      <w:tr w:rsidR="007C29EC" w:rsidRPr="00550D8D" w14:paraId="13B8E62E"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tcPr>
          <w:p w14:paraId="62C02269" w14:textId="5595E071" w:rsidR="007C29EC" w:rsidRPr="00550D8D" w:rsidRDefault="007C29EC" w:rsidP="007C29EC">
            <w:pPr>
              <w:spacing w:line="276" w:lineRule="auto"/>
              <w:rPr>
                <w:rFonts w:asciiTheme="minorHAnsi" w:hAnsiTheme="minorHAnsi" w:cstheme="minorHAnsi"/>
                <w:sz w:val="20"/>
                <w:szCs w:val="20"/>
              </w:rPr>
            </w:pPr>
            <w:r w:rsidRPr="00550D8D">
              <w:rPr>
                <w:rFonts w:asciiTheme="minorHAnsi" w:hAnsiTheme="minorHAnsi" w:cstheme="minorHAnsi"/>
                <w:sz w:val="20"/>
                <w:szCs w:val="20"/>
              </w:rPr>
              <w:t>Sandarinimo žiedas</w:t>
            </w:r>
          </w:p>
        </w:tc>
        <w:tc>
          <w:tcPr>
            <w:tcW w:w="1134" w:type="dxa"/>
            <w:tcBorders>
              <w:top w:val="single" w:sz="4" w:space="0" w:color="auto"/>
              <w:left w:val="single" w:sz="4" w:space="0" w:color="auto"/>
              <w:bottom w:val="single" w:sz="4" w:space="0" w:color="auto"/>
              <w:right w:val="single" w:sz="4" w:space="0" w:color="auto"/>
            </w:tcBorders>
            <w:vAlign w:val="center"/>
          </w:tcPr>
          <w:p w14:paraId="7FF5118C" w14:textId="71D033D4" w:rsidR="007C29EC" w:rsidRPr="00550D8D" w:rsidRDefault="007C29EC" w:rsidP="007C29EC">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16</w:t>
            </w:r>
          </w:p>
        </w:tc>
        <w:tc>
          <w:tcPr>
            <w:tcW w:w="1741" w:type="dxa"/>
            <w:tcBorders>
              <w:top w:val="single" w:sz="4" w:space="0" w:color="auto"/>
              <w:left w:val="single" w:sz="4" w:space="0" w:color="auto"/>
              <w:bottom w:val="single" w:sz="4" w:space="0" w:color="auto"/>
              <w:right w:val="single" w:sz="4" w:space="0" w:color="auto"/>
            </w:tcBorders>
            <w:vAlign w:val="center"/>
          </w:tcPr>
          <w:p w14:paraId="77AF2E47" w14:textId="5B61319E" w:rsidR="007C29EC" w:rsidRPr="00550D8D" w:rsidRDefault="007C29EC" w:rsidP="007C29EC">
            <w:pPr>
              <w:spacing w:line="276" w:lineRule="auto"/>
              <w:ind w:hanging="113"/>
              <w:jc w:val="center"/>
              <w:rPr>
                <w:rFonts w:asciiTheme="minorHAnsi" w:hAnsiTheme="minorHAnsi" w:cstheme="minorHAnsi"/>
                <w:sz w:val="20"/>
                <w:szCs w:val="20"/>
              </w:rPr>
            </w:pPr>
            <w:r w:rsidRPr="00550D8D">
              <w:rPr>
                <w:rFonts w:asciiTheme="minorHAnsi" w:hAnsiTheme="minorHAnsi" w:cstheme="minorHAnsi"/>
                <w:sz w:val="20"/>
                <w:szCs w:val="20"/>
              </w:rPr>
              <w:t>0111 8654</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68F54E7" w14:textId="77777777" w:rsidR="007C29EC" w:rsidRPr="00550D8D" w:rsidRDefault="007C29EC" w:rsidP="007C29EC">
            <w:pPr>
              <w:tabs>
                <w:tab w:val="left" w:pos="9781"/>
              </w:tabs>
              <w:spacing w:line="276" w:lineRule="auto"/>
              <w:ind w:right="281"/>
              <w:rPr>
                <w:rFonts w:asciiTheme="minorHAnsi" w:hAnsiTheme="minorHAnsi" w:cstheme="minorHAnsi"/>
                <w:color w:val="000000"/>
                <w:sz w:val="20"/>
                <w:szCs w:val="20"/>
              </w:rPr>
            </w:pPr>
          </w:p>
        </w:tc>
      </w:tr>
    </w:tbl>
    <w:p w14:paraId="1BEEED8D" w14:textId="77777777" w:rsidR="007C29EC" w:rsidRPr="00550D8D" w:rsidRDefault="007C29EC" w:rsidP="007C29EC">
      <w:pPr>
        <w:pStyle w:val="scriptor-listitemlistlist-17a398cb-8c0e-4e02-8fa8-8ce9581c25763"/>
        <w:rPr>
          <w:rFonts w:asciiTheme="minorHAnsi" w:hAnsiTheme="minorHAnsi" w:cstheme="minorHAnsi"/>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9"/>
        <w:gridCol w:w="1741"/>
        <w:gridCol w:w="3504"/>
      </w:tblGrid>
      <w:tr w:rsidR="007C29EC" w:rsidRPr="00550D8D" w14:paraId="63ED76AB" w14:textId="77777777" w:rsidTr="007C29EC">
        <w:trPr>
          <w:trHeight w:val="340"/>
        </w:trPr>
        <w:tc>
          <w:tcPr>
            <w:tcW w:w="98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C4CCB1" w14:textId="417A2D64"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r w:rsidRPr="00550D8D">
              <w:rPr>
                <w:rFonts w:asciiTheme="minorHAnsi" w:hAnsiTheme="minorHAnsi" w:cstheme="minorHAnsi"/>
                <w:b/>
                <w:color w:val="000000"/>
                <w:sz w:val="20"/>
                <w:szCs w:val="20"/>
              </w:rPr>
              <w:t>E40</w:t>
            </w:r>
            <w:r w:rsidRPr="00550D8D">
              <w:rPr>
                <w:rFonts w:asciiTheme="minorHAnsi" w:hAnsiTheme="minorHAnsi" w:cstheme="minorHAnsi"/>
                <w:color w:val="000000"/>
                <w:sz w:val="20"/>
                <w:szCs w:val="20"/>
              </w:rPr>
              <w:t xml:space="preserve"> (p</w:t>
            </w:r>
            <w:r w:rsidRPr="00550D8D">
              <w:rPr>
                <w:rFonts w:asciiTheme="minorHAnsi" w:hAnsiTheme="minorHAnsi" w:cstheme="minorHAnsi"/>
                <w:sz w:val="20"/>
                <w:szCs w:val="20"/>
              </w:rPr>
              <w:t xml:space="preserve">eriodiškumas: kas </w:t>
            </w:r>
            <w:r w:rsidRPr="00550D8D">
              <w:rPr>
                <w:rFonts w:asciiTheme="minorHAnsi" w:hAnsiTheme="minorHAnsi" w:cstheme="minorHAnsi"/>
                <w:b/>
                <w:bCs/>
                <w:sz w:val="20"/>
                <w:szCs w:val="20"/>
              </w:rPr>
              <w:t xml:space="preserve">3 000 </w:t>
            </w:r>
            <w:proofErr w:type="spellStart"/>
            <w:r w:rsidRPr="00550D8D">
              <w:rPr>
                <w:rFonts w:asciiTheme="minorHAnsi" w:hAnsiTheme="minorHAnsi" w:cstheme="minorHAnsi"/>
                <w:b/>
                <w:bCs/>
                <w:sz w:val="20"/>
                <w:szCs w:val="20"/>
              </w:rPr>
              <w:t>mh</w:t>
            </w:r>
            <w:proofErr w:type="spellEnd"/>
            <w:r w:rsidRPr="00550D8D">
              <w:rPr>
                <w:rFonts w:asciiTheme="minorHAnsi" w:hAnsiTheme="minorHAnsi" w:cstheme="minorHAnsi"/>
                <w:sz w:val="20"/>
                <w:szCs w:val="20"/>
              </w:rPr>
              <w:t xml:space="preserve">; preliminarus skaičius per 24 mėn. – </w:t>
            </w:r>
            <w:r w:rsidRPr="00550D8D">
              <w:rPr>
                <w:rFonts w:asciiTheme="minorHAnsi" w:hAnsiTheme="minorHAnsi" w:cstheme="minorHAnsi"/>
                <w:b/>
                <w:bCs/>
                <w:sz w:val="20"/>
                <w:szCs w:val="20"/>
              </w:rPr>
              <w:t>2 kartai</w:t>
            </w:r>
            <w:r w:rsidRPr="00550D8D">
              <w:rPr>
                <w:rFonts w:asciiTheme="minorHAnsi" w:hAnsiTheme="minorHAnsi" w:cstheme="minorHAnsi"/>
                <w:color w:val="000000"/>
                <w:sz w:val="20"/>
                <w:szCs w:val="20"/>
              </w:rPr>
              <w:t>) aptarnavimas:</w:t>
            </w:r>
          </w:p>
        </w:tc>
      </w:tr>
      <w:tr w:rsidR="007C29EC" w:rsidRPr="00550D8D" w14:paraId="63B5E980"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27EE6C31"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Darbo pavadinimas</w:t>
            </w:r>
          </w:p>
        </w:tc>
        <w:tc>
          <w:tcPr>
            <w:tcW w:w="3504" w:type="dxa"/>
            <w:tcBorders>
              <w:top w:val="single" w:sz="4" w:space="0" w:color="auto"/>
              <w:left w:val="single" w:sz="4" w:space="0" w:color="auto"/>
              <w:bottom w:val="single" w:sz="4" w:space="0" w:color="auto"/>
              <w:right w:val="single" w:sz="4" w:space="0" w:color="auto"/>
            </w:tcBorders>
            <w:vAlign w:val="center"/>
            <w:hideMark/>
          </w:tcPr>
          <w:p w14:paraId="00B96720" w14:textId="567B9F88" w:rsidR="007C29EC" w:rsidRPr="00550D8D" w:rsidRDefault="007C29EC" w:rsidP="00CD69DB">
            <w:pPr>
              <w:tabs>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Darbo instrukcija</w:t>
            </w:r>
          </w:p>
        </w:tc>
      </w:tr>
      <w:tr w:rsidR="007C29EC" w:rsidRPr="00550D8D" w14:paraId="7A6268B2"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54CBBA27"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Bandomasis paleidimas ir funkcijų bandymas</w:t>
            </w:r>
          </w:p>
        </w:tc>
        <w:tc>
          <w:tcPr>
            <w:tcW w:w="3504" w:type="dxa"/>
            <w:tcBorders>
              <w:top w:val="single" w:sz="4" w:space="0" w:color="auto"/>
              <w:left w:val="single" w:sz="4" w:space="0" w:color="auto"/>
              <w:bottom w:val="single" w:sz="4" w:space="0" w:color="auto"/>
              <w:right w:val="single" w:sz="4" w:space="0" w:color="auto"/>
            </w:tcBorders>
            <w:vAlign w:val="center"/>
            <w:hideMark/>
          </w:tcPr>
          <w:p w14:paraId="26B149A1"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0-1-7</w:t>
            </w:r>
          </w:p>
        </w:tc>
      </w:tr>
      <w:tr w:rsidR="007C29EC" w:rsidRPr="00550D8D" w14:paraId="2BC8BB02"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2C57723F"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Įleidžiamasis ir išleidžiamasis vožtuvas, vožtuvų tarpų tikrinimas ir reguliavimas</w:t>
            </w:r>
          </w:p>
        </w:tc>
        <w:tc>
          <w:tcPr>
            <w:tcW w:w="3504" w:type="dxa"/>
            <w:tcBorders>
              <w:top w:val="single" w:sz="4" w:space="0" w:color="auto"/>
              <w:left w:val="single" w:sz="4" w:space="0" w:color="auto"/>
              <w:bottom w:val="single" w:sz="4" w:space="0" w:color="auto"/>
              <w:right w:val="single" w:sz="4" w:space="0" w:color="auto"/>
            </w:tcBorders>
            <w:vAlign w:val="center"/>
            <w:hideMark/>
          </w:tcPr>
          <w:p w14:paraId="31C69ED9"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1-1-1</w:t>
            </w:r>
          </w:p>
        </w:tc>
      </w:tr>
      <w:tr w:rsidR="007C29EC" w:rsidRPr="00550D8D" w14:paraId="0B0F08CE"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4EBAFCD7"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Įleidžiamasis ir išleidžiamasis vožtuvas, nuosėdų vožtuve tikrinimas (primontuota cilindro galvutė)</w:t>
            </w:r>
          </w:p>
        </w:tc>
        <w:tc>
          <w:tcPr>
            <w:tcW w:w="3504" w:type="dxa"/>
            <w:tcBorders>
              <w:top w:val="single" w:sz="4" w:space="0" w:color="auto"/>
              <w:left w:val="single" w:sz="4" w:space="0" w:color="auto"/>
              <w:bottom w:val="single" w:sz="4" w:space="0" w:color="auto"/>
              <w:right w:val="single" w:sz="4" w:space="0" w:color="auto"/>
            </w:tcBorders>
            <w:vAlign w:val="center"/>
            <w:hideMark/>
          </w:tcPr>
          <w:p w14:paraId="76829806"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1-7-10</w:t>
            </w:r>
          </w:p>
        </w:tc>
      </w:tr>
      <w:tr w:rsidR="007C29EC" w:rsidRPr="00550D8D" w14:paraId="38679302"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5AD18C98"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Akumuliatoriaus techninė priežiūra</w:t>
            </w:r>
          </w:p>
        </w:tc>
        <w:tc>
          <w:tcPr>
            <w:tcW w:w="3504" w:type="dxa"/>
            <w:tcBorders>
              <w:top w:val="single" w:sz="4" w:space="0" w:color="auto"/>
              <w:left w:val="single" w:sz="4" w:space="0" w:color="auto"/>
              <w:bottom w:val="single" w:sz="4" w:space="0" w:color="auto"/>
              <w:right w:val="single" w:sz="4" w:space="0" w:color="auto"/>
            </w:tcBorders>
            <w:vAlign w:val="center"/>
          </w:tcPr>
          <w:p w14:paraId="340B812E"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13-4-1</w:t>
            </w:r>
          </w:p>
        </w:tc>
      </w:tr>
      <w:tr w:rsidR="007C29EC" w:rsidRPr="00550D8D" w14:paraId="3AF4B650"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787F90A2"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proofErr w:type="spellStart"/>
            <w:r w:rsidRPr="00550D8D">
              <w:rPr>
                <w:rFonts w:asciiTheme="minorHAnsi" w:eastAsia="Calibri" w:hAnsiTheme="minorHAnsi" w:cstheme="minorHAnsi"/>
                <w:color w:val="000000"/>
                <w:sz w:val="20"/>
                <w:szCs w:val="20"/>
              </w:rPr>
              <w:t>Droselinio</w:t>
            </w:r>
            <w:proofErr w:type="spellEnd"/>
            <w:r w:rsidRPr="00550D8D">
              <w:rPr>
                <w:rFonts w:asciiTheme="minorHAnsi" w:eastAsia="Calibri" w:hAnsiTheme="minorHAnsi" w:cstheme="minorHAnsi"/>
                <w:color w:val="000000"/>
                <w:sz w:val="20"/>
                <w:szCs w:val="20"/>
              </w:rPr>
              <w:t xml:space="preserve"> vožtuvo tikrinimas</w:t>
            </w:r>
          </w:p>
        </w:tc>
        <w:tc>
          <w:tcPr>
            <w:tcW w:w="3504" w:type="dxa"/>
            <w:tcBorders>
              <w:top w:val="single" w:sz="4" w:space="0" w:color="auto"/>
              <w:left w:val="single" w:sz="4" w:space="0" w:color="auto"/>
              <w:bottom w:val="single" w:sz="4" w:space="0" w:color="auto"/>
              <w:right w:val="single" w:sz="4" w:space="0" w:color="auto"/>
            </w:tcBorders>
            <w:vAlign w:val="center"/>
          </w:tcPr>
          <w:p w14:paraId="50DCA00B"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7-23-3</w:t>
            </w:r>
          </w:p>
        </w:tc>
      </w:tr>
      <w:tr w:rsidR="007C29EC" w:rsidRPr="00550D8D" w14:paraId="3CA3879C"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5902FF9D"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Uždegamosios žvakės keitimas</w:t>
            </w:r>
          </w:p>
        </w:tc>
        <w:tc>
          <w:tcPr>
            <w:tcW w:w="3504" w:type="dxa"/>
            <w:tcBorders>
              <w:top w:val="single" w:sz="4" w:space="0" w:color="auto"/>
              <w:left w:val="single" w:sz="4" w:space="0" w:color="auto"/>
              <w:bottom w:val="single" w:sz="4" w:space="0" w:color="auto"/>
              <w:right w:val="single" w:sz="4" w:space="0" w:color="auto"/>
            </w:tcBorders>
            <w:vAlign w:val="center"/>
          </w:tcPr>
          <w:p w14:paraId="63152118"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13-5-4</w:t>
            </w:r>
          </w:p>
        </w:tc>
      </w:tr>
      <w:tr w:rsidR="007C29EC" w:rsidRPr="00550D8D" w14:paraId="7E13B27A"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6896491B"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Uždegimo momento tikrinimas</w:t>
            </w:r>
          </w:p>
        </w:tc>
        <w:tc>
          <w:tcPr>
            <w:tcW w:w="3504" w:type="dxa"/>
            <w:tcBorders>
              <w:top w:val="single" w:sz="4" w:space="0" w:color="auto"/>
              <w:left w:val="single" w:sz="4" w:space="0" w:color="auto"/>
              <w:bottom w:val="single" w:sz="4" w:space="0" w:color="auto"/>
              <w:right w:val="single" w:sz="4" w:space="0" w:color="auto"/>
            </w:tcBorders>
            <w:vAlign w:val="center"/>
          </w:tcPr>
          <w:p w14:paraId="687F7E0D"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W 13-5-3</w:t>
            </w:r>
          </w:p>
        </w:tc>
      </w:tr>
      <w:tr w:rsidR="007C29EC" w:rsidRPr="00550D8D" w14:paraId="20BD0ECB"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54B2F8E4" w14:textId="7EB007D1"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 xml:space="preserve">Pagalbinių agregatų tikrinimas </w:t>
            </w:r>
          </w:p>
        </w:tc>
        <w:tc>
          <w:tcPr>
            <w:tcW w:w="3504" w:type="dxa"/>
            <w:tcBorders>
              <w:top w:val="single" w:sz="4" w:space="0" w:color="auto"/>
              <w:left w:val="single" w:sz="4" w:space="0" w:color="auto"/>
              <w:bottom w:val="single" w:sz="4" w:space="0" w:color="auto"/>
              <w:right w:val="single" w:sz="4" w:space="0" w:color="auto"/>
            </w:tcBorders>
            <w:vAlign w:val="center"/>
          </w:tcPr>
          <w:p w14:paraId="7103255B"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0-1-6</w:t>
            </w:r>
          </w:p>
        </w:tc>
      </w:tr>
      <w:tr w:rsidR="007C29EC" w:rsidRPr="00550D8D" w14:paraId="74B5EDE3"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0FED499B"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Oro filtro keitimas</w:t>
            </w:r>
          </w:p>
        </w:tc>
        <w:tc>
          <w:tcPr>
            <w:tcW w:w="3504" w:type="dxa"/>
            <w:tcBorders>
              <w:top w:val="single" w:sz="4" w:space="0" w:color="auto"/>
              <w:left w:val="single" w:sz="4" w:space="0" w:color="auto"/>
              <w:bottom w:val="single" w:sz="4" w:space="0" w:color="auto"/>
              <w:right w:val="single" w:sz="4" w:space="0" w:color="auto"/>
            </w:tcBorders>
            <w:vAlign w:val="center"/>
          </w:tcPr>
          <w:p w14:paraId="1D2D7A34"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p>
        </w:tc>
      </w:tr>
      <w:tr w:rsidR="007C29EC" w:rsidRPr="00550D8D" w14:paraId="61712D54"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027404DF" w14:textId="5470035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Išmetimo sistema, išmetamų teršalų kiekio tikrinimas</w:t>
            </w:r>
          </w:p>
        </w:tc>
        <w:tc>
          <w:tcPr>
            <w:tcW w:w="3504" w:type="dxa"/>
            <w:tcBorders>
              <w:top w:val="single" w:sz="4" w:space="0" w:color="auto"/>
              <w:left w:val="single" w:sz="4" w:space="0" w:color="auto"/>
              <w:bottom w:val="single" w:sz="4" w:space="0" w:color="auto"/>
              <w:right w:val="single" w:sz="4" w:space="0" w:color="auto"/>
            </w:tcBorders>
            <w:vAlign w:val="center"/>
          </w:tcPr>
          <w:p w14:paraId="37EB859A"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W 0-1-9</w:t>
            </w:r>
          </w:p>
        </w:tc>
      </w:tr>
      <w:tr w:rsidR="007C29EC" w:rsidRPr="00550D8D" w14:paraId="20177AB8"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4DE4CBD4" w14:textId="77777777" w:rsidR="007C29EC" w:rsidRPr="00550D8D" w:rsidRDefault="007C29EC" w:rsidP="00CD69DB">
            <w:pPr>
              <w:tabs>
                <w:tab w:val="left" w:pos="9781"/>
              </w:tabs>
              <w:spacing w:line="276" w:lineRule="auto"/>
              <w:ind w:right="281"/>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Tepimo alyvos sistema, tepimo alyvos filtro keitimas</w:t>
            </w:r>
          </w:p>
        </w:tc>
        <w:tc>
          <w:tcPr>
            <w:tcW w:w="3504" w:type="dxa"/>
            <w:tcBorders>
              <w:top w:val="single" w:sz="4" w:space="0" w:color="auto"/>
              <w:left w:val="single" w:sz="4" w:space="0" w:color="auto"/>
              <w:bottom w:val="single" w:sz="4" w:space="0" w:color="auto"/>
              <w:right w:val="single" w:sz="4" w:space="0" w:color="auto"/>
            </w:tcBorders>
            <w:vAlign w:val="center"/>
          </w:tcPr>
          <w:p w14:paraId="5D6C5576" w14:textId="77777777" w:rsidR="007C29EC" w:rsidRPr="00550D8D" w:rsidRDefault="007C29EC" w:rsidP="00CD69DB">
            <w:pPr>
              <w:tabs>
                <w:tab w:val="left" w:pos="9781"/>
              </w:tabs>
              <w:spacing w:line="276" w:lineRule="auto"/>
              <w:jc w:val="center"/>
              <w:rPr>
                <w:rFonts w:asciiTheme="minorHAnsi" w:eastAsia="Calibri" w:hAnsiTheme="minorHAnsi" w:cstheme="minorHAnsi"/>
                <w:color w:val="000000"/>
                <w:sz w:val="20"/>
                <w:szCs w:val="20"/>
              </w:rPr>
            </w:pPr>
            <w:r w:rsidRPr="00550D8D">
              <w:rPr>
                <w:rFonts w:asciiTheme="minorHAnsi" w:eastAsia="Calibri" w:hAnsiTheme="minorHAnsi" w:cstheme="minorHAnsi"/>
                <w:color w:val="000000"/>
                <w:sz w:val="20"/>
                <w:szCs w:val="20"/>
              </w:rPr>
              <w:t>B 8-10-4</w:t>
            </w:r>
          </w:p>
        </w:tc>
      </w:tr>
      <w:tr w:rsidR="007C29EC" w:rsidRPr="00550D8D" w14:paraId="00BC122C" w14:textId="77777777" w:rsidTr="007C29EC">
        <w:trPr>
          <w:trHeight w:val="340"/>
        </w:trPr>
        <w:tc>
          <w:tcPr>
            <w:tcW w:w="98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CB9912" w14:textId="1937296D" w:rsidR="007C29EC" w:rsidRPr="00550D8D" w:rsidRDefault="007C29EC" w:rsidP="00CD69DB">
            <w:pPr>
              <w:tabs>
                <w:tab w:val="left" w:pos="9781"/>
              </w:tabs>
              <w:spacing w:line="276" w:lineRule="auto"/>
              <w:ind w:right="281"/>
              <w:rPr>
                <w:rFonts w:asciiTheme="minorHAnsi" w:eastAsia="Calibri" w:hAnsiTheme="minorHAnsi" w:cstheme="minorHAnsi"/>
                <w:b/>
                <w:color w:val="000000"/>
                <w:sz w:val="20"/>
                <w:szCs w:val="20"/>
              </w:rPr>
            </w:pPr>
            <w:r w:rsidRPr="00550D8D">
              <w:rPr>
                <w:rFonts w:asciiTheme="minorHAnsi" w:eastAsia="Calibri" w:hAnsiTheme="minorHAnsi" w:cstheme="minorHAnsi"/>
                <w:b/>
                <w:color w:val="000000"/>
                <w:sz w:val="20"/>
                <w:szCs w:val="20"/>
              </w:rPr>
              <w:t>E40 aptarnavimo atsarginės dalys:</w:t>
            </w:r>
          </w:p>
        </w:tc>
      </w:tr>
      <w:tr w:rsidR="007C29EC" w:rsidRPr="00550D8D" w14:paraId="21DE716E" w14:textId="77777777" w:rsidTr="007C29EC">
        <w:trPr>
          <w:trHeight w:val="1115"/>
        </w:trPr>
        <w:tc>
          <w:tcPr>
            <w:tcW w:w="3510" w:type="dxa"/>
            <w:tcBorders>
              <w:top w:val="single" w:sz="4" w:space="0" w:color="auto"/>
              <w:left w:val="single" w:sz="4" w:space="0" w:color="auto"/>
              <w:bottom w:val="single" w:sz="4" w:space="0" w:color="auto"/>
              <w:right w:val="single" w:sz="4" w:space="0" w:color="auto"/>
            </w:tcBorders>
            <w:vAlign w:val="center"/>
            <w:hideMark/>
          </w:tcPr>
          <w:p w14:paraId="4A11D22A"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Pavadinimas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B8673B" w14:textId="77777777" w:rsidR="007C29EC" w:rsidRPr="00550D8D" w:rsidRDefault="007C29EC" w:rsidP="00CD69DB">
            <w:pPr>
              <w:tabs>
                <w:tab w:val="left" w:pos="0"/>
                <w:tab w:val="left" w:pos="9781"/>
              </w:tabs>
              <w:spacing w:line="276" w:lineRule="auto"/>
              <w:ind w:right="30"/>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Kiekis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455D1CCC" w14:textId="77777777" w:rsidR="007C29EC" w:rsidRPr="00550D8D" w:rsidRDefault="007C29EC" w:rsidP="00CD69DB">
            <w:pPr>
              <w:tabs>
                <w:tab w:val="left" w:pos="9781"/>
              </w:tabs>
              <w:spacing w:line="276" w:lineRule="auto"/>
              <w:ind w:right="281"/>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 xml:space="preserve">Gamintojo atsarginės dalies </w:t>
            </w:r>
            <w:proofErr w:type="spellStart"/>
            <w:r w:rsidRPr="00550D8D">
              <w:rPr>
                <w:rFonts w:asciiTheme="minorHAnsi" w:hAnsiTheme="minorHAnsi" w:cstheme="minorHAnsi"/>
                <w:b/>
                <w:color w:val="000000"/>
                <w:sz w:val="20"/>
                <w:szCs w:val="20"/>
              </w:rPr>
              <w:t>nr.</w:t>
            </w:r>
            <w:proofErr w:type="spellEnd"/>
          </w:p>
        </w:tc>
        <w:tc>
          <w:tcPr>
            <w:tcW w:w="3504" w:type="dxa"/>
            <w:tcBorders>
              <w:top w:val="single" w:sz="4" w:space="0" w:color="auto"/>
              <w:left w:val="single" w:sz="4" w:space="0" w:color="auto"/>
              <w:bottom w:val="single" w:sz="4" w:space="0" w:color="auto"/>
              <w:right w:val="single" w:sz="4" w:space="0" w:color="auto"/>
            </w:tcBorders>
            <w:vAlign w:val="center"/>
            <w:hideMark/>
          </w:tcPr>
          <w:p w14:paraId="20269A33" w14:textId="77777777" w:rsidR="007C29EC" w:rsidRPr="00550D8D" w:rsidRDefault="007C29EC" w:rsidP="00CD69DB">
            <w:pPr>
              <w:tabs>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b/>
                <w:color w:val="000000"/>
                <w:sz w:val="20"/>
                <w:szCs w:val="20"/>
              </w:rPr>
              <w:t>Detalių gamintojas,</w:t>
            </w:r>
          </w:p>
          <w:p w14:paraId="03F65313" w14:textId="77777777" w:rsidR="007C29EC" w:rsidRPr="00550D8D" w:rsidRDefault="007C29EC" w:rsidP="00CD69DB">
            <w:pPr>
              <w:tabs>
                <w:tab w:val="left" w:pos="9781"/>
              </w:tabs>
              <w:spacing w:line="276" w:lineRule="auto"/>
              <w:jc w:val="center"/>
              <w:rPr>
                <w:rFonts w:asciiTheme="minorHAnsi" w:hAnsiTheme="minorHAnsi" w:cstheme="minorHAnsi"/>
                <w:b/>
                <w:color w:val="000000"/>
                <w:sz w:val="20"/>
                <w:szCs w:val="20"/>
              </w:rPr>
            </w:pPr>
            <w:r w:rsidRPr="00550D8D">
              <w:rPr>
                <w:rFonts w:asciiTheme="minorHAnsi" w:hAnsiTheme="minorHAnsi" w:cstheme="minorHAnsi"/>
                <w:i/>
                <w:color w:val="000000"/>
                <w:sz w:val="20"/>
                <w:szCs w:val="20"/>
              </w:rPr>
              <w:t xml:space="preserve">Nurodyti detalės gamintoją, kilmės šalį, garantiją </w:t>
            </w:r>
            <w:r w:rsidRPr="00550D8D">
              <w:rPr>
                <w:rFonts w:asciiTheme="minorHAnsi" w:hAnsiTheme="minorHAnsi" w:cstheme="minorHAnsi"/>
                <w:i/>
                <w:color w:val="FF0000"/>
                <w:sz w:val="20"/>
                <w:szCs w:val="20"/>
              </w:rPr>
              <w:t xml:space="preserve"> </w:t>
            </w:r>
            <w:r w:rsidRPr="00550D8D">
              <w:rPr>
                <w:rFonts w:asciiTheme="minorHAnsi" w:hAnsiTheme="minorHAnsi" w:cstheme="minorHAnsi"/>
                <w:b/>
                <w:color w:val="000000"/>
                <w:sz w:val="20"/>
                <w:szCs w:val="20"/>
              </w:rPr>
              <w:t xml:space="preserve">(4*) </w:t>
            </w:r>
          </w:p>
          <w:p w14:paraId="1BDDAA64" w14:textId="77777777" w:rsidR="007C29EC" w:rsidRPr="00550D8D" w:rsidRDefault="007C29EC" w:rsidP="00CD69DB">
            <w:pPr>
              <w:tabs>
                <w:tab w:val="left" w:pos="9781"/>
              </w:tabs>
              <w:spacing w:line="276" w:lineRule="auto"/>
              <w:jc w:val="center"/>
              <w:rPr>
                <w:rFonts w:asciiTheme="minorHAnsi" w:hAnsiTheme="minorHAnsi" w:cstheme="minorHAnsi"/>
                <w:i/>
                <w:color w:val="000000"/>
                <w:sz w:val="20"/>
                <w:szCs w:val="20"/>
              </w:rPr>
            </w:pPr>
            <w:r w:rsidRPr="00550D8D">
              <w:rPr>
                <w:rFonts w:asciiTheme="minorHAnsi" w:hAnsiTheme="minorHAnsi" w:cstheme="minorHAnsi"/>
                <w:b/>
                <w:bCs/>
                <w:i/>
                <w:color w:val="FF0000"/>
                <w:sz w:val="20"/>
                <w:szCs w:val="20"/>
              </w:rPr>
              <w:t>PILDO TIEKĖJAS</w:t>
            </w:r>
          </w:p>
        </w:tc>
      </w:tr>
      <w:tr w:rsidR="007C29EC" w:rsidRPr="00550D8D" w14:paraId="51E62A0E" w14:textId="77777777" w:rsidTr="007C29EC">
        <w:trPr>
          <w:trHeight w:val="239"/>
        </w:trPr>
        <w:tc>
          <w:tcPr>
            <w:tcW w:w="3510" w:type="dxa"/>
            <w:tcBorders>
              <w:top w:val="single" w:sz="4" w:space="0" w:color="auto"/>
              <w:left w:val="single" w:sz="4" w:space="0" w:color="auto"/>
              <w:bottom w:val="single" w:sz="4" w:space="0" w:color="auto"/>
              <w:right w:val="single" w:sz="4" w:space="0" w:color="auto"/>
            </w:tcBorders>
            <w:vAlign w:val="center"/>
            <w:hideMark/>
          </w:tcPr>
          <w:p w14:paraId="6DB25E27"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lastRenderedPageBreak/>
              <w:t>Tarpinė</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ED2EC29"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CBAD39C"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1227 7677</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654E51C"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724A8599" w14:textId="77777777" w:rsidTr="007C29EC">
        <w:trPr>
          <w:trHeight w:val="143"/>
        </w:trPr>
        <w:tc>
          <w:tcPr>
            <w:tcW w:w="3510" w:type="dxa"/>
            <w:tcBorders>
              <w:top w:val="single" w:sz="4" w:space="0" w:color="auto"/>
              <w:left w:val="single" w:sz="4" w:space="0" w:color="auto"/>
              <w:bottom w:val="single" w:sz="4" w:space="0" w:color="auto"/>
              <w:right w:val="single" w:sz="4" w:space="0" w:color="auto"/>
            </w:tcBorders>
            <w:vAlign w:val="center"/>
            <w:hideMark/>
          </w:tcPr>
          <w:p w14:paraId="05E82E7C"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O-žiedas (O-</w:t>
            </w:r>
            <w:proofErr w:type="spellStart"/>
            <w:r w:rsidRPr="00550D8D">
              <w:rPr>
                <w:rFonts w:asciiTheme="minorHAnsi" w:hAnsiTheme="minorHAnsi" w:cstheme="minorHAnsi"/>
                <w:sz w:val="20"/>
                <w:szCs w:val="20"/>
              </w:rPr>
              <w:t>seal</w:t>
            </w:r>
            <w:proofErr w:type="spellEnd"/>
            <w:r w:rsidRPr="00550D8D">
              <w:rPr>
                <w:rFonts w:asciiTheme="minorHAnsi" w:hAnsiTheme="minorHAnsi" w:cstheme="minorHAnsi"/>
                <w:sz w:val="20"/>
                <w:szCs w:val="20"/>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74C04E4"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A64815B"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1252 3971</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C37ACA"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3BBEE0E6" w14:textId="77777777" w:rsidTr="007C29EC">
        <w:trPr>
          <w:trHeight w:val="263"/>
        </w:trPr>
        <w:tc>
          <w:tcPr>
            <w:tcW w:w="3510" w:type="dxa"/>
            <w:tcBorders>
              <w:top w:val="single" w:sz="4" w:space="0" w:color="auto"/>
              <w:left w:val="single" w:sz="4" w:space="0" w:color="auto"/>
              <w:bottom w:val="single" w:sz="4" w:space="0" w:color="auto"/>
              <w:right w:val="single" w:sz="4" w:space="0" w:color="auto"/>
            </w:tcBorders>
            <w:vAlign w:val="center"/>
            <w:hideMark/>
          </w:tcPr>
          <w:p w14:paraId="2FF44647"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Sandarinimo žiedas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938E9D5"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16</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76F7AA1"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0111 8654</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C03BB1"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4246FA08" w14:textId="77777777" w:rsidTr="007C29EC">
        <w:trPr>
          <w:trHeight w:val="183"/>
        </w:trPr>
        <w:tc>
          <w:tcPr>
            <w:tcW w:w="3510" w:type="dxa"/>
            <w:tcBorders>
              <w:top w:val="single" w:sz="4" w:space="0" w:color="auto"/>
              <w:left w:val="single" w:sz="4" w:space="0" w:color="auto"/>
              <w:bottom w:val="single" w:sz="4" w:space="0" w:color="auto"/>
              <w:right w:val="single" w:sz="4" w:space="0" w:color="auto"/>
            </w:tcBorders>
            <w:vAlign w:val="center"/>
            <w:hideMark/>
          </w:tcPr>
          <w:p w14:paraId="24C6AB1A"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O-žiedas (O-</w:t>
            </w:r>
            <w:proofErr w:type="spellStart"/>
            <w:r w:rsidRPr="00550D8D">
              <w:rPr>
                <w:rFonts w:asciiTheme="minorHAnsi" w:hAnsiTheme="minorHAnsi" w:cstheme="minorHAnsi"/>
                <w:sz w:val="20"/>
                <w:szCs w:val="20"/>
              </w:rPr>
              <w:t>seal</w:t>
            </w:r>
            <w:proofErr w:type="spellEnd"/>
            <w:r w:rsidRPr="00550D8D">
              <w:rPr>
                <w:rFonts w:asciiTheme="minorHAnsi" w:hAnsiTheme="minorHAnsi" w:cstheme="minorHAnsi"/>
                <w:sz w:val="20"/>
                <w:szCs w:val="20"/>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49ECC39"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B0DA75D"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0115 3884</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5DA499E"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7B867328" w14:textId="77777777" w:rsidTr="007C29EC">
        <w:trPr>
          <w:trHeight w:val="211"/>
        </w:trPr>
        <w:tc>
          <w:tcPr>
            <w:tcW w:w="3510" w:type="dxa"/>
            <w:tcBorders>
              <w:top w:val="single" w:sz="4" w:space="0" w:color="auto"/>
              <w:left w:val="single" w:sz="4" w:space="0" w:color="auto"/>
              <w:bottom w:val="single" w:sz="4" w:space="0" w:color="auto"/>
              <w:right w:val="single" w:sz="4" w:space="0" w:color="auto"/>
            </w:tcBorders>
            <w:vAlign w:val="center"/>
            <w:hideMark/>
          </w:tcPr>
          <w:p w14:paraId="37F2D142"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Uždegimo žvakė</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952AE56"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3F6FF84"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1242 0480</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5B568E8"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57A12750" w14:textId="77777777" w:rsidTr="007C29EC">
        <w:trPr>
          <w:trHeight w:val="207"/>
        </w:trPr>
        <w:tc>
          <w:tcPr>
            <w:tcW w:w="3510" w:type="dxa"/>
            <w:tcBorders>
              <w:top w:val="single" w:sz="4" w:space="0" w:color="auto"/>
              <w:left w:val="single" w:sz="4" w:space="0" w:color="auto"/>
              <w:bottom w:val="single" w:sz="4" w:space="0" w:color="auto"/>
              <w:right w:val="single" w:sz="4" w:space="0" w:color="auto"/>
            </w:tcBorders>
            <w:vAlign w:val="center"/>
          </w:tcPr>
          <w:p w14:paraId="6FFCAE6E" w14:textId="77777777" w:rsidR="007C29EC" w:rsidRPr="00550D8D" w:rsidRDefault="007C29EC" w:rsidP="00CD69DB">
            <w:pPr>
              <w:spacing w:line="276" w:lineRule="auto"/>
              <w:rPr>
                <w:rFonts w:asciiTheme="minorHAnsi" w:hAnsiTheme="minorHAnsi" w:cstheme="minorHAnsi"/>
                <w:sz w:val="20"/>
                <w:szCs w:val="20"/>
              </w:rPr>
            </w:pPr>
            <w:proofErr w:type="spellStart"/>
            <w:r w:rsidRPr="00550D8D">
              <w:rPr>
                <w:rFonts w:asciiTheme="minorHAnsi" w:hAnsiTheme="minorHAnsi" w:cstheme="minorHAnsi"/>
                <w:sz w:val="20"/>
                <w:szCs w:val="20"/>
              </w:rPr>
              <w:t>Žvaklaidis</w:t>
            </w:r>
            <w:proofErr w:type="spellEnd"/>
          </w:p>
        </w:tc>
        <w:tc>
          <w:tcPr>
            <w:tcW w:w="1139" w:type="dxa"/>
            <w:tcBorders>
              <w:top w:val="single" w:sz="4" w:space="0" w:color="auto"/>
              <w:left w:val="single" w:sz="4" w:space="0" w:color="auto"/>
              <w:bottom w:val="single" w:sz="4" w:space="0" w:color="auto"/>
              <w:right w:val="single" w:sz="4" w:space="0" w:color="auto"/>
            </w:tcBorders>
            <w:vAlign w:val="center"/>
          </w:tcPr>
          <w:p w14:paraId="4BBC9730"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tcPr>
          <w:p w14:paraId="1D00F590"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1227 8370</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8D96915"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5510C68B" w14:textId="77777777" w:rsidTr="007C29EC">
        <w:trPr>
          <w:trHeight w:val="127"/>
        </w:trPr>
        <w:tc>
          <w:tcPr>
            <w:tcW w:w="3510" w:type="dxa"/>
            <w:tcBorders>
              <w:top w:val="single" w:sz="4" w:space="0" w:color="auto"/>
              <w:left w:val="single" w:sz="4" w:space="0" w:color="auto"/>
              <w:bottom w:val="single" w:sz="4" w:space="0" w:color="auto"/>
              <w:right w:val="single" w:sz="4" w:space="0" w:color="auto"/>
            </w:tcBorders>
            <w:vAlign w:val="center"/>
            <w:hideMark/>
          </w:tcPr>
          <w:p w14:paraId="5C6E1C5A"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Oro filtras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7427EF1"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D0C99A7"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1218 9925</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76F54B1"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60C53211" w14:textId="77777777" w:rsidTr="007C29EC">
        <w:trPr>
          <w:trHeight w:val="173"/>
        </w:trPr>
        <w:tc>
          <w:tcPr>
            <w:tcW w:w="3510" w:type="dxa"/>
            <w:tcBorders>
              <w:top w:val="single" w:sz="4" w:space="0" w:color="auto"/>
              <w:left w:val="single" w:sz="4" w:space="0" w:color="auto"/>
              <w:bottom w:val="single" w:sz="4" w:space="0" w:color="auto"/>
              <w:right w:val="single" w:sz="4" w:space="0" w:color="auto"/>
            </w:tcBorders>
            <w:vAlign w:val="center"/>
            <w:hideMark/>
          </w:tcPr>
          <w:p w14:paraId="7F9D9DD5"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Tepimo alyvos filtras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BCDE53" w14:textId="77777777" w:rsidR="007C29EC" w:rsidRPr="00550D8D" w:rsidRDefault="007C29EC" w:rsidP="00CD69DB">
            <w:pPr>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4AA105C" w14:textId="77777777" w:rsidR="007C29EC" w:rsidRPr="00550D8D" w:rsidRDefault="007C29EC" w:rsidP="00CD69DB">
            <w:pPr>
              <w:tabs>
                <w:tab w:val="left" w:pos="0"/>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1212 8936</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B427D14"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bl>
    <w:p w14:paraId="6F1AB353" w14:textId="30DB93AE" w:rsidR="001D4FEA" w:rsidRPr="00550D8D" w:rsidRDefault="001D4FEA"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134"/>
        <w:gridCol w:w="1741"/>
        <w:gridCol w:w="3504"/>
      </w:tblGrid>
      <w:tr w:rsidR="007C29EC" w:rsidRPr="00550D8D" w14:paraId="45995768" w14:textId="77777777" w:rsidTr="007C29EC">
        <w:trPr>
          <w:trHeight w:val="340"/>
        </w:trPr>
        <w:tc>
          <w:tcPr>
            <w:tcW w:w="98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FB115" w14:textId="5D90D29F" w:rsidR="007C29EC" w:rsidRPr="00550D8D" w:rsidRDefault="007C29EC" w:rsidP="00CD69DB">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b/>
                <w:color w:val="000000"/>
                <w:sz w:val="20"/>
                <w:szCs w:val="20"/>
              </w:rPr>
              <w:t>E10</w:t>
            </w:r>
            <w:r w:rsidRPr="00550D8D">
              <w:rPr>
                <w:rFonts w:asciiTheme="minorHAnsi" w:hAnsiTheme="minorHAnsi" w:cstheme="minorHAnsi"/>
                <w:color w:val="000000"/>
                <w:sz w:val="20"/>
                <w:szCs w:val="20"/>
              </w:rPr>
              <w:t xml:space="preserve"> (</w:t>
            </w:r>
            <w:r w:rsidRPr="00550D8D">
              <w:rPr>
                <w:rFonts w:asciiTheme="minorHAnsi" w:hAnsiTheme="minorHAnsi" w:cstheme="minorHAnsi"/>
                <w:sz w:val="20"/>
                <w:szCs w:val="20"/>
              </w:rPr>
              <w:t xml:space="preserve">po </w:t>
            </w:r>
            <w:r w:rsidRPr="00550D8D">
              <w:rPr>
                <w:rFonts w:asciiTheme="minorHAnsi" w:hAnsiTheme="minorHAnsi" w:cstheme="minorHAnsi"/>
                <w:color w:val="000000"/>
                <w:sz w:val="20"/>
                <w:szCs w:val="20"/>
              </w:rPr>
              <w:t xml:space="preserve">KJ variklio bloko keitimo ir paleidimo praėjus </w:t>
            </w:r>
            <w:r w:rsidRPr="00550D8D">
              <w:rPr>
                <w:rFonts w:asciiTheme="minorHAnsi" w:hAnsiTheme="minorHAnsi" w:cstheme="minorHAnsi"/>
                <w:sz w:val="20"/>
                <w:szCs w:val="20"/>
              </w:rPr>
              <w:t>50 darbo valandų</w:t>
            </w:r>
            <w:r w:rsidRPr="00550D8D">
              <w:rPr>
                <w:rFonts w:asciiTheme="minorHAnsi" w:hAnsiTheme="minorHAnsi" w:cstheme="minorHAnsi"/>
                <w:color w:val="000000"/>
                <w:sz w:val="20"/>
                <w:szCs w:val="20"/>
              </w:rPr>
              <w:t>) aptarnavimo:</w:t>
            </w:r>
          </w:p>
        </w:tc>
      </w:tr>
      <w:tr w:rsidR="007C29EC" w:rsidRPr="00550D8D" w14:paraId="7E57378B"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26BB1663"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b/>
                <w:color w:val="000000"/>
                <w:sz w:val="20"/>
                <w:szCs w:val="20"/>
              </w:rPr>
              <w:t>Darbo pavadinimas</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9320" w14:textId="5E14F256" w:rsidR="007C29EC" w:rsidRPr="00550D8D" w:rsidRDefault="007C29EC" w:rsidP="00CD69DB">
            <w:pPr>
              <w:tabs>
                <w:tab w:val="left" w:pos="9781"/>
              </w:tabs>
              <w:spacing w:line="276" w:lineRule="auto"/>
              <w:ind w:right="281"/>
              <w:jc w:val="center"/>
              <w:rPr>
                <w:rFonts w:asciiTheme="minorHAnsi" w:hAnsiTheme="minorHAnsi" w:cstheme="minorHAnsi"/>
                <w:sz w:val="20"/>
                <w:szCs w:val="20"/>
              </w:rPr>
            </w:pPr>
            <w:r w:rsidRPr="00550D8D">
              <w:rPr>
                <w:rFonts w:asciiTheme="minorHAnsi" w:hAnsiTheme="minorHAnsi" w:cstheme="minorHAnsi"/>
                <w:b/>
                <w:color w:val="000000"/>
                <w:sz w:val="20"/>
                <w:szCs w:val="20"/>
              </w:rPr>
              <w:t>Darbo instrukcija</w:t>
            </w:r>
          </w:p>
        </w:tc>
      </w:tr>
      <w:tr w:rsidR="007C29EC" w:rsidRPr="00550D8D" w14:paraId="6EAA4A3D"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72FAD8B0"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eastAsia="Calibri" w:hAnsiTheme="minorHAnsi" w:cstheme="minorHAnsi"/>
                <w:color w:val="000000"/>
                <w:sz w:val="20"/>
                <w:szCs w:val="20"/>
              </w:rPr>
              <w:t>Bandomasis paleidimas ir funkcijų bandymas</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7C842" w14:textId="77777777" w:rsidR="007C29EC" w:rsidRPr="00550D8D" w:rsidRDefault="007C29EC" w:rsidP="00CD69DB">
            <w:pPr>
              <w:tabs>
                <w:tab w:val="left" w:pos="9781"/>
              </w:tabs>
              <w:spacing w:line="276" w:lineRule="auto"/>
              <w:ind w:right="281"/>
              <w:jc w:val="center"/>
              <w:rPr>
                <w:rFonts w:asciiTheme="minorHAnsi" w:hAnsiTheme="minorHAnsi" w:cstheme="minorHAnsi"/>
                <w:sz w:val="20"/>
                <w:szCs w:val="20"/>
              </w:rPr>
            </w:pPr>
            <w:r w:rsidRPr="00550D8D">
              <w:rPr>
                <w:rFonts w:asciiTheme="minorHAnsi" w:eastAsia="Calibri" w:hAnsiTheme="minorHAnsi" w:cstheme="minorHAnsi"/>
                <w:color w:val="000000"/>
                <w:sz w:val="20"/>
                <w:szCs w:val="20"/>
              </w:rPr>
              <w:t>B 0-1-7</w:t>
            </w:r>
          </w:p>
        </w:tc>
      </w:tr>
      <w:tr w:rsidR="007C29EC" w:rsidRPr="00550D8D" w14:paraId="18A1F5CF"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15EF0431"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Įleidžiamasis ir išleidžiamasis vožtuvas, vožtuvų tarpų tikrinimas ir reguliavimas</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0935C" w14:textId="77777777" w:rsidR="007C29EC" w:rsidRPr="00550D8D" w:rsidRDefault="007C29EC" w:rsidP="00CD69DB">
            <w:pPr>
              <w:tabs>
                <w:tab w:val="left" w:pos="9781"/>
              </w:tabs>
              <w:spacing w:line="276" w:lineRule="auto"/>
              <w:ind w:right="281"/>
              <w:jc w:val="center"/>
              <w:rPr>
                <w:rFonts w:asciiTheme="minorHAnsi" w:eastAsia="Calibri" w:hAnsiTheme="minorHAnsi" w:cstheme="minorHAnsi"/>
                <w:sz w:val="20"/>
                <w:szCs w:val="20"/>
              </w:rPr>
            </w:pPr>
            <w:r w:rsidRPr="00550D8D">
              <w:rPr>
                <w:rFonts w:asciiTheme="minorHAnsi" w:eastAsia="Calibri" w:hAnsiTheme="minorHAnsi" w:cstheme="minorHAnsi"/>
                <w:sz w:val="20"/>
                <w:szCs w:val="20"/>
              </w:rPr>
              <w:t>B 1-1-1</w:t>
            </w:r>
          </w:p>
        </w:tc>
      </w:tr>
      <w:tr w:rsidR="007C29EC" w:rsidRPr="00550D8D" w14:paraId="7E333F8D" w14:textId="77777777" w:rsidTr="007C29EC">
        <w:trPr>
          <w:trHeight w:val="340"/>
        </w:trPr>
        <w:tc>
          <w:tcPr>
            <w:tcW w:w="6390" w:type="dxa"/>
            <w:gridSpan w:val="3"/>
            <w:tcBorders>
              <w:top w:val="single" w:sz="4" w:space="0" w:color="auto"/>
              <w:left w:val="single" w:sz="4" w:space="0" w:color="auto"/>
              <w:bottom w:val="single" w:sz="4" w:space="0" w:color="auto"/>
              <w:right w:val="single" w:sz="4" w:space="0" w:color="auto"/>
            </w:tcBorders>
            <w:vAlign w:val="center"/>
          </w:tcPr>
          <w:p w14:paraId="185FC152" w14:textId="77777777" w:rsidR="007C29EC" w:rsidRPr="00550D8D" w:rsidRDefault="007C29EC" w:rsidP="00CD69DB">
            <w:pPr>
              <w:spacing w:line="276" w:lineRule="auto"/>
              <w:rPr>
                <w:rFonts w:asciiTheme="minorHAnsi" w:hAnsiTheme="minorHAnsi" w:cstheme="minorHAnsi"/>
                <w:sz w:val="20"/>
                <w:szCs w:val="20"/>
              </w:rPr>
            </w:pPr>
            <w:r w:rsidRPr="00550D8D">
              <w:rPr>
                <w:rFonts w:asciiTheme="minorHAnsi" w:hAnsiTheme="minorHAnsi" w:cstheme="minorHAnsi"/>
                <w:sz w:val="20"/>
                <w:szCs w:val="20"/>
              </w:rPr>
              <w:t>Įleidžiamasis ir išleidžiamasis vožtuvas, nuosėdų vožtuve tikrinimas (primontuota cilindro galvutė)</w:t>
            </w:r>
          </w:p>
        </w:tc>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82654" w14:textId="77777777" w:rsidR="007C29EC" w:rsidRPr="00550D8D" w:rsidRDefault="007C29EC" w:rsidP="00CD69DB">
            <w:pPr>
              <w:tabs>
                <w:tab w:val="left" w:pos="9781"/>
              </w:tabs>
              <w:spacing w:line="276" w:lineRule="auto"/>
              <w:ind w:right="281"/>
              <w:jc w:val="center"/>
              <w:rPr>
                <w:rFonts w:asciiTheme="minorHAnsi" w:hAnsiTheme="minorHAnsi" w:cstheme="minorHAnsi"/>
                <w:sz w:val="20"/>
                <w:szCs w:val="20"/>
              </w:rPr>
            </w:pPr>
            <w:r w:rsidRPr="00550D8D">
              <w:rPr>
                <w:rFonts w:asciiTheme="minorHAnsi" w:eastAsia="Calibri" w:hAnsiTheme="minorHAnsi" w:cstheme="minorHAnsi"/>
                <w:sz w:val="20"/>
                <w:szCs w:val="20"/>
              </w:rPr>
              <w:t>B 1-7-10</w:t>
            </w:r>
          </w:p>
        </w:tc>
      </w:tr>
      <w:tr w:rsidR="007C29EC" w:rsidRPr="00550D8D" w14:paraId="72654FB9" w14:textId="77777777" w:rsidTr="007C29EC">
        <w:trPr>
          <w:trHeight w:val="340"/>
        </w:trPr>
        <w:tc>
          <w:tcPr>
            <w:tcW w:w="9894" w:type="dxa"/>
            <w:gridSpan w:val="4"/>
            <w:tcBorders>
              <w:top w:val="single" w:sz="4" w:space="0" w:color="auto"/>
              <w:left w:val="single" w:sz="4" w:space="0" w:color="auto"/>
              <w:bottom w:val="single" w:sz="4" w:space="0" w:color="auto"/>
              <w:right w:val="single" w:sz="4" w:space="0" w:color="auto"/>
            </w:tcBorders>
            <w:vAlign w:val="center"/>
            <w:hideMark/>
          </w:tcPr>
          <w:p w14:paraId="0F19F8AA" w14:textId="2B60B401" w:rsidR="007C29EC" w:rsidRPr="00550D8D" w:rsidRDefault="007C29EC" w:rsidP="00CD69DB">
            <w:pPr>
              <w:tabs>
                <w:tab w:val="left" w:pos="9781"/>
              </w:tabs>
              <w:spacing w:line="276" w:lineRule="auto"/>
              <w:ind w:right="281"/>
              <w:rPr>
                <w:rFonts w:asciiTheme="minorHAnsi" w:hAnsiTheme="minorHAnsi" w:cstheme="minorHAnsi"/>
                <w:sz w:val="20"/>
                <w:szCs w:val="20"/>
              </w:rPr>
            </w:pPr>
            <w:r w:rsidRPr="00550D8D">
              <w:rPr>
                <w:rFonts w:asciiTheme="minorHAnsi" w:eastAsia="Calibri" w:hAnsiTheme="minorHAnsi" w:cstheme="minorHAnsi"/>
                <w:b/>
                <w:color w:val="000000"/>
                <w:sz w:val="20"/>
                <w:szCs w:val="20"/>
              </w:rPr>
              <w:t>E10 aptarnavimo atsarginės dalys:</w:t>
            </w:r>
          </w:p>
        </w:tc>
      </w:tr>
      <w:tr w:rsidR="007C29EC" w:rsidRPr="00550D8D" w14:paraId="0D4254DD" w14:textId="77777777" w:rsidTr="007C29EC">
        <w:trPr>
          <w:trHeight w:val="209"/>
        </w:trPr>
        <w:tc>
          <w:tcPr>
            <w:tcW w:w="3515" w:type="dxa"/>
            <w:tcBorders>
              <w:top w:val="single" w:sz="4" w:space="0" w:color="auto"/>
              <w:left w:val="single" w:sz="4" w:space="0" w:color="auto"/>
              <w:bottom w:val="single" w:sz="4" w:space="0" w:color="auto"/>
              <w:right w:val="single" w:sz="4" w:space="0" w:color="auto"/>
            </w:tcBorders>
            <w:vAlign w:val="center"/>
            <w:hideMark/>
          </w:tcPr>
          <w:p w14:paraId="33B04E5D"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sz w:val="20"/>
                <w:szCs w:val="20"/>
              </w:rPr>
              <w:t>Tarpinė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BB1DD4" w14:textId="77777777" w:rsidR="007C29EC" w:rsidRPr="00550D8D" w:rsidRDefault="007C29EC" w:rsidP="00CD69DB">
            <w:pPr>
              <w:tabs>
                <w:tab w:val="left" w:pos="177"/>
                <w:tab w:val="left" w:pos="9781"/>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E7411E6" w14:textId="77777777" w:rsidR="007C29EC" w:rsidRPr="00550D8D" w:rsidRDefault="007C29EC" w:rsidP="00CD69DB">
            <w:pPr>
              <w:tabs>
                <w:tab w:val="left" w:pos="602"/>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1227 7677</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5DF9420"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09531CE8" w14:textId="77777777" w:rsidTr="007C29EC">
        <w:trPr>
          <w:trHeight w:val="241"/>
        </w:trPr>
        <w:tc>
          <w:tcPr>
            <w:tcW w:w="3515" w:type="dxa"/>
            <w:tcBorders>
              <w:top w:val="single" w:sz="4" w:space="0" w:color="auto"/>
              <w:left w:val="single" w:sz="4" w:space="0" w:color="auto"/>
              <w:bottom w:val="single" w:sz="4" w:space="0" w:color="auto"/>
              <w:right w:val="single" w:sz="4" w:space="0" w:color="auto"/>
            </w:tcBorders>
            <w:vAlign w:val="center"/>
            <w:hideMark/>
          </w:tcPr>
          <w:p w14:paraId="44BE4F78"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sz w:val="20"/>
                <w:szCs w:val="20"/>
              </w:rPr>
              <w:t>O-tarpiklis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FB7660" w14:textId="77777777" w:rsidR="007C29EC" w:rsidRPr="00550D8D" w:rsidRDefault="007C29EC" w:rsidP="00CD69DB">
            <w:pPr>
              <w:tabs>
                <w:tab w:val="left" w:pos="177"/>
                <w:tab w:val="left" w:pos="9781"/>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0F91B29" w14:textId="77777777" w:rsidR="007C29EC" w:rsidRPr="00550D8D" w:rsidRDefault="007C29EC" w:rsidP="00CD69DB">
            <w:pPr>
              <w:tabs>
                <w:tab w:val="left" w:pos="602"/>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1252 3971</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F93EF61"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048A8BC9" w14:textId="77777777" w:rsidTr="007C29EC">
        <w:trPr>
          <w:trHeight w:val="241"/>
        </w:trPr>
        <w:tc>
          <w:tcPr>
            <w:tcW w:w="3515" w:type="dxa"/>
            <w:tcBorders>
              <w:top w:val="single" w:sz="4" w:space="0" w:color="auto"/>
              <w:left w:val="single" w:sz="4" w:space="0" w:color="auto"/>
              <w:bottom w:val="single" w:sz="4" w:space="0" w:color="auto"/>
              <w:right w:val="single" w:sz="4" w:space="0" w:color="auto"/>
            </w:tcBorders>
            <w:vAlign w:val="center"/>
          </w:tcPr>
          <w:p w14:paraId="16EC5F1B" w14:textId="455DAF92" w:rsidR="007C29EC" w:rsidRPr="00550D8D" w:rsidRDefault="007C29EC" w:rsidP="007C29EC">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sz w:val="20"/>
                <w:szCs w:val="20"/>
              </w:rPr>
              <w:t>Sandarinimo žiedas (žvakei)</w:t>
            </w:r>
          </w:p>
        </w:tc>
        <w:tc>
          <w:tcPr>
            <w:tcW w:w="1134" w:type="dxa"/>
            <w:tcBorders>
              <w:top w:val="single" w:sz="4" w:space="0" w:color="auto"/>
              <w:left w:val="single" w:sz="4" w:space="0" w:color="auto"/>
              <w:bottom w:val="single" w:sz="4" w:space="0" w:color="auto"/>
              <w:right w:val="single" w:sz="4" w:space="0" w:color="auto"/>
            </w:tcBorders>
            <w:vAlign w:val="center"/>
          </w:tcPr>
          <w:p w14:paraId="05094117" w14:textId="362542B7" w:rsidR="007C29EC" w:rsidRPr="00550D8D" w:rsidRDefault="007C29EC" w:rsidP="007C29EC">
            <w:pPr>
              <w:tabs>
                <w:tab w:val="left" w:pos="177"/>
                <w:tab w:val="left" w:pos="9781"/>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tcPr>
          <w:p w14:paraId="4F12BE43" w14:textId="4E7D35AE" w:rsidR="007C29EC" w:rsidRPr="00550D8D" w:rsidRDefault="007C29EC" w:rsidP="007C29EC">
            <w:pPr>
              <w:tabs>
                <w:tab w:val="left" w:pos="602"/>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1221 1061</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D19DEF1" w14:textId="77777777" w:rsidR="007C29EC" w:rsidRPr="00550D8D" w:rsidRDefault="007C29EC" w:rsidP="007C29EC">
            <w:pPr>
              <w:tabs>
                <w:tab w:val="left" w:pos="9781"/>
              </w:tabs>
              <w:spacing w:line="276" w:lineRule="auto"/>
              <w:ind w:right="281"/>
              <w:rPr>
                <w:rFonts w:asciiTheme="minorHAnsi" w:hAnsiTheme="minorHAnsi" w:cstheme="minorHAnsi"/>
                <w:sz w:val="20"/>
                <w:szCs w:val="20"/>
              </w:rPr>
            </w:pPr>
          </w:p>
        </w:tc>
      </w:tr>
      <w:tr w:rsidR="007C29EC" w:rsidRPr="00550D8D" w14:paraId="6A7BE4F4" w14:textId="77777777" w:rsidTr="007C29EC">
        <w:trPr>
          <w:trHeight w:val="276"/>
        </w:trPr>
        <w:tc>
          <w:tcPr>
            <w:tcW w:w="3515" w:type="dxa"/>
            <w:tcBorders>
              <w:top w:val="single" w:sz="4" w:space="0" w:color="auto"/>
              <w:left w:val="single" w:sz="4" w:space="0" w:color="auto"/>
              <w:bottom w:val="single" w:sz="4" w:space="0" w:color="auto"/>
              <w:right w:val="single" w:sz="4" w:space="0" w:color="auto"/>
            </w:tcBorders>
            <w:vAlign w:val="center"/>
            <w:hideMark/>
          </w:tcPr>
          <w:p w14:paraId="54889A64" w14:textId="77777777" w:rsidR="007C29EC" w:rsidRPr="00550D8D" w:rsidRDefault="007C29EC" w:rsidP="007C29EC">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sz w:val="20"/>
                <w:szCs w:val="20"/>
              </w:rPr>
              <w:t>Sandarinimo žiedas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7CB51" w14:textId="77777777" w:rsidR="007C29EC" w:rsidRPr="00550D8D" w:rsidRDefault="007C29EC" w:rsidP="007C29EC">
            <w:pPr>
              <w:tabs>
                <w:tab w:val="left" w:pos="177"/>
                <w:tab w:val="left" w:pos="9781"/>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16</w:t>
            </w:r>
          </w:p>
        </w:tc>
        <w:tc>
          <w:tcPr>
            <w:tcW w:w="1741" w:type="dxa"/>
            <w:tcBorders>
              <w:top w:val="single" w:sz="4" w:space="0" w:color="auto"/>
              <w:left w:val="single" w:sz="4" w:space="0" w:color="auto"/>
              <w:bottom w:val="single" w:sz="4" w:space="0" w:color="auto"/>
              <w:right w:val="single" w:sz="4" w:space="0" w:color="auto"/>
            </w:tcBorders>
            <w:vAlign w:val="center"/>
            <w:hideMark/>
          </w:tcPr>
          <w:p w14:paraId="355FA5DD" w14:textId="77777777" w:rsidR="007C29EC" w:rsidRPr="00550D8D" w:rsidRDefault="007C29EC" w:rsidP="007C29EC">
            <w:pPr>
              <w:tabs>
                <w:tab w:val="left" w:pos="602"/>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0111 8654</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16AD50B" w14:textId="77777777" w:rsidR="007C29EC" w:rsidRPr="00550D8D" w:rsidRDefault="007C29EC" w:rsidP="007C29EC">
            <w:pPr>
              <w:tabs>
                <w:tab w:val="left" w:pos="9781"/>
              </w:tabs>
              <w:spacing w:line="276" w:lineRule="auto"/>
              <w:ind w:right="281"/>
              <w:rPr>
                <w:rFonts w:asciiTheme="minorHAnsi" w:hAnsiTheme="minorHAnsi" w:cstheme="minorHAnsi"/>
                <w:sz w:val="20"/>
                <w:szCs w:val="20"/>
              </w:rPr>
            </w:pPr>
          </w:p>
        </w:tc>
      </w:tr>
      <w:tr w:rsidR="007C29EC" w:rsidRPr="00550D8D" w14:paraId="2094A2FA" w14:textId="77777777" w:rsidTr="007C29EC">
        <w:trPr>
          <w:trHeight w:val="340"/>
        </w:trPr>
        <w:tc>
          <w:tcPr>
            <w:tcW w:w="3515" w:type="dxa"/>
            <w:tcBorders>
              <w:top w:val="single" w:sz="4" w:space="0" w:color="auto"/>
              <w:left w:val="single" w:sz="4" w:space="0" w:color="auto"/>
              <w:bottom w:val="single" w:sz="4" w:space="0" w:color="auto"/>
              <w:right w:val="single" w:sz="4" w:space="0" w:color="auto"/>
            </w:tcBorders>
            <w:vAlign w:val="center"/>
          </w:tcPr>
          <w:p w14:paraId="2E0B5C4D" w14:textId="77777777" w:rsidR="007C29EC" w:rsidRPr="00550D8D" w:rsidRDefault="007C29EC" w:rsidP="007C29EC">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sz w:val="20"/>
                <w:szCs w:val="20"/>
              </w:rPr>
              <w:t>O-žiedas (O-</w:t>
            </w:r>
            <w:proofErr w:type="spellStart"/>
            <w:r w:rsidRPr="00550D8D">
              <w:rPr>
                <w:rFonts w:asciiTheme="minorHAnsi" w:hAnsiTheme="minorHAnsi" w:cstheme="minorHAnsi"/>
                <w:sz w:val="20"/>
                <w:szCs w:val="20"/>
              </w:rPr>
              <w:t>seal</w:t>
            </w:r>
            <w:proofErr w:type="spellEnd"/>
            <w:r w:rsidRPr="00550D8D">
              <w:rPr>
                <w:rFonts w:asciiTheme="minorHAnsi" w:hAnsiTheme="minorHAnsi" w:cstheme="minorHAns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4E0D2E3" w14:textId="77777777" w:rsidR="007C29EC" w:rsidRPr="00550D8D" w:rsidRDefault="007C29EC" w:rsidP="007C29EC">
            <w:pPr>
              <w:tabs>
                <w:tab w:val="left" w:pos="177"/>
                <w:tab w:val="left" w:pos="9781"/>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8</w:t>
            </w:r>
          </w:p>
        </w:tc>
        <w:tc>
          <w:tcPr>
            <w:tcW w:w="1741" w:type="dxa"/>
            <w:tcBorders>
              <w:top w:val="single" w:sz="4" w:space="0" w:color="auto"/>
              <w:left w:val="single" w:sz="4" w:space="0" w:color="auto"/>
              <w:bottom w:val="single" w:sz="4" w:space="0" w:color="auto"/>
              <w:right w:val="single" w:sz="4" w:space="0" w:color="auto"/>
            </w:tcBorders>
            <w:vAlign w:val="center"/>
          </w:tcPr>
          <w:p w14:paraId="40070AEF" w14:textId="77777777" w:rsidR="007C29EC" w:rsidRPr="00550D8D" w:rsidRDefault="007C29EC" w:rsidP="007C29EC">
            <w:pPr>
              <w:tabs>
                <w:tab w:val="left" w:pos="602"/>
              </w:tabs>
              <w:spacing w:line="276" w:lineRule="auto"/>
              <w:jc w:val="center"/>
              <w:rPr>
                <w:rFonts w:asciiTheme="minorHAnsi" w:hAnsiTheme="minorHAnsi" w:cstheme="minorHAnsi"/>
                <w:sz w:val="20"/>
                <w:szCs w:val="20"/>
              </w:rPr>
            </w:pPr>
            <w:r w:rsidRPr="00550D8D">
              <w:rPr>
                <w:rFonts w:asciiTheme="minorHAnsi" w:hAnsiTheme="minorHAnsi" w:cstheme="minorHAnsi"/>
                <w:sz w:val="20"/>
                <w:szCs w:val="20"/>
              </w:rPr>
              <w:t>0115 3884</w:t>
            </w:r>
          </w:p>
        </w:tc>
        <w:tc>
          <w:tcPr>
            <w:tcW w:w="35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93B3CB4" w14:textId="77777777" w:rsidR="007C29EC" w:rsidRPr="00550D8D" w:rsidRDefault="007C29EC" w:rsidP="007C29EC">
            <w:pPr>
              <w:tabs>
                <w:tab w:val="left" w:pos="9781"/>
              </w:tabs>
              <w:spacing w:line="276" w:lineRule="auto"/>
              <w:ind w:right="281"/>
              <w:rPr>
                <w:rFonts w:asciiTheme="minorHAnsi" w:hAnsiTheme="minorHAnsi" w:cstheme="minorHAnsi"/>
                <w:sz w:val="20"/>
                <w:szCs w:val="20"/>
              </w:rPr>
            </w:pPr>
          </w:p>
        </w:tc>
      </w:tr>
    </w:tbl>
    <w:p w14:paraId="72BD5625" w14:textId="000CE3BE" w:rsidR="001D4FEA" w:rsidRPr="00550D8D" w:rsidRDefault="001D4FEA"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214"/>
      </w:tblGrid>
      <w:tr w:rsidR="007C29EC" w:rsidRPr="00550D8D" w14:paraId="70C62AB7"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14AFA" w14:textId="30405DC5" w:rsidR="007C29EC" w:rsidRPr="00550D8D" w:rsidRDefault="007C29EC" w:rsidP="007C29EC">
            <w:pPr>
              <w:widowControl w:val="0"/>
              <w:tabs>
                <w:tab w:val="left" w:pos="9781"/>
              </w:tabs>
              <w:autoSpaceDE w:val="0"/>
              <w:autoSpaceDN w:val="0"/>
              <w:adjustRightInd w:val="0"/>
              <w:spacing w:line="276" w:lineRule="auto"/>
              <w:ind w:right="281"/>
              <w:contextualSpacing/>
              <w:rPr>
                <w:rFonts w:asciiTheme="minorHAnsi" w:hAnsiTheme="minorHAnsi" w:cstheme="minorHAnsi"/>
                <w:b/>
                <w:sz w:val="20"/>
                <w:szCs w:val="20"/>
              </w:rPr>
            </w:pPr>
            <w:r w:rsidRPr="00550D8D">
              <w:rPr>
                <w:rFonts w:asciiTheme="minorHAnsi" w:hAnsiTheme="minorHAnsi" w:cstheme="minorHAnsi"/>
                <w:color w:val="000000"/>
                <w:sz w:val="20"/>
                <w:szCs w:val="20"/>
              </w:rPr>
              <w:t xml:space="preserve">Elektros generatoriaus </w:t>
            </w:r>
            <w:r w:rsidRPr="00550D8D">
              <w:rPr>
                <w:rFonts w:asciiTheme="minorHAnsi" w:hAnsiTheme="minorHAnsi" w:cstheme="minorHAnsi"/>
                <w:b/>
                <w:color w:val="000000"/>
                <w:sz w:val="20"/>
                <w:szCs w:val="20"/>
              </w:rPr>
              <w:t>MARELLI</w:t>
            </w:r>
            <w:r w:rsidRPr="00550D8D">
              <w:rPr>
                <w:rFonts w:asciiTheme="minorHAnsi" w:hAnsiTheme="minorHAnsi" w:cstheme="minorHAnsi"/>
                <w:color w:val="000000"/>
                <w:sz w:val="20"/>
                <w:szCs w:val="20"/>
              </w:rPr>
              <w:t xml:space="preserve"> aptarnavimas</w:t>
            </w:r>
          </w:p>
        </w:tc>
      </w:tr>
      <w:tr w:rsidR="007C29EC" w:rsidRPr="00550D8D" w14:paraId="31520B7C"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7D619CC6"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Periodiškumas:</w:t>
            </w:r>
          </w:p>
        </w:tc>
        <w:tc>
          <w:tcPr>
            <w:tcW w:w="5214" w:type="dxa"/>
            <w:tcBorders>
              <w:top w:val="single" w:sz="4" w:space="0" w:color="auto"/>
              <w:left w:val="single" w:sz="4" w:space="0" w:color="auto"/>
              <w:bottom w:val="single" w:sz="4" w:space="0" w:color="auto"/>
              <w:right w:val="single" w:sz="4" w:space="0" w:color="auto"/>
            </w:tcBorders>
            <w:vAlign w:val="center"/>
            <w:hideMark/>
          </w:tcPr>
          <w:p w14:paraId="24C84028"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Pagal poreikį / keitimas atliekamas kartu su KJ variklio bloko keitimu. Vėliau kas 4 000 darbo valandų</w:t>
            </w:r>
          </w:p>
        </w:tc>
      </w:tr>
      <w:tr w:rsidR="007C29EC" w:rsidRPr="00550D8D" w14:paraId="42D90A94"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338F5C6E"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Preliminarus priežiūrų skaičius per 24 mėn.:</w:t>
            </w:r>
          </w:p>
        </w:tc>
        <w:tc>
          <w:tcPr>
            <w:tcW w:w="5214" w:type="dxa"/>
            <w:tcBorders>
              <w:top w:val="single" w:sz="4" w:space="0" w:color="auto"/>
              <w:left w:val="single" w:sz="4" w:space="0" w:color="auto"/>
              <w:bottom w:val="single" w:sz="4" w:space="0" w:color="auto"/>
              <w:right w:val="single" w:sz="4" w:space="0" w:color="auto"/>
            </w:tcBorders>
            <w:vAlign w:val="center"/>
            <w:hideMark/>
          </w:tcPr>
          <w:p w14:paraId="1DD9AD46"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2 kartai</w:t>
            </w:r>
          </w:p>
        </w:tc>
      </w:tr>
      <w:tr w:rsidR="007C29EC" w:rsidRPr="00550D8D" w14:paraId="5B1F550B"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vAlign w:val="center"/>
            <w:hideMark/>
          </w:tcPr>
          <w:p w14:paraId="1B77B9CB" w14:textId="0FDA0810" w:rsidR="007C29EC" w:rsidRPr="00550D8D" w:rsidRDefault="007C29EC" w:rsidP="00CD69DB">
            <w:pPr>
              <w:tabs>
                <w:tab w:val="left" w:pos="9781"/>
              </w:tabs>
              <w:spacing w:line="276" w:lineRule="auto"/>
              <w:ind w:right="281"/>
              <w:rPr>
                <w:rFonts w:asciiTheme="minorHAnsi" w:hAnsiTheme="minorHAnsi" w:cstheme="minorHAnsi"/>
                <w:b/>
                <w:sz w:val="20"/>
                <w:szCs w:val="20"/>
              </w:rPr>
            </w:pPr>
            <w:r w:rsidRPr="00550D8D">
              <w:rPr>
                <w:rFonts w:asciiTheme="minorHAnsi" w:hAnsiTheme="minorHAnsi" w:cstheme="minorHAnsi"/>
                <w:b/>
                <w:sz w:val="20"/>
                <w:szCs w:val="20"/>
              </w:rPr>
              <w:t xml:space="preserve">Aptarnavimo metu atliekami darbai: </w:t>
            </w:r>
            <w:r w:rsidRPr="00550D8D">
              <w:rPr>
                <w:rFonts w:asciiTheme="minorHAnsi" w:hAnsiTheme="minorHAnsi" w:cstheme="minorHAnsi"/>
                <w:color w:val="000000"/>
                <w:sz w:val="20"/>
                <w:szCs w:val="20"/>
              </w:rPr>
              <w:t>Guolių tepimas. Vizualinė apžiūra. Jungčių ir tvirtinimo elementų patikrinimas.</w:t>
            </w:r>
          </w:p>
        </w:tc>
      </w:tr>
    </w:tbl>
    <w:p w14:paraId="098994D1" w14:textId="4BC51D9E" w:rsidR="007C29EC" w:rsidRPr="00550D8D" w:rsidRDefault="007C29EC"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214"/>
      </w:tblGrid>
      <w:tr w:rsidR="007C29EC" w:rsidRPr="00550D8D" w14:paraId="230FB26E"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3E0B2" w14:textId="77777777" w:rsidR="007C29EC" w:rsidRPr="00550D8D" w:rsidRDefault="007C29EC" w:rsidP="007C29EC">
            <w:pPr>
              <w:widowControl w:val="0"/>
              <w:tabs>
                <w:tab w:val="left" w:pos="9781"/>
              </w:tabs>
              <w:autoSpaceDE w:val="0"/>
              <w:autoSpaceDN w:val="0"/>
              <w:adjustRightInd w:val="0"/>
              <w:spacing w:line="276" w:lineRule="auto"/>
              <w:ind w:right="281"/>
              <w:contextualSpacing/>
              <w:rPr>
                <w:rFonts w:asciiTheme="minorHAnsi" w:hAnsiTheme="minorHAnsi" w:cstheme="minorHAnsi"/>
                <w:b/>
                <w:sz w:val="20"/>
                <w:szCs w:val="20"/>
              </w:rPr>
            </w:pPr>
            <w:r w:rsidRPr="00550D8D">
              <w:rPr>
                <w:rFonts w:asciiTheme="minorHAnsi" w:hAnsiTheme="minorHAnsi" w:cstheme="minorHAnsi"/>
                <w:color w:val="000000"/>
                <w:sz w:val="20"/>
                <w:szCs w:val="20"/>
              </w:rPr>
              <w:t>Išmetamųjų dujų šilumokaičio priežiūra</w:t>
            </w:r>
          </w:p>
        </w:tc>
      </w:tr>
      <w:tr w:rsidR="007C29EC" w:rsidRPr="00550D8D" w14:paraId="05B6C733"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2C3CEE6B"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Periodiškumas:</w:t>
            </w:r>
          </w:p>
        </w:tc>
        <w:tc>
          <w:tcPr>
            <w:tcW w:w="5214" w:type="dxa"/>
            <w:tcBorders>
              <w:top w:val="single" w:sz="4" w:space="0" w:color="auto"/>
              <w:left w:val="single" w:sz="4" w:space="0" w:color="auto"/>
              <w:bottom w:val="single" w:sz="4" w:space="0" w:color="auto"/>
              <w:right w:val="single" w:sz="4" w:space="0" w:color="auto"/>
            </w:tcBorders>
            <w:vAlign w:val="center"/>
            <w:hideMark/>
          </w:tcPr>
          <w:p w14:paraId="38934B26"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Pagal poreikį / keitimas atliekamas kartu su KJ variklio bloko keitimu. Vėliau kas 12 mėnesių</w:t>
            </w:r>
          </w:p>
        </w:tc>
      </w:tr>
      <w:tr w:rsidR="007C29EC" w:rsidRPr="00550D8D" w14:paraId="6B58AF7E"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5004B390"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Preliminarus priežiūrų skaičius per 24 mėn.:</w:t>
            </w:r>
          </w:p>
        </w:tc>
        <w:tc>
          <w:tcPr>
            <w:tcW w:w="5214" w:type="dxa"/>
            <w:tcBorders>
              <w:top w:val="single" w:sz="4" w:space="0" w:color="auto"/>
              <w:left w:val="single" w:sz="4" w:space="0" w:color="auto"/>
              <w:bottom w:val="single" w:sz="4" w:space="0" w:color="auto"/>
              <w:right w:val="single" w:sz="4" w:space="0" w:color="auto"/>
            </w:tcBorders>
            <w:vAlign w:val="center"/>
            <w:hideMark/>
          </w:tcPr>
          <w:p w14:paraId="5F697274"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2 kartai</w:t>
            </w:r>
          </w:p>
        </w:tc>
      </w:tr>
      <w:tr w:rsidR="007C29EC" w:rsidRPr="00550D8D" w14:paraId="032CB624"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vAlign w:val="center"/>
            <w:hideMark/>
          </w:tcPr>
          <w:p w14:paraId="7D03B931" w14:textId="77777777" w:rsidR="007C29EC" w:rsidRPr="00550D8D" w:rsidRDefault="007C29EC" w:rsidP="007C29EC">
            <w:pPr>
              <w:tabs>
                <w:tab w:val="left" w:pos="9781"/>
              </w:tabs>
              <w:spacing w:line="276" w:lineRule="auto"/>
              <w:ind w:left="-23" w:right="281"/>
              <w:rPr>
                <w:rFonts w:asciiTheme="minorHAnsi" w:eastAsia="Arial" w:hAnsiTheme="minorHAnsi" w:cstheme="minorHAnsi"/>
                <w:sz w:val="20"/>
                <w:szCs w:val="20"/>
                <w:lang w:bidi="km-KH"/>
              </w:rPr>
            </w:pPr>
            <w:r w:rsidRPr="00550D8D">
              <w:rPr>
                <w:rFonts w:asciiTheme="minorHAnsi" w:hAnsiTheme="minorHAnsi" w:cstheme="minorHAnsi"/>
                <w:b/>
                <w:sz w:val="20"/>
                <w:szCs w:val="20"/>
              </w:rPr>
              <w:t xml:space="preserve">Aptarnavimo metu atliekami darbai: </w:t>
            </w:r>
            <w:r w:rsidRPr="00550D8D">
              <w:rPr>
                <w:rFonts w:asciiTheme="minorHAnsi" w:eastAsia="Arial" w:hAnsiTheme="minorHAnsi" w:cstheme="minorHAnsi"/>
                <w:sz w:val="20"/>
                <w:szCs w:val="20"/>
                <w:lang w:bidi="km-KH"/>
              </w:rPr>
              <w:t xml:space="preserve">Atidaryti išmetamųjų dujų šilumokaičio ištuštinimo įtaisą. Jei nustatomos dumblo nuosėdos, reikia nedelsiant tikrinti, ar vandens kokybė atitinka specifines vertes. Be to, reikia patikrinti visą sistemą dėl neleistinų dumblo nuosėdų. Jei reikia, išmetamųjų dujų šilumokaitį išplauti vandeniu. </w:t>
            </w:r>
          </w:p>
          <w:p w14:paraId="12E48224" w14:textId="77777777" w:rsidR="007C29EC" w:rsidRPr="00550D8D" w:rsidRDefault="007C29EC" w:rsidP="007C29EC">
            <w:pPr>
              <w:tabs>
                <w:tab w:val="left" w:pos="9781"/>
              </w:tabs>
              <w:spacing w:line="276" w:lineRule="auto"/>
              <w:ind w:left="-23" w:right="281"/>
              <w:rPr>
                <w:rFonts w:asciiTheme="minorHAnsi" w:eastAsia="Arial" w:hAnsiTheme="minorHAnsi" w:cstheme="minorHAnsi"/>
                <w:sz w:val="20"/>
                <w:szCs w:val="20"/>
                <w:lang w:bidi="km-KH"/>
              </w:rPr>
            </w:pPr>
            <w:r w:rsidRPr="00550D8D">
              <w:rPr>
                <w:rFonts w:asciiTheme="minorHAnsi" w:eastAsia="Arial" w:hAnsiTheme="minorHAnsi" w:cstheme="minorHAnsi"/>
                <w:sz w:val="20"/>
                <w:szCs w:val="20"/>
                <w:lang w:bidi="km-KH"/>
              </w:rPr>
              <w:t>Patikrinti apnašų susidarymą ant vandens vamzdžio plokštės Jei nustatomas apnašų susidarymas, reikia nedelsiant patikrinti, ar vandens kokybė atitinka specifines vertes ir išmetamųjų dujų šilumokaitį išplauti vandeniu su cheminėmis medžiagomis.</w:t>
            </w:r>
          </w:p>
          <w:p w14:paraId="44516F6E" w14:textId="5583043C" w:rsidR="007C29EC" w:rsidRPr="00550D8D" w:rsidRDefault="007C29EC" w:rsidP="007C29EC">
            <w:pPr>
              <w:tabs>
                <w:tab w:val="left" w:pos="9781"/>
              </w:tabs>
              <w:spacing w:line="276" w:lineRule="auto"/>
              <w:ind w:left="-23" w:right="281"/>
              <w:rPr>
                <w:rFonts w:asciiTheme="minorHAnsi" w:eastAsia="Arial" w:hAnsiTheme="minorHAnsi" w:cstheme="minorHAnsi"/>
                <w:sz w:val="20"/>
                <w:szCs w:val="20"/>
                <w:lang w:bidi="km-KH"/>
              </w:rPr>
            </w:pPr>
            <w:r w:rsidRPr="00550D8D">
              <w:rPr>
                <w:rFonts w:asciiTheme="minorHAnsi" w:eastAsia="Arial" w:hAnsiTheme="minorHAnsi" w:cstheme="minorHAnsi"/>
                <w:sz w:val="20"/>
                <w:szCs w:val="20"/>
                <w:lang w:bidi="km-KH"/>
              </w:rPr>
              <w:t>Patikrinti išmetamųjų dujų priešslėgį - kai vertės per aukštos, išvalyti išmetamųjų dujų šilumokaitį.</w:t>
            </w:r>
          </w:p>
        </w:tc>
      </w:tr>
    </w:tbl>
    <w:p w14:paraId="640E1B8D" w14:textId="51675A44" w:rsidR="007C29EC" w:rsidRPr="00550D8D" w:rsidRDefault="007C29EC"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214"/>
      </w:tblGrid>
      <w:tr w:rsidR="007C29EC" w:rsidRPr="00550D8D" w14:paraId="2DC54D70"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68B93" w14:textId="77777777" w:rsidR="007C29EC" w:rsidRPr="00550D8D" w:rsidRDefault="007C29EC" w:rsidP="007C29EC">
            <w:pPr>
              <w:widowControl w:val="0"/>
              <w:tabs>
                <w:tab w:val="left" w:pos="9781"/>
              </w:tabs>
              <w:autoSpaceDE w:val="0"/>
              <w:autoSpaceDN w:val="0"/>
              <w:adjustRightInd w:val="0"/>
              <w:spacing w:line="276" w:lineRule="auto"/>
              <w:ind w:right="281"/>
              <w:contextualSpacing/>
              <w:rPr>
                <w:rFonts w:asciiTheme="minorHAnsi" w:hAnsiTheme="minorHAnsi" w:cstheme="minorHAnsi"/>
                <w:sz w:val="20"/>
                <w:szCs w:val="20"/>
              </w:rPr>
            </w:pPr>
            <w:r w:rsidRPr="00550D8D">
              <w:rPr>
                <w:rFonts w:asciiTheme="minorHAnsi" w:hAnsiTheme="minorHAnsi" w:cstheme="minorHAnsi"/>
                <w:sz w:val="20"/>
                <w:szCs w:val="20"/>
              </w:rPr>
              <w:t>Membraninio išsiplėtimo indo priežiūra</w:t>
            </w:r>
          </w:p>
        </w:tc>
      </w:tr>
      <w:tr w:rsidR="007C29EC" w:rsidRPr="00550D8D" w14:paraId="6D7FE9EA"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05387CA9"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Periodiškumas:</w:t>
            </w:r>
          </w:p>
        </w:tc>
        <w:tc>
          <w:tcPr>
            <w:tcW w:w="5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310FF"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Pagal poreikį / keitimas atliekamas kartu su KJ variklio bloko keitimu. Vėliau kas 12 mėnesių</w:t>
            </w:r>
          </w:p>
        </w:tc>
      </w:tr>
      <w:tr w:rsidR="007C29EC" w:rsidRPr="00550D8D" w14:paraId="3D296788"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5F3DA9B2"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Preliminarus priežiūrų skaičius per 24 mėn.:</w:t>
            </w:r>
          </w:p>
        </w:tc>
        <w:tc>
          <w:tcPr>
            <w:tcW w:w="5214" w:type="dxa"/>
            <w:tcBorders>
              <w:top w:val="single" w:sz="4" w:space="0" w:color="auto"/>
              <w:left w:val="single" w:sz="4" w:space="0" w:color="auto"/>
              <w:bottom w:val="single" w:sz="4" w:space="0" w:color="auto"/>
              <w:right w:val="single" w:sz="4" w:space="0" w:color="auto"/>
            </w:tcBorders>
            <w:vAlign w:val="center"/>
            <w:hideMark/>
          </w:tcPr>
          <w:p w14:paraId="5BA3FCE3"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2 kartai</w:t>
            </w:r>
          </w:p>
        </w:tc>
      </w:tr>
      <w:tr w:rsidR="007C29EC" w:rsidRPr="00550D8D" w14:paraId="54D94C29"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vAlign w:val="center"/>
            <w:hideMark/>
          </w:tcPr>
          <w:p w14:paraId="7875A8CA" w14:textId="6172C627" w:rsidR="007C29EC" w:rsidRPr="00550D8D" w:rsidRDefault="007C29EC" w:rsidP="00CD69DB">
            <w:pPr>
              <w:tabs>
                <w:tab w:val="left" w:pos="9781"/>
              </w:tabs>
              <w:spacing w:line="276" w:lineRule="auto"/>
              <w:ind w:right="281"/>
              <w:rPr>
                <w:rFonts w:asciiTheme="minorHAnsi" w:hAnsiTheme="minorHAnsi" w:cstheme="minorHAnsi"/>
                <w:b/>
                <w:sz w:val="20"/>
                <w:szCs w:val="20"/>
              </w:rPr>
            </w:pPr>
            <w:r w:rsidRPr="00550D8D">
              <w:rPr>
                <w:rFonts w:asciiTheme="minorHAnsi" w:hAnsiTheme="minorHAnsi" w:cstheme="minorHAnsi"/>
                <w:b/>
                <w:sz w:val="20"/>
                <w:szCs w:val="20"/>
              </w:rPr>
              <w:t xml:space="preserve">Aptarnavimo metu atliekami darbai: </w:t>
            </w:r>
            <w:r w:rsidRPr="00550D8D">
              <w:rPr>
                <w:rFonts w:asciiTheme="minorHAnsi" w:eastAsia="Arial" w:hAnsiTheme="minorHAnsi" w:cstheme="minorHAnsi"/>
                <w:sz w:val="20"/>
                <w:szCs w:val="20"/>
                <w:lang w:bidi="km-KH"/>
              </w:rPr>
              <w:t>išorinė apžiūra (pažeidimai, korozija). Membranos patikrinimas. Slėgio nustatymo patikrinimas / reguliavimas. Vožtuvų, jungčių ir kitų priklausinių patikra. Nesandarių vietų sutvarkymas.</w:t>
            </w:r>
          </w:p>
        </w:tc>
      </w:tr>
    </w:tbl>
    <w:p w14:paraId="04FEC05E" w14:textId="6BCF26C1" w:rsidR="007C29EC" w:rsidRPr="00550D8D" w:rsidRDefault="007C29EC"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214"/>
      </w:tblGrid>
      <w:tr w:rsidR="007C29EC" w:rsidRPr="00550D8D" w14:paraId="1629CF0B"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88317" w14:textId="77777777" w:rsidR="007C29EC" w:rsidRPr="00550D8D" w:rsidRDefault="007C29EC" w:rsidP="007C29EC">
            <w:pPr>
              <w:widowControl w:val="0"/>
              <w:tabs>
                <w:tab w:val="left" w:pos="9781"/>
              </w:tabs>
              <w:autoSpaceDE w:val="0"/>
              <w:autoSpaceDN w:val="0"/>
              <w:adjustRightInd w:val="0"/>
              <w:spacing w:line="276" w:lineRule="auto"/>
              <w:ind w:right="281"/>
              <w:contextualSpacing/>
              <w:rPr>
                <w:rFonts w:asciiTheme="minorHAnsi" w:hAnsiTheme="minorHAnsi" w:cstheme="minorHAnsi"/>
                <w:sz w:val="20"/>
                <w:szCs w:val="20"/>
              </w:rPr>
            </w:pPr>
            <w:r w:rsidRPr="00550D8D">
              <w:rPr>
                <w:rFonts w:asciiTheme="minorHAnsi" w:hAnsiTheme="minorHAnsi" w:cstheme="minorHAnsi"/>
                <w:sz w:val="20"/>
                <w:szCs w:val="20"/>
              </w:rPr>
              <w:lastRenderedPageBreak/>
              <w:t>Dujų rampos priežiūra</w:t>
            </w:r>
          </w:p>
        </w:tc>
      </w:tr>
      <w:tr w:rsidR="007C29EC" w:rsidRPr="00550D8D" w14:paraId="21837509"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5CF889A0"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Periodiškumas:</w:t>
            </w:r>
          </w:p>
        </w:tc>
        <w:tc>
          <w:tcPr>
            <w:tcW w:w="5214" w:type="dxa"/>
            <w:tcBorders>
              <w:top w:val="single" w:sz="4" w:space="0" w:color="auto"/>
              <w:left w:val="single" w:sz="4" w:space="0" w:color="auto"/>
              <w:bottom w:val="single" w:sz="4" w:space="0" w:color="auto"/>
              <w:right w:val="single" w:sz="4" w:space="0" w:color="auto"/>
            </w:tcBorders>
            <w:vAlign w:val="center"/>
            <w:hideMark/>
          </w:tcPr>
          <w:p w14:paraId="45C4948B"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Pagal poreikį / keitimas atliekamas kartu su KJ variklio bloko keitimu. Vėliau kas 12 mėnesių</w:t>
            </w:r>
          </w:p>
        </w:tc>
      </w:tr>
      <w:tr w:rsidR="007C29EC" w:rsidRPr="00550D8D" w14:paraId="6AAEEE94"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4B2D9A42"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Preliminarus priežiūrų skaičius per 2 mėn.:</w:t>
            </w:r>
          </w:p>
        </w:tc>
        <w:tc>
          <w:tcPr>
            <w:tcW w:w="5214" w:type="dxa"/>
            <w:tcBorders>
              <w:top w:val="single" w:sz="4" w:space="0" w:color="auto"/>
              <w:left w:val="single" w:sz="4" w:space="0" w:color="auto"/>
              <w:bottom w:val="single" w:sz="4" w:space="0" w:color="auto"/>
              <w:right w:val="single" w:sz="4" w:space="0" w:color="auto"/>
            </w:tcBorders>
            <w:vAlign w:val="center"/>
            <w:hideMark/>
          </w:tcPr>
          <w:p w14:paraId="2F83B476"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2 kartai</w:t>
            </w:r>
          </w:p>
        </w:tc>
      </w:tr>
      <w:tr w:rsidR="007C29EC" w:rsidRPr="00550D8D" w14:paraId="26D95F41"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vAlign w:val="center"/>
            <w:hideMark/>
          </w:tcPr>
          <w:p w14:paraId="54038A31" w14:textId="08D354AC" w:rsidR="007C29EC" w:rsidRPr="00550D8D" w:rsidRDefault="007C29EC" w:rsidP="00CD69DB">
            <w:pPr>
              <w:tabs>
                <w:tab w:val="left" w:pos="9781"/>
              </w:tabs>
              <w:spacing w:line="276" w:lineRule="auto"/>
              <w:ind w:right="281"/>
              <w:rPr>
                <w:rFonts w:asciiTheme="minorHAnsi" w:hAnsiTheme="minorHAnsi" w:cstheme="minorHAnsi"/>
                <w:b/>
                <w:sz w:val="20"/>
                <w:szCs w:val="20"/>
              </w:rPr>
            </w:pPr>
            <w:r w:rsidRPr="00550D8D">
              <w:rPr>
                <w:rFonts w:asciiTheme="minorHAnsi" w:hAnsiTheme="minorHAnsi" w:cstheme="minorHAnsi"/>
                <w:b/>
                <w:sz w:val="20"/>
                <w:szCs w:val="20"/>
              </w:rPr>
              <w:t xml:space="preserve">Aptarnavimo metu atliekami darbai: </w:t>
            </w:r>
            <w:r w:rsidRPr="00550D8D">
              <w:rPr>
                <w:rFonts w:asciiTheme="minorHAnsi" w:eastAsia="Arial" w:hAnsiTheme="minorHAnsi" w:cstheme="minorHAnsi"/>
                <w:sz w:val="20"/>
                <w:szCs w:val="20"/>
                <w:lang w:bidi="km-KH"/>
              </w:rPr>
              <w:t xml:space="preserve">dulkių ir nešvarumų pašalinimas, sujungimų ir sandarumo patikrinimas. Filtro patikra, esant užsiteršimui – pakeitimas. Nulinio slėgio reguliatoriaus patikrinimas, reguliavimas. Ugnies </w:t>
            </w:r>
            <w:proofErr w:type="spellStart"/>
            <w:r w:rsidRPr="00550D8D">
              <w:rPr>
                <w:rFonts w:asciiTheme="minorHAnsi" w:eastAsia="Arial" w:hAnsiTheme="minorHAnsi" w:cstheme="minorHAnsi"/>
                <w:sz w:val="20"/>
                <w:szCs w:val="20"/>
                <w:lang w:bidi="km-KH"/>
              </w:rPr>
              <w:t>atkirtos</w:t>
            </w:r>
            <w:proofErr w:type="spellEnd"/>
            <w:r w:rsidRPr="00550D8D">
              <w:rPr>
                <w:rFonts w:asciiTheme="minorHAnsi" w:eastAsia="Arial" w:hAnsiTheme="minorHAnsi" w:cstheme="minorHAnsi"/>
                <w:sz w:val="20"/>
                <w:szCs w:val="20"/>
                <w:lang w:bidi="km-KH"/>
              </w:rPr>
              <w:t xml:space="preserve"> vožtuvo veikimo patikrinimas.</w:t>
            </w:r>
          </w:p>
        </w:tc>
      </w:tr>
    </w:tbl>
    <w:p w14:paraId="050EA4E4" w14:textId="0CEF4447" w:rsidR="007C29EC" w:rsidRPr="00550D8D" w:rsidRDefault="007C29EC"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214"/>
      </w:tblGrid>
      <w:tr w:rsidR="007C29EC" w:rsidRPr="00550D8D" w14:paraId="192079E8"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149FE" w14:textId="77777777" w:rsidR="007C29EC" w:rsidRPr="00550D8D" w:rsidRDefault="007C29EC" w:rsidP="007C29EC">
            <w:pPr>
              <w:widowControl w:val="0"/>
              <w:tabs>
                <w:tab w:val="left" w:pos="9781"/>
              </w:tabs>
              <w:autoSpaceDE w:val="0"/>
              <w:autoSpaceDN w:val="0"/>
              <w:adjustRightInd w:val="0"/>
              <w:spacing w:line="276" w:lineRule="auto"/>
              <w:ind w:right="281"/>
              <w:contextualSpacing/>
              <w:rPr>
                <w:rFonts w:asciiTheme="minorHAnsi" w:hAnsiTheme="minorHAnsi" w:cstheme="minorHAnsi"/>
                <w:sz w:val="20"/>
                <w:szCs w:val="20"/>
              </w:rPr>
            </w:pPr>
            <w:r w:rsidRPr="00550D8D">
              <w:rPr>
                <w:rFonts w:asciiTheme="minorHAnsi" w:hAnsiTheme="minorHAnsi" w:cstheme="minorHAnsi"/>
                <w:sz w:val="20"/>
                <w:szCs w:val="20"/>
              </w:rPr>
              <w:t xml:space="preserve">Tepimo alyvos tiekimas ir keitimas </w:t>
            </w:r>
          </w:p>
        </w:tc>
      </w:tr>
      <w:tr w:rsidR="007C29EC" w:rsidRPr="00550D8D" w14:paraId="186925B7"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0DF16AAA"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Periodiškumas:</w:t>
            </w:r>
          </w:p>
        </w:tc>
        <w:tc>
          <w:tcPr>
            <w:tcW w:w="5214" w:type="dxa"/>
            <w:tcBorders>
              <w:top w:val="single" w:sz="4" w:space="0" w:color="auto"/>
              <w:left w:val="single" w:sz="4" w:space="0" w:color="auto"/>
              <w:bottom w:val="single" w:sz="4" w:space="0" w:color="auto"/>
              <w:right w:val="single" w:sz="4" w:space="0" w:color="auto"/>
            </w:tcBorders>
            <w:vAlign w:val="center"/>
            <w:hideMark/>
          </w:tcPr>
          <w:p w14:paraId="0195A3C6" w14:textId="77777777"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r w:rsidRPr="00550D8D">
              <w:rPr>
                <w:rFonts w:asciiTheme="minorHAnsi" w:hAnsiTheme="minorHAnsi" w:cstheme="minorHAnsi"/>
                <w:color w:val="000000"/>
                <w:sz w:val="20"/>
                <w:szCs w:val="20"/>
              </w:rPr>
              <w:t>Pagal poreikį / nustatyta keitimo intervalą.</w:t>
            </w:r>
          </w:p>
          <w:p w14:paraId="64B89641" w14:textId="77777777" w:rsidR="007C29EC" w:rsidRPr="00550D8D" w:rsidRDefault="007C29EC" w:rsidP="00CD69DB">
            <w:pPr>
              <w:tabs>
                <w:tab w:val="left" w:pos="9781"/>
              </w:tabs>
              <w:spacing w:line="276" w:lineRule="auto"/>
              <w:ind w:right="281"/>
              <w:rPr>
                <w:rFonts w:asciiTheme="minorHAnsi" w:hAnsiTheme="minorHAnsi" w:cstheme="minorHAnsi"/>
                <w:color w:val="000000"/>
                <w:sz w:val="20"/>
                <w:szCs w:val="20"/>
              </w:rPr>
            </w:pPr>
            <w:r w:rsidRPr="00550D8D">
              <w:rPr>
                <w:rFonts w:asciiTheme="minorHAnsi" w:hAnsiTheme="minorHAnsi" w:cstheme="minorHAnsi"/>
                <w:color w:val="000000"/>
                <w:sz w:val="20"/>
                <w:szCs w:val="20"/>
              </w:rPr>
              <w:t>Apytiksliai kas 750 – 1 500 darbo valandų.</w:t>
            </w:r>
          </w:p>
        </w:tc>
      </w:tr>
      <w:tr w:rsidR="007C29EC" w:rsidRPr="00550D8D" w14:paraId="3B5E8C23"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14D8A437"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 xml:space="preserve">Preliminarus kiekis skaičius per 24 </w:t>
            </w:r>
            <w:proofErr w:type="spellStart"/>
            <w:r w:rsidRPr="00550D8D">
              <w:rPr>
                <w:rFonts w:asciiTheme="minorHAnsi" w:hAnsiTheme="minorHAnsi" w:cstheme="minorHAnsi"/>
                <w:sz w:val="20"/>
                <w:szCs w:val="20"/>
              </w:rPr>
              <w:t>mėn</w:t>
            </w:r>
            <w:proofErr w:type="spellEnd"/>
            <w:r w:rsidRPr="00550D8D">
              <w:rPr>
                <w:rFonts w:asciiTheme="minorHAnsi" w:hAnsiTheme="minorHAnsi" w:cstheme="minorHAnsi"/>
                <w:sz w:val="20"/>
                <w:szCs w:val="20"/>
              </w:rPr>
              <w:t>:</w:t>
            </w:r>
          </w:p>
        </w:tc>
        <w:tc>
          <w:tcPr>
            <w:tcW w:w="5214" w:type="dxa"/>
            <w:tcBorders>
              <w:top w:val="single" w:sz="4" w:space="0" w:color="auto"/>
              <w:left w:val="single" w:sz="4" w:space="0" w:color="auto"/>
              <w:bottom w:val="single" w:sz="4" w:space="0" w:color="auto"/>
              <w:right w:val="single" w:sz="4" w:space="0" w:color="auto"/>
            </w:tcBorders>
            <w:vAlign w:val="center"/>
            <w:hideMark/>
          </w:tcPr>
          <w:p w14:paraId="56209770" w14:textId="19677454"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832 litrų</w:t>
            </w:r>
          </w:p>
        </w:tc>
      </w:tr>
      <w:tr w:rsidR="007C29EC" w:rsidRPr="00550D8D" w14:paraId="1E7D3EC7" w14:textId="77777777" w:rsidTr="007C29EC">
        <w:trPr>
          <w:trHeight w:val="340"/>
        </w:trPr>
        <w:tc>
          <w:tcPr>
            <w:tcW w:w="4680" w:type="dxa"/>
            <w:tcBorders>
              <w:top w:val="single" w:sz="4" w:space="0" w:color="auto"/>
              <w:left w:val="single" w:sz="4" w:space="0" w:color="auto"/>
              <w:bottom w:val="single" w:sz="4" w:space="0" w:color="auto"/>
              <w:right w:val="single" w:sz="4" w:space="0" w:color="auto"/>
            </w:tcBorders>
            <w:vAlign w:val="center"/>
            <w:hideMark/>
          </w:tcPr>
          <w:p w14:paraId="3532FC7F" w14:textId="77777777" w:rsidR="007C29EC" w:rsidRPr="00550D8D" w:rsidRDefault="007C29EC" w:rsidP="00CD69DB">
            <w:pPr>
              <w:tabs>
                <w:tab w:val="left" w:pos="9781"/>
              </w:tabs>
              <w:spacing w:line="276" w:lineRule="auto"/>
              <w:ind w:right="281"/>
              <w:rPr>
                <w:rFonts w:asciiTheme="minorHAnsi" w:hAnsiTheme="minorHAnsi" w:cstheme="minorHAnsi"/>
                <w:b/>
                <w:color w:val="FF0000"/>
                <w:sz w:val="20"/>
                <w:szCs w:val="20"/>
              </w:rPr>
            </w:pPr>
            <w:r w:rsidRPr="00550D8D">
              <w:rPr>
                <w:rFonts w:asciiTheme="minorHAnsi" w:hAnsiTheme="minorHAnsi" w:cstheme="minorHAnsi"/>
                <w:b/>
                <w:color w:val="FF0000"/>
                <w:sz w:val="20"/>
                <w:szCs w:val="20"/>
              </w:rPr>
              <w:t>TIEKĖJO NAUDOJAMA TEPIMO ALYVA (</w:t>
            </w:r>
            <w:r w:rsidRPr="00550D8D">
              <w:rPr>
                <w:rFonts w:asciiTheme="minorHAnsi" w:hAnsiTheme="minorHAnsi" w:cstheme="minorHAnsi"/>
                <w:b/>
                <w:bCs/>
                <w:i/>
                <w:color w:val="FF0000"/>
                <w:sz w:val="20"/>
                <w:szCs w:val="20"/>
              </w:rPr>
              <w:t>PILDO TIEKĖJAS</w:t>
            </w:r>
            <w:r w:rsidRPr="00550D8D">
              <w:rPr>
                <w:rFonts w:asciiTheme="minorHAnsi" w:hAnsiTheme="minorHAnsi" w:cstheme="minorHAnsi"/>
                <w:b/>
                <w:color w:val="FF0000"/>
                <w:sz w:val="20"/>
                <w:szCs w:val="20"/>
              </w:rPr>
              <w:t xml:space="preserve">): </w:t>
            </w:r>
          </w:p>
        </w:tc>
        <w:tc>
          <w:tcPr>
            <w:tcW w:w="521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00D6F8E"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p>
        </w:tc>
      </w:tr>
      <w:tr w:rsidR="007C29EC" w:rsidRPr="00550D8D" w14:paraId="76AC5360"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vAlign w:val="center"/>
            <w:hideMark/>
          </w:tcPr>
          <w:p w14:paraId="45DE27DE" w14:textId="6A048966" w:rsidR="007C29EC" w:rsidRPr="00550D8D" w:rsidRDefault="007C29EC" w:rsidP="007C29EC">
            <w:pPr>
              <w:tabs>
                <w:tab w:val="left" w:pos="9781"/>
              </w:tabs>
              <w:spacing w:line="276" w:lineRule="auto"/>
              <w:ind w:left="-23" w:right="281"/>
              <w:rPr>
                <w:rFonts w:asciiTheme="minorHAnsi" w:hAnsiTheme="minorHAnsi" w:cstheme="minorHAnsi"/>
                <w:b/>
                <w:sz w:val="20"/>
                <w:szCs w:val="20"/>
              </w:rPr>
            </w:pPr>
            <w:r w:rsidRPr="00550D8D">
              <w:rPr>
                <w:rFonts w:asciiTheme="minorHAnsi" w:hAnsiTheme="minorHAnsi" w:cstheme="minorHAnsi"/>
                <w:b/>
                <w:sz w:val="20"/>
                <w:szCs w:val="20"/>
              </w:rPr>
              <w:t xml:space="preserve">Aptarnavimo metu atliekami darbai: </w:t>
            </w:r>
            <w:r w:rsidRPr="00550D8D">
              <w:rPr>
                <w:rFonts w:asciiTheme="minorHAnsi" w:eastAsia="Arial" w:hAnsiTheme="minorHAnsi" w:cstheme="minorHAnsi"/>
                <w:sz w:val="20"/>
                <w:szCs w:val="20"/>
                <w:lang w:bidi="km-KH"/>
              </w:rPr>
              <w:t>Tepimo alyvos tiekimas, papildymas ir keitimas. Įskaitant atidirbtos alyvos ir filtrų utilizavimą.</w:t>
            </w:r>
          </w:p>
        </w:tc>
      </w:tr>
      <w:tr w:rsidR="007C29EC" w:rsidRPr="00550D8D" w14:paraId="5B7A9121"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vAlign w:val="center"/>
          </w:tcPr>
          <w:p w14:paraId="69219858" w14:textId="77777777" w:rsidR="007C29EC" w:rsidRPr="00550D8D" w:rsidRDefault="007C29EC" w:rsidP="00CD69DB">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b/>
                <w:bCs/>
                <w:sz w:val="20"/>
                <w:szCs w:val="20"/>
              </w:rPr>
              <w:t>Pastaba</w:t>
            </w:r>
            <w:r w:rsidRPr="00550D8D">
              <w:rPr>
                <w:rFonts w:asciiTheme="minorHAnsi" w:hAnsiTheme="minorHAnsi" w:cstheme="minorHAnsi"/>
                <w:sz w:val="20"/>
                <w:szCs w:val="20"/>
              </w:rPr>
              <w:t>:</w:t>
            </w:r>
          </w:p>
          <w:p w14:paraId="777AC682" w14:textId="48DE66BF" w:rsidR="007C29EC" w:rsidRPr="00550D8D" w:rsidRDefault="007C29EC" w:rsidP="00CD69DB">
            <w:pPr>
              <w:tabs>
                <w:tab w:val="left" w:pos="9781"/>
              </w:tabs>
              <w:spacing w:line="276" w:lineRule="auto"/>
              <w:ind w:right="281"/>
              <w:rPr>
                <w:rFonts w:asciiTheme="minorHAnsi" w:hAnsiTheme="minorHAnsi" w:cstheme="minorHAnsi"/>
                <w:sz w:val="20"/>
                <w:szCs w:val="20"/>
              </w:rPr>
            </w:pPr>
            <w:r w:rsidRPr="00550D8D">
              <w:rPr>
                <w:rFonts w:asciiTheme="minorHAnsi" w:hAnsiTheme="minorHAnsi" w:cstheme="minorHAnsi"/>
                <w:sz w:val="20"/>
                <w:szCs w:val="20"/>
              </w:rPr>
              <w:t>Jeigu tiekėjas keičia alyvos gamintoją, tuomet jis prieš kiekvieną keitimą turi ištuštinti iš papildymo talpos likusią alyvą ir išvalyti talpą prieš užpildant nauja alyva savo lėšomis.</w:t>
            </w:r>
          </w:p>
          <w:p w14:paraId="7FAAEE07" w14:textId="4213BE84" w:rsidR="007C29EC" w:rsidRPr="00550D8D" w:rsidRDefault="007C29EC" w:rsidP="007C29EC">
            <w:pPr>
              <w:tabs>
                <w:tab w:val="left" w:pos="9781"/>
              </w:tabs>
              <w:spacing w:line="276" w:lineRule="auto"/>
              <w:ind w:left="-23" w:right="281"/>
              <w:rPr>
                <w:rFonts w:asciiTheme="minorHAnsi" w:eastAsia="Arial" w:hAnsiTheme="minorHAnsi" w:cstheme="minorHAnsi"/>
                <w:sz w:val="20"/>
                <w:szCs w:val="20"/>
                <w:lang w:bidi="km-KH"/>
              </w:rPr>
            </w:pPr>
            <w:r w:rsidRPr="00550D8D">
              <w:rPr>
                <w:rFonts w:asciiTheme="minorHAnsi" w:eastAsia="Arial" w:hAnsiTheme="minorHAnsi" w:cstheme="minorHAnsi"/>
                <w:sz w:val="20"/>
                <w:szCs w:val="20"/>
                <w:lang w:bidi="km-KH"/>
              </w:rPr>
              <w:t>Senos alyvos utilizacija atlieka tiekėjas.</w:t>
            </w:r>
          </w:p>
        </w:tc>
      </w:tr>
    </w:tbl>
    <w:p w14:paraId="521B1C80" w14:textId="77777777" w:rsidR="007C29EC" w:rsidRPr="00550D8D" w:rsidRDefault="007C29EC" w:rsidP="001D4FEA">
      <w:pPr>
        <w:rPr>
          <w:rFonts w:asciiTheme="minorHAnsi" w:hAnsiTheme="minorHAnsi" w:cstheme="minorHAnsi"/>
          <w:sz w:val="20"/>
          <w:szCs w:val="20"/>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214"/>
      </w:tblGrid>
      <w:tr w:rsidR="007C29EC" w:rsidRPr="00550D8D" w14:paraId="6D93E2C6" w14:textId="77777777" w:rsidTr="007C29EC">
        <w:trPr>
          <w:trHeight w:val="340"/>
        </w:trPr>
        <w:tc>
          <w:tcPr>
            <w:tcW w:w="9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4480" w14:textId="77777777" w:rsidR="007C29EC" w:rsidRPr="00550D8D" w:rsidRDefault="007C29EC" w:rsidP="007C29EC">
            <w:pPr>
              <w:widowControl w:val="0"/>
              <w:tabs>
                <w:tab w:val="left" w:pos="9781"/>
              </w:tabs>
              <w:autoSpaceDE w:val="0"/>
              <w:autoSpaceDN w:val="0"/>
              <w:adjustRightInd w:val="0"/>
              <w:spacing w:line="276" w:lineRule="auto"/>
              <w:ind w:right="281"/>
              <w:contextualSpacing/>
              <w:rPr>
                <w:rFonts w:asciiTheme="minorHAnsi" w:hAnsiTheme="minorHAnsi" w:cstheme="minorHAnsi"/>
                <w:sz w:val="20"/>
                <w:szCs w:val="20"/>
              </w:rPr>
            </w:pPr>
            <w:r w:rsidRPr="00550D8D">
              <w:rPr>
                <w:rFonts w:asciiTheme="minorHAnsi" w:hAnsiTheme="minorHAnsi" w:cstheme="minorHAnsi"/>
                <w:sz w:val="20"/>
                <w:szCs w:val="20"/>
              </w:rPr>
              <w:t>Aušinimo skysčio tiekimas, pakeitimas, papildymas</w:t>
            </w:r>
          </w:p>
        </w:tc>
      </w:tr>
      <w:tr w:rsidR="007C29EC" w:rsidRPr="00550D8D" w14:paraId="50D87930" w14:textId="77777777" w:rsidTr="007C29EC">
        <w:trPr>
          <w:trHeight w:val="211"/>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FC4EF"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Periodiškumas:</w:t>
            </w:r>
          </w:p>
        </w:tc>
        <w:tc>
          <w:tcPr>
            <w:tcW w:w="5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2DA2B"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color w:val="000000"/>
                <w:sz w:val="20"/>
                <w:szCs w:val="20"/>
              </w:rPr>
              <w:t>Pagal poreikį.</w:t>
            </w:r>
          </w:p>
        </w:tc>
      </w:tr>
      <w:tr w:rsidR="007C29EC" w:rsidRPr="00550D8D" w14:paraId="40B00359" w14:textId="77777777" w:rsidTr="007C29EC">
        <w:trPr>
          <w:trHeight w:val="242"/>
        </w:trPr>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10EA"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Preliminarus kiekis per 24 mėn.:</w:t>
            </w:r>
          </w:p>
        </w:tc>
        <w:tc>
          <w:tcPr>
            <w:tcW w:w="5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B98C0" w14:textId="77777777" w:rsidR="007C29EC" w:rsidRPr="00550D8D" w:rsidRDefault="007C29EC" w:rsidP="00CD69DB">
            <w:pPr>
              <w:tabs>
                <w:tab w:val="left" w:pos="9781"/>
              </w:tabs>
              <w:spacing w:line="276" w:lineRule="auto"/>
              <w:ind w:right="281"/>
              <w:rPr>
                <w:rFonts w:asciiTheme="minorHAnsi" w:hAnsiTheme="minorHAnsi" w:cstheme="minorHAnsi"/>
                <w:b/>
                <w:color w:val="000000"/>
                <w:sz w:val="20"/>
                <w:szCs w:val="20"/>
              </w:rPr>
            </w:pPr>
            <w:r w:rsidRPr="00550D8D">
              <w:rPr>
                <w:rFonts w:asciiTheme="minorHAnsi" w:hAnsiTheme="minorHAnsi" w:cstheme="minorHAnsi"/>
                <w:sz w:val="20"/>
                <w:szCs w:val="20"/>
              </w:rPr>
              <w:t>50 litrų</w:t>
            </w:r>
          </w:p>
        </w:tc>
      </w:tr>
      <w:tr w:rsidR="007C29EC" w:rsidRPr="00550D8D" w14:paraId="4F5CBD73" w14:textId="77777777" w:rsidTr="007C29EC">
        <w:trPr>
          <w:trHeight w:val="132"/>
        </w:trPr>
        <w:tc>
          <w:tcPr>
            <w:tcW w:w="98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D4214" w14:textId="393FF0D6" w:rsidR="007C29EC" w:rsidRPr="00550D8D" w:rsidRDefault="007C29EC" w:rsidP="00CD69DB">
            <w:pPr>
              <w:tabs>
                <w:tab w:val="left" w:pos="9781"/>
              </w:tabs>
              <w:spacing w:line="276" w:lineRule="auto"/>
              <w:ind w:right="281"/>
              <w:rPr>
                <w:rFonts w:asciiTheme="minorHAnsi" w:hAnsiTheme="minorHAnsi" w:cstheme="minorHAnsi"/>
                <w:b/>
                <w:sz w:val="20"/>
                <w:szCs w:val="20"/>
              </w:rPr>
            </w:pPr>
            <w:r w:rsidRPr="00550D8D">
              <w:rPr>
                <w:rFonts w:asciiTheme="minorHAnsi" w:hAnsiTheme="minorHAnsi" w:cstheme="minorHAnsi"/>
                <w:b/>
                <w:sz w:val="20"/>
                <w:szCs w:val="20"/>
              </w:rPr>
              <w:t xml:space="preserve">Aptarnavimo metu atliekami darbai: </w:t>
            </w:r>
            <w:r w:rsidRPr="00550D8D">
              <w:rPr>
                <w:rFonts w:asciiTheme="minorHAnsi" w:eastAsia="Arial" w:hAnsiTheme="minorHAnsi" w:cstheme="minorHAnsi"/>
                <w:sz w:val="20"/>
                <w:szCs w:val="20"/>
                <w:lang w:bidi="km-KH"/>
              </w:rPr>
              <w:t>Pagal poreikį papildoma aušinimo sistema. Lygiagrečiai atliekant KJ variklio bloko keitimo</w:t>
            </w:r>
            <w:r w:rsidRPr="00550D8D" w:rsidDel="003B1D4A">
              <w:rPr>
                <w:rFonts w:asciiTheme="minorHAnsi" w:eastAsia="Arial" w:hAnsiTheme="minorHAnsi" w:cstheme="minorHAnsi"/>
                <w:sz w:val="20"/>
                <w:szCs w:val="20"/>
                <w:lang w:bidi="km-KH"/>
              </w:rPr>
              <w:t xml:space="preserve"> </w:t>
            </w:r>
            <w:r w:rsidRPr="00550D8D">
              <w:rPr>
                <w:rFonts w:asciiTheme="minorHAnsi" w:eastAsia="Arial" w:hAnsiTheme="minorHAnsi" w:cstheme="minorHAnsi"/>
                <w:sz w:val="20"/>
                <w:szCs w:val="20"/>
                <w:lang w:bidi="km-KH"/>
              </w:rPr>
              <w:t>darbus, pakeičiamas visas aušinimo skystis sistemoje nauju. Tiekiamas aušinimo skystis turi atitikti KJ gamintojo techninius reikalavimus. Panaudoto aušinimo skysčio utilizavimas norminių teisės aktų nustatyta tvarka atlieka tiekėjas.</w:t>
            </w:r>
          </w:p>
        </w:tc>
      </w:tr>
    </w:tbl>
    <w:p w14:paraId="1583EF89" w14:textId="64974523" w:rsidR="007C29EC" w:rsidRPr="00550D8D" w:rsidRDefault="007C29EC" w:rsidP="001D4FEA">
      <w:pPr>
        <w:rPr>
          <w:rFonts w:asciiTheme="minorHAnsi" w:hAnsiTheme="minorHAnsi" w:cstheme="minorHAnsi"/>
          <w:sz w:val="20"/>
          <w:szCs w:val="20"/>
          <w:lang w:eastAsia="lt-LT"/>
        </w:rPr>
      </w:pPr>
    </w:p>
    <w:p w14:paraId="2EBDAA36" w14:textId="77777777" w:rsidR="00D30719" w:rsidRPr="00550D8D" w:rsidRDefault="00D30719" w:rsidP="00D30719">
      <w:pPr>
        <w:ind w:left="-144" w:right="43" w:firstLine="144"/>
        <w:jc w:val="both"/>
        <w:rPr>
          <w:rFonts w:asciiTheme="minorHAnsi" w:hAnsiTheme="minorHAnsi" w:cstheme="minorHAnsi"/>
          <w:sz w:val="20"/>
          <w:szCs w:val="20"/>
        </w:rPr>
      </w:pPr>
      <w:r w:rsidRPr="00550D8D">
        <w:rPr>
          <w:rFonts w:asciiTheme="minorHAnsi" w:hAnsiTheme="minorHAnsi" w:cstheme="minorHAnsi"/>
          <w:b/>
          <w:bCs/>
          <w:sz w:val="20"/>
          <w:szCs w:val="20"/>
        </w:rPr>
        <w:t>Pastaba</w:t>
      </w:r>
      <w:r w:rsidRPr="00550D8D">
        <w:rPr>
          <w:rFonts w:asciiTheme="minorHAnsi" w:hAnsiTheme="minorHAnsi" w:cstheme="minorHAnsi"/>
          <w:sz w:val="20"/>
          <w:szCs w:val="20"/>
        </w:rPr>
        <w:t xml:space="preserve">: </w:t>
      </w:r>
    </w:p>
    <w:p w14:paraId="3D379855" w14:textId="2C120511" w:rsidR="00D30719" w:rsidRPr="00550D8D" w:rsidRDefault="00D30719" w:rsidP="00D30719">
      <w:pPr>
        <w:ind w:left="-44" w:right="43" w:firstLine="44"/>
        <w:jc w:val="both"/>
        <w:rPr>
          <w:rFonts w:asciiTheme="minorHAnsi" w:hAnsiTheme="minorHAnsi" w:cstheme="minorHAnsi"/>
          <w:sz w:val="20"/>
          <w:szCs w:val="20"/>
        </w:rPr>
      </w:pPr>
      <w:r w:rsidRPr="00550D8D">
        <w:rPr>
          <w:rFonts w:asciiTheme="minorHAnsi" w:hAnsiTheme="minorHAnsi" w:cstheme="minorHAnsi"/>
          <w:bCs/>
          <w:sz w:val="20"/>
          <w:szCs w:val="20"/>
        </w:rPr>
        <w:t xml:space="preserve">Tiekėjas privalo užpildyti visas neužpildytas </w:t>
      </w:r>
      <w:r w:rsidR="000B1DF3" w:rsidRPr="00550D8D">
        <w:rPr>
          <w:rFonts w:asciiTheme="minorHAnsi" w:hAnsiTheme="minorHAnsi" w:cstheme="minorHAnsi"/>
          <w:bCs/>
          <w:sz w:val="20"/>
          <w:szCs w:val="20"/>
        </w:rPr>
        <w:t>priedo Nr. 7 </w:t>
      </w:r>
      <w:r w:rsidRPr="00550D8D">
        <w:rPr>
          <w:rFonts w:asciiTheme="minorHAnsi" w:hAnsiTheme="minorHAnsi" w:cstheme="minorHAnsi"/>
          <w:bCs/>
          <w:sz w:val="20"/>
          <w:szCs w:val="20"/>
        </w:rPr>
        <w:t>lentelių grafas.</w:t>
      </w:r>
      <w:r w:rsidRPr="00550D8D">
        <w:rPr>
          <w:rFonts w:asciiTheme="minorHAnsi" w:hAnsiTheme="minorHAnsi" w:cstheme="minorHAnsi"/>
          <w:sz w:val="20"/>
          <w:szCs w:val="20"/>
        </w:rPr>
        <w:t xml:space="preserve"> </w:t>
      </w:r>
    </w:p>
    <w:p w14:paraId="2C2551BE" w14:textId="77777777" w:rsidR="00D30719" w:rsidRPr="00550D8D" w:rsidRDefault="00D30719" w:rsidP="007C29EC">
      <w:pPr>
        <w:rPr>
          <w:rFonts w:asciiTheme="minorHAnsi" w:hAnsiTheme="minorHAnsi" w:cstheme="minorHAnsi"/>
          <w:sz w:val="20"/>
          <w:szCs w:val="20"/>
        </w:rPr>
      </w:pPr>
    </w:p>
    <w:p w14:paraId="5BA01199" w14:textId="6557FC8C" w:rsidR="007C29EC" w:rsidRPr="00550D8D" w:rsidRDefault="007C29EC" w:rsidP="007C29EC">
      <w:pPr>
        <w:spacing w:after="240"/>
        <w:ind w:left="-142" w:right="49" w:firstLine="142"/>
        <w:jc w:val="both"/>
        <w:rPr>
          <w:rFonts w:asciiTheme="minorHAnsi" w:hAnsiTheme="minorHAnsi" w:cstheme="minorHAnsi"/>
          <w:b/>
          <w:sz w:val="20"/>
          <w:szCs w:val="20"/>
        </w:rPr>
      </w:pPr>
      <w:r w:rsidRPr="00C9197D">
        <w:rPr>
          <w:rFonts w:asciiTheme="minorHAnsi" w:hAnsiTheme="minorHAnsi" w:cstheme="minorHAnsi"/>
          <w:b/>
          <w:bCs/>
          <w:sz w:val="20"/>
          <w:szCs w:val="20"/>
        </w:rPr>
        <w:t>Tikslesniam kainos įsivertinimui, prieš pateikiant pasiūlymą, rekomenduojama tiekėjui susiderinus atvykti į vietą</w:t>
      </w:r>
      <w:r w:rsidRPr="00550D8D">
        <w:rPr>
          <w:rFonts w:asciiTheme="minorHAnsi" w:hAnsiTheme="minorHAnsi" w:cstheme="minorHAnsi"/>
          <w:b/>
          <w:sz w:val="20"/>
          <w:szCs w:val="20"/>
        </w:rPr>
        <w:t xml:space="preserve"> apžiūrai.</w:t>
      </w:r>
    </w:p>
    <w:sectPr w:rsidR="007C29EC" w:rsidRPr="00550D8D" w:rsidSect="007C29EC">
      <w:headerReference w:type="default" r:id="rId11"/>
      <w:pgSz w:w="11906" w:h="16838" w:code="9"/>
      <w:pgMar w:top="1138" w:right="562" w:bottom="994" w:left="1613"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0014" w14:textId="77777777" w:rsidR="004E08C6" w:rsidRDefault="004E08C6">
      <w:r>
        <w:separator/>
      </w:r>
    </w:p>
  </w:endnote>
  <w:endnote w:type="continuationSeparator" w:id="0">
    <w:p w14:paraId="454A66C9" w14:textId="77777777" w:rsidR="004E08C6" w:rsidRDefault="004E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Arial Unicode MS"/>
    <w:charset w:val="80"/>
    <w:family w:val="auto"/>
    <w:pitch w:val="variable"/>
  </w:font>
  <w:font w:name="DejaVu Sans">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D302" w14:textId="77777777" w:rsidR="004E08C6" w:rsidRDefault="004E08C6">
      <w:r>
        <w:separator/>
      </w:r>
    </w:p>
  </w:footnote>
  <w:footnote w:type="continuationSeparator" w:id="0">
    <w:p w14:paraId="6E3348A7" w14:textId="77777777" w:rsidR="004E08C6" w:rsidRDefault="004E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F968" w14:textId="77777777" w:rsidR="00532047" w:rsidRDefault="00532047">
    <w:pPr>
      <w:pStyle w:val="Antrats"/>
      <w:jc w:val="center"/>
    </w:pPr>
    <w:r>
      <w:fldChar w:fldCharType="begin"/>
    </w:r>
    <w:r>
      <w:instrText>PAGE   \* MERGEFORMAT</w:instrText>
    </w:r>
    <w:r>
      <w:fldChar w:fldCharType="separate"/>
    </w:r>
    <w:r w:rsidR="007C667B">
      <w:rPr>
        <w:noProof/>
      </w:rPr>
      <w:t>2</w:t>
    </w:r>
    <w:r>
      <w:fldChar w:fldCharType="end"/>
    </w:r>
  </w:p>
  <w:p w14:paraId="7BEBBE2E" w14:textId="77777777" w:rsidR="00532047" w:rsidRDefault="005320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D76"/>
    <w:multiLevelType w:val="hybridMultilevel"/>
    <w:tmpl w:val="18FCF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14035E"/>
    <w:multiLevelType w:val="hybridMultilevel"/>
    <w:tmpl w:val="7AD02204"/>
    <w:lvl w:ilvl="0" w:tplc="9E24756E">
      <w:start w:val="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05865"/>
    <w:multiLevelType w:val="multilevel"/>
    <w:tmpl w:val="AB38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A27C7"/>
    <w:multiLevelType w:val="multilevel"/>
    <w:tmpl w:val="57D4FA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A4217"/>
    <w:multiLevelType w:val="multilevel"/>
    <w:tmpl w:val="B1160C56"/>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63308"/>
    <w:multiLevelType w:val="hybridMultilevel"/>
    <w:tmpl w:val="0DA26BC6"/>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6" w15:restartNumberingAfterBreak="0">
    <w:nsid w:val="1CBD43EA"/>
    <w:multiLevelType w:val="multilevel"/>
    <w:tmpl w:val="57D4FA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BF6FB1"/>
    <w:multiLevelType w:val="hybridMultilevel"/>
    <w:tmpl w:val="C9E4D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D437E3"/>
    <w:multiLevelType w:val="hybridMultilevel"/>
    <w:tmpl w:val="D7BA829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B341E9"/>
    <w:multiLevelType w:val="multilevel"/>
    <w:tmpl w:val="2A8A65C6"/>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C2107C"/>
    <w:multiLevelType w:val="hybridMultilevel"/>
    <w:tmpl w:val="338A7AE6"/>
    <w:lvl w:ilvl="0" w:tplc="3A7C2D3A">
      <w:start w:val="1"/>
      <w:numFmt w:val="lowerLetter"/>
      <w:lvlText w:val="%1)"/>
      <w:lvlJc w:val="left"/>
      <w:pPr>
        <w:ind w:left="720" w:hanging="360"/>
      </w:pPr>
      <w:rPr>
        <w:rFonts w:asciiTheme="minorHAnsi" w:eastAsia="Times New Roman"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8F398F"/>
    <w:multiLevelType w:val="multilevel"/>
    <w:tmpl w:val="E39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037F2"/>
    <w:multiLevelType w:val="multilevel"/>
    <w:tmpl w:val="8B2C9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4180B"/>
    <w:multiLevelType w:val="multilevel"/>
    <w:tmpl w:val="786EB24A"/>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D5AC5"/>
    <w:multiLevelType w:val="multilevel"/>
    <w:tmpl w:val="0152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166FD"/>
    <w:multiLevelType w:val="multilevel"/>
    <w:tmpl w:val="DED63632"/>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280D07"/>
    <w:multiLevelType w:val="multilevel"/>
    <w:tmpl w:val="E5E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430CF"/>
    <w:multiLevelType w:val="hybridMultilevel"/>
    <w:tmpl w:val="0ABACFF0"/>
    <w:lvl w:ilvl="0" w:tplc="A14A4382">
      <w:start w:val="1"/>
      <w:numFmt w:val="lowerLetter"/>
      <w:lvlText w:val="%1)"/>
      <w:lvlJc w:val="left"/>
      <w:pPr>
        <w:ind w:left="720" w:hanging="360"/>
      </w:pPr>
      <w:rPr>
        <w:rFonts w:asciiTheme="minorHAnsi" w:eastAsia="Times New Roman"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03295C"/>
    <w:multiLevelType w:val="hybridMultilevel"/>
    <w:tmpl w:val="D36A0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6A616E"/>
    <w:multiLevelType w:val="multilevel"/>
    <w:tmpl w:val="AE8EF446"/>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900" w:hanging="720"/>
      </w:pPr>
      <w:rPr>
        <w:rFonts w:ascii="Times New Roman" w:hAnsi="Times New Roman" w:cs="Times New Roman" w:hint="default"/>
        <w:b/>
        <w:sz w:val="24"/>
        <w:szCs w:val="24"/>
      </w:rPr>
    </w:lvl>
    <w:lvl w:ilvl="3">
      <w:start w:val="1"/>
      <w:numFmt w:val="decimal"/>
      <w:isLgl/>
      <w:lvlText w:val="%1.%2.%3.%4."/>
      <w:lvlJc w:val="left"/>
      <w:pPr>
        <w:ind w:left="153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6F8425C"/>
    <w:multiLevelType w:val="hybridMultilevel"/>
    <w:tmpl w:val="ED84A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B15706"/>
    <w:multiLevelType w:val="multilevel"/>
    <w:tmpl w:val="8B2C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D879CF"/>
    <w:multiLevelType w:val="multilevel"/>
    <w:tmpl w:val="08307EB4"/>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87E95"/>
    <w:multiLevelType w:val="multilevel"/>
    <w:tmpl w:val="FE7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505E4"/>
    <w:multiLevelType w:val="multilevel"/>
    <w:tmpl w:val="C542FB6E"/>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06A1A"/>
    <w:multiLevelType w:val="multilevel"/>
    <w:tmpl w:val="6318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712FF"/>
    <w:multiLevelType w:val="multilevel"/>
    <w:tmpl w:val="8B2C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777C6B"/>
    <w:multiLevelType w:val="multilevel"/>
    <w:tmpl w:val="8B2C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0D02CD"/>
    <w:multiLevelType w:val="multilevel"/>
    <w:tmpl w:val="1F1E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6598E"/>
    <w:multiLevelType w:val="multilevel"/>
    <w:tmpl w:val="A558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359F0"/>
    <w:multiLevelType w:val="hybridMultilevel"/>
    <w:tmpl w:val="1B5E6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7B16E0"/>
    <w:multiLevelType w:val="multilevel"/>
    <w:tmpl w:val="9E0A8078"/>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F93EE2"/>
    <w:multiLevelType w:val="multilevel"/>
    <w:tmpl w:val="24D6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098524">
    <w:abstractNumId w:val="17"/>
  </w:num>
  <w:num w:numId="2" w16cid:durableId="341009173">
    <w:abstractNumId w:val="1"/>
  </w:num>
  <w:num w:numId="3" w16cid:durableId="1745103588">
    <w:abstractNumId w:val="10"/>
  </w:num>
  <w:num w:numId="4" w16cid:durableId="1395396876">
    <w:abstractNumId w:val="11"/>
  </w:num>
  <w:num w:numId="5" w16cid:durableId="2096629965">
    <w:abstractNumId w:val="2"/>
  </w:num>
  <w:num w:numId="6" w16cid:durableId="286669129">
    <w:abstractNumId w:val="33"/>
  </w:num>
  <w:num w:numId="7" w16cid:durableId="825323513">
    <w:abstractNumId w:val="14"/>
  </w:num>
  <w:num w:numId="8" w16cid:durableId="119888333">
    <w:abstractNumId w:val="9"/>
  </w:num>
  <w:num w:numId="9" w16cid:durableId="1430617708">
    <w:abstractNumId w:val="24"/>
  </w:num>
  <w:num w:numId="10" w16cid:durableId="763259595">
    <w:abstractNumId w:val="16"/>
  </w:num>
  <w:num w:numId="11" w16cid:durableId="561142012">
    <w:abstractNumId w:val="18"/>
  </w:num>
  <w:num w:numId="12" w16cid:durableId="397481456">
    <w:abstractNumId w:val="26"/>
  </w:num>
  <w:num w:numId="13" w16cid:durableId="1955938459">
    <w:abstractNumId w:val="4"/>
  </w:num>
  <w:num w:numId="14" w16cid:durableId="840896136">
    <w:abstractNumId w:val="13"/>
  </w:num>
  <w:num w:numId="15" w16cid:durableId="310717973">
    <w:abstractNumId w:val="19"/>
  </w:num>
  <w:num w:numId="16" w16cid:durableId="46076798">
    <w:abstractNumId w:val="12"/>
  </w:num>
  <w:num w:numId="17" w16cid:durableId="503781066">
    <w:abstractNumId w:val="31"/>
  </w:num>
  <w:num w:numId="18" w16cid:durableId="883374595">
    <w:abstractNumId w:val="15"/>
  </w:num>
  <w:num w:numId="19" w16cid:durableId="1744184329">
    <w:abstractNumId w:val="23"/>
  </w:num>
  <w:num w:numId="20" w16cid:durableId="276567404">
    <w:abstractNumId w:val="28"/>
  </w:num>
  <w:num w:numId="21" w16cid:durableId="1458110746">
    <w:abstractNumId w:val="29"/>
  </w:num>
  <w:num w:numId="22" w16cid:durableId="418257419">
    <w:abstractNumId w:val="27"/>
  </w:num>
  <w:num w:numId="23" w16cid:durableId="1004866315">
    <w:abstractNumId w:val="25"/>
  </w:num>
  <w:num w:numId="24" w16cid:durableId="1906136487">
    <w:abstractNumId w:val="30"/>
  </w:num>
  <w:num w:numId="25" w16cid:durableId="990324851">
    <w:abstractNumId w:val="34"/>
  </w:num>
  <w:num w:numId="26" w16cid:durableId="948315163">
    <w:abstractNumId w:val="21"/>
  </w:num>
  <w:num w:numId="27" w16cid:durableId="311492737">
    <w:abstractNumId w:val="7"/>
  </w:num>
  <w:num w:numId="28" w16cid:durableId="2102752852">
    <w:abstractNumId w:val="20"/>
  </w:num>
  <w:num w:numId="29" w16cid:durableId="1914004854">
    <w:abstractNumId w:val="32"/>
  </w:num>
  <w:num w:numId="30" w16cid:durableId="1140726221">
    <w:abstractNumId w:val="0"/>
  </w:num>
  <w:num w:numId="31" w16cid:durableId="407503927">
    <w:abstractNumId w:val="3"/>
  </w:num>
  <w:num w:numId="32" w16cid:durableId="611202591">
    <w:abstractNumId w:val="6"/>
  </w:num>
  <w:num w:numId="33" w16cid:durableId="1631014184">
    <w:abstractNumId w:val="5"/>
  </w:num>
  <w:num w:numId="34" w16cid:durableId="1904372409">
    <w:abstractNumId w:val="8"/>
  </w:num>
  <w:num w:numId="35" w16cid:durableId="190113870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55E0"/>
    <w:rsid w:val="00006F1E"/>
    <w:rsid w:val="00007443"/>
    <w:rsid w:val="000079B0"/>
    <w:rsid w:val="000134E2"/>
    <w:rsid w:val="00015215"/>
    <w:rsid w:val="00025ECF"/>
    <w:rsid w:val="00030FE7"/>
    <w:rsid w:val="00035CC9"/>
    <w:rsid w:val="00044996"/>
    <w:rsid w:val="00044BBE"/>
    <w:rsid w:val="0004642C"/>
    <w:rsid w:val="000468D2"/>
    <w:rsid w:val="00047B98"/>
    <w:rsid w:val="000557EB"/>
    <w:rsid w:val="00056B8B"/>
    <w:rsid w:val="000577F5"/>
    <w:rsid w:val="0006079E"/>
    <w:rsid w:val="00060FAA"/>
    <w:rsid w:val="000615BE"/>
    <w:rsid w:val="000618E0"/>
    <w:rsid w:val="00071866"/>
    <w:rsid w:val="000718EE"/>
    <w:rsid w:val="00071F9F"/>
    <w:rsid w:val="00072FFC"/>
    <w:rsid w:val="00073880"/>
    <w:rsid w:val="00074E1D"/>
    <w:rsid w:val="00080325"/>
    <w:rsid w:val="0008062D"/>
    <w:rsid w:val="00082317"/>
    <w:rsid w:val="00083F82"/>
    <w:rsid w:val="00084101"/>
    <w:rsid w:val="00090AD4"/>
    <w:rsid w:val="00097833"/>
    <w:rsid w:val="000A1CFE"/>
    <w:rsid w:val="000B0B88"/>
    <w:rsid w:val="000B1DF3"/>
    <w:rsid w:val="000B556A"/>
    <w:rsid w:val="000B6149"/>
    <w:rsid w:val="000B6D4F"/>
    <w:rsid w:val="000B7E6A"/>
    <w:rsid w:val="000B7FEC"/>
    <w:rsid w:val="000C28AA"/>
    <w:rsid w:val="000C5636"/>
    <w:rsid w:val="000C6E3E"/>
    <w:rsid w:val="000D21AE"/>
    <w:rsid w:val="000D6FCB"/>
    <w:rsid w:val="000E01D8"/>
    <w:rsid w:val="000E2804"/>
    <w:rsid w:val="000E36E8"/>
    <w:rsid w:val="000E46A5"/>
    <w:rsid w:val="000E4BC9"/>
    <w:rsid w:val="000E5069"/>
    <w:rsid w:val="000E6C1D"/>
    <w:rsid w:val="000F465A"/>
    <w:rsid w:val="000F46CB"/>
    <w:rsid w:val="000F50E9"/>
    <w:rsid w:val="000F72DC"/>
    <w:rsid w:val="00100A8B"/>
    <w:rsid w:val="00104455"/>
    <w:rsid w:val="001046F9"/>
    <w:rsid w:val="00110BF0"/>
    <w:rsid w:val="00113292"/>
    <w:rsid w:val="00113A01"/>
    <w:rsid w:val="00116340"/>
    <w:rsid w:val="00120F08"/>
    <w:rsid w:val="0012360D"/>
    <w:rsid w:val="0012600E"/>
    <w:rsid w:val="00134CBC"/>
    <w:rsid w:val="00142C5B"/>
    <w:rsid w:val="00150152"/>
    <w:rsid w:val="00152B95"/>
    <w:rsid w:val="001539C1"/>
    <w:rsid w:val="0015462D"/>
    <w:rsid w:val="001547CE"/>
    <w:rsid w:val="00155146"/>
    <w:rsid w:val="00155A0C"/>
    <w:rsid w:val="00156F9F"/>
    <w:rsid w:val="00162059"/>
    <w:rsid w:val="00164A65"/>
    <w:rsid w:val="001667F0"/>
    <w:rsid w:val="001674AE"/>
    <w:rsid w:val="00167C12"/>
    <w:rsid w:val="00170B14"/>
    <w:rsid w:val="001716C3"/>
    <w:rsid w:val="00173D2B"/>
    <w:rsid w:val="00173DFF"/>
    <w:rsid w:val="00174BCB"/>
    <w:rsid w:val="00180DE8"/>
    <w:rsid w:val="00183390"/>
    <w:rsid w:val="00183AF9"/>
    <w:rsid w:val="00184D91"/>
    <w:rsid w:val="00185A92"/>
    <w:rsid w:val="00186F32"/>
    <w:rsid w:val="00190821"/>
    <w:rsid w:val="001A115A"/>
    <w:rsid w:val="001A13EA"/>
    <w:rsid w:val="001A49D5"/>
    <w:rsid w:val="001A4CF1"/>
    <w:rsid w:val="001A4D4E"/>
    <w:rsid w:val="001A7E10"/>
    <w:rsid w:val="001B4A22"/>
    <w:rsid w:val="001B6030"/>
    <w:rsid w:val="001B6302"/>
    <w:rsid w:val="001B630E"/>
    <w:rsid w:val="001B7B29"/>
    <w:rsid w:val="001C5DAD"/>
    <w:rsid w:val="001D03DA"/>
    <w:rsid w:val="001D342D"/>
    <w:rsid w:val="001D4FEA"/>
    <w:rsid w:val="001D646A"/>
    <w:rsid w:val="001D6816"/>
    <w:rsid w:val="001E0DF5"/>
    <w:rsid w:val="001E7FDD"/>
    <w:rsid w:val="001F289D"/>
    <w:rsid w:val="001F3A30"/>
    <w:rsid w:val="002003E5"/>
    <w:rsid w:val="00202FB7"/>
    <w:rsid w:val="00204AC5"/>
    <w:rsid w:val="00210B69"/>
    <w:rsid w:val="002225A9"/>
    <w:rsid w:val="00225CD5"/>
    <w:rsid w:val="0022699B"/>
    <w:rsid w:val="00226BF3"/>
    <w:rsid w:val="00227DAB"/>
    <w:rsid w:val="00230D0C"/>
    <w:rsid w:val="00230FF5"/>
    <w:rsid w:val="00232683"/>
    <w:rsid w:val="002330A1"/>
    <w:rsid w:val="002372C7"/>
    <w:rsid w:val="00240052"/>
    <w:rsid w:val="00242C8C"/>
    <w:rsid w:val="00243DB4"/>
    <w:rsid w:val="002446E4"/>
    <w:rsid w:val="0024598E"/>
    <w:rsid w:val="00247BFD"/>
    <w:rsid w:val="00250077"/>
    <w:rsid w:val="00253310"/>
    <w:rsid w:val="00257857"/>
    <w:rsid w:val="00263A00"/>
    <w:rsid w:val="00273E4A"/>
    <w:rsid w:val="00274702"/>
    <w:rsid w:val="00274819"/>
    <w:rsid w:val="00277C92"/>
    <w:rsid w:val="00281204"/>
    <w:rsid w:val="00286093"/>
    <w:rsid w:val="00286B23"/>
    <w:rsid w:val="00286C13"/>
    <w:rsid w:val="00286C84"/>
    <w:rsid w:val="00290BF8"/>
    <w:rsid w:val="00291333"/>
    <w:rsid w:val="00292BD5"/>
    <w:rsid w:val="00295F03"/>
    <w:rsid w:val="00296905"/>
    <w:rsid w:val="0029778C"/>
    <w:rsid w:val="002A3B83"/>
    <w:rsid w:val="002A5FD6"/>
    <w:rsid w:val="002A6184"/>
    <w:rsid w:val="002B55D2"/>
    <w:rsid w:val="002C11F5"/>
    <w:rsid w:val="002C369C"/>
    <w:rsid w:val="002C667E"/>
    <w:rsid w:val="002D0F2B"/>
    <w:rsid w:val="002D4D16"/>
    <w:rsid w:val="002D6F32"/>
    <w:rsid w:val="002E0760"/>
    <w:rsid w:val="002E0E1E"/>
    <w:rsid w:val="002E148E"/>
    <w:rsid w:val="002E74E0"/>
    <w:rsid w:val="002E76F4"/>
    <w:rsid w:val="002E7BB3"/>
    <w:rsid w:val="002F4BBF"/>
    <w:rsid w:val="002F6F9B"/>
    <w:rsid w:val="0030020A"/>
    <w:rsid w:val="00301997"/>
    <w:rsid w:val="00303CB0"/>
    <w:rsid w:val="00307CC0"/>
    <w:rsid w:val="00311013"/>
    <w:rsid w:val="003130A6"/>
    <w:rsid w:val="003173A1"/>
    <w:rsid w:val="003176BC"/>
    <w:rsid w:val="00320C9F"/>
    <w:rsid w:val="003260B6"/>
    <w:rsid w:val="00327ED4"/>
    <w:rsid w:val="00330731"/>
    <w:rsid w:val="003404DF"/>
    <w:rsid w:val="0034085F"/>
    <w:rsid w:val="003426D0"/>
    <w:rsid w:val="00346346"/>
    <w:rsid w:val="003500C6"/>
    <w:rsid w:val="00356630"/>
    <w:rsid w:val="003603A5"/>
    <w:rsid w:val="00361E8B"/>
    <w:rsid w:val="00366359"/>
    <w:rsid w:val="0036757E"/>
    <w:rsid w:val="00367593"/>
    <w:rsid w:val="0036776B"/>
    <w:rsid w:val="00371190"/>
    <w:rsid w:val="0037362A"/>
    <w:rsid w:val="00375962"/>
    <w:rsid w:val="00375D7C"/>
    <w:rsid w:val="00381559"/>
    <w:rsid w:val="00382965"/>
    <w:rsid w:val="0038332C"/>
    <w:rsid w:val="00383CBA"/>
    <w:rsid w:val="00387A9E"/>
    <w:rsid w:val="003926C9"/>
    <w:rsid w:val="00395C5E"/>
    <w:rsid w:val="003A0379"/>
    <w:rsid w:val="003A2EF2"/>
    <w:rsid w:val="003A730A"/>
    <w:rsid w:val="003A7BAE"/>
    <w:rsid w:val="003B2BD4"/>
    <w:rsid w:val="003B66B0"/>
    <w:rsid w:val="003C1F0F"/>
    <w:rsid w:val="003C2A09"/>
    <w:rsid w:val="003D6710"/>
    <w:rsid w:val="003E2294"/>
    <w:rsid w:val="003F3296"/>
    <w:rsid w:val="003F36AF"/>
    <w:rsid w:val="0040382B"/>
    <w:rsid w:val="0040772D"/>
    <w:rsid w:val="00407A81"/>
    <w:rsid w:val="0041114B"/>
    <w:rsid w:val="00413BE2"/>
    <w:rsid w:val="0041446D"/>
    <w:rsid w:val="00414686"/>
    <w:rsid w:val="00415B1E"/>
    <w:rsid w:val="0041666A"/>
    <w:rsid w:val="0041745C"/>
    <w:rsid w:val="00420F08"/>
    <w:rsid w:val="0042200C"/>
    <w:rsid w:val="0042204D"/>
    <w:rsid w:val="00422969"/>
    <w:rsid w:val="0042647F"/>
    <w:rsid w:val="0042648F"/>
    <w:rsid w:val="00431003"/>
    <w:rsid w:val="00432881"/>
    <w:rsid w:val="00434693"/>
    <w:rsid w:val="00437E46"/>
    <w:rsid w:val="004443D1"/>
    <w:rsid w:val="004476DD"/>
    <w:rsid w:val="00451009"/>
    <w:rsid w:val="0045159E"/>
    <w:rsid w:val="00453715"/>
    <w:rsid w:val="004540E4"/>
    <w:rsid w:val="00457A1B"/>
    <w:rsid w:val="004621D8"/>
    <w:rsid w:val="004622C5"/>
    <w:rsid w:val="00463154"/>
    <w:rsid w:val="00466DA7"/>
    <w:rsid w:val="0047324E"/>
    <w:rsid w:val="004737EF"/>
    <w:rsid w:val="00481160"/>
    <w:rsid w:val="004831F5"/>
    <w:rsid w:val="00483CD6"/>
    <w:rsid w:val="00483FBF"/>
    <w:rsid w:val="004865FA"/>
    <w:rsid w:val="0048722C"/>
    <w:rsid w:val="004875DF"/>
    <w:rsid w:val="004919E9"/>
    <w:rsid w:val="0049573A"/>
    <w:rsid w:val="004959EC"/>
    <w:rsid w:val="00495BC5"/>
    <w:rsid w:val="004A250C"/>
    <w:rsid w:val="004B1129"/>
    <w:rsid w:val="004B2D25"/>
    <w:rsid w:val="004B641C"/>
    <w:rsid w:val="004C075E"/>
    <w:rsid w:val="004C4B7A"/>
    <w:rsid w:val="004C4E8B"/>
    <w:rsid w:val="004C5DD0"/>
    <w:rsid w:val="004C61FB"/>
    <w:rsid w:val="004D22F1"/>
    <w:rsid w:val="004D249D"/>
    <w:rsid w:val="004D4295"/>
    <w:rsid w:val="004D74F5"/>
    <w:rsid w:val="004D7F52"/>
    <w:rsid w:val="004E08C6"/>
    <w:rsid w:val="004E27BF"/>
    <w:rsid w:val="004E2DA5"/>
    <w:rsid w:val="004E45C8"/>
    <w:rsid w:val="004E4973"/>
    <w:rsid w:val="004E4FE0"/>
    <w:rsid w:val="004E587E"/>
    <w:rsid w:val="004E62A1"/>
    <w:rsid w:val="004E77AD"/>
    <w:rsid w:val="004F1CCB"/>
    <w:rsid w:val="004F30E2"/>
    <w:rsid w:val="004F4672"/>
    <w:rsid w:val="004F4E7E"/>
    <w:rsid w:val="004F5B4D"/>
    <w:rsid w:val="00500CF0"/>
    <w:rsid w:val="00506951"/>
    <w:rsid w:val="00510DD1"/>
    <w:rsid w:val="0052093D"/>
    <w:rsid w:val="00520E9E"/>
    <w:rsid w:val="00523B4C"/>
    <w:rsid w:val="0052481C"/>
    <w:rsid w:val="005249E9"/>
    <w:rsid w:val="00524B7E"/>
    <w:rsid w:val="00525615"/>
    <w:rsid w:val="00526041"/>
    <w:rsid w:val="00532047"/>
    <w:rsid w:val="0053454B"/>
    <w:rsid w:val="0053601A"/>
    <w:rsid w:val="00536939"/>
    <w:rsid w:val="00536FEE"/>
    <w:rsid w:val="00537311"/>
    <w:rsid w:val="00537395"/>
    <w:rsid w:val="005378B1"/>
    <w:rsid w:val="00540454"/>
    <w:rsid w:val="005411C8"/>
    <w:rsid w:val="00541D97"/>
    <w:rsid w:val="00543F35"/>
    <w:rsid w:val="005454DC"/>
    <w:rsid w:val="00546B08"/>
    <w:rsid w:val="00550092"/>
    <w:rsid w:val="00550D8D"/>
    <w:rsid w:val="00551CF0"/>
    <w:rsid w:val="005531C4"/>
    <w:rsid w:val="00554EEC"/>
    <w:rsid w:val="005603FB"/>
    <w:rsid w:val="00560609"/>
    <w:rsid w:val="00561C98"/>
    <w:rsid w:val="005622C1"/>
    <w:rsid w:val="005647C5"/>
    <w:rsid w:val="00570E05"/>
    <w:rsid w:val="005727A3"/>
    <w:rsid w:val="00573F97"/>
    <w:rsid w:val="0057558D"/>
    <w:rsid w:val="00577299"/>
    <w:rsid w:val="0058079E"/>
    <w:rsid w:val="005848ED"/>
    <w:rsid w:val="00585DCF"/>
    <w:rsid w:val="00586CF7"/>
    <w:rsid w:val="0059315D"/>
    <w:rsid w:val="00594704"/>
    <w:rsid w:val="005963FE"/>
    <w:rsid w:val="00597EE8"/>
    <w:rsid w:val="005A4C2A"/>
    <w:rsid w:val="005C13C8"/>
    <w:rsid w:val="005C35EE"/>
    <w:rsid w:val="005C40D4"/>
    <w:rsid w:val="005C7C33"/>
    <w:rsid w:val="005D0412"/>
    <w:rsid w:val="005D1801"/>
    <w:rsid w:val="005D1DDA"/>
    <w:rsid w:val="005D3B87"/>
    <w:rsid w:val="005E0D55"/>
    <w:rsid w:val="005E2BEE"/>
    <w:rsid w:val="005E2E20"/>
    <w:rsid w:val="005E6250"/>
    <w:rsid w:val="005E6957"/>
    <w:rsid w:val="005F166F"/>
    <w:rsid w:val="005F2761"/>
    <w:rsid w:val="005F495C"/>
    <w:rsid w:val="005F577C"/>
    <w:rsid w:val="00607298"/>
    <w:rsid w:val="00611145"/>
    <w:rsid w:val="006122A8"/>
    <w:rsid w:val="006122AB"/>
    <w:rsid w:val="00617478"/>
    <w:rsid w:val="00621CC1"/>
    <w:rsid w:val="00630ED8"/>
    <w:rsid w:val="00641EBF"/>
    <w:rsid w:val="00651E1D"/>
    <w:rsid w:val="00656872"/>
    <w:rsid w:val="0065741F"/>
    <w:rsid w:val="0066389D"/>
    <w:rsid w:val="006639C3"/>
    <w:rsid w:val="00665BAA"/>
    <w:rsid w:val="00672530"/>
    <w:rsid w:val="00672568"/>
    <w:rsid w:val="00672912"/>
    <w:rsid w:val="00676C82"/>
    <w:rsid w:val="006775A3"/>
    <w:rsid w:val="00682410"/>
    <w:rsid w:val="0069121E"/>
    <w:rsid w:val="00693C7C"/>
    <w:rsid w:val="00695294"/>
    <w:rsid w:val="006A061B"/>
    <w:rsid w:val="006A374D"/>
    <w:rsid w:val="006A4507"/>
    <w:rsid w:val="006B285D"/>
    <w:rsid w:val="006C2D66"/>
    <w:rsid w:val="006C3EFF"/>
    <w:rsid w:val="006D00BC"/>
    <w:rsid w:val="006D199B"/>
    <w:rsid w:val="006D5B53"/>
    <w:rsid w:val="006D7C4A"/>
    <w:rsid w:val="006E0D28"/>
    <w:rsid w:val="006E2D16"/>
    <w:rsid w:val="006E30A6"/>
    <w:rsid w:val="00701D66"/>
    <w:rsid w:val="00714400"/>
    <w:rsid w:val="00715346"/>
    <w:rsid w:val="007210CD"/>
    <w:rsid w:val="00722143"/>
    <w:rsid w:val="00722552"/>
    <w:rsid w:val="0072464E"/>
    <w:rsid w:val="00726537"/>
    <w:rsid w:val="00726960"/>
    <w:rsid w:val="0072737B"/>
    <w:rsid w:val="00731FCC"/>
    <w:rsid w:val="00732991"/>
    <w:rsid w:val="0073530C"/>
    <w:rsid w:val="00735610"/>
    <w:rsid w:val="0073634D"/>
    <w:rsid w:val="00737F2F"/>
    <w:rsid w:val="007434EC"/>
    <w:rsid w:val="00747F1F"/>
    <w:rsid w:val="007500B7"/>
    <w:rsid w:val="00751D0F"/>
    <w:rsid w:val="00752790"/>
    <w:rsid w:val="00755B3F"/>
    <w:rsid w:val="007629DE"/>
    <w:rsid w:val="00766854"/>
    <w:rsid w:val="00767659"/>
    <w:rsid w:val="00770819"/>
    <w:rsid w:val="00774031"/>
    <w:rsid w:val="00774492"/>
    <w:rsid w:val="007766C4"/>
    <w:rsid w:val="007774DA"/>
    <w:rsid w:val="00777B57"/>
    <w:rsid w:val="00782BE2"/>
    <w:rsid w:val="00784385"/>
    <w:rsid w:val="007878C8"/>
    <w:rsid w:val="00787B68"/>
    <w:rsid w:val="00790D17"/>
    <w:rsid w:val="00791004"/>
    <w:rsid w:val="0079406F"/>
    <w:rsid w:val="007946B6"/>
    <w:rsid w:val="00794B90"/>
    <w:rsid w:val="007A0766"/>
    <w:rsid w:val="007A0EFF"/>
    <w:rsid w:val="007A2C7D"/>
    <w:rsid w:val="007A3E86"/>
    <w:rsid w:val="007A4A28"/>
    <w:rsid w:val="007B4032"/>
    <w:rsid w:val="007B6AE2"/>
    <w:rsid w:val="007C29EC"/>
    <w:rsid w:val="007C2EE7"/>
    <w:rsid w:val="007C667B"/>
    <w:rsid w:val="007C7C55"/>
    <w:rsid w:val="007D0D10"/>
    <w:rsid w:val="007D605C"/>
    <w:rsid w:val="007E383A"/>
    <w:rsid w:val="007E6083"/>
    <w:rsid w:val="007F040C"/>
    <w:rsid w:val="007F506D"/>
    <w:rsid w:val="007F52BC"/>
    <w:rsid w:val="0080354E"/>
    <w:rsid w:val="00804C6B"/>
    <w:rsid w:val="008155AB"/>
    <w:rsid w:val="00815B21"/>
    <w:rsid w:val="00816B09"/>
    <w:rsid w:val="00816F4B"/>
    <w:rsid w:val="008174F6"/>
    <w:rsid w:val="00821409"/>
    <w:rsid w:val="008242C9"/>
    <w:rsid w:val="008307FB"/>
    <w:rsid w:val="0083085C"/>
    <w:rsid w:val="008338B0"/>
    <w:rsid w:val="008354D5"/>
    <w:rsid w:val="008402F3"/>
    <w:rsid w:val="00850A76"/>
    <w:rsid w:val="00853A8B"/>
    <w:rsid w:val="00853FBE"/>
    <w:rsid w:val="00861009"/>
    <w:rsid w:val="0086536B"/>
    <w:rsid w:val="00867C83"/>
    <w:rsid w:val="0087038C"/>
    <w:rsid w:val="00872ED2"/>
    <w:rsid w:val="00874326"/>
    <w:rsid w:val="0087454B"/>
    <w:rsid w:val="00877439"/>
    <w:rsid w:val="00877D87"/>
    <w:rsid w:val="008801EA"/>
    <w:rsid w:val="00886F01"/>
    <w:rsid w:val="0089029D"/>
    <w:rsid w:val="00892CF1"/>
    <w:rsid w:val="0089462E"/>
    <w:rsid w:val="008961C1"/>
    <w:rsid w:val="008A03F3"/>
    <w:rsid w:val="008A57F9"/>
    <w:rsid w:val="008B5D48"/>
    <w:rsid w:val="008B5FB9"/>
    <w:rsid w:val="008C051D"/>
    <w:rsid w:val="008C1B27"/>
    <w:rsid w:val="008C4202"/>
    <w:rsid w:val="008C4DCE"/>
    <w:rsid w:val="008C7AC5"/>
    <w:rsid w:val="008D22FD"/>
    <w:rsid w:val="008D52A3"/>
    <w:rsid w:val="008E159A"/>
    <w:rsid w:val="008E6E82"/>
    <w:rsid w:val="008F1627"/>
    <w:rsid w:val="008F1FE6"/>
    <w:rsid w:val="008F3CDE"/>
    <w:rsid w:val="008F49EF"/>
    <w:rsid w:val="008F6A2D"/>
    <w:rsid w:val="008F7687"/>
    <w:rsid w:val="008F7B9B"/>
    <w:rsid w:val="00903CDF"/>
    <w:rsid w:val="009102F2"/>
    <w:rsid w:val="00913910"/>
    <w:rsid w:val="00913D63"/>
    <w:rsid w:val="00914DCD"/>
    <w:rsid w:val="00915F36"/>
    <w:rsid w:val="00921370"/>
    <w:rsid w:val="0092332E"/>
    <w:rsid w:val="0092339C"/>
    <w:rsid w:val="009266A7"/>
    <w:rsid w:val="00926862"/>
    <w:rsid w:val="009271D1"/>
    <w:rsid w:val="00927364"/>
    <w:rsid w:val="00931F9B"/>
    <w:rsid w:val="009344A5"/>
    <w:rsid w:val="00934595"/>
    <w:rsid w:val="00935538"/>
    <w:rsid w:val="00940538"/>
    <w:rsid w:val="00953A07"/>
    <w:rsid w:val="00953DD9"/>
    <w:rsid w:val="009567BE"/>
    <w:rsid w:val="009624CB"/>
    <w:rsid w:val="009631AF"/>
    <w:rsid w:val="00964F46"/>
    <w:rsid w:val="009672C2"/>
    <w:rsid w:val="009714A3"/>
    <w:rsid w:val="0098409F"/>
    <w:rsid w:val="00986717"/>
    <w:rsid w:val="009874CD"/>
    <w:rsid w:val="009929BE"/>
    <w:rsid w:val="00993940"/>
    <w:rsid w:val="00995D4D"/>
    <w:rsid w:val="00995F62"/>
    <w:rsid w:val="009A1518"/>
    <w:rsid w:val="009A2D7F"/>
    <w:rsid w:val="009A4AC1"/>
    <w:rsid w:val="009B4D24"/>
    <w:rsid w:val="009C015C"/>
    <w:rsid w:val="009C07E5"/>
    <w:rsid w:val="009C0AD6"/>
    <w:rsid w:val="009D04BD"/>
    <w:rsid w:val="009D1225"/>
    <w:rsid w:val="009D258E"/>
    <w:rsid w:val="009E1DCC"/>
    <w:rsid w:val="009E2915"/>
    <w:rsid w:val="009E735F"/>
    <w:rsid w:val="009E7878"/>
    <w:rsid w:val="00A00334"/>
    <w:rsid w:val="00A05D9C"/>
    <w:rsid w:val="00A1213C"/>
    <w:rsid w:val="00A15411"/>
    <w:rsid w:val="00A23937"/>
    <w:rsid w:val="00A24CF1"/>
    <w:rsid w:val="00A30370"/>
    <w:rsid w:val="00A30AE2"/>
    <w:rsid w:val="00A310F4"/>
    <w:rsid w:val="00A3145B"/>
    <w:rsid w:val="00A32054"/>
    <w:rsid w:val="00A347C2"/>
    <w:rsid w:val="00A349AA"/>
    <w:rsid w:val="00A363DF"/>
    <w:rsid w:val="00A40291"/>
    <w:rsid w:val="00A409FE"/>
    <w:rsid w:val="00A41888"/>
    <w:rsid w:val="00A46627"/>
    <w:rsid w:val="00A505C3"/>
    <w:rsid w:val="00A536C9"/>
    <w:rsid w:val="00A54C53"/>
    <w:rsid w:val="00A54DA2"/>
    <w:rsid w:val="00A57D31"/>
    <w:rsid w:val="00A62709"/>
    <w:rsid w:val="00A63B2A"/>
    <w:rsid w:val="00A737D2"/>
    <w:rsid w:val="00A73C4A"/>
    <w:rsid w:val="00A80337"/>
    <w:rsid w:val="00A81B72"/>
    <w:rsid w:val="00A86623"/>
    <w:rsid w:val="00A86C4C"/>
    <w:rsid w:val="00A8708E"/>
    <w:rsid w:val="00A901E7"/>
    <w:rsid w:val="00A91724"/>
    <w:rsid w:val="00A94DEB"/>
    <w:rsid w:val="00AA4FFA"/>
    <w:rsid w:val="00AA530E"/>
    <w:rsid w:val="00AA59E7"/>
    <w:rsid w:val="00AA61D5"/>
    <w:rsid w:val="00AB0D29"/>
    <w:rsid w:val="00AB4E81"/>
    <w:rsid w:val="00AB64A8"/>
    <w:rsid w:val="00AB65DC"/>
    <w:rsid w:val="00AB6F48"/>
    <w:rsid w:val="00AC0287"/>
    <w:rsid w:val="00AC0C65"/>
    <w:rsid w:val="00AC0F07"/>
    <w:rsid w:val="00AC23A1"/>
    <w:rsid w:val="00AC29F8"/>
    <w:rsid w:val="00AC3EC2"/>
    <w:rsid w:val="00AD3C10"/>
    <w:rsid w:val="00AD4550"/>
    <w:rsid w:val="00AE2FC7"/>
    <w:rsid w:val="00AF06B4"/>
    <w:rsid w:val="00AF07D3"/>
    <w:rsid w:val="00AF0E69"/>
    <w:rsid w:val="00AF1D22"/>
    <w:rsid w:val="00AF1DCA"/>
    <w:rsid w:val="00AF1FBA"/>
    <w:rsid w:val="00AF5889"/>
    <w:rsid w:val="00AF654C"/>
    <w:rsid w:val="00AF6F64"/>
    <w:rsid w:val="00AF74B9"/>
    <w:rsid w:val="00AF7D08"/>
    <w:rsid w:val="00B014FC"/>
    <w:rsid w:val="00B018F3"/>
    <w:rsid w:val="00B02AA3"/>
    <w:rsid w:val="00B03DA1"/>
    <w:rsid w:val="00B052A3"/>
    <w:rsid w:val="00B11682"/>
    <w:rsid w:val="00B17B11"/>
    <w:rsid w:val="00B2138B"/>
    <w:rsid w:val="00B22711"/>
    <w:rsid w:val="00B22CBA"/>
    <w:rsid w:val="00B232AF"/>
    <w:rsid w:val="00B25111"/>
    <w:rsid w:val="00B30391"/>
    <w:rsid w:val="00B30895"/>
    <w:rsid w:val="00B30DED"/>
    <w:rsid w:val="00B35203"/>
    <w:rsid w:val="00B37F5B"/>
    <w:rsid w:val="00B424E5"/>
    <w:rsid w:val="00B43F6B"/>
    <w:rsid w:val="00B4655C"/>
    <w:rsid w:val="00B5497B"/>
    <w:rsid w:val="00B5783A"/>
    <w:rsid w:val="00B63274"/>
    <w:rsid w:val="00B6464E"/>
    <w:rsid w:val="00B64C0C"/>
    <w:rsid w:val="00B66DB7"/>
    <w:rsid w:val="00B678C0"/>
    <w:rsid w:val="00B727D4"/>
    <w:rsid w:val="00B750B6"/>
    <w:rsid w:val="00B77A05"/>
    <w:rsid w:val="00B8075D"/>
    <w:rsid w:val="00B839ED"/>
    <w:rsid w:val="00B8574C"/>
    <w:rsid w:val="00B90C27"/>
    <w:rsid w:val="00BA2B5A"/>
    <w:rsid w:val="00BA5DC4"/>
    <w:rsid w:val="00BC4C7C"/>
    <w:rsid w:val="00BC6EA3"/>
    <w:rsid w:val="00BD3E1D"/>
    <w:rsid w:val="00BE2230"/>
    <w:rsid w:val="00BE4583"/>
    <w:rsid w:val="00BE4C01"/>
    <w:rsid w:val="00BE7545"/>
    <w:rsid w:val="00BE7610"/>
    <w:rsid w:val="00C00DD1"/>
    <w:rsid w:val="00C03936"/>
    <w:rsid w:val="00C046AC"/>
    <w:rsid w:val="00C06E27"/>
    <w:rsid w:val="00C10221"/>
    <w:rsid w:val="00C106B2"/>
    <w:rsid w:val="00C10ED2"/>
    <w:rsid w:val="00C12527"/>
    <w:rsid w:val="00C2284A"/>
    <w:rsid w:val="00C24555"/>
    <w:rsid w:val="00C3018E"/>
    <w:rsid w:val="00C350DE"/>
    <w:rsid w:val="00C40664"/>
    <w:rsid w:val="00C4314C"/>
    <w:rsid w:val="00C44D44"/>
    <w:rsid w:val="00C45994"/>
    <w:rsid w:val="00C46E74"/>
    <w:rsid w:val="00C47CF0"/>
    <w:rsid w:val="00C47E6F"/>
    <w:rsid w:val="00C52665"/>
    <w:rsid w:val="00C5784B"/>
    <w:rsid w:val="00C60F28"/>
    <w:rsid w:val="00C61DE4"/>
    <w:rsid w:val="00C670BF"/>
    <w:rsid w:val="00C7657E"/>
    <w:rsid w:val="00C800CE"/>
    <w:rsid w:val="00C817FE"/>
    <w:rsid w:val="00C81F27"/>
    <w:rsid w:val="00C86913"/>
    <w:rsid w:val="00C904CB"/>
    <w:rsid w:val="00C9156E"/>
    <w:rsid w:val="00C9197D"/>
    <w:rsid w:val="00C94ADB"/>
    <w:rsid w:val="00CA01C5"/>
    <w:rsid w:val="00CA4CEB"/>
    <w:rsid w:val="00CA4D3B"/>
    <w:rsid w:val="00CA6013"/>
    <w:rsid w:val="00CA60B2"/>
    <w:rsid w:val="00CB37F5"/>
    <w:rsid w:val="00CB40EF"/>
    <w:rsid w:val="00CB5CCE"/>
    <w:rsid w:val="00CC03FD"/>
    <w:rsid w:val="00CC3346"/>
    <w:rsid w:val="00CC7E58"/>
    <w:rsid w:val="00CD2B4B"/>
    <w:rsid w:val="00CD395D"/>
    <w:rsid w:val="00CD3C73"/>
    <w:rsid w:val="00CD69F5"/>
    <w:rsid w:val="00CE1A22"/>
    <w:rsid w:val="00CE2F8E"/>
    <w:rsid w:val="00CE4390"/>
    <w:rsid w:val="00CE4F79"/>
    <w:rsid w:val="00CE5F3F"/>
    <w:rsid w:val="00CF076A"/>
    <w:rsid w:val="00CF1229"/>
    <w:rsid w:val="00CF2AAB"/>
    <w:rsid w:val="00CF6B38"/>
    <w:rsid w:val="00D05612"/>
    <w:rsid w:val="00D07621"/>
    <w:rsid w:val="00D10F99"/>
    <w:rsid w:val="00D162D6"/>
    <w:rsid w:val="00D203E0"/>
    <w:rsid w:val="00D23846"/>
    <w:rsid w:val="00D241B8"/>
    <w:rsid w:val="00D24ED8"/>
    <w:rsid w:val="00D2572C"/>
    <w:rsid w:val="00D259CE"/>
    <w:rsid w:val="00D30719"/>
    <w:rsid w:val="00D31150"/>
    <w:rsid w:val="00D31AF7"/>
    <w:rsid w:val="00D33063"/>
    <w:rsid w:val="00D34620"/>
    <w:rsid w:val="00D41F38"/>
    <w:rsid w:val="00D43325"/>
    <w:rsid w:val="00D5354D"/>
    <w:rsid w:val="00D53922"/>
    <w:rsid w:val="00D54B8C"/>
    <w:rsid w:val="00D55E42"/>
    <w:rsid w:val="00D57F50"/>
    <w:rsid w:val="00D606A7"/>
    <w:rsid w:val="00D6463F"/>
    <w:rsid w:val="00D65DD4"/>
    <w:rsid w:val="00D65EB0"/>
    <w:rsid w:val="00D674BE"/>
    <w:rsid w:val="00D71553"/>
    <w:rsid w:val="00D734B3"/>
    <w:rsid w:val="00D7628A"/>
    <w:rsid w:val="00D765A9"/>
    <w:rsid w:val="00D77A34"/>
    <w:rsid w:val="00D82D33"/>
    <w:rsid w:val="00D87790"/>
    <w:rsid w:val="00D87DE0"/>
    <w:rsid w:val="00D90131"/>
    <w:rsid w:val="00D92D7A"/>
    <w:rsid w:val="00D92FCB"/>
    <w:rsid w:val="00D93A55"/>
    <w:rsid w:val="00D94CE2"/>
    <w:rsid w:val="00D9684F"/>
    <w:rsid w:val="00DA19DF"/>
    <w:rsid w:val="00DA1BC7"/>
    <w:rsid w:val="00DA2FB0"/>
    <w:rsid w:val="00DA413D"/>
    <w:rsid w:val="00DA66A6"/>
    <w:rsid w:val="00DB08D7"/>
    <w:rsid w:val="00DB1A4E"/>
    <w:rsid w:val="00DB2410"/>
    <w:rsid w:val="00DB2723"/>
    <w:rsid w:val="00DB4877"/>
    <w:rsid w:val="00DB5E44"/>
    <w:rsid w:val="00DB5F86"/>
    <w:rsid w:val="00DB7C77"/>
    <w:rsid w:val="00DC0D17"/>
    <w:rsid w:val="00DC3DDE"/>
    <w:rsid w:val="00DC5DCC"/>
    <w:rsid w:val="00DD3E5C"/>
    <w:rsid w:val="00DD4ABB"/>
    <w:rsid w:val="00DD5F78"/>
    <w:rsid w:val="00DE1462"/>
    <w:rsid w:val="00DE4053"/>
    <w:rsid w:val="00DE411F"/>
    <w:rsid w:val="00DE76E8"/>
    <w:rsid w:val="00DF0D18"/>
    <w:rsid w:val="00DF25EB"/>
    <w:rsid w:val="00DF3EA7"/>
    <w:rsid w:val="00DF4A71"/>
    <w:rsid w:val="00E008B2"/>
    <w:rsid w:val="00E00EA5"/>
    <w:rsid w:val="00E041B6"/>
    <w:rsid w:val="00E04DB4"/>
    <w:rsid w:val="00E14048"/>
    <w:rsid w:val="00E2361C"/>
    <w:rsid w:val="00E237BA"/>
    <w:rsid w:val="00E23CF9"/>
    <w:rsid w:val="00E25B68"/>
    <w:rsid w:val="00E25B69"/>
    <w:rsid w:val="00E31507"/>
    <w:rsid w:val="00E32085"/>
    <w:rsid w:val="00E32598"/>
    <w:rsid w:val="00E33871"/>
    <w:rsid w:val="00E405F4"/>
    <w:rsid w:val="00E512DD"/>
    <w:rsid w:val="00E54358"/>
    <w:rsid w:val="00E54C38"/>
    <w:rsid w:val="00E60179"/>
    <w:rsid w:val="00E62661"/>
    <w:rsid w:val="00E627F5"/>
    <w:rsid w:val="00E64763"/>
    <w:rsid w:val="00E73726"/>
    <w:rsid w:val="00E773B8"/>
    <w:rsid w:val="00E77E38"/>
    <w:rsid w:val="00E824C6"/>
    <w:rsid w:val="00E86940"/>
    <w:rsid w:val="00E95065"/>
    <w:rsid w:val="00EA4641"/>
    <w:rsid w:val="00EA4C90"/>
    <w:rsid w:val="00EA5F2E"/>
    <w:rsid w:val="00EB1B12"/>
    <w:rsid w:val="00EB2353"/>
    <w:rsid w:val="00EB270B"/>
    <w:rsid w:val="00EB3F7F"/>
    <w:rsid w:val="00EB5A45"/>
    <w:rsid w:val="00EC022C"/>
    <w:rsid w:val="00EC1CE0"/>
    <w:rsid w:val="00ED0161"/>
    <w:rsid w:val="00ED0875"/>
    <w:rsid w:val="00ED25F8"/>
    <w:rsid w:val="00ED2B31"/>
    <w:rsid w:val="00EE4028"/>
    <w:rsid w:val="00EE416F"/>
    <w:rsid w:val="00EE79E3"/>
    <w:rsid w:val="00EF10A0"/>
    <w:rsid w:val="00EF3AD2"/>
    <w:rsid w:val="00EF79FF"/>
    <w:rsid w:val="00F0014C"/>
    <w:rsid w:val="00F06FBF"/>
    <w:rsid w:val="00F11E09"/>
    <w:rsid w:val="00F12059"/>
    <w:rsid w:val="00F158E9"/>
    <w:rsid w:val="00F225D3"/>
    <w:rsid w:val="00F267B0"/>
    <w:rsid w:val="00F30364"/>
    <w:rsid w:val="00F308C4"/>
    <w:rsid w:val="00F41C22"/>
    <w:rsid w:val="00F42EA4"/>
    <w:rsid w:val="00F44853"/>
    <w:rsid w:val="00F4775E"/>
    <w:rsid w:val="00F47AFB"/>
    <w:rsid w:val="00F47F8B"/>
    <w:rsid w:val="00F51820"/>
    <w:rsid w:val="00F524B2"/>
    <w:rsid w:val="00F538D1"/>
    <w:rsid w:val="00F60E55"/>
    <w:rsid w:val="00F67FDA"/>
    <w:rsid w:val="00F70B6A"/>
    <w:rsid w:val="00F71BDC"/>
    <w:rsid w:val="00F74FC4"/>
    <w:rsid w:val="00F8349B"/>
    <w:rsid w:val="00F8546E"/>
    <w:rsid w:val="00F92035"/>
    <w:rsid w:val="00F947E5"/>
    <w:rsid w:val="00F965CC"/>
    <w:rsid w:val="00F96D41"/>
    <w:rsid w:val="00F978AD"/>
    <w:rsid w:val="00FA1D7A"/>
    <w:rsid w:val="00FA2BD0"/>
    <w:rsid w:val="00FB1242"/>
    <w:rsid w:val="00FB4C59"/>
    <w:rsid w:val="00FB7CD6"/>
    <w:rsid w:val="00FC1A37"/>
    <w:rsid w:val="00FE0399"/>
    <w:rsid w:val="00FE2C6A"/>
    <w:rsid w:val="00FE34E3"/>
    <w:rsid w:val="00FE5FAB"/>
    <w:rsid w:val="00FE7EF2"/>
    <w:rsid w:val="00FF1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4507"/>
  <w15:docId w15:val="{8911EE0C-76BE-41B2-8215-A5D727E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298"/>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1"/>
    <w:qFormat/>
    <w:rsid w:val="004E62A1"/>
    <w:pPr>
      <w:spacing w:after="0" w:line="240" w:lineRule="auto"/>
    </w:pPr>
    <w:rPr>
      <w:rFonts w:ascii="Times New Roman" w:eastAsia="Times New Roman" w:hAnsi="Times New Roman" w:cs="Times New Roman"/>
      <w:sz w:val="24"/>
    </w:rPr>
  </w:style>
  <w:style w:type="paragraph" w:customStyle="1" w:styleId="scriptor-listitemlistlist-17a398cb-8c0e-4e02-8fa8-8ce9581c25760">
    <w:name w:val="scriptor-listitemlist!list-17a398cb-8c0e-4e02-8fa8-8ce9581c25760"/>
    <w:basedOn w:val="prastasis"/>
    <w:rsid w:val="00524B7E"/>
    <w:pPr>
      <w:spacing w:after="160"/>
    </w:pPr>
    <w:rPr>
      <w:lang w:eastAsia="lt-LT"/>
    </w:rPr>
  </w:style>
  <w:style w:type="paragraph" w:customStyle="1" w:styleId="scriptor-listitemlistlist-17a398cb-8c0e-4e02-8fa8-8ce9581c25761">
    <w:name w:val="scriptor-listitemlist!list-17a398cb-8c0e-4e02-8fa8-8ce9581c25761"/>
    <w:basedOn w:val="prastasis"/>
    <w:rsid w:val="00524B7E"/>
    <w:pPr>
      <w:spacing w:after="160"/>
    </w:pPr>
    <w:rPr>
      <w:lang w:eastAsia="lt-LT"/>
    </w:rPr>
  </w:style>
  <w:style w:type="paragraph" w:customStyle="1" w:styleId="scriptor-listitemlistlist-17a398cb-8c0e-4e02-8fa8-8ce9581c25762">
    <w:name w:val="scriptor-listitemlist!list-17a398cb-8c0e-4e02-8fa8-8ce9581c25762"/>
    <w:basedOn w:val="prastasis"/>
    <w:rsid w:val="00524B7E"/>
    <w:pPr>
      <w:spacing w:after="160"/>
    </w:pPr>
    <w:rPr>
      <w:lang w:eastAsia="lt-LT"/>
    </w:rPr>
  </w:style>
  <w:style w:type="paragraph" w:customStyle="1" w:styleId="scriptor-listitemlistlist-17a398cb-8c0e-4e02-8fa8-8ce9581c25763">
    <w:name w:val="scriptor-listitemlist!list-17a398cb-8c0e-4e02-8fa8-8ce9581c25763"/>
    <w:basedOn w:val="prastasis"/>
    <w:rsid w:val="00524B7E"/>
    <w:pPr>
      <w:spacing w:after="160"/>
    </w:pPr>
    <w:rPr>
      <w:lang w:eastAsia="lt-LT"/>
    </w:rPr>
  </w:style>
  <w:style w:type="paragraph" w:customStyle="1" w:styleId="scriptor-listitemlistlist-17a398cb-8c0e-4e02-8fa8-8ce9581c25764">
    <w:name w:val="scriptor-listitemlist!list-17a398cb-8c0e-4e02-8fa8-8ce9581c25764"/>
    <w:basedOn w:val="prastasis"/>
    <w:rsid w:val="00524B7E"/>
    <w:pPr>
      <w:spacing w:after="160"/>
    </w:pPr>
    <w:rPr>
      <w:lang w:eastAsia="lt-LT"/>
    </w:rPr>
  </w:style>
  <w:style w:type="paragraph" w:customStyle="1" w:styleId="scriptor-listitemlistlist-17a398cb-8c0e-4e02-8fa8-8ce9581c25765">
    <w:name w:val="scriptor-listitemlist!list-17a398cb-8c0e-4e02-8fa8-8ce9581c25765"/>
    <w:basedOn w:val="prastasis"/>
    <w:rsid w:val="00524B7E"/>
    <w:pPr>
      <w:spacing w:after="160"/>
    </w:pPr>
    <w:rPr>
      <w:lang w:eastAsia="lt-LT"/>
    </w:rPr>
  </w:style>
  <w:style w:type="paragraph" w:customStyle="1" w:styleId="scriptor-listitemlistlist-17a398cb-8c0e-4e02-8fa8-8ce9581c25766">
    <w:name w:val="scriptor-listitemlist!list-17a398cb-8c0e-4e02-8fa8-8ce9581c25766"/>
    <w:basedOn w:val="prastasis"/>
    <w:rsid w:val="00524B7E"/>
    <w:pPr>
      <w:spacing w:after="160"/>
    </w:pPr>
    <w:rPr>
      <w:lang w:eastAsia="lt-LT"/>
    </w:rPr>
  </w:style>
  <w:style w:type="paragraph" w:customStyle="1" w:styleId="scriptor-listitemlistlist-17a398cb-8c0e-4e02-8fa8-8ce9581c25767">
    <w:name w:val="scriptor-listitemlist!list-17a398cb-8c0e-4e02-8fa8-8ce9581c25767"/>
    <w:basedOn w:val="prastasis"/>
    <w:rsid w:val="00524B7E"/>
    <w:pPr>
      <w:spacing w:after="160"/>
    </w:pPr>
    <w:rPr>
      <w:lang w:eastAsia="lt-LT"/>
    </w:rPr>
  </w:style>
  <w:style w:type="paragraph" w:customStyle="1" w:styleId="scriptor-listitemlistlist-17a398cb-8c0e-4e02-8fa8-8ce9581c25768">
    <w:name w:val="scriptor-listitemlist!list-17a398cb-8c0e-4e02-8fa8-8ce9581c25768"/>
    <w:basedOn w:val="prastasis"/>
    <w:rsid w:val="00524B7E"/>
    <w:pPr>
      <w:spacing w:after="160"/>
    </w:pPr>
    <w:rPr>
      <w:lang w:eastAsia="lt-LT"/>
    </w:rPr>
  </w:style>
  <w:style w:type="paragraph" w:customStyle="1" w:styleId="scriptor-listitemlistlist-17a398cb-8c0e-4e02-8fa8-8ce9581c25769">
    <w:name w:val="scriptor-listitemlist!list-17a398cb-8c0e-4e02-8fa8-8ce9581c25769"/>
    <w:basedOn w:val="prastasis"/>
    <w:rsid w:val="00524B7E"/>
    <w:pPr>
      <w:spacing w:after="160"/>
    </w:pPr>
    <w:rPr>
      <w:lang w:eastAsia="lt-LT"/>
    </w:rPr>
  </w:style>
  <w:style w:type="paragraph" w:customStyle="1" w:styleId="scriptor-listitemlistlist-17a398cb-8c0e-4e02-8fa8-8ce9581c257610">
    <w:name w:val="scriptor-listitemlist!list-17a398cb-8c0e-4e02-8fa8-8ce9581c257610"/>
    <w:basedOn w:val="prastasis"/>
    <w:rsid w:val="00524B7E"/>
    <w:pPr>
      <w:spacing w:after="16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995">
      <w:bodyDiv w:val="1"/>
      <w:marLeft w:val="0"/>
      <w:marRight w:val="0"/>
      <w:marTop w:val="0"/>
      <w:marBottom w:val="0"/>
      <w:divBdr>
        <w:top w:val="none" w:sz="0" w:space="0" w:color="auto"/>
        <w:left w:val="none" w:sz="0" w:space="0" w:color="auto"/>
        <w:bottom w:val="none" w:sz="0" w:space="0" w:color="auto"/>
        <w:right w:val="none" w:sz="0" w:space="0" w:color="auto"/>
      </w:divBdr>
    </w:div>
    <w:div w:id="46034359">
      <w:bodyDiv w:val="1"/>
      <w:marLeft w:val="0"/>
      <w:marRight w:val="0"/>
      <w:marTop w:val="0"/>
      <w:marBottom w:val="0"/>
      <w:divBdr>
        <w:top w:val="none" w:sz="0" w:space="0" w:color="auto"/>
        <w:left w:val="none" w:sz="0" w:space="0" w:color="auto"/>
        <w:bottom w:val="none" w:sz="0" w:space="0" w:color="auto"/>
        <w:right w:val="none" w:sz="0" w:space="0" w:color="auto"/>
      </w:divBdr>
    </w:div>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98763706">
      <w:bodyDiv w:val="1"/>
      <w:marLeft w:val="0"/>
      <w:marRight w:val="0"/>
      <w:marTop w:val="0"/>
      <w:marBottom w:val="0"/>
      <w:divBdr>
        <w:top w:val="none" w:sz="0" w:space="0" w:color="auto"/>
        <w:left w:val="none" w:sz="0" w:space="0" w:color="auto"/>
        <w:bottom w:val="none" w:sz="0" w:space="0" w:color="auto"/>
        <w:right w:val="none" w:sz="0" w:space="0" w:color="auto"/>
      </w:divBdr>
    </w:div>
    <w:div w:id="121728233">
      <w:bodyDiv w:val="1"/>
      <w:marLeft w:val="0"/>
      <w:marRight w:val="0"/>
      <w:marTop w:val="0"/>
      <w:marBottom w:val="0"/>
      <w:divBdr>
        <w:top w:val="none" w:sz="0" w:space="0" w:color="auto"/>
        <w:left w:val="none" w:sz="0" w:space="0" w:color="auto"/>
        <w:bottom w:val="none" w:sz="0" w:space="0" w:color="auto"/>
        <w:right w:val="none" w:sz="0" w:space="0" w:color="auto"/>
      </w:divBdr>
      <w:divsChild>
        <w:div w:id="1599364877">
          <w:marLeft w:val="0"/>
          <w:marRight w:val="0"/>
          <w:marTop w:val="0"/>
          <w:marBottom w:val="0"/>
          <w:divBdr>
            <w:top w:val="none" w:sz="0" w:space="0" w:color="auto"/>
            <w:left w:val="none" w:sz="0" w:space="0" w:color="auto"/>
            <w:bottom w:val="none" w:sz="0" w:space="0" w:color="auto"/>
            <w:right w:val="none" w:sz="0" w:space="0" w:color="auto"/>
          </w:divBdr>
        </w:div>
      </w:divsChild>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244918708">
      <w:bodyDiv w:val="1"/>
      <w:marLeft w:val="0"/>
      <w:marRight w:val="0"/>
      <w:marTop w:val="0"/>
      <w:marBottom w:val="0"/>
      <w:divBdr>
        <w:top w:val="none" w:sz="0" w:space="0" w:color="auto"/>
        <w:left w:val="none" w:sz="0" w:space="0" w:color="auto"/>
        <w:bottom w:val="none" w:sz="0" w:space="0" w:color="auto"/>
        <w:right w:val="none" w:sz="0" w:space="0" w:color="auto"/>
      </w:divBdr>
    </w:div>
    <w:div w:id="281304531">
      <w:bodyDiv w:val="1"/>
      <w:marLeft w:val="0"/>
      <w:marRight w:val="0"/>
      <w:marTop w:val="0"/>
      <w:marBottom w:val="0"/>
      <w:divBdr>
        <w:top w:val="none" w:sz="0" w:space="0" w:color="auto"/>
        <w:left w:val="none" w:sz="0" w:space="0" w:color="auto"/>
        <w:bottom w:val="none" w:sz="0" w:space="0" w:color="auto"/>
        <w:right w:val="none" w:sz="0" w:space="0" w:color="auto"/>
      </w:divBdr>
    </w:div>
    <w:div w:id="282158417">
      <w:bodyDiv w:val="1"/>
      <w:marLeft w:val="0"/>
      <w:marRight w:val="0"/>
      <w:marTop w:val="0"/>
      <w:marBottom w:val="0"/>
      <w:divBdr>
        <w:top w:val="none" w:sz="0" w:space="0" w:color="auto"/>
        <w:left w:val="none" w:sz="0" w:space="0" w:color="auto"/>
        <w:bottom w:val="none" w:sz="0" w:space="0" w:color="auto"/>
        <w:right w:val="none" w:sz="0" w:space="0" w:color="auto"/>
      </w:divBdr>
    </w:div>
    <w:div w:id="286812365">
      <w:bodyDiv w:val="1"/>
      <w:marLeft w:val="0"/>
      <w:marRight w:val="0"/>
      <w:marTop w:val="0"/>
      <w:marBottom w:val="0"/>
      <w:divBdr>
        <w:top w:val="none" w:sz="0" w:space="0" w:color="auto"/>
        <w:left w:val="none" w:sz="0" w:space="0" w:color="auto"/>
        <w:bottom w:val="none" w:sz="0" w:space="0" w:color="auto"/>
        <w:right w:val="none" w:sz="0" w:space="0" w:color="auto"/>
      </w:divBdr>
      <w:divsChild>
        <w:div w:id="732893776">
          <w:marLeft w:val="0"/>
          <w:marRight w:val="0"/>
          <w:marTop w:val="0"/>
          <w:marBottom w:val="0"/>
          <w:divBdr>
            <w:top w:val="none" w:sz="0" w:space="0" w:color="auto"/>
            <w:left w:val="none" w:sz="0" w:space="0" w:color="auto"/>
            <w:bottom w:val="none" w:sz="0" w:space="0" w:color="auto"/>
            <w:right w:val="none" w:sz="0" w:space="0" w:color="auto"/>
          </w:divBdr>
        </w:div>
      </w:divsChild>
    </w:div>
    <w:div w:id="293174421">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39936453">
      <w:bodyDiv w:val="1"/>
      <w:marLeft w:val="0"/>
      <w:marRight w:val="0"/>
      <w:marTop w:val="0"/>
      <w:marBottom w:val="0"/>
      <w:divBdr>
        <w:top w:val="none" w:sz="0" w:space="0" w:color="auto"/>
        <w:left w:val="none" w:sz="0" w:space="0" w:color="auto"/>
        <w:bottom w:val="none" w:sz="0" w:space="0" w:color="auto"/>
        <w:right w:val="none" w:sz="0" w:space="0" w:color="auto"/>
      </w:divBdr>
    </w:div>
    <w:div w:id="348213756">
      <w:bodyDiv w:val="1"/>
      <w:marLeft w:val="0"/>
      <w:marRight w:val="0"/>
      <w:marTop w:val="0"/>
      <w:marBottom w:val="0"/>
      <w:divBdr>
        <w:top w:val="none" w:sz="0" w:space="0" w:color="auto"/>
        <w:left w:val="none" w:sz="0" w:space="0" w:color="auto"/>
        <w:bottom w:val="none" w:sz="0" w:space="0" w:color="auto"/>
        <w:right w:val="none" w:sz="0" w:space="0" w:color="auto"/>
      </w:divBdr>
    </w:div>
    <w:div w:id="355931296">
      <w:bodyDiv w:val="1"/>
      <w:marLeft w:val="0"/>
      <w:marRight w:val="0"/>
      <w:marTop w:val="0"/>
      <w:marBottom w:val="0"/>
      <w:divBdr>
        <w:top w:val="none" w:sz="0" w:space="0" w:color="auto"/>
        <w:left w:val="none" w:sz="0" w:space="0" w:color="auto"/>
        <w:bottom w:val="none" w:sz="0" w:space="0" w:color="auto"/>
        <w:right w:val="none" w:sz="0" w:space="0" w:color="auto"/>
      </w:divBdr>
      <w:divsChild>
        <w:div w:id="1852137746">
          <w:marLeft w:val="0"/>
          <w:marRight w:val="0"/>
          <w:marTop w:val="0"/>
          <w:marBottom w:val="0"/>
          <w:divBdr>
            <w:top w:val="none" w:sz="0" w:space="0" w:color="auto"/>
            <w:left w:val="none" w:sz="0" w:space="0" w:color="auto"/>
            <w:bottom w:val="none" w:sz="0" w:space="0" w:color="auto"/>
            <w:right w:val="none" w:sz="0" w:space="0" w:color="auto"/>
          </w:divBdr>
        </w:div>
      </w:divsChild>
    </w:div>
    <w:div w:id="369845940">
      <w:bodyDiv w:val="1"/>
      <w:marLeft w:val="0"/>
      <w:marRight w:val="0"/>
      <w:marTop w:val="0"/>
      <w:marBottom w:val="0"/>
      <w:divBdr>
        <w:top w:val="none" w:sz="0" w:space="0" w:color="auto"/>
        <w:left w:val="none" w:sz="0" w:space="0" w:color="auto"/>
        <w:bottom w:val="none" w:sz="0" w:space="0" w:color="auto"/>
        <w:right w:val="none" w:sz="0" w:space="0" w:color="auto"/>
      </w:divBdr>
    </w:div>
    <w:div w:id="432937287">
      <w:bodyDiv w:val="1"/>
      <w:marLeft w:val="0"/>
      <w:marRight w:val="0"/>
      <w:marTop w:val="0"/>
      <w:marBottom w:val="0"/>
      <w:divBdr>
        <w:top w:val="none" w:sz="0" w:space="0" w:color="auto"/>
        <w:left w:val="none" w:sz="0" w:space="0" w:color="auto"/>
        <w:bottom w:val="none" w:sz="0" w:space="0" w:color="auto"/>
        <w:right w:val="none" w:sz="0" w:space="0" w:color="auto"/>
      </w:divBdr>
    </w:div>
    <w:div w:id="475608774">
      <w:bodyDiv w:val="1"/>
      <w:marLeft w:val="0"/>
      <w:marRight w:val="0"/>
      <w:marTop w:val="0"/>
      <w:marBottom w:val="0"/>
      <w:divBdr>
        <w:top w:val="none" w:sz="0" w:space="0" w:color="auto"/>
        <w:left w:val="none" w:sz="0" w:space="0" w:color="auto"/>
        <w:bottom w:val="none" w:sz="0" w:space="0" w:color="auto"/>
        <w:right w:val="none" w:sz="0" w:space="0" w:color="auto"/>
      </w:divBdr>
    </w:div>
    <w:div w:id="4924487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6742769">
      <w:bodyDiv w:val="1"/>
      <w:marLeft w:val="0"/>
      <w:marRight w:val="0"/>
      <w:marTop w:val="0"/>
      <w:marBottom w:val="0"/>
      <w:divBdr>
        <w:top w:val="none" w:sz="0" w:space="0" w:color="auto"/>
        <w:left w:val="none" w:sz="0" w:space="0" w:color="auto"/>
        <w:bottom w:val="none" w:sz="0" w:space="0" w:color="auto"/>
        <w:right w:val="none" w:sz="0" w:space="0" w:color="auto"/>
      </w:divBdr>
    </w:div>
    <w:div w:id="602030526">
      <w:bodyDiv w:val="1"/>
      <w:marLeft w:val="0"/>
      <w:marRight w:val="0"/>
      <w:marTop w:val="0"/>
      <w:marBottom w:val="0"/>
      <w:divBdr>
        <w:top w:val="none" w:sz="0" w:space="0" w:color="auto"/>
        <w:left w:val="none" w:sz="0" w:space="0" w:color="auto"/>
        <w:bottom w:val="none" w:sz="0" w:space="0" w:color="auto"/>
        <w:right w:val="none" w:sz="0" w:space="0" w:color="auto"/>
      </w:divBdr>
      <w:divsChild>
        <w:div w:id="1092362256">
          <w:marLeft w:val="0"/>
          <w:marRight w:val="0"/>
          <w:marTop w:val="0"/>
          <w:marBottom w:val="0"/>
          <w:divBdr>
            <w:top w:val="none" w:sz="0" w:space="0" w:color="auto"/>
            <w:left w:val="none" w:sz="0" w:space="0" w:color="auto"/>
            <w:bottom w:val="none" w:sz="0" w:space="0" w:color="auto"/>
            <w:right w:val="none" w:sz="0" w:space="0" w:color="auto"/>
          </w:divBdr>
        </w:div>
      </w:divsChild>
    </w:div>
    <w:div w:id="620377704">
      <w:bodyDiv w:val="1"/>
      <w:marLeft w:val="0"/>
      <w:marRight w:val="0"/>
      <w:marTop w:val="0"/>
      <w:marBottom w:val="0"/>
      <w:divBdr>
        <w:top w:val="none" w:sz="0" w:space="0" w:color="auto"/>
        <w:left w:val="none" w:sz="0" w:space="0" w:color="auto"/>
        <w:bottom w:val="none" w:sz="0" w:space="0" w:color="auto"/>
        <w:right w:val="none" w:sz="0" w:space="0" w:color="auto"/>
      </w:divBdr>
    </w:div>
    <w:div w:id="621423491">
      <w:bodyDiv w:val="1"/>
      <w:marLeft w:val="0"/>
      <w:marRight w:val="0"/>
      <w:marTop w:val="0"/>
      <w:marBottom w:val="0"/>
      <w:divBdr>
        <w:top w:val="none" w:sz="0" w:space="0" w:color="auto"/>
        <w:left w:val="none" w:sz="0" w:space="0" w:color="auto"/>
        <w:bottom w:val="none" w:sz="0" w:space="0" w:color="auto"/>
        <w:right w:val="none" w:sz="0" w:space="0" w:color="auto"/>
      </w:divBdr>
      <w:divsChild>
        <w:div w:id="133135168">
          <w:marLeft w:val="0"/>
          <w:marRight w:val="0"/>
          <w:marTop w:val="0"/>
          <w:marBottom w:val="0"/>
          <w:divBdr>
            <w:top w:val="none" w:sz="0" w:space="0" w:color="auto"/>
            <w:left w:val="none" w:sz="0" w:space="0" w:color="auto"/>
            <w:bottom w:val="none" w:sz="0" w:space="0" w:color="auto"/>
            <w:right w:val="none" w:sz="0" w:space="0" w:color="auto"/>
          </w:divBdr>
        </w:div>
        <w:div w:id="1773670659">
          <w:marLeft w:val="0"/>
          <w:marRight w:val="0"/>
          <w:marTop w:val="0"/>
          <w:marBottom w:val="0"/>
          <w:divBdr>
            <w:top w:val="none" w:sz="0" w:space="0" w:color="auto"/>
            <w:left w:val="none" w:sz="0" w:space="0" w:color="auto"/>
            <w:bottom w:val="none" w:sz="0" w:space="0" w:color="auto"/>
            <w:right w:val="none" w:sz="0" w:space="0" w:color="auto"/>
          </w:divBdr>
        </w:div>
      </w:divsChild>
    </w:div>
    <w:div w:id="626008082">
      <w:bodyDiv w:val="1"/>
      <w:marLeft w:val="0"/>
      <w:marRight w:val="0"/>
      <w:marTop w:val="0"/>
      <w:marBottom w:val="0"/>
      <w:divBdr>
        <w:top w:val="none" w:sz="0" w:space="0" w:color="auto"/>
        <w:left w:val="none" w:sz="0" w:space="0" w:color="auto"/>
        <w:bottom w:val="none" w:sz="0" w:space="0" w:color="auto"/>
        <w:right w:val="none" w:sz="0" w:space="0" w:color="auto"/>
      </w:divBdr>
    </w:div>
    <w:div w:id="698698211">
      <w:bodyDiv w:val="1"/>
      <w:marLeft w:val="0"/>
      <w:marRight w:val="0"/>
      <w:marTop w:val="0"/>
      <w:marBottom w:val="0"/>
      <w:divBdr>
        <w:top w:val="none" w:sz="0" w:space="0" w:color="auto"/>
        <w:left w:val="none" w:sz="0" w:space="0" w:color="auto"/>
        <w:bottom w:val="none" w:sz="0" w:space="0" w:color="auto"/>
        <w:right w:val="none" w:sz="0" w:space="0" w:color="auto"/>
      </w:divBdr>
    </w:div>
    <w:div w:id="722026171">
      <w:bodyDiv w:val="1"/>
      <w:marLeft w:val="0"/>
      <w:marRight w:val="0"/>
      <w:marTop w:val="0"/>
      <w:marBottom w:val="0"/>
      <w:divBdr>
        <w:top w:val="none" w:sz="0" w:space="0" w:color="auto"/>
        <w:left w:val="none" w:sz="0" w:space="0" w:color="auto"/>
        <w:bottom w:val="none" w:sz="0" w:space="0" w:color="auto"/>
        <w:right w:val="none" w:sz="0" w:space="0" w:color="auto"/>
      </w:divBdr>
    </w:div>
    <w:div w:id="732431912">
      <w:bodyDiv w:val="1"/>
      <w:marLeft w:val="0"/>
      <w:marRight w:val="0"/>
      <w:marTop w:val="0"/>
      <w:marBottom w:val="0"/>
      <w:divBdr>
        <w:top w:val="none" w:sz="0" w:space="0" w:color="auto"/>
        <w:left w:val="none" w:sz="0" w:space="0" w:color="auto"/>
        <w:bottom w:val="none" w:sz="0" w:space="0" w:color="auto"/>
        <w:right w:val="none" w:sz="0" w:space="0" w:color="auto"/>
      </w:divBdr>
    </w:div>
    <w:div w:id="736054335">
      <w:bodyDiv w:val="1"/>
      <w:marLeft w:val="0"/>
      <w:marRight w:val="0"/>
      <w:marTop w:val="0"/>
      <w:marBottom w:val="0"/>
      <w:divBdr>
        <w:top w:val="none" w:sz="0" w:space="0" w:color="auto"/>
        <w:left w:val="none" w:sz="0" w:space="0" w:color="auto"/>
        <w:bottom w:val="none" w:sz="0" w:space="0" w:color="auto"/>
        <w:right w:val="none" w:sz="0" w:space="0" w:color="auto"/>
      </w:divBdr>
    </w:div>
    <w:div w:id="74561150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774136676">
      <w:bodyDiv w:val="1"/>
      <w:marLeft w:val="0"/>
      <w:marRight w:val="0"/>
      <w:marTop w:val="0"/>
      <w:marBottom w:val="0"/>
      <w:divBdr>
        <w:top w:val="none" w:sz="0" w:space="0" w:color="auto"/>
        <w:left w:val="none" w:sz="0" w:space="0" w:color="auto"/>
        <w:bottom w:val="none" w:sz="0" w:space="0" w:color="auto"/>
        <w:right w:val="none" w:sz="0" w:space="0" w:color="auto"/>
      </w:divBdr>
    </w:div>
    <w:div w:id="824590623">
      <w:bodyDiv w:val="1"/>
      <w:marLeft w:val="0"/>
      <w:marRight w:val="0"/>
      <w:marTop w:val="0"/>
      <w:marBottom w:val="0"/>
      <w:divBdr>
        <w:top w:val="none" w:sz="0" w:space="0" w:color="auto"/>
        <w:left w:val="none" w:sz="0" w:space="0" w:color="auto"/>
        <w:bottom w:val="none" w:sz="0" w:space="0" w:color="auto"/>
        <w:right w:val="none" w:sz="0" w:space="0" w:color="auto"/>
      </w:divBdr>
    </w:div>
    <w:div w:id="827745456">
      <w:bodyDiv w:val="1"/>
      <w:marLeft w:val="0"/>
      <w:marRight w:val="0"/>
      <w:marTop w:val="0"/>
      <w:marBottom w:val="0"/>
      <w:divBdr>
        <w:top w:val="none" w:sz="0" w:space="0" w:color="auto"/>
        <w:left w:val="none" w:sz="0" w:space="0" w:color="auto"/>
        <w:bottom w:val="none" w:sz="0" w:space="0" w:color="auto"/>
        <w:right w:val="none" w:sz="0" w:space="0" w:color="auto"/>
      </w:divBdr>
      <w:divsChild>
        <w:div w:id="1645962115">
          <w:marLeft w:val="0"/>
          <w:marRight w:val="0"/>
          <w:marTop w:val="0"/>
          <w:marBottom w:val="0"/>
          <w:divBdr>
            <w:top w:val="none" w:sz="0" w:space="0" w:color="auto"/>
            <w:left w:val="none" w:sz="0" w:space="0" w:color="auto"/>
            <w:bottom w:val="none" w:sz="0" w:space="0" w:color="auto"/>
            <w:right w:val="none" w:sz="0" w:space="0" w:color="auto"/>
          </w:divBdr>
        </w:div>
      </w:divsChild>
    </w:div>
    <w:div w:id="835530876">
      <w:bodyDiv w:val="1"/>
      <w:marLeft w:val="0"/>
      <w:marRight w:val="0"/>
      <w:marTop w:val="0"/>
      <w:marBottom w:val="0"/>
      <w:divBdr>
        <w:top w:val="none" w:sz="0" w:space="0" w:color="auto"/>
        <w:left w:val="none" w:sz="0" w:space="0" w:color="auto"/>
        <w:bottom w:val="none" w:sz="0" w:space="0" w:color="auto"/>
        <w:right w:val="none" w:sz="0" w:space="0" w:color="auto"/>
      </w:divBdr>
    </w:div>
    <w:div w:id="855272162">
      <w:bodyDiv w:val="1"/>
      <w:marLeft w:val="0"/>
      <w:marRight w:val="0"/>
      <w:marTop w:val="0"/>
      <w:marBottom w:val="0"/>
      <w:divBdr>
        <w:top w:val="none" w:sz="0" w:space="0" w:color="auto"/>
        <w:left w:val="none" w:sz="0" w:space="0" w:color="auto"/>
        <w:bottom w:val="none" w:sz="0" w:space="0" w:color="auto"/>
        <w:right w:val="none" w:sz="0" w:space="0" w:color="auto"/>
      </w:divBdr>
    </w:div>
    <w:div w:id="884026800">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58074821">
      <w:bodyDiv w:val="1"/>
      <w:marLeft w:val="0"/>
      <w:marRight w:val="0"/>
      <w:marTop w:val="0"/>
      <w:marBottom w:val="0"/>
      <w:divBdr>
        <w:top w:val="none" w:sz="0" w:space="0" w:color="auto"/>
        <w:left w:val="none" w:sz="0" w:space="0" w:color="auto"/>
        <w:bottom w:val="none" w:sz="0" w:space="0" w:color="auto"/>
        <w:right w:val="none" w:sz="0" w:space="0" w:color="auto"/>
      </w:divBdr>
    </w:div>
    <w:div w:id="1001160103">
      <w:bodyDiv w:val="1"/>
      <w:marLeft w:val="0"/>
      <w:marRight w:val="0"/>
      <w:marTop w:val="0"/>
      <w:marBottom w:val="0"/>
      <w:divBdr>
        <w:top w:val="none" w:sz="0" w:space="0" w:color="auto"/>
        <w:left w:val="none" w:sz="0" w:space="0" w:color="auto"/>
        <w:bottom w:val="none" w:sz="0" w:space="0" w:color="auto"/>
        <w:right w:val="none" w:sz="0" w:space="0" w:color="auto"/>
      </w:divBdr>
    </w:div>
    <w:div w:id="1004280493">
      <w:bodyDiv w:val="1"/>
      <w:marLeft w:val="0"/>
      <w:marRight w:val="0"/>
      <w:marTop w:val="0"/>
      <w:marBottom w:val="0"/>
      <w:divBdr>
        <w:top w:val="none" w:sz="0" w:space="0" w:color="auto"/>
        <w:left w:val="none" w:sz="0" w:space="0" w:color="auto"/>
        <w:bottom w:val="none" w:sz="0" w:space="0" w:color="auto"/>
        <w:right w:val="none" w:sz="0" w:space="0" w:color="auto"/>
      </w:divBdr>
    </w:div>
    <w:div w:id="1011417539">
      <w:bodyDiv w:val="1"/>
      <w:marLeft w:val="0"/>
      <w:marRight w:val="0"/>
      <w:marTop w:val="0"/>
      <w:marBottom w:val="0"/>
      <w:divBdr>
        <w:top w:val="none" w:sz="0" w:space="0" w:color="auto"/>
        <w:left w:val="none" w:sz="0" w:space="0" w:color="auto"/>
        <w:bottom w:val="none" w:sz="0" w:space="0" w:color="auto"/>
        <w:right w:val="none" w:sz="0" w:space="0" w:color="auto"/>
      </w:divBdr>
      <w:divsChild>
        <w:div w:id="1207723137">
          <w:marLeft w:val="0"/>
          <w:marRight w:val="0"/>
          <w:marTop w:val="0"/>
          <w:marBottom w:val="0"/>
          <w:divBdr>
            <w:top w:val="none" w:sz="0" w:space="0" w:color="auto"/>
            <w:left w:val="none" w:sz="0" w:space="0" w:color="auto"/>
            <w:bottom w:val="none" w:sz="0" w:space="0" w:color="auto"/>
            <w:right w:val="none" w:sz="0" w:space="0" w:color="auto"/>
          </w:divBdr>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33210837">
      <w:bodyDiv w:val="1"/>
      <w:marLeft w:val="0"/>
      <w:marRight w:val="0"/>
      <w:marTop w:val="0"/>
      <w:marBottom w:val="0"/>
      <w:divBdr>
        <w:top w:val="none" w:sz="0" w:space="0" w:color="auto"/>
        <w:left w:val="none" w:sz="0" w:space="0" w:color="auto"/>
        <w:bottom w:val="none" w:sz="0" w:space="0" w:color="auto"/>
        <w:right w:val="none" w:sz="0" w:space="0" w:color="auto"/>
      </w:divBdr>
    </w:div>
    <w:div w:id="1194730058">
      <w:bodyDiv w:val="1"/>
      <w:marLeft w:val="0"/>
      <w:marRight w:val="0"/>
      <w:marTop w:val="0"/>
      <w:marBottom w:val="0"/>
      <w:divBdr>
        <w:top w:val="none" w:sz="0" w:space="0" w:color="auto"/>
        <w:left w:val="none" w:sz="0" w:space="0" w:color="auto"/>
        <w:bottom w:val="none" w:sz="0" w:space="0" w:color="auto"/>
        <w:right w:val="none" w:sz="0" w:space="0" w:color="auto"/>
      </w:divBdr>
    </w:div>
    <w:div w:id="1195580527">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253391541">
      <w:bodyDiv w:val="1"/>
      <w:marLeft w:val="0"/>
      <w:marRight w:val="0"/>
      <w:marTop w:val="0"/>
      <w:marBottom w:val="0"/>
      <w:divBdr>
        <w:top w:val="none" w:sz="0" w:space="0" w:color="auto"/>
        <w:left w:val="none" w:sz="0" w:space="0" w:color="auto"/>
        <w:bottom w:val="none" w:sz="0" w:space="0" w:color="auto"/>
        <w:right w:val="none" w:sz="0" w:space="0" w:color="auto"/>
      </w:divBdr>
    </w:div>
    <w:div w:id="1253781808">
      <w:bodyDiv w:val="1"/>
      <w:marLeft w:val="0"/>
      <w:marRight w:val="0"/>
      <w:marTop w:val="0"/>
      <w:marBottom w:val="0"/>
      <w:divBdr>
        <w:top w:val="none" w:sz="0" w:space="0" w:color="auto"/>
        <w:left w:val="none" w:sz="0" w:space="0" w:color="auto"/>
        <w:bottom w:val="none" w:sz="0" w:space="0" w:color="auto"/>
        <w:right w:val="none" w:sz="0" w:space="0" w:color="auto"/>
      </w:divBdr>
    </w:div>
    <w:div w:id="1295021447">
      <w:bodyDiv w:val="1"/>
      <w:marLeft w:val="0"/>
      <w:marRight w:val="0"/>
      <w:marTop w:val="0"/>
      <w:marBottom w:val="0"/>
      <w:divBdr>
        <w:top w:val="none" w:sz="0" w:space="0" w:color="auto"/>
        <w:left w:val="none" w:sz="0" w:space="0" w:color="auto"/>
        <w:bottom w:val="none" w:sz="0" w:space="0" w:color="auto"/>
        <w:right w:val="none" w:sz="0" w:space="0" w:color="auto"/>
      </w:divBdr>
      <w:divsChild>
        <w:div w:id="1419714101">
          <w:marLeft w:val="0"/>
          <w:marRight w:val="0"/>
          <w:marTop w:val="0"/>
          <w:marBottom w:val="0"/>
          <w:divBdr>
            <w:top w:val="none" w:sz="0" w:space="0" w:color="auto"/>
            <w:left w:val="none" w:sz="0" w:space="0" w:color="auto"/>
            <w:bottom w:val="none" w:sz="0" w:space="0" w:color="auto"/>
            <w:right w:val="none" w:sz="0" w:space="0" w:color="auto"/>
          </w:divBdr>
        </w:div>
        <w:div w:id="1528332080">
          <w:marLeft w:val="0"/>
          <w:marRight w:val="0"/>
          <w:marTop w:val="0"/>
          <w:marBottom w:val="0"/>
          <w:divBdr>
            <w:top w:val="none" w:sz="0" w:space="0" w:color="auto"/>
            <w:left w:val="none" w:sz="0" w:space="0" w:color="auto"/>
            <w:bottom w:val="none" w:sz="0" w:space="0" w:color="auto"/>
            <w:right w:val="none" w:sz="0" w:space="0" w:color="auto"/>
          </w:divBdr>
        </w:div>
        <w:div w:id="2117365337">
          <w:marLeft w:val="0"/>
          <w:marRight w:val="0"/>
          <w:marTop w:val="0"/>
          <w:marBottom w:val="0"/>
          <w:divBdr>
            <w:top w:val="none" w:sz="0" w:space="0" w:color="auto"/>
            <w:left w:val="none" w:sz="0" w:space="0" w:color="auto"/>
            <w:bottom w:val="none" w:sz="0" w:space="0" w:color="auto"/>
            <w:right w:val="none" w:sz="0" w:space="0" w:color="auto"/>
          </w:divBdr>
        </w:div>
        <w:div w:id="1847623371">
          <w:marLeft w:val="0"/>
          <w:marRight w:val="0"/>
          <w:marTop w:val="0"/>
          <w:marBottom w:val="0"/>
          <w:divBdr>
            <w:top w:val="none" w:sz="0" w:space="0" w:color="auto"/>
            <w:left w:val="none" w:sz="0" w:space="0" w:color="auto"/>
            <w:bottom w:val="none" w:sz="0" w:space="0" w:color="auto"/>
            <w:right w:val="none" w:sz="0" w:space="0" w:color="auto"/>
          </w:divBdr>
        </w:div>
      </w:divsChild>
    </w:div>
    <w:div w:id="1340422257">
      <w:bodyDiv w:val="1"/>
      <w:marLeft w:val="0"/>
      <w:marRight w:val="0"/>
      <w:marTop w:val="0"/>
      <w:marBottom w:val="0"/>
      <w:divBdr>
        <w:top w:val="none" w:sz="0" w:space="0" w:color="auto"/>
        <w:left w:val="none" w:sz="0" w:space="0" w:color="auto"/>
        <w:bottom w:val="none" w:sz="0" w:space="0" w:color="auto"/>
        <w:right w:val="none" w:sz="0" w:space="0" w:color="auto"/>
      </w:divBdr>
    </w:div>
    <w:div w:id="1357077357">
      <w:bodyDiv w:val="1"/>
      <w:marLeft w:val="0"/>
      <w:marRight w:val="0"/>
      <w:marTop w:val="0"/>
      <w:marBottom w:val="0"/>
      <w:divBdr>
        <w:top w:val="none" w:sz="0" w:space="0" w:color="auto"/>
        <w:left w:val="none" w:sz="0" w:space="0" w:color="auto"/>
        <w:bottom w:val="none" w:sz="0" w:space="0" w:color="auto"/>
        <w:right w:val="none" w:sz="0" w:space="0" w:color="auto"/>
      </w:divBdr>
    </w:div>
    <w:div w:id="1464154253">
      <w:bodyDiv w:val="1"/>
      <w:marLeft w:val="0"/>
      <w:marRight w:val="0"/>
      <w:marTop w:val="0"/>
      <w:marBottom w:val="0"/>
      <w:divBdr>
        <w:top w:val="none" w:sz="0" w:space="0" w:color="auto"/>
        <w:left w:val="none" w:sz="0" w:space="0" w:color="auto"/>
        <w:bottom w:val="none" w:sz="0" w:space="0" w:color="auto"/>
        <w:right w:val="none" w:sz="0" w:space="0" w:color="auto"/>
      </w:divBdr>
    </w:div>
    <w:div w:id="1471632488">
      <w:bodyDiv w:val="1"/>
      <w:marLeft w:val="0"/>
      <w:marRight w:val="0"/>
      <w:marTop w:val="0"/>
      <w:marBottom w:val="0"/>
      <w:divBdr>
        <w:top w:val="none" w:sz="0" w:space="0" w:color="auto"/>
        <w:left w:val="none" w:sz="0" w:space="0" w:color="auto"/>
        <w:bottom w:val="none" w:sz="0" w:space="0" w:color="auto"/>
        <w:right w:val="none" w:sz="0" w:space="0" w:color="auto"/>
      </w:divBdr>
    </w:div>
    <w:div w:id="1586574720">
      <w:bodyDiv w:val="1"/>
      <w:marLeft w:val="0"/>
      <w:marRight w:val="0"/>
      <w:marTop w:val="0"/>
      <w:marBottom w:val="0"/>
      <w:divBdr>
        <w:top w:val="none" w:sz="0" w:space="0" w:color="auto"/>
        <w:left w:val="none" w:sz="0" w:space="0" w:color="auto"/>
        <w:bottom w:val="none" w:sz="0" w:space="0" w:color="auto"/>
        <w:right w:val="none" w:sz="0" w:space="0" w:color="auto"/>
      </w:divBdr>
    </w:div>
    <w:div w:id="160275896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29045763">
      <w:bodyDiv w:val="1"/>
      <w:marLeft w:val="0"/>
      <w:marRight w:val="0"/>
      <w:marTop w:val="0"/>
      <w:marBottom w:val="0"/>
      <w:divBdr>
        <w:top w:val="none" w:sz="0" w:space="0" w:color="auto"/>
        <w:left w:val="none" w:sz="0" w:space="0" w:color="auto"/>
        <w:bottom w:val="none" w:sz="0" w:space="0" w:color="auto"/>
        <w:right w:val="none" w:sz="0" w:space="0" w:color="auto"/>
      </w:divBdr>
    </w:div>
    <w:div w:id="1641691093">
      <w:bodyDiv w:val="1"/>
      <w:marLeft w:val="0"/>
      <w:marRight w:val="0"/>
      <w:marTop w:val="0"/>
      <w:marBottom w:val="0"/>
      <w:divBdr>
        <w:top w:val="none" w:sz="0" w:space="0" w:color="auto"/>
        <w:left w:val="none" w:sz="0" w:space="0" w:color="auto"/>
        <w:bottom w:val="none" w:sz="0" w:space="0" w:color="auto"/>
        <w:right w:val="none" w:sz="0" w:space="0" w:color="auto"/>
      </w:divBdr>
    </w:div>
    <w:div w:id="1681737563">
      <w:bodyDiv w:val="1"/>
      <w:marLeft w:val="0"/>
      <w:marRight w:val="0"/>
      <w:marTop w:val="0"/>
      <w:marBottom w:val="0"/>
      <w:divBdr>
        <w:top w:val="none" w:sz="0" w:space="0" w:color="auto"/>
        <w:left w:val="none" w:sz="0" w:space="0" w:color="auto"/>
        <w:bottom w:val="none" w:sz="0" w:space="0" w:color="auto"/>
        <w:right w:val="none" w:sz="0" w:space="0" w:color="auto"/>
      </w:divBdr>
    </w:div>
    <w:div w:id="1683240539">
      <w:bodyDiv w:val="1"/>
      <w:marLeft w:val="0"/>
      <w:marRight w:val="0"/>
      <w:marTop w:val="0"/>
      <w:marBottom w:val="0"/>
      <w:divBdr>
        <w:top w:val="none" w:sz="0" w:space="0" w:color="auto"/>
        <w:left w:val="none" w:sz="0" w:space="0" w:color="auto"/>
        <w:bottom w:val="none" w:sz="0" w:space="0" w:color="auto"/>
        <w:right w:val="none" w:sz="0" w:space="0" w:color="auto"/>
      </w:divBdr>
    </w:div>
    <w:div w:id="1719935162">
      <w:bodyDiv w:val="1"/>
      <w:marLeft w:val="0"/>
      <w:marRight w:val="0"/>
      <w:marTop w:val="0"/>
      <w:marBottom w:val="0"/>
      <w:divBdr>
        <w:top w:val="none" w:sz="0" w:space="0" w:color="auto"/>
        <w:left w:val="none" w:sz="0" w:space="0" w:color="auto"/>
        <w:bottom w:val="none" w:sz="0" w:space="0" w:color="auto"/>
        <w:right w:val="none" w:sz="0" w:space="0" w:color="auto"/>
      </w:divBdr>
    </w:div>
    <w:div w:id="1726374318">
      <w:bodyDiv w:val="1"/>
      <w:marLeft w:val="0"/>
      <w:marRight w:val="0"/>
      <w:marTop w:val="0"/>
      <w:marBottom w:val="0"/>
      <w:divBdr>
        <w:top w:val="none" w:sz="0" w:space="0" w:color="auto"/>
        <w:left w:val="none" w:sz="0" w:space="0" w:color="auto"/>
        <w:bottom w:val="none" w:sz="0" w:space="0" w:color="auto"/>
        <w:right w:val="none" w:sz="0" w:space="0" w:color="auto"/>
      </w:divBdr>
    </w:div>
    <w:div w:id="1729038651">
      <w:bodyDiv w:val="1"/>
      <w:marLeft w:val="0"/>
      <w:marRight w:val="0"/>
      <w:marTop w:val="0"/>
      <w:marBottom w:val="0"/>
      <w:divBdr>
        <w:top w:val="none" w:sz="0" w:space="0" w:color="auto"/>
        <w:left w:val="none" w:sz="0" w:space="0" w:color="auto"/>
        <w:bottom w:val="none" w:sz="0" w:space="0" w:color="auto"/>
        <w:right w:val="none" w:sz="0" w:space="0" w:color="auto"/>
      </w:divBdr>
    </w:div>
    <w:div w:id="1729256368">
      <w:bodyDiv w:val="1"/>
      <w:marLeft w:val="0"/>
      <w:marRight w:val="0"/>
      <w:marTop w:val="0"/>
      <w:marBottom w:val="0"/>
      <w:divBdr>
        <w:top w:val="none" w:sz="0" w:space="0" w:color="auto"/>
        <w:left w:val="none" w:sz="0" w:space="0" w:color="auto"/>
        <w:bottom w:val="none" w:sz="0" w:space="0" w:color="auto"/>
        <w:right w:val="none" w:sz="0" w:space="0" w:color="auto"/>
      </w:divBdr>
      <w:divsChild>
        <w:div w:id="439833455">
          <w:marLeft w:val="0"/>
          <w:marRight w:val="0"/>
          <w:marTop w:val="0"/>
          <w:marBottom w:val="0"/>
          <w:divBdr>
            <w:top w:val="none" w:sz="0" w:space="0" w:color="auto"/>
            <w:left w:val="none" w:sz="0" w:space="0" w:color="auto"/>
            <w:bottom w:val="none" w:sz="0" w:space="0" w:color="auto"/>
            <w:right w:val="none" w:sz="0" w:space="0" w:color="auto"/>
          </w:divBdr>
        </w:div>
        <w:div w:id="1651596304">
          <w:marLeft w:val="0"/>
          <w:marRight w:val="0"/>
          <w:marTop w:val="0"/>
          <w:marBottom w:val="0"/>
          <w:divBdr>
            <w:top w:val="none" w:sz="0" w:space="0" w:color="auto"/>
            <w:left w:val="none" w:sz="0" w:space="0" w:color="auto"/>
            <w:bottom w:val="none" w:sz="0" w:space="0" w:color="auto"/>
            <w:right w:val="none" w:sz="0" w:space="0" w:color="auto"/>
          </w:divBdr>
        </w:div>
        <w:div w:id="1802455589">
          <w:marLeft w:val="0"/>
          <w:marRight w:val="0"/>
          <w:marTop w:val="0"/>
          <w:marBottom w:val="0"/>
          <w:divBdr>
            <w:top w:val="none" w:sz="0" w:space="0" w:color="auto"/>
            <w:left w:val="none" w:sz="0" w:space="0" w:color="auto"/>
            <w:bottom w:val="none" w:sz="0" w:space="0" w:color="auto"/>
            <w:right w:val="none" w:sz="0" w:space="0" w:color="auto"/>
          </w:divBdr>
        </w:div>
        <w:div w:id="475731091">
          <w:marLeft w:val="0"/>
          <w:marRight w:val="0"/>
          <w:marTop w:val="0"/>
          <w:marBottom w:val="0"/>
          <w:divBdr>
            <w:top w:val="none" w:sz="0" w:space="0" w:color="auto"/>
            <w:left w:val="none" w:sz="0" w:space="0" w:color="auto"/>
            <w:bottom w:val="none" w:sz="0" w:space="0" w:color="auto"/>
            <w:right w:val="none" w:sz="0" w:space="0" w:color="auto"/>
          </w:divBdr>
        </w:div>
      </w:divsChild>
    </w:div>
    <w:div w:id="1752237412">
      <w:bodyDiv w:val="1"/>
      <w:marLeft w:val="0"/>
      <w:marRight w:val="0"/>
      <w:marTop w:val="0"/>
      <w:marBottom w:val="0"/>
      <w:divBdr>
        <w:top w:val="none" w:sz="0" w:space="0" w:color="auto"/>
        <w:left w:val="none" w:sz="0" w:space="0" w:color="auto"/>
        <w:bottom w:val="none" w:sz="0" w:space="0" w:color="auto"/>
        <w:right w:val="none" w:sz="0" w:space="0" w:color="auto"/>
      </w:divBdr>
      <w:divsChild>
        <w:div w:id="640698519">
          <w:marLeft w:val="0"/>
          <w:marRight w:val="0"/>
          <w:marTop w:val="0"/>
          <w:marBottom w:val="0"/>
          <w:divBdr>
            <w:top w:val="none" w:sz="0" w:space="0" w:color="auto"/>
            <w:left w:val="none" w:sz="0" w:space="0" w:color="auto"/>
            <w:bottom w:val="none" w:sz="0" w:space="0" w:color="auto"/>
            <w:right w:val="none" w:sz="0" w:space="0" w:color="auto"/>
          </w:divBdr>
        </w:div>
      </w:divsChild>
    </w:div>
    <w:div w:id="1753239356">
      <w:bodyDiv w:val="1"/>
      <w:marLeft w:val="0"/>
      <w:marRight w:val="0"/>
      <w:marTop w:val="0"/>
      <w:marBottom w:val="0"/>
      <w:divBdr>
        <w:top w:val="none" w:sz="0" w:space="0" w:color="auto"/>
        <w:left w:val="none" w:sz="0" w:space="0" w:color="auto"/>
        <w:bottom w:val="none" w:sz="0" w:space="0" w:color="auto"/>
        <w:right w:val="none" w:sz="0" w:space="0" w:color="auto"/>
      </w:divBdr>
    </w:div>
    <w:div w:id="1760953045">
      <w:bodyDiv w:val="1"/>
      <w:marLeft w:val="0"/>
      <w:marRight w:val="0"/>
      <w:marTop w:val="0"/>
      <w:marBottom w:val="0"/>
      <w:divBdr>
        <w:top w:val="none" w:sz="0" w:space="0" w:color="auto"/>
        <w:left w:val="none" w:sz="0" w:space="0" w:color="auto"/>
        <w:bottom w:val="none" w:sz="0" w:space="0" w:color="auto"/>
        <w:right w:val="none" w:sz="0" w:space="0" w:color="auto"/>
      </w:divBdr>
    </w:div>
    <w:div w:id="1821381899">
      <w:bodyDiv w:val="1"/>
      <w:marLeft w:val="0"/>
      <w:marRight w:val="0"/>
      <w:marTop w:val="0"/>
      <w:marBottom w:val="0"/>
      <w:divBdr>
        <w:top w:val="none" w:sz="0" w:space="0" w:color="auto"/>
        <w:left w:val="none" w:sz="0" w:space="0" w:color="auto"/>
        <w:bottom w:val="none" w:sz="0" w:space="0" w:color="auto"/>
        <w:right w:val="none" w:sz="0" w:space="0" w:color="auto"/>
      </w:divBdr>
    </w:div>
    <w:div w:id="1822231242">
      <w:bodyDiv w:val="1"/>
      <w:marLeft w:val="0"/>
      <w:marRight w:val="0"/>
      <w:marTop w:val="0"/>
      <w:marBottom w:val="0"/>
      <w:divBdr>
        <w:top w:val="none" w:sz="0" w:space="0" w:color="auto"/>
        <w:left w:val="none" w:sz="0" w:space="0" w:color="auto"/>
        <w:bottom w:val="none" w:sz="0" w:space="0" w:color="auto"/>
        <w:right w:val="none" w:sz="0" w:space="0" w:color="auto"/>
      </w:divBdr>
    </w:div>
    <w:div w:id="1834837920">
      <w:bodyDiv w:val="1"/>
      <w:marLeft w:val="0"/>
      <w:marRight w:val="0"/>
      <w:marTop w:val="0"/>
      <w:marBottom w:val="0"/>
      <w:divBdr>
        <w:top w:val="none" w:sz="0" w:space="0" w:color="auto"/>
        <w:left w:val="none" w:sz="0" w:space="0" w:color="auto"/>
        <w:bottom w:val="none" w:sz="0" w:space="0" w:color="auto"/>
        <w:right w:val="none" w:sz="0" w:space="0" w:color="auto"/>
      </w:divBdr>
    </w:div>
    <w:div w:id="1867938569">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1966350321">
      <w:bodyDiv w:val="1"/>
      <w:marLeft w:val="0"/>
      <w:marRight w:val="0"/>
      <w:marTop w:val="0"/>
      <w:marBottom w:val="0"/>
      <w:divBdr>
        <w:top w:val="none" w:sz="0" w:space="0" w:color="auto"/>
        <w:left w:val="none" w:sz="0" w:space="0" w:color="auto"/>
        <w:bottom w:val="none" w:sz="0" w:space="0" w:color="auto"/>
        <w:right w:val="none" w:sz="0" w:space="0" w:color="auto"/>
      </w:divBdr>
    </w:div>
    <w:div w:id="2090038560">
      <w:bodyDiv w:val="1"/>
      <w:marLeft w:val="0"/>
      <w:marRight w:val="0"/>
      <w:marTop w:val="0"/>
      <w:marBottom w:val="0"/>
      <w:divBdr>
        <w:top w:val="none" w:sz="0" w:space="0" w:color="auto"/>
        <w:left w:val="none" w:sz="0" w:space="0" w:color="auto"/>
        <w:bottom w:val="none" w:sz="0" w:space="0" w:color="auto"/>
        <w:right w:val="none" w:sz="0" w:space="0" w:color="auto"/>
      </w:divBdr>
    </w:div>
    <w:div w:id="2125493500">
      <w:bodyDiv w:val="1"/>
      <w:marLeft w:val="0"/>
      <w:marRight w:val="0"/>
      <w:marTop w:val="0"/>
      <w:marBottom w:val="0"/>
      <w:divBdr>
        <w:top w:val="none" w:sz="0" w:space="0" w:color="auto"/>
        <w:left w:val="none" w:sz="0" w:space="0" w:color="auto"/>
        <w:bottom w:val="none" w:sz="0" w:space="0" w:color="auto"/>
        <w:right w:val="none" w:sz="0" w:space="0" w:color="auto"/>
      </w:divBdr>
    </w:div>
    <w:div w:id="21425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tatybos sutartis" ma:contentTypeID="0x010100ED9BBB1E19F640C0959C5894C55A6C0E007EBE320A183E7D4AA139E16363482193" ma:contentTypeVersion="54" ma:contentTypeDescription="Statybos sutarties dokumentas" ma:contentTypeScope="" ma:versionID="088202ebcb4e41d85b2e689d983100b9">
  <xsd:schema xmlns:xsd="http://www.w3.org/2001/XMLSchema" xmlns:p="http://schemas.microsoft.com/office/2006/metadata/properties" xmlns:ns2="6B62AC1B-6C24-4F2B-93A0-E8C4F5A5E21F" xmlns:ns3="6b62ac1b-6c24-4f2b-93a0-e8c4f5a5e21f" xmlns:ns4="231b8709-f803-4a3a-96ab-d5ce809c6f10" targetNamespace="http://schemas.microsoft.com/office/2006/metadata/properties" ma:root="true" ma:fieldsID="7d68b6388e9bb55cf0403d44af07571d" ns2:_="" ns3:_="" ns4:_="">
    <xsd:import namespace="6B62AC1B-6C24-4F2B-93A0-E8C4F5A5E21F"/>
    <xsd:import namespace="6b62ac1b-6c24-4f2b-93a0-e8c4f5a5e21f"/>
    <xsd:import namespace="231b8709-f803-4a3a-96ab-d5ce809c6f10"/>
    <xsd:element name="properties">
      <xsd:complexType>
        <xsd:sequence>
          <xsd:element name="documentManagement">
            <xsd:complexType>
              <xsd:all>
                <xsd:element ref="ns2:KVRegLkp" minOccurs="0"/>
                <xsd:element ref="ns2:KVContractNo" minOccurs="0"/>
                <xsd:element ref="ns2:KVContractSum" minOccurs="0"/>
                <xsd:element ref="ns3:Sutarties_x0020_suma" minOccurs="0"/>
                <xsd:element ref="ns3:Suma_x0020_eurais" minOccurs="0"/>
                <xsd:element ref="ns2:KVFinalDate"/>
                <xsd:element ref="ns2:KVCompleteDate" minOccurs="0"/>
                <xsd:element ref="ns2:KVContract" minOccurs="0"/>
                <xsd:element ref="ns2:KVObjectType" minOccurs="0"/>
                <xsd:element ref="ns3:Vamzd_x002e__x0020_tipas" minOccurs="0"/>
                <xsd:element ref="ns2:KVFlowType" minOccurs="0"/>
                <xsd:element ref="ns3:Rekonstr_x002e_" minOccurs="0"/>
                <xsd:element ref="ns3:Padal_x002e_" minOccurs="0"/>
                <xsd:element ref="ns3:Inventorinis_x0020_Nr_x002e_" minOccurs="0"/>
                <xsd:element ref="ns3:Adr_x002e_" minOccurs="0"/>
                <xsd:element ref="ns4:Tiekėjas" minOccurs="0"/>
                <xsd:element ref="ns2:KVAnswToDoc" minOccurs="0"/>
                <xsd:element ref="ns2:KVAnswToDocRegNo" minOccurs="0"/>
                <xsd:element ref="ns2:KVPipeType" minOccurs="0"/>
                <xsd:element ref="ns3:Reg_x002e__x0020_data" minOccurs="0"/>
                <xsd:element ref="ns2:KVContractor" minOccurs="0"/>
                <xsd:element ref="ns3:Red_x002e__x0020_data" minOccurs="0"/>
                <xsd:element ref="ns2:KVContest" minOccurs="0"/>
                <xsd:element ref="ns2:KVInventoryNo" minOccurs="0"/>
                <xsd:element ref="ns2:KVReconstruction" minOccurs="0"/>
                <xsd:element ref="ns4:KVSuppContr" minOccurs="0"/>
                <xsd:element ref="ns2:KVDrawerDep" minOccurs="0"/>
                <xsd:element ref="ns2:KVAddress" minOccurs="0"/>
              </xsd:all>
            </xsd:complexType>
          </xsd:element>
        </xsd:sequence>
      </xsd:complexType>
    </xsd:element>
  </xsd:schema>
  <xsd:schema xmlns:xsd="http://www.w3.org/2001/XMLSchema" xmlns:dms="http://schemas.microsoft.com/office/2006/documentManagement/types" targetNamespace="6B62AC1B-6C24-4F2B-93A0-E8C4F5A5E21F" elementFormDefault="qualified">
    <xsd:import namespace="http://schemas.microsoft.com/office/2006/documentManagement/types"/>
    <xsd:element name="KVRegLkp" ma:index="2" nillable="true" ma:displayName="Reg. Nr." ma:internalName="KVRegLkp">
      <xsd:simpleType>
        <xsd:restriction base="dms:Unknown"/>
      </xsd:simpleType>
    </xsd:element>
    <xsd:element name="KVContractNo" ma:index="3" nillable="true" ma:displayName="Sutarties numeris" ma:internalName="KVContractNo" ma:readOnly="false">
      <xsd:simpleType>
        <xsd:restriction base="dms:Text"/>
      </xsd:simpleType>
    </xsd:element>
    <xsd:element name="KVContractSum" ma:index="4" nillable="true" ma:displayName="Suma" ma:decimals="2" ma:hidden="true" ma:LCID="1063" ma:internalName="KVContractSum" ma:readOnly="false">
      <xsd:simpleType>
        <xsd:restriction base="dms:Currency">
          <xsd:minInclusive value="0"/>
        </xsd:restriction>
      </xsd:simpleType>
    </xsd:element>
    <xsd:element name="KVFinalDate" ma:index="7" ma:displayName="Terminas" ma:format="DateOnly" ma:internalName="KVFinalDate">
      <xsd:simpleType>
        <xsd:restriction base="dms:DateTime"/>
      </xsd:simpleType>
    </xsd:element>
    <xsd:element name="KVCompleteDate" ma:index="8" nillable="true" ma:displayName="Įvykdymo data" ma:format="DateOnly" ma:internalName="KVCompleteDate">
      <xsd:simpleType>
        <xsd:restriction base="dms:DateTime"/>
      </xsd:simpleType>
    </xsd:element>
    <xsd:element name="KVContract" ma:index="9" nillable="true" ma:displayName="Susijusi sutartis" ma:internalName="KVContract" ma:readOnly="false">
      <xsd:simpleType>
        <xsd:restriction base="dms:Unknown"/>
      </xsd:simpleType>
    </xsd:element>
    <xsd:element name="KVObjectType" ma:index="10" nillable="true" ma:displayName="Objekto tipas" ma:internalName="KVObjectType">
      <xsd:simpleType>
        <xsd:restriction base="dms:Choice">
          <xsd:enumeration value="Tinklai"/>
          <xsd:enumeration value="Pastatai"/>
          <xsd:enumeration value="Skaitikliai"/>
          <xsd:enumeration value="Kita"/>
        </xsd:restriction>
      </xsd:simpleType>
    </xsd:element>
    <xsd:element name="KVFlowType" ma:index="12" nillable="true" ma:displayName="Nuotėkų tipas" ma:internalName="KVFlowType">
      <xsd:simpleType>
        <xsd:restriction base="dms:Choice">
          <xsd:enumeration value="Bendros"/>
          <xsd:enumeration value="Lietaus"/>
        </xsd:restriction>
      </xsd:simpleType>
    </xsd:element>
    <xsd:element name="KVAnswToDoc" ma:index="18" nillable="true" ma:displayName="Konkurso protokolas" ma:internalName="KVAnswToDoc">
      <xsd:simpleType>
        <xsd:restriction base="dms:Unknown"/>
      </xsd:simpleType>
    </xsd:element>
    <xsd:element name="KVAnswToDocRegNo" ma:index="19" nillable="true" ma:displayName="Konkurso protokolas/Reg.nr." ma:internalName="KVAnswToDocRegNo">
      <xsd:simpleType>
        <xsd:restriction base="dms:Text"/>
      </xsd:simpleType>
    </xsd:element>
    <xsd:element name="KVPipeType" ma:index="20" nillable="true" ma:displayName="Vamzdyno tipas" ma:format="Dropdown" ma:internalName="KVPipeType">
      <xsd:simpleType>
        <xsd:restriction base="dms:Choice">
          <xsd:enumeration value="Vandentiekis"/>
          <xsd:enumeration value="Nuotekos"/>
        </xsd:restriction>
      </xsd:simpleType>
    </xsd:element>
    <xsd:element name="KVContractor" ma:index="25" nillable="true" ma:displayName="Rangovas_senas" ma:hidden="true" ma:internalName="KVContractor" ma:readOnly="false">
      <xsd:simpleType>
        <xsd:restriction base="dms:Note"/>
      </xsd:simpleType>
    </xsd:element>
    <xsd:element name="KVContest" ma:index="31" nillable="true" ma:displayName="Konkursas" ma:hidden="true" ma:internalName="KVContest" ma:readOnly="false">
      <xsd:simpleType>
        <xsd:restriction base="dms:Unknown"/>
      </xsd:simpleType>
    </xsd:element>
    <xsd:element name="KVInventoryNo" ma:index="34" nillable="true" ma:displayName="Inv. Nr." ma:hidden="true" ma:internalName="KVInventoryNo" ma:readOnly="false">
      <xsd:simpleType>
        <xsd:restriction base="dms:Text"/>
      </xsd:simpleType>
    </xsd:element>
    <xsd:element name="KVReconstruction" ma:index="35" nillable="true" ma:displayName="Rekonstrukcija" ma:format="Dropdown" ma:hidden="true" ma:internalName="KVReconstruction" ma:readOnly="false">
      <xsd:simpleType>
        <xsd:restriction base="dms:Choice">
          <xsd:enumeration value="Remontas"/>
          <xsd:enumeration value="Statyba"/>
          <xsd:enumeration value="Rekonstrukcija"/>
          <xsd:enumeration value="Kt."/>
        </xsd:restriction>
      </xsd:simpleType>
    </xsd:element>
    <xsd:element name="KVDrawerDep" ma:index="37" nillable="true" ma:displayName="Padalinys" ma:hidden="true" ma:internalName="KVDrawerDep"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Address" ma:index="38" nillable="true" ma:displayName="Adresas" ma:hidden="true" ma:internalName="KVAddress" ma:readOnly="false">
      <xsd:simpleType>
        <xsd:restriction base="dms:Text">
          <xsd:maxLength value="255"/>
        </xsd:restriction>
      </xsd:simpleType>
    </xsd:element>
  </xsd:schema>
  <xsd:schema xmlns:xsd="http://www.w3.org/2001/XMLSchema" xmlns:dms="http://schemas.microsoft.com/office/2006/documentManagement/types" targetNamespace="6b62ac1b-6c24-4f2b-93a0-e8c4f5a5e21f" elementFormDefault="qualified">
    <xsd:import namespace="http://schemas.microsoft.com/office/2006/documentManagement/types"/>
    <xsd:element name="Sutarties_x0020_suma" ma:index="5" nillable="true" ma:displayName="Sutarties suma" ma:decimals="2" ma:LCID="1063" ma:internalName="Sutarties_x0020_suma">
      <xsd:simpleType>
        <xsd:restriction base="dms:Currency"/>
      </xsd:simpleType>
    </xsd:element>
    <xsd:element name="Suma_x0020_eurais" ma:index="6" nillable="true" ma:displayName="Suma eurais" ma:LCID="5132" ma:internalName="Suma_x0020_eurais">
      <xsd:simpleType>
        <xsd:restriction base="dms:Currency"/>
      </xsd:simpleType>
    </xsd:element>
    <xsd:element name="Vamzd_x002e__x0020_tipas" ma:index="11" nillable="true" ma:displayName="Vamzd. tipas" ma:format="Dropdown" ma:internalName="Vamzd_x002e__x0020_tipas">
      <xsd:simpleType>
        <xsd:restriction base="dms:Choice">
          <xsd:enumeration value="Vandentiekis"/>
          <xsd:enumeration value="Nuotekos"/>
        </xsd:restriction>
      </xsd:simpleType>
    </xsd:element>
    <xsd:element name="Rekonstr_x002e_" ma:index="13" nillable="true" ma:displayName="Rekonstr." ma:default="Remontas" ma:format="Dropdown" ma:internalName="Rekonstr_x002e_">
      <xsd:simpleType>
        <xsd:restriction base="dms:Choice">
          <xsd:enumeration value="Remontas"/>
          <xsd:enumeration value="Statyba"/>
          <xsd:enumeration value="Rekonstrukcija"/>
          <xsd:enumeration value="Kt."/>
        </xsd:restriction>
      </xsd:simpleType>
    </xsd:element>
    <xsd:element name="Padal_x002e_" ma:index="14" nillable="true" ma:displayName="Padal." ma:list="UserInfo" ma:internalName="Padal_x002e_"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entorinis_x0020_Nr_x002e_" ma:index="15" nillable="true" ma:displayName="Inventorinis Nr." ma:internalName="Inventorinis_x0020_Nr_x002e_">
      <xsd:simpleType>
        <xsd:restriction base="dms:Text">
          <xsd:maxLength value="255"/>
        </xsd:restriction>
      </xsd:simpleType>
    </xsd:element>
    <xsd:element name="Adr_x002e_" ma:index="16" nillable="true" ma:displayName="Adr." ma:internalName="Adr_x002e_">
      <xsd:simpleType>
        <xsd:restriction base="dms:Text">
          <xsd:maxLength value="255"/>
        </xsd:restriction>
      </xsd:simpleType>
    </xsd:element>
    <xsd:element name="Reg_x002e__x0020_data" ma:index="21" nillable="true" ma:displayName="Reg. data" ma:default="2010-01-12T00:00:00Z" ma:format="DateOnly" ma:internalName="Reg_x002e__x0020_data">
      <xsd:simpleType>
        <xsd:restriction base="dms:DateTime"/>
      </xsd:simpleType>
    </xsd:element>
    <xsd:element name="Red_x002e__x0020_data" ma:index="30" nillable="true" ma:displayName="Red. data" ma:default="2010-01-12T00:00:00Z" ma:format="DateOnly" ma:hidden="true" ma:internalName="Red_x002e__x0020_data" ma:readOnly="false">
      <xsd:simpleType>
        <xsd:restriction base="dms:DateTime"/>
      </xsd:simpleType>
    </xsd:element>
  </xsd:schema>
  <xsd:schema xmlns:xsd="http://www.w3.org/2001/XMLSchema" xmlns:dms="http://schemas.microsoft.com/office/2006/documentManagement/types" targetNamespace="231b8709-f803-4a3a-96ab-d5ce809c6f10" elementFormDefault="qualified">
    <xsd:import namespace="http://schemas.microsoft.com/office/2006/documentManagement/types"/>
    <xsd:element name="Tiekėjas" ma:index="17" nillable="true" ma:displayName="Rangovas" ma:list="{c2ffe46e-90fe-4aa5-988f-528edcd66393}" ma:internalName="Tiek_x0117_jas" ma:showField="Title" ma:web="231b8709-f803-4a3a-96ab-d5ce809c6f10">
      <xsd:simpleType>
        <xsd:restriction base="dms:Lookup"/>
      </xsd:simpleType>
    </xsd:element>
    <xsd:element name="KVSuppContr" ma:index="36" nillable="true" ma:displayName="Pasirinktas tiekėjas" ma:hidden="true" ma:list="{c2ffe46e-90fe-4aa5-988f-528edcd66393}" ma:internalName="KVSuppContr" ma:readOnly="false" ma:showField="Title" ma:web="231b8709-f803-4a3a-96ab-d5ce809c6f1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Turinio tipas"/>
        <xsd:element ref="dc:title" maxOccurs="1" ma:index="1" ma:displayName="Sutarties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KVCompleteDate xmlns="6B62AC1B-6C24-4F2B-93A0-E8C4F5A5E21F" xsi:nil="true"/>
    <Red_x002e__x0020_data xmlns="6b62ac1b-6c24-4f2b-93a0-e8c4f5a5e21f">2010-01-12T00:00:00+00:00</Red_x002e__x0020_data>
    <Suma_x0020_eurais xmlns="6b62ac1b-6c24-4f2b-93a0-e8c4f5a5e21f" xsi:nil="true"/>
    <KVFinalDate xmlns="6B62AC1B-6C24-4F2B-93A0-E8C4F5A5E21F">2018-09-19T21:00:00+00:00</KVFinalDate>
    <KVContract xmlns="6B62AC1B-6C24-4F2B-93A0-E8C4F5A5E21F" xsi:nil="true"/>
    <KVDrawerDep xmlns="6B62AC1B-6C24-4F2B-93A0-E8C4F5A5E21F">
      <UserInfo>
        <DisplayName/>
        <AccountId xsi:nil="true"/>
        <AccountType/>
      </UserInfo>
    </KVDrawerDep>
    <KVFlowType xmlns="6B62AC1B-6C24-4F2B-93A0-E8C4F5A5E21F" xsi:nil="true"/>
    <Tiekėjas xmlns="231b8709-f803-4a3a-96ab-d5ce809c6f10" xsi:nil="true"/>
    <Reg_x002e__x0020_data xmlns="6b62ac1b-6c24-4f2b-93a0-e8c4f5a5e21f" xsi:nil="true"/>
    <KVReconstruction xmlns="6B62AC1B-6C24-4F2B-93A0-E8C4F5A5E21F" xsi:nil="true"/>
    <KVSuppContr xmlns="231b8709-f803-4a3a-96ab-d5ce809c6f10" xsi:nil="true"/>
    <KVContractNo xmlns="6B62AC1B-6C24-4F2B-93A0-E8C4F5A5E21F" xsi:nil="true"/>
    <KVObjectType xmlns="6B62AC1B-6C24-4F2B-93A0-E8C4F5A5E21F" xsi:nil="true"/>
    <KVAddress xmlns="6B62AC1B-6C24-4F2B-93A0-E8C4F5A5E21F" xsi:nil="true"/>
    <KVContest xmlns="6B62AC1B-6C24-4F2B-93A0-E8C4F5A5E21F" xsi:nil="true"/>
    <KVInventoryNo xmlns="6B62AC1B-6C24-4F2B-93A0-E8C4F5A5E21F" xsi:nil="true"/>
    <KVAnswToDocRegNo xmlns="6B62AC1B-6C24-4F2B-93A0-E8C4F5A5E21F" xsi:nil="true"/>
    <Vamzd_x002e__x0020_tipas xmlns="6b62ac1b-6c24-4f2b-93a0-e8c4f5a5e21f" xsi:nil="true"/>
    <KVContractSum xmlns="6B62AC1B-6C24-4F2B-93A0-E8C4F5A5E21F" xsi:nil="true"/>
    <Rekonstr_x002e_ xmlns="6b62ac1b-6c24-4f2b-93a0-e8c4f5a5e21f">Statyba</Rekonstr_x002e_>
    <Padal_x002e_ xmlns="6b62ac1b-6c24-4f2b-93a0-e8c4f5a5e21f">
      <UserInfo>
        <DisplayName/>
        <AccountId xsi:nil="true"/>
        <AccountType/>
      </UserInfo>
    </Padal_x002e_>
    <KVContractor xmlns="6B62AC1B-6C24-4F2B-93A0-E8C4F5A5E21F" xsi:nil="true"/>
    <Adr_x002e_ xmlns="6b62ac1b-6c24-4f2b-93a0-e8c4f5a5e21f" xsi:nil="true"/>
    <KVAnswToDoc xmlns="6B62AC1B-6C24-4F2B-93A0-E8C4F5A5E21F" xsi:nil="true"/>
    <KVRegLkp xmlns="6B62AC1B-6C24-4F2B-93A0-E8C4F5A5E21F" xsi:nil="true"/>
    <Sutarties_x0020_suma xmlns="6b62ac1b-6c24-4f2b-93a0-e8c4f5a5e21f">100000</Sutarties_x0020_suma>
    <Inventorinis_x0020_Nr_x002e_ xmlns="6b62ac1b-6c24-4f2b-93a0-e8c4f5a5e21f" xsi:nil="true"/>
    <KVPipeType xmlns="6B62AC1B-6C24-4F2B-93A0-E8C4F5A5E21F" xsi:nil="true"/>
  </documentManagement>
</p:properties>
</file>

<file path=customXml/itemProps1.xml><?xml version="1.0" encoding="utf-8"?>
<ds:datastoreItem xmlns:ds="http://schemas.openxmlformats.org/officeDocument/2006/customXml" ds:itemID="{45CC9320-A4C5-40C4-9CAE-29420FB2A9EC}">
  <ds:schemaRefs>
    <ds:schemaRef ds:uri="http://schemas.microsoft.com/sharepoint/v3/contenttype/forms"/>
  </ds:schemaRefs>
</ds:datastoreItem>
</file>

<file path=customXml/itemProps2.xml><?xml version="1.0" encoding="utf-8"?>
<ds:datastoreItem xmlns:ds="http://schemas.openxmlformats.org/officeDocument/2006/customXml" ds:itemID="{BF505F11-2148-41FB-936C-E9E44C7AE174}">
  <ds:schemaRefs>
    <ds:schemaRef ds:uri="http://schemas.openxmlformats.org/officeDocument/2006/bibliography"/>
  </ds:schemaRefs>
</ds:datastoreItem>
</file>

<file path=customXml/itemProps3.xml><?xml version="1.0" encoding="utf-8"?>
<ds:datastoreItem xmlns:ds="http://schemas.openxmlformats.org/officeDocument/2006/customXml" ds:itemID="{D7C41E58-65EE-4488-AC8C-35B5CC98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AC1B-6C24-4F2B-93A0-E8C4F5A5E21F"/>
    <ds:schemaRef ds:uri="6b62ac1b-6c24-4f2b-93a0-e8c4f5a5e21f"/>
    <ds:schemaRef ds:uri="231b8709-f803-4a3a-96ab-d5ce809c6f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AC6BE8-B45A-4318-AFD3-269102981266}">
  <ds:schemaRefs>
    <ds:schemaRef ds:uri="http://purl.org/dc/elements/1.1/"/>
    <ds:schemaRef ds:uri="6B62AC1B-6C24-4F2B-93A0-E8C4F5A5E21F"/>
    <ds:schemaRef ds:uri="http://purl.org/dc/terms/"/>
    <ds:schemaRef ds:uri="http://schemas.microsoft.com/office/2006/documentManagement/types"/>
    <ds:schemaRef ds:uri="6b62ac1b-6c24-4f2b-93a0-e8c4f5a5e21f"/>
    <ds:schemaRef ds:uri="http://schemas.openxmlformats.org/package/2006/metadata/core-properties"/>
    <ds:schemaRef ds:uri="231b8709-f803-4a3a-96ab-d5ce809c6f1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11861</Words>
  <Characters>6761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pirkimo techninės specifikacijos reikalavimai</vt:lpstr>
      <vt:lpstr/>
    </vt:vector>
  </TitlesOfParts>
  <Company>valdyba.lan</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 techninės specifikacijos reikalavimai</dc:title>
  <dc:creator>Milda Lamakinaite</dc:creator>
  <cp:lastModifiedBy>Eglė Rupšienė</cp:lastModifiedBy>
  <cp:revision>2</cp:revision>
  <cp:lastPrinted>2017-04-13T08:14:00Z</cp:lastPrinted>
  <dcterms:created xsi:type="dcterms:W3CDTF">2026-02-24T12:30:00Z</dcterms:created>
  <dcterms:modified xsi:type="dcterms:W3CDTF">2026-02-24T12:30:00Z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0x010100ED9BBB1E19F640C0959C5894C55A6C0E007EBE320A183E7D4AA139E16363482193</vt:lpwstr>
  </property>
  <property fmtid="{D5CDD505-2E9C-101B-9397-08002B2CF9AE}" pid="3" name="IT.KV.Lists.Permissions_TempPermissions_-1">
    <vt:lpwstr>&lt;?xml version="1.0" encoding="utf-16"?&gt;&lt;TaskPermission xmlns:xsi="http://www.w3.org/2001/XMLSchema-instance" xmlns:xsd="http://www.w3.org/2001/XMLSchema"&gt;&lt;taskID&gt;-1&lt;/taskID&gt;&lt;users&gt;&lt;user&gt;KAUNOVANDENYS\ARVYJUSK&lt;/user&gt;&lt;user&gt;KAUNOVANDENYS\TVS VADOVAS JURIDINE</vt:lpwstr>
  </property>
</Properties>
</file>