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586B" w14:textId="56FE9EDF" w:rsidR="00D656C6" w:rsidRPr="00BF2E73" w:rsidRDefault="001A2AC9" w:rsidP="00F15AD4">
      <w:pPr>
        <w:ind w:left="5245"/>
        <w:jc w:val="both"/>
        <w:rPr>
          <w:szCs w:val="24"/>
        </w:rPr>
      </w:pPr>
      <w:r>
        <w:rPr>
          <w:szCs w:val="24"/>
        </w:rPr>
        <w:t>Elektroninių apsaugos priemonių</w:t>
      </w:r>
      <w:r w:rsidR="00D656C6" w:rsidRPr="00D20878">
        <w:rPr>
          <w:szCs w:val="24"/>
        </w:rPr>
        <w:t xml:space="preserve"> priežiūros </w:t>
      </w:r>
      <w:r>
        <w:rPr>
          <w:szCs w:val="24"/>
        </w:rPr>
        <w:t xml:space="preserve">ir remonto </w:t>
      </w:r>
      <w:r w:rsidR="00D656C6" w:rsidRPr="00D20878">
        <w:rPr>
          <w:szCs w:val="24"/>
        </w:rPr>
        <w:t xml:space="preserve">paslaugų mažos vertės tiekėjų apklausos būdu </w:t>
      </w:r>
      <w:r w:rsidR="00D656C6">
        <w:rPr>
          <w:szCs w:val="24"/>
        </w:rPr>
        <w:t xml:space="preserve">pirkimo </w:t>
      </w:r>
      <w:r w:rsidR="00224857">
        <w:rPr>
          <w:szCs w:val="24"/>
        </w:rPr>
        <w:t>sąlygų</w:t>
      </w:r>
    </w:p>
    <w:p w14:paraId="6E798AD2" w14:textId="20FA7900" w:rsidR="00D83D76" w:rsidRPr="00201877" w:rsidRDefault="001A2AC9" w:rsidP="00F15AD4">
      <w:pPr>
        <w:ind w:left="5245"/>
        <w:rPr>
          <w:szCs w:val="24"/>
        </w:rPr>
      </w:pPr>
      <w:r>
        <w:rPr>
          <w:szCs w:val="24"/>
        </w:rPr>
        <w:t>3</w:t>
      </w:r>
      <w:r w:rsidR="0089726B" w:rsidRPr="00201877">
        <w:rPr>
          <w:szCs w:val="24"/>
        </w:rPr>
        <w:t xml:space="preserve"> prieda</w:t>
      </w:r>
      <w:r w:rsidR="00961D97" w:rsidRPr="00201877">
        <w:rPr>
          <w:szCs w:val="24"/>
        </w:rPr>
        <w:t>s</w:t>
      </w:r>
    </w:p>
    <w:p w14:paraId="63B85E69" w14:textId="77777777" w:rsidR="000571CE" w:rsidRDefault="000571CE" w:rsidP="00F15AD4">
      <w:pPr>
        <w:pStyle w:val="Pavadinimas"/>
        <w:rPr>
          <w:sz w:val="24"/>
          <w:szCs w:val="24"/>
        </w:rPr>
      </w:pPr>
    </w:p>
    <w:p w14:paraId="18B5F26E" w14:textId="28532221" w:rsidR="001B47A1" w:rsidRPr="00201877" w:rsidRDefault="001A2AC9" w:rsidP="00F15AD4">
      <w:pPr>
        <w:pStyle w:val="Pavadinimas"/>
        <w:rPr>
          <w:sz w:val="24"/>
          <w:szCs w:val="24"/>
        </w:rPr>
      </w:pPr>
      <w:r>
        <w:rPr>
          <w:sz w:val="24"/>
          <w:szCs w:val="24"/>
        </w:rPr>
        <w:t>ELEKTRONINIŲ APSAUGOS PRIEMONIŲ</w:t>
      </w:r>
      <w:r w:rsidR="00D656C6" w:rsidRPr="00D20878">
        <w:rPr>
          <w:sz w:val="24"/>
          <w:szCs w:val="24"/>
        </w:rPr>
        <w:t xml:space="preserve"> TECHNINĖS PRIEŽIŪROS </w:t>
      </w:r>
      <w:r>
        <w:rPr>
          <w:sz w:val="24"/>
          <w:szCs w:val="24"/>
        </w:rPr>
        <w:t xml:space="preserve">IR REMONTO </w:t>
      </w:r>
      <w:r w:rsidR="00981284" w:rsidRPr="00BD3340">
        <w:rPr>
          <w:sz w:val="24"/>
          <w:szCs w:val="24"/>
        </w:rPr>
        <w:t>PASLAUGŲ</w:t>
      </w:r>
      <w:r w:rsidR="00981284" w:rsidRPr="00201877">
        <w:rPr>
          <w:sz w:val="24"/>
          <w:szCs w:val="24"/>
        </w:rPr>
        <w:t xml:space="preserve"> </w:t>
      </w:r>
      <w:r w:rsidR="00B13EFF">
        <w:rPr>
          <w:sz w:val="24"/>
          <w:szCs w:val="24"/>
        </w:rPr>
        <w:t>APRAŠYMAS</w:t>
      </w:r>
    </w:p>
    <w:p w14:paraId="172219D0" w14:textId="1826F605" w:rsidR="001B47A1" w:rsidRDefault="001B47A1" w:rsidP="00F15AD4">
      <w:pPr>
        <w:rPr>
          <w:szCs w:val="24"/>
        </w:rPr>
      </w:pPr>
    </w:p>
    <w:p w14:paraId="5FD58E59" w14:textId="44CF5B0D" w:rsidR="001A2AC9" w:rsidRDefault="001A2AC9" w:rsidP="00F15AD4">
      <w:pPr>
        <w:tabs>
          <w:tab w:val="left" w:pos="1247"/>
        </w:tabs>
        <w:ind w:firstLine="709"/>
        <w:contextualSpacing/>
        <w:jc w:val="both"/>
        <w:rPr>
          <w:b/>
        </w:rPr>
      </w:pPr>
      <w:r w:rsidRPr="00701C4B">
        <w:rPr>
          <w:b/>
        </w:rPr>
        <w:t xml:space="preserve">Techniniai reikalavimai </w:t>
      </w:r>
      <w:r w:rsidR="00704B71">
        <w:rPr>
          <w:b/>
        </w:rPr>
        <w:t>I ir II pirkimo dalims</w:t>
      </w:r>
      <w:r>
        <w:rPr>
          <w:b/>
        </w:rPr>
        <w:t>:</w:t>
      </w:r>
    </w:p>
    <w:p w14:paraId="33D357C7" w14:textId="45E022FD" w:rsidR="00224857" w:rsidRDefault="00224857" w:rsidP="00F15AD4">
      <w:pPr>
        <w:ind w:firstLine="709"/>
        <w:jc w:val="both"/>
      </w:pPr>
      <w:r>
        <w:t xml:space="preserve">1. Paslaugų teikėjas elektroninių apsaugos priemonių techninės priežiūros ir remonto </w:t>
      </w:r>
      <w:r w:rsidR="006B728F">
        <w:t>paslaugas</w:t>
      </w:r>
      <w:r>
        <w:t xml:space="preserve"> privalo vykdyti vadovaudamasis galiojančiais Lietuvos Respublikos įstatymais ir kitais teisės aktais bei laikydamasis įrenginių gamintojų instrukcijų.</w:t>
      </w:r>
    </w:p>
    <w:p w14:paraId="6EF74406" w14:textId="77777777" w:rsidR="00224857" w:rsidRDefault="00224857" w:rsidP="00F15AD4">
      <w:pPr>
        <w:ind w:firstLine="709"/>
        <w:jc w:val="both"/>
      </w:pPr>
      <w:r>
        <w:t>2. Paslaugų teikėjas privalo sudaryti tokias sąlygas, kad 24 (dvidešimt keturias) valandas per parą galėtų priimti ir registruoti pranešimus telefonu apie elektroninių apsaugos priemonių gedimus.</w:t>
      </w:r>
    </w:p>
    <w:p w14:paraId="0E595887" w14:textId="77777777" w:rsidR="00224857" w:rsidRDefault="00224857" w:rsidP="00F15AD4">
      <w:pPr>
        <w:ind w:firstLine="709"/>
        <w:jc w:val="both"/>
      </w:pPr>
      <w:r>
        <w:t xml:space="preserve">3. Paslaugų teikėjas telefonu gavęs pranešimą apie elektroninių apsaugos priemonių gedimus turi, suderinęs su už sutarties vykdymą atsakingu STT darbuotoju, atvykti į objektą, įvertinti elektroninių apsaugos priemonių gedimus ir jei yra galimybė gedimus nedelsiant pašalinti: darbo dienomis – per 3 (tris) valandas, poilsio ir švenčių dienomis – per 6 (šešias) valandas. Gedimus, kuriems pašalinti nereikia elektroninių apsaugos priemonių pagrindinių detalių ir įrangos dalių keitimo, paslaugų teikėjas privalo pašalinti per 24 (dvidešimt keturias) valandas nuo pranešimo telefonu apie gedimus, o jei per šį terminą gedimų pašalinti neįmanoma, sugedusią įrangos dalį laikinai pakeisti kita, kuri užtikrintų tinkamą elektroninių apsaugos priemonių veikimą. Elektroninių apsaugos priemonių gedimus paslaugų teikėjas privalo visiškai pašalinti per 14 (keturiolika) kalendorinių dienų. </w:t>
      </w:r>
    </w:p>
    <w:p w14:paraId="3A97D8DA" w14:textId="70DB2319" w:rsidR="00224857" w:rsidRDefault="00224857" w:rsidP="00F15AD4">
      <w:pPr>
        <w:ind w:firstLine="709"/>
        <w:jc w:val="both"/>
      </w:pPr>
      <w:r>
        <w:t xml:space="preserve">4. Paslaugų teikėjas privalo 4 (keturis) kartus per metus, 1 (vieną) kartą per ketvirtį, atlikti priešgaisrinės signalizacijos patikrinimo </w:t>
      </w:r>
      <w:r w:rsidR="006B728F">
        <w:t>paslaugas</w:t>
      </w:r>
      <w:r>
        <w:t xml:space="preserve"> (atlikti išorinę priešgaisrinės apsaugos signalizacijos įrenginių apžiūrą, išbandyti vidinių ir išorinių sirenų veikimą, patikrinti centrinių pultų programas ir maitinimo šaltinius, aerozoliu patikrinti automatinių dūminių gaisro signalizatorių veikimą (per vieną patikrinimą patikrinti 100 proc. signalizatorių)). Tikrinimo </w:t>
      </w:r>
      <w:r w:rsidR="006B728F">
        <w:t xml:space="preserve">paslaugos </w:t>
      </w:r>
      <w:r>
        <w:t xml:space="preserve">turi būti fiksuojami STT ir paslaugos teikėjo patvirtintais aktais. </w:t>
      </w:r>
    </w:p>
    <w:p w14:paraId="0017532B" w14:textId="18256A09" w:rsidR="00224857" w:rsidRDefault="00224857" w:rsidP="00F15AD4">
      <w:pPr>
        <w:ind w:firstLine="709"/>
        <w:jc w:val="both"/>
      </w:pPr>
      <w:r>
        <w:t xml:space="preserve">5. Kitos elektroninės apsaugos priemonės (apsaugos signalizacija, įeigos kontrolės sistema ir vaizdo stebėjimo sistema) paslaugų teikėjo turi būti patikrinamos 2 (du) kartus per metus, 1 (vieną) kartą per pusmetį. Paslaugų teikėjas, atlikdamas apsaugos signalizacijos tikrinimą privalo išoriškai apžiūrėti minėtos sistemos įrenginius, išbandyti judesio, stiklo dūžio daviklių ir magnetinių kontaktų veikimą, atlikti akumuliatorių veikimo ir talpos patikrinimą, įsitikinti, kad visi įrenginiai tinkamai funkcionuoja. Vykdydamas vaizdo stebėjimo sistemos patikrinimą paslaugų teikėjas privalo atlikti įrenginių išorinę apžiūrą ir bendrą sistemos veikimo patikrinimą, nepertraukiamos srovės šaltinių veikimo patikrinimą, lauko ir vidaus vaizdo stebėjimo kamerų orientavimo ir fokusavimo patikrinimą (esant poreikiui atlikti lauko ir vidaus kamerų orientavimą ir fokusavimą), taip pat, privalo atlikti lauko ir vidaus vaizdo stebėjimo kamerų optikos bei prožektorių valymą, vaizdo stebėjimo sistemos įrašymo įrenginių (vaizdo stebėjimo sistemos serverio) patikrinimą ir profilaktiką, įsitikinti, kad visos vaizdo stebėjimo sistemos kameros įrašinėja ir jų įrašas yra išsaugomas bei jį galima peržiūrėti. Tikrindamas įeigos kontrolės sistemą privalo atlikti įrenginių išorinę apžiūrą, bendrą sistemos veikimo patikrinimą bei profilaktiką, atlikti akumuliatorių veikimo ir talpos patikrinimą, įsitikinti, kad visi </w:t>
      </w:r>
      <w:r>
        <w:lastRenderedPageBreak/>
        <w:t xml:space="preserve">įrenginiai tinkamai funkcionuoja. Tikrinimo </w:t>
      </w:r>
      <w:r w:rsidR="006B728F">
        <w:t>paslaugos</w:t>
      </w:r>
      <w:r>
        <w:t xml:space="preserve"> turi būti fiksuojam</w:t>
      </w:r>
      <w:r w:rsidR="006B728F">
        <w:t>os</w:t>
      </w:r>
      <w:r>
        <w:t xml:space="preserve"> STT ir paslaugų teikėjo patvirtintais aktais. </w:t>
      </w:r>
    </w:p>
    <w:p w14:paraId="021415FF" w14:textId="67920F3D" w:rsidR="00224857" w:rsidRDefault="00224857" w:rsidP="00F15AD4">
      <w:pPr>
        <w:ind w:firstLine="709"/>
        <w:jc w:val="both"/>
      </w:pPr>
      <w:r>
        <w:t>6. Paslaugų teikėjas atlikt</w:t>
      </w:r>
      <w:r w:rsidR="006B728F">
        <w:t>oms paslaugoms</w:t>
      </w:r>
      <w:r>
        <w:t xml:space="preserve"> privalo suteikti ne mažesnę kaip 1 (vienerių) metų garantiją, o pateiktai įrangai ne mažesnę kaip 2 metų garantiją.</w:t>
      </w:r>
    </w:p>
    <w:p w14:paraId="2E164436" w14:textId="77777777" w:rsidR="00224857" w:rsidRDefault="00224857" w:rsidP="00F15AD4">
      <w:pPr>
        <w:ind w:firstLine="709"/>
        <w:jc w:val="both"/>
      </w:pPr>
      <w:r>
        <w:t>7. Antrame pirkimo etape, tiekėjų, pateikusių patikimumo pažymėjimus, darbuotojai, turintys leidimus dirbti ar susipažinti su įslaptinta informacija, esant pagrįstam poreikiui, iš anksto susiderinę su perkančiąja organizacija, galės atvykti į STT patalpas, esančias Vilniuje, A. Jakšto g. 6, Šermukšnių g. 3, Kaštonų g. 6/3, ir Panevėžyje, Vasario 16-osios g. 22, apžiūrėti jas ir susipažinti su elektroninių apsaugos priemonių (apsaugos signalizacijos daviklių ir vaizdo stebėjimo kamerų) kiekiais, išdėstymo vietomis ir įrangos (apsaugos ir priešgaisrinės centralių) techninėmis specifikacijomis ir jų išdėstymu.</w:t>
      </w:r>
    </w:p>
    <w:p w14:paraId="5E8B47E2" w14:textId="579C9BEA" w:rsidR="00224857" w:rsidRDefault="00224857" w:rsidP="00F15AD4">
      <w:pPr>
        <w:ind w:firstLine="709"/>
        <w:jc w:val="both"/>
      </w:pPr>
      <w:r>
        <w:t>I pirkimo dalyje nurodytose patalpose yra apie 200 dūminių gaisro signalizatorių, 2 priešgaisrinės centralės.</w:t>
      </w:r>
    </w:p>
    <w:p w14:paraId="61E4EB38" w14:textId="0AC51BD1" w:rsidR="00224857" w:rsidRDefault="00224857" w:rsidP="00F15AD4">
      <w:pPr>
        <w:tabs>
          <w:tab w:val="left" w:pos="1247"/>
        </w:tabs>
        <w:ind w:firstLine="709"/>
        <w:contextualSpacing/>
        <w:jc w:val="both"/>
        <w:rPr>
          <w:b/>
        </w:rPr>
      </w:pPr>
      <w:r>
        <w:t>II pirkimo dalyje nurodytose patalpose yra apie 65 dūminiai gaisro signalizatoriai, 1</w:t>
      </w:r>
      <w:r w:rsidRPr="00224857">
        <w:t xml:space="preserve"> </w:t>
      </w:r>
      <w:r>
        <w:t>priešgaisrinė centralė.</w:t>
      </w:r>
    </w:p>
    <w:p w14:paraId="508AB416" w14:textId="742B7FCA" w:rsidR="00224857" w:rsidRDefault="00224857" w:rsidP="00F15AD4">
      <w:pPr>
        <w:tabs>
          <w:tab w:val="left" w:pos="1247"/>
        </w:tabs>
        <w:ind w:firstLine="709"/>
        <w:contextualSpacing/>
        <w:jc w:val="both"/>
        <w:rPr>
          <w:b/>
        </w:rPr>
      </w:pPr>
    </w:p>
    <w:p w14:paraId="43D25361" w14:textId="76D598C3" w:rsidR="00224857" w:rsidRDefault="00224857" w:rsidP="00F15AD4">
      <w:pPr>
        <w:tabs>
          <w:tab w:val="left" w:pos="1247"/>
        </w:tabs>
        <w:ind w:firstLine="709"/>
        <w:contextualSpacing/>
        <w:jc w:val="both"/>
        <w:rPr>
          <w:b/>
        </w:rPr>
      </w:pPr>
    </w:p>
    <w:p w14:paraId="7B525996" w14:textId="2143CD4D" w:rsidR="00224857" w:rsidRDefault="00224857" w:rsidP="00F15AD4">
      <w:pPr>
        <w:tabs>
          <w:tab w:val="left" w:pos="1247"/>
        </w:tabs>
        <w:ind w:firstLine="709"/>
        <w:contextualSpacing/>
        <w:jc w:val="both"/>
        <w:rPr>
          <w:b/>
        </w:rPr>
      </w:pPr>
    </w:p>
    <w:p w14:paraId="4127B58D" w14:textId="77777777" w:rsidR="00224857" w:rsidRPr="00701C4B" w:rsidRDefault="00224857" w:rsidP="00F15AD4">
      <w:pPr>
        <w:tabs>
          <w:tab w:val="left" w:pos="1247"/>
        </w:tabs>
        <w:ind w:firstLine="709"/>
        <w:contextualSpacing/>
        <w:jc w:val="both"/>
        <w:rPr>
          <w:b/>
        </w:rPr>
      </w:pPr>
    </w:p>
    <w:p w14:paraId="2FB6867E" w14:textId="552E52F7" w:rsidR="00D656C6" w:rsidRPr="00701C4B" w:rsidRDefault="00D656C6" w:rsidP="00F15AD4">
      <w:pPr>
        <w:tabs>
          <w:tab w:val="left" w:pos="1247"/>
        </w:tabs>
        <w:ind w:firstLine="567"/>
        <w:contextualSpacing/>
        <w:jc w:val="center"/>
        <w:rPr>
          <w:b/>
        </w:rPr>
      </w:pPr>
      <w:r>
        <w:rPr>
          <w:b/>
        </w:rPr>
        <w:t>____________________</w:t>
      </w:r>
    </w:p>
    <w:sectPr w:rsidR="00D656C6" w:rsidRPr="00701C4B" w:rsidSect="00284D3C">
      <w:headerReference w:type="even" r:id="rId8"/>
      <w:headerReference w:type="default" r:id="rId9"/>
      <w:headerReference w:type="first" r:id="rId10"/>
      <w:pgSz w:w="11906" w:h="16838" w:code="9"/>
      <w:pgMar w:top="1440" w:right="1440" w:bottom="1440" w:left="18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CE323" w14:textId="77777777" w:rsidR="00967095" w:rsidRDefault="00967095">
      <w:r>
        <w:separator/>
      </w:r>
    </w:p>
  </w:endnote>
  <w:endnote w:type="continuationSeparator" w:id="0">
    <w:p w14:paraId="7DD3E504" w14:textId="77777777" w:rsidR="00967095" w:rsidRDefault="0096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847B" w14:textId="77777777" w:rsidR="00967095" w:rsidRDefault="00967095">
      <w:r>
        <w:rPr>
          <w:color w:val="000000"/>
        </w:rPr>
        <w:separator/>
      </w:r>
    </w:p>
  </w:footnote>
  <w:footnote w:type="continuationSeparator" w:id="0">
    <w:p w14:paraId="3AE32CA9" w14:textId="77777777" w:rsidR="00967095" w:rsidRDefault="00967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172836"/>
      <w:docPartObj>
        <w:docPartGallery w:val="Page Numbers (Top of Page)"/>
        <w:docPartUnique/>
      </w:docPartObj>
    </w:sdtPr>
    <w:sdtEndPr>
      <w:rPr>
        <w:noProof/>
      </w:rPr>
    </w:sdtEndPr>
    <w:sdtContent>
      <w:p w14:paraId="21B1D579" w14:textId="77777777" w:rsidR="001B47A1" w:rsidRDefault="001B47A1">
        <w:pPr>
          <w:pStyle w:val="Antrats"/>
          <w:jc w:val="center"/>
        </w:pPr>
        <w:r>
          <w:fldChar w:fldCharType="begin"/>
        </w:r>
        <w:r>
          <w:instrText xml:space="preserve"> PAGE   \* MERGEFORMAT </w:instrText>
        </w:r>
        <w:r>
          <w:fldChar w:fldCharType="separate"/>
        </w:r>
        <w:r>
          <w:rPr>
            <w:noProof/>
          </w:rPr>
          <w:t>4</w:t>
        </w:r>
        <w:r>
          <w:fldChar w:fldCharType="end"/>
        </w:r>
      </w:p>
    </w:sdtContent>
  </w:sdt>
  <w:p w14:paraId="3E574D19" w14:textId="77777777" w:rsidR="001B47A1" w:rsidRDefault="001B47A1" w:rsidP="00EB21A0">
    <w:pPr>
      <w:pStyle w:val="Antrats"/>
      <w:jc w:val="center"/>
    </w:pPr>
    <w:r w:rsidRPr="00ED58F8">
      <w:t>RIBOTO NAUDOJIMO, ISS, be priedų NEĮSLAPTINTA</w:t>
    </w:r>
  </w:p>
  <w:p w14:paraId="36359AE0" w14:textId="77777777" w:rsidR="001B47A1" w:rsidRDefault="001B47A1" w:rsidP="00EB21A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127674"/>
      <w:docPartObj>
        <w:docPartGallery w:val="Page Numbers (Top of Page)"/>
        <w:docPartUnique/>
      </w:docPartObj>
    </w:sdtPr>
    <w:sdtEndPr>
      <w:rPr>
        <w:noProof/>
        <w:sz w:val="22"/>
      </w:rPr>
    </w:sdtEndPr>
    <w:sdtContent>
      <w:p w14:paraId="6793390A" w14:textId="77777777" w:rsidR="001B47A1" w:rsidRPr="00286181" w:rsidRDefault="001B47A1">
        <w:pPr>
          <w:pStyle w:val="Antrats"/>
          <w:jc w:val="center"/>
          <w:rPr>
            <w:sz w:val="22"/>
          </w:rPr>
        </w:pPr>
        <w:r w:rsidRPr="001422D9">
          <w:rPr>
            <w:szCs w:val="24"/>
          </w:rPr>
          <w:fldChar w:fldCharType="begin"/>
        </w:r>
        <w:r w:rsidRPr="001422D9">
          <w:rPr>
            <w:szCs w:val="24"/>
          </w:rPr>
          <w:instrText xml:space="preserve"> PAGE   \* MERGEFORMAT </w:instrText>
        </w:r>
        <w:r w:rsidRPr="001422D9">
          <w:rPr>
            <w:szCs w:val="24"/>
          </w:rPr>
          <w:fldChar w:fldCharType="separate"/>
        </w:r>
        <w:r w:rsidR="00D656C6">
          <w:rPr>
            <w:noProof/>
            <w:szCs w:val="24"/>
          </w:rPr>
          <w:t>2</w:t>
        </w:r>
        <w:r w:rsidRPr="001422D9">
          <w:rPr>
            <w:noProof/>
            <w:szCs w:val="24"/>
          </w:rPr>
          <w:fldChar w:fldCharType="end"/>
        </w:r>
      </w:p>
    </w:sdtContent>
  </w:sdt>
  <w:p w14:paraId="1D011512" w14:textId="77777777" w:rsidR="001B47A1" w:rsidRPr="001422D9" w:rsidRDefault="001B47A1" w:rsidP="00B67DD6">
    <w:pPr>
      <w:pStyle w:val="Antrats"/>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C54C" w14:textId="77777777" w:rsidR="001B47A1" w:rsidRPr="00EA0254" w:rsidRDefault="001B47A1" w:rsidP="00961D97">
    <w:pPr>
      <w:pStyle w:val="Antrats"/>
      <w:rPr>
        <w:b/>
        <w:sz w:val="22"/>
      </w:rPr>
    </w:pPr>
  </w:p>
  <w:p w14:paraId="27A650C9" w14:textId="05715EB7" w:rsidR="001B47A1" w:rsidRPr="006964BC" w:rsidRDefault="001B47A1" w:rsidP="00B13EFF">
    <w:pPr>
      <w:pStyle w:val="Antrats"/>
      <w:jc w:val="center"/>
      <w:rPr>
        <w:sz w:val="22"/>
      </w:rPr>
    </w:pPr>
    <w:r>
      <w:rPr>
        <w:sz w:val="22"/>
      </w:rPr>
      <w:tab/>
    </w:r>
    <w:r w:rsidRPr="006964BC">
      <w:rPr>
        <w:sz w:val="22"/>
      </w:rPr>
      <w:t xml:space="preserve"> </w:t>
    </w:r>
  </w:p>
  <w:p w14:paraId="3275EC16" w14:textId="77777777" w:rsidR="001B47A1" w:rsidRPr="006964BC" w:rsidRDefault="001B47A1">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1AB5"/>
    <w:multiLevelType w:val="hybridMultilevel"/>
    <w:tmpl w:val="64EAD69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AD4CED"/>
    <w:multiLevelType w:val="multilevel"/>
    <w:tmpl w:val="EEC4839C"/>
    <w:lvl w:ilvl="0">
      <w:start w:val="17"/>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20C71AD1"/>
    <w:multiLevelType w:val="hybridMultilevel"/>
    <w:tmpl w:val="C5EC9176"/>
    <w:lvl w:ilvl="0" w:tplc="03762F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D3087C"/>
    <w:multiLevelType w:val="multilevel"/>
    <w:tmpl w:val="BEC87950"/>
    <w:lvl w:ilvl="0">
      <w:start w:val="3"/>
      <w:numFmt w:val="decimal"/>
      <w:lvlText w:val="%1."/>
      <w:lvlJc w:val="left"/>
      <w:pPr>
        <w:ind w:left="720" w:hanging="360"/>
      </w:pPr>
      <w:rPr>
        <w:rFonts w:hint="default"/>
      </w:rPr>
    </w:lvl>
    <w:lvl w:ilvl="1">
      <w:start w:val="3"/>
      <w:numFmt w:val="decimal"/>
      <w:isLgl/>
      <w:lvlText w:val="%1.%2."/>
      <w:lvlJc w:val="left"/>
      <w:pPr>
        <w:ind w:left="1845" w:hanging="1125"/>
      </w:pPr>
      <w:rPr>
        <w:rFonts w:hint="default"/>
      </w:rPr>
    </w:lvl>
    <w:lvl w:ilvl="2">
      <w:start w:val="1"/>
      <w:numFmt w:val="decimal"/>
      <w:isLgl/>
      <w:lvlText w:val="%1.%2.%3."/>
      <w:lvlJc w:val="left"/>
      <w:pPr>
        <w:ind w:left="2205" w:hanging="1125"/>
      </w:pPr>
      <w:rPr>
        <w:rFonts w:hint="default"/>
      </w:rPr>
    </w:lvl>
    <w:lvl w:ilvl="3">
      <w:start w:val="1"/>
      <w:numFmt w:val="decimal"/>
      <w:isLgl/>
      <w:lvlText w:val="%1.%2.%3.%4."/>
      <w:lvlJc w:val="left"/>
      <w:pPr>
        <w:ind w:left="2565" w:hanging="1125"/>
      </w:pPr>
      <w:rPr>
        <w:rFonts w:hint="default"/>
      </w:rPr>
    </w:lvl>
    <w:lvl w:ilvl="4">
      <w:start w:val="1"/>
      <w:numFmt w:val="decimal"/>
      <w:isLgl/>
      <w:lvlText w:val="%1.%2.%3.%4.%5."/>
      <w:lvlJc w:val="left"/>
      <w:pPr>
        <w:ind w:left="2925" w:hanging="1125"/>
      </w:pPr>
      <w:rPr>
        <w:rFonts w:hint="default"/>
      </w:rPr>
    </w:lvl>
    <w:lvl w:ilvl="5">
      <w:start w:val="1"/>
      <w:numFmt w:val="decimal"/>
      <w:isLgl/>
      <w:lvlText w:val="%1.%2.%3.%4.%5.%6."/>
      <w:lvlJc w:val="left"/>
      <w:pPr>
        <w:ind w:left="3285" w:hanging="112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5B36EFD"/>
    <w:multiLevelType w:val="multilevel"/>
    <w:tmpl w:val="02E4620E"/>
    <w:lvl w:ilvl="0">
      <w:start w:val="1"/>
      <w:numFmt w:val="decimal"/>
      <w:lvlText w:val="%1."/>
      <w:lvlJc w:val="left"/>
      <w:pPr>
        <w:ind w:left="720" w:hanging="360"/>
      </w:pPr>
      <w:rPr>
        <w:rFonts w:hint="default"/>
        <w:b/>
        <w:vertAlign w:val="baseline"/>
      </w:rPr>
    </w:lvl>
    <w:lvl w:ilvl="1">
      <w:start w:val="1"/>
      <w:numFmt w:val="decimal"/>
      <w:isLgl/>
      <w:lvlText w:val="%1.%2."/>
      <w:lvlJc w:val="left"/>
      <w:pPr>
        <w:ind w:left="1115" w:hanging="405"/>
      </w:pPr>
      <w:rPr>
        <w:rFonts w:hint="default"/>
        <w:b w:val="0"/>
        <w:sz w:val="22"/>
        <w:szCs w:val="22"/>
      </w:rPr>
    </w:lvl>
    <w:lvl w:ilvl="2">
      <w:start w:val="1"/>
      <w:numFmt w:val="decimal"/>
      <w:isLgl/>
      <w:lvlText w:val="%1.%2.%3."/>
      <w:lvlJc w:val="left"/>
      <w:pPr>
        <w:ind w:left="1778" w:hanging="720"/>
      </w:pPr>
      <w:rPr>
        <w:rFonts w:hint="default"/>
        <w:i w:val="0"/>
        <w:sz w:val="22"/>
        <w:szCs w:val="22"/>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A4727E7"/>
    <w:multiLevelType w:val="hybridMultilevel"/>
    <w:tmpl w:val="78D2880C"/>
    <w:lvl w:ilvl="0" w:tplc="5266A6D2">
      <w:start w:val="1"/>
      <w:numFmt w:val="upperLetter"/>
      <w:lvlText w:val="%1."/>
      <w:lvlJc w:val="left"/>
      <w:pPr>
        <w:ind w:left="5550" w:hanging="360"/>
      </w:pPr>
      <w:rPr>
        <w:rFonts w:hint="default"/>
      </w:rPr>
    </w:lvl>
    <w:lvl w:ilvl="1" w:tplc="04270019" w:tentative="1">
      <w:start w:val="1"/>
      <w:numFmt w:val="lowerLetter"/>
      <w:lvlText w:val="%2."/>
      <w:lvlJc w:val="left"/>
      <w:pPr>
        <w:ind w:left="6270" w:hanging="360"/>
      </w:pPr>
    </w:lvl>
    <w:lvl w:ilvl="2" w:tplc="0427001B" w:tentative="1">
      <w:start w:val="1"/>
      <w:numFmt w:val="lowerRoman"/>
      <w:lvlText w:val="%3."/>
      <w:lvlJc w:val="right"/>
      <w:pPr>
        <w:ind w:left="6990" w:hanging="180"/>
      </w:pPr>
    </w:lvl>
    <w:lvl w:ilvl="3" w:tplc="0427000F" w:tentative="1">
      <w:start w:val="1"/>
      <w:numFmt w:val="decimal"/>
      <w:lvlText w:val="%4."/>
      <w:lvlJc w:val="left"/>
      <w:pPr>
        <w:ind w:left="7710" w:hanging="360"/>
      </w:pPr>
    </w:lvl>
    <w:lvl w:ilvl="4" w:tplc="04270019" w:tentative="1">
      <w:start w:val="1"/>
      <w:numFmt w:val="lowerLetter"/>
      <w:lvlText w:val="%5."/>
      <w:lvlJc w:val="left"/>
      <w:pPr>
        <w:ind w:left="8430" w:hanging="360"/>
      </w:pPr>
    </w:lvl>
    <w:lvl w:ilvl="5" w:tplc="0427001B" w:tentative="1">
      <w:start w:val="1"/>
      <w:numFmt w:val="lowerRoman"/>
      <w:lvlText w:val="%6."/>
      <w:lvlJc w:val="right"/>
      <w:pPr>
        <w:ind w:left="9150" w:hanging="180"/>
      </w:pPr>
    </w:lvl>
    <w:lvl w:ilvl="6" w:tplc="0427000F" w:tentative="1">
      <w:start w:val="1"/>
      <w:numFmt w:val="decimal"/>
      <w:lvlText w:val="%7."/>
      <w:lvlJc w:val="left"/>
      <w:pPr>
        <w:ind w:left="9870" w:hanging="360"/>
      </w:pPr>
    </w:lvl>
    <w:lvl w:ilvl="7" w:tplc="04270019" w:tentative="1">
      <w:start w:val="1"/>
      <w:numFmt w:val="lowerLetter"/>
      <w:lvlText w:val="%8."/>
      <w:lvlJc w:val="left"/>
      <w:pPr>
        <w:ind w:left="10590" w:hanging="360"/>
      </w:pPr>
    </w:lvl>
    <w:lvl w:ilvl="8" w:tplc="0427001B" w:tentative="1">
      <w:start w:val="1"/>
      <w:numFmt w:val="lowerRoman"/>
      <w:lvlText w:val="%9."/>
      <w:lvlJc w:val="right"/>
      <w:pPr>
        <w:ind w:left="11310" w:hanging="180"/>
      </w:pPr>
    </w:lvl>
  </w:abstractNum>
  <w:abstractNum w:abstractNumId="6" w15:restartNumberingAfterBreak="0">
    <w:nsid w:val="2BF7533E"/>
    <w:multiLevelType w:val="hybridMultilevel"/>
    <w:tmpl w:val="F24C11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7E0A8D"/>
    <w:multiLevelType w:val="multilevel"/>
    <w:tmpl w:val="49E67EAE"/>
    <w:lvl w:ilvl="0">
      <w:start w:val="1"/>
      <w:numFmt w:val="decimal"/>
      <w:lvlText w:val="%1."/>
      <w:lvlJc w:val="left"/>
      <w:pPr>
        <w:ind w:left="720" w:hanging="360"/>
      </w:pPr>
      <w:rPr>
        <w:rFonts w:hint="default"/>
        <w:b/>
        <w:vertAlign w:val="baseline"/>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33C84A8A"/>
    <w:multiLevelType w:val="hybridMultilevel"/>
    <w:tmpl w:val="B39C0D3A"/>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0" w15:restartNumberingAfterBreak="0">
    <w:nsid w:val="3A3537EE"/>
    <w:multiLevelType w:val="multilevel"/>
    <w:tmpl w:val="593CBF52"/>
    <w:lvl w:ilvl="0">
      <w:start w:val="1"/>
      <w:numFmt w:val="decimal"/>
      <w:lvlText w:val="%1."/>
      <w:lvlJc w:val="left"/>
      <w:pPr>
        <w:ind w:left="3054" w:hanging="360"/>
      </w:pPr>
      <w:rPr>
        <w:rFonts w:ascii="Times New Roman" w:hAnsi="Times New Roman" w:cs="Times New Roman"/>
        <w:b/>
        <w:bCs/>
        <w:sz w:val="24"/>
        <w:szCs w:val="24"/>
      </w:rPr>
    </w:lvl>
    <w:lvl w:ilvl="1">
      <w:start w:val="1"/>
      <w:numFmt w:val="decimal"/>
      <w:lvlText w:val="%1.%2."/>
      <w:lvlJc w:val="left"/>
      <w:pPr>
        <w:ind w:left="1283" w:hanging="432"/>
      </w:pPr>
      <w:rPr>
        <w:b w:val="0"/>
        <w:bCs w:val="0"/>
        <w:sz w:val="24"/>
        <w:szCs w:val="24"/>
      </w:rPr>
    </w:lvl>
    <w:lvl w:ilvl="2">
      <w:start w:val="1"/>
      <w:numFmt w:val="decimal"/>
      <w:lvlText w:val="%1.%2.%3."/>
      <w:lvlJc w:val="left"/>
      <w:pPr>
        <w:ind w:left="33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4F28F0"/>
    <w:multiLevelType w:val="hybridMultilevel"/>
    <w:tmpl w:val="7AEE6C7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CD3EF8"/>
    <w:multiLevelType w:val="hybridMultilevel"/>
    <w:tmpl w:val="7718389C"/>
    <w:lvl w:ilvl="0" w:tplc="FF0AAFD2">
      <w:start w:val="1"/>
      <w:numFmt w:val="upperLetter"/>
      <w:lvlText w:val="%1."/>
      <w:lvlJc w:val="left"/>
      <w:pPr>
        <w:ind w:left="5550" w:hanging="360"/>
      </w:pPr>
      <w:rPr>
        <w:rFonts w:hint="default"/>
      </w:rPr>
    </w:lvl>
    <w:lvl w:ilvl="1" w:tplc="04270019" w:tentative="1">
      <w:start w:val="1"/>
      <w:numFmt w:val="lowerLetter"/>
      <w:lvlText w:val="%2."/>
      <w:lvlJc w:val="left"/>
      <w:pPr>
        <w:ind w:left="6270" w:hanging="360"/>
      </w:pPr>
    </w:lvl>
    <w:lvl w:ilvl="2" w:tplc="0427001B" w:tentative="1">
      <w:start w:val="1"/>
      <w:numFmt w:val="lowerRoman"/>
      <w:lvlText w:val="%3."/>
      <w:lvlJc w:val="right"/>
      <w:pPr>
        <w:ind w:left="6990" w:hanging="180"/>
      </w:pPr>
    </w:lvl>
    <w:lvl w:ilvl="3" w:tplc="0427000F" w:tentative="1">
      <w:start w:val="1"/>
      <w:numFmt w:val="decimal"/>
      <w:lvlText w:val="%4."/>
      <w:lvlJc w:val="left"/>
      <w:pPr>
        <w:ind w:left="7710" w:hanging="360"/>
      </w:pPr>
    </w:lvl>
    <w:lvl w:ilvl="4" w:tplc="04270019" w:tentative="1">
      <w:start w:val="1"/>
      <w:numFmt w:val="lowerLetter"/>
      <w:lvlText w:val="%5."/>
      <w:lvlJc w:val="left"/>
      <w:pPr>
        <w:ind w:left="8430" w:hanging="360"/>
      </w:pPr>
    </w:lvl>
    <w:lvl w:ilvl="5" w:tplc="0427001B" w:tentative="1">
      <w:start w:val="1"/>
      <w:numFmt w:val="lowerRoman"/>
      <w:lvlText w:val="%6."/>
      <w:lvlJc w:val="right"/>
      <w:pPr>
        <w:ind w:left="9150" w:hanging="180"/>
      </w:pPr>
    </w:lvl>
    <w:lvl w:ilvl="6" w:tplc="0427000F" w:tentative="1">
      <w:start w:val="1"/>
      <w:numFmt w:val="decimal"/>
      <w:lvlText w:val="%7."/>
      <w:lvlJc w:val="left"/>
      <w:pPr>
        <w:ind w:left="9870" w:hanging="360"/>
      </w:pPr>
    </w:lvl>
    <w:lvl w:ilvl="7" w:tplc="04270019" w:tentative="1">
      <w:start w:val="1"/>
      <w:numFmt w:val="lowerLetter"/>
      <w:lvlText w:val="%8."/>
      <w:lvlJc w:val="left"/>
      <w:pPr>
        <w:ind w:left="10590" w:hanging="360"/>
      </w:pPr>
    </w:lvl>
    <w:lvl w:ilvl="8" w:tplc="0427001B" w:tentative="1">
      <w:start w:val="1"/>
      <w:numFmt w:val="lowerRoman"/>
      <w:lvlText w:val="%9."/>
      <w:lvlJc w:val="right"/>
      <w:pPr>
        <w:ind w:left="11310" w:hanging="180"/>
      </w:pPr>
    </w:lvl>
  </w:abstractNum>
  <w:abstractNum w:abstractNumId="13" w15:restartNumberingAfterBreak="0">
    <w:nsid w:val="65497815"/>
    <w:multiLevelType w:val="multilevel"/>
    <w:tmpl w:val="EA30C7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6C803C59"/>
    <w:multiLevelType w:val="multilevel"/>
    <w:tmpl w:val="EA30C70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787C7815"/>
    <w:multiLevelType w:val="hybridMultilevel"/>
    <w:tmpl w:val="204A39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12"/>
  </w:num>
  <w:num w:numId="3">
    <w:abstractNumId w:val="2"/>
  </w:num>
  <w:num w:numId="4">
    <w:abstractNumId w:val="4"/>
  </w:num>
  <w:num w:numId="5">
    <w:abstractNumId w:val="6"/>
  </w:num>
  <w:num w:numId="6">
    <w:abstractNumId w:val="3"/>
  </w:num>
  <w:num w:numId="7">
    <w:abstractNumId w:val="11"/>
  </w:num>
  <w:num w:numId="8">
    <w:abstractNumId w:val="0"/>
  </w:num>
  <w:num w:numId="9">
    <w:abstractNumId w:val="15"/>
  </w:num>
  <w:num w:numId="10">
    <w:abstractNumId w:val="7"/>
  </w:num>
  <w:num w:numId="11">
    <w:abstractNumId w:val="10"/>
  </w:num>
  <w:num w:numId="12">
    <w:abstractNumId w:val="9"/>
  </w:num>
  <w:num w:numId="13">
    <w:abstractNumId w:val="14"/>
  </w:num>
  <w:num w:numId="14">
    <w:abstractNumId w:val="13"/>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mirrorMargins/>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76"/>
    <w:rsid w:val="000009F1"/>
    <w:rsid w:val="00005DA9"/>
    <w:rsid w:val="000066DD"/>
    <w:rsid w:val="000074E4"/>
    <w:rsid w:val="00010B0A"/>
    <w:rsid w:val="00013B61"/>
    <w:rsid w:val="0001452C"/>
    <w:rsid w:val="0001550B"/>
    <w:rsid w:val="00015C45"/>
    <w:rsid w:val="00020865"/>
    <w:rsid w:val="00020ED4"/>
    <w:rsid w:val="00021474"/>
    <w:rsid w:val="00022173"/>
    <w:rsid w:val="00023047"/>
    <w:rsid w:val="00023755"/>
    <w:rsid w:val="000252DA"/>
    <w:rsid w:val="00025AAC"/>
    <w:rsid w:val="00030D40"/>
    <w:rsid w:val="00034220"/>
    <w:rsid w:val="00037265"/>
    <w:rsid w:val="0004601A"/>
    <w:rsid w:val="00051597"/>
    <w:rsid w:val="00056404"/>
    <w:rsid w:val="000571CE"/>
    <w:rsid w:val="00061905"/>
    <w:rsid w:val="00065DA3"/>
    <w:rsid w:val="00066709"/>
    <w:rsid w:val="00067C1E"/>
    <w:rsid w:val="00072F3D"/>
    <w:rsid w:val="000801A4"/>
    <w:rsid w:val="00080638"/>
    <w:rsid w:val="00080FCE"/>
    <w:rsid w:val="0008648A"/>
    <w:rsid w:val="00095CDD"/>
    <w:rsid w:val="00097C2E"/>
    <w:rsid w:val="000A18CA"/>
    <w:rsid w:val="000A205F"/>
    <w:rsid w:val="000B2B69"/>
    <w:rsid w:val="000B42F8"/>
    <w:rsid w:val="000C09A2"/>
    <w:rsid w:val="000C61A6"/>
    <w:rsid w:val="000C77FD"/>
    <w:rsid w:val="000D2389"/>
    <w:rsid w:val="000D603C"/>
    <w:rsid w:val="000D77DC"/>
    <w:rsid w:val="000E048D"/>
    <w:rsid w:val="000E06AD"/>
    <w:rsid w:val="000E2F58"/>
    <w:rsid w:val="000E3742"/>
    <w:rsid w:val="000E46E2"/>
    <w:rsid w:val="000F24B6"/>
    <w:rsid w:val="000F2F1E"/>
    <w:rsid w:val="000F4A86"/>
    <w:rsid w:val="000F4B50"/>
    <w:rsid w:val="000F5491"/>
    <w:rsid w:val="000F6FD4"/>
    <w:rsid w:val="001000E5"/>
    <w:rsid w:val="001044BA"/>
    <w:rsid w:val="00104909"/>
    <w:rsid w:val="00105379"/>
    <w:rsid w:val="0010636C"/>
    <w:rsid w:val="00113F5D"/>
    <w:rsid w:val="00114A14"/>
    <w:rsid w:val="001151FD"/>
    <w:rsid w:val="00115D56"/>
    <w:rsid w:val="00117C39"/>
    <w:rsid w:val="0012016E"/>
    <w:rsid w:val="00120CB1"/>
    <w:rsid w:val="00122D8E"/>
    <w:rsid w:val="001235D9"/>
    <w:rsid w:val="00127E79"/>
    <w:rsid w:val="00130E41"/>
    <w:rsid w:val="0013134A"/>
    <w:rsid w:val="00131946"/>
    <w:rsid w:val="00132F93"/>
    <w:rsid w:val="00141F62"/>
    <w:rsid w:val="001422D9"/>
    <w:rsid w:val="00142C56"/>
    <w:rsid w:val="00145A72"/>
    <w:rsid w:val="00154E0C"/>
    <w:rsid w:val="00155BEC"/>
    <w:rsid w:val="00156253"/>
    <w:rsid w:val="00157264"/>
    <w:rsid w:val="001630E4"/>
    <w:rsid w:val="0016454E"/>
    <w:rsid w:val="00170544"/>
    <w:rsid w:val="00172BF2"/>
    <w:rsid w:val="00173DFB"/>
    <w:rsid w:val="00177839"/>
    <w:rsid w:val="00181C02"/>
    <w:rsid w:val="00181CF7"/>
    <w:rsid w:val="001834F8"/>
    <w:rsid w:val="00185AAD"/>
    <w:rsid w:val="001875C6"/>
    <w:rsid w:val="00191DF6"/>
    <w:rsid w:val="00193033"/>
    <w:rsid w:val="001972C3"/>
    <w:rsid w:val="00197D13"/>
    <w:rsid w:val="001A188F"/>
    <w:rsid w:val="001A2AC9"/>
    <w:rsid w:val="001A3382"/>
    <w:rsid w:val="001A3B95"/>
    <w:rsid w:val="001A58D4"/>
    <w:rsid w:val="001A5B0C"/>
    <w:rsid w:val="001A60C7"/>
    <w:rsid w:val="001B3124"/>
    <w:rsid w:val="001B3EF0"/>
    <w:rsid w:val="001B47A1"/>
    <w:rsid w:val="001B545C"/>
    <w:rsid w:val="001B5E5C"/>
    <w:rsid w:val="001B7E39"/>
    <w:rsid w:val="001C39C9"/>
    <w:rsid w:val="001C4E86"/>
    <w:rsid w:val="001C4F9E"/>
    <w:rsid w:val="001D1A54"/>
    <w:rsid w:val="001D6AC0"/>
    <w:rsid w:val="001D76A5"/>
    <w:rsid w:val="001E0C8D"/>
    <w:rsid w:val="001E4FFB"/>
    <w:rsid w:val="001E708A"/>
    <w:rsid w:val="001F3867"/>
    <w:rsid w:val="001F71F9"/>
    <w:rsid w:val="00201877"/>
    <w:rsid w:val="00204211"/>
    <w:rsid w:val="002053A1"/>
    <w:rsid w:val="0021062D"/>
    <w:rsid w:val="00211DE1"/>
    <w:rsid w:val="00212B22"/>
    <w:rsid w:val="00215EA9"/>
    <w:rsid w:val="0021661A"/>
    <w:rsid w:val="00220460"/>
    <w:rsid w:val="00224857"/>
    <w:rsid w:val="00224C70"/>
    <w:rsid w:val="00226BB7"/>
    <w:rsid w:val="00232963"/>
    <w:rsid w:val="00236B6E"/>
    <w:rsid w:val="00237ADD"/>
    <w:rsid w:val="00240D86"/>
    <w:rsid w:val="00241F5A"/>
    <w:rsid w:val="00242FBE"/>
    <w:rsid w:val="0024348A"/>
    <w:rsid w:val="002434D4"/>
    <w:rsid w:val="002520FA"/>
    <w:rsid w:val="00252186"/>
    <w:rsid w:val="002523AF"/>
    <w:rsid w:val="00252B59"/>
    <w:rsid w:val="002604C9"/>
    <w:rsid w:val="0026498E"/>
    <w:rsid w:val="00267E03"/>
    <w:rsid w:val="002700C6"/>
    <w:rsid w:val="002723A4"/>
    <w:rsid w:val="002734E7"/>
    <w:rsid w:val="00273763"/>
    <w:rsid w:val="00274986"/>
    <w:rsid w:val="00275FFC"/>
    <w:rsid w:val="002768DE"/>
    <w:rsid w:val="002773C9"/>
    <w:rsid w:val="002807F3"/>
    <w:rsid w:val="00282571"/>
    <w:rsid w:val="00284D3C"/>
    <w:rsid w:val="00286181"/>
    <w:rsid w:val="002867B8"/>
    <w:rsid w:val="002913AD"/>
    <w:rsid w:val="0029744F"/>
    <w:rsid w:val="0029794A"/>
    <w:rsid w:val="00297CCC"/>
    <w:rsid w:val="002A3E6A"/>
    <w:rsid w:val="002A40E9"/>
    <w:rsid w:val="002A4294"/>
    <w:rsid w:val="002A737D"/>
    <w:rsid w:val="002B00FC"/>
    <w:rsid w:val="002B16E9"/>
    <w:rsid w:val="002B2A0D"/>
    <w:rsid w:val="002B7595"/>
    <w:rsid w:val="002B77B5"/>
    <w:rsid w:val="002C08C8"/>
    <w:rsid w:val="002C1533"/>
    <w:rsid w:val="002C64EE"/>
    <w:rsid w:val="002C73FA"/>
    <w:rsid w:val="002C7D5E"/>
    <w:rsid w:val="002D2667"/>
    <w:rsid w:val="002D335C"/>
    <w:rsid w:val="002E07BA"/>
    <w:rsid w:val="002E38D7"/>
    <w:rsid w:val="002E5535"/>
    <w:rsid w:val="002E6880"/>
    <w:rsid w:val="002F01C7"/>
    <w:rsid w:val="002F0ABC"/>
    <w:rsid w:val="002F0CC4"/>
    <w:rsid w:val="002F2347"/>
    <w:rsid w:val="002F4327"/>
    <w:rsid w:val="002F5E23"/>
    <w:rsid w:val="002F6063"/>
    <w:rsid w:val="00306FC4"/>
    <w:rsid w:val="00313482"/>
    <w:rsid w:val="00315551"/>
    <w:rsid w:val="00317D2C"/>
    <w:rsid w:val="00321771"/>
    <w:rsid w:val="00324106"/>
    <w:rsid w:val="003266FC"/>
    <w:rsid w:val="00340322"/>
    <w:rsid w:val="003501F7"/>
    <w:rsid w:val="00357657"/>
    <w:rsid w:val="00370B90"/>
    <w:rsid w:val="00371161"/>
    <w:rsid w:val="003764EB"/>
    <w:rsid w:val="0037683E"/>
    <w:rsid w:val="003862BC"/>
    <w:rsid w:val="00390B65"/>
    <w:rsid w:val="00391AFB"/>
    <w:rsid w:val="003930F8"/>
    <w:rsid w:val="0039372F"/>
    <w:rsid w:val="003A07AD"/>
    <w:rsid w:val="003A40C1"/>
    <w:rsid w:val="003A5727"/>
    <w:rsid w:val="003B457E"/>
    <w:rsid w:val="003B5754"/>
    <w:rsid w:val="003B5D45"/>
    <w:rsid w:val="003C2531"/>
    <w:rsid w:val="003C36BE"/>
    <w:rsid w:val="003C3B25"/>
    <w:rsid w:val="003C65D0"/>
    <w:rsid w:val="003C7FC2"/>
    <w:rsid w:val="003D1C30"/>
    <w:rsid w:val="003D1F97"/>
    <w:rsid w:val="003D431F"/>
    <w:rsid w:val="003D56C9"/>
    <w:rsid w:val="003E0535"/>
    <w:rsid w:val="003E3CDE"/>
    <w:rsid w:val="003E631D"/>
    <w:rsid w:val="003F0C29"/>
    <w:rsid w:val="003F4922"/>
    <w:rsid w:val="003F594F"/>
    <w:rsid w:val="003F5DB6"/>
    <w:rsid w:val="004016BD"/>
    <w:rsid w:val="0040405E"/>
    <w:rsid w:val="0040526A"/>
    <w:rsid w:val="004131E1"/>
    <w:rsid w:val="00415985"/>
    <w:rsid w:val="00416645"/>
    <w:rsid w:val="00420D44"/>
    <w:rsid w:val="004216E1"/>
    <w:rsid w:val="00423CA4"/>
    <w:rsid w:val="00424064"/>
    <w:rsid w:val="004246B3"/>
    <w:rsid w:val="0042716B"/>
    <w:rsid w:val="0043378C"/>
    <w:rsid w:val="004443BC"/>
    <w:rsid w:val="00444F0C"/>
    <w:rsid w:val="00450913"/>
    <w:rsid w:val="00451344"/>
    <w:rsid w:val="00451C92"/>
    <w:rsid w:val="00456D5B"/>
    <w:rsid w:val="00463EDD"/>
    <w:rsid w:val="00464604"/>
    <w:rsid w:val="00465B74"/>
    <w:rsid w:val="00465C54"/>
    <w:rsid w:val="00466D96"/>
    <w:rsid w:val="0047267C"/>
    <w:rsid w:val="004751A4"/>
    <w:rsid w:val="00476802"/>
    <w:rsid w:val="00477663"/>
    <w:rsid w:val="0048121B"/>
    <w:rsid w:val="00482544"/>
    <w:rsid w:val="00484A19"/>
    <w:rsid w:val="00487BFB"/>
    <w:rsid w:val="004901FA"/>
    <w:rsid w:val="00490D23"/>
    <w:rsid w:val="0049468D"/>
    <w:rsid w:val="00496B66"/>
    <w:rsid w:val="004A3561"/>
    <w:rsid w:val="004A7130"/>
    <w:rsid w:val="004A7327"/>
    <w:rsid w:val="004B0AAF"/>
    <w:rsid w:val="004C4315"/>
    <w:rsid w:val="004C5B0D"/>
    <w:rsid w:val="004D0789"/>
    <w:rsid w:val="004D0EA1"/>
    <w:rsid w:val="004D105A"/>
    <w:rsid w:val="004D1E95"/>
    <w:rsid w:val="004D256C"/>
    <w:rsid w:val="004D267E"/>
    <w:rsid w:val="004D4FC8"/>
    <w:rsid w:val="004E78A6"/>
    <w:rsid w:val="004F18F9"/>
    <w:rsid w:val="004F27DD"/>
    <w:rsid w:val="004F3457"/>
    <w:rsid w:val="004F3CD8"/>
    <w:rsid w:val="004F3D05"/>
    <w:rsid w:val="004F72CC"/>
    <w:rsid w:val="004F7E91"/>
    <w:rsid w:val="00504A30"/>
    <w:rsid w:val="0050543A"/>
    <w:rsid w:val="00506B1A"/>
    <w:rsid w:val="00510F25"/>
    <w:rsid w:val="0052149B"/>
    <w:rsid w:val="00521A0C"/>
    <w:rsid w:val="00521E5B"/>
    <w:rsid w:val="00522E59"/>
    <w:rsid w:val="0052385A"/>
    <w:rsid w:val="00524FC8"/>
    <w:rsid w:val="005255DC"/>
    <w:rsid w:val="00542D08"/>
    <w:rsid w:val="00543177"/>
    <w:rsid w:val="00545981"/>
    <w:rsid w:val="0055190B"/>
    <w:rsid w:val="005529CE"/>
    <w:rsid w:val="00552CF2"/>
    <w:rsid w:val="00560F61"/>
    <w:rsid w:val="00562597"/>
    <w:rsid w:val="00563538"/>
    <w:rsid w:val="005651FF"/>
    <w:rsid w:val="00570C24"/>
    <w:rsid w:val="00572760"/>
    <w:rsid w:val="00573531"/>
    <w:rsid w:val="00582E57"/>
    <w:rsid w:val="005838F1"/>
    <w:rsid w:val="00590869"/>
    <w:rsid w:val="00590C77"/>
    <w:rsid w:val="0059793A"/>
    <w:rsid w:val="005A0B9A"/>
    <w:rsid w:val="005A0DB0"/>
    <w:rsid w:val="005A3BD8"/>
    <w:rsid w:val="005A66E1"/>
    <w:rsid w:val="005B1D0F"/>
    <w:rsid w:val="005B69F5"/>
    <w:rsid w:val="005B7E07"/>
    <w:rsid w:val="005C2B6F"/>
    <w:rsid w:val="005C3940"/>
    <w:rsid w:val="005C3A1E"/>
    <w:rsid w:val="005C6ECE"/>
    <w:rsid w:val="005D1A69"/>
    <w:rsid w:val="005D254F"/>
    <w:rsid w:val="005D3AEB"/>
    <w:rsid w:val="005D7440"/>
    <w:rsid w:val="005E2283"/>
    <w:rsid w:val="005E2951"/>
    <w:rsid w:val="005E34A3"/>
    <w:rsid w:val="005E4696"/>
    <w:rsid w:val="005E4761"/>
    <w:rsid w:val="005E481C"/>
    <w:rsid w:val="005E5B69"/>
    <w:rsid w:val="005E66C0"/>
    <w:rsid w:val="005F1EC4"/>
    <w:rsid w:val="005F24DE"/>
    <w:rsid w:val="005F4ACE"/>
    <w:rsid w:val="005F695B"/>
    <w:rsid w:val="005F7EA7"/>
    <w:rsid w:val="006021AE"/>
    <w:rsid w:val="0060474F"/>
    <w:rsid w:val="0060491D"/>
    <w:rsid w:val="00604E4D"/>
    <w:rsid w:val="00606D66"/>
    <w:rsid w:val="00607B86"/>
    <w:rsid w:val="00612036"/>
    <w:rsid w:val="006120D7"/>
    <w:rsid w:val="00614633"/>
    <w:rsid w:val="00616EC5"/>
    <w:rsid w:val="00621B8E"/>
    <w:rsid w:val="006257A2"/>
    <w:rsid w:val="00626486"/>
    <w:rsid w:val="00627AE9"/>
    <w:rsid w:val="0063026B"/>
    <w:rsid w:val="00634886"/>
    <w:rsid w:val="00635CBF"/>
    <w:rsid w:val="00637AEF"/>
    <w:rsid w:val="006439F4"/>
    <w:rsid w:val="00644B1A"/>
    <w:rsid w:val="0064595B"/>
    <w:rsid w:val="00647605"/>
    <w:rsid w:val="006534BE"/>
    <w:rsid w:val="00655619"/>
    <w:rsid w:val="00656345"/>
    <w:rsid w:val="00657B26"/>
    <w:rsid w:val="00660E9A"/>
    <w:rsid w:val="006627C0"/>
    <w:rsid w:val="00664C9D"/>
    <w:rsid w:val="00666643"/>
    <w:rsid w:val="00667A37"/>
    <w:rsid w:val="00676965"/>
    <w:rsid w:val="006806F6"/>
    <w:rsid w:val="00682464"/>
    <w:rsid w:val="0068355E"/>
    <w:rsid w:val="00685BA5"/>
    <w:rsid w:val="00685BC1"/>
    <w:rsid w:val="00687ADE"/>
    <w:rsid w:val="0069098E"/>
    <w:rsid w:val="00691490"/>
    <w:rsid w:val="00692CC1"/>
    <w:rsid w:val="006932E5"/>
    <w:rsid w:val="006954B7"/>
    <w:rsid w:val="006964BC"/>
    <w:rsid w:val="006969A3"/>
    <w:rsid w:val="00697557"/>
    <w:rsid w:val="006A1743"/>
    <w:rsid w:val="006A1927"/>
    <w:rsid w:val="006A3609"/>
    <w:rsid w:val="006A5B1B"/>
    <w:rsid w:val="006B28AC"/>
    <w:rsid w:val="006B2E0C"/>
    <w:rsid w:val="006B30FA"/>
    <w:rsid w:val="006B728F"/>
    <w:rsid w:val="006B7823"/>
    <w:rsid w:val="006C4DFF"/>
    <w:rsid w:val="006C7061"/>
    <w:rsid w:val="006D1D37"/>
    <w:rsid w:val="006D308A"/>
    <w:rsid w:val="006D77A7"/>
    <w:rsid w:val="006E1FAE"/>
    <w:rsid w:val="006E5F12"/>
    <w:rsid w:val="006E64FB"/>
    <w:rsid w:val="006E77F7"/>
    <w:rsid w:val="006F0E85"/>
    <w:rsid w:val="006F1F73"/>
    <w:rsid w:val="006F4570"/>
    <w:rsid w:val="006F4A77"/>
    <w:rsid w:val="006F64A8"/>
    <w:rsid w:val="006F72A5"/>
    <w:rsid w:val="007000FE"/>
    <w:rsid w:val="0070097D"/>
    <w:rsid w:val="00700AFB"/>
    <w:rsid w:val="00701E13"/>
    <w:rsid w:val="00702828"/>
    <w:rsid w:val="00703EDA"/>
    <w:rsid w:val="00704B71"/>
    <w:rsid w:val="0070631B"/>
    <w:rsid w:val="00713350"/>
    <w:rsid w:val="007142D6"/>
    <w:rsid w:val="00716821"/>
    <w:rsid w:val="00716A76"/>
    <w:rsid w:val="00717BDB"/>
    <w:rsid w:val="00722D77"/>
    <w:rsid w:val="00725468"/>
    <w:rsid w:val="007255E2"/>
    <w:rsid w:val="007321DA"/>
    <w:rsid w:val="007377EF"/>
    <w:rsid w:val="00740068"/>
    <w:rsid w:val="00740808"/>
    <w:rsid w:val="007424A5"/>
    <w:rsid w:val="00744DEF"/>
    <w:rsid w:val="00745E43"/>
    <w:rsid w:val="007513EB"/>
    <w:rsid w:val="007537E0"/>
    <w:rsid w:val="00755F51"/>
    <w:rsid w:val="007613D2"/>
    <w:rsid w:val="00761A21"/>
    <w:rsid w:val="00770B3D"/>
    <w:rsid w:val="007735ED"/>
    <w:rsid w:val="007750BE"/>
    <w:rsid w:val="00775A19"/>
    <w:rsid w:val="0077684E"/>
    <w:rsid w:val="00783717"/>
    <w:rsid w:val="00785128"/>
    <w:rsid w:val="0078684A"/>
    <w:rsid w:val="00787747"/>
    <w:rsid w:val="0079019B"/>
    <w:rsid w:val="00791418"/>
    <w:rsid w:val="00793635"/>
    <w:rsid w:val="007A00B0"/>
    <w:rsid w:val="007B214E"/>
    <w:rsid w:val="007B3947"/>
    <w:rsid w:val="007C188F"/>
    <w:rsid w:val="007C2FB2"/>
    <w:rsid w:val="007C35AD"/>
    <w:rsid w:val="007C4C7B"/>
    <w:rsid w:val="007C67F5"/>
    <w:rsid w:val="007D1F32"/>
    <w:rsid w:val="007D71D9"/>
    <w:rsid w:val="007E6A35"/>
    <w:rsid w:val="007F0CE2"/>
    <w:rsid w:val="007F0DEF"/>
    <w:rsid w:val="007F3F7F"/>
    <w:rsid w:val="007F65D2"/>
    <w:rsid w:val="0080121A"/>
    <w:rsid w:val="00812DB9"/>
    <w:rsid w:val="00816F53"/>
    <w:rsid w:val="00823103"/>
    <w:rsid w:val="00826C71"/>
    <w:rsid w:val="0083079C"/>
    <w:rsid w:val="008322C1"/>
    <w:rsid w:val="00834049"/>
    <w:rsid w:val="00834E73"/>
    <w:rsid w:val="00842139"/>
    <w:rsid w:val="00844324"/>
    <w:rsid w:val="008443A5"/>
    <w:rsid w:val="00845CBB"/>
    <w:rsid w:val="0084701F"/>
    <w:rsid w:val="00847F2C"/>
    <w:rsid w:val="008514F2"/>
    <w:rsid w:val="008614E1"/>
    <w:rsid w:val="00863035"/>
    <w:rsid w:val="008648F3"/>
    <w:rsid w:val="008675D1"/>
    <w:rsid w:val="008675E4"/>
    <w:rsid w:val="00874941"/>
    <w:rsid w:val="008844C5"/>
    <w:rsid w:val="008933D4"/>
    <w:rsid w:val="00895314"/>
    <w:rsid w:val="00895401"/>
    <w:rsid w:val="00896D64"/>
    <w:rsid w:val="0089726B"/>
    <w:rsid w:val="008A076E"/>
    <w:rsid w:val="008A1232"/>
    <w:rsid w:val="008A1A52"/>
    <w:rsid w:val="008B3C4F"/>
    <w:rsid w:val="008B5FD1"/>
    <w:rsid w:val="008C2E04"/>
    <w:rsid w:val="008C60B3"/>
    <w:rsid w:val="008C6809"/>
    <w:rsid w:val="008C78E8"/>
    <w:rsid w:val="008D2260"/>
    <w:rsid w:val="008D28B2"/>
    <w:rsid w:val="008D5795"/>
    <w:rsid w:val="008D6BCB"/>
    <w:rsid w:val="008D7617"/>
    <w:rsid w:val="008E12A2"/>
    <w:rsid w:val="008E1CFE"/>
    <w:rsid w:val="008E34B6"/>
    <w:rsid w:val="008E475B"/>
    <w:rsid w:val="008F045B"/>
    <w:rsid w:val="008F1427"/>
    <w:rsid w:val="008F184A"/>
    <w:rsid w:val="008F1E80"/>
    <w:rsid w:val="008F6AC2"/>
    <w:rsid w:val="009005DE"/>
    <w:rsid w:val="009036CF"/>
    <w:rsid w:val="009072E5"/>
    <w:rsid w:val="00907EC9"/>
    <w:rsid w:val="00910D06"/>
    <w:rsid w:val="0091146E"/>
    <w:rsid w:val="009130B3"/>
    <w:rsid w:val="00916E55"/>
    <w:rsid w:val="0091769E"/>
    <w:rsid w:val="00921885"/>
    <w:rsid w:val="0092300B"/>
    <w:rsid w:val="009261CB"/>
    <w:rsid w:val="00940814"/>
    <w:rsid w:val="00944D2F"/>
    <w:rsid w:val="00946BE3"/>
    <w:rsid w:val="00947381"/>
    <w:rsid w:val="00947D01"/>
    <w:rsid w:val="009506CF"/>
    <w:rsid w:val="009528A9"/>
    <w:rsid w:val="009559F1"/>
    <w:rsid w:val="0095668D"/>
    <w:rsid w:val="00961D97"/>
    <w:rsid w:val="00962034"/>
    <w:rsid w:val="00967095"/>
    <w:rsid w:val="0097274F"/>
    <w:rsid w:val="00974835"/>
    <w:rsid w:val="009760E1"/>
    <w:rsid w:val="00976801"/>
    <w:rsid w:val="009802FC"/>
    <w:rsid w:val="00980BD2"/>
    <w:rsid w:val="0098125E"/>
    <w:rsid w:val="00981284"/>
    <w:rsid w:val="00981317"/>
    <w:rsid w:val="00983101"/>
    <w:rsid w:val="00987818"/>
    <w:rsid w:val="00987F4E"/>
    <w:rsid w:val="009956AF"/>
    <w:rsid w:val="009A08ED"/>
    <w:rsid w:val="009A1F52"/>
    <w:rsid w:val="009A338E"/>
    <w:rsid w:val="009A4C20"/>
    <w:rsid w:val="009A5AF2"/>
    <w:rsid w:val="009A6DD9"/>
    <w:rsid w:val="009C0274"/>
    <w:rsid w:val="009C31D3"/>
    <w:rsid w:val="009C45CA"/>
    <w:rsid w:val="009C6FCA"/>
    <w:rsid w:val="009D1EF2"/>
    <w:rsid w:val="009D4235"/>
    <w:rsid w:val="009D4413"/>
    <w:rsid w:val="009D67F2"/>
    <w:rsid w:val="009E093A"/>
    <w:rsid w:val="009E0FCA"/>
    <w:rsid w:val="009E2EB2"/>
    <w:rsid w:val="009E3F9B"/>
    <w:rsid w:val="009E52DB"/>
    <w:rsid w:val="009E54C1"/>
    <w:rsid w:val="009E5B6D"/>
    <w:rsid w:val="009F28FD"/>
    <w:rsid w:val="009F3FE2"/>
    <w:rsid w:val="009F40BB"/>
    <w:rsid w:val="009F7459"/>
    <w:rsid w:val="00A00C0A"/>
    <w:rsid w:val="00A036EB"/>
    <w:rsid w:val="00A10C52"/>
    <w:rsid w:val="00A1110D"/>
    <w:rsid w:val="00A11175"/>
    <w:rsid w:val="00A113F3"/>
    <w:rsid w:val="00A2386E"/>
    <w:rsid w:val="00A244D6"/>
    <w:rsid w:val="00A2563D"/>
    <w:rsid w:val="00A261B9"/>
    <w:rsid w:val="00A27126"/>
    <w:rsid w:val="00A34084"/>
    <w:rsid w:val="00A3471A"/>
    <w:rsid w:val="00A34790"/>
    <w:rsid w:val="00A47C95"/>
    <w:rsid w:val="00A51867"/>
    <w:rsid w:val="00A5663B"/>
    <w:rsid w:val="00A570AA"/>
    <w:rsid w:val="00A61C93"/>
    <w:rsid w:val="00A67059"/>
    <w:rsid w:val="00A71D40"/>
    <w:rsid w:val="00A8031C"/>
    <w:rsid w:val="00A810BF"/>
    <w:rsid w:val="00A8503E"/>
    <w:rsid w:val="00A85314"/>
    <w:rsid w:val="00A934FC"/>
    <w:rsid w:val="00A95C39"/>
    <w:rsid w:val="00A96100"/>
    <w:rsid w:val="00A9655E"/>
    <w:rsid w:val="00A972E8"/>
    <w:rsid w:val="00AA047A"/>
    <w:rsid w:val="00AA0516"/>
    <w:rsid w:val="00AA0F1D"/>
    <w:rsid w:val="00AA2259"/>
    <w:rsid w:val="00AA52B9"/>
    <w:rsid w:val="00AB090B"/>
    <w:rsid w:val="00AB3FA1"/>
    <w:rsid w:val="00AB54AA"/>
    <w:rsid w:val="00AB57F6"/>
    <w:rsid w:val="00AB5FD5"/>
    <w:rsid w:val="00AB744D"/>
    <w:rsid w:val="00AC7FCA"/>
    <w:rsid w:val="00AD6188"/>
    <w:rsid w:val="00AD745D"/>
    <w:rsid w:val="00AE34E7"/>
    <w:rsid w:val="00AF18F8"/>
    <w:rsid w:val="00AF5C04"/>
    <w:rsid w:val="00AF5EEA"/>
    <w:rsid w:val="00B02BC6"/>
    <w:rsid w:val="00B07877"/>
    <w:rsid w:val="00B116A0"/>
    <w:rsid w:val="00B12501"/>
    <w:rsid w:val="00B13B92"/>
    <w:rsid w:val="00B13EFF"/>
    <w:rsid w:val="00B14776"/>
    <w:rsid w:val="00B15B37"/>
    <w:rsid w:val="00B17A4F"/>
    <w:rsid w:val="00B2019D"/>
    <w:rsid w:val="00B20373"/>
    <w:rsid w:val="00B2107A"/>
    <w:rsid w:val="00B22404"/>
    <w:rsid w:val="00B23EEE"/>
    <w:rsid w:val="00B25128"/>
    <w:rsid w:val="00B341AA"/>
    <w:rsid w:val="00B37C71"/>
    <w:rsid w:val="00B40C3C"/>
    <w:rsid w:val="00B41EB4"/>
    <w:rsid w:val="00B455A0"/>
    <w:rsid w:val="00B463D2"/>
    <w:rsid w:val="00B4653F"/>
    <w:rsid w:val="00B479C6"/>
    <w:rsid w:val="00B50F18"/>
    <w:rsid w:val="00B510FC"/>
    <w:rsid w:val="00B5349C"/>
    <w:rsid w:val="00B53EF7"/>
    <w:rsid w:val="00B54254"/>
    <w:rsid w:val="00B544B8"/>
    <w:rsid w:val="00B56B98"/>
    <w:rsid w:val="00B609D0"/>
    <w:rsid w:val="00B652D7"/>
    <w:rsid w:val="00B6720D"/>
    <w:rsid w:val="00B67DD6"/>
    <w:rsid w:val="00B716AB"/>
    <w:rsid w:val="00B76354"/>
    <w:rsid w:val="00B76933"/>
    <w:rsid w:val="00B80AED"/>
    <w:rsid w:val="00B84228"/>
    <w:rsid w:val="00B84EDF"/>
    <w:rsid w:val="00B86A3B"/>
    <w:rsid w:val="00B87A65"/>
    <w:rsid w:val="00B87CB1"/>
    <w:rsid w:val="00B92B5A"/>
    <w:rsid w:val="00B96847"/>
    <w:rsid w:val="00BA0605"/>
    <w:rsid w:val="00BA3A59"/>
    <w:rsid w:val="00BA4842"/>
    <w:rsid w:val="00BA52F0"/>
    <w:rsid w:val="00BA6A27"/>
    <w:rsid w:val="00BA789B"/>
    <w:rsid w:val="00BB09EE"/>
    <w:rsid w:val="00BB15D7"/>
    <w:rsid w:val="00BB232A"/>
    <w:rsid w:val="00BB2C1A"/>
    <w:rsid w:val="00BB2CAA"/>
    <w:rsid w:val="00BB2F98"/>
    <w:rsid w:val="00BB307B"/>
    <w:rsid w:val="00BB4522"/>
    <w:rsid w:val="00BB4606"/>
    <w:rsid w:val="00BC0B73"/>
    <w:rsid w:val="00BD004B"/>
    <w:rsid w:val="00BD47A7"/>
    <w:rsid w:val="00BD5294"/>
    <w:rsid w:val="00BE1C4D"/>
    <w:rsid w:val="00BE2679"/>
    <w:rsid w:val="00BE27D5"/>
    <w:rsid w:val="00BE49F6"/>
    <w:rsid w:val="00BF41D1"/>
    <w:rsid w:val="00BF5458"/>
    <w:rsid w:val="00C0048F"/>
    <w:rsid w:val="00C01E3F"/>
    <w:rsid w:val="00C05504"/>
    <w:rsid w:val="00C0568C"/>
    <w:rsid w:val="00C117C3"/>
    <w:rsid w:val="00C171F9"/>
    <w:rsid w:val="00C21E51"/>
    <w:rsid w:val="00C23A73"/>
    <w:rsid w:val="00C24677"/>
    <w:rsid w:val="00C258AF"/>
    <w:rsid w:val="00C26D10"/>
    <w:rsid w:val="00C3034B"/>
    <w:rsid w:val="00C33A5C"/>
    <w:rsid w:val="00C34285"/>
    <w:rsid w:val="00C34C03"/>
    <w:rsid w:val="00C359F7"/>
    <w:rsid w:val="00C35CB3"/>
    <w:rsid w:val="00C35F9D"/>
    <w:rsid w:val="00C37F0B"/>
    <w:rsid w:val="00C4702F"/>
    <w:rsid w:val="00C577BE"/>
    <w:rsid w:val="00C700A7"/>
    <w:rsid w:val="00C700D9"/>
    <w:rsid w:val="00C76339"/>
    <w:rsid w:val="00C76809"/>
    <w:rsid w:val="00C81B17"/>
    <w:rsid w:val="00C82EE5"/>
    <w:rsid w:val="00C83471"/>
    <w:rsid w:val="00C8422D"/>
    <w:rsid w:val="00C90ACB"/>
    <w:rsid w:val="00C91A3D"/>
    <w:rsid w:val="00C97975"/>
    <w:rsid w:val="00CA2290"/>
    <w:rsid w:val="00CA534B"/>
    <w:rsid w:val="00CA5B10"/>
    <w:rsid w:val="00CA5D68"/>
    <w:rsid w:val="00CA5EFE"/>
    <w:rsid w:val="00CA6086"/>
    <w:rsid w:val="00CA66A5"/>
    <w:rsid w:val="00CA7821"/>
    <w:rsid w:val="00CA78DC"/>
    <w:rsid w:val="00CB50C7"/>
    <w:rsid w:val="00CC29E0"/>
    <w:rsid w:val="00CC3052"/>
    <w:rsid w:val="00CC507A"/>
    <w:rsid w:val="00CC5FF8"/>
    <w:rsid w:val="00CC7EF4"/>
    <w:rsid w:val="00CD3981"/>
    <w:rsid w:val="00CD3A7B"/>
    <w:rsid w:val="00CD522A"/>
    <w:rsid w:val="00CD5B5F"/>
    <w:rsid w:val="00CD66BF"/>
    <w:rsid w:val="00CD6B77"/>
    <w:rsid w:val="00CE4183"/>
    <w:rsid w:val="00CF20F0"/>
    <w:rsid w:val="00D004E3"/>
    <w:rsid w:val="00D02987"/>
    <w:rsid w:val="00D057F9"/>
    <w:rsid w:val="00D06217"/>
    <w:rsid w:val="00D101EB"/>
    <w:rsid w:val="00D1332F"/>
    <w:rsid w:val="00D133AC"/>
    <w:rsid w:val="00D13AD0"/>
    <w:rsid w:val="00D13D31"/>
    <w:rsid w:val="00D177E3"/>
    <w:rsid w:val="00D17EEE"/>
    <w:rsid w:val="00D202D2"/>
    <w:rsid w:val="00D2049F"/>
    <w:rsid w:val="00D2295C"/>
    <w:rsid w:val="00D237CA"/>
    <w:rsid w:val="00D24248"/>
    <w:rsid w:val="00D25396"/>
    <w:rsid w:val="00D2649D"/>
    <w:rsid w:val="00D31800"/>
    <w:rsid w:val="00D320AE"/>
    <w:rsid w:val="00D34628"/>
    <w:rsid w:val="00D34FDF"/>
    <w:rsid w:val="00D377AB"/>
    <w:rsid w:val="00D4343A"/>
    <w:rsid w:val="00D514AF"/>
    <w:rsid w:val="00D517E1"/>
    <w:rsid w:val="00D60E22"/>
    <w:rsid w:val="00D63D6B"/>
    <w:rsid w:val="00D656C6"/>
    <w:rsid w:val="00D65E95"/>
    <w:rsid w:val="00D67594"/>
    <w:rsid w:val="00D72FEB"/>
    <w:rsid w:val="00D757C5"/>
    <w:rsid w:val="00D75EB7"/>
    <w:rsid w:val="00D76303"/>
    <w:rsid w:val="00D80A9B"/>
    <w:rsid w:val="00D81EA1"/>
    <w:rsid w:val="00D83D76"/>
    <w:rsid w:val="00D84687"/>
    <w:rsid w:val="00D902E7"/>
    <w:rsid w:val="00D906D3"/>
    <w:rsid w:val="00D92199"/>
    <w:rsid w:val="00D9540F"/>
    <w:rsid w:val="00D97418"/>
    <w:rsid w:val="00DA21C1"/>
    <w:rsid w:val="00DA4B80"/>
    <w:rsid w:val="00DA5B51"/>
    <w:rsid w:val="00DB0EE6"/>
    <w:rsid w:val="00DC2B6F"/>
    <w:rsid w:val="00DC45EB"/>
    <w:rsid w:val="00DD1C64"/>
    <w:rsid w:val="00DD2954"/>
    <w:rsid w:val="00DD47D5"/>
    <w:rsid w:val="00DD47E9"/>
    <w:rsid w:val="00DD4906"/>
    <w:rsid w:val="00DE23E6"/>
    <w:rsid w:val="00DE48DB"/>
    <w:rsid w:val="00DE5EFB"/>
    <w:rsid w:val="00DE6F50"/>
    <w:rsid w:val="00DF791B"/>
    <w:rsid w:val="00E004F6"/>
    <w:rsid w:val="00E01DF4"/>
    <w:rsid w:val="00E0456D"/>
    <w:rsid w:val="00E05228"/>
    <w:rsid w:val="00E0735B"/>
    <w:rsid w:val="00E07AC2"/>
    <w:rsid w:val="00E11E75"/>
    <w:rsid w:val="00E121EA"/>
    <w:rsid w:val="00E13143"/>
    <w:rsid w:val="00E14098"/>
    <w:rsid w:val="00E16425"/>
    <w:rsid w:val="00E2366A"/>
    <w:rsid w:val="00E277C3"/>
    <w:rsid w:val="00E3074A"/>
    <w:rsid w:val="00E33229"/>
    <w:rsid w:val="00E34E24"/>
    <w:rsid w:val="00E37A18"/>
    <w:rsid w:val="00E42BA8"/>
    <w:rsid w:val="00E46E79"/>
    <w:rsid w:val="00E476C1"/>
    <w:rsid w:val="00E5189B"/>
    <w:rsid w:val="00E5221D"/>
    <w:rsid w:val="00E53D7B"/>
    <w:rsid w:val="00E5581D"/>
    <w:rsid w:val="00E56E87"/>
    <w:rsid w:val="00E5709A"/>
    <w:rsid w:val="00E646B3"/>
    <w:rsid w:val="00E65BC7"/>
    <w:rsid w:val="00E727E4"/>
    <w:rsid w:val="00E73D1C"/>
    <w:rsid w:val="00E74C2F"/>
    <w:rsid w:val="00E81AF9"/>
    <w:rsid w:val="00E82697"/>
    <w:rsid w:val="00E8339B"/>
    <w:rsid w:val="00E83E64"/>
    <w:rsid w:val="00E867AC"/>
    <w:rsid w:val="00E9359E"/>
    <w:rsid w:val="00E95FC0"/>
    <w:rsid w:val="00EA0254"/>
    <w:rsid w:val="00EA0EBB"/>
    <w:rsid w:val="00EA2AD5"/>
    <w:rsid w:val="00EA63DC"/>
    <w:rsid w:val="00EB21A0"/>
    <w:rsid w:val="00EB5500"/>
    <w:rsid w:val="00EB75D2"/>
    <w:rsid w:val="00EC366B"/>
    <w:rsid w:val="00ED1507"/>
    <w:rsid w:val="00ED2460"/>
    <w:rsid w:val="00ED27CB"/>
    <w:rsid w:val="00ED70E8"/>
    <w:rsid w:val="00EF250E"/>
    <w:rsid w:val="00EF37D9"/>
    <w:rsid w:val="00EF3DF8"/>
    <w:rsid w:val="00F0041C"/>
    <w:rsid w:val="00F0194A"/>
    <w:rsid w:val="00F02B70"/>
    <w:rsid w:val="00F04858"/>
    <w:rsid w:val="00F05C11"/>
    <w:rsid w:val="00F067B9"/>
    <w:rsid w:val="00F10D27"/>
    <w:rsid w:val="00F11D5C"/>
    <w:rsid w:val="00F127D6"/>
    <w:rsid w:val="00F12BBD"/>
    <w:rsid w:val="00F14626"/>
    <w:rsid w:val="00F14703"/>
    <w:rsid w:val="00F15AD4"/>
    <w:rsid w:val="00F21397"/>
    <w:rsid w:val="00F27031"/>
    <w:rsid w:val="00F27BB6"/>
    <w:rsid w:val="00F3180E"/>
    <w:rsid w:val="00F32697"/>
    <w:rsid w:val="00F32DD8"/>
    <w:rsid w:val="00F348B6"/>
    <w:rsid w:val="00F4155A"/>
    <w:rsid w:val="00F501F6"/>
    <w:rsid w:val="00F61B18"/>
    <w:rsid w:val="00F62BDE"/>
    <w:rsid w:val="00F643DB"/>
    <w:rsid w:val="00F64482"/>
    <w:rsid w:val="00F6665C"/>
    <w:rsid w:val="00F672AF"/>
    <w:rsid w:val="00F746B5"/>
    <w:rsid w:val="00F751E3"/>
    <w:rsid w:val="00F7539C"/>
    <w:rsid w:val="00F81B5C"/>
    <w:rsid w:val="00F829C8"/>
    <w:rsid w:val="00F85017"/>
    <w:rsid w:val="00F85911"/>
    <w:rsid w:val="00F91486"/>
    <w:rsid w:val="00F9174C"/>
    <w:rsid w:val="00F93143"/>
    <w:rsid w:val="00F93D2D"/>
    <w:rsid w:val="00F959AA"/>
    <w:rsid w:val="00F959EB"/>
    <w:rsid w:val="00F960D1"/>
    <w:rsid w:val="00F96105"/>
    <w:rsid w:val="00F96D11"/>
    <w:rsid w:val="00FA644E"/>
    <w:rsid w:val="00FB0500"/>
    <w:rsid w:val="00FB14F2"/>
    <w:rsid w:val="00FB21C5"/>
    <w:rsid w:val="00FB348C"/>
    <w:rsid w:val="00FB5A35"/>
    <w:rsid w:val="00FC1C31"/>
    <w:rsid w:val="00FC4229"/>
    <w:rsid w:val="00FC4A87"/>
    <w:rsid w:val="00FC5D8C"/>
    <w:rsid w:val="00FD55BB"/>
    <w:rsid w:val="00FE00B7"/>
    <w:rsid w:val="00FE0ACB"/>
    <w:rsid w:val="00FE1A1A"/>
    <w:rsid w:val="00FE4D37"/>
    <w:rsid w:val="00FE7553"/>
    <w:rsid w:val="00FF06A3"/>
    <w:rsid w:val="00FF1A6F"/>
    <w:rsid w:val="00FF6394"/>
    <w:rsid w:val="00FF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F4711"/>
  <w15:docId w15:val="{6A84B780-85E3-46F8-B45E-0A7B3D28B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70B90"/>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70B90"/>
    <w:pPr>
      <w:ind w:left="720"/>
    </w:pPr>
  </w:style>
  <w:style w:type="paragraph" w:styleId="Antrats">
    <w:name w:val="header"/>
    <w:basedOn w:val="prastasis"/>
    <w:link w:val="AntratsDiagrama"/>
    <w:uiPriority w:val="99"/>
    <w:unhideWhenUsed/>
    <w:rsid w:val="00D514AF"/>
    <w:pPr>
      <w:tabs>
        <w:tab w:val="center" w:pos="4819"/>
        <w:tab w:val="right" w:pos="9638"/>
      </w:tabs>
    </w:pPr>
  </w:style>
  <w:style w:type="character" w:customStyle="1" w:styleId="AntratsDiagrama">
    <w:name w:val="Antraštės Diagrama"/>
    <w:basedOn w:val="Numatytasispastraiposriftas"/>
    <w:link w:val="Antrats"/>
    <w:uiPriority w:val="99"/>
    <w:rsid w:val="00D514AF"/>
  </w:style>
  <w:style w:type="paragraph" w:styleId="Porat">
    <w:name w:val="footer"/>
    <w:basedOn w:val="prastasis"/>
    <w:link w:val="PoratDiagrama"/>
    <w:uiPriority w:val="99"/>
    <w:unhideWhenUsed/>
    <w:rsid w:val="00D514AF"/>
    <w:pPr>
      <w:tabs>
        <w:tab w:val="center" w:pos="4819"/>
        <w:tab w:val="right" w:pos="9638"/>
      </w:tabs>
    </w:pPr>
  </w:style>
  <w:style w:type="character" w:customStyle="1" w:styleId="PoratDiagrama">
    <w:name w:val="Poraštė Diagrama"/>
    <w:basedOn w:val="Numatytasispastraiposriftas"/>
    <w:link w:val="Porat"/>
    <w:uiPriority w:val="99"/>
    <w:rsid w:val="00D514AF"/>
  </w:style>
  <w:style w:type="paragraph" w:styleId="Debesliotekstas">
    <w:name w:val="Balloon Text"/>
    <w:basedOn w:val="prastasis"/>
    <w:link w:val="DebesliotekstasDiagrama"/>
    <w:uiPriority w:val="99"/>
    <w:semiHidden/>
    <w:unhideWhenUsed/>
    <w:rsid w:val="00D514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14AF"/>
    <w:rPr>
      <w:rFonts w:ascii="Tahoma" w:hAnsi="Tahoma" w:cs="Tahoma"/>
      <w:sz w:val="16"/>
      <w:szCs w:val="16"/>
    </w:rPr>
  </w:style>
  <w:style w:type="paragraph" w:styleId="Pavadinimas">
    <w:name w:val="Title"/>
    <w:basedOn w:val="prastasis"/>
    <w:link w:val="PavadinimasDiagrama"/>
    <w:qFormat/>
    <w:rsid w:val="00D514AF"/>
    <w:pPr>
      <w:suppressAutoHyphens w:val="0"/>
      <w:autoSpaceDN/>
      <w:jc w:val="center"/>
      <w:textAlignment w:val="auto"/>
    </w:pPr>
    <w:rPr>
      <w:rFonts w:eastAsia="Times New Roman"/>
      <w:b/>
      <w:sz w:val="28"/>
      <w:szCs w:val="20"/>
    </w:rPr>
  </w:style>
  <w:style w:type="character" w:customStyle="1" w:styleId="PavadinimasDiagrama">
    <w:name w:val="Pavadinimas Diagrama"/>
    <w:basedOn w:val="Numatytasispastraiposriftas"/>
    <w:link w:val="Pavadinimas"/>
    <w:rsid w:val="00D514AF"/>
    <w:rPr>
      <w:rFonts w:eastAsia="Times New Roman"/>
      <w:b/>
      <w:sz w:val="28"/>
      <w:szCs w:val="20"/>
    </w:rPr>
  </w:style>
  <w:style w:type="paragraph" w:styleId="Pagrindinistekstas">
    <w:name w:val="Body Text"/>
    <w:basedOn w:val="prastasis"/>
    <w:link w:val="PagrindinistekstasDiagrama"/>
    <w:rsid w:val="00D514AF"/>
    <w:pPr>
      <w:suppressAutoHyphens w:val="0"/>
      <w:autoSpaceDN/>
      <w:jc w:val="both"/>
      <w:textAlignment w:val="auto"/>
    </w:pPr>
    <w:rPr>
      <w:rFonts w:eastAsia="Times New Roman"/>
      <w:szCs w:val="20"/>
    </w:rPr>
  </w:style>
  <w:style w:type="character" w:customStyle="1" w:styleId="PagrindinistekstasDiagrama">
    <w:name w:val="Pagrindinis tekstas Diagrama"/>
    <w:basedOn w:val="Numatytasispastraiposriftas"/>
    <w:link w:val="Pagrindinistekstas"/>
    <w:rsid w:val="00D514AF"/>
    <w:rPr>
      <w:rFonts w:eastAsia="Times New Roman"/>
      <w:szCs w:val="20"/>
    </w:rPr>
  </w:style>
  <w:style w:type="paragraph" w:styleId="Pagrindiniotekstotrauka">
    <w:name w:val="Body Text Indent"/>
    <w:basedOn w:val="prastasis"/>
    <w:link w:val="PagrindiniotekstotraukaDiagrama"/>
    <w:rsid w:val="00D514AF"/>
    <w:pPr>
      <w:suppressAutoHyphens w:val="0"/>
      <w:autoSpaceDN/>
      <w:ind w:firstLine="720"/>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rsid w:val="00D514AF"/>
    <w:rPr>
      <w:rFonts w:eastAsia="Times New Roman"/>
      <w:szCs w:val="24"/>
    </w:rPr>
  </w:style>
  <w:style w:type="paragraph" w:styleId="Pagrindinistekstas2">
    <w:name w:val="Body Text 2"/>
    <w:basedOn w:val="prastasis"/>
    <w:link w:val="Pagrindinistekstas2Diagrama"/>
    <w:rsid w:val="00D514AF"/>
    <w:pPr>
      <w:tabs>
        <w:tab w:val="left" w:pos="993"/>
      </w:tabs>
      <w:suppressAutoHyphens w:val="0"/>
      <w:autoSpaceDN/>
      <w:spacing w:line="360" w:lineRule="auto"/>
      <w:jc w:val="both"/>
      <w:textAlignment w:val="auto"/>
    </w:pPr>
    <w:rPr>
      <w:rFonts w:ascii="TimesLT" w:eastAsia="Times New Roman" w:hAnsi="TimesLT"/>
      <w:sz w:val="22"/>
    </w:rPr>
  </w:style>
  <w:style w:type="character" w:customStyle="1" w:styleId="Pagrindinistekstas2Diagrama">
    <w:name w:val="Pagrindinis tekstas 2 Diagrama"/>
    <w:basedOn w:val="Numatytasispastraiposriftas"/>
    <w:link w:val="Pagrindinistekstas2"/>
    <w:rsid w:val="00D514AF"/>
    <w:rPr>
      <w:rFonts w:ascii="TimesLT" w:eastAsia="Times New Roman" w:hAnsi="TimesLT"/>
      <w:sz w:val="22"/>
    </w:rPr>
  </w:style>
  <w:style w:type="character" w:styleId="Hipersaitas">
    <w:name w:val="Hyperlink"/>
    <w:basedOn w:val="Numatytasispastraiposriftas"/>
    <w:rsid w:val="00D514AF"/>
    <w:rPr>
      <w:color w:val="0000FF"/>
      <w:u w:val="single"/>
    </w:rPr>
  </w:style>
  <w:style w:type="character" w:customStyle="1" w:styleId="apple-style-span">
    <w:name w:val="apple-style-span"/>
    <w:basedOn w:val="Numatytasispastraiposriftas"/>
    <w:rsid w:val="00D514AF"/>
  </w:style>
  <w:style w:type="character" w:styleId="Komentaronuoroda">
    <w:name w:val="annotation reference"/>
    <w:basedOn w:val="Numatytasispastraiposriftas"/>
    <w:uiPriority w:val="99"/>
    <w:semiHidden/>
    <w:unhideWhenUsed/>
    <w:rsid w:val="003862BC"/>
    <w:rPr>
      <w:sz w:val="16"/>
      <w:szCs w:val="16"/>
    </w:rPr>
  </w:style>
  <w:style w:type="paragraph" w:styleId="Komentarotekstas">
    <w:name w:val="annotation text"/>
    <w:basedOn w:val="prastasis"/>
    <w:link w:val="KomentarotekstasDiagrama"/>
    <w:uiPriority w:val="99"/>
    <w:semiHidden/>
    <w:unhideWhenUsed/>
    <w:rsid w:val="003862BC"/>
    <w:rPr>
      <w:sz w:val="20"/>
      <w:szCs w:val="20"/>
    </w:rPr>
  </w:style>
  <w:style w:type="character" w:customStyle="1" w:styleId="KomentarotekstasDiagrama">
    <w:name w:val="Komentaro tekstas Diagrama"/>
    <w:basedOn w:val="Numatytasispastraiposriftas"/>
    <w:link w:val="Komentarotekstas"/>
    <w:uiPriority w:val="99"/>
    <w:semiHidden/>
    <w:rsid w:val="003862BC"/>
    <w:rPr>
      <w:sz w:val="20"/>
      <w:szCs w:val="20"/>
    </w:rPr>
  </w:style>
  <w:style w:type="paragraph" w:styleId="Komentarotema">
    <w:name w:val="annotation subject"/>
    <w:basedOn w:val="Komentarotekstas"/>
    <w:next w:val="Komentarotekstas"/>
    <w:link w:val="KomentarotemaDiagrama"/>
    <w:uiPriority w:val="99"/>
    <w:semiHidden/>
    <w:unhideWhenUsed/>
    <w:rsid w:val="003862BC"/>
    <w:rPr>
      <w:b/>
      <w:bCs/>
    </w:rPr>
  </w:style>
  <w:style w:type="character" w:customStyle="1" w:styleId="KomentarotemaDiagrama">
    <w:name w:val="Komentaro tema Diagrama"/>
    <w:basedOn w:val="KomentarotekstasDiagrama"/>
    <w:link w:val="Komentarotema"/>
    <w:uiPriority w:val="99"/>
    <w:semiHidden/>
    <w:rsid w:val="003862BC"/>
    <w:rPr>
      <w:b/>
      <w:bCs/>
      <w:sz w:val="20"/>
      <w:szCs w:val="20"/>
    </w:rPr>
  </w:style>
  <w:style w:type="paragraph" w:styleId="Tekstoblokas">
    <w:name w:val="Block Text"/>
    <w:basedOn w:val="prastasis"/>
    <w:rsid w:val="00E53D7B"/>
    <w:pPr>
      <w:suppressAutoHyphens w:val="0"/>
      <w:overflowPunct w:val="0"/>
      <w:autoSpaceDE w:val="0"/>
      <w:adjustRightInd w:val="0"/>
      <w:ind w:left="720" w:right="51" w:hanging="720"/>
      <w:jc w:val="both"/>
    </w:pPr>
    <w:rPr>
      <w:rFonts w:ascii="Arial" w:eastAsia="Times New Roman" w:hAnsi="Arial" w:cs="Arial"/>
      <w:sz w:val="20"/>
      <w:szCs w:val="20"/>
    </w:rPr>
  </w:style>
  <w:style w:type="character" w:customStyle="1" w:styleId="phone1">
    <w:name w:val="phone1"/>
    <w:rsid w:val="00156253"/>
    <w:rPr>
      <w:rFonts w:ascii="Trebuchet MS" w:hAnsi="Trebuchet MS" w:hint="default"/>
      <w:color w:val="000000"/>
      <w:sz w:val="20"/>
      <w:szCs w:val="20"/>
    </w:rPr>
  </w:style>
  <w:style w:type="paragraph" w:customStyle="1" w:styleId="taltipfb">
    <w:name w:val="taltipfb"/>
    <w:basedOn w:val="prastasis"/>
    <w:rsid w:val="003D1F97"/>
    <w:pPr>
      <w:suppressAutoHyphens w:val="0"/>
      <w:autoSpaceDN/>
      <w:spacing w:before="100" w:beforeAutospacing="1" w:after="100" w:afterAutospacing="1"/>
      <w:textAlignment w:val="auto"/>
    </w:pPr>
    <w:rPr>
      <w:rFonts w:eastAsia="Times New Roman"/>
      <w:szCs w:val="24"/>
      <w:lang w:eastAsia="lt-LT"/>
    </w:rPr>
  </w:style>
  <w:style w:type="paragraph" w:styleId="Puslapioinaostekstas">
    <w:name w:val="footnote text"/>
    <w:basedOn w:val="prastasis"/>
    <w:link w:val="PuslapioinaostekstasDiagrama"/>
    <w:uiPriority w:val="99"/>
    <w:semiHidden/>
    <w:unhideWhenUsed/>
    <w:rsid w:val="002A40E9"/>
    <w:rPr>
      <w:sz w:val="20"/>
      <w:szCs w:val="20"/>
    </w:rPr>
  </w:style>
  <w:style w:type="character" w:customStyle="1" w:styleId="PuslapioinaostekstasDiagrama">
    <w:name w:val="Puslapio išnašos tekstas Diagrama"/>
    <w:basedOn w:val="Numatytasispastraiposriftas"/>
    <w:link w:val="Puslapioinaostekstas"/>
    <w:uiPriority w:val="99"/>
    <w:semiHidden/>
    <w:rsid w:val="002A40E9"/>
    <w:rPr>
      <w:sz w:val="20"/>
      <w:szCs w:val="20"/>
    </w:rPr>
  </w:style>
  <w:style w:type="character" w:styleId="Puslapioinaosnuoroda">
    <w:name w:val="footnote reference"/>
    <w:basedOn w:val="Numatytasispastraiposriftas"/>
    <w:uiPriority w:val="99"/>
    <w:semiHidden/>
    <w:unhideWhenUsed/>
    <w:rsid w:val="002A40E9"/>
    <w:rPr>
      <w:vertAlign w:val="superscript"/>
    </w:rPr>
  </w:style>
  <w:style w:type="paragraph" w:styleId="Paprastasistekstas">
    <w:name w:val="Plain Text"/>
    <w:basedOn w:val="prastasis"/>
    <w:link w:val="PaprastasistekstasDiagrama"/>
    <w:rsid w:val="00132F93"/>
    <w:pPr>
      <w:overflowPunct w:val="0"/>
      <w:autoSpaceDE w:val="0"/>
    </w:pPr>
    <w:rPr>
      <w:rFonts w:ascii="Courier New" w:eastAsia="Times New Roman" w:hAnsi="Courier New" w:cs="Courier New"/>
      <w:sz w:val="20"/>
      <w:szCs w:val="20"/>
      <w:lang w:val="en-US"/>
    </w:rPr>
  </w:style>
  <w:style w:type="character" w:customStyle="1" w:styleId="PaprastasistekstasDiagrama">
    <w:name w:val="Paprastasis tekstas Diagrama"/>
    <w:basedOn w:val="Numatytasispastraiposriftas"/>
    <w:link w:val="Paprastasistekstas"/>
    <w:rsid w:val="00132F93"/>
    <w:rPr>
      <w:rFonts w:ascii="Courier New" w:eastAsia="Times New Roman" w:hAnsi="Courier New" w:cs="Courier New"/>
      <w:sz w:val="20"/>
      <w:szCs w:val="20"/>
      <w:lang w:val="en-US"/>
    </w:rPr>
  </w:style>
  <w:style w:type="paragraph" w:styleId="Pataisymai">
    <w:name w:val="Revision"/>
    <w:hidden/>
    <w:uiPriority w:val="99"/>
    <w:semiHidden/>
    <w:rsid w:val="001630E4"/>
    <w:pPr>
      <w:autoSpaceDN/>
      <w:textAlignment w:val="auto"/>
    </w:pPr>
  </w:style>
  <w:style w:type="character" w:customStyle="1" w:styleId="quatationtext">
    <w:name w:val="quatation_text"/>
    <w:rsid w:val="001B47A1"/>
  </w:style>
  <w:style w:type="paragraph" w:styleId="prastasiniatinklio">
    <w:name w:val="Normal (Web)"/>
    <w:basedOn w:val="prastasis"/>
    <w:uiPriority w:val="99"/>
    <w:unhideWhenUsed/>
    <w:rsid w:val="001B47A1"/>
    <w:pPr>
      <w:suppressAutoHyphens w:val="0"/>
      <w:autoSpaceDN/>
      <w:spacing w:before="100" w:beforeAutospacing="1" w:after="100" w:afterAutospacing="1"/>
      <w:textAlignment w:val="auto"/>
    </w:pPr>
    <w:rPr>
      <w:rFonts w:eastAsia="Times New Roman"/>
      <w:szCs w:val="24"/>
      <w:lang w:eastAsia="lt-LT"/>
    </w:rPr>
  </w:style>
  <w:style w:type="table" w:styleId="Lentelstinklelis">
    <w:name w:val="Table Grid"/>
    <w:basedOn w:val="prastojilentel"/>
    <w:uiPriority w:val="39"/>
    <w:rsid w:val="00224857"/>
    <w:pPr>
      <w:suppressAutoHyphens/>
      <w:autoSpaceDN/>
      <w:textAlignment w:val="auto"/>
    </w:pPr>
    <w:rPr>
      <w:rFonts w:asciiTheme="minorHAnsi" w:eastAsiaTheme="minorHAnsi" w:hAnsiTheme="minorHAnsi" w:cstheme="minorBidi"/>
      <w:sz w:val="22"/>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4FE38-741F-4754-BECC-B97B9A65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2983</Words>
  <Characters>1701</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Asta Kaupaitė</cp:lastModifiedBy>
  <cp:revision>2</cp:revision>
  <cp:lastPrinted>2016-08-24T12:19:00Z</cp:lastPrinted>
  <dcterms:created xsi:type="dcterms:W3CDTF">2026-02-25T05:24:00Z</dcterms:created>
  <dcterms:modified xsi:type="dcterms:W3CDTF">2026-02-25T05:24:00Z</dcterms:modified>
</cp:coreProperties>
</file>