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B104" w14:textId="77777777" w:rsidR="00970EA3" w:rsidRDefault="00970EA3" w:rsidP="00316A13">
      <w:pPr>
        <w:pStyle w:val="ListParagraph"/>
        <w:ind w:left="360"/>
        <w:rPr>
          <w:b/>
          <w:szCs w:val="24"/>
        </w:rPr>
      </w:pPr>
      <w:bookmarkStart w:id="0" w:name="_Toc94604386"/>
      <w:bookmarkStart w:id="1" w:name="_Toc95232954"/>
    </w:p>
    <w:p w14:paraId="20A3DCC1" w14:textId="72E802CF" w:rsidR="005B0713" w:rsidRPr="00B956AD" w:rsidRDefault="00CA62A2" w:rsidP="00316A13">
      <w:pPr>
        <w:pStyle w:val="ListParagraph"/>
        <w:ind w:left="360"/>
        <w:rPr>
          <w:b/>
          <w:szCs w:val="24"/>
        </w:rPr>
      </w:pPr>
      <w:r w:rsidRPr="00B956AD">
        <w:rPr>
          <w:b/>
          <w:szCs w:val="24"/>
        </w:rPr>
        <w:t>PASIŪLYMŲ VERTINIM</w:t>
      </w:r>
      <w:bookmarkEnd w:id="0"/>
      <w:bookmarkEnd w:id="1"/>
      <w:r w:rsidR="00A52D3D">
        <w:rPr>
          <w:b/>
          <w:szCs w:val="24"/>
        </w:rPr>
        <w:t>O KRITERIJAI IR SĄLYGOS</w:t>
      </w:r>
    </w:p>
    <w:p w14:paraId="1DDA5726" w14:textId="77777777" w:rsidR="005775B3" w:rsidRPr="00B956AD" w:rsidRDefault="005775B3" w:rsidP="00B956AD">
      <w:pPr>
        <w:rPr>
          <w:b/>
          <w:szCs w:val="24"/>
        </w:rPr>
      </w:pPr>
    </w:p>
    <w:p w14:paraId="086EBF0A" w14:textId="77777777" w:rsidR="00EF208D" w:rsidRPr="00B956AD" w:rsidRDefault="00DA3333" w:rsidP="00B956AD">
      <w:pPr>
        <w:pStyle w:val="ListParagraph"/>
        <w:numPr>
          <w:ilvl w:val="1"/>
          <w:numId w:val="20"/>
        </w:numPr>
        <w:ind w:left="0" w:firstLine="567"/>
        <w:jc w:val="both"/>
        <w:rPr>
          <w:szCs w:val="24"/>
        </w:rPr>
      </w:pPr>
      <w:r w:rsidRPr="00B956AD">
        <w:rPr>
          <w:szCs w:val="24"/>
        </w:rPr>
        <w:t>Komisija ekonomiškai naudingiausią pasiūlymą išrenka pagal kainos ir kokybės santykį.</w:t>
      </w:r>
    </w:p>
    <w:p w14:paraId="62685CDB" w14:textId="1BA38A59" w:rsidR="00796C93" w:rsidRPr="00B956AD" w:rsidRDefault="00796C93" w:rsidP="00B956AD">
      <w:pPr>
        <w:pStyle w:val="ListParagraph"/>
        <w:numPr>
          <w:ilvl w:val="1"/>
          <w:numId w:val="20"/>
        </w:numPr>
        <w:ind w:left="0" w:firstLine="567"/>
        <w:jc w:val="both"/>
        <w:rPr>
          <w:szCs w:val="24"/>
        </w:rPr>
      </w:pPr>
      <w:r w:rsidRPr="00B956AD">
        <w:rPr>
          <w:szCs w:val="24"/>
        </w:rPr>
        <w:t>Ekonominio naudingumo apskaičiavimas:</w:t>
      </w:r>
    </w:p>
    <w:p w14:paraId="58BF2F26" w14:textId="0542D8B2" w:rsidR="00796C93" w:rsidRPr="00B956AD" w:rsidRDefault="00F204C9" w:rsidP="00597706">
      <w:pPr>
        <w:ind w:left="993"/>
        <w:jc w:val="both"/>
        <w:rPr>
          <w:szCs w:val="24"/>
        </w:rPr>
      </w:pPr>
      <w:r>
        <w:rPr>
          <w:szCs w:val="24"/>
        </w:rPr>
        <w:t xml:space="preserve">2.1. </w:t>
      </w:r>
      <w:r w:rsidR="00796C93" w:rsidRPr="00B956AD">
        <w:rPr>
          <w:szCs w:val="24"/>
        </w:rPr>
        <w:t>Ekonominis naudingumas (S) apskaičiuojamas sudėjus Tiekėjo pasiūlymo kainos C ir kitų kriterijų (T) balus:</w:t>
      </w:r>
    </w:p>
    <w:p w14:paraId="448C7173" w14:textId="77777777" w:rsidR="00796C93" w:rsidRPr="00B956AD" w:rsidRDefault="00796C93" w:rsidP="00B956AD">
      <w:pPr>
        <w:rPr>
          <w:szCs w:val="24"/>
        </w:rPr>
      </w:pPr>
    </w:p>
    <w:p w14:paraId="3980ACBB" w14:textId="77777777" w:rsidR="00796C93" w:rsidRPr="00B956AD" w:rsidRDefault="00796C93" w:rsidP="00B956AD">
      <w:pPr>
        <w:tabs>
          <w:tab w:val="left" w:pos="0"/>
          <w:tab w:val="left" w:pos="1276"/>
        </w:tabs>
        <w:ind w:firstLine="851"/>
        <w:jc w:val="both"/>
        <w:rPr>
          <w:rFonts w:eastAsia="Calibri"/>
          <w:iCs/>
          <w:szCs w:val="24"/>
        </w:rPr>
      </w:pPr>
      <w:r w:rsidRPr="00B956AD">
        <w:rPr>
          <w:rFonts w:eastAsia="Calibri"/>
          <w:noProof/>
          <w:szCs w:val="24"/>
        </w:rPr>
        <w:drawing>
          <wp:inline distT="0" distB="0" distL="0" distR="0" wp14:anchorId="48CD1E6A" wp14:editId="0014B4EF">
            <wp:extent cx="717550" cy="1651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42" cy="18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F594D" w14:textId="77777777" w:rsidR="00796C93" w:rsidRPr="00B956AD" w:rsidRDefault="00796C93" w:rsidP="00B956AD">
      <w:pPr>
        <w:tabs>
          <w:tab w:val="left" w:pos="0"/>
          <w:tab w:val="left" w:pos="1276"/>
        </w:tabs>
        <w:ind w:firstLine="851"/>
        <w:jc w:val="both"/>
        <w:rPr>
          <w:rFonts w:eastAsia="Calibri"/>
          <w:iCs/>
          <w:szCs w:val="24"/>
        </w:rPr>
      </w:pPr>
    </w:p>
    <w:p w14:paraId="02C1B0E0" w14:textId="200C0091" w:rsidR="00796C93" w:rsidRPr="00B956AD" w:rsidRDefault="00C62E91" w:rsidP="00D05020">
      <w:pPr>
        <w:ind w:left="992"/>
        <w:jc w:val="both"/>
        <w:rPr>
          <w:szCs w:val="24"/>
        </w:rPr>
      </w:pPr>
      <w:r>
        <w:rPr>
          <w:szCs w:val="24"/>
        </w:rPr>
        <w:t xml:space="preserve">2.2. </w:t>
      </w:r>
      <w:r w:rsidR="00796C93" w:rsidRPr="00B956AD">
        <w:rPr>
          <w:szCs w:val="24"/>
        </w:rPr>
        <w:t>Pasiūlymo kainos (C) balai apskaičiuojami mažiausios pasiūlytos kainos (C</w:t>
      </w:r>
      <w:r w:rsidR="00796C93" w:rsidRPr="00B956AD">
        <w:rPr>
          <w:szCs w:val="24"/>
          <w:vertAlign w:val="subscript"/>
        </w:rPr>
        <w:t>min</w:t>
      </w:r>
      <w:r w:rsidR="00796C93" w:rsidRPr="00B956AD">
        <w:rPr>
          <w:szCs w:val="24"/>
        </w:rPr>
        <w:t>) ir vertinamo Pasiūlymo kainos (C</w:t>
      </w:r>
      <w:r w:rsidR="00796C93" w:rsidRPr="00B956AD">
        <w:rPr>
          <w:szCs w:val="24"/>
          <w:vertAlign w:val="subscript"/>
        </w:rPr>
        <w:t>p</w:t>
      </w:r>
      <w:r w:rsidR="00796C93" w:rsidRPr="00B956AD">
        <w:rPr>
          <w:szCs w:val="24"/>
        </w:rPr>
        <w:t>) santykį padauginus iš kainos lyginamojo svorio (X):</w:t>
      </w:r>
    </w:p>
    <w:p w14:paraId="5BAB22F1" w14:textId="77777777" w:rsidR="00796C93" w:rsidRPr="00B956AD" w:rsidRDefault="00796C93" w:rsidP="00B956AD">
      <w:pPr>
        <w:tabs>
          <w:tab w:val="left" w:pos="0"/>
          <w:tab w:val="left" w:pos="1276"/>
        </w:tabs>
        <w:ind w:firstLine="851"/>
        <w:jc w:val="both"/>
        <w:rPr>
          <w:rFonts w:eastAsia="Calibri"/>
          <w:szCs w:val="24"/>
        </w:rPr>
      </w:pPr>
    </w:p>
    <w:p w14:paraId="4F685FC7" w14:textId="77777777" w:rsidR="00796C93" w:rsidRPr="00B956AD" w:rsidRDefault="00796C93" w:rsidP="00B956AD">
      <w:pPr>
        <w:tabs>
          <w:tab w:val="left" w:pos="0"/>
          <w:tab w:val="left" w:pos="1276"/>
        </w:tabs>
        <w:ind w:firstLine="851"/>
        <w:jc w:val="both"/>
        <w:rPr>
          <w:rFonts w:eastAsia="Calibri"/>
          <w:szCs w:val="24"/>
        </w:rPr>
      </w:pPr>
      <w:r w:rsidRPr="00B956AD">
        <w:rPr>
          <w:rFonts w:eastAsia="Calibri"/>
          <w:noProof/>
          <w:position w:val="-32"/>
          <w:szCs w:val="24"/>
        </w:rPr>
        <w:drawing>
          <wp:anchor distT="0" distB="0" distL="114300" distR="114300" simplePos="0" relativeHeight="251658240" behindDoc="0" locked="0" layoutInCell="1" allowOverlap="1" wp14:anchorId="356DE1EF" wp14:editId="53814EA3">
            <wp:simplePos x="0" y="0"/>
            <wp:positionH relativeFrom="column">
              <wp:posOffset>539750</wp:posOffset>
            </wp:positionH>
            <wp:positionV relativeFrom="paragraph">
              <wp:posOffset>-16510</wp:posOffset>
            </wp:positionV>
            <wp:extent cx="748030" cy="357185"/>
            <wp:effectExtent l="0" t="0" r="0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35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2F392B" w14:textId="77777777" w:rsidR="00796C93" w:rsidRPr="00B956AD" w:rsidRDefault="00796C93" w:rsidP="00B956AD">
      <w:pPr>
        <w:tabs>
          <w:tab w:val="left" w:pos="0"/>
          <w:tab w:val="left" w:pos="1276"/>
        </w:tabs>
        <w:ind w:firstLine="851"/>
        <w:jc w:val="both"/>
        <w:rPr>
          <w:rFonts w:eastAsia="Calibri"/>
          <w:iCs/>
          <w:szCs w:val="24"/>
        </w:rPr>
      </w:pPr>
    </w:p>
    <w:p w14:paraId="18B12BB2" w14:textId="77777777" w:rsidR="00796C93" w:rsidRPr="00B956AD" w:rsidRDefault="00796C93" w:rsidP="00B956AD">
      <w:pPr>
        <w:tabs>
          <w:tab w:val="left" w:pos="0"/>
          <w:tab w:val="left" w:pos="1276"/>
        </w:tabs>
        <w:ind w:firstLine="851"/>
        <w:jc w:val="both"/>
        <w:rPr>
          <w:rFonts w:eastAsia="Calibri"/>
          <w:iCs/>
          <w:szCs w:val="24"/>
        </w:rPr>
      </w:pPr>
    </w:p>
    <w:p w14:paraId="5FE615EB" w14:textId="4FD85474" w:rsidR="00796C93" w:rsidRPr="00B956AD" w:rsidRDefault="00C62E91" w:rsidP="00D05020">
      <w:pPr>
        <w:ind w:left="992"/>
        <w:jc w:val="both"/>
        <w:rPr>
          <w:iCs/>
          <w:szCs w:val="24"/>
        </w:rPr>
      </w:pPr>
      <w:r>
        <w:rPr>
          <w:szCs w:val="24"/>
        </w:rPr>
        <w:t xml:space="preserve">2.3. </w:t>
      </w:r>
      <w:r w:rsidR="00796C93" w:rsidRPr="00B956AD">
        <w:rPr>
          <w:szCs w:val="24"/>
        </w:rPr>
        <w:t>Kriterijų (T) balai apskaičiuojami sudėjus atskirų kriterijų (T</w:t>
      </w:r>
      <w:r w:rsidR="00796C93" w:rsidRPr="00B956AD">
        <w:rPr>
          <w:szCs w:val="24"/>
          <w:vertAlign w:val="subscript"/>
        </w:rPr>
        <w:t>i</w:t>
      </w:r>
      <w:r w:rsidR="00796C93" w:rsidRPr="00B956AD">
        <w:rPr>
          <w:szCs w:val="24"/>
        </w:rPr>
        <w:t>) balus:</w:t>
      </w:r>
    </w:p>
    <w:p w14:paraId="18E3B270" w14:textId="77777777" w:rsidR="00796C93" w:rsidRPr="00B956AD" w:rsidRDefault="00796C93" w:rsidP="00B956AD">
      <w:pPr>
        <w:tabs>
          <w:tab w:val="left" w:pos="0"/>
          <w:tab w:val="left" w:pos="1276"/>
        </w:tabs>
        <w:jc w:val="both"/>
        <w:rPr>
          <w:rFonts w:eastAsia="Calibri"/>
          <w:iCs/>
          <w:szCs w:val="24"/>
        </w:rPr>
      </w:pPr>
    </w:p>
    <w:p w14:paraId="724132E6" w14:textId="44F7EBCB" w:rsidR="00796C93" w:rsidRPr="00D05020" w:rsidRDefault="00C62E91" w:rsidP="00B956AD">
      <w:pPr>
        <w:tabs>
          <w:tab w:val="left" w:pos="0"/>
          <w:tab w:val="left" w:pos="1276"/>
        </w:tabs>
        <w:ind w:firstLine="851"/>
        <w:jc w:val="both"/>
        <w:rPr>
          <w:rFonts w:eastAsia="Calibri"/>
          <w:szCs w:val="24"/>
          <w:lang w:val="en-US"/>
        </w:rPr>
      </w:pPr>
      <w:r>
        <w:rPr>
          <w:rFonts w:eastAsia="Calibri"/>
          <w:iCs/>
          <w:szCs w:val="24"/>
        </w:rPr>
        <w:t>T</w:t>
      </w:r>
      <w:r>
        <w:rPr>
          <w:rFonts w:eastAsia="Calibri"/>
          <w:iCs/>
          <w:szCs w:val="24"/>
          <w:lang w:val="en-US"/>
        </w:rPr>
        <w:t>=T</w:t>
      </w:r>
      <w:r w:rsidRPr="00D05020">
        <w:rPr>
          <w:rFonts w:eastAsia="Calibri"/>
          <w:iCs/>
          <w:szCs w:val="24"/>
          <w:vertAlign w:val="subscript"/>
          <w:lang w:val="en-US"/>
        </w:rPr>
        <w:t>1</w:t>
      </w:r>
      <w:r>
        <w:rPr>
          <w:rFonts w:eastAsia="Calibri"/>
          <w:iCs/>
          <w:szCs w:val="24"/>
          <w:lang w:val="en-US"/>
        </w:rPr>
        <w:t>+T</w:t>
      </w:r>
      <w:r w:rsidRPr="00D05020">
        <w:rPr>
          <w:rFonts w:eastAsia="Calibri"/>
          <w:iCs/>
          <w:szCs w:val="24"/>
          <w:vertAlign w:val="subscript"/>
          <w:lang w:val="en-US"/>
        </w:rPr>
        <w:t>2</w:t>
      </w:r>
      <w:r>
        <w:rPr>
          <w:rFonts w:eastAsia="Calibri"/>
          <w:iCs/>
          <w:szCs w:val="24"/>
          <w:lang w:val="en-US"/>
        </w:rPr>
        <w:t>+T</w:t>
      </w:r>
      <w:r w:rsidRPr="00D05020">
        <w:rPr>
          <w:rFonts w:eastAsia="Calibri"/>
          <w:iCs/>
          <w:szCs w:val="24"/>
          <w:vertAlign w:val="subscript"/>
          <w:lang w:val="en-US"/>
        </w:rPr>
        <w:t>3</w:t>
      </w:r>
    </w:p>
    <w:p w14:paraId="4A4A94F2" w14:textId="77777777" w:rsidR="00796C93" w:rsidRPr="00B956AD" w:rsidRDefault="00796C93" w:rsidP="00B956AD">
      <w:pPr>
        <w:ind w:left="928"/>
        <w:contextualSpacing/>
        <w:jc w:val="both"/>
        <w:rPr>
          <w:szCs w:val="24"/>
        </w:rPr>
      </w:pPr>
    </w:p>
    <w:p w14:paraId="3AABD20C" w14:textId="77777777" w:rsidR="00796C93" w:rsidRPr="00B956AD" w:rsidRDefault="00796C93" w:rsidP="00B956AD">
      <w:pPr>
        <w:ind w:left="928"/>
        <w:contextualSpacing/>
        <w:jc w:val="both"/>
        <w:rPr>
          <w:szCs w:val="24"/>
        </w:rPr>
      </w:pPr>
    </w:p>
    <w:p w14:paraId="2A40D744" w14:textId="70D856E2" w:rsidR="00796C93" w:rsidRPr="00B956AD" w:rsidRDefault="00796C93" w:rsidP="00B956AD">
      <w:pPr>
        <w:pStyle w:val="ListParagraph"/>
        <w:numPr>
          <w:ilvl w:val="1"/>
          <w:numId w:val="20"/>
        </w:numPr>
        <w:ind w:left="0" w:firstLine="567"/>
        <w:jc w:val="both"/>
        <w:rPr>
          <w:szCs w:val="24"/>
        </w:rPr>
      </w:pPr>
      <w:r w:rsidRPr="00B956AD">
        <w:rPr>
          <w:szCs w:val="24"/>
        </w:rPr>
        <w:t>Pasiūlymų vertinimo kriterijai:</w:t>
      </w:r>
    </w:p>
    <w:p w14:paraId="148F0CE5" w14:textId="6D822773" w:rsidR="00796C93" w:rsidRPr="00B956AD" w:rsidRDefault="00796C93" w:rsidP="00316A13">
      <w:pPr>
        <w:keepNext/>
        <w:tabs>
          <w:tab w:val="left" w:pos="993"/>
        </w:tabs>
        <w:jc w:val="left"/>
        <w:rPr>
          <w:rFonts w:eastAsia="Calibri"/>
          <w:b/>
          <w:szCs w:val="24"/>
        </w:rPr>
      </w:pPr>
      <w:r w:rsidRPr="00B956AD">
        <w:rPr>
          <w:rFonts w:eastAsia="Calibri"/>
          <w:b/>
          <w:szCs w:val="24"/>
        </w:rPr>
        <w:t>1 lentelė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799"/>
        <w:gridCol w:w="2410"/>
      </w:tblGrid>
      <w:tr w:rsidR="00796C93" w:rsidRPr="00B956AD" w14:paraId="4ACB7C9B" w14:textId="77777777" w:rsidTr="00A52D3D">
        <w:trPr>
          <w:cantSplit/>
        </w:trPr>
        <w:tc>
          <w:tcPr>
            <w:tcW w:w="7508" w:type="dxa"/>
            <w:gridSpan w:val="2"/>
            <w:vAlign w:val="center"/>
          </w:tcPr>
          <w:p w14:paraId="4EEE61B7" w14:textId="77777777" w:rsidR="00796C93" w:rsidRPr="00B956AD" w:rsidRDefault="00796C93" w:rsidP="00B956AD">
            <w:pPr>
              <w:keepNext/>
              <w:ind w:firstLine="851"/>
              <w:jc w:val="both"/>
              <w:rPr>
                <w:rFonts w:eastAsia="Calibri"/>
                <w:b/>
                <w:szCs w:val="24"/>
              </w:rPr>
            </w:pPr>
            <w:r w:rsidRPr="00B956AD">
              <w:rPr>
                <w:rFonts w:eastAsia="Calibri"/>
                <w:b/>
                <w:szCs w:val="24"/>
              </w:rPr>
              <w:t>Vertinimo kriterijai</w:t>
            </w:r>
          </w:p>
        </w:tc>
        <w:tc>
          <w:tcPr>
            <w:tcW w:w="2410" w:type="dxa"/>
            <w:vAlign w:val="center"/>
          </w:tcPr>
          <w:p w14:paraId="2A278FFC" w14:textId="77777777" w:rsidR="00796C93" w:rsidRPr="00B956AD" w:rsidRDefault="00796C93" w:rsidP="00B956AD">
            <w:pPr>
              <w:keepNext/>
              <w:rPr>
                <w:rFonts w:eastAsia="Calibri"/>
                <w:b/>
                <w:szCs w:val="24"/>
              </w:rPr>
            </w:pPr>
            <w:r w:rsidRPr="00B956AD">
              <w:rPr>
                <w:rFonts w:eastAsia="Calibri"/>
                <w:b/>
                <w:szCs w:val="24"/>
              </w:rPr>
              <w:t>Lyginamasis svoris ekonominio naudingumo įvertinime / Kriterijaus reikšmė</w:t>
            </w:r>
          </w:p>
        </w:tc>
      </w:tr>
      <w:tr w:rsidR="00796C93" w:rsidRPr="00B956AD" w14:paraId="13DAB015" w14:textId="77777777" w:rsidTr="00A52D3D">
        <w:trPr>
          <w:cantSplit/>
        </w:trPr>
        <w:tc>
          <w:tcPr>
            <w:tcW w:w="7508" w:type="dxa"/>
            <w:gridSpan w:val="2"/>
          </w:tcPr>
          <w:p w14:paraId="7B7819C7" w14:textId="77777777" w:rsidR="00796C93" w:rsidRPr="00B956AD" w:rsidRDefault="00796C93" w:rsidP="00B956AD">
            <w:pPr>
              <w:numPr>
                <w:ilvl w:val="0"/>
                <w:numId w:val="33"/>
              </w:numPr>
              <w:jc w:val="left"/>
              <w:rPr>
                <w:rFonts w:eastAsia="Calibri"/>
                <w:b/>
                <w:szCs w:val="24"/>
              </w:rPr>
            </w:pPr>
            <w:r w:rsidRPr="00B956AD">
              <w:rPr>
                <w:rFonts w:eastAsia="Calibri"/>
                <w:b/>
                <w:szCs w:val="24"/>
              </w:rPr>
              <w:t>Kaina (C)</w:t>
            </w:r>
          </w:p>
        </w:tc>
        <w:tc>
          <w:tcPr>
            <w:tcW w:w="2410" w:type="dxa"/>
          </w:tcPr>
          <w:p w14:paraId="4981CE78" w14:textId="3F18959A" w:rsidR="00796C93" w:rsidRPr="00B956AD" w:rsidRDefault="00CC6D9B" w:rsidP="00B956AD">
            <w:pPr>
              <w:ind w:firstLine="7"/>
              <w:jc w:val="both"/>
              <w:rPr>
                <w:rFonts w:eastAsia="Calibri"/>
                <w:szCs w:val="24"/>
              </w:rPr>
            </w:pPr>
            <w:r w:rsidRPr="00B956AD">
              <w:rPr>
                <w:rFonts w:eastAsia="Calibri"/>
                <w:szCs w:val="24"/>
              </w:rPr>
              <w:t>X=</w:t>
            </w:r>
            <w:r w:rsidR="004368C8" w:rsidRPr="00B956AD">
              <w:rPr>
                <w:rFonts w:eastAsia="Calibri"/>
                <w:szCs w:val="24"/>
              </w:rPr>
              <w:t>8</w:t>
            </w:r>
            <w:r w:rsidR="00FB1B5A">
              <w:rPr>
                <w:rFonts w:eastAsia="Calibri"/>
                <w:szCs w:val="24"/>
              </w:rPr>
              <w:t>5</w:t>
            </w:r>
          </w:p>
        </w:tc>
      </w:tr>
      <w:tr w:rsidR="00796C93" w:rsidRPr="00B956AD" w14:paraId="24F4BF40" w14:textId="77777777" w:rsidTr="00A52D3D">
        <w:tc>
          <w:tcPr>
            <w:tcW w:w="9918" w:type="dxa"/>
            <w:gridSpan w:val="3"/>
          </w:tcPr>
          <w:p w14:paraId="47A1CAFA" w14:textId="1F9DC4E9" w:rsidR="00796C93" w:rsidRPr="00B956AD" w:rsidRDefault="00796C93" w:rsidP="00B956AD">
            <w:pPr>
              <w:numPr>
                <w:ilvl w:val="0"/>
                <w:numId w:val="33"/>
              </w:numPr>
              <w:contextualSpacing/>
              <w:jc w:val="both"/>
              <w:rPr>
                <w:szCs w:val="24"/>
              </w:rPr>
            </w:pPr>
            <w:r w:rsidRPr="00B956AD">
              <w:rPr>
                <w:b/>
                <w:szCs w:val="24"/>
              </w:rPr>
              <w:t>Su pirkimo objektu susij</w:t>
            </w:r>
            <w:r w:rsidR="00FB1B5A">
              <w:rPr>
                <w:b/>
                <w:szCs w:val="24"/>
              </w:rPr>
              <w:t>ę</w:t>
            </w:r>
            <w:r w:rsidRPr="00B956AD">
              <w:rPr>
                <w:b/>
                <w:szCs w:val="24"/>
              </w:rPr>
              <w:t xml:space="preserve"> Tiekėjo </w:t>
            </w:r>
            <w:r w:rsidR="00FB1B5A">
              <w:rPr>
                <w:b/>
                <w:szCs w:val="24"/>
              </w:rPr>
              <w:t>pajėgumai</w:t>
            </w:r>
            <w:r w:rsidRPr="00B956AD">
              <w:rPr>
                <w:b/>
                <w:szCs w:val="24"/>
              </w:rPr>
              <w:t xml:space="preserve"> ir </w:t>
            </w:r>
            <w:r w:rsidR="00FB1B5A">
              <w:rPr>
                <w:b/>
                <w:szCs w:val="24"/>
              </w:rPr>
              <w:t>papildomai siūlomos įrangos funkcijos</w:t>
            </w:r>
          </w:p>
        </w:tc>
      </w:tr>
      <w:tr w:rsidR="00796C93" w:rsidRPr="00B956AD" w14:paraId="03DCAA50" w14:textId="77777777" w:rsidTr="00A52D3D">
        <w:tc>
          <w:tcPr>
            <w:tcW w:w="709" w:type="dxa"/>
          </w:tcPr>
          <w:p w14:paraId="58EF1910" w14:textId="77777777" w:rsidR="00796C93" w:rsidRPr="00B956AD" w:rsidRDefault="00796C93" w:rsidP="00B956AD">
            <w:pPr>
              <w:numPr>
                <w:ilvl w:val="1"/>
                <w:numId w:val="33"/>
              </w:num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799" w:type="dxa"/>
          </w:tcPr>
          <w:p w14:paraId="35D9FE14" w14:textId="43BA6BAE" w:rsidR="00796C93" w:rsidRPr="00B956AD" w:rsidRDefault="00796C93" w:rsidP="003801BF">
            <w:pPr>
              <w:ind w:firstLine="8"/>
              <w:jc w:val="both"/>
              <w:rPr>
                <w:rFonts w:eastAsia="Calibri"/>
                <w:szCs w:val="24"/>
              </w:rPr>
            </w:pPr>
            <w:r w:rsidRPr="00B956AD">
              <w:rPr>
                <w:rFonts w:eastAsia="Calibri"/>
                <w:szCs w:val="24"/>
              </w:rPr>
              <w:t>T</w:t>
            </w:r>
            <w:r w:rsidR="003801BF">
              <w:rPr>
                <w:rFonts w:eastAsia="Calibri"/>
                <w:szCs w:val="24"/>
              </w:rPr>
              <w:t>ie</w:t>
            </w:r>
            <w:r w:rsidRPr="00B956AD">
              <w:rPr>
                <w:rFonts w:eastAsia="Calibri"/>
                <w:szCs w:val="24"/>
              </w:rPr>
              <w:t>kėjas turi serviso centrus Vilniuje, Kaune, Klaipėdoje,</w:t>
            </w:r>
            <w:r w:rsidR="00602A8A">
              <w:rPr>
                <w:rFonts w:eastAsia="Calibri"/>
                <w:szCs w:val="24"/>
              </w:rPr>
              <w:t xml:space="preserve"> Š</w:t>
            </w:r>
            <w:r w:rsidR="0030335D">
              <w:rPr>
                <w:rFonts w:eastAsia="Calibri"/>
                <w:szCs w:val="24"/>
              </w:rPr>
              <w:t>i</w:t>
            </w:r>
            <w:r w:rsidR="00602A8A">
              <w:rPr>
                <w:rFonts w:eastAsia="Calibri"/>
                <w:szCs w:val="24"/>
              </w:rPr>
              <w:t>auli</w:t>
            </w:r>
            <w:r w:rsidR="00774AFF">
              <w:rPr>
                <w:rFonts w:eastAsia="Calibri"/>
                <w:szCs w:val="24"/>
              </w:rPr>
              <w:t>uose,</w:t>
            </w:r>
            <w:r w:rsidRPr="00B956AD">
              <w:rPr>
                <w:rFonts w:eastAsia="Calibri"/>
                <w:szCs w:val="24"/>
              </w:rPr>
              <w:t xml:space="preserve"> Panevėžyje</w:t>
            </w:r>
          </w:p>
        </w:tc>
        <w:tc>
          <w:tcPr>
            <w:tcW w:w="2410" w:type="dxa"/>
            <w:vAlign w:val="center"/>
          </w:tcPr>
          <w:p w14:paraId="06F5196A" w14:textId="764E6E91" w:rsidR="00796C93" w:rsidRPr="00B956AD" w:rsidRDefault="00796C93" w:rsidP="00B956AD">
            <w:pPr>
              <w:ind w:firstLine="7"/>
              <w:jc w:val="both"/>
              <w:rPr>
                <w:rFonts w:eastAsia="Calibri"/>
                <w:szCs w:val="24"/>
              </w:rPr>
            </w:pPr>
            <w:r w:rsidRPr="00B956AD">
              <w:rPr>
                <w:rFonts w:eastAsia="Calibri"/>
                <w:szCs w:val="24"/>
              </w:rPr>
              <w:t>T</w:t>
            </w:r>
            <w:r w:rsidR="00316A13">
              <w:rPr>
                <w:rFonts w:eastAsia="Calibri"/>
                <w:szCs w:val="24"/>
                <w:vertAlign w:val="subscript"/>
              </w:rPr>
              <w:t>1</w:t>
            </w:r>
            <w:r w:rsidRPr="00B956AD">
              <w:rPr>
                <w:rFonts w:eastAsia="Calibri"/>
                <w:szCs w:val="24"/>
              </w:rPr>
              <w:t xml:space="preserve">= 0 </w:t>
            </w:r>
            <w:r w:rsidR="00EC7DEC">
              <w:rPr>
                <w:rFonts w:eastAsia="Calibri"/>
                <w:szCs w:val="24"/>
              </w:rPr>
              <w:t>-</w:t>
            </w:r>
            <w:r w:rsidRPr="00B956AD">
              <w:rPr>
                <w:rFonts w:eastAsia="Calibri"/>
                <w:szCs w:val="24"/>
              </w:rPr>
              <w:t xml:space="preserve"> </w:t>
            </w:r>
            <w:r w:rsidR="00FB1B5A">
              <w:rPr>
                <w:rFonts w:eastAsia="Calibri"/>
                <w:szCs w:val="24"/>
              </w:rPr>
              <w:t>5</w:t>
            </w:r>
          </w:p>
        </w:tc>
      </w:tr>
      <w:tr w:rsidR="00796C93" w:rsidRPr="00B956AD" w14:paraId="2D077923" w14:textId="77777777" w:rsidTr="00A52D3D">
        <w:tc>
          <w:tcPr>
            <w:tcW w:w="709" w:type="dxa"/>
          </w:tcPr>
          <w:p w14:paraId="437E7862" w14:textId="77777777" w:rsidR="00796C93" w:rsidRPr="00B956AD" w:rsidRDefault="00796C93" w:rsidP="00B956AD">
            <w:pPr>
              <w:numPr>
                <w:ilvl w:val="1"/>
                <w:numId w:val="33"/>
              </w:num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799" w:type="dxa"/>
          </w:tcPr>
          <w:p w14:paraId="65DD1FB7" w14:textId="67147832" w:rsidR="00796C93" w:rsidRPr="00B956AD" w:rsidRDefault="00796C93" w:rsidP="00B956AD">
            <w:pPr>
              <w:tabs>
                <w:tab w:val="left" w:pos="454"/>
              </w:tabs>
              <w:ind w:left="29"/>
              <w:contextualSpacing/>
              <w:jc w:val="both"/>
              <w:rPr>
                <w:bCs/>
                <w:szCs w:val="24"/>
                <w:lang w:eastAsia="en-US"/>
              </w:rPr>
            </w:pPr>
            <w:r w:rsidRPr="00B956AD">
              <w:rPr>
                <w:szCs w:val="24"/>
              </w:rPr>
              <w:t xml:space="preserve">Tiekėjo siūlomos vartotojų apskaitos ir valdymo programinės įrangos papildomas funkcionalumas </w:t>
            </w:r>
            <w:r w:rsidR="001D7C2E" w:rsidRPr="00B956AD">
              <w:rPr>
                <w:szCs w:val="24"/>
              </w:rPr>
              <w:t>–</w:t>
            </w:r>
            <w:r w:rsidRPr="00B956AD">
              <w:rPr>
                <w:szCs w:val="24"/>
              </w:rPr>
              <w:t xml:space="preserve"> </w:t>
            </w:r>
            <w:r w:rsidRPr="00B956AD">
              <w:rPr>
                <w:szCs w:val="24"/>
                <w:lang w:eastAsia="en-US"/>
              </w:rPr>
              <w:t xml:space="preserve">A tipo daugiafunkcinių spausdintuvų naudotojai po autentifikavimo, skenuojant dokumentus, privalo turėti </w:t>
            </w:r>
            <w:r w:rsidRPr="00B956AD">
              <w:rPr>
                <w:bCs/>
                <w:szCs w:val="24"/>
                <w:lang w:eastAsia="en-US"/>
              </w:rPr>
              <w:t xml:space="preserve">teksto atpažinimo (OCR) </w:t>
            </w:r>
            <w:r w:rsidRPr="00B956AD">
              <w:rPr>
                <w:szCs w:val="24"/>
                <w:lang w:eastAsia="en-US"/>
              </w:rPr>
              <w:t>funkcionalumą:</w:t>
            </w:r>
          </w:p>
          <w:p w14:paraId="6F16A0B2" w14:textId="689E7628" w:rsidR="00796C93" w:rsidRPr="00B956AD" w:rsidRDefault="00796C93" w:rsidP="00B956AD">
            <w:pPr>
              <w:numPr>
                <w:ilvl w:val="1"/>
                <w:numId w:val="34"/>
              </w:numPr>
              <w:tabs>
                <w:tab w:val="left" w:pos="454"/>
              </w:tabs>
              <w:ind w:left="29" w:firstLine="0"/>
              <w:contextualSpacing/>
              <w:jc w:val="both"/>
              <w:rPr>
                <w:szCs w:val="24"/>
              </w:rPr>
            </w:pPr>
            <w:r w:rsidRPr="00B956AD">
              <w:rPr>
                <w:color w:val="000000"/>
                <w:szCs w:val="24"/>
                <w:lang w:eastAsia="cs-CZ" w:bidi="cs-CZ"/>
              </w:rPr>
              <w:t>galimybę papildomos informacijos įvedimui skenuojant dokumentus: naudotojas gali įvesti skenuojamo dokumento metaduomenis (pvz</w:t>
            </w:r>
            <w:r w:rsidR="00316A13">
              <w:rPr>
                <w:color w:val="000000"/>
                <w:szCs w:val="24"/>
                <w:lang w:eastAsia="cs-CZ" w:bidi="cs-CZ"/>
              </w:rPr>
              <w:t>.</w:t>
            </w:r>
            <w:r w:rsidRPr="00B956AD">
              <w:rPr>
                <w:color w:val="000000"/>
                <w:szCs w:val="24"/>
                <w:lang w:eastAsia="cs-CZ" w:bidi="cs-CZ"/>
              </w:rPr>
              <w:t xml:space="preserve"> dokumento Nr., dokumento data ar dokumento tipas), kurie susieti su skenuojamu dokumentu ir įvedami tiesiogiai per įrenginio valdymo ekraną;</w:t>
            </w:r>
          </w:p>
          <w:p w14:paraId="521FB81C" w14:textId="77777777" w:rsidR="00796C93" w:rsidRPr="00B956AD" w:rsidRDefault="00796C93" w:rsidP="00B956AD">
            <w:pPr>
              <w:numPr>
                <w:ilvl w:val="1"/>
                <w:numId w:val="34"/>
              </w:numPr>
              <w:tabs>
                <w:tab w:val="left" w:pos="454"/>
              </w:tabs>
              <w:ind w:left="29" w:firstLine="0"/>
              <w:contextualSpacing/>
              <w:jc w:val="both"/>
              <w:rPr>
                <w:szCs w:val="24"/>
              </w:rPr>
            </w:pPr>
            <w:r w:rsidRPr="00B956AD">
              <w:rPr>
                <w:szCs w:val="24"/>
              </w:rPr>
              <w:t xml:space="preserve">OCR sprendimas turi turėti galimybę skenuotus dokumentus išsaugoti šiais formatais: TIFF, JPEG, </w:t>
            </w:r>
            <w:r w:rsidRPr="00B956AD">
              <w:rPr>
                <w:rFonts w:eastAsia="Calibri"/>
                <w:szCs w:val="24"/>
              </w:rPr>
              <w:t>PDF su paieškos funkcija (angl</w:t>
            </w:r>
            <w:r w:rsidRPr="00B956AD">
              <w:rPr>
                <w:rFonts w:eastAsia="Calibri"/>
                <w:i/>
                <w:szCs w:val="24"/>
              </w:rPr>
              <w:t>. searchable</w:t>
            </w:r>
            <w:r w:rsidRPr="00B956AD">
              <w:rPr>
                <w:rFonts w:eastAsia="Calibri"/>
                <w:szCs w:val="24"/>
              </w:rPr>
              <w:t>)</w:t>
            </w:r>
            <w:r w:rsidRPr="00B956AD">
              <w:rPr>
                <w:szCs w:val="24"/>
              </w:rPr>
              <w:t>, DOC, DOCX;</w:t>
            </w:r>
          </w:p>
          <w:p w14:paraId="28837935" w14:textId="28B92C0E" w:rsidR="00796C93" w:rsidRPr="00B956AD" w:rsidRDefault="00796C93" w:rsidP="00B956AD">
            <w:pPr>
              <w:numPr>
                <w:ilvl w:val="1"/>
                <w:numId w:val="34"/>
              </w:numPr>
              <w:tabs>
                <w:tab w:val="left" w:pos="454"/>
              </w:tabs>
              <w:ind w:left="29" w:firstLine="0"/>
              <w:contextualSpacing/>
              <w:jc w:val="both"/>
              <w:rPr>
                <w:rFonts w:eastAsia="Arial"/>
                <w:szCs w:val="24"/>
                <w:lang w:val="en-US" w:eastAsia="en-US"/>
              </w:rPr>
            </w:pPr>
            <w:r w:rsidRPr="00B956AD">
              <w:rPr>
                <w:szCs w:val="24"/>
              </w:rPr>
              <w:t>programinė įranga su OCR turi turėti galimybę pateikti dokumentus nukreipiant failus į aplanką (</w:t>
            </w:r>
            <w:r w:rsidRPr="00B956AD">
              <w:rPr>
                <w:i/>
                <w:szCs w:val="24"/>
              </w:rPr>
              <w:t>Hotfolder / network folder</w:t>
            </w:r>
            <w:r w:rsidRPr="00B956AD">
              <w:rPr>
                <w:szCs w:val="24"/>
              </w:rPr>
              <w:t>) arba siunčiant el. paštu (</w:t>
            </w:r>
            <w:r w:rsidRPr="00B956AD">
              <w:rPr>
                <w:i/>
                <w:szCs w:val="24"/>
              </w:rPr>
              <w:t>email submitting</w:t>
            </w:r>
            <w:r w:rsidRPr="00B956AD">
              <w:rPr>
                <w:szCs w:val="24"/>
              </w:rPr>
              <w:t>) iš įrenginio ir turi būti integruota į programinės įrangos sistemą su naudotojų autentifikavimu. Šiam funkcionalumui tenkinti, negali būti naudojama atskira programinė įranga.</w:t>
            </w:r>
          </w:p>
        </w:tc>
        <w:tc>
          <w:tcPr>
            <w:tcW w:w="2410" w:type="dxa"/>
            <w:vAlign w:val="center"/>
          </w:tcPr>
          <w:p w14:paraId="56CDB78D" w14:textId="224053BD" w:rsidR="00796C93" w:rsidRPr="00B956AD" w:rsidRDefault="00796C93" w:rsidP="00B956AD">
            <w:pPr>
              <w:ind w:firstLine="7"/>
              <w:jc w:val="both"/>
              <w:rPr>
                <w:rFonts w:eastAsia="Calibri"/>
                <w:szCs w:val="24"/>
              </w:rPr>
            </w:pPr>
            <w:r w:rsidRPr="00B956AD">
              <w:rPr>
                <w:rFonts w:eastAsia="Calibri"/>
                <w:szCs w:val="24"/>
              </w:rPr>
              <w:t>T</w:t>
            </w:r>
            <w:r w:rsidR="00316A13">
              <w:rPr>
                <w:rFonts w:eastAsia="Calibri"/>
                <w:szCs w:val="24"/>
                <w:vertAlign w:val="subscript"/>
              </w:rPr>
              <w:t>2</w:t>
            </w:r>
            <w:r w:rsidRPr="00B956AD">
              <w:rPr>
                <w:rFonts w:eastAsia="Calibri"/>
                <w:szCs w:val="24"/>
              </w:rPr>
              <w:t>= 0 ar</w:t>
            </w:r>
            <w:r w:rsidR="00D05020">
              <w:rPr>
                <w:rFonts w:eastAsia="Calibri"/>
                <w:szCs w:val="24"/>
              </w:rPr>
              <w:t>ba</w:t>
            </w:r>
            <w:r w:rsidRPr="00B956AD">
              <w:rPr>
                <w:rFonts w:eastAsia="Calibri"/>
                <w:szCs w:val="24"/>
              </w:rPr>
              <w:t xml:space="preserve"> </w:t>
            </w:r>
            <w:r w:rsidR="00FB1B5A">
              <w:rPr>
                <w:rFonts w:eastAsia="Calibri"/>
                <w:szCs w:val="24"/>
              </w:rPr>
              <w:t>5</w:t>
            </w:r>
          </w:p>
        </w:tc>
      </w:tr>
      <w:tr w:rsidR="00796C93" w:rsidRPr="00B956AD" w14:paraId="6F38B8FB" w14:textId="77777777" w:rsidTr="00A52D3D">
        <w:tc>
          <w:tcPr>
            <w:tcW w:w="709" w:type="dxa"/>
          </w:tcPr>
          <w:p w14:paraId="12BEF02F" w14:textId="77777777" w:rsidR="00796C93" w:rsidRPr="00B956AD" w:rsidRDefault="00796C93" w:rsidP="00B956AD">
            <w:pPr>
              <w:numPr>
                <w:ilvl w:val="1"/>
                <w:numId w:val="33"/>
              </w:num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799" w:type="dxa"/>
          </w:tcPr>
          <w:p w14:paraId="21F7E23A" w14:textId="27FFC794" w:rsidR="00796C93" w:rsidRPr="00B956AD" w:rsidRDefault="00796C93" w:rsidP="00B956AD">
            <w:pPr>
              <w:widowControl w:val="0"/>
              <w:ind w:firstLine="23"/>
              <w:jc w:val="both"/>
              <w:rPr>
                <w:rFonts w:eastAsia="Arial"/>
                <w:szCs w:val="24"/>
                <w:lang w:eastAsia="en-US"/>
              </w:rPr>
            </w:pPr>
            <w:r w:rsidRPr="00B956AD">
              <w:rPr>
                <w:rFonts w:eastAsia="Arial"/>
                <w:color w:val="000000"/>
                <w:szCs w:val="24"/>
                <w:lang w:eastAsia="cs-CZ" w:bidi="cs-CZ"/>
              </w:rPr>
              <w:t>Tiesioginis incidento generavimas prie įrenginio nuskaitant įrenginio unikalų QR kodą (QR kodas gali būti įrenginio ekrane ar užklijuotas ant įrenginio), incidentas automatiškai užregistruojamas tiekėjo incidentų valdymo sistemoje.</w:t>
            </w:r>
            <w:r w:rsidR="002460DC" w:rsidRPr="00B956AD">
              <w:rPr>
                <w:rFonts w:eastAsia="Arial"/>
                <w:color w:val="000000"/>
                <w:szCs w:val="24"/>
                <w:lang w:eastAsia="cs-CZ" w:bidi="cs-CZ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DAE9FE4" w14:textId="72C3C33B" w:rsidR="00796C93" w:rsidRPr="00B956AD" w:rsidRDefault="00796C93" w:rsidP="00B956AD">
            <w:pPr>
              <w:ind w:firstLine="7"/>
              <w:jc w:val="both"/>
              <w:rPr>
                <w:rFonts w:eastAsia="Calibri"/>
                <w:szCs w:val="24"/>
              </w:rPr>
            </w:pPr>
            <w:r w:rsidRPr="00B956AD">
              <w:rPr>
                <w:rFonts w:eastAsia="Calibri"/>
                <w:szCs w:val="24"/>
              </w:rPr>
              <w:t>T</w:t>
            </w:r>
            <w:r w:rsidR="00316A13">
              <w:rPr>
                <w:rFonts w:eastAsia="Calibri"/>
                <w:szCs w:val="24"/>
                <w:vertAlign w:val="subscript"/>
              </w:rPr>
              <w:t>3</w:t>
            </w:r>
            <w:r w:rsidRPr="00B956AD">
              <w:rPr>
                <w:rFonts w:eastAsia="Calibri"/>
                <w:szCs w:val="24"/>
              </w:rPr>
              <w:t>= 0 ar</w:t>
            </w:r>
            <w:r w:rsidR="00D05020">
              <w:rPr>
                <w:rFonts w:eastAsia="Calibri"/>
                <w:szCs w:val="24"/>
              </w:rPr>
              <w:t>ba</w:t>
            </w:r>
            <w:r w:rsidRPr="00B956AD">
              <w:rPr>
                <w:rFonts w:eastAsia="Calibri"/>
                <w:szCs w:val="24"/>
              </w:rPr>
              <w:t xml:space="preserve"> 5</w:t>
            </w:r>
          </w:p>
        </w:tc>
      </w:tr>
    </w:tbl>
    <w:p w14:paraId="6E1D5623" w14:textId="2D769227" w:rsidR="00796C93" w:rsidRPr="00B956AD" w:rsidRDefault="00796C93" w:rsidP="00B956AD">
      <w:pPr>
        <w:tabs>
          <w:tab w:val="left" w:pos="0"/>
          <w:tab w:val="left" w:pos="1276"/>
        </w:tabs>
        <w:ind w:firstLine="851"/>
        <w:jc w:val="both"/>
        <w:rPr>
          <w:rFonts w:eastAsia="Calibri"/>
          <w:iCs/>
          <w:szCs w:val="24"/>
        </w:rPr>
      </w:pPr>
    </w:p>
    <w:p w14:paraId="767E7EB6" w14:textId="35F7EA9E" w:rsidR="00796C93" w:rsidRPr="00B956AD" w:rsidRDefault="00796C93" w:rsidP="00B956AD">
      <w:pPr>
        <w:pStyle w:val="ListParagraph"/>
        <w:numPr>
          <w:ilvl w:val="1"/>
          <w:numId w:val="20"/>
        </w:numPr>
        <w:ind w:left="0" w:firstLine="567"/>
        <w:jc w:val="both"/>
        <w:rPr>
          <w:szCs w:val="24"/>
        </w:rPr>
      </w:pPr>
      <w:r w:rsidRPr="00B956AD">
        <w:rPr>
          <w:szCs w:val="24"/>
        </w:rPr>
        <w:t>Kriterij</w:t>
      </w:r>
      <w:r w:rsidRPr="00B956AD">
        <w:rPr>
          <w:szCs w:val="24"/>
        </w:rPr>
        <w:t>aus</w:t>
      </w:r>
      <w:r w:rsidRPr="00B956AD">
        <w:rPr>
          <w:szCs w:val="24"/>
        </w:rPr>
        <w:t xml:space="preserve"> (T</w:t>
      </w:r>
      <w:r w:rsidRPr="00B956AD">
        <w:rPr>
          <w:szCs w:val="24"/>
          <w:vertAlign w:val="subscript"/>
        </w:rPr>
        <w:t>i</w:t>
      </w:r>
      <w:r w:rsidRPr="00B956AD">
        <w:rPr>
          <w:szCs w:val="24"/>
        </w:rPr>
        <w:t>) bal</w:t>
      </w:r>
      <w:r w:rsidRPr="00B956AD">
        <w:rPr>
          <w:szCs w:val="24"/>
        </w:rPr>
        <w:t>a</w:t>
      </w:r>
      <w:r w:rsidR="00D05020">
        <w:rPr>
          <w:szCs w:val="24"/>
        </w:rPr>
        <w:t>s</w:t>
      </w:r>
      <w:r w:rsidRPr="00B956AD">
        <w:rPr>
          <w:szCs w:val="24"/>
        </w:rPr>
        <w:t xml:space="preserve"> nusta</w:t>
      </w:r>
      <w:r w:rsidR="00597706">
        <w:rPr>
          <w:szCs w:val="24"/>
        </w:rPr>
        <w:t>tomas</w:t>
      </w:r>
      <w:r w:rsidR="00D05020">
        <w:rPr>
          <w:szCs w:val="24"/>
        </w:rPr>
        <w:t xml:space="preserve"> </w:t>
      </w:r>
      <w:r w:rsidRPr="00B956AD">
        <w:rPr>
          <w:szCs w:val="24"/>
        </w:rPr>
        <w:t>pagal žemiau nurodytas taisykles (patvirtinimui CVP IS priemonėmis pateikiamos skaitmeninės dokumentų kopijos):</w:t>
      </w:r>
    </w:p>
    <w:p w14:paraId="5CD6903E" w14:textId="77777777" w:rsidR="00E13146" w:rsidRPr="00B956AD" w:rsidRDefault="00E13146" w:rsidP="00597706">
      <w:pPr>
        <w:pStyle w:val="ListParagraph"/>
        <w:ind w:left="567"/>
        <w:jc w:val="both"/>
        <w:rPr>
          <w:szCs w:val="24"/>
        </w:rPr>
      </w:pPr>
    </w:p>
    <w:p w14:paraId="0E23F279" w14:textId="21EDEB85" w:rsidR="0028455C" w:rsidRDefault="008D1736" w:rsidP="0028455C">
      <w:pPr>
        <w:ind w:left="851"/>
        <w:jc w:val="both"/>
        <w:rPr>
          <w:szCs w:val="24"/>
        </w:rPr>
      </w:pPr>
      <w:r w:rsidRPr="008D1736">
        <w:rPr>
          <w:bCs/>
          <w:szCs w:val="24"/>
        </w:rPr>
        <w:t>4.1.</w:t>
      </w:r>
      <w:r>
        <w:rPr>
          <w:b/>
          <w:szCs w:val="24"/>
        </w:rPr>
        <w:t xml:space="preserve"> </w:t>
      </w:r>
      <w:r w:rsidR="00796C93" w:rsidRPr="0028455C">
        <w:rPr>
          <w:b/>
          <w:szCs w:val="24"/>
        </w:rPr>
        <w:t>Kriterijus T</w:t>
      </w:r>
      <w:r w:rsidR="002B162D" w:rsidRPr="0028455C">
        <w:rPr>
          <w:b/>
          <w:szCs w:val="24"/>
          <w:vertAlign w:val="subscript"/>
        </w:rPr>
        <w:t>1</w:t>
      </w:r>
      <w:r w:rsidR="00796C93" w:rsidRPr="0028455C">
        <w:rPr>
          <w:szCs w:val="24"/>
        </w:rPr>
        <w:t>:</w:t>
      </w:r>
    </w:p>
    <w:p w14:paraId="489415E9" w14:textId="385ACAD4" w:rsidR="006220B1" w:rsidRPr="0028455C" w:rsidRDefault="00796C93" w:rsidP="0028455C">
      <w:pPr>
        <w:pStyle w:val="ListParagraph"/>
        <w:numPr>
          <w:ilvl w:val="0"/>
          <w:numId w:val="40"/>
        </w:numPr>
        <w:ind w:left="851" w:firstLine="0"/>
        <w:jc w:val="both"/>
        <w:rPr>
          <w:szCs w:val="24"/>
        </w:rPr>
      </w:pPr>
      <w:r w:rsidRPr="0028455C">
        <w:rPr>
          <w:b/>
          <w:szCs w:val="24"/>
        </w:rPr>
        <w:t>T</w:t>
      </w:r>
      <w:r w:rsidR="00316A13" w:rsidRPr="0028455C">
        <w:rPr>
          <w:b/>
          <w:szCs w:val="24"/>
          <w:vertAlign w:val="subscript"/>
        </w:rPr>
        <w:t>1</w:t>
      </w:r>
      <w:r w:rsidRPr="0028455C">
        <w:rPr>
          <w:b/>
          <w:szCs w:val="24"/>
        </w:rPr>
        <w:t xml:space="preserve"> = 0</w:t>
      </w:r>
      <w:r w:rsidRPr="0028455C">
        <w:rPr>
          <w:szCs w:val="24"/>
        </w:rPr>
        <w:t xml:space="preserve"> </w:t>
      </w:r>
      <w:r w:rsidRPr="0028455C">
        <w:rPr>
          <w:b/>
          <w:szCs w:val="24"/>
        </w:rPr>
        <w:t>balų</w:t>
      </w:r>
      <w:r w:rsidRPr="0028455C">
        <w:rPr>
          <w:szCs w:val="24"/>
        </w:rPr>
        <w:t xml:space="preserve">, jei Teikėjas neturi serviso centrų </w:t>
      </w:r>
      <w:r w:rsidR="00F17E11" w:rsidRPr="0028455C">
        <w:rPr>
          <w:szCs w:val="24"/>
        </w:rPr>
        <w:t xml:space="preserve">nei viename iš miestų: </w:t>
      </w:r>
      <w:r w:rsidRPr="0028455C">
        <w:rPr>
          <w:szCs w:val="24"/>
        </w:rPr>
        <w:t>Vilniuj</w:t>
      </w:r>
      <w:r w:rsidR="006220B1" w:rsidRPr="0028455C">
        <w:rPr>
          <w:szCs w:val="24"/>
        </w:rPr>
        <w:t xml:space="preserve">e, Kaune, Klaipėdoje, </w:t>
      </w:r>
      <w:r w:rsidR="00A52D3D" w:rsidRPr="0028455C">
        <w:rPr>
          <w:szCs w:val="24"/>
        </w:rPr>
        <w:t xml:space="preserve">Šiauliuose, </w:t>
      </w:r>
      <w:r w:rsidR="006220B1" w:rsidRPr="0028455C">
        <w:rPr>
          <w:szCs w:val="24"/>
        </w:rPr>
        <w:t>Panevėžyje;</w:t>
      </w:r>
    </w:p>
    <w:p w14:paraId="548655DE" w14:textId="39F98CFF" w:rsidR="006220B1" w:rsidRPr="00B956AD" w:rsidRDefault="00796C93" w:rsidP="0028455C">
      <w:pPr>
        <w:pStyle w:val="ListParagraph"/>
        <w:numPr>
          <w:ilvl w:val="2"/>
          <w:numId w:val="39"/>
        </w:numPr>
        <w:ind w:left="851" w:firstLine="0"/>
        <w:jc w:val="both"/>
        <w:rPr>
          <w:szCs w:val="24"/>
        </w:rPr>
      </w:pPr>
      <w:r w:rsidRPr="00B956AD">
        <w:rPr>
          <w:b/>
          <w:szCs w:val="24"/>
        </w:rPr>
        <w:t>T</w:t>
      </w:r>
      <w:r w:rsidR="00316A13">
        <w:rPr>
          <w:b/>
          <w:szCs w:val="24"/>
          <w:vertAlign w:val="subscript"/>
        </w:rPr>
        <w:t>1</w:t>
      </w:r>
      <w:r w:rsidRPr="00B956AD">
        <w:rPr>
          <w:b/>
          <w:szCs w:val="24"/>
        </w:rPr>
        <w:t xml:space="preserve"> = 1</w:t>
      </w:r>
      <w:r w:rsidRPr="00B956AD">
        <w:rPr>
          <w:szCs w:val="24"/>
        </w:rPr>
        <w:t xml:space="preserve"> </w:t>
      </w:r>
      <w:r w:rsidRPr="00B956AD">
        <w:rPr>
          <w:b/>
          <w:szCs w:val="24"/>
        </w:rPr>
        <w:t xml:space="preserve">balas, </w:t>
      </w:r>
      <w:r w:rsidRPr="00B956AD">
        <w:rPr>
          <w:szCs w:val="24"/>
        </w:rPr>
        <w:t>jei Teikėjas turi serviso centrą viename iš miestų: Vilniuje</w:t>
      </w:r>
      <w:r w:rsidR="006220B1" w:rsidRPr="00B956AD">
        <w:rPr>
          <w:szCs w:val="24"/>
        </w:rPr>
        <w:t xml:space="preserve">, Kaune, Klaipėdoje, </w:t>
      </w:r>
      <w:r w:rsidR="00A52D3D">
        <w:rPr>
          <w:szCs w:val="24"/>
        </w:rPr>
        <w:t xml:space="preserve">Šiauliuose, </w:t>
      </w:r>
      <w:r w:rsidR="006220B1" w:rsidRPr="00B956AD">
        <w:rPr>
          <w:szCs w:val="24"/>
        </w:rPr>
        <w:t>Panevėžyje;</w:t>
      </w:r>
    </w:p>
    <w:p w14:paraId="2A18FEDE" w14:textId="16128670" w:rsidR="006220B1" w:rsidRPr="00B956AD" w:rsidRDefault="00796C93" w:rsidP="0028455C">
      <w:pPr>
        <w:pStyle w:val="ListParagraph"/>
        <w:numPr>
          <w:ilvl w:val="2"/>
          <w:numId w:val="39"/>
        </w:numPr>
        <w:ind w:left="851" w:firstLine="0"/>
        <w:jc w:val="both"/>
        <w:rPr>
          <w:szCs w:val="24"/>
        </w:rPr>
      </w:pPr>
      <w:r w:rsidRPr="00B956AD">
        <w:rPr>
          <w:b/>
          <w:szCs w:val="24"/>
        </w:rPr>
        <w:t>T</w:t>
      </w:r>
      <w:r w:rsidR="00316A13">
        <w:rPr>
          <w:b/>
          <w:szCs w:val="24"/>
          <w:vertAlign w:val="subscript"/>
        </w:rPr>
        <w:t>1</w:t>
      </w:r>
      <w:r w:rsidRPr="00B956AD">
        <w:rPr>
          <w:b/>
          <w:szCs w:val="24"/>
        </w:rPr>
        <w:t xml:space="preserve"> = 2</w:t>
      </w:r>
      <w:r w:rsidRPr="00B956AD">
        <w:rPr>
          <w:szCs w:val="24"/>
        </w:rPr>
        <w:t xml:space="preserve"> </w:t>
      </w:r>
      <w:r w:rsidRPr="00B956AD">
        <w:rPr>
          <w:b/>
          <w:szCs w:val="24"/>
        </w:rPr>
        <w:t xml:space="preserve">balai, </w:t>
      </w:r>
      <w:r w:rsidRPr="00B956AD">
        <w:rPr>
          <w:szCs w:val="24"/>
        </w:rPr>
        <w:t xml:space="preserve">jei Teikėjas turi serviso centrą dviejuose iš miestų: Vilniuje, Kaune, Klaipėdoje, </w:t>
      </w:r>
      <w:r w:rsidR="00A52D3D">
        <w:rPr>
          <w:szCs w:val="24"/>
        </w:rPr>
        <w:t xml:space="preserve">Šiauliuose, </w:t>
      </w:r>
      <w:r w:rsidRPr="00B956AD">
        <w:rPr>
          <w:szCs w:val="24"/>
        </w:rPr>
        <w:t>Panevėžyje;</w:t>
      </w:r>
    </w:p>
    <w:p w14:paraId="1EF9E3DE" w14:textId="35D65C66" w:rsidR="006220B1" w:rsidRPr="00B956AD" w:rsidRDefault="00796C93" w:rsidP="0028455C">
      <w:pPr>
        <w:pStyle w:val="ListParagraph"/>
        <w:numPr>
          <w:ilvl w:val="2"/>
          <w:numId w:val="39"/>
        </w:numPr>
        <w:ind w:left="851" w:firstLine="0"/>
        <w:jc w:val="both"/>
        <w:rPr>
          <w:szCs w:val="24"/>
        </w:rPr>
      </w:pPr>
      <w:r w:rsidRPr="00B956AD">
        <w:rPr>
          <w:b/>
          <w:szCs w:val="24"/>
        </w:rPr>
        <w:t>T</w:t>
      </w:r>
      <w:r w:rsidR="00316A13">
        <w:rPr>
          <w:b/>
          <w:szCs w:val="24"/>
          <w:vertAlign w:val="subscript"/>
        </w:rPr>
        <w:t>1</w:t>
      </w:r>
      <w:r w:rsidRPr="00B956AD">
        <w:rPr>
          <w:b/>
          <w:szCs w:val="24"/>
        </w:rPr>
        <w:t xml:space="preserve"> = 3</w:t>
      </w:r>
      <w:r w:rsidRPr="00B956AD">
        <w:rPr>
          <w:szCs w:val="24"/>
        </w:rPr>
        <w:t xml:space="preserve"> </w:t>
      </w:r>
      <w:r w:rsidRPr="00B956AD">
        <w:rPr>
          <w:b/>
          <w:szCs w:val="24"/>
        </w:rPr>
        <w:t xml:space="preserve">balai, </w:t>
      </w:r>
      <w:r w:rsidRPr="00B956AD">
        <w:rPr>
          <w:szCs w:val="24"/>
        </w:rPr>
        <w:t xml:space="preserve">jei Teikėjas turi serviso centrą trijuose iš miestų: Vilniuje, Kaune, Klaipėdoje, </w:t>
      </w:r>
      <w:r w:rsidR="00A52D3D">
        <w:rPr>
          <w:szCs w:val="24"/>
        </w:rPr>
        <w:t xml:space="preserve">Šiauliuose, </w:t>
      </w:r>
      <w:r w:rsidRPr="00B956AD">
        <w:rPr>
          <w:szCs w:val="24"/>
        </w:rPr>
        <w:t>Panevėžyje;</w:t>
      </w:r>
    </w:p>
    <w:p w14:paraId="63A09AF3" w14:textId="7249207E" w:rsidR="00796C93" w:rsidRDefault="00796C93" w:rsidP="0028455C">
      <w:pPr>
        <w:pStyle w:val="ListParagraph"/>
        <w:numPr>
          <w:ilvl w:val="2"/>
          <w:numId w:val="39"/>
        </w:numPr>
        <w:ind w:left="851" w:firstLine="0"/>
        <w:jc w:val="both"/>
        <w:rPr>
          <w:szCs w:val="24"/>
        </w:rPr>
      </w:pPr>
      <w:r w:rsidRPr="00B956AD">
        <w:rPr>
          <w:b/>
          <w:szCs w:val="24"/>
        </w:rPr>
        <w:t>T</w:t>
      </w:r>
      <w:r w:rsidR="00316A13">
        <w:rPr>
          <w:b/>
          <w:szCs w:val="24"/>
          <w:vertAlign w:val="subscript"/>
        </w:rPr>
        <w:t>1</w:t>
      </w:r>
      <w:r w:rsidRPr="00B956AD">
        <w:rPr>
          <w:b/>
          <w:szCs w:val="24"/>
        </w:rPr>
        <w:t xml:space="preserve"> = 4</w:t>
      </w:r>
      <w:r w:rsidRPr="00B956AD">
        <w:rPr>
          <w:szCs w:val="24"/>
        </w:rPr>
        <w:t xml:space="preserve"> </w:t>
      </w:r>
      <w:r w:rsidRPr="00B956AD">
        <w:rPr>
          <w:b/>
          <w:szCs w:val="24"/>
        </w:rPr>
        <w:t xml:space="preserve">balai, </w:t>
      </w:r>
      <w:r w:rsidRPr="00B956AD">
        <w:rPr>
          <w:szCs w:val="24"/>
        </w:rPr>
        <w:t xml:space="preserve">jei Teikėjas turi serviso centrus </w:t>
      </w:r>
      <w:r w:rsidR="00A52D3D">
        <w:rPr>
          <w:szCs w:val="24"/>
        </w:rPr>
        <w:t xml:space="preserve">keturiuose iš miestų: </w:t>
      </w:r>
      <w:r w:rsidRPr="00B956AD">
        <w:rPr>
          <w:szCs w:val="24"/>
        </w:rPr>
        <w:t xml:space="preserve">Vilniuje, Kaune, Klaipėdoje, </w:t>
      </w:r>
      <w:r w:rsidR="00A52D3D">
        <w:rPr>
          <w:szCs w:val="24"/>
        </w:rPr>
        <w:t xml:space="preserve">Šiauliuose, </w:t>
      </w:r>
      <w:r w:rsidRPr="00B956AD">
        <w:rPr>
          <w:szCs w:val="24"/>
        </w:rPr>
        <w:t>Panevėžyje</w:t>
      </w:r>
      <w:r w:rsidR="002B162D">
        <w:rPr>
          <w:szCs w:val="24"/>
        </w:rPr>
        <w:t>;</w:t>
      </w:r>
    </w:p>
    <w:p w14:paraId="6E2CFAAB" w14:textId="767DC258" w:rsidR="002B162D" w:rsidRDefault="002B162D" w:rsidP="0028455C">
      <w:pPr>
        <w:pStyle w:val="ListParagraph"/>
        <w:numPr>
          <w:ilvl w:val="2"/>
          <w:numId w:val="39"/>
        </w:numPr>
        <w:ind w:left="851" w:firstLine="0"/>
        <w:jc w:val="both"/>
        <w:rPr>
          <w:szCs w:val="24"/>
        </w:rPr>
      </w:pPr>
      <w:r w:rsidRPr="00B956AD">
        <w:rPr>
          <w:b/>
          <w:szCs w:val="24"/>
        </w:rPr>
        <w:t>T</w:t>
      </w:r>
      <w:r w:rsidR="00316A13">
        <w:rPr>
          <w:b/>
          <w:szCs w:val="24"/>
          <w:vertAlign w:val="subscript"/>
        </w:rPr>
        <w:t>1</w:t>
      </w:r>
      <w:r w:rsidRPr="00B956AD">
        <w:rPr>
          <w:b/>
          <w:szCs w:val="24"/>
        </w:rPr>
        <w:t xml:space="preserve"> = </w:t>
      </w:r>
      <w:r>
        <w:rPr>
          <w:b/>
          <w:szCs w:val="24"/>
        </w:rPr>
        <w:t>5</w:t>
      </w:r>
      <w:r w:rsidRPr="00B956AD">
        <w:rPr>
          <w:szCs w:val="24"/>
        </w:rPr>
        <w:t xml:space="preserve"> </w:t>
      </w:r>
      <w:r w:rsidRPr="00B956AD">
        <w:rPr>
          <w:b/>
          <w:szCs w:val="24"/>
        </w:rPr>
        <w:t xml:space="preserve">balai, </w:t>
      </w:r>
      <w:r w:rsidRPr="00B956AD">
        <w:rPr>
          <w:szCs w:val="24"/>
        </w:rPr>
        <w:t xml:space="preserve">jei Teikėjas turi serviso centrus </w:t>
      </w:r>
      <w:r w:rsidR="00A52D3D">
        <w:rPr>
          <w:szCs w:val="24"/>
        </w:rPr>
        <w:t xml:space="preserve">visuose penkiuose miestuose: </w:t>
      </w:r>
      <w:r w:rsidRPr="00B956AD">
        <w:rPr>
          <w:szCs w:val="24"/>
        </w:rPr>
        <w:t xml:space="preserve">Vilniuje, Kaune, Klaipėdoje, </w:t>
      </w:r>
      <w:r>
        <w:rPr>
          <w:szCs w:val="24"/>
        </w:rPr>
        <w:t xml:space="preserve">Šiauliuose, </w:t>
      </w:r>
      <w:r w:rsidRPr="00B956AD">
        <w:rPr>
          <w:szCs w:val="24"/>
        </w:rPr>
        <w:t>Panevėžyje.</w:t>
      </w:r>
    </w:p>
    <w:p w14:paraId="37C3F1B7" w14:textId="77777777" w:rsidR="0028455C" w:rsidRPr="00B956AD" w:rsidRDefault="0028455C" w:rsidP="0028455C">
      <w:pPr>
        <w:pStyle w:val="ListParagraph"/>
        <w:ind w:left="851"/>
        <w:jc w:val="both"/>
        <w:rPr>
          <w:szCs w:val="24"/>
        </w:rPr>
      </w:pPr>
    </w:p>
    <w:p w14:paraId="23654434" w14:textId="2F994634" w:rsidR="00796C93" w:rsidRPr="00B956AD" w:rsidRDefault="008D1736" w:rsidP="0028455C">
      <w:pPr>
        <w:pStyle w:val="ListParagraph"/>
        <w:ind w:left="851"/>
        <w:jc w:val="both"/>
        <w:rPr>
          <w:szCs w:val="24"/>
        </w:rPr>
      </w:pPr>
      <w:r w:rsidRPr="008D1736">
        <w:rPr>
          <w:bCs/>
          <w:szCs w:val="24"/>
        </w:rPr>
        <w:t>4.2.</w:t>
      </w:r>
      <w:r>
        <w:rPr>
          <w:b/>
          <w:szCs w:val="24"/>
        </w:rPr>
        <w:t xml:space="preserve"> </w:t>
      </w:r>
      <w:r w:rsidR="00796C93" w:rsidRPr="00B956AD">
        <w:rPr>
          <w:b/>
          <w:szCs w:val="24"/>
        </w:rPr>
        <w:t>Kriterijus T</w:t>
      </w:r>
      <w:r w:rsidR="002B162D">
        <w:rPr>
          <w:b/>
          <w:szCs w:val="24"/>
          <w:vertAlign w:val="subscript"/>
        </w:rPr>
        <w:t>2</w:t>
      </w:r>
      <w:r w:rsidR="00796C93" w:rsidRPr="00B956AD">
        <w:rPr>
          <w:szCs w:val="24"/>
        </w:rPr>
        <w:t>:</w:t>
      </w:r>
    </w:p>
    <w:p w14:paraId="2733C503" w14:textId="62F6CC2A" w:rsidR="0028455C" w:rsidRDefault="00E13146" w:rsidP="0028455C">
      <w:pPr>
        <w:pStyle w:val="ListParagraph"/>
        <w:numPr>
          <w:ilvl w:val="0"/>
          <w:numId w:val="45"/>
        </w:numPr>
        <w:ind w:left="851" w:firstLine="0"/>
        <w:jc w:val="both"/>
        <w:rPr>
          <w:szCs w:val="24"/>
        </w:rPr>
      </w:pPr>
      <w:r w:rsidRPr="00ED331D">
        <w:rPr>
          <w:b/>
          <w:bCs/>
          <w:szCs w:val="24"/>
        </w:rPr>
        <w:t>T</w:t>
      </w:r>
      <w:r w:rsidRPr="00ED331D">
        <w:rPr>
          <w:b/>
          <w:bCs/>
          <w:szCs w:val="24"/>
          <w:vertAlign w:val="subscript"/>
        </w:rPr>
        <w:t>2</w:t>
      </w:r>
      <w:r w:rsidRPr="00E13146">
        <w:rPr>
          <w:szCs w:val="24"/>
        </w:rPr>
        <w:t xml:space="preserve"> = </w:t>
      </w:r>
      <w:r w:rsidRPr="008448DE">
        <w:rPr>
          <w:b/>
          <w:bCs/>
          <w:szCs w:val="24"/>
        </w:rPr>
        <w:t>0 balų</w:t>
      </w:r>
      <w:r w:rsidRPr="00E13146">
        <w:rPr>
          <w:szCs w:val="24"/>
        </w:rPr>
        <w:t xml:space="preserve">, jei </w:t>
      </w:r>
      <w:r w:rsidR="0028455C">
        <w:rPr>
          <w:szCs w:val="24"/>
        </w:rPr>
        <w:t xml:space="preserve">Tiekėjo siūloma </w:t>
      </w:r>
      <w:r w:rsidRPr="00E13146">
        <w:rPr>
          <w:szCs w:val="24"/>
        </w:rPr>
        <w:t>programinė įranga netenkina bent vieno 1 lentelės 2.2 punkto reikalavimo.</w:t>
      </w:r>
    </w:p>
    <w:p w14:paraId="4FB47E9C" w14:textId="29CAC2ED" w:rsidR="00CC2B58" w:rsidRDefault="00E13146" w:rsidP="00CC2B58">
      <w:pPr>
        <w:pStyle w:val="ListParagraph"/>
        <w:numPr>
          <w:ilvl w:val="0"/>
          <w:numId w:val="45"/>
        </w:numPr>
        <w:ind w:left="851" w:firstLine="0"/>
        <w:jc w:val="both"/>
        <w:rPr>
          <w:szCs w:val="24"/>
        </w:rPr>
      </w:pPr>
      <w:r w:rsidRPr="0028455C">
        <w:rPr>
          <w:b/>
          <w:bCs/>
          <w:szCs w:val="24"/>
        </w:rPr>
        <w:t>T</w:t>
      </w:r>
      <w:r w:rsidRPr="00ED331D">
        <w:rPr>
          <w:b/>
          <w:bCs/>
          <w:szCs w:val="24"/>
          <w:vertAlign w:val="subscript"/>
        </w:rPr>
        <w:t>2</w:t>
      </w:r>
      <w:r w:rsidRPr="00ED331D">
        <w:rPr>
          <w:b/>
          <w:bCs/>
          <w:szCs w:val="24"/>
        </w:rPr>
        <w:t xml:space="preserve"> </w:t>
      </w:r>
      <w:r w:rsidRPr="0028455C">
        <w:rPr>
          <w:szCs w:val="24"/>
        </w:rPr>
        <w:t xml:space="preserve">= </w:t>
      </w:r>
      <w:r w:rsidRPr="008448DE">
        <w:rPr>
          <w:b/>
          <w:bCs/>
          <w:szCs w:val="24"/>
        </w:rPr>
        <w:t>5 bal</w:t>
      </w:r>
      <w:r w:rsidR="0028455C" w:rsidRPr="008448DE">
        <w:rPr>
          <w:b/>
          <w:bCs/>
          <w:szCs w:val="24"/>
        </w:rPr>
        <w:t>ai</w:t>
      </w:r>
      <w:r w:rsidRPr="0028455C">
        <w:rPr>
          <w:szCs w:val="24"/>
        </w:rPr>
        <w:t xml:space="preserve">, jei </w:t>
      </w:r>
      <w:r w:rsidR="0028455C">
        <w:rPr>
          <w:szCs w:val="24"/>
        </w:rPr>
        <w:t xml:space="preserve">Tiekėjo siūloma </w:t>
      </w:r>
      <w:r w:rsidRPr="0028455C">
        <w:rPr>
          <w:szCs w:val="24"/>
        </w:rPr>
        <w:t xml:space="preserve">programinė įranga tenkina visus </w:t>
      </w:r>
      <w:r w:rsidR="00B244FB" w:rsidRPr="00E13146">
        <w:rPr>
          <w:szCs w:val="24"/>
        </w:rPr>
        <w:t xml:space="preserve">1 lentelės 2.2 punkto </w:t>
      </w:r>
      <w:r w:rsidRPr="0028455C">
        <w:rPr>
          <w:szCs w:val="24"/>
        </w:rPr>
        <w:t xml:space="preserve">reikalavimus. </w:t>
      </w:r>
    </w:p>
    <w:p w14:paraId="7F6A3774" w14:textId="77777777" w:rsidR="00CC2B58" w:rsidRDefault="00CC2B58" w:rsidP="00CC2B58">
      <w:pPr>
        <w:pStyle w:val="ListParagraph"/>
        <w:ind w:left="851"/>
        <w:jc w:val="both"/>
        <w:rPr>
          <w:szCs w:val="24"/>
        </w:rPr>
      </w:pPr>
    </w:p>
    <w:p w14:paraId="0833A063" w14:textId="74CA994B" w:rsidR="00796C93" w:rsidRPr="00CC2B58" w:rsidRDefault="008D1736" w:rsidP="00CC2B58">
      <w:pPr>
        <w:pStyle w:val="ListParagraph"/>
        <w:ind w:left="851"/>
        <w:jc w:val="both"/>
        <w:rPr>
          <w:szCs w:val="24"/>
        </w:rPr>
      </w:pPr>
      <w:r w:rsidRPr="008D1736">
        <w:rPr>
          <w:bCs/>
          <w:szCs w:val="24"/>
        </w:rPr>
        <w:t>4.3.</w:t>
      </w:r>
      <w:r>
        <w:rPr>
          <w:b/>
          <w:szCs w:val="24"/>
        </w:rPr>
        <w:t xml:space="preserve"> </w:t>
      </w:r>
      <w:r w:rsidR="00796C93" w:rsidRPr="00CC2B58">
        <w:rPr>
          <w:b/>
          <w:szCs w:val="24"/>
        </w:rPr>
        <w:t>Kriterijus</w:t>
      </w:r>
      <w:r w:rsidR="00796C93" w:rsidRPr="00CC2B58">
        <w:rPr>
          <w:szCs w:val="24"/>
        </w:rPr>
        <w:t xml:space="preserve"> </w:t>
      </w:r>
      <w:r w:rsidR="00796C93" w:rsidRPr="00CC2B58">
        <w:rPr>
          <w:b/>
          <w:szCs w:val="24"/>
        </w:rPr>
        <w:t>T</w:t>
      </w:r>
      <w:r w:rsidR="002B162D" w:rsidRPr="00CC2B58">
        <w:rPr>
          <w:b/>
          <w:szCs w:val="24"/>
          <w:vertAlign w:val="subscript"/>
        </w:rPr>
        <w:t>3</w:t>
      </w:r>
      <w:r w:rsidR="00796C93" w:rsidRPr="00CC2B58">
        <w:rPr>
          <w:szCs w:val="24"/>
        </w:rPr>
        <w:t>:</w:t>
      </w:r>
    </w:p>
    <w:p w14:paraId="3F9C986F" w14:textId="5BAC0429" w:rsidR="00796C93" w:rsidRPr="00B956AD" w:rsidRDefault="00796C93" w:rsidP="00ED331D">
      <w:pPr>
        <w:pStyle w:val="ListParagraph"/>
        <w:numPr>
          <w:ilvl w:val="0"/>
          <w:numId w:val="46"/>
        </w:numPr>
        <w:ind w:left="851" w:firstLine="0"/>
        <w:jc w:val="both"/>
        <w:rPr>
          <w:szCs w:val="24"/>
        </w:rPr>
      </w:pPr>
      <w:r w:rsidRPr="00B956AD">
        <w:rPr>
          <w:b/>
          <w:szCs w:val="24"/>
        </w:rPr>
        <w:t>T</w:t>
      </w:r>
      <w:r w:rsidR="00316A13">
        <w:rPr>
          <w:b/>
          <w:szCs w:val="24"/>
          <w:vertAlign w:val="subscript"/>
        </w:rPr>
        <w:t>3</w:t>
      </w:r>
      <w:r w:rsidRPr="00B956AD">
        <w:rPr>
          <w:b/>
          <w:szCs w:val="24"/>
        </w:rPr>
        <w:t xml:space="preserve"> = 0</w:t>
      </w:r>
      <w:r w:rsidRPr="00B956AD">
        <w:rPr>
          <w:szCs w:val="24"/>
        </w:rPr>
        <w:t xml:space="preserve"> </w:t>
      </w:r>
      <w:r w:rsidRPr="00B956AD">
        <w:rPr>
          <w:b/>
          <w:szCs w:val="24"/>
        </w:rPr>
        <w:t xml:space="preserve">balų, </w:t>
      </w:r>
      <w:r w:rsidRPr="00B956AD">
        <w:rPr>
          <w:szCs w:val="24"/>
        </w:rPr>
        <w:t xml:space="preserve">jei </w:t>
      </w:r>
      <w:r w:rsidRPr="00B956AD">
        <w:rPr>
          <w:szCs w:val="24"/>
        </w:rPr>
        <w:t xml:space="preserve">Tiekėjo siūlomas </w:t>
      </w:r>
      <w:r w:rsidRPr="00B956AD">
        <w:rPr>
          <w:szCs w:val="24"/>
        </w:rPr>
        <w:t xml:space="preserve">sprendimas netenkina </w:t>
      </w:r>
      <w:r w:rsidR="00861375" w:rsidRPr="00861375">
        <w:rPr>
          <w:rFonts w:eastAsia="Calibri"/>
          <w:szCs w:val="24"/>
          <w:lang w:eastAsia="en-US"/>
        </w:rPr>
        <w:t xml:space="preserve">1 lentelės </w:t>
      </w:r>
      <w:r w:rsidRPr="00861375">
        <w:rPr>
          <w:szCs w:val="24"/>
        </w:rPr>
        <w:t>2.</w:t>
      </w:r>
      <w:r w:rsidR="002B162D">
        <w:rPr>
          <w:szCs w:val="24"/>
        </w:rPr>
        <w:t>3</w:t>
      </w:r>
      <w:r w:rsidRPr="00B956AD">
        <w:rPr>
          <w:szCs w:val="24"/>
        </w:rPr>
        <w:t xml:space="preserve"> </w:t>
      </w:r>
      <w:r w:rsidR="00E13146">
        <w:rPr>
          <w:szCs w:val="24"/>
        </w:rPr>
        <w:t>punkto</w:t>
      </w:r>
      <w:r w:rsidR="00E13146" w:rsidRPr="00B956AD">
        <w:rPr>
          <w:szCs w:val="24"/>
        </w:rPr>
        <w:t xml:space="preserve"> </w:t>
      </w:r>
      <w:r w:rsidRPr="00B956AD">
        <w:rPr>
          <w:szCs w:val="24"/>
        </w:rPr>
        <w:t>reikalavim</w:t>
      </w:r>
      <w:r w:rsidR="00DA3C0E">
        <w:rPr>
          <w:szCs w:val="24"/>
        </w:rPr>
        <w:t>o</w:t>
      </w:r>
      <w:r w:rsidRPr="00B956AD">
        <w:rPr>
          <w:szCs w:val="24"/>
        </w:rPr>
        <w:t>.</w:t>
      </w:r>
    </w:p>
    <w:p w14:paraId="7590A314" w14:textId="541D80E0" w:rsidR="00796C93" w:rsidRDefault="00796C93" w:rsidP="00ED331D">
      <w:pPr>
        <w:pStyle w:val="ListParagraph"/>
        <w:numPr>
          <w:ilvl w:val="0"/>
          <w:numId w:val="46"/>
        </w:numPr>
        <w:ind w:left="851" w:firstLine="0"/>
        <w:jc w:val="both"/>
        <w:rPr>
          <w:szCs w:val="24"/>
        </w:rPr>
      </w:pPr>
      <w:r w:rsidRPr="00B956AD">
        <w:rPr>
          <w:b/>
          <w:szCs w:val="24"/>
        </w:rPr>
        <w:t>T</w:t>
      </w:r>
      <w:r w:rsidR="00316A13">
        <w:rPr>
          <w:b/>
          <w:szCs w:val="24"/>
          <w:vertAlign w:val="subscript"/>
        </w:rPr>
        <w:t>3</w:t>
      </w:r>
      <w:r w:rsidRPr="00B956AD">
        <w:rPr>
          <w:b/>
          <w:szCs w:val="24"/>
        </w:rPr>
        <w:t xml:space="preserve"> = 5</w:t>
      </w:r>
      <w:r w:rsidRPr="00B956AD">
        <w:rPr>
          <w:szCs w:val="24"/>
        </w:rPr>
        <w:t xml:space="preserve"> </w:t>
      </w:r>
      <w:r w:rsidRPr="00B956AD">
        <w:rPr>
          <w:b/>
          <w:szCs w:val="24"/>
        </w:rPr>
        <w:t xml:space="preserve">balai, </w:t>
      </w:r>
      <w:r w:rsidRPr="00B956AD">
        <w:rPr>
          <w:szCs w:val="24"/>
        </w:rPr>
        <w:t xml:space="preserve">jei </w:t>
      </w:r>
      <w:r w:rsidRPr="00B956AD">
        <w:rPr>
          <w:szCs w:val="24"/>
        </w:rPr>
        <w:t xml:space="preserve">Tiekėjo siūlomas </w:t>
      </w:r>
      <w:r w:rsidRPr="00B956AD">
        <w:rPr>
          <w:szCs w:val="24"/>
        </w:rPr>
        <w:t xml:space="preserve">sprendimas </w:t>
      </w:r>
      <w:r w:rsidR="008448DE">
        <w:rPr>
          <w:szCs w:val="24"/>
        </w:rPr>
        <w:t xml:space="preserve">visiškai </w:t>
      </w:r>
      <w:r w:rsidRPr="00B956AD">
        <w:rPr>
          <w:szCs w:val="24"/>
        </w:rPr>
        <w:t>tenkina</w:t>
      </w:r>
      <w:r w:rsidR="00316A13">
        <w:rPr>
          <w:szCs w:val="24"/>
        </w:rPr>
        <w:t xml:space="preserve"> </w:t>
      </w:r>
      <w:r w:rsidR="00861375" w:rsidRPr="00861375">
        <w:rPr>
          <w:rFonts w:eastAsia="Calibri"/>
          <w:szCs w:val="24"/>
          <w:lang w:eastAsia="en-US"/>
        </w:rPr>
        <w:t xml:space="preserve">1 lentelės </w:t>
      </w:r>
      <w:r w:rsidR="00861375" w:rsidRPr="00861375">
        <w:rPr>
          <w:szCs w:val="24"/>
        </w:rPr>
        <w:t>2.</w:t>
      </w:r>
      <w:r w:rsidR="002B162D">
        <w:rPr>
          <w:szCs w:val="24"/>
        </w:rPr>
        <w:t>3</w:t>
      </w:r>
      <w:r w:rsidR="00861375" w:rsidRPr="00B956AD">
        <w:rPr>
          <w:szCs w:val="24"/>
        </w:rPr>
        <w:t xml:space="preserve"> </w:t>
      </w:r>
      <w:r w:rsidR="00E13146">
        <w:rPr>
          <w:szCs w:val="24"/>
        </w:rPr>
        <w:t xml:space="preserve">punkto </w:t>
      </w:r>
      <w:r w:rsidRPr="00B956AD">
        <w:rPr>
          <w:szCs w:val="24"/>
        </w:rPr>
        <w:t>reikalavim</w:t>
      </w:r>
      <w:r w:rsidR="00DA3C0E">
        <w:rPr>
          <w:szCs w:val="24"/>
        </w:rPr>
        <w:t>ą</w:t>
      </w:r>
      <w:r w:rsidRPr="00B956AD">
        <w:rPr>
          <w:szCs w:val="24"/>
        </w:rPr>
        <w:t>.</w:t>
      </w:r>
    </w:p>
    <w:p w14:paraId="19858610" w14:textId="77777777" w:rsidR="00142604" w:rsidRPr="00B956AD" w:rsidRDefault="00142604" w:rsidP="00142604">
      <w:pPr>
        <w:pStyle w:val="ListParagraph"/>
        <w:ind w:left="567"/>
        <w:jc w:val="both"/>
        <w:rPr>
          <w:szCs w:val="24"/>
        </w:rPr>
      </w:pPr>
    </w:p>
    <w:p w14:paraId="1AFACA52" w14:textId="3E80B7E4" w:rsidR="00663DE8" w:rsidRPr="00B956AD" w:rsidRDefault="00142604" w:rsidP="00B956AD">
      <w:pPr>
        <w:pStyle w:val="ListParagraph"/>
        <w:numPr>
          <w:ilvl w:val="1"/>
          <w:numId w:val="20"/>
        </w:numPr>
        <w:ind w:left="0" w:firstLine="567"/>
        <w:jc w:val="both"/>
        <w:rPr>
          <w:szCs w:val="24"/>
        </w:rPr>
      </w:pPr>
      <w:r>
        <w:rPr>
          <w:szCs w:val="24"/>
        </w:rPr>
        <w:t>Ekonomiškai naudingiausiu</w:t>
      </w:r>
      <w:r w:rsidR="00620D38" w:rsidRPr="00B956AD">
        <w:rPr>
          <w:szCs w:val="24"/>
        </w:rPr>
        <w:t xml:space="preserve"> laikomas tas pasiūlymas, kuris gauna didžiausią balų sumą</w:t>
      </w:r>
      <w:r w:rsidR="00E13146">
        <w:rPr>
          <w:szCs w:val="24"/>
        </w:rPr>
        <w:t xml:space="preserve"> </w:t>
      </w:r>
      <w:r w:rsidR="00E13146" w:rsidRPr="00E13146">
        <w:rPr>
          <w:szCs w:val="24"/>
        </w:rPr>
        <w:t>(S)</w:t>
      </w:r>
      <w:r w:rsidR="00620D38" w:rsidRPr="00B956AD">
        <w:rPr>
          <w:szCs w:val="24"/>
        </w:rPr>
        <w:t>.</w:t>
      </w:r>
    </w:p>
    <w:p w14:paraId="467672C2" w14:textId="1E9DFA47" w:rsidR="004C24E0" w:rsidRDefault="00620D38" w:rsidP="004C24E0">
      <w:pPr>
        <w:pStyle w:val="ListParagraph"/>
        <w:numPr>
          <w:ilvl w:val="1"/>
          <w:numId w:val="20"/>
        </w:numPr>
        <w:ind w:left="0" w:firstLine="567"/>
        <w:jc w:val="both"/>
        <w:rPr>
          <w:szCs w:val="24"/>
        </w:rPr>
      </w:pPr>
      <w:r w:rsidRPr="00B956AD">
        <w:rPr>
          <w:szCs w:val="24"/>
        </w:rPr>
        <w:t xml:space="preserve">Pasiūlymai vertinami </w:t>
      </w:r>
      <w:r w:rsidR="00E13146" w:rsidRPr="00E13146">
        <w:rPr>
          <w:szCs w:val="24"/>
        </w:rPr>
        <w:t>pagal nustatytas formules, taikant vienodus kriterijus visiems tiekėjams</w:t>
      </w:r>
      <w:r w:rsidRPr="00B956AD">
        <w:rPr>
          <w:szCs w:val="24"/>
        </w:rPr>
        <w:t>.</w:t>
      </w:r>
    </w:p>
    <w:p w14:paraId="398ED507" w14:textId="6412E132" w:rsidR="004C24E0" w:rsidRPr="004C24E0" w:rsidRDefault="004C24E0" w:rsidP="004C24E0">
      <w:pPr>
        <w:pStyle w:val="ListParagraph"/>
        <w:numPr>
          <w:ilvl w:val="1"/>
          <w:numId w:val="20"/>
        </w:numPr>
        <w:ind w:left="0" w:firstLine="567"/>
        <w:jc w:val="both"/>
        <w:rPr>
          <w:szCs w:val="24"/>
        </w:rPr>
      </w:pPr>
      <w:r w:rsidRPr="004C24E0">
        <w:rPr>
          <w:szCs w:val="24"/>
        </w:rPr>
        <w:t>Pasiūlymų eilė nustatoma ekonominio naudingumo mažėjimo tvarka. Jeigu kelių pateiktų pasiūlymų ekonominis naudingumas yra vienodas, pirmesnis į eilę įrašomas tiekėjas, kurio pasiūlymas CVP IS priemonėmis pateiktas anksčiausiai.</w:t>
      </w:r>
    </w:p>
    <w:p w14:paraId="14AA8BC8" w14:textId="19AB01E2" w:rsidR="002B162D" w:rsidRPr="00B956AD" w:rsidRDefault="002B162D" w:rsidP="00B956AD">
      <w:pPr>
        <w:rPr>
          <w:szCs w:val="24"/>
        </w:rPr>
      </w:pPr>
      <w:r>
        <w:rPr>
          <w:szCs w:val="24"/>
        </w:rPr>
        <w:t>______________________</w:t>
      </w:r>
    </w:p>
    <w:sectPr w:rsidR="002B162D" w:rsidRPr="00B956AD" w:rsidSect="005157DA">
      <w:headerReference w:type="default" r:id="rId10"/>
      <w:pgSz w:w="11906" w:h="16838"/>
      <w:pgMar w:top="1135" w:right="567" w:bottom="568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F495" w14:textId="77777777" w:rsidR="00112026" w:rsidRDefault="00112026" w:rsidP="009F660A">
      <w:r>
        <w:separator/>
      </w:r>
    </w:p>
  </w:endnote>
  <w:endnote w:type="continuationSeparator" w:id="0">
    <w:p w14:paraId="28476349" w14:textId="77777777" w:rsidR="00112026" w:rsidRDefault="00112026" w:rsidP="009F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36DC" w14:textId="77777777" w:rsidR="00112026" w:rsidRDefault="00112026" w:rsidP="009F660A">
      <w:r>
        <w:separator/>
      </w:r>
    </w:p>
  </w:footnote>
  <w:footnote w:type="continuationSeparator" w:id="0">
    <w:p w14:paraId="7738639A" w14:textId="77777777" w:rsidR="00112026" w:rsidRDefault="00112026" w:rsidP="009F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6647" w14:textId="77777777" w:rsidR="00AC71BA" w:rsidRPr="00AC71BA" w:rsidRDefault="00AC71BA" w:rsidP="00AC71BA">
    <w:pPr>
      <w:pStyle w:val="ListParagraph"/>
      <w:ind w:left="360"/>
      <w:jc w:val="right"/>
      <w:rPr>
        <w:bCs/>
        <w:sz w:val="22"/>
        <w:szCs w:val="22"/>
      </w:rPr>
    </w:pPr>
    <w:r w:rsidRPr="00AC71BA">
      <w:rPr>
        <w:bCs/>
        <w:sz w:val="22"/>
        <w:szCs w:val="22"/>
      </w:rPr>
      <w:t xml:space="preserve">Pirkimo sąlygų 13 priedas </w:t>
    </w:r>
  </w:p>
  <w:p w14:paraId="4F4F8E7F" w14:textId="75DD01E4" w:rsidR="00AC71BA" w:rsidRPr="00AC71BA" w:rsidRDefault="00AC71BA" w:rsidP="00AC71BA">
    <w:pPr>
      <w:pStyle w:val="ListParagraph"/>
      <w:ind w:left="360"/>
      <w:jc w:val="right"/>
      <w:rPr>
        <w:bCs/>
        <w:sz w:val="22"/>
        <w:szCs w:val="22"/>
      </w:rPr>
    </w:pPr>
    <w:r w:rsidRPr="00AC71BA">
      <w:rPr>
        <w:bCs/>
        <w:sz w:val="22"/>
        <w:szCs w:val="22"/>
      </w:rPr>
      <w:t xml:space="preserve">   „Pasiūlymų vertinimo kriterijai ir sąlygos“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10D"/>
    <w:multiLevelType w:val="multilevel"/>
    <w:tmpl w:val="9DF6982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03993FF2"/>
    <w:multiLevelType w:val="hybridMultilevel"/>
    <w:tmpl w:val="B5ECB8F0"/>
    <w:lvl w:ilvl="0" w:tplc="164EF26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4554"/>
    <w:multiLevelType w:val="multilevel"/>
    <w:tmpl w:val="D0E8C9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  <w:b/>
      </w:rPr>
    </w:lvl>
  </w:abstractNum>
  <w:abstractNum w:abstractNumId="3" w15:restartNumberingAfterBreak="0">
    <w:nsid w:val="0DA519B3"/>
    <w:multiLevelType w:val="multilevel"/>
    <w:tmpl w:val="E3C81B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0E1F7965"/>
    <w:multiLevelType w:val="multilevel"/>
    <w:tmpl w:val="E3C81B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" w15:restartNumberingAfterBreak="0">
    <w:nsid w:val="13670234"/>
    <w:multiLevelType w:val="multilevel"/>
    <w:tmpl w:val="4E8A5D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D63D22"/>
    <w:multiLevelType w:val="multilevel"/>
    <w:tmpl w:val="0C741F0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170E"/>
    <w:multiLevelType w:val="multilevel"/>
    <w:tmpl w:val="83D63C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EC391E"/>
    <w:multiLevelType w:val="multilevel"/>
    <w:tmpl w:val="DF902CC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4631A3"/>
    <w:multiLevelType w:val="multilevel"/>
    <w:tmpl w:val="FBF481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52" w:hanging="1800"/>
      </w:pPr>
      <w:rPr>
        <w:rFonts w:hint="default"/>
      </w:rPr>
    </w:lvl>
  </w:abstractNum>
  <w:abstractNum w:abstractNumId="10" w15:restartNumberingAfterBreak="0">
    <w:nsid w:val="1EBE0C6C"/>
    <w:multiLevelType w:val="multilevel"/>
    <w:tmpl w:val="5CCA43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8" w:hanging="360"/>
      </w:pPr>
    </w:lvl>
    <w:lvl w:ilvl="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 w15:restartNumberingAfterBreak="0">
    <w:nsid w:val="1FAB1026"/>
    <w:multiLevelType w:val="multilevel"/>
    <w:tmpl w:val="07D865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8" w:hanging="360"/>
      </w:p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270A6D80"/>
    <w:multiLevelType w:val="multilevel"/>
    <w:tmpl w:val="69C4ED48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1B5399"/>
    <w:multiLevelType w:val="hybridMultilevel"/>
    <w:tmpl w:val="DCD8C620"/>
    <w:lvl w:ilvl="0" w:tplc="164EF26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CC12722"/>
    <w:multiLevelType w:val="hybridMultilevel"/>
    <w:tmpl w:val="205E1528"/>
    <w:lvl w:ilvl="0" w:tplc="878EE9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D9D127D"/>
    <w:multiLevelType w:val="multilevel"/>
    <w:tmpl w:val="114AB65A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725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5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16" w15:restartNumberingAfterBreak="0">
    <w:nsid w:val="3147243C"/>
    <w:multiLevelType w:val="multilevel"/>
    <w:tmpl w:val="1A826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5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ahoma" w:eastAsia="Times New Roman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74392B"/>
    <w:multiLevelType w:val="multilevel"/>
    <w:tmpl w:val="9EBAE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8" w15:restartNumberingAfterBreak="0">
    <w:nsid w:val="3D2F0088"/>
    <w:multiLevelType w:val="multilevel"/>
    <w:tmpl w:val="214CCF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 w15:restartNumberingAfterBreak="0">
    <w:nsid w:val="413D0552"/>
    <w:multiLevelType w:val="multilevel"/>
    <w:tmpl w:val="43B49E9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left="426" w:firstLine="567"/>
      </w:pPr>
      <w:rPr>
        <w:rFonts w:cs="Times New Roman"/>
        <w:b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ascii="Times New (W1)" w:hAnsi="Times New (W1)" w:cs="Times New Roman" w:hint="default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left="0" w:firstLine="567"/>
      </w:pPr>
      <w:rPr>
        <w:rFonts w:ascii="Times New (W1)" w:hAnsi="Times New (W1)" w:cs="Times New Roman"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928"/>
        </w:tabs>
        <w:ind w:left="0" w:firstLine="567"/>
      </w:pPr>
      <w:rPr>
        <w:rFonts w:ascii="Times New (W1)" w:hAnsi="Times New (W1)" w:cs="Times New Roman"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0" w:firstLine="0"/>
      </w:pPr>
      <w:rPr>
        <w:rFonts w:cs="Times New Roman"/>
      </w:rPr>
    </w:lvl>
  </w:abstractNum>
  <w:abstractNum w:abstractNumId="20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21" w15:restartNumberingAfterBreak="0">
    <w:nsid w:val="434E5C7F"/>
    <w:multiLevelType w:val="hybridMultilevel"/>
    <w:tmpl w:val="6FBAB57E"/>
    <w:lvl w:ilvl="0" w:tplc="878EE9C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43B12C1D"/>
    <w:multiLevelType w:val="hybridMultilevel"/>
    <w:tmpl w:val="3D28B0D6"/>
    <w:lvl w:ilvl="0" w:tplc="164EF26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14884"/>
    <w:multiLevelType w:val="multilevel"/>
    <w:tmpl w:val="83D63C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005E5"/>
    <w:multiLevelType w:val="multilevel"/>
    <w:tmpl w:val="23DE5B7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1E583F"/>
    <w:multiLevelType w:val="multilevel"/>
    <w:tmpl w:val="82C8D5E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4C21574C"/>
    <w:multiLevelType w:val="multilevel"/>
    <w:tmpl w:val="A3CEB3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711D06"/>
    <w:multiLevelType w:val="multilevel"/>
    <w:tmpl w:val="2104DC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8" w:hanging="360"/>
      </w:pPr>
    </w:lvl>
    <w:lvl w:ilvl="2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8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372CD"/>
    <w:multiLevelType w:val="multilevel"/>
    <w:tmpl w:val="CF6E37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3C7C1F"/>
    <w:multiLevelType w:val="hybridMultilevel"/>
    <w:tmpl w:val="19A4201A"/>
    <w:lvl w:ilvl="0" w:tplc="878EE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76992"/>
    <w:multiLevelType w:val="multilevel"/>
    <w:tmpl w:val="F81A7FF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E330748"/>
    <w:multiLevelType w:val="multilevel"/>
    <w:tmpl w:val="83D63C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F76BDC"/>
    <w:multiLevelType w:val="multilevel"/>
    <w:tmpl w:val="6DD4E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67FA233C"/>
    <w:multiLevelType w:val="multilevel"/>
    <w:tmpl w:val="431CDC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A422FFD"/>
    <w:multiLevelType w:val="hybridMultilevel"/>
    <w:tmpl w:val="4F6E9DB4"/>
    <w:lvl w:ilvl="0" w:tplc="878EE9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BC66A8A"/>
    <w:multiLevelType w:val="multilevel"/>
    <w:tmpl w:val="1BFCD53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37" w15:restartNumberingAfterBreak="0">
    <w:nsid w:val="729F0C59"/>
    <w:multiLevelType w:val="hybridMultilevel"/>
    <w:tmpl w:val="214CDB3E"/>
    <w:lvl w:ilvl="0" w:tplc="65D86BF6">
      <w:start w:val="1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9" w:hanging="360"/>
      </w:pPr>
    </w:lvl>
    <w:lvl w:ilvl="2" w:tplc="0427001B" w:tentative="1">
      <w:start w:val="1"/>
      <w:numFmt w:val="lowerRoman"/>
      <w:lvlText w:val="%3."/>
      <w:lvlJc w:val="right"/>
      <w:pPr>
        <w:ind w:left="1849" w:hanging="180"/>
      </w:pPr>
    </w:lvl>
    <w:lvl w:ilvl="3" w:tplc="0427000F" w:tentative="1">
      <w:start w:val="1"/>
      <w:numFmt w:val="decimal"/>
      <w:lvlText w:val="%4."/>
      <w:lvlJc w:val="left"/>
      <w:pPr>
        <w:ind w:left="2569" w:hanging="360"/>
      </w:pPr>
    </w:lvl>
    <w:lvl w:ilvl="4" w:tplc="04270019" w:tentative="1">
      <w:start w:val="1"/>
      <w:numFmt w:val="lowerLetter"/>
      <w:lvlText w:val="%5."/>
      <w:lvlJc w:val="left"/>
      <w:pPr>
        <w:ind w:left="3289" w:hanging="360"/>
      </w:pPr>
    </w:lvl>
    <w:lvl w:ilvl="5" w:tplc="0427001B" w:tentative="1">
      <w:start w:val="1"/>
      <w:numFmt w:val="lowerRoman"/>
      <w:lvlText w:val="%6."/>
      <w:lvlJc w:val="right"/>
      <w:pPr>
        <w:ind w:left="4009" w:hanging="180"/>
      </w:pPr>
    </w:lvl>
    <w:lvl w:ilvl="6" w:tplc="0427000F" w:tentative="1">
      <w:start w:val="1"/>
      <w:numFmt w:val="decimal"/>
      <w:lvlText w:val="%7."/>
      <w:lvlJc w:val="left"/>
      <w:pPr>
        <w:ind w:left="4729" w:hanging="360"/>
      </w:pPr>
    </w:lvl>
    <w:lvl w:ilvl="7" w:tplc="04270019" w:tentative="1">
      <w:start w:val="1"/>
      <w:numFmt w:val="lowerLetter"/>
      <w:lvlText w:val="%8."/>
      <w:lvlJc w:val="left"/>
      <w:pPr>
        <w:ind w:left="5449" w:hanging="360"/>
      </w:pPr>
    </w:lvl>
    <w:lvl w:ilvl="8" w:tplc="0427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8" w15:restartNumberingAfterBreak="0">
    <w:nsid w:val="73805074"/>
    <w:multiLevelType w:val="multilevel"/>
    <w:tmpl w:val="E3C81B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9" w15:restartNumberingAfterBreak="0">
    <w:nsid w:val="75255593"/>
    <w:multiLevelType w:val="multilevel"/>
    <w:tmpl w:val="7BC6D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40" w15:restartNumberingAfterBreak="0">
    <w:nsid w:val="75CC6BD3"/>
    <w:multiLevelType w:val="multilevel"/>
    <w:tmpl w:val="FB30F8C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43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abstractNum w:abstractNumId="41" w15:restartNumberingAfterBreak="0">
    <w:nsid w:val="796D0B68"/>
    <w:multiLevelType w:val="multilevel"/>
    <w:tmpl w:val="705E390C"/>
    <w:lvl w:ilvl="0">
      <w:start w:val="1"/>
      <w:numFmt w:val="decimal"/>
      <w:pStyle w:val="Heading1"/>
      <w:suff w:val="space"/>
      <w:lvlText w:val="%1."/>
      <w:lvlJc w:val="left"/>
      <w:pPr>
        <w:ind w:left="1283" w:hanging="432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15" w:firstLine="72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04" w:firstLine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42" w15:restartNumberingAfterBreak="0">
    <w:nsid w:val="7BAB1FE2"/>
    <w:multiLevelType w:val="multilevel"/>
    <w:tmpl w:val="223812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9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 w16cid:durableId="477649645">
    <w:abstractNumId w:val="41"/>
  </w:num>
  <w:num w:numId="2" w16cid:durableId="2111774563">
    <w:abstractNumId w:val="19"/>
  </w:num>
  <w:num w:numId="3" w16cid:durableId="130828101">
    <w:abstractNumId w:val="33"/>
  </w:num>
  <w:num w:numId="4" w16cid:durableId="711348027">
    <w:abstractNumId w:val="39"/>
  </w:num>
  <w:num w:numId="5" w16cid:durableId="1366445863">
    <w:abstractNumId w:val="18"/>
  </w:num>
  <w:num w:numId="6" w16cid:durableId="1392000698">
    <w:abstractNumId w:val="9"/>
  </w:num>
  <w:num w:numId="7" w16cid:durableId="45958679">
    <w:abstractNumId w:val="0"/>
  </w:num>
  <w:num w:numId="8" w16cid:durableId="910893756">
    <w:abstractNumId w:val="24"/>
  </w:num>
  <w:num w:numId="9" w16cid:durableId="192115509">
    <w:abstractNumId w:val="31"/>
  </w:num>
  <w:num w:numId="10" w16cid:durableId="2140490663">
    <w:abstractNumId w:val="36"/>
  </w:num>
  <w:num w:numId="11" w16cid:durableId="1822194130">
    <w:abstractNumId w:val="20"/>
  </w:num>
  <w:num w:numId="12" w16cid:durableId="1196767657">
    <w:abstractNumId w:val="8"/>
  </w:num>
  <w:num w:numId="13" w16cid:durableId="2054229176">
    <w:abstractNumId w:val="12"/>
  </w:num>
  <w:num w:numId="14" w16cid:durableId="799612839">
    <w:abstractNumId w:val="25"/>
  </w:num>
  <w:num w:numId="15" w16cid:durableId="217135944">
    <w:abstractNumId w:val="26"/>
  </w:num>
  <w:num w:numId="16" w16cid:durableId="1009481855">
    <w:abstractNumId w:val="29"/>
  </w:num>
  <w:num w:numId="17" w16cid:durableId="666177855">
    <w:abstractNumId w:val="28"/>
  </w:num>
  <w:num w:numId="18" w16cid:durableId="1586109503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5724735">
    <w:abstractNumId w:val="17"/>
  </w:num>
  <w:num w:numId="20" w16cid:durableId="1851260972">
    <w:abstractNumId w:val="11"/>
  </w:num>
  <w:num w:numId="21" w16cid:durableId="589507230">
    <w:abstractNumId w:val="4"/>
  </w:num>
  <w:num w:numId="22" w16cid:durableId="1972057598">
    <w:abstractNumId w:val="15"/>
  </w:num>
  <w:num w:numId="23" w16cid:durableId="84880840">
    <w:abstractNumId w:val="3"/>
  </w:num>
  <w:num w:numId="24" w16cid:durableId="1797218725">
    <w:abstractNumId w:val="38"/>
  </w:num>
  <w:num w:numId="25" w16cid:durableId="605621132">
    <w:abstractNumId w:val="5"/>
  </w:num>
  <w:num w:numId="26" w16cid:durableId="1958296458">
    <w:abstractNumId w:val="40"/>
  </w:num>
  <w:num w:numId="27" w16cid:durableId="675767537">
    <w:abstractNumId w:val="42"/>
  </w:num>
  <w:num w:numId="28" w16cid:durableId="593173465">
    <w:abstractNumId w:val="7"/>
  </w:num>
  <w:num w:numId="29" w16cid:durableId="2050450037">
    <w:abstractNumId w:val="41"/>
  </w:num>
  <w:num w:numId="30" w16cid:durableId="2083020427">
    <w:abstractNumId w:val="23"/>
  </w:num>
  <w:num w:numId="31" w16cid:durableId="1603102786">
    <w:abstractNumId w:val="41"/>
    <w:lvlOverride w:ilvl="0">
      <w:startOverride w:val="12"/>
    </w:lvlOverride>
    <w:lvlOverride w:ilvl="1">
      <w:startOverride w:val="1"/>
    </w:lvlOverride>
  </w:num>
  <w:num w:numId="32" w16cid:durableId="1778212489">
    <w:abstractNumId w:val="37"/>
  </w:num>
  <w:num w:numId="33" w16cid:durableId="1109664524">
    <w:abstractNumId w:val="32"/>
  </w:num>
  <w:num w:numId="34" w16cid:durableId="726564316">
    <w:abstractNumId w:val="16"/>
  </w:num>
  <w:num w:numId="35" w16cid:durableId="1334802174">
    <w:abstractNumId w:val="41"/>
    <w:lvlOverride w:ilvl="0">
      <w:startOverride w:val="15"/>
    </w:lvlOverride>
    <w:lvlOverride w:ilvl="1">
      <w:startOverride w:val="14"/>
    </w:lvlOverride>
  </w:num>
  <w:num w:numId="36" w16cid:durableId="650215051">
    <w:abstractNumId w:val="6"/>
  </w:num>
  <w:num w:numId="37" w16cid:durableId="1558005840">
    <w:abstractNumId w:val="2"/>
  </w:num>
  <w:num w:numId="38" w16cid:durableId="769469122">
    <w:abstractNumId w:val="27"/>
  </w:num>
  <w:num w:numId="39" w16cid:durableId="860362864">
    <w:abstractNumId w:val="10"/>
  </w:num>
  <w:num w:numId="40" w16cid:durableId="1341082897">
    <w:abstractNumId w:val="21"/>
  </w:num>
  <w:num w:numId="41" w16cid:durableId="1417285101">
    <w:abstractNumId w:val="35"/>
  </w:num>
  <w:num w:numId="42" w16cid:durableId="2116778592">
    <w:abstractNumId w:val="13"/>
  </w:num>
  <w:num w:numId="43" w16cid:durableId="1765608341">
    <w:abstractNumId w:val="1"/>
  </w:num>
  <w:num w:numId="44" w16cid:durableId="1749886302">
    <w:abstractNumId w:val="22"/>
  </w:num>
  <w:num w:numId="45" w16cid:durableId="1650600027">
    <w:abstractNumId w:val="30"/>
  </w:num>
  <w:num w:numId="46" w16cid:durableId="81414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E78"/>
    <w:rsid w:val="00005659"/>
    <w:rsid w:val="00006307"/>
    <w:rsid w:val="00012797"/>
    <w:rsid w:val="00013905"/>
    <w:rsid w:val="000165F8"/>
    <w:rsid w:val="000235A9"/>
    <w:rsid w:val="00032238"/>
    <w:rsid w:val="000327C3"/>
    <w:rsid w:val="000336F7"/>
    <w:rsid w:val="00033EF9"/>
    <w:rsid w:val="0003665E"/>
    <w:rsid w:val="00042957"/>
    <w:rsid w:val="000441A4"/>
    <w:rsid w:val="00044F0C"/>
    <w:rsid w:val="000467D9"/>
    <w:rsid w:val="00060DC0"/>
    <w:rsid w:val="00067C91"/>
    <w:rsid w:val="00072CD6"/>
    <w:rsid w:val="00081E31"/>
    <w:rsid w:val="00096711"/>
    <w:rsid w:val="000A006E"/>
    <w:rsid w:val="000A3BD1"/>
    <w:rsid w:val="000B0587"/>
    <w:rsid w:val="000B1912"/>
    <w:rsid w:val="000B20FF"/>
    <w:rsid w:val="000B388A"/>
    <w:rsid w:val="000B4374"/>
    <w:rsid w:val="000C4129"/>
    <w:rsid w:val="000C73F7"/>
    <w:rsid w:val="000E166A"/>
    <w:rsid w:val="000E27E9"/>
    <w:rsid w:val="000E39FF"/>
    <w:rsid w:val="000E7C0E"/>
    <w:rsid w:val="000E7C25"/>
    <w:rsid w:val="000F6F1B"/>
    <w:rsid w:val="000F745D"/>
    <w:rsid w:val="00103438"/>
    <w:rsid w:val="00112026"/>
    <w:rsid w:val="001121A8"/>
    <w:rsid w:val="00114506"/>
    <w:rsid w:val="00121C6E"/>
    <w:rsid w:val="0012281F"/>
    <w:rsid w:val="00122C4C"/>
    <w:rsid w:val="0012603A"/>
    <w:rsid w:val="00126C73"/>
    <w:rsid w:val="0013274C"/>
    <w:rsid w:val="0014239E"/>
    <w:rsid w:val="00142604"/>
    <w:rsid w:val="00147CC7"/>
    <w:rsid w:val="00150C8E"/>
    <w:rsid w:val="00150D89"/>
    <w:rsid w:val="00154B93"/>
    <w:rsid w:val="001555B4"/>
    <w:rsid w:val="0015641A"/>
    <w:rsid w:val="00157703"/>
    <w:rsid w:val="0016190C"/>
    <w:rsid w:val="001658CD"/>
    <w:rsid w:val="00165BB3"/>
    <w:rsid w:val="001719D5"/>
    <w:rsid w:val="00172436"/>
    <w:rsid w:val="00194C94"/>
    <w:rsid w:val="001A4C2A"/>
    <w:rsid w:val="001A766B"/>
    <w:rsid w:val="001B0EF4"/>
    <w:rsid w:val="001D0760"/>
    <w:rsid w:val="001D7C2E"/>
    <w:rsid w:val="001E0E6C"/>
    <w:rsid w:val="001E1719"/>
    <w:rsid w:val="001E2002"/>
    <w:rsid w:val="001E3559"/>
    <w:rsid w:val="001E4C13"/>
    <w:rsid w:val="001F2341"/>
    <w:rsid w:val="001F6063"/>
    <w:rsid w:val="002051AE"/>
    <w:rsid w:val="00212A9A"/>
    <w:rsid w:val="00212D83"/>
    <w:rsid w:val="00214CF8"/>
    <w:rsid w:val="00214D85"/>
    <w:rsid w:val="0021626B"/>
    <w:rsid w:val="0021690F"/>
    <w:rsid w:val="0021783C"/>
    <w:rsid w:val="00217F0B"/>
    <w:rsid w:val="00224258"/>
    <w:rsid w:val="002319BD"/>
    <w:rsid w:val="002374FF"/>
    <w:rsid w:val="00237618"/>
    <w:rsid w:val="0024013E"/>
    <w:rsid w:val="002409C6"/>
    <w:rsid w:val="002409EB"/>
    <w:rsid w:val="00240AD0"/>
    <w:rsid w:val="0024107F"/>
    <w:rsid w:val="00245E54"/>
    <w:rsid w:val="002460DC"/>
    <w:rsid w:val="0025151E"/>
    <w:rsid w:val="0025187F"/>
    <w:rsid w:val="0025672D"/>
    <w:rsid w:val="00257A14"/>
    <w:rsid w:val="00261B2C"/>
    <w:rsid w:val="00267939"/>
    <w:rsid w:val="002715E3"/>
    <w:rsid w:val="00277204"/>
    <w:rsid w:val="002809BF"/>
    <w:rsid w:val="00283156"/>
    <w:rsid w:val="002833D4"/>
    <w:rsid w:val="0028455C"/>
    <w:rsid w:val="00287A02"/>
    <w:rsid w:val="00290468"/>
    <w:rsid w:val="0029135F"/>
    <w:rsid w:val="00292945"/>
    <w:rsid w:val="002A1C8B"/>
    <w:rsid w:val="002A22BF"/>
    <w:rsid w:val="002A2912"/>
    <w:rsid w:val="002A7ECF"/>
    <w:rsid w:val="002B162D"/>
    <w:rsid w:val="002C0625"/>
    <w:rsid w:val="002C1E78"/>
    <w:rsid w:val="002C3EFA"/>
    <w:rsid w:val="002D14AD"/>
    <w:rsid w:val="002D18D5"/>
    <w:rsid w:val="002D4F7A"/>
    <w:rsid w:val="002E0495"/>
    <w:rsid w:val="002F1471"/>
    <w:rsid w:val="00302D47"/>
    <w:rsid w:val="0030335D"/>
    <w:rsid w:val="003063AD"/>
    <w:rsid w:val="00307033"/>
    <w:rsid w:val="003100F4"/>
    <w:rsid w:val="00311AE3"/>
    <w:rsid w:val="0031555A"/>
    <w:rsid w:val="00316A13"/>
    <w:rsid w:val="00332CB1"/>
    <w:rsid w:val="00333A95"/>
    <w:rsid w:val="0034127A"/>
    <w:rsid w:val="003466D4"/>
    <w:rsid w:val="003469E6"/>
    <w:rsid w:val="00347939"/>
    <w:rsid w:val="003644DE"/>
    <w:rsid w:val="003704B9"/>
    <w:rsid w:val="003742BB"/>
    <w:rsid w:val="003762F6"/>
    <w:rsid w:val="003801BF"/>
    <w:rsid w:val="00380673"/>
    <w:rsid w:val="0038197A"/>
    <w:rsid w:val="00385CE3"/>
    <w:rsid w:val="00387405"/>
    <w:rsid w:val="003A7858"/>
    <w:rsid w:val="003B0444"/>
    <w:rsid w:val="003B20A2"/>
    <w:rsid w:val="003C02AA"/>
    <w:rsid w:val="003C1C6E"/>
    <w:rsid w:val="003C40F5"/>
    <w:rsid w:val="003C6DBE"/>
    <w:rsid w:val="003D30D7"/>
    <w:rsid w:val="003D43E1"/>
    <w:rsid w:val="003D4AE4"/>
    <w:rsid w:val="003D62B5"/>
    <w:rsid w:val="003E7291"/>
    <w:rsid w:val="003F0878"/>
    <w:rsid w:val="00400DB2"/>
    <w:rsid w:val="004010C0"/>
    <w:rsid w:val="00402029"/>
    <w:rsid w:val="00402322"/>
    <w:rsid w:val="00403336"/>
    <w:rsid w:val="004041E3"/>
    <w:rsid w:val="00406A79"/>
    <w:rsid w:val="00406C5F"/>
    <w:rsid w:val="004078F4"/>
    <w:rsid w:val="00411A79"/>
    <w:rsid w:val="004132F6"/>
    <w:rsid w:val="00414058"/>
    <w:rsid w:val="0042435C"/>
    <w:rsid w:val="00430EAD"/>
    <w:rsid w:val="00434789"/>
    <w:rsid w:val="004368C8"/>
    <w:rsid w:val="004435D0"/>
    <w:rsid w:val="004458F3"/>
    <w:rsid w:val="00446996"/>
    <w:rsid w:val="00447AB8"/>
    <w:rsid w:val="00447EEE"/>
    <w:rsid w:val="00451EA9"/>
    <w:rsid w:val="00454FB7"/>
    <w:rsid w:val="004572B3"/>
    <w:rsid w:val="00461EAA"/>
    <w:rsid w:val="00464803"/>
    <w:rsid w:val="004663ED"/>
    <w:rsid w:val="00471C4E"/>
    <w:rsid w:val="00477ECC"/>
    <w:rsid w:val="00483142"/>
    <w:rsid w:val="00495FD7"/>
    <w:rsid w:val="004A0FFD"/>
    <w:rsid w:val="004A3F5B"/>
    <w:rsid w:val="004A6DFA"/>
    <w:rsid w:val="004A6F1D"/>
    <w:rsid w:val="004B2624"/>
    <w:rsid w:val="004B2A34"/>
    <w:rsid w:val="004C24E0"/>
    <w:rsid w:val="004C73AA"/>
    <w:rsid w:val="004C74F5"/>
    <w:rsid w:val="004C75A8"/>
    <w:rsid w:val="004D2F82"/>
    <w:rsid w:val="004D46A8"/>
    <w:rsid w:val="004D4E79"/>
    <w:rsid w:val="004D52B0"/>
    <w:rsid w:val="004D7B4F"/>
    <w:rsid w:val="004E013C"/>
    <w:rsid w:val="004E3441"/>
    <w:rsid w:val="004E3639"/>
    <w:rsid w:val="004F2FE5"/>
    <w:rsid w:val="0050181F"/>
    <w:rsid w:val="0050459C"/>
    <w:rsid w:val="005157DA"/>
    <w:rsid w:val="00515891"/>
    <w:rsid w:val="00531F85"/>
    <w:rsid w:val="0053347D"/>
    <w:rsid w:val="00543889"/>
    <w:rsid w:val="00544C4D"/>
    <w:rsid w:val="0055303C"/>
    <w:rsid w:val="00563320"/>
    <w:rsid w:val="00564264"/>
    <w:rsid w:val="00572A90"/>
    <w:rsid w:val="00572F33"/>
    <w:rsid w:val="0057471F"/>
    <w:rsid w:val="00574AAA"/>
    <w:rsid w:val="005775B3"/>
    <w:rsid w:val="00583EA6"/>
    <w:rsid w:val="00590019"/>
    <w:rsid w:val="0059001E"/>
    <w:rsid w:val="00593C3B"/>
    <w:rsid w:val="00597706"/>
    <w:rsid w:val="005B0713"/>
    <w:rsid w:val="005B2549"/>
    <w:rsid w:val="005B46E5"/>
    <w:rsid w:val="005B4917"/>
    <w:rsid w:val="005B5B15"/>
    <w:rsid w:val="005B71C1"/>
    <w:rsid w:val="005C06E6"/>
    <w:rsid w:val="005C08F7"/>
    <w:rsid w:val="005C20E4"/>
    <w:rsid w:val="005D35E1"/>
    <w:rsid w:val="005D4AB2"/>
    <w:rsid w:val="005D5747"/>
    <w:rsid w:val="005E4308"/>
    <w:rsid w:val="005F352C"/>
    <w:rsid w:val="00602A8A"/>
    <w:rsid w:val="00604229"/>
    <w:rsid w:val="00606A54"/>
    <w:rsid w:val="0061111E"/>
    <w:rsid w:val="0061588A"/>
    <w:rsid w:val="00616686"/>
    <w:rsid w:val="00620D38"/>
    <w:rsid w:val="006220B1"/>
    <w:rsid w:val="00623EFC"/>
    <w:rsid w:val="00625949"/>
    <w:rsid w:val="00626F64"/>
    <w:rsid w:val="00633A14"/>
    <w:rsid w:val="00634387"/>
    <w:rsid w:val="00646C15"/>
    <w:rsid w:val="00647543"/>
    <w:rsid w:val="00655635"/>
    <w:rsid w:val="00662D5C"/>
    <w:rsid w:val="00662DDE"/>
    <w:rsid w:val="00663DE8"/>
    <w:rsid w:val="00674CE5"/>
    <w:rsid w:val="00685BC6"/>
    <w:rsid w:val="00692DA7"/>
    <w:rsid w:val="006961C6"/>
    <w:rsid w:val="006A2AB6"/>
    <w:rsid w:val="006A353E"/>
    <w:rsid w:val="006A39E9"/>
    <w:rsid w:val="006A7365"/>
    <w:rsid w:val="006A7BB5"/>
    <w:rsid w:val="006B13E0"/>
    <w:rsid w:val="006B6294"/>
    <w:rsid w:val="006C08C8"/>
    <w:rsid w:val="006C3740"/>
    <w:rsid w:val="006D1F7A"/>
    <w:rsid w:val="006E0003"/>
    <w:rsid w:val="006E1359"/>
    <w:rsid w:val="006E1C00"/>
    <w:rsid w:val="006F6834"/>
    <w:rsid w:val="006F6955"/>
    <w:rsid w:val="00701CA7"/>
    <w:rsid w:val="00705345"/>
    <w:rsid w:val="00705872"/>
    <w:rsid w:val="007068BD"/>
    <w:rsid w:val="007106D8"/>
    <w:rsid w:val="0071077E"/>
    <w:rsid w:val="00726328"/>
    <w:rsid w:val="0073186C"/>
    <w:rsid w:val="00735AE1"/>
    <w:rsid w:val="007408F7"/>
    <w:rsid w:val="0074101F"/>
    <w:rsid w:val="0074429B"/>
    <w:rsid w:val="00746E33"/>
    <w:rsid w:val="00754C21"/>
    <w:rsid w:val="00755894"/>
    <w:rsid w:val="00757AFE"/>
    <w:rsid w:val="0076719E"/>
    <w:rsid w:val="00770472"/>
    <w:rsid w:val="0077148A"/>
    <w:rsid w:val="007741FF"/>
    <w:rsid w:val="00774AFF"/>
    <w:rsid w:val="00784E91"/>
    <w:rsid w:val="00785EBF"/>
    <w:rsid w:val="00791D45"/>
    <w:rsid w:val="00796C93"/>
    <w:rsid w:val="007A29DA"/>
    <w:rsid w:val="007A36D1"/>
    <w:rsid w:val="007A3D93"/>
    <w:rsid w:val="007A78F0"/>
    <w:rsid w:val="007B6275"/>
    <w:rsid w:val="007C08FA"/>
    <w:rsid w:val="007C1630"/>
    <w:rsid w:val="007C2240"/>
    <w:rsid w:val="007C4559"/>
    <w:rsid w:val="007C736A"/>
    <w:rsid w:val="007C766E"/>
    <w:rsid w:val="007D3666"/>
    <w:rsid w:val="007D6D7A"/>
    <w:rsid w:val="007E702C"/>
    <w:rsid w:val="0080282E"/>
    <w:rsid w:val="00812335"/>
    <w:rsid w:val="0081465C"/>
    <w:rsid w:val="00823744"/>
    <w:rsid w:val="00823F6A"/>
    <w:rsid w:val="008242F0"/>
    <w:rsid w:val="00824A70"/>
    <w:rsid w:val="00826BB4"/>
    <w:rsid w:val="008357CA"/>
    <w:rsid w:val="00835ABB"/>
    <w:rsid w:val="00841AB2"/>
    <w:rsid w:val="00842A27"/>
    <w:rsid w:val="008445A4"/>
    <w:rsid w:val="008448DE"/>
    <w:rsid w:val="00850EAE"/>
    <w:rsid w:val="00854A2D"/>
    <w:rsid w:val="00856B05"/>
    <w:rsid w:val="00856C5C"/>
    <w:rsid w:val="00861375"/>
    <w:rsid w:val="008621D5"/>
    <w:rsid w:val="008627B5"/>
    <w:rsid w:val="00863706"/>
    <w:rsid w:val="00876493"/>
    <w:rsid w:val="0088250F"/>
    <w:rsid w:val="00891D4D"/>
    <w:rsid w:val="008941D7"/>
    <w:rsid w:val="0089450C"/>
    <w:rsid w:val="008963A6"/>
    <w:rsid w:val="0089732F"/>
    <w:rsid w:val="008A2539"/>
    <w:rsid w:val="008A5754"/>
    <w:rsid w:val="008B10F9"/>
    <w:rsid w:val="008B5BD1"/>
    <w:rsid w:val="008C04E2"/>
    <w:rsid w:val="008D1736"/>
    <w:rsid w:val="008D2FC5"/>
    <w:rsid w:val="008D3322"/>
    <w:rsid w:val="008D3420"/>
    <w:rsid w:val="008D5644"/>
    <w:rsid w:val="008D61AA"/>
    <w:rsid w:val="008E127C"/>
    <w:rsid w:val="008E25AE"/>
    <w:rsid w:val="008E3DFE"/>
    <w:rsid w:val="008E5CC8"/>
    <w:rsid w:val="008E6693"/>
    <w:rsid w:val="008F1369"/>
    <w:rsid w:val="008F4473"/>
    <w:rsid w:val="00902ACE"/>
    <w:rsid w:val="0090599D"/>
    <w:rsid w:val="0091105B"/>
    <w:rsid w:val="00914F29"/>
    <w:rsid w:val="00916D25"/>
    <w:rsid w:val="00921573"/>
    <w:rsid w:val="00921FAD"/>
    <w:rsid w:val="009221F1"/>
    <w:rsid w:val="0092567A"/>
    <w:rsid w:val="00934AE1"/>
    <w:rsid w:val="00943338"/>
    <w:rsid w:val="009447AF"/>
    <w:rsid w:val="0094795E"/>
    <w:rsid w:val="00947BE6"/>
    <w:rsid w:val="00950081"/>
    <w:rsid w:val="00960080"/>
    <w:rsid w:val="00962AF4"/>
    <w:rsid w:val="00962B70"/>
    <w:rsid w:val="00967145"/>
    <w:rsid w:val="00970EA3"/>
    <w:rsid w:val="00975B60"/>
    <w:rsid w:val="00980A9E"/>
    <w:rsid w:val="009900D6"/>
    <w:rsid w:val="00995E0F"/>
    <w:rsid w:val="009A4A13"/>
    <w:rsid w:val="009B6FF1"/>
    <w:rsid w:val="009C1A08"/>
    <w:rsid w:val="009C76B8"/>
    <w:rsid w:val="009C7CAA"/>
    <w:rsid w:val="009D2801"/>
    <w:rsid w:val="009D48F7"/>
    <w:rsid w:val="009D7970"/>
    <w:rsid w:val="009E25DF"/>
    <w:rsid w:val="009E2DAC"/>
    <w:rsid w:val="009E3555"/>
    <w:rsid w:val="009E71BC"/>
    <w:rsid w:val="009F14A4"/>
    <w:rsid w:val="009F5F4D"/>
    <w:rsid w:val="009F660A"/>
    <w:rsid w:val="00A07500"/>
    <w:rsid w:val="00A07CF3"/>
    <w:rsid w:val="00A13F49"/>
    <w:rsid w:val="00A140E7"/>
    <w:rsid w:val="00A16AB9"/>
    <w:rsid w:val="00A26CA3"/>
    <w:rsid w:val="00A32B2B"/>
    <w:rsid w:val="00A37BDB"/>
    <w:rsid w:val="00A42195"/>
    <w:rsid w:val="00A43822"/>
    <w:rsid w:val="00A52D3D"/>
    <w:rsid w:val="00A57F58"/>
    <w:rsid w:val="00A62855"/>
    <w:rsid w:val="00A63834"/>
    <w:rsid w:val="00A64090"/>
    <w:rsid w:val="00A64D18"/>
    <w:rsid w:val="00A70A87"/>
    <w:rsid w:val="00A74435"/>
    <w:rsid w:val="00A77948"/>
    <w:rsid w:val="00A81DB7"/>
    <w:rsid w:val="00A85E49"/>
    <w:rsid w:val="00A8632D"/>
    <w:rsid w:val="00A94BC6"/>
    <w:rsid w:val="00A95EE0"/>
    <w:rsid w:val="00A96B63"/>
    <w:rsid w:val="00A96E3F"/>
    <w:rsid w:val="00AA005D"/>
    <w:rsid w:val="00AA224B"/>
    <w:rsid w:val="00AB3754"/>
    <w:rsid w:val="00AC71BA"/>
    <w:rsid w:val="00AD41FA"/>
    <w:rsid w:val="00AD67FD"/>
    <w:rsid w:val="00AD7DCA"/>
    <w:rsid w:val="00AE21ED"/>
    <w:rsid w:val="00AE28A2"/>
    <w:rsid w:val="00AE4167"/>
    <w:rsid w:val="00AE7D9D"/>
    <w:rsid w:val="00AF0A25"/>
    <w:rsid w:val="00AF2A16"/>
    <w:rsid w:val="00B00C35"/>
    <w:rsid w:val="00B0219B"/>
    <w:rsid w:val="00B03955"/>
    <w:rsid w:val="00B1194F"/>
    <w:rsid w:val="00B14D12"/>
    <w:rsid w:val="00B244FB"/>
    <w:rsid w:val="00B26FEE"/>
    <w:rsid w:val="00B35E08"/>
    <w:rsid w:val="00B37782"/>
    <w:rsid w:val="00B40683"/>
    <w:rsid w:val="00B41415"/>
    <w:rsid w:val="00B638A5"/>
    <w:rsid w:val="00B6540E"/>
    <w:rsid w:val="00B808D2"/>
    <w:rsid w:val="00B8253F"/>
    <w:rsid w:val="00B82BE7"/>
    <w:rsid w:val="00B86493"/>
    <w:rsid w:val="00B95533"/>
    <w:rsid w:val="00B956AD"/>
    <w:rsid w:val="00BA3CD2"/>
    <w:rsid w:val="00BA45AF"/>
    <w:rsid w:val="00BA6C28"/>
    <w:rsid w:val="00BB0C70"/>
    <w:rsid w:val="00BB5E69"/>
    <w:rsid w:val="00BC0490"/>
    <w:rsid w:val="00BC0CB0"/>
    <w:rsid w:val="00BC6920"/>
    <w:rsid w:val="00BC7BB1"/>
    <w:rsid w:val="00BD0403"/>
    <w:rsid w:val="00BD0B00"/>
    <w:rsid w:val="00BD43F8"/>
    <w:rsid w:val="00BE41D2"/>
    <w:rsid w:val="00BF2D0C"/>
    <w:rsid w:val="00BF7884"/>
    <w:rsid w:val="00C06445"/>
    <w:rsid w:val="00C07715"/>
    <w:rsid w:val="00C16EF0"/>
    <w:rsid w:val="00C273D6"/>
    <w:rsid w:val="00C3038B"/>
    <w:rsid w:val="00C30E75"/>
    <w:rsid w:val="00C32C60"/>
    <w:rsid w:val="00C36970"/>
    <w:rsid w:val="00C51CC3"/>
    <w:rsid w:val="00C52100"/>
    <w:rsid w:val="00C620F2"/>
    <w:rsid w:val="00C62E91"/>
    <w:rsid w:val="00C64547"/>
    <w:rsid w:val="00C65324"/>
    <w:rsid w:val="00C70399"/>
    <w:rsid w:val="00C73424"/>
    <w:rsid w:val="00C74151"/>
    <w:rsid w:val="00C76FD4"/>
    <w:rsid w:val="00C828E7"/>
    <w:rsid w:val="00C85954"/>
    <w:rsid w:val="00C8611A"/>
    <w:rsid w:val="00C9626B"/>
    <w:rsid w:val="00C96281"/>
    <w:rsid w:val="00CA2301"/>
    <w:rsid w:val="00CA4135"/>
    <w:rsid w:val="00CA49EF"/>
    <w:rsid w:val="00CA62A2"/>
    <w:rsid w:val="00CB03B7"/>
    <w:rsid w:val="00CB2C95"/>
    <w:rsid w:val="00CC2B58"/>
    <w:rsid w:val="00CC6D9B"/>
    <w:rsid w:val="00CD02FA"/>
    <w:rsid w:val="00CD0C46"/>
    <w:rsid w:val="00CD3D82"/>
    <w:rsid w:val="00CD62F8"/>
    <w:rsid w:val="00CE605C"/>
    <w:rsid w:val="00CE79E0"/>
    <w:rsid w:val="00CF0BAD"/>
    <w:rsid w:val="00CF337C"/>
    <w:rsid w:val="00CF5C24"/>
    <w:rsid w:val="00CF7932"/>
    <w:rsid w:val="00D0159D"/>
    <w:rsid w:val="00D015A3"/>
    <w:rsid w:val="00D01930"/>
    <w:rsid w:val="00D021BE"/>
    <w:rsid w:val="00D0253A"/>
    <w:rsid w:val="00D05020"/>
    <w:rsid w:val="00D060F4"/>
    <w:rsid w:val="00D07193"/>
    <w:rsid w:val="00D1124F"/>
    <w:rsid w:val="00D25B5C"/>
    <w:rsid w:val="00D26960"/>
    <w:rsid w:val="00D37A85"/>
    <w:rsid w:val="00D40D06"/>
    <w:rsid w:val="00D4160A"/>
    <w:rsid w:val="00D420F1"/>
    <w:rsid w:val="00D50469"/>
    <w:rsid w:val="00D62698"/>
    <w:rsid w:val="00D631D5"/>
    <w:rsid w:val="00D6652F"/>
    <w:rsid w:val="00D73077"/>
    <w:rsid w:val="00D7762C"/>
    <w:rsid w:val="00D856E4"/>
    <w:rsid w:val="00D90258"/>
    <w:rsid w:val="00D907A9"/>
    <w:rsid w:val="00D938D9"/>
    <w:rsid w:val="00DA117D"/>
    <w:rsid w:val="00DA1D50"/>
    <w:rsid w:val="00DA3333"/>
    <w:rsid w:val="00DA3C0E"/>
    <w:rsid w:val="00DB464B"/>
    <w:rsid w:val="00DC045A"/>
    <w:rsid w:val="00DC212B"/>
    <w:rsid w:val="00DC70FD"/>
    <w:rsid w:val="00DD1749"/>
    <w:rsid w:val="00DD27A0"/>
    <w:rsid w:val="00DD5099"/>
    <w:rsid w:val="00DD58FD"/>
    <w:rsid w:val="00DE4AC4"/>
    <w:rsid w:val="00DF05A3"/>
    <w:rsid w:val="00DF1104"/>
    <w:rsid w:val="00DF1B23"/>
    <w:rsid w:val="00DF2189"/>
    <w:rsid w:val="00DF3454"/>
    <w:rsid w:val="00DF5050"/>
    <w:rsid w:val="00E0334C"/>
    <w:rsid w:val="00E0393E"/>
    <w:rsid w:val="00E039A0"/>
    <w:rsid w:val="00E101EB"/>
    <w:rsid w:val="00E13146"/>
    <w:rsid w:val="00E1743F"/>
    <w:rsid w:val="00E24A35"/>
    <w:rsid w:val="00E25CAA"/>
    <w:rsid w:val="00E35DCB"/>
    <w:rsid w:val="00E37881"/>
    <w:rsid w:val="00E4257F"/>
    <w:rsid w:val="00E43AEE"/>
    <w:rsid w:val="00E47A34"/>
    <w:rsid w:val="00E50A05"/>
    <w:rsid w:val="00E5235E"/>
    <w:rsid w:val="00E618C4"/>
    <w:rsid w:val="00E661B3"/>
    <w:rsid w:val="00E726C7"/>
    <w:rsid w:val="00E77F00"/>
    <w:rsid w:val="00E809C0"/>
    <w:rsid w:val="00E82A68"/>
    <w:rsid w:val="00E84E73"/>
    <w:rsid w:val="00E84FD2"/>
    <w:rsid w:val="00E865D4"/>
    <w:rsid w:val="00E91A1B"/>
    <w:rsid w:val="00E94691"/>
    <w:rsid w:val="00EA57F2"/>
    <w:rsid w:val="00EA5CCB"/>
    <w:rsid w:val="00EB0181"/>
    <w:rsid w:val="00EB047D"/>
    <w:rsid w:val="00EB5901"/>
    <w:rsid w:val="00EB67F7"/>
    <w:rsid w:val="00EC3C20"/>
    <w:rsid w:val="00EC7DEC"/>
    <w:rsid w:val="00ED14E2"/>
    <w:rsid w:val="00ED2AFC"/>
    <w:rsid w:val="00ED331D"/>
    <w:rsid w:val="00ED3359"/>
    <w:rsid w:val="00ED41F0"/>
    <w:rsid w:val="00ED5D35"/>
    <w:rsid w:val="00ED60ED"/>
    <w:rsid w:val="00EE3A66"/>
    <w:rsid w:val="00EF0DFC"/>
    <w:rsid w:val="00EF208D"/>
    <w:rsid w:val="00F023EB"/>
    <w:rsid w:val="00F1229B"/>
    <w:rsid w:val="00F17E11"/>
    <w:rsid w:val="00F204C9"/>
    <w:rsid w:val="00F21BBB"/>
    <w:rsid w:val="00F234C8"/>
    <w:rsid w:val="00F32029"/>
    <w:rsid w:val="00F3413A"/>
    <w:rsid w:val="00F40876"/>
    <w:rsid w:val="00F45F08"/>
    <w:rsid w:val="00F46176"/>
    <w:rsid w:val="00F53E4E"/>
    <w:rsid w:val="00F60D26"/>
    <w:rsid w:val="00F615A5"/>
    <w:rsid w:val="00F615B4"/>
    <w:rsid w:val="00F70ACD"/>
    <w:rsid w:val="00F71628"/>
    <w:rsid w:val="00F727EB"/>
    <w:rsid w:val="00F7290E"/>
    <w:rsid w:val="00F775DA"/>
    <w:rsid w:val="00F96545"/>
    <w:rsid w:val="00F96829"/>
    <w:rsid w:val="00F96C7F"/>
    <w:rsid w:val="00FA135D"/>
    <w:rsid w:val="00FA4664"/>
    <w:rsid w:val="00FA7291"/>
    <w:rsid w:val="00FB1B5A"/>
    <w:rsid w:val="00FB7283"/>
    <w:rsid w:val="00FC08F2"/>
    <w:rsid w:val="00FC2176"/>
    <w:rsid w:val="00FC4B29"/>
    <w:rsid w:val="00FD13DE"/>
    <w:rsid w:val="00FD6450"/>
    <w:rsid w:val="00FE1235"/>
    <w:rsid w:val="00FE4369"/>
    <w:rsid w:val="00FF06E0"/>
    <w:rsid w:val="00FF43D4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C47DA"/>
  <w15:docId w15:val="{14C20B43-0261-4755-A41B-5EAAAFFE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DB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aliases w:val="antraštė turiniui"/>
    <w:basedOn w:val="Normal"/>
    <w:next w:val="Normal"/>
    <w:link w:val="Heading1Char"/>
    <w:qFormat/>
    <w:rsid w:val="001E4C13"/>
    <w:pPr>
      <w:keepNext/>
      <w:numPr>
        <w:numId w:val="1"/>
      </w:numPr>
      <w:spacing w:before="360" w:after="360"/>
      <w:outlineLvl w:val="0"/>
    </w:pPr>
    <w:rPr>
      <w:b/>
    </w:rPr>
  </w:style>
  <w:style w:type="paragraph" w:styleId="Heading2">
    <w:name w:val="heading 2"/>
    <w:aliases w:val="Title Header2, Diagrama"/>
    <w:basedOn w:val="Normal"/>
    <w:next w:val="Normal"/>
    <w:link w:val="Heading2Char"/>
    <w:qFormat/>
    <w:rsid w:val="003C6DBE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3C6DBE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3C6DBE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3C6DBE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3C6DBE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3C6DBE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3C6DBE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3C6DBE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traštė turiniui Char"/>
    <w:basedOn w:val="DefaultParagraphFont"/>
    <w:link w:val="Heading1"/>
    <w:rsid w:val="001E4C13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Heading2Char">
    <w:name w:val="Heading 2 Char"/>
    <w:aliases w:val="Title Header2 Char, Diagrama Char"/>
    <w:basedOn w:val="DefaultParagraphFont"/>
    <w:link w:val="Heading2"/>
    <w:rsid w:val="003C6DB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3C6DB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3C6DB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3C6DB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3C6DB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3C6DB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3C6DB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3C6DB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aliases w:val="Alna,IVPK Hyperlink"/>
    <w:uiPriority w:val="99"/>
    <w:rsid w:val="003C6DB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C04E2"/>
    <w:pPr>
      <w:tabs>
        <w:tab w:val="left" w:pos="0"/>
        <w:tab w:val="left" w:pos="6521"/>
        <w:tab w:val="right" w:pos="9629"/>
      </w:tabs>
      <w:jc w:val="both"/>
    </w:pPr>
    <w:rPr>
      <w:b/>
      <w:noProof/>
      <w:szCs w:val="24"/>
    </w:rPr>
  </w:style>
  <w:style w:type="paragraph" w:customStyle="1" w:styleId="3lyg">
    <w:name w:val="3 lyg"/>
    <w:basedOn w:val="Normal"/>
    <w:link w:val="3lygDiagrama"/>
    <w:qFormat/>
    <w:rsid w:val="003C6DBE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3C6DBE"/>
    <w:rPr>
      <w:rFonts w:ascii="Times New Roman" w:eastAsia="Times New Roman" w:hAnsi="Times New Roman" w:cs="Times New Roman"/>
      <w:bCs/>
      <w:sz w:val="24"/>
      <w:szCs w:val="24"/>
      <w:lang w:eastAsia="lt-LT"/>
    </w:rPr>
  </w:style>
  <w:style w:type="paragraph" w:customStyle="1" w:styleId="Body2">
    <w:name w:val="Body 2"/>
    <w:rsid w:val="00E25CA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Hyperlink0">
    <w:name w:val="Hyperlink.0"/>
    <w:basedOn w:val="Hyperlink"/>
    <w:rsid w:val="00E25CAA"/>
    <w:rPr>
      <w:color w:val="0000FF"/>
      <w:u w:val="single"/>
    </w:rPr>
  </w:style>
  <w:style w:type="paragraph" w:styleId="ListParagraph">
    <w:name w:val="List Paragraph"/>
    <w:aliases w:val="List Paragraph21,Buletai,Bullet EY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72"/>
    <w:qFormat/>
    <w:rsid w:val="00F775D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660A"/>
    <w:pPr>
      <w:ind w:left="720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9F660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FontStyle77">
    <w:name w:val="Font Style77"/>
    <w:rsid w:val="00DD58FD"/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aliases w:val="List Paragraph21 Char,Buletai Char,Bullet EY Char,List Paragraph1 Char,List Paragraph2 Char,lp1 Char,Bullet 1 Char,Use Case List Paragraph Char,Numbering Char,ERP-List Paragraph Char,List Paragraph11 Char,List Paragraph111 Char"/>
    <w:link w:val="ListParagraph"/>
    <w:uiPriority w:val="72"/>
    <w:qFormat/>
    <w:locked/>
    <w:rsid w:val="00DD58F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NoSpacing">
    <w:name w:val="No Spacing"/>
    <w:uiPriority w:val="1"/>
    <w:qFormat/>
    <w:rsid w:val="00464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8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34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2D18D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8D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2D18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8D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NormalWeb">
    <w:name w:val="Normal (Web)"/>
    <w:basedOn w:val="Normal"/>
    <w:uiPriority w:val="99"/>
    <w:unhideWhenUsed/>
    <w:rsid w:val="0080282E"/>
    <w:pPr>
      <w:spacing w:before="180" w:after="180"/>
      <w:jc w:val="left"/>
    </w:pPr>
    <w:rPr>
      <w:rFonts w:ascii="Open Sans" w:hAnsi="Open Sans"/>
      <w:color w:val="44444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E4C13"/>
    <w:pPr>
      <w:spacing w:after="200"/>
    </w:pPr>
    <w:rPr>
      <w:i/>
      <w:iCs/>
      <w:color w:val="1F497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1E4C13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1E4C13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47543"/>
    <w:rPr>
      <w:color w:val="800080" w:themeColor="followedHyperlink"/>
      <w:u w:val="single"/>
    </w:rPr>
  </w:style>
  <w:style w:type="paragraph" w:customStyle="1" w:styleId="Default">
    <w:name w:val="Default"/>
    <w:basedOn w:val="Normal"/>
    <w:rsid w:val="00620D38"/>
    <w:pPr>
      <w:autoSpaceDE w:val="0"/>
      <w:autoSpaceDN w:val="0"/>
      <w:jc w:val="left"/>
    </w:pPr>
    <w:rPr>
      <w:rFonts w:eastAsiaTheme="minorHAnsi"/>
      <w:color w:val="000000"/>
      <w:szCs w:val="24"/>
      <w:lang w:bidi="bo-CN"/>
    </w:rPr>
  </w:style>
  <w:style w:type="paragraph" w:styleId="BodyTextIndent3">
    <w:name w:val="Body Text Indent 3"/>
    <w:basedOn w:val="Normal"/>
    <w:link w:val="BodyTextIndent3Char"/>
    <w:rsid w:val="006A2AB6"/>
    <w:pPr>
      <w:overflowPunct w:val="0"/>
      <w:autoSpaceDE w:val="0"/>
      <w:autoSpaceDN w:val="0"/>
      <w:adjustRightInd w:val="0"/>
      <w:ind w:firstLine="1134"/>
      <w:jc w:val="both"/>
    </w:pPr>
    <w:rPr>
      <w:rFonts w:ascii="TimesLT" w:hAnsi="TimesLT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6A2AB6"/>
    <w:rPr>
      <w:rFonts w:ascii="TimesLT" w:eastAsia="Times New Roman" w:hAnsi="TimesLT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D7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B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B4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B4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A52D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9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7160-FC7D-4569-AAB8-4DA5BA8815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  <clbl:label id="{99f16fea-013b-4bbc-96a6-e72efdd9f50a}" enabled="1" method="Privileged" siteId="{65f51067-7d65-4aa9-b996-4cc43a0d71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531</Words>
  <Characters>3403</Characters>
  <Application>Microsoft Office Word</Application>
  <DocSecurity>0</DocSecurity>
  <Lines>103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Kamilė Mockevičiūtė</cp:lastModifiedBy>
  <cp:revision>21</cp:revision>
  <cp:lastPrinted>2022-04-01T07:16:00Z</cp:lastPrinted>
  <dcterms:created xsi:type="dcterms:W3CDTF">2026-02-10T10:58:00Z</dcterms:created>
  <dcterms:modified xsi:type="dcterms:W3CDTF">2026-02-24T07:11:00Z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f16fea-013b-4bbc-96a6-e72efdd9f50a_Enabled">
    <vt:lpwstr>true</vt:lpwstr>
  </property>
  <property fmtid="{D5CDD505-2E9C-101B-9397-08002B2CF9AE}" pid="3" name="MSIP_Label_99f16fea-013b-4bbc-96a6-e72efdd9f50a_SetDate">
    <vt:lpwstr>2022-04-20T07:57:20Z</vt:lpwstr>
  </property>
  <property fmtid="{D5CDD505-2E9C-101B-9397-08002B2CF9AE}" pid="4" name="MSIP_Label_99f16fea-013b-4bbc-96a6-e72efdd9f50a_Method">
    <vt:lpwstr>Privileged</vt:lpwstr>
  </property>
  <property fmtid="{D5CDD505-2E9C-101B-9397-08002B2CF9AE}" pid="5" name="MSIP_Label_99f16fea-013b-4bbc-96a6-e72efdd9f50a_Name">
    <vt:lpwstr>99f16fea-013b-4bbc-96a6-e72efdd9f50a</vt:lpwstr>
  </property>
  <property fmtid="{D5CDD505-2E9C-101B-9397-08002B2CF9AE}" pid="6" name="MSIP_Label_99f16fea-013b-4bbc-96a6-e72efdd9f50a_SiteId">
    <vt:lpwstr>65f51067-7d65-4aa9-b996-4cc43a0d7111</vt:lpwstr>
  </property>
  <property fmtid="{D5CDD505-2E9C-101B-9397-08002B2CF9AE}" pid="7" name="MSIP_Label_99f16fea-013b-4bbc-96a6-e72efdd9f50a_ActionId">
    <vt:lpwstr>603226f3-f8b5-43de-a8db-2ab737706133</vt:lpwstr>
  </property>
  <property fmtid="{D5CDD505-2E9C-101B-9397-08002B2CF9AE}" pid="8" name="MSIP_Label_99f16fea-013b-4bbc-96a6-e72efdd9f50a_ContentBits">
    <vt:lpwstr>0</vt:lpwstr>
  </property>
</Properties>
</file>