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42AE" w14:textId="1B59FA06" w:rsidR="001556E3" w:rsidRPr="00706891" w:rsidRDefault="001556E3" w:rsidP="001556E3">
      <w:pPr>
        <w:tabs>
          <w:tab w:val="left" w:pos="8137"/>
        </w:tabs>
        <w:spacing w:before="60" w:after="60" w:line="240" w:lineRule="auto"/>
        <w:jc w:val="center"/>
        <w:rPr>
          <w:rFonts w:ascii="Arial" w:eastAsia="Calibri" w:hAnsi="Arial" w:cs="Arial"/>
          <w:b/>
          <w:bCs/>
          <w:sz w:val="20"/>
          <w:szCs w:val="20"/>
          <w:lang w:val="en-US"/>
        </w:rPr>
      </w:pPr>
      <w:r w:rsidRPr="00706891">
        <w:rPr>
          <w:rFonts w:ascii="Arial" w:eastAsia="Calibri" w:hAnsi="Arial" w:cs="Arial"/>
          <w:b/>
          <w:bCs/>
          <w:sz w:val="20"/>
          <w:szCs w:val="20"/>
        </w:rPr>
        <w:t>TECHNINĖ SPECIFIKACIJA</w:t>
      </w:r>
    </w:p>
    <w:p w14:paraId="2BC9E0EF" w14:textId="77777777" w:rsidR="00AA2670" w:rsidRPr="00706891" w:rsidRDefault="00AA2670" w:rsidP="00AA2670">
      <w:pPr>
        <w:tabs>
          <w:tab w:val="left" w:pos="284"/>
        </w:tabs>
        <w:spacing w:before="60" w:after="60" w:line="240" w:lineRule="auto"/>
        <w:jc w:val="center"/>
        <w:rPr>
          <w:rFonts w:ascii="Arial" w:eastAsia="Calibri" w:hAnsi="Arial" w:cs="Arial"/>
          <w:b/>
          <w:bCs/>
          <w:sz w:val="20"/>
          <w:szCs w:val="20"/>
        </w:rPr>
      </w:pPr>
    </w:p>
    <w:p w14:paraId="7AC6E964" w14:textId="5010B104" w:rsidR="00AA2670" w:rsidRPr="00706891" w:rsidRDefault="005D386F" w:rsidP="00AA2670">
      <w:pPr>
        <w:numPr>
          <w:ilvl w:val="0"/>
          <w:numId w:val="1"/>
        </w:numPr>
        <w:pBdr>
          <w:top w:val="single" w:sz="8" w:space="0" w:color="auto"/>
          <w:bottom w:val="single" w:sz="8" w:space="1" w:color="auto"/>
        </w:pBdr>
        <w:tabs>
          <w:tab w:val="left" w:pos="284"/>
        </w:tabs>
        <w:spacing w:before="60" w:after="60" w:line="240" w:lineRule="auto"/>
        <w:ind w:left="0" w:firstLine="0"/>
        <w:rPr>
          <w:rFonts w:ascii="Arial" w:eastAsia="Calibri" w:hAnsi="Arial" w:cs="Arial"/>
          <w:b/>
          <w:bCs/>
          <w:sz w:val="20"/>
          <w:szCs w:val="20"/>
        </w:rPr>
      </w:pPr>
      <w:r w:rsidRPr="00706891">
        <w:rPr>
          <w:rFonts w:ascii="Arial" w:eastAsia="Calibri" w:hAnsi="Arial" w:cs="Arial"/>
          <w:b/>
          <w:bCs/>
          <w:sz w:val="20"/>
          <w:szCs w:val="20"/>
        </w:rPr>
        <w:t>SĄVOKOS</w:t>
      </w:r>
    </w:p>
    <w:p w14:paraId="337F9E4F" w14:textId="3E1E2F65" w:rsidR="00910DE8" w:rsidRPr="00706891" w:rsidRDefault="00910DE8" w:rsidP="00910DE8">
      <w:pPr>
        <w:tabs>
          <w:tab w:val="left" w:pos="284"/>
        </w:tabs>
        <w:spacing w:before="60" w:after="60" w:line="240" w:lineRule="auto"/>
        <w:rPr>
          <w:rFonts w:ascii="Arial" w:eastAsia="Calibri" w:hAnsi="Arial" w:cs="Arial"/>
          <w:bCs/>
          <w:sz w:val="20"/>
          <w:szCs w:val="20"/>
        </w:rPr>
      </w:pPr>
      <w:r w:rsidRPr="00706891">
        <w:rPr>
          <w:rFonts w:ascii="Arial" w:eastAsia="Calibri" w:hAnsi="Arial" w:cs="Arial"/>
          <w:b/>
          <w:sz w:val="20"/>
          <w:szCs w:val="20"/>
        </w:rPr>
        <w:t>Užsakovas</w:t>
      </w:r>
      <w:r w:rsidRPr="00706891">
        <w:rPr>
          <w:rFonts w:ascii="Arial" w:eastAsia="Calibri" w:hAnsi="Arial" w:cs="Arial"/>
          <w:bCs/>
          <w:sz w:val="20"/>
          <w:szCs w:val="20"/>
        </w:rPr>
        <w:t xml:space="preserve"> – AB „</w:t>
      </w:r>
      <w:proofErr w:type="spellStart"/>
      <w:r w:rsidRPr="00706891">
        <w:rPr>
          <w:rFonts w:ascii="Arial" w:eastAsia="Calibri" w:hAnsi="Arial" w:cs="Arial"/>
          <w:bCs/>
          <w:sz w:val="20"/>
          <w:szCs w:val="20"/>
        </w:rPr>
        <w:t>Amber</w:t>
      </w:r>
      <w:proofErr w:type="spellEnd"/>
      <w:r w:rsidRPr="00706891">
        <w:rPr>
          <w:rFonts w:ascii="Arial" w:eastAsia="Calibri" w:hAnsi="Arial" w:cs="Arial"/>
          <w:bCs/>
          <w:sz w:val="20"/>
          <w:szCs w:val="20"/>
        </w:rPr>
        <w:t xml:space="preserve"> </w:t>
      </w:r>
      <w:proofErr w:type="spellStart"/>
      <w:r w:rsidRPr="00706891">
        <w:rPr>
          <w:rFonts w:ascii="Arial" w:eastAsia="Calibri" w:hAnsi="Arial" w:cs="Arial"/>
          <w:bCs/>
          <w:sz w:val="20"/>
          <w:szCs w:val="20"/>
        </w:rPr>
        <w:t>Grid</w:t>
      </w:r>
      <w:proofErr w:type="spellEnd"/>
      <w:r w:rsidRPr="00706891">
        <w:rPr>
          <w:rFonts w:ascii="Arial" w:eastAsia="Calibri" w:hAnsi="Arial" w:cs="Arial"/>
          <w:bCs/>
          <w:sz w:val="20"/>
          <w:szCs w:val="20"/>
        </w:rPr>
        <w:t>“. Daugiau informacijos apie Pirkėją ir jo veiklą galima rasti www.ambergrid.lt.</w:t>
      </w:r>
    </w:p>
    <w:p w14:paraId="41E91CAF" w14:textId="7BBB74F0" w:rsidR="00910DE8" w:rsidRPr="00706891" w:rsidRDefault="00910DE8" w:rsidP="00910DE8">
      <w:pPr>
        <w:tabs>
          <w:tab w:val="left" w:pos="284"/>
        </w:tabs>
        <w:spacing w:before="60" w:after="60" w:line="240" w:lineRule="auto"/>
        <w:rPr>
          <w:rFonts w:ascii="Arial" w:eastAsia="Calibri" w:hAnsi="Arial" w:cs="Arial"/>
          <w:bCs/>
          <w:sz w:val="20"/>
          <w:szCs w:val="20"/>
        </w:rPr>
      </w:pPr>
      <w:r w:rsidRPr="00706891">
        <w:rPr>
          <w:rFonts w:ascii="Arial" w:eastAsia="Calibri" w:hAnsi="Arial" w:cs="Arial"/>
          <w:b/>
          <w:sz w:val="20"/>
          <w:szCs w:val="20"/>
        </w:rPr>
        <w:t xml:space="preserve">Paslaugų </w:t>
      </w:r>
      <w:r w:rsidR="00FF2F8F" w:rsidRPr="00706891">
        <w:rPr>
          <w:rFonts w:ascii="Arial" w:eastAsia="Calibri" w:hAnsi="Arial" w:cs="Arial"/>
          <w:b/>
          <w:sz w:val="20"/>
          <w:szCs w:val="20"/>
        </w:rPr>
        <w:t>t</w:t>
      </w:r>
      <w:r w:rsidRPr="00706891">
        <w:rPr>
          <w:rFonts w:ascii="Arial" w:eastAsia="Calibri" w:hAnsi="Arial" w:cs="Arial"/>
          <w:b/>
          <w:sz w:val="20"/>
          <w:szCs w:val="20"/>
        </w:rPr>
        <w:t>eikėjas</w:t>
      </w:r>
      <w:r w:rsidRPr="00706891">
        <w:rPr>
          <w:rFonts w:ascii="Arial" w:eastAsia="Calibri" w:hAnsi="Arial" w:cs="Arial"/>
          <w:bCs/>
          <w:sz w:val="20"/>
          <w:szCs w:val="20"/>
        </w:rPr>
        <w:t xml:space="preserve"> – ūkio subjektas (fizinis asmuo, privatusis juridinis asmuo, viešasis juridinis asmuo, kitos organizacijos ir jų padaliniai ar tokių asmenų grupė, įskaitant laikinas ūkio subjektų asociacijas, kurie rinkoje siūlo pirkimo objektui atlikti darbus, tiekti prekes ar teikti paslaugas). </w:t>
      </w:r>
    </w:p>
    <w:p w14:paraId="341F2F4F" w14:textId="5A5E6D97" w:rsidR="00855FD7" w:rsidRPr="00706891" w:rsidRDefault="00910DE8" w:rsidP="00910DE8">
      <w:pPr>
        <w:tabs>
          <w:tab w:val="left" w:pos="284"/>
        </w:tabs>
        <w:spacing w:before="60" w:after="60" w:line="240" w:lineRule="auto"/>
        <w:rPr>
          <w:rFonts w:ascii="Arial" w:eastAsia="Calibri" w:hAnsi="Arial" w:cs="Arial"/>
          <w:bCs/>
          <w:sz w:val="20"/>
          <w:szCs w:val="20"/>
        </w:rPr>
      </w:pPr>
      <w:r w:rsidRPr="00706891">
        <w:rPr>
          <w:rFonts w:ascii="Arial" w:eastAsia="Calibri" w:hAnsi="Arial" w:cs="Arial"/>
          <w:b/>
          <w:sz w:val="20"/>
          <w:szCs w:val="20"/>
        </w:rPr>
        <w:t>Sutartis</w:t>
      </w:r>
      <w:r w:rsidRPr="00706891">
        <w:rPr>
          <w:rFonts w:ascii="Arial" w:eastAsia="Calibri" w:hAnsi="Arial" w:cs="Arial"/>
          <w:bCs/>
          <w:sz w:val="20"/>
          <w:szCs w:val="20"/>
        </w:rPr>
        <w:t xml:space="preserve"> – Užsakovo sudaroma sutartis su </w:t>
      </w:r>
      <w:r w:rsidR="00D92BA7" w:rsidRPr="00706891">
        <w:rPr>
          <w:rFonts w:ascii="Arial" w:eastAsia="Calibri" w:hAnsi="Arial" w:cs="Arial"/>
          <w:bCs/>
          <w:sz w:val="20"/>
          <w:szCs w:val="20"/>
        </w:rPr>
        <w:t>Paslaugų t</w:t>
      </w:r>
      <w:r w:rsidRPr="00706891">
        <w:rPr>
          <w:rFonts w:ascii="Arial" w:eastAsia="Calibri" w:hAnsi="Arial" w:cs="Arial"/>
          <w:bCs/>
          <w:sz w:val="20"/>
          <w:szCs w:val="20"/>
        </w:rPr>
        <w:t>eikėju, kuris bus pripažintas laimėjusiu dėl Pirkimo objekto.</w:t>
      </w:r>
    </w:p>
    <w:p w14:paraId="3DE44077" w14:textId="77777777" w:rsidR="001556E3" w:rsidRPr="00706891" w:rsidRDefault="001556E3" w:rsidP="00AA2670">
      <w:pPr>
        <w:numPr>
          <w:ilvl w:val="0"/>
          <w:numId w:val="1"/>
        </w:numPr>
        <w:pBdr>
          <w:top w:val="single" w:sz="8" w:space="0" w:color="auto"/>
          <w:bottom w:val="single" w:sz="8" w:space="1" w:color="auto"/>
        </w:pBdr>
        <w:tabs>
          <w:tab w:val="left" w:pos="284"/>
        </w:tabs>
        <w:spacing w:before="60" w:after="60" w:line="240" w:lineRule="auto"/>
        <w:ind w:left="0" w:firstLine="0"/>
        <w:rPr>
          <w:rFonts w:ascii="Arial" w:eastAsia="Calibri" w:hAnsi="Arial" w:cs="Arial"/>
          <w:b/>
          <w:bCs/>
          <w:sz w:val="20"/>
          <w:szCs w:val="20"/>
        </w:rPr>
      </w:pPr>
      <w:r w:rsidRPr="00706891">
        <w:rPr>
          <w:rFonts w:ascii="Arial" w:eastAsia="Calibri" w:hAnsi="Arial" w:cs="Arial"/>
          <w:b/>
          <w:bCs/>
          <w:sz w:val="20"/>
          <w:szCs w:val="20"/>
        </w:rPr>
        <w:t>PIRKIMO OBJEKTAS</w:t>
      </w:r>
    </w:p>
    <w:p w14:paraId="719DEA6E" w14:textId="5E6EAC78" w:rsidR="00072390" w:rsidRPr="00706891" w:rsidRDefault="000B7D90" w:rsidP="3CCA592C">
      <w:pPr>
        <w:tabs>
          <w:tab w:val="left" w:pos="567"/>
        </w:tabs>
        <w:spacing w:before="60" w:after="60" w:line="240" w:lineRule="auto"/>
        <w:jc w:val="both"/>
        <w:rPr>
          <w:rFonts w:ascii="Arial" w:hAnsi="Arial" w:cs="Arial"/>
          <w:sz w:val="20"/>
          <w:szCs w:val="20"/>
        </w:rPr>
      </w:pPr>
      <w:r w:rsidRPr="00706891">
        <w:rPr>
          <w:rFonts w:ascii="Arial" w:hAnsi="Arial" w:cs="Arial"/>
          <w:sz w:val="20"/>
          <w:szCs w:val="20"/>
        </w:rPr>
        <w:t>2</w:t>
      </w:r>
      <w:r w:rsidR="13BDB2B5" w:rsidRPr="00706891">
        <w:rPr>
          <w:rFonts w:ascii="Arial" w:hAnsi="Arial" w:cs="Arial"/>
          <w:sz w:val="20"/>
          <w:szCs w:val="20"/>
        </w:rPr>
        <w:t>.1.</w:t>
      </w:r>
      <w:r w:rsidR="003958FA" w:rsidRPr="00706891">
        <w:rPr>
          <w:rFonts w:ascii="Arial" w:hAnsi="Arial" w:cs="Arial"/>
          <w:sz w:val="20"/>
          <w:szCs w:val="20"/>
        </w:rPr>
        <w:t xml:space="preserve"> Užsakovas </w:t>
      </w:r>
      <w:r w:rsidR="00072390" w:rsidRPr="00706891">
        <w:rPr>
          <w:rFonts w:ascii="Arial" w:hAnsi="Arial" w:cs="Arial"/>
          <w:sz w:val="20"/>
          <w:szCs w:val="20"/>
        </w:rPr>
        <w:t xml:space="preserve">siekia įsigyti </w:t>
      </w:r>
      <w:r w:rsidR="00291BD0" w:rsidRPr="00706891">
        <w:rPr>
          <w:rFonts w:ascii="Arial" w:hAnsi="Arial" w:cs="Arial"/>
          <w:sz w:val="20"/>
          <w:szCs w:val="20"/>
        </w:rPr>
        <w:t xml:space="preserve">objektuose </w:t>
      </w:r>
      <w:r w:rsidR="006779CF" w:rsidRPr="00706891">
        <w:rPr>
          <w:rFonts w:ascii="Arial" w:hAnsi="Arial" w:cs="Arial"/>
          <w:sz w:val="20"/>
          <w:szCs w:val="20"/>
        </w:rPr>
        <w:t>iš stacionarių taršos šaltinių į aplinkos orą išmetamų teršalų koncentracijų matavimų ir oro kokybės tyrimo paslaug</w:t>
      </w:r>
      <w:r w:rsidR="00072390" w:rsidRPr="00706891">
        <w:rPr>
          <w:rFonts w:ascii="Arial" w:hAnsi="Arial" w:cs="Arial"/>
          <w:sz w:val="20"/>
          <w:szCs w:val="20"/>
        </w:rPr>
        <w:t>a</w:t>
      </w:r>
      <w:r w:rsidR="006779CF" w:rsidRPr="00706891">
        <w:rPr>
          <w:rFonts w:ascii="Arial" w:hAnsi="Arial" w:cs="Arial"/>
          <w:sz w:val="20"/>
          <w:szCs w:val="20"/>
        </w:rPr>
        <w:t>s (toliau – Paslaugos)</w:t>
      </w:r>
      <w:r w:rsidR="00072390" w:rsidRPr="00706891">
        <w:rPr>
          <w:rFonts w:ascii="Arial" w:hAnsi="Arial" w:cs="Arial"/>
          <w:sz w:val="20"/>
          <w:szCs w:val="20"/>
        </w:rPr>
        <w:t xml:space="preserve">. </w:t>
      </w:r>
    </w:p>
    <w:p w14:paraId="18E5FC38" w14:textId="2C108999" w:rsidR="00D3499D" w:rsidRPr="00706891" w:rsidRDefault="000B7D90" w:rsidP="3CCA592C">
      <w:pPr>
        <w:tabs>
          <w:tab w:val="left" w:pos="567"/>
        </w:tabs>
        <w:spacing w:before="60" w:after="60" w:line="240" w:lineRule="auto"/>
        <w:jc w:val="both"/>
        <w:rPr>
          <w:rFonts w:ascii="Arial" w:hAnsi="Arial" w:cs="Arial"/>
          <w:sz w:val="20"/>
          <w:szCs w:val="20"/>
        </w:rPr>
      </w:pPr>
      <w:r w:rsidRPr="00706891">
        <w:rPr>
          <w:rFonts w:ascii="Arial" w:hAnsi="Arial" w:cs="Arial"/>
          <w:sz w:val="20"/>
          <w:szCs w:val="20"/>
          <w:lang w:val="en-US"/>
        </w:rPr>
        <w:t>2</w:t>
      </w:r>
      <w:r w:rsidR="00D3499D" w:rsidRPr="00706891">
        <w:rPr>
          <w:rFonts w:ascii="Arial" w:hAnsi="Arial" w:cs="Arial"/>
          <w:sz w:val="20"/>
          <w:szCs w:val="20"/>
          <w:lang w:val="en-US"/>
        </w:rPr>
        <w:t>.2.</w:t>
      </w:r>
      <w:r w:rsidR="006779CF" w:rsidRPr="00706891">
        <w:rPr>
          <w:rFonts w:ascii="Arial" w:hAnsi="Arial" w:cs="Arial"/>
          <w:sz w:val="20"/>
          <w:szCs w:val="20"/>
        </w:rPr>
        <w:t xml:space="preserve"> </w:t>
      </w:r>
      <w:r w:rsidR="00D3499D" w:rsidRPr="00706891">
        <w:rPr>
          <w:rFonts w:ascii="Arial" w:hAnsi="Arial" w:cs="Arial"/>
          <w:sz w:val="20"/>
          <w:szCs w:val="20"/>
        </w:rPr>
        <w:t>Pirkimo objektas į dalis neskaidomas. Paslaugų teikėjas, kuris teiks pasiūlymą, turės siūlyti visą Pirkimo objekto kiekį/apimtį.</w:t>
      </w:r>
    </w:p>
    <w:p w14:paraId="56A3455B" w14:textId="749073F7" w:rsidR="00386627" w:rsidRPr="00706891" w:rsidRDefault="000B7D90" w:rsidP="001556E3">
      <w:pPr>
        <w:tabs>
          <w:tab w:val="left" w:pos="567"/>
        </w:tabs>
        <w:spacing w:before="60" w:after="60" w:line="240" w:lineRule="auto"/>
        <w:jc w:val="both"/>
        <w:rPr>
          <w:rFonts w:ascii="Arial" w:hAnsi="Arial" w:cs="Arial"/>
          <w:sz w:val="20"/>
          <w:szCs w:val="20"/>
        </w:rPr>
      </w:pPr>
      <w:r w:rsidRPr="00706891">
        <w:rPr>
          <w:rFonts w:ascii="Arial" w:hAnsi="Arial" w:cs="Arial"/>
          <w:sz w:val="20"/>
          <w:szCs w:val="20"/>
        </w:rPr>
        <w:t>2</w:t>
      </w:r>
      <w:r w:rsidR="00D3499D" w:rsidRPr="00706891">
        <w:rPr>
          <w:rFonts w:ascii="Arial" w:hAnsi="Arial" w:cs="Arial"/>
          <w:sz w:val="20"/>
          <w:szCs w:val="20"/>
        </w:rPr>
        <w:t>.3. Paslaugas siekiama įsigyti</w:t>
      </w:r>
      <w:r w:rsidR="00F44DF8" w:rsidRPr="00706891">
        <w:rPr>
          <w:rFonts w:ascii="Arial" w:hAnsi="Arial" w:cs="Arial"/>
          <w:sz w:val="20"/>
          <w:szCs w:val="20"/>
        </w:rPr>
        <w:t xml:space="preserve"> </w:t>
      </w:r>
      <w:r w:rsidR="00F44DF8" w:rsidRPr="00706891">
        <w:rPr>
          <w:rFonts w:ascii="Arial" w:hAnsi="Arial" w:cs="Arial"/>
          <w:sz w:val="20"/>
          <w:szCs w:val="20"/>
          <w:lang w:val="en-US"/>
        </w:rPr>
        <w:t>24 m</w:t>
      </w:r>
      <w:proofErr w:type="spellStart"/>
      <w:r w:rsidR="00F44DF8" w:rsidRPr="00706891">
        <w:rPr>
          <w:rFonts w:ascii="Arial" w:hAnsi="Arial" w:cs="Arial"/>
          <w:sz w:val="20"/>
          <w:szCs w:val="20"/>
        </w:rPr>
        <w:t>ėn</w:t>
      </w:r>
      <w:proofErr w:type="spellEnd"/>
      <w:r w:rsidR="00F44DF8" w:rsidRPr="00706891">
        <w:rPr>
          <w:rFonts w:ascii="Arial" w:hAnsi="Arial" w:cs="Arial"/>
          <w:sz w:val="20"/>
          <w:szCs w:val="20"/>
        </w:rPr>
        <w:t>. laikotarpiui, t.</w:t>
      </w:r>
      <w:r w:rsidRPr="00706891">
        <w:rPr>
          <w:rFonts w:ascii="Arial" w:hAnsi="Arial" w:cs="Arial"/>
          <w:sz w:val="20"/>
          <w:szCs w:val="20"/>
        </w:rPr>
        <w:t xml:space="preserve"> </w:t>
      </w:r>
      <w:r w:rsidR="00F44DF8" w:rsidRPr="00706891">
        <w:rPr>
          <w:rFonts w:ascii="Arial" w:hAnsi="Arial" w:cs="Arial"/>
          <w:sz w:val="20"/>
          <w:szCs w:val="20"/>
        </w:rPr>
        <w:t xml:space="preserve">y. </w:t>
      </w:r>
      <w:r w:rsidR="00F44DF8" w:rsidRPr="00706891">
        <w:rPr>
          <w:rFonts w:ascii="Arial" w:hAnsi="Arial" w:cs="Arial"/>
          <w:sz w:val="20"/>
          <w:szCs w:val="20"/>
          <w:lang w:val="en-US"/>
        </w:rPr>
        <w:t>2026</w:t>
      </w:r>
      <w:r w:rsidR="0056542E" w:rsidRPr="00706891">
        <w:rPr>
          <w:rFonts w:ascii="Arial" w:hAnsi="Arial" w:cs="Arial"/>
          <w:sz w:val="20"/>
          <w:szCs w:val="20"/>
          <w:lang w:val="en-US"/>
        </w:rPr>
        <w:t xml:space="preserve"> </w:t>
      </w:r>
      <w:r w:rsidRPr="00706891">
        <w:rPr>
          <w:rFonts w:ascii="Arial" w:hAnsi="Arial" w:cs="Arial"/>
          <w:sz w:val="20"/>
          <w:szCs w:val="20"/>
          <w:lang w:val="en-US"/>
        </w:rPr>
        <w:t>-</w:t>
      </w:r>
      <w:r w:rsidR="0056542E" w:rsidRPr="00706891">
        <w:rPr>
          <w:rFonts w:ascii="Arial" w:hAnsi="Arial" w:cs="Arial"/>
          <w:sz w:val="20"/>
          <w:szCs w:val="20"/>
          <w:lang w:val="en-US"/>
        </w:rPr>
        <w:t xml:space="preserve"> </w:t>
      </w:r>
      <w:r w:rsidRPr="00706891">
        <w:rPr>
          <w:rFonts w:ascii="Arial" w:hAnsi="Arial" w:cs="Arial"/>
          <w:sz w:val="20"/>
          <w:szCs w:val="20"/>
          <w:lang w:val="en-US"/>
        </w:rPr>
        <w:t xml:space="preserve">2027 </w:t>
      </w:r>
      <w:proofErr w:type="spellStart"/>
      <w:r w:rsidRPr="00706891">
        <w:rPr>
          <w:rFonts w:ascii="Arial" w:hAnsi="Arial" w:cs="Arial"/>
          <w:sz w:val="20"/>
          <w:szCs w:val="20"/>
          <w:lang w:val="en-US"/>
        </w:rPr>
        <w:t>metams</w:t>
      </w:r>
      <w:proofErr w:type="spellEnd"/>
      <w:r w:rsidR="003958FA" w:rsidRPr="00706891">
        <w:rPr>
          <w:rFonts w:ascii="Arial" w:hAnsi="Arial" w:cs="Arial"/>
          <w:sz w:val="20"/>
          <w:szCs w:val="20"/>
          <w:lang w:val="en-US"/>
        </w:rPr>
        <w:t>.</w:t>
      </w:r>
    </w:p>
    <w:p w14:paraId="731DE863" w14:textId="3EE2B220" w:rsidR="001556E3" w:rsidRPr="00706891" w:rsidRDefault="001556E3" w:rsidP="001556E3">
      <w:pPr>
        <w:numPr>
          <w:ilvl w:val="0"/>
          <w:numId w:val="1"/>
        </w:numPr>
        <w:pBdr>
          <w:top w:val="single" w:sz="8" w:space="1" w:color="auto"/>
          <w:bottom w:val="single" w:sz="8" w:space="1" w:color="auto"/>
        </w:pBdr>
        <w:tabs>
          <w:tab w:val="left" w:pos="284"/>
        </w:tabs>
        <w:spacing w:after="0" w:line="240" w:lineRule="auto"/>
        <w:ind w:left="0" w:firstLine="0"/>
        <w:contextualSpacing/>
        <w:rPr>
          <w:rFonts w:ascii="Arial" w:eastAsia="Calibri" w:hAnsi="Arial" w:cs="Arial"/>
          <w:b/>
          <w:bCs/>
          <w:sz w:val="20"/>
          <w:szCs w:val="20"/>
        </w:rPr>
      </w:pPr>
      <w:r w:rsidRPr="00706891">
        <w:rPr>
          <w:rFonts w:ascii="Arial" w:eastAsia="Calibri" w:hAnsi="Arial" w:cs="Arial"/>
          <w:b/>
          <w:bCs/>
          <w:sz w:val="20"/>
          <w:szCs w:val="20"/>
        </w:rPr>
        <w:t xml:space="preserve">PIRKIMO OBJEKTO APIMTYS / CHARAKTERISTIKA </w:t>
      </w:r>
    </w:p>
    <w:p w14:paraId="74165B6D" w14:textId="2C85A1FD" w:rsidR="003406AA" w:rsidRPr="00706891" w:rsidRDefault="003944B8" w:rsidP="003944B8">
      <w:pPr>
        <w:rPr>
          <w:rFonts w:ascii="Arial" w:hAnsi="Arial" w:cs="Arial"/>
          <w:sz w:val="20"/>
          <w:szCs w:val="20"/>
        </w:rPr>
      </w:pPr>
      <w:r w:rsidRPr="00706891">
        <w:rPr>
          <w:rFonts w:ascii="Arial" w:hAnsi="Arial" w:cs="Arial"/>
          <w:sz w:val="20"/>
          <w:szCs w:val="20"/>
        </w:rPr>
        <w:t xml:space="preserve">3.1. </w:t>
      </w:r>
      <w:r w:rsidR="00880A2C" w:rsidRPr="00706891">
        <w:rPr>
          <w:rFonts w:ascii="Arial" w:hAnsi="Arial" w:cs="Arial"/>
          <w:sz w:val="20"/>
          <w:szCs w:val="20"/>
        </w:rPr>
        <w:t>Jauniūnų dujų kompresorių stotyje veikiančių stacionarių taršos šaltinių išmetamų teršalų koncentracijų matavimų apimtys:</w:t>
      </w:r>
    </w:p>
    <w:tbl>
      <w:tblPr>
        <w:tblW w:w="9600" w:type="dxa"/>
        <w:tblLook w:val="04A0" w:firstRow="1" w:lastRow="0" w:firstColumn="1" w:lastColumn="0" w:noHBand="0" w:noVBand="1"/>
      </w:tblPr>
      <w:tblGrid>
        <w:gridCol w:w="1428"/>
        <w:gridCol w:w="897"/>
        <w:gridCol w:w="1855"/>
        <w:gridCol w:w="1855"/>
        <w:gridCol w:w="1786"/>
        <w:gridCol w:w="1779"/>
      </w:tblGrid>
      <w:tr w:rsidR="009C16D5" w:rsidRPr="00706891" w14:paraId="2D633C66" w14:textId="77777777" w:rsidTr="009C16D5">
        <w:trPr>
          <w:trHeight w:val="930"/>
        </w:trPr>
        <w:tc>
          <w:tcPr>
            <w:tcW w:w="1317" w:type="dxa"/>
            <w:vMerge w:val="restart"/>
            <w:tcBorders>
              <w:top w:val="single" w:sz="4" w:space="0" w:color="auto"/>
              <w:left w:val="single" w:sz="4" w:space="0" w:color="auto"/>
              <w:bottom w:val="single" w:sz="4" w:space="0" w:color="auto"/>
              <w:right w:val="single" w:sz="4" w:space="0" w:color="auto"/>
            </w:tcBorders>
            <w:vAlign w:val="center"/>
            <w:hideMark/>
          </w:tcPr>
          <w:p w14:paraId="41CB0E12" w14:textId="77777777" w:rsidR="009C16D5" w:rsidRPr="00706891" w:rsidRDefault="009C16D5" w:rsidP="009C16D5">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Įrenginio pavadinimas</w:t>
            </w:r>
          </w:p>
        </w:tc>
        <w:tc>
          <w:tcPr>
            <w:tcW w:w="2778" w:type="dxa"/>
            <w:gridSpan w:val="2"/>
            <w:tcBorders>
              <w:top w:val="single" w:sz="4" w:space="0" w:color="auto"/>
              <w:left w:val="nil"/>
              <w:bottom w:val="single" w:sz="4" w:space="0" w:color="auto"/>
              <w:right w:val="single" w:sz="4" w:space="0" w:color="auto"/>
            </w:tcBorders>
            <w:vAlign w:val="center"/>
            <w:hideMark/>
          </w:tcPr>
          <w:p w14:paraId="25E78F80" w14:textId="77777777" w:rsidR="009C16D5" w:rsidRPr="00706891" w:rsidRDefault="009C16D5" w:rsidP="009C16D5">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Taršos šaltinis</w:t>
            </w:r>
          </w:p>
        </w:tc>
        <w:tc>
          <w:tcPr>
            <w:tcW w:w="1869" w:type="dxa"/>
            <w:vMerge w:val="restart"/>
            <w:tcBorders>
              <w:top w:val="single" w:sz="4" w:space="0" w:color="auto"/>
              <w:left w:val="single" w:sz="4" w:space="0" w:color="auto"/>
              <w:bottom w:val="single" w:sz="4" w:space="0" w:color="auto"/>
              <w:right w:val="single" w:sz="4" w:space="0" w:color="auto"/>
            </w:tcBorders>
            <w:vAlign w:val="center"/>
            <w:hideMark/>
          </w:tcPr>
          <w:p w14:paraId="3F78D580" w14:textId="77777777" w:rsidR="009C16D5" w:rsidRPr="00706891" w:rsidRDefault="009C16D5" w:rsidP="009C16D5">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Teršalų pavadinimas</w:t>
            </w:r>
          </w:p>
        </w:tc>
        <w:tc>
          <w:tcPr>
            <w:tcW w:w="3636" w:type="dxa"/>
            <w:gridSpan w:val="2"/>
            <w:tcBorders>
              <w:top w:val="single" w:sz="4" w:space="0" w:color="auto"/>
              <w:left w:val="nil"/>
              <w:bottom w:val="single" w:sz="4" w:space="0" w:color="auto"/>
              <w:right w:val="single" w:sz="4" w:space="0" w:color="auto"/>
            </w:tcBorders>
            <w:vAlign w:val="center"/>
            <w:hideMark/>
          </w:tcPr>
          <w:p w14:paraId="19A36B97" w14:textId="77777777" w:rsidR="009C16D5" w:rsidRPr="00706891" w:rsidRDefault="009C16D5" w:rsidP="009C16D5">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Preliminarus matavimų kiekis, vnt./metams</w:t>
            </w:r>
          </w:p>
        </w:tc>
      </w:tr>
      <w:tr w:rsidR="009C16D5" w:rsidRPr="00706891" w14:paraId="71D35A39" w14:textId="77777777" w:rsidTr="009C16D5">
        <w:trPr>
          <w:trHeight w:val="315"/>
        </w:trPr>
        <w:tc>
          <w:tcPr>
            <w:tcW w:w="1317" w:type="dxa"/>
            <w:vMerge/>
            <w:tcBorders>
              <w:top w:val="single" w:sz="4" w:space="0" w:color="auto"/>
              <w:left w:val="single" w:sz="4" w:space="0" w:color="auto"/>
              <w:bottom w:val="single" w:sz="4" w:space="0" w:color="auto"/>
              <w:right w:val="single" w:sz="4" w:space="0" w:color="auto"/>
            </w:tcBorders>
            <w:vAlign w:val="center"/>
            <w:hideMark/>
          </w:tcPr>
          <w:p w14:paraId="5310E5E7" w14:textId="77777777" w:rsidR="009C16D5" w:rsidRPr="00706891" w:rsidRDefault="009C16D5" w:rsidP="009C16D5">
            <w:pPr>
              <w:spacing w:after="0" w:line="240" w:lineRule="auto"/>
              <w:rPr>
                <w:rFonts w:ascii="Arial" w:eastAsia="Times New Roman" w:hAnsi="Arial" w:cs="Arial"/>
                <w:b/>
                <w:bCs/>
                <w:color w:val="000000"/>
                <w:sz w:val="20"/>
                <w:szCs w:val="20"/>
                <w:lang w:eastAsia="lt-LT"/>
              </w:rPr>
            </w:pPr>
          </w:p>
        </w:tc>
        <w:tc>
          <w:tcPr>
            <w:tcW w:w="909" w:type="dxa"/>
            <w:tcBorders>
              <w:top w:val="nil"/>
              <w:left w:val="nil"/>
              <w:bottom w:val="single" w:sz="4" w:space="0" w:color="auto"/>
              <w:right w:val="single" w:sz="4" w:space="0" w:color="auto"/>
            </w:tcBorders>
            <w:vAlign w:val="center"/>
            <w:hideMark/>
          </w:tcPr>
          <w:p w14:paraId="4A50A862" w14:textId="77777777" w:rsidR="009C16D5" w:rsidRPr="00706891" w:rsidRDefault="009C16D5" w:rsidP="009C16D5">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Nr.</w:t>
            </w:r>
          </w:p>
        </w:tc>
        <w:tc>
          <w:tcPr>
            <w:tcW w:w="1869" w:type="dxa"/>
            <w:tcBorders>
              <w:top w:val="single" w:sz="4" w:space="0" w:color="auto"/>
              <w:left w:val="nil"/>
              <w:bottom w:val="single" w:sz="4" w:space="0" w:color="auto"/>
              <w:right w:val="single" w:sz="4" w:space="0" w:color="auto"/>
            </w:tcBorders>
            <w:vAlign w:val="center"/>
            <w:hideMark/>
          </w:tcPr>
          <w:p w14:paraId="13588CCC" w14:textId="77777777" w:rsidR="009C16D5" w:rsidRPr="00706891" w:rsidRDefault="009C16D5" w:rsidP="009C16D5">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Pavadinimas</w:t>
            </w:r>
          </w:p>
        </w:tc>
        <w:tc>
          <w:tcPr>
            <w:tcW w:w="1869" w:type="dxa"/>
            <w:vMerge/>
            <w:tcBorders>
              <w:top w:val="single" w:sz="4" w:space="0" w:color="auto"/>
              <w:left w:val="single" w:sz="4" w:space="0" w:color="auto"/>
              <w:bottom w:val="single" w:sz="4" w:space="0" w:color="auto"/>
              <w:right w:val="single" w:sz="4" w:space="0" w:color="auto"/>
            </w:tcBorders>
            <w:vAlign w:val="center"/>
            <w:hideMark/>
          </w:tcPr>
          <w:p w14:paraId="471E35BE" w14:textId="77777777" w:rsidR="009C16D5" w:rsidRPr="00706891" w:rsidRDefault="009C16D5" w:rsidP="009C16D5">
            <w:pPr>
              <w:spacing w:after="0" w:line="240" w:lineRule="auto"/>
              <w:rPr>
                <w:rFonts w:ascii="Arial" w:eastAsia="Times New Roman" w:hAnsi="Arial" w:cs="Arial"/>
                <w:b/>
                <w:bCs/>
                <w:color w:val="000000"/>
                <w:sz w:val="20"/>
                <w:szCs w:val="20"/>
                <w:lang w:eastAsia="lt-LT"/>
              </w:rPr>
            </w:pPr>
          </w:p>
        </w:tc>
        <w:tc>
          <w:tcPr>
            <w:tcW w:w="1821" w:type="dxa"/>
            <w:tcBorders>
              <w:top w:val="single" w:sz="4" w:space="0" w:color="auto"/>
              <w:left w:val="nil"/>
              <w:bottom w:val="single" w:sz="4" w:space="0" w:color="auto"/>
              <w:right w:val="single" w:sz="4" w:space="0" w:color="auto"/>
            </w:tcBorders>
            <w:vAlign w:val="center"/>
            <w:hideMark/>
          </w:tcPr>
          <w:p w14:paraId="6D00865F" w14:textId="77777777" w:rsidR="009C16D5" w:rsidRPr="00706891" w:rsidRDefault="009C16D5" w:rsidP="009C16D5">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2026 m.</w:t>
            </w:r>
          </w:p>
        </w:tc>
        <w:tc>
          <w:tcPr>
            <w:tcW w:w="1815" w:type="dxa"/>
            <w:tcBorders>
              <w:top w:val="single" w:sz="4" w:space="0" w:color="auto"/>
              <w:left w:val="nil"/>
              <w:bottom w:val="single" w:sz="4" w:space="0" w:color="auto"/>
              <w:right w:val="single" w:sz="4" w:space="0" w:color="auto"/>
            </w:tcBorders>
            <w:vAlign w:val="center"/>
            <w:hideMark/>
          </w:tcPr>
          <w:p w14:paraId="482FEE3C" w14:textId="77777777" w:rsidR="009C16D5" w:rsidRPr="00706891" w:rsidRDefault="009C16D5" w:rsidP="009C16D5">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2027 m.</w:t>
            </w:r>
          </w:p>
        </w:tc>
      </w:tr>
      <w:tr w:rsidR="009C16D5" w:rsidRPr="00706891" w14:paraId="13174391" w14:textId="77777777" w:rsidTr="009C16D5">
        <w:trPr>
          <w:trHeight w:val="630"/>
        </w:trPr>
        <w:tc>
          <w:tcPr>
            <w:tcW w:w="1317" w:type="dxa"/>
            <w:vMerge w:val="restart"/>
            <w:tcBorders>
              <w:top w:val="nil"/>
              <w:left w:val="single" w:sz="4" w:space="0" w:color="auto"/>
              <w:bottom w:val="single" w:sz="4" w:space="0" w:color="auto"/>
              <w:right w:val="single" w:sz="4" w:space="0" w:color="auto"/>
            </w:tcBorders>
            <w:vAlign w:val="center"/>
            <w:hideMark/>
          </w:tcPr>
          <w:p w14:paraId="54392229"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Dujų kompresoriai</w:t>
            </w:r>
          </w:p>
        </w:tc>
        <w:tc>
          <w:tcPr>
            <w:tcW w:w="909" w:type="dxa"/>
            <w:vMerge w:val="restart"/>
            <w:tcBorders>
              <w:top w:val="nil"/>
              <w:left w:val="single" w:sz="4" w:space="0" w:color="auto"/>
              <w:bottom w:val="single" w:sz="4" w:space="0" w:color="auto"/>
              <w:right w:val="single" w:sz="4" w:space="0" w:color="auto"/>
            </w:tcBorders>
            <w:vAlign w:val="center"/>
            <w:hideMark/>
          </w:tcPr>
          <w:p w14:paraId="2EE056A3" w14:textId="1A8B26F1" w:rsidR="009C16D5" w:rsidRPr="00706891" w:rsidRDefault="003944B8"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w:t>
            </w:r>
            <w:r w:rsidR="009C16D5" w:rsidRPr="00706891">
              <w:rPr>
                <w:rFonts w:ascii="Arial" w:eastAsia="Times New Roman" w:hAnsi="Arial" w:cs="Arial"/>
                <w:color w:val="000000"/>
                <w:sz w:val="20"/>
                <w:szCs w:val="20"/>
                <w:lang w:eastAsia="lt-LT"/>
              </w:rPr>
              <w:t>1</w:t>
            </w:r>
          </w:p>
        </w:tc>
        <w:tc>
          <w:tcPr>
            <w:tcW w:w="1869" w:type="dxa"/>
            <w:vMerge w:val="restart"/>
            <w:tcBorders>
              <w:top w:val="single" w:sz="4" w:space="0" w:color="auto"/>
              <w:left w:val="single" w:sz="4" w:space="0" w:color="auto"/>
              <w:bottom w:val="single" w:sz="4" w:space="0" w:color="auto"/>
              <w:right w:val="single" w:sz="4" w:space="0" w:color="auto"/>
            </w:tcBorders>
            <w:vAlign w:val="center"/>
            <w:hideMark/>
          </w:tcPr>
          <w:p w14:paraId="6F687996"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869" w:type="dxa"/>
            <w:tcBorders>
              <w:top w:val="single" w:sz="4" w:space="0" w:color="auto"/>
              <w:left w:val="nil"/>
              <w:bottom w:val="single" w:sz="4" w:space="0" w:color="auto"/>
              <w:right w:val="single" w:sz="4" w:space="0" w:color="auto"/>
            </w:tcBorders>
            <w:vAlign w:val="center"/>
            <w:hideMark/>
          </w:tcPr>
          <w:p w14:paraId="160D6F8C"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(B)</w:t>
            </w:r>
          </w:p>
        </w:tc>
        <w:tc>
          <w:tcPr>
            <w:tcW w:w="1821" w:type="dxa"/>
            <w:tcBorders>
              <w:top w:val="single" w:sz="4" w:space="0" w:color="auto"/>
              <w:left w:val="nil"/>
              <w:bottom w:val="single" w:sz="4" w:space="0" w:color="auto"/>
              <w:right w:val="single" w:sz="4" w:space="0" w:color="auto"/>
            </w:tcBorders>
            <w:vAlign w:val="center"/>
            <w:hideMark/>
          </w:tcPr>
          <w:p w14:paraId="1C7D11AC"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c>
          <w:tcPr>
            <w:tcW w:w="1815" w:type="dxa"/>
            <w:tcBorders>
              <w:top w:val="single" w:sz="4" w:space="0" w:color="auto"/>
              <w:left w:val="nil"/>
              <w:bottom w:val="single" w:sz="4" w:space="0" w:color="auto"/>
              <w:right w:val="single" w:sz="4" w:space="0" w:color="auto"/>
            </w:tcBorders>
            <w:vAlign w:val="center"/>
            <w:hideMark/>
          </w:tcPr>
          <w:p w14:paraId="051BB5BA"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r>
      <w:tr w:rsidR="009C16D5" w:rsidRPr="00706891" w14:paraId="14F202AE" w14:textId="77777777" w:rsidTr="009C16D5">
        <w:trPr>
          <w:trHeight w:val="690"/>
        </w:trPr>
        <w:tc>
          <w:tcPr>
            <w:tcW w:w="1317" w:type="dxa"/>
            <w:vMerge/>
            <w:tcBorders>
              <w:top w:val="nil"/>
              <w:left w:val="single" w:sz="4" w:space="0" w:color="auto"/>
              <w:bottom w:val="single" w:sz="4" w:space="0" w:color="auto"/>
              <w:right w:val="single" w:sz="4" w:space="0" w:color="auto"/>
            </w:tcBorders>
            <w:vAlign w:val="center"/>
            <w:hideMark/>
          </w:tcPr>
          <w:p w14:paraId="7E87BE7B"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909" w:type="dxa"/>
            <w:vMerge/>
            <w:tcBorders>
              <w:top w:val="nil"/>
              <w:left w:val="single" w:sz="4" w:space="0" w:color="auto"/>
              <w:bottom w:val="single" w:sz="4" w:space="0" w:color="auto"/>
              <w:right w:val="single" w:sz="4" w:space="0" w:color="auto"/>
            </w:tcBorders>
            <w:vAlign w:val="center"/>
            <w:hideMark/>
          </w:tcPr>
          <w:p w14:paraId="38A3665A"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14:paraId="6F9A534C"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tcBorders>
              <w:top w:val="single" w:sz="4" w:space="0" w:color="auto"/>
              <w:left w:val="nil"/>
              <w:bottom w:val="single" w:sz="4" w:space="0" w:color="auto"/>
              <w:right w:val="single" w:sz="4" w:space="0" w:color="auto"/>
            </w:tcBorders>
            <w:vAlign w:val="center"/>
            <w:hideMark/>
          </w:tcPr>
          <w:p w14:paraId="0E7A8B31"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NOx</w:t>
            </w:r>
            <w:proofErr w:type="spellEnd"/>
            <w:r w:rsidRPr="00706891">
              <w:rPr>
                <w:rFonts w:ascii="Arial" w:eastAsia="Times New Roman" w:hAnsi="Arial" w:cs="Arial"/>
                <w:color w:val="000000"/>
                <w:sz w:val="20"/>
                <w:szCs w:val="20"/>
                <w:lang w:eastAsia="lt-LT"/>
              </w:rPr>
              <w:t>) (B)</w:t>
            </w:r>
          </w:p>
        </w:tc>
        <w:tc>
          <w:tcPr>
            <w:tcW w:w="1821" w:type="dxa"/>
            <w:tcBorders>
              <w:top w:val="single" w:sz="4" w:space="0" w:color="auto"/>
              <w:left w:val="nil"/>
              <w:bottom w:val="single" w:sz="4" w:space="0" w:color="auto"/>
              <w:right w:val="single" w:sz="4" w:space="0" w:color="auto"/>
            </w:tcBorders>
            <w:vAlign w:val="center"/>
            <w:hideMark/>
          </w:tcPr>
          <w:p w14:paraId="0E3A7E97"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c>
          <w:tcPr>
            <w:tcW w:w="1815" w:type="dxa"/>
            <w:tcBorders>
              <w:top w:val="single" w:sz="4" w:space="0" w:color="auto"/>
              <w:left w:val="nil"/>
              <w:bottom w:val="single" w:sz="4" w:space="0" w:color="auto"/>
              <w:right w:val="single" w:sz="4" w:space="0" w:color="auto"/>
            </w:tcBorders>
            <w:vAlign w:val="center"/>
            <w:hideMark/>
          </w:tcPr>
          <w:p w14:paraId="75172BA3"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r>
      <w:tr w:rsidR="009C16D5" w:rsidRPr="00706891" w14:paraId="793F2755" w14:textId="77777777" w:rsidTr="009C16D5">
        <w:trPr>
          <w:trHeight w:val="630"/>
        </w:trPr>
        <w:tc>
          <w:tcPr>
            <w:tcW w:w="1317" w:type="dxa"/>
            <w:vMerge/>
            <w:tcBorders>
              <w:top w:val="nil"/>
              <w:left w:val="single" w:sz="4" w:space="0" w:color="auto"/>
              <w:bottom w:val="single" w:sz="4" w:space="0" w:color="auto"/>
              <w:right w:val="single" w:sz="4" w:space="0" w:color="auto"/>
            </w:tcBorders>
            <w:vAlign w:val="center"/>
            <w:hideMark/>
          </w:tcPr>
          <w:p w14:paraId="235D876F"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909" w:type="dxa"/>
            <w:vMerge/>
            <w:tcBorders>
              <w:top w:val="nil"/>
              <w:left w:val="single" w:sz="4" w:space="0" w:color="auto"/>
              <w:bottom w:val="single" w:sz="4" w:space="0" w:color="auto"/>
              <w:right w:val="single" w:sz="4" w:space="0" w:color="auto"/>
            </w:tcBorders>
            <w:vAlign w:val="center"/>
            <w:hideMark/>
          </w:tcPr>
          <w:p w14:paraId="562165F8"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14:paraId="5A51C138"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tcBorders>
              <w:top w:val="single" w:sz="4" w:space="0" w:color="auto"/>
              <w:left w:val="nil"/>
              <w:bottom w:val="single" w:sz="4" w:space="0" w:color="auto"/>
              <w:right w:val="single" w:sz="4" w:space="0" w:color="auto"/>
            </w:tcBorders>
            <w:vAlign w:val="center"/>
            <w:hideMark/>
          </w:tcPr>
          <w:p w14:paraId="0D6E714A" w14:textId="04FF1E1A"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xml:space="preserve">Sieros </w:t>
            </w:r>
            <w:r w:rsidR="002D4EA3" w:rsidRPr="00706891">
              <w:rPr>
                <w:rFonts w:ascii="Arial" w:eastAsia="Times New Roman" w:hAnsi="Arial" w:cs="Arial"/>
                <w:color w:val="000000"/>
                <w:sz w:val="20"/>
                <w:szCs w:val="20"/>
                <w:lang w:eastAsia="lt-LT"/>
              </w:rPr>
              <w:t>dioksidas</w:t>
            </w:r>
            <w:r w:rsidRPr="00706891">
              <w:rPr>
                <w:rFonts w:ascii="Arial" w:eastAsia="Times New Roman" w:hAnsi="Arial" w:cs="Arial"/>
                <w:color w:val="000000"/>
                <w:sz w:val="20"/>
                <w:szCs w:val="20"/>
                <w:lang w:eastAsia="lt-LT"/>
              </w:rPr>
              <w:t xml:space="preserve"> (B)</w:t>
            </w:r>
          </w:p>
        </w:tc>
        <w:tc>
          <w:tcPr>
            <w:tcW w:w="1821" w:type="dxa"/>
            <w:tcBorders>
              <w:top w:val="single" w:sz="4" w:space="0" w:color="auto"/>
              <w:left w:val="nil"/>
              <w:bottom w:val="single" w:sz="4" w:space="0" w:color="auto"/>
              <w:right w:val="single" w:sz="4" w:space="0" w:color="auto"/>
            </w:tcBorders>
            <w:vAlign w:val="center"/>
            <w:hideMark/>
          </w:tcPr>
          <w:p w14:paraId="60FCE598"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c>
          <w:tcPr>
            <w:tcW w:w="1815" w:type="dxa"/>
            <w:tcBorders>
              <w:top w:val="single" w:sz="4" w:space="0" w:color="auto"/>
              <w:left w:val="nil"/>
              <w:bottom w:val="single" w:sz="4" w:space="0" w:color="auto"/>
              <w:right w:val="single" w:sz="4" w:space="0" w:color="auto"/>
            </w:tcBorders>
            <w:vAlign w:val="center"/>
            <w:hideMark/>
          </w:tcPr>
          <w:p w14:paraId="6100DD85"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4¹</w:t>
            </w:r>
          </w:p>
        </w:tc>
      </w:tr>
      <w:tr w:rsidR="009C16D5" w:rsidRPr="00706891" w14:paraId="195464D1" w14:textId="77777777" w:rsidTr="009C16D5">
        <w:trPr>
          <w:trHeight w:val="630"/>
        </w:trPr>
        <w:tc>
          <w:tcPr>
            <w:tcW w:w="1317" w:type="dxa"/>
            <w:vMerge/>
            <w:tcBorders>
              <w:top w:val="nil"/>
              <w:left w:val="single" w:sz="4" w:space="0" w:color="auto"/>
              <w:bottom w:val="single" w:sz="4" w:space="0" w:color="auto"/>
              <w:right w:val="single" w:sz="4" w:space="0" w:color="auto"/>
            </w:tcBorders>
            <w:vAlign w:val="center"/>
            <w:hideMark/>
          </w:tcPr>
          <w:p w14:paraId="06D4D6ED"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909" w:type="dxa"/>
            <w:vMerge/>
            <w:tcBorders>
              <w:top w:val="nil"/>
              <w:left w:val="single" w:sz="4" w:space="0" w:color="auto"/>
              <w:bottom w:val="single" w:sz="4" w:space="0" w:color="auto"/>
              <w:right w:val="single" w:sz="4" w:space="0" w:color="auto"/>
            </w:tcBorders>
            <w:vAlign w:val="center"/>
            <w:hideMark/>
          </w:tcPr>
          <w:p w14:paraId="2E45FD11"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14:paraId="4E0A4D24"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tcBorders>
              <w:top w:val="single" w:sz="4" w:space="0" w:color="auto"/>
              <w:left w:val="nil"/>
              <w:bottom w:val="single" w:sz="4" w:space="0" w:color="auto"/>
              <w:right w:val="single" w:sz="4" w:space="0" w:color="auto"/>
            </w:tcBorders>
            <w:vAlign w:val="center"/>
            <w:hideMark/>
          </w:tcPr>
          <w:p w14:paraId="7C3E415B" w14:textId="29E7D62E"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Kietosios dalelės (B)</w:t>
            </w:r>
            <w:r w:rsidR="000151F7" w:rsidRPr="00706891">
              <w:rPr>
                <w:rFonts w:ascii="Arial" w:eastAsia="Times New Roman" w:hAnsi="Arial" w:cs="Arial"/>
                <w:color w:val="000000"/>
                <w:sz w:val="20"/>
                <w:szCs w:val="20"/>
                <w:lang w:eastAsia="lt-LT"/>
              </w:rPr>
              <w:t>*</w:t>
            </w:r>
          </w:p>
        </w:tc>
        <w:tc>
          <w:tcPr>
            <w:tcW w:w="1821" w:type="dxa"/>
            <w:tcBorders>
              <w:top w:val="single" w:sz="4" w:space="0" w:color="auto"/>
              <w:left w:val="nil"/>
              <w:bottom w:val="single" w:sz="4" w:space="0" w:color="auto"/>
              <w:right w:val="single" w:sz="4" w:space="0" w:color="auto"/>
            </w:tcBorders>
            <w:vAlign w:val="center"/>
            <w:hideMark/>
          </w:tcPr>
          <w:p w14:paraId="7B5E33BF"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c>
          <w:tcPr>
            <w:tcW w:w="1815" w:type="dxa"/>
            <w:tcBorders>
              <w:top w:val="single" w:sz="4" w:space="0" w:color="auto"/>
              <w:left w:val="nil"/>
              <w:bottom w:val="single" w:sz="4" w:space="0" w:color="auto"/>
              <w:right w:val="single" w:sz="4" w:space="0" w:color="auto"/>
            </w:tcBorders>
            <w:vAlign w:val="center"/>
            <w:hideMark/>
          </w:tcPr>
          <w:p w14:paraId="67F4119B"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4¹</w:t>
            </w:r>
          </w:p>
        </w:tc>
      </w:tr>
      <w:tr w:rsidR="009C16D5" w:rsidRPr="00706891" w14:paraId="2819C6EC" w14:textId="77777777" w:rsidTr="009C16D5">
        <w:trPr>
          <w:trHeight w:val="630"/>
        </w:trPr>
        <w:tc>
          <w:tcPr>
            <w:tcW w:w="1317" w:type="dxa"/>
            <w:vMerge/>
            <w:tcBorders>
              <w:top w:val="nil"/>
              <w:left w:val="single" w:sz="4" w:space="0" w:color="auto"/>
              <w:bottom w:val="single" w:sz="4" w:space="0" w:color="auto"/>
              <w:right w:val="single" w:sz="4" w:space="0" w:color="auto"/>
            </w:tcBorders>
            <w:vAlign w:val="center"/>
            <w:hideMark/>
          </w:tcPr>
          <w:p w14:paraId="55AC62EB"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909" w:type="dxa"/>
            <w:vMerge w:val="restart"/>
            <w:tcBorders>
              <w:top w:val="nil"/>
              <w:left w:val="single" w:sz="4" w:space="0" w:color="auto"/>
              <w:bottom w:val="single" w:sz="4" w:space="0" w:color="auto"/>
              <w:right w:val="single" w:sz="4" w:space="0" w:color="auto"/>
            </w:tcBorders>
            <w:vAlign w:val="center"/>
            <w:hideMark/>
          </w:tcPr>
          <w:p w14:paraId="515BA5AA" w14:textId="27DF388D" w:rsidR="009C16D5" w:rsidRPr="00706891" w:rsidRDefault="003944B8"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w:t>
            </w:r>
            <w:r w:rsidR="009C16D5" w:rsidRPr="00706891">
              <w:rPr>
                <w:rFonts w:ascii="Arial" w:eastAsia="Times New Roman" w:hAnsi="Arial" w:cs="Arial"/>
                <w:color w:val="000000"/>
                <w:sz w:val="20"/>
                <w:szCs w:val="20"/>
                <w:lang w:eastAsia="lt-LT"/>
              </w:rPr>
              <w:t>2</w:t>
            </w:r>
          </w:p>
        </w:tc>
        <w:tc>
          <w:tcPr>
            <w:tcW w:w="1869" w:type="dxa"/>
            <w:vMerge w:val="restart"/>
            <w:tcBorders>
              <w:top w:val="single" w:sz="4" w:space="0" w:color="auto"/>
              <w:left w:val="single" w:sz="4" w:space="0" w:color="auto"/>
              <w:bottom w:val="single" w:sz="4" w:space="0" w:color="auto"/>
              <w:right w:val="single" w:sz="4" w:space="0" w:color="auto"/>
            </w:tcBorders>
            <w:vAlign w:val="center"/>
            <w:hideMark/>
          </w:tcPr>
          <w:p w14:paraId="43EF51DC"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869" w:type="dxa"/>
            <w:tcBorders>
              <w:top w:val="single" w:sz="4" w:space="0" w:color="auto"/>
              <w:left w:val="nil"/>
              <w:bottom w:val="single" w:sz="4" w:space="0" w:color="auto"/>
              <w:right w:val="single" w:sz="4" w:space="0" w:color="auto"/>
            </w:tcBorders>
            <w:vAlign w:val="center"/>
            <w:hideMark/>
          </w:tcPr>
          <w:p w14:paraId="4F243C5D"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(B)</w:t>
            </w:r>
          </w:p>
        </w:tc>
        <w:tc>
          <w:tcPr>
            <w:tcW w:w="1821" w:type="dxa"/>
            <w:tcBorders>
              <w:top w:val="single" w:sz="4" w:space="0" w:color="auto"/>
              <w:left w:val="nil"/>
              <w:bottom w:val="single" w:sz="4" w:space="0" w:color="auto"/>
              <w:right w:val="single" w:sz="4" w:space="0" w:color="auto"/>
            </w:tcBorders>
            <w:vAlign w:val="center"/>
            <w:hideMark/>
          </w:tcPr>
          <w:p w14:paraId="3C2C94A7"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c>
          <w:tcPr>
            <w:tcW w:w="1815" w:type="dxa"/>
            <w:tcBorders>
              <w:top w:val="single" w:sz="4" w:space="0" w:color="auto"/>
              <w:left w:val="nil"/>
              <w:bottom w:val="single" w:sz="4" w:space="0" w:color="auto"/>
              <w:right w:val="single" w:sz="4" w:space="0" w:color="auto"/>
            </w:tcBorders>
            <w:vAlign w:val="center"/>
            <w:hideMark/>
          </w:tcPr>
          <w:p w14:paraId="154F8E7B"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r>
      <w:tr w:rsidR="009C16D5" w:rsidRPr="00706891" w14:paraId="663F8423" w14:textId="77777777" w:rsidTr="009C16D5">
        <w:trPr>
          <w:trHeight w:val="690"/>
        </w:trPr>
        <w:tc>
          <w:tcPr>
            <w:tcW w:w="1317" w:type="dxa"/>
            <w:vMerge/>
            <w:tcBorders>
              <w:top w:val="nil"/>
              <w:left w:val="single" w:sz="4" w:space="0" w:color="auto"/>
              <w:bottom w:val="single" w:sz="4" w:space="0" w:color="auto"/>
              <w:right w:val="single" w:sz="4" w:space="0" w:color="auto"/>
            </w:tcBorders>
            <w:vAlign w:val="center"/>
            <w:hideMark/>
          </w:tcPr>
          <w:p w14:paraId="7FF11516"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909" w:type="dxa"/>
            <w:vMerge/>
            <w:tcBorders>
              <w:top w:val="nil"/>
              <w:left w:val="single" w:sz="4" w:space="0" w:color="auto"/>
              <w:bottom w:val="single" w:sz="4" w:space="0" w:color="auto"/>
              <w:right w:val="single" w:sz="4" w:space="0" w:color="auto"/>
            </w:tcBorders>
            <w:vAlign w:val="center"/>
            <w:hideMark/>
          </w:tcPr>
          <w:p w14:paraId="5EC2E686"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14:paraId="7612947E"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tcBorders>
              <w:top w:val="single" w:sz="4" w:space="0" w:color="auto"/>
              <w:left w:val="nil"/>
              <w:bottom w:val="single" w:sz="4" w:space="0" w:color="auto"/>
              <w:right w:val="single" w:sz="4" w:space="0" w:color="auto"/>
            </w:tcBorders>
            <w:vAlign w:val="center"/>
            <w:hideMark/>
          </w:tcPr>
          <w:p w14:paraId="41D7A29B"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NOx</w:t>
            </w:r>
            <w:proofErr w:type="spellEnd"/>
            <w:r w:rsidRPr="00706891">
              <w:rPr>
                <w:rFonts w:ascii="Arial" w:eastAsia="Times New Roman" w:hAnsi="Arial" w:cs="Arial"/>
                <w:color w:val="000000"/>
                <w:sz w:val="20"/>
                <w:szCs w:val="20"/>
                <w:lang w:eastAsia="lt-LT"/>
              </w:rPr>
              <w:t>) (B)</w:t>
            </w:r>
          </w:p>
        </w:tc>
        <w:tc>
          <w:tcPr>
            <w:tcW w:w="1821" w:type="dxa"/>
            <w:tcBorders>
              <w:top w:val="single" w:sz="4" w:space="0" w:color="auto"/>
              <w:left w:val="nil"/>
              <w:bottom w:val="single" w:sz="4" w:space="0" w:color="auto"/>
              <w:right w:val="single" w:sz="4" w:space="0" w:color="auto"/>
            </w:tcBorders>
            <w:vAlign w:val="center"/>
            <w:hideMark/>
          </w:tcPr>
          <w:p w14:paraId="0885DF77"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c>
          <w:tcPr>
            <w:tcW w:w="1815" w:type="dxa"/>
            <w:tcBorders>
              <w:top w:val="single" w:sz="4" w:space="0" w:color="auto"/>
              <w:left w:val="nil"/>
              <w:bottom w:val="single" w:sz="4" w:space="0" w:color="auto"/>
              <w:right w:val="single" w:sz="4" w:space="0" w:color="auto"/>
            </w:tcBorders>
            <w:vAlign w:val="center"/>
            <w:hideMark/>
          </w:tcPr>
          <w:p w14:paraId="12DA92D4"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r>
      <w:tr w:rsidR="009C16D5" w:rsidRPr="00706891" w14:paraId="36C3A00D" w14:textId="77777777" w:rsidTr="009C16D5">
        <w:trPr>
          <w:trHeight w:val="630"/>
        </w:trPr>
        <w:tc>
          <w:tcPr>
            <w:tcW w:w="1317" w:type="dxa"/>
            <w:vMerge/>
            <w:tcBorders>
              <w:top w:val="nil"/>
              <w:left w:val="single" w:sz="4" w:space="0" w:color="auto"/>
              <w:bottom w:val="single" w:sz="4" w:space="0" w:color="auto"/>
              <w:right w:val="single" w:sz="4" w:space="0" w:color="auto"/>
            </w:tcBorders>
            <w:vAlign w:val="center"/>
            <w:hideMark/>
          </w:tcPr>
          <w:p w14:paraId="2DBD2A9A"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909" w:type="dxa"/>
            <w:vMerge/>
            <w:tcBorders>
              <w:top w:val="nil"/>
              <w:left w:val="single" w:sz="4" w:space="0" w:color="auto"/>
              <w:bottom w:val="single" w:sz="4" w:space="0" w:color="auto"/>
              <w:right w:val="single" w:sz="4" w:space="0" w:color="auto"/>
            </w:tcBorders>
            <w:vAlign w:val="center"/>
            <w:hideMark/>
          </w:tcPr>
          <w:p w14:paraId="4D182166"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14:paraId="31C61C86"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tcBorders>
              <w:top w:val="single" w:sz="4" w:space="0" w:color="auto"/>
              <w:left w:val="nil"/>
              <w:bottom w:val="single" w:sz="4" w:space="0" w:color="auto"/>
              <w:right w:val="single" w:sz="4" w:space="0" w:color="auto"/>
            </w:tcBorders>
            <w:vAlign w:val="center"/>
            <w:hideMark/>
          </w:tcPr>
          <w:p w14:paraId="18410BB0" w14:textId="4AE1D31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xml:space="preserve">Sieros </w:t>
            </w:r>
            <w:r w:rsidR="002D4EA3" w:rsidRPr="00706891">
              <w:rPr>
                <w:rFonts w:ascii="Arial" w:eastAsia="Times New Roman" w:hAnsi="Arial" w:cs="Arial"/>
                <w:color w:val="000000"/>
                <w:sz w:val="20"/>
                <w:szCs w:val="20"/>
                <w:lang w:eastAsia="lt-LT"/>
              </w:rPr>
              <w:t>dioksidas</w:t>
            </w:r>
            <w:r w:rsidRPr="00706891">
              <w:rPr>
                <w:rFonts w:ascii="Arial" w:eastAsia="Times New Roman" w:hAnsi="Arial" w:cs="Arial"/>
                <w:color w:val="000000"/>
                <w:sz w:val="20"/>
                <w:szCs w:val="20"/>
                <w:lang w:eastAsia="lt-LT"/>
              </w:rPr>
              <w:t xml:space="preserve"> (B)</w:t>
            </w:r>
          </w:p>
        </w:tc>
        <w:tc>
          <w:tcPr>
            <w:tcW w:w="1821" w:type="dxa"/>
            <w:tcBorders>
              <w:top w:val="single" w:sz="4" w:space="0" w:color="auto"/>
              <w:left w:val="nil"/>
              <w:bottom w:val="single" w:sz="4" w:space="0" w:color="auto"/>
              <w:right w:val="single" w:sz="4" w:space="0" w:color="auto"/>
            </w:tcBorders>
            <w:vAlign w:val="center"/>
            <w:hideMark/>
          </w:tcPr>
          <w:p w14:paraId="126A0B99"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c>
          <w:tcPr>
            <w:tcW w:w="1815" w:type="dxa"/>
            <w:tcBorders>
              <w:top w:val="single" w:sz="4" w:space="0" w:color="auto"/>
              <w:left w:val="nil"/>
              <w:bottom w:val="single" w:sz="4" w:space="0" w:color="auto"/>
              <w:right w:val="single" w:sz="4" w:space="0" w:color="auto"/>
            </w:tcBorders>
            <w:vAlign w:val="center"/>
            <w:hideMark/>
          </w:tcPr>
          <w:p w14:paraId="094BA9F4"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4¹</w:t>
            </w:r>
          </w:p>
        </w:tc>
      </w:tr>
      <w:tr w:rsidR="009C16D5" w:rsidRPr="00706891" w14:paraId="20CB8F76" w14:textId="77777777" w:rsidTr="00D001CE">
        <w:trPr>
          <w:trHeight w:val="690"/>
        </w:trPr>
        <w:tc>
          <w:tcPr>
            <w:tcW w:w="1317" w:type="dxa"/>
            <w:vMerge/>
            <w:tcBorders>
              <w:top w:val="nil"/>
              <w:left w:val="single" w:sz="4" w:space="0" w:color="auto"/>
              <w:bottom w:val="single" w:sz="4" w:space="0" w:color="auto"/>
              <w:right w:val="single" w:sz="4" w:space="0" w:color="auto"/>
            </w:tcBorders>
            <w:vAlign w:val="center"/>
            <w:hideMark/>
          </w:tcPr>
          <w:p w14:paraId="09DFE539"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909" w:type="dxa"/>
            <w:vMerge/>
            <w:tcBorders>
              <w:top w:val="nil"/>
              <w:left w:val="single" w:sz="4" w:space="0" w:color="auto"/>
              <w:bottom w:val="single" w:sz="4" w:space="0" w:color="auto"/>
              <w:right w:val="single" w:sz="4" w:space="0" w:color="auto"/>
            </w:tcBorders>
            <w:vAlign w:val="center"/>
            <w:hideMark/>
          </w:tcPr>
          <w:p w14:paraId="6D696EA8"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14:paraId="00C710A8"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tcBorders>
              <w:top w:val="single" w:sz="4" w:space="0" w:color="auto"/>
              <w:left w:val="nil"/>
              <w:bottom w:val="single" w:sz="4" w:space="0" w:color="auto"/>
              <w:right w:val="single" w:sz="4" w:space="0" w:color="auto"/>
            </w:tcBorders>
            <w:vAlign w:val="center"/>
            <w:hideMark/>
          </w:tcPr>
          <w:p w14:paraId="6FD6A69D" w14:textId="091C2473"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Kietosios dalelės (B)</w:t>
            </w:r>
            <w:r w:rsidR="008F651E" w:rsidRPr="00706891">
              <w:rPr>
                <w:rFonts w:ascii="Arial" w:eastAsia="Times New Roman" w:hAnsi="Arial" w:cs="Arial"/>
                <w:color w:val="000000"/>
                <w:sz w:val="20"/>
                <w:szCs w:val="20"/>
                <w:lang w:eastAsia="lt-LT"/>
              </w:rPr>
              <w:t>*</w:t>
            </w:r>
          </w:p>
        </w:tc>
        <w:tc>
          <w:tcPr>
            <w:tcW w:w="1821" w:type="dxa"/>
            <w:tcBorders>
              <w:top w:val="single" w:sz="4" w:space="0" w:color="auto"/>
              <w:left w:val="nil"/>
              <w:bottom w:val="single" w:sz="4" w:space="0" w:color="auto"/>
              <w:right w:val="single" w:sz="4" w:space="0" w:color="auto"/>
            </w:tcBorders>
            <w:vAlign w:val="center"/>
            <w:hideMark/>
          </w:tcPr>
          <w:p w14:paraId="18C2CDF9"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c>
          <w:tcPr>
            <w:tcW w:w="1815" w:type="dxa"/>
            <w:tcBorders>
              <w:top w:val="single" w:sz="4" w:space="0" w:color="auto"/>
              <w:left w:val="nil"/>
              <w:bottom w:val="single" w:sz="4" w:space="0" w:color="auto"/>
              <w:right w:val="single" w:sz="4" w:space="0" w:color="auto"/>
            </w:tcBorders>
            <w:vAlign w:val="center"/>
            <w:hideMark/>
          </w:tcPr>
          <w:p w14:paraId="04648EEB"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4¹</w:t>
            </w:r>
          </w:p>
        </w:tc>
      </w:tr>
      <w:tr w:rsidR="009C16D5" w:rsidRPr="00706891" w14:paraId="31D56E37" w14:textId="77777777" w:rsidTr="00D001CE">
        <w:trPr>
          <w:trHeight w:val="645"/>
        </w:trPr>
        <w:tc>
          <w:tcPr>
            <w:tcW w:w="1317" w:type="dxa"/>
            <w:vMerge/>
            <w:tcBorders>
              <w:top w:val="nil"/>
              <w:left w:val="single" w:sz="4" w:space="0" w:color="auto"/>
              <w:bottom w:val="single" w:sz="4" w:space="0" w:color="auto"/>
              <w:right w:val="single" w:sz="4" w:space="0" w:color="auto"/>
            </w:tcBorders>
            <w:vAlign w:val="center"/>
            <w:hideMark/>
          </w:tcPr>
          <w:p w14:paraId="3C4B5D49"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909" w:type="dxa"/>
            <w:vMerge w:val="restart"/>
            <w:tcBorders>
              <w:top w:val="single" w:sz="4" w:space="0" w:color="auto"/>
              <w:left w:val="single" w:sz="4" w:space="0" w:color="auto"/>
              <w:bottom w:val="single" w:sz="4" w:space="0" w:color="auto"/>
              <w:right w:val="single" w:sz="4" w:space="0" w:color="auto"/>
            </w:tcBorders>
            <w:vAlign w:val="center"/>
            <w:hideMark/>
          </w:tcPr>
          <w:p w14:paraId="324694EF" w14:textId="6310CC52" w:rsidR="009C16D5" w:rsidRPr="00706891" w:rsidRDefault="003944B8"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w:t>
            </w:r>
            <w:r w:rsidR="009C16D5" w:rsidRPr="00706891">
              <w:rPr>
                <w:rFonts w:ascii="Arial" w:eastAsia="Times New Roman" w:hAnsi="Arial" w:cs="Arial"/>
                <w:color w:val="000000"/>
                <w:sz w:val="20"/>
                <w:szCs w:val="20"/>
                <w:lang w:eastAsia="lt-LT"/>
              </w:rPr>
              <w:t>3</w:t>
            </w:r>
          </w:p>
        </w:tc>
        <w:tc>
          <w:tcPr>
            <w:tcW w:w="1869" w:type="dxa"/>
            <w:vMerge w:val="restart"/>
            <w:tcBorders>
              <w:top w:val="single" w:sz="4" w:space="0" w:color="auto"/>
              <w:left w:val="single" w:sz="4" w:space="0" w:color="auto"/>
              <w:bottom w:val="single" w:sz="4" w:space="0" w:color="auto"/>
              <w:right w:val="single" w:sz="4" w:space="0" w:color="auto"/>
            </w:tcBorders>
            <w:vAlign w:val="center"/>
            <w:hideMark/>
          </w:tcPr>
          <w:p w14:paraId="58CC5F60"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869" w:type="dxa"/>
            <w:tcBorders>
              <w:top w:val="single" w:sz="4" w:space="0" w:color="auto"/>
              <w:left w:val="nil"/>
              <w:bottom w:val="single" w:sz="4" w:space="0" w:color="auto"/>
              <w:right w:val="single" w:sz="4" w:space="0" w:color="auto"/>
            </w:tcBorders>
            <w:vAlign w:val="center"/>
            <w:hideMark/>
          </w:tcPr>
          <w:p w14:paraId="3373DBD0"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(B)</w:t>
            </w:r>
          </w:p>
        </w:tc>
        <w:tc>
          <w:tcPr>
            <w:tcW w:w="1821" w:type="dxa"/>
            <w:tcBorders>
              <w:top w:val="single" w:sz="4" w:space="0" w:color="auto"/>
              <w:left w:val="single" w:sz="4" w:space="0" w:color="auto"/>
              <w:bottom w:val="single" w:sz="4" w:space="0" w:color="auto"/>
              <w:right w:val="single" w:sz="4" w:space="0" w:color="auto"/>
            </w:tcBorders>
            <w:vAlign w:val="center"/>
            <w:hideMark/>
          </w:tcPr>
          <w:p w14:paraId="7EC490A7"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c>
          <w:tcPr>
            <w:tcW w:w="1815" w:type="dxa"/>
            <w:tcBorders>
              <w:top w:val="single" w:sz="4" w:space="0" w:color="auto"/>
              <w:left w:val="nil"/>
              <w:bottom w:val="single" w:sz="4" w:space="0" w:color="auto"/>
              <w:right w:val="single" w:sz="4" w:space="0" w:color="auto"/>
            </w:tcBorders>
            <w:vAlign w:val="center"/>
            <w:hideMark/>
          </w:tcPr>
          <w:p w14:paraId="55EE4B8E"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r>
      <w:tr w:rsidR="009C16D5" w:rsidRPr="00706891" w14:paraId="563D6D3D" w14:textId="77777777" w:rsidTr="00D001CE">
        <w:trPr>
          <w:trHeight w:val="630"/>
        </w:trPr>
        <w:tc>
          <w:tcPr>
            <w:tcW w:w="1317" w:type="dxa"/>
            <w:vMerge/>
            <w:tcBorders>
              <w:top w:val="nil"/>
              <w:left w:val="single" w:sz="4" w:space="0" w:color="auto"/>
              <w:bottom w:val="single" w:sz="4" w:space="0" w:color="auto"/>
              <w:right w:val="single" w:sz="4" w:space="0" w:color="auto"/>
            </w:tcBorders>
            <w:vAlign w:val="center"/>
            <w:hideMark/>
          </w:tcPr>
          <w:p w14:paraId="63F1EF79"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37CD756"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14:paraId="775DEB09"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tcBorders>
              <w:top w:val="single" w:sz="4" w:space="0" w:color="auto"/>
              <w:left w:val="nil"/>
              <w:bottom w:val="single" w:sz="4" w:space="0" w:color="auto"/>
              <w:right w:val="single" w:sz="4" w:space="0" w:color="auto"/>
            </w:tcBorders>
            <w:vAlign w:val="center"/>
            <w:hideMark/>
          </w:tcPr>
          <w:p w14:paraId="690EAE94"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NOx</w:t>
            </w:r>
            <w:proofErr w:type="spellEnd"/>
            <w:r w:rsidRPr="00706891">
              <w:rPr>
                <w:rFonts w:ascii="Arial" w:eastAsia="Times New Roman" w:hAnsi="Arial" w:cs="Arial"/>
                <w:color w:val="000000"/>
                <w:sz w:val="20"/>
                <w:szCs w:val="20"/>
                <w:lang w:eastAsia="lt-LT"/>
              </w:rPr>
              <w:t>) (B)</w:t>
            </w:r>
          </w:p>
        </w:tc>
        <w:tc>
          <w:tcPr>
            <w:tcW w:w="1821" w:type="dxa"/>
            <w:tcBorders>
              <w:top w:val="single" w:sz="4" w:space="0" w:color="auto"/>
              <w:left w:val="single" w:sz="4" w:space="0" w:color="auto"/>
              <w:bottom w:val="single" w:sz="4" w:space="0" w:color="auto"/>
              <w:right w:val="single" w:sz="4" w:space="0" w:color="auto"/>
            </w:tcBorders>
            <w:vAlign w:val="center"/>
            <w:hideMark/>
          </w:tcPr>
          <w:p w14:paraId="734C5CC6"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c>
          <w:tcPr>
            <w:tcW w:w="1815" w:type="dxa"/>
            <w:tcBorders>
              <w:top w:val="single" w:sz="4" w:space="0" w:color="auto"/>
              <w:left w:val="nil"/>
              <w:bottom w:val="single" w:sz="4" w:space="0" w:color="auto"/>
              <w:right w:val="single" w:sz="4" w:space="0" w:color="auto"/>
            </w:tcBorders>
            <w:vAlign w:val="center"/>
            <w:hideMark/>
          </w:tcPr>
          <w:p w14:paraId="538FFF2E"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r>
      <w:tr w:rsidR="009C16D5" w:rsidRPr="00706891" w14:paraId="656A5ABD" w14:textId="77777777" w:rsidTr="00D001CE">
        <w:trPr>
          <w:trHeight w:val="615"/>
        </w:trPr>
        <w:tc>
          <w:tcPr>
            <w:tcW w:w="1317" w:type="dxa"/>
            <w:vMerge/>
            <w:tcBorders>
              <w:top w:val="nil"/>
              <w:left w:val="single" w:sz="4" w:space="0" w:color="auto"/>
              <w:bottom w:val="single" w:sz="4" w:space="0" w:color="auto"/>
              <w:right w:val="single" w:sz="4" w:space="0" w:color="auto"/>
            </w:tcBorders>
            <w:vAlign w:val="center"/>
            <w:hideMark/>
          </w:tcPr>
          <w:p w14:paraId="0D949BB9"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926C487"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14:paraId="7F4E2AFB"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tcBorders>
              <w:top w:val="single" w:sz="4" w:space="0" w:color="auto"/>
              <w:left w:val="nil"/>
              <w:bottom w:val="single" w:sz="4" w:space="0" w:color="auto"/>
              <w:right w:val="single" w:sz="4" w:space="0" w:color="auto"/>
            </w:tcBorders>
            <w:vAlign w:val="center"/>
            <w:hideMark/>
          </w:tcPr>
          <w:p w14:paraId="74D3EB5F" w14:textId="5DF17D88"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xml:space="preserve">Sieros </w:t>
            </w:r>
            <w:r w:rsidR="002D4EA3" w:rsidRPr="00706891">
              <w:rPr>
                <w:rFonts w:ascii="Arial" w:eastAsia="Times New Roman" w:hAnsi="Arial" w:cs="Arial"/>
                <w:color w:val="000000"/>
                <w:sz w:val="20"/>
                <w:szCs w:val="20"/>
                <w:lang w:eastAsia="lt-LT"/>
              </w:rPr>
              <w:t>dioksidas</w:t>
            </w:r>
            <w:r w:rsidRPr="00706891">
              <w:rPr>
                <w:rFonts w:ascii="Arial" w:eastAsia="Times New Roman" w:hAnsi="Arial" w:cs="Arial"/>
                <w:color w:val="000000"/>
                <w:sz w:val="20"/>
                <w:szCs w:val="20"/>
                <w:lang w:eastAsia="lt-LT"/>
              </w:rPr>
              <w:t xml:space="preserve"> (B)</w:t>
            </w:r>
          </w:p>
        </w:tc>
        <w:tc>
          <w:tcPr>
            <w:tcW w:w="1821" w:type="dxa"/>
            <w:tcBorders>
              <w:top w:val="single" w:sz="4" w:space="0" w:color="auto"/>
              <w:left w:val="single" w:sz="4" w:space="0" w:color="auto"/>
              <w:bottom w:val="single" w:sz="4" w:space="0" w:color="auto"/>
              <w:right w:val="single" w:sz="4" w:space="0" w:color="auto"/>
            </w:tcBorders>
            <w:vAlign w:val="center"/>
            <w:hideMark/>
          </w:tcPr>
          <w:p w14:paraId="00F99606"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c>
          <w:tcPr>
            <w:tcW w:w="1815" w:type="dxa"/>
            <w:tcBorders>
              <w:top w:val="single" w:sz="4" w:space="0" w:color="auto"/>
              <w:left w:val="nil"/>
              <w:bottom w:val="single" w:sz="4" w:space="0" w:color="auto"/>
              <w:right w:val="single" w:sz="4" w:space="0" w:color="auto"/>
            </w:tcBorders>
            <w:vAlign w:val="center"/>
            <w:hideMark/>
          </w:tcPr>
          <w:p w14:paraId="01FD170F"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4¹</w:t>
            </w:r>
          </w:p>
        </w:tc>
      </w:tr>
      <w:tr w:rsidR="009C16D5" w:rsidRPr="00706891" w14:paraId="272F5396" w14:textId="77777777" w:rsidTr="00D001CE">
        <w:trPr>
          <w:trHeight w:val="600"/>
        </w:trPr>
        <w:tc>
          <w:tcPr>
            <w:tcW w:w="1317" w:type="dxa"/>
            <w:vMerge/>
            <w:tcBorders>
              <w:top w:val="nil"/>
              <w:left w:val="single" w:sz="4" w:space="0" w:color="auto"/>
              <w:bottom w:val="single" w:sz="4" w:space="0" w:color="auto"/>
              <w:right w:val="single" w:sz="4" w:space="0" w:color="auto"/>
            </w:tcBorders>
            <w:vAlign w:val="center"/>
            <w:hideMark/>
          </w:tcPr>
          <w:p w14:paraId="3C27E428"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61689571"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14:paraId="0439F1C3" w14:textId="77777777" w:rsidR="009C16D5" w:rsidRPr="00706891" w:rsidRDefault="009C16D5" w:rsidP="009C16D5">
            <w:pPr>
              <w:spacing w:after="0" w:line="240" w:lineRule="auto"/>
              <w:rPr>
                <w:rFonts w:ascii="Arial" w:eastAsia="Times New Roman" w:hAnsi="Arial" w:cs="Arial"/>
                <w:color w:val="000000"/>
                <w:sz w:val="20"/>
                <w:szCs w:val="20"/>
                <w:lang w:eastAsia="lt-LT"/>
              </w:rPr>
            </w:pPr>
          </w:p>
        </w:tc>
        <w:tc>
          <w:tcPr>
            <w:tcW w:w="1869" w:type="dxa"/>
            <w:tcBorders>
              <w:top w:val="single" w:sz="4" w:space="0" w:color="auto"/>
              <w:left w:val="nil"/>
              <w:bottom w:val="single" w:sz="4" w:space="0" w:color="auto"/>
              <w:right w:val="single" w:sz="4" w:space="0" w:color="auto"/>
            </w:tcBorders>
            <w:vAlign w:val="center"/>
            <w:hideMark/>
          </w:tcPr>
          <w:p w14:paraId="3DFC73EC" w14:textId="17AEFA90"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Kietosios dalelės (B)</w:t>
            </w:r>
            <w:r w:rsidR="008F651E" w:rsidRPr="00706891">
              <w:rPr>
                <w:rFonts w:ascii="Arial" w:eastAsia="Times New Roman" w:hAnsi="Arial" w:cs="Arial"/>
                <w:color w:val="000000"/>
                <w:sz w:val="20"/>
                <w:szCs w:val="20"/>
                <w:lang w:eastAsia="lt-LT"/>
              </w:rPr>
              <w:t>*</w:t>
            </w:r>
          </w:p>
        </w:tc>
        <w:tc>
          <w:tcPr>
            <w:tcW w:w="1821" w:type="dxa"/>
            <w:tcBorders>
              <w:top w:val="single" w:sz="4" w:space="0" w:color="auto"/>
              <w:left w:val="single" w:sz="4" w:space="0" w:color="auto"/>
              <w:bottom w:val="single" w:sz="4" w:space="0" w:color="auto"/>
              <w:right w:val="single" w:sz="4" w:space="0" w:color="auto"/>
            </w:tcBorders>
            <w:vAlign w:val="center"/>
            <w:hideMark/>
          </w:tcPr>
          <w:p w14:paraId="18F7F369"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4¹</w:t>
            </w:r>
          </w:p>
        </w:tc>
        <w:tc>
          <w:tcPr>
            <w:tcW w:w="1815" w:type="dxa"/>
            <w:tcBorders>
              <w:top w:val="single" w:sz="4" w:space="0" w:color="auto"/>
              <w:left w:val="nil"/>
              <w:bottom w:val="single" w:sz="4" w:space="0" w:color="auto"/>
              <w:right w:val="single" w:sz="4" w:space="0" w:color="auto"/>
            </w:tcBorders>
            <w:vAlign w:val="center"/>
            <w:hideMark/>
          </w:tcPr>
          <w:p w14:paraId="7B41D257" w14:textId="77777777" w:rsidR="009C16D5" w:rsidRPr="00706891" w:rsidRDefault="009C16D5" w:rsidP="009C16D5">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4¹</w:t>
            </w:r>
          </w:p>
        </w:tc>
      </w:tr>
    </w:tbl>
    <w:p w14:paraId="61D8DE88" w14:textId="35C79409" w:rsidR="00666042" w:rsidRPr="00706891" w:rsidRDefault="00666042" w:rsidP="00666042">
      <w:pPr>
        <w:jc w:val="both"/>
        <w:rPr>
          <w:rFonts w:ascii="Arial" w:hAnsi="Arial" w:cs="Arial"/>
          <w:bCs/>
          <w:sz w:val="20"/>
          <w:szCs w:val="20"/>
        </w:rPr>
      </w:pPr>
      <w:r w:rsidRPr="00706891">
        <w:rPr>
          <w:rFonts w:ascii="Arial" w:hAnsi="Arial" w:cs="Arial"/>
          <w:bCs/>
          <w:sz w:val="20"/>
          <w:szCs w:val="20"/>
        </w:rPr>
        <w:t>¹001-003 Dujų kompresorių išmetamų teršalų ribinės vertės vertinamos, kai įkrova didesnė nei 70 % (temperatūra – 273,15</w:t>
      </w:r>
      <w:r w:rsidRPr="00706891">
        <w:rPr>
          <w:rFonts w:ascii="Arial" w:hAnsi="Arial" w:cs="Arial"/>
          <w:bCs/>
          <w:sz w:val="20"/>
          <w:szCs w:val="20"/>
          <w:rtl/>
          <w:lang w:bidi="he-IL"/>
        </w:rPr>
        <w:t xml:space="preserve"> </w:t>
      </w:r>
      <w:r w:rsidRPr="00706891">
        <w:rPr>
          <w:rFonts w:ascii="Arial" w:hAnsi="Arial" w:cs="Arial"/>
          <w:bCs/>
          <w:sz w:val="20"/>
          <w:szCs w:val="20"/>
        </w:rPr>
        <w:t xml:space="preserve">K, slėgis 101,3 </w:t>
      </w:r>
      <w:proofErr w:type="spellStart"/>
      <w:r w:rsidRPr="00706891">
        <w:rPr>
          <w:rFonts w:ascii="Arial" w:hAnsi="Arial" w:cs="Arial"/>
          <w:bCs/>
          <w:sz w:val="20"/>
          <w:szCs w:val="20"/>
        </w:rPr>
        <w:t>kPa</w:t>
      </w:r>
      <w:proofErr w:type="spellEnd"/>
      <w:r w:rsidRPr="00706891">
        <w:rPr>
          <w:rFonts w:ascii="Arial" w:hAnsi="Arial" w:cs="Arial"/>
          <w:bCs/>
          <w:sz w:val="20"/>
          <w:szCs w:val="20"/>
        </w:rPr>
        <w:t>, O</w:t>
      </w:r>
      <w:r w:rsidRPr="00706891">
        <w:rPr>
          <w:rFonts w:ascii="Arial" w:hAnsi="Arial" w:cs="Arial"/>
          <w:bCs/>
          <w:sz w:val="20"/>
          <w:szCs w:val="20"/>
          <w:vertAlign w:val="subscript"/>
        </w:rPr>
        <w:t>2</w:t>
      </w:r>
      <w:r w:rsidRPr="00706891">
        <w:rPr>
          <w:rFonts w:ascii="Arial" w:hAnsi="Arial" w:cs="Arial"/>
          <w:bCs/>
          <w:sz w:val="20"/>
          <w:szCs w:val="20"/>
        </w:rPr>
        <w:t xml:space="preserve"> kiekis – 15 %). Matavimų atlikimo data tikslinama su </w:t>
      </w:r>
      <w:r w:rsidR="00590D97" w:rsidRPr="00706891">
        <w:rPr>
          <w:rFonts w:ascii="Arial" w:hAnsi="Arial" w:cs="Arial"/>
          <w:bCs/>
          <w:sz w:val="20"/>
          <w:szCs w:val="20"/>
        </w:rPr>
        <w:t>Užsakovo paskirtu</w:t>
      </w:r>
      <w:r w:rsidRPr="00706891">
        <w:rPr>
          <w:rFonts w:ascii="Arial" w:hAnsi="Arial" w:cs="Arial"/>
          <w:sz w:val="20"/>
          <w:szCs w:val="20"/>
        </w:rPr>
        <w:t xml:space="preserve"> atsakingu asmeniu</w:t>
      </w:r>
      <w:r w:rsidR="00DF196A" w:rsidRPr="00706891">
        <w:rPr>
          <w:rFonts w:ascii="Arial" w:hAnsi="Arial" w:cs="Arial"/>
          <w:sz w:val="20"/>
          <w:szCs w:val="20"/>
        </w:rPr>
        <w:t xml:space="preserve"> už Sutarties vykdymą</w:t>
      </w:r>
      <w:r w:rsidRPr="00706891">
        <w:rPr>
          <w:rFonts w:ascii="Arial" w:hAnsi="Arial" w:cs="Arial"/>
          <w:bCs/>
          <w:sz w:val="20"/>
          <w:szCs w:val="20"/>
        </w:rPr>
        <w:t>.</w:t>
      </w:r>
    </w:p>
    <w:p w14:paraId="5E3C1C97" w14:textId="7C93AAF7" w:rsidR="008F651E" w:rsidRPr="00706891" w:rsidRDefault="008F651E" w:rsidP="00666042">
      <w:pPr>
        <w:jc w:val="both"/>
        <w:rPr>
          <w:rFonts w:ascii="Arial" w:hAnsi="Arial" w:cs="Arial"/>
          <w:bCs/>
          <w:sz w:val="20"/>
          <w:szCs w:val="20"/>
        </w:rPr>
      </w:pPr>
      <w:r w:rsidRPr="00706891">
        <w:rPr>
          <w:rFonts w:ascii="Arial" w:hAnsi="Arial" w:cs="Arial"/>
          <w:bCs/>
          <w:sz w:val="20"/>
          <w:szCs w:val="20"/>
        </w:rPr>
        <w:t xml:space="preserve">* </w:t>
      </w:r>
      <w:r w:rsidR="00850C26" w:rsidRPr="00706891">
        <w:rPr>
          <w:rFonts w:ascii="Arial" w:hAnsi="Arial" w:cs="Arial"/>
          <w:bCs/>
          <w:sz w:val="20"/>
          <w:szCs w:val="20"/>
        </w:rPr>
        <w:t>Teršalo tyrimas gali būti vykdomas akredituotu ar</w:t>
      </w:r>
      <w:r w:rsidR="00573A0A" w:rsidRPr="00706891">
        <w:rPr>
          <w:rFonts w:ascii="Arial" w:hAnsi="Arial" w:cs="Arial"/>
          <w:bCs/>
          <w:sz w:val="20"/>
          <w:szCs w:val="20"/>
        </w:rPr>
        <w:t xml:space="preserve">ba </w:t>
      </w:r>
      <w:r w:rsidR="00850C26" w:rsidRPr="00706891">
        <w:rPr>
          <w:rFonts w:ascii="Arial" w:hAnsi="Arial" w:cs="Arial"/>
          <w:bCs/>
          <w:sz w:val="20"/>
          <w:szCs w:val="20"/>
        </w:rPr>
        <w:t xml:space="preserve">neakredituotu </w:t>
      </w:r>
      <w:r w:rsidR="00573A0A" w:rsidRPr="00706891">
        <w:rPr>
          <w:rFonts w:ascii="Arial" w:hAnsi="Arial" w:cs="Arial"/>
          <w:bCs/>
          <w:sz w:val="20"/>
          <w:szCs w:val="20"/>
        </w:rPr>
        <w:t>metodu.</w:t>
      </w:r>
    </w:p>
    <w:p w14:paraId="1426293A" w14:textId="77777777" w:rsidR="00573A0A" w:rsidRPr="00706891" w:rsidRDefault="00573A0A" w:rsidP="00666042">
      <w:pPr>
        <w:jc w:val="both"/>
        <w:rPr>
          <w:rFonts w:ascii="Arial" w:hAnsi="Arial" w:cs="Arial"/>
          <w:bCs/>
          <w:sz w:val="20"/>
          <w:szCs w:val="20"/>
          <w:lang w:val="en-US"/>
        </w:rPr>
      </w:pPr>
    </w:p>
    <w:p w14:paraId="0C05A163" w14:textId="6BE58213" w:rsidR="00064DC7" w:rsidRPr="00706891" w:rsidRDefault="000C09D9" w:rsidP="00064DC7">
      <w:pPr>
        <w:spacing w:after="0" w:line="257" w:lineRule="auto"/>
        <w:jc w:val="both"/>
        <w:rPr>
          <w:rFonts w:ascii="Arial" w:hAnsi="Arial" w:cs="Arial"/>
          <w:bCs/>
          <w:sz w:val="20"/>
          <w:szCs w:val="20"/>
        </w:rPr>
      </w:pPr>
      <w:r w:rsidRPr="00706891">
        <w:rPr>
          <w:rFonts w:ascii="Arial" w:hAnsi="Arial" w:cs="Arial"/>
          <w:bCs/>
          <w:sz w:val="20"/>
          <w:szCs w:val="20"/>
        </w:rPr>
        <w:t>3</w:t>
      </w:r>
      <w:r w:rsidR="00064DC7" w:rsidRPr="00706891">
        <w:rPr>
          <w:rFonts w:ascii="Arial" w:hAnsi="Arial" w:cs="Arial"/>
          <w:bCs/>
          <w:sz w:val="20"/>
          <w:szCs w:val="20"/>
        </w:rPr>
        <w:t>.2. Jauniūnų dujų kompresorių stotyje poveikio oro kokybei atlikimo planas:</w:t>
      </w:r>
    </w:p>
    <w:tbl>
      <w:tblPr>
        <w:tblW w:w="9634" w:type="dxa"/>
        <w:tblLook w:val="04A0" w:firstRow="1" w:lastRow="0" w:firstColumn="1" w:lastColumn="0" w:noHBand="0" w:noVBand="1"/>
      </w:tblPr>
      <w:tblGrid>
        <w:gridCol w:w="891"/>
        <w:gridCol w:w="2120"/>
        <w:gridCol w:w="2032"/>
        <w:gridCol w:w="2392"/>
        <w:gridCol w:w="1099"/>
        <w:gridCol w:w="1100"/>
      </w:tblGrid>
      <w:tr w:rsidR="007600CD" w:rsidRPr="00706891" w14:paraId="27D0223A" w14:textId="77777777" w:rsidTr="009C522D">
        <w:trPr>
          <w:trHeight w:val="1116"/>
        </w:trPr>
        <w:tc>
          <w:tcPr>
            <w:tcW w:w="891" w:type="dxa"/>
            <w:vMerge w:val="restart"/>
            <w:tcBorders>
              <w:top w:val="single" w:sz="4" w:space="0" w:color="auto"/>
              <w:left w:val="single" w:sz="4" w:space="0" w:color="auto"/>
              <w:right w:val="single" w:sz="4" w:space="0" w:color="auto"/>
            </w:tcBorders>
            <w:vAlign w:val="center"/>
            <w:hideMark/>
          </w:tcPr>
          <w:p w14:paraId="65CC8155" w14:textId="77777777" w:rsidR="007600CD" w:rsidRPr="00706891" w:rsidRDefault="007600CD" w:rsidP="00A84A94">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Eil. Nr. </w:t>
            </w:r>
          </w:p>
        </w:tc>
        <w:tc>
          <w:tcPr>
            <w:tcW w:w="2120" w:type="dxa"/>
            <w:vMerge w:val="restart"/>
            <w:tcBorders>
              <w:top w:val="single" w:sz="4" w:space="0" w:color="auto"/>
              <w:left w:val="single" w:sz="4" w:space="0" w:color="auto"/>
              <w:right w:val="single" w:sz="4" w:space="0" w:color="auto"/>
            </w:tcBorders>
            <w:vAlign w:val="center"/>
            <w:hideMark/>
          </w:tcPr>
          <w:p w14:paraId="718A7B82" w14:textId="77777777" w:rsidR="007600CD" w:rsidRPr="00706891" w:rsidRDefault="007600CD" w:rsidP="00A84A94">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Nustatomi parametrai </w:t>
            </w:r>
          </w:p>
        </w:tc>
        <w:tc>
          <w:tcPr>
            <w:tcW w:w="2032" w:type="dxa"/>
            <w:vMerge w:val="restart"/>
            <w:tcBorders>
              <w:top w:val="single" w:sz="4" w:space="0" w:color="auto"/>
              <w:left w:val="single" w:sz="4" w:space="0" w:color="auto"/>
              <w:right w:val="single" w:sz="4" w:space="0" w:color="auto"/>
            </w:tcBorders>
            <w:vAlign w:val="center"/>
            <w:hideMark/>
          </w:tcPr>
          <w:p w14:paraId="68B11E10" w14:textId="77777777" w:rsidR="007600CD" w:rsidRPr="00706891" w:rsidRDefault="007600CD" w:rsidP="00A84A94">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Vertinimo kriterijus </w:t>
            </w:r>
          </w:p>
        </w:tc>
        <w:tc>
          <w:tcPr>
            <w:tcW w:w="2392" w:type="dxa"/>
            <w:vMerge w:val="restart"/>
            <w:tcBorders>
              <w:top w:val="single" w:sz="4" w:space="0" w:color="auto"/>
              <w:left w:val="single" w:sz="4" w:space="0" w:color="auto"/>
              <w:bottom w:val="single" w:sz="4" w:space="0" w:color="000000"/>
              <w:right w:val="single" w:sz="4" w:space="0" w:color="auto"/>
            </w:tcBorders>
            <w:vAlign w:val="center"/>
            <w:hideMark/>
          </w:tcPr>
          <w:p w14:paraId="6DDB451E" w14:textId="2B964C3E" w:rsidR="007600CD" w:rsidRPr="00706891" w:rsidRDefault="007600CD" w:rsidP="00A84A94">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Matavimų vieta</w:t>
            </w:r>
          </w:p>
        </w:tc>
        <w:tc>
          <w:tcPr>
            <w:tcW w:w="2199" w:type="dxa"/>
            <w:gridSpan w:val="2"/>
            <w:tcBorders>
              <w:top w:val="single" w:sz="4" w:space="0" w:color="auto"/>
              <w:left w:val="nil"/>
              <w:bottom w:val="single" w:sz="4" w:space="0" w:color="auto"/>
              <w:right w:val="single" w:sz="4" w:space="0" w:color="000000"/>
            </w:tcBorders>
            <w:vAlign w:val="center"/>
            <w:hideMark/>
          </w:tcPr>
          <w:p w14:paraId="0FF79307" w14:textId="77777777" w:rsidR="007600CD" w:rsidRPr="00706891" w:rsidRDefault="007600CD" w:rsidP="00A84A94">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Matavimų dažnumas </w:t>
            </w:r>
          </w:p>
        </w:tc>
      </w:tr>
      <w:tr w:rsidR="007600CD" w:rsidRPr="00706891" w14:paraId="6C43881B" w14:textId="77777777" w:rsidTr="009C522D">
        <w:trPr>
          <w:trHeight w:val="278"/>
        </w:trPr>
        <w:tc>
          <w:tcPr>
            <w:tcW w:w="891" w:type="dxa"/>
            <w:vMerge/>
            <w:tcBorders>
              <w:left w:val="single" w:sz="4" w:space="0" w:color="auto"/>
              <w:bottom w:val="single" w:sz="4" w:space="0" w:color="000000"/>
              <w:right w:val="single" w:sz="4" w:space="0" w:color="auto"/>
            </w:tcBorders>
            <w:vAlign w:val="center"/>
            <w:hideMark/>
          </w:tcPr>
          <w:p w14:paraId="76BDC4C3" w14:textId="77777777" w:rsidR="007600CD" w:rsidRPr="00706891" w:rsidRDefault="007600CD" w:rsidP="00A84A94">
            <w:pPr>
              <w:spacing w:after="0" w:line="240" w:lineRule="auto"/>
              <w:rPr>
                <w:rFonts w:ascii="Arial" w:eastAsia="Times New Roman" w:hAnsi="Arial" w:cs="Arial"/>
                <w:b/>
                <w:bCs/>
                <w:color w:val="000000"/>
                <w:sz w:val="20"/>
                <w:szCs w:val="20"/>
                <w:lang w:eastAsia="lt-LT"/>
              </w:rPr>
            </w:pPr>
          </w:p>
        </w:tc>
        <w:tc>
          <w:tcPr>
            <w:tcW w:w="2120" w:type="dxa"/>
            <w:vMerge/>
            <w:tcBorders>
              <w:left w:val="single" w:sz="4" w:space="0" w:color="auto"/>
              <w:bottom w:val="single" w:sz="4" w:space="0" w:color="000000"/>
              <w:right w:val="single" w:sz="4" w:space="0" w:color="auto"/>
            </w:tcBorders>
            <w:vAlign w:val="center"/>
            <w:hideMark/>
          </w:tcPr>
          <w:p w14:paraId="693267CC" w14:textId="77777777" w:rsidR="007600CD" w:rsidRPr="00706891" w:rsidRDefault="007600CD" w:rsidP="00A84A94">
            <w:pPr>
              <w:spacing w:after="0" w:line="240" w:lineRule="auto"/>
              <w:rPr>
                <w:rFonts w:ascii="Arial" w:eastAsia="Times New Roman" w:hAnsi="Arial" w:cs="Arial"/>
                <w:b/>
                <w:bCs/>
                <w:color w:val="000000"/>
                <w:sz w:val="20"/>
                <w:szCs w:val="20"/>
                <w:lang w:eastAsia="lt-LT"/>
              </w:rPr>
            </w:pPr>
          </w:p>
        </w:tc>
        <w:tc>
          <w:tcPr>
            <w:tcW w:w="2032" w:type="dxa"/>
            <w:vMerge/>
            <w:tcBorders>
              <w:left w:val="single" w:sz="4" w:space="0" w:color="auto"/>
              <w:bottom w:val="single" w:sz="4" w:space="0" w:color="000000"/>
              <w:right w:val="single" w:sz="4" w:space="0" w:color="auto"/>
            </w:tcBorders>
            <w:vAlign w:val="center"/>
            <w:hideMark/>
          </w:tcPr>
          <w:p w14:paraId="4DC4D9CC" w14:textId="77777777" w:rsidR="007600CD" w:rsidRPr="00706891" w:rsidRDefault="007600CD" w:rsidP="00A84A94">
            <w:pPr>
              <w:spacing w:after="0" w:line="240" w:lineRule="auto"/>
              <w:rPr>
                <w:rFonts w:ascii="Arial" w:eastAsia="Times New Roman" w:hAnsi="Arial" w:cs="Arial"/>
                <w:b/>
                <w:bCs/>
                <w:color w:val="000000"/>
                <w:sz w:val="20"/>
                <w:szCs w:val="20"/>
                <w:lang w:eastAsia="lt-LT"/>
              </w:rPr>
            </w:pPr>
          </w:p>
        </w:tc>
        <w:tc>
          <w:tcPr>
            <w:tcW w:w="2392" w:type="dxa"/>
            <w:vMerge/>
            <w:tcBorders>
              <w:top w:val="single" w:sz="4" w:space="0" w:color="auto"/>
              <w:left w:val="single" w:sz="4" w:space="0" w:color="auto"/>
              <w:bottom w:val="single" w:sz="4" w:space="0" w:color="000000"/>
              <w:right w:val="single" w:sz="4" w:space="0" w:color="auto"/>
            </w:tcBorders>
            <w:vAlign w:val="center"/>
            <w:hideMark/>
          </w:tcPr>
          <w:p w14:paraId="13E4350A" w14:textId="77777777" w:rsidR="007600CD" w:rsidRPr="00706891" w:rsidRDefault="007600CD" w:rsidP="00A84A94">
            <w:pPr>
              <w:spacing w:after="0" w:line="240" w:lineRule="auto"/>
              <w:rPr>
                <w:rFonts w:ascii="Arial" w:eastAsia="Times New Roman" w:hAnsi="Arial" w:cs="Arial"/>
                <w:b/>
                <w:bCs/>
                <w:color w:val="000000"/>
                <w:sz w:val="20"/>
                <w:szCs w:val="20"/>
                <w:lang w:eastAsia="lt-LT"/>
              </w:rPr>
            </w:pPr>
          </w:p>
        </w:tc>
        <w:tc>
          <w:tcPr>
            <w:tcW w:w="1099" w:type="dxa"/>
            <w:tcBorders>
              <w:top w:val="nil"/>
              <w:left w:val="nil"/>
              <w:bottom w:val="single" w:sz="4" w:space="0" w:color="auto"/>
              <w:right w:val="single" w:sz="4" w:space="0" w:color="auto"/>
            </w:tcBorders>
            <w:vAlign w:val="center"/>
            <w:hideMark/>
          </w:tcPr>
          <w:p w14:paraId="34D37083" w14:textId="77777777" w:rsidR="007600CD" w:rsidRPr="00706891" w:rsidRDefault="007600CD" w:rsidP="00A84A94">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2026 m.</w:t>
            </w:r>
          </w:p>
        </w:tc>
        <w:tc>
          <w:tcPr>
            <w:tcW w:w="1100" w:type="dxa"/>
            <w:tcBorders>
              <w:top w:val="nil"/>
              <w:left w:val="nil"/>
              <w:bottom w:val="single" w:sz="4" w:space="0" w:color="auto"/>
              <w:right w:val="single" w:sz="4" w:space="0" w:color="auto"/>
            </w:tcBorders>
            <w:vAlign w:val="center"/>
            <w:hideMark/>
          </w:tcPr>
          <w:p w14:paraId="2E902E0E" w14:textId="77777777" w:rsidR="007600CD" w:rsidRPr="00706891" w:rsidRDefault="007600CD" w:rsidP="00A84A94">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2027 m.</w:t>
            </w:r>
          </w:p>
        </w:tc>
      </w:tr>
      <w:tr w:rsidR="0086529E" w:rsidRPr="00706891" w14:paraId="255F9F32" w14:textId="77777777" w:rsidTr="007600CD">
        <w:trPr>
          <w:trHeight w:val="1394"/>
        </w:trPr>
        <w:tc>
          <w:tcPr>
            <w:tcW w:w="891" w:type="dxa"/>
            <w:tcBorders>
              <w:top w:val="nil"/>
              <w:left w:val="single" w:sz="4" w:space="0" w:color="auto"/>
              <w:bottom w:val="single" w:sz="4" w:space="0" w:color="auto"/>
              <w:right w:val="single" w:sz="4" w:space="0" w:color="auto"/>
            </w:tcBorders>
            <w:vAlign w:val="center"/>
            <w:hideMark/>
          </w:tcPr>
          <w:p w14:paraId="75C95669" w14:textId="77777777" w:rsidR="00A84A94" w:rsidRPr="00706891" w:rsidRDefault="00A84A94" w:rsidP="00A84A94">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1. </w:t>
            </w:r>
          </w:p>
        </w:tc>
        <w:tc>
          <w:tcPr>
            <w:tcW w:w="2120" w:type="dxa"/>
            <w:tcBorders>
              <w:top w:val="nil"/>
              <w:left w:val="nil"/>
              <w:bottom w:val="single" w:sz="4" w:space="0" w:color="auto"/>
              <w:right w:val="single" w:sz="4" w:space="0" w:color="auto"/>
            </w:tcBorders>
            <w:vAlign w:val="center"/>
            <w:hideMark/>
          </w:tcPr>
          <w:p w14:paraId="4804FBD8" w14:textId="77777777" w:rsidR="00A84A94" w:rsidRPr="00706891" w:rsidRDefault="00A84A94" w:rsidP="00A84A94">
            <w:pPr>
              <w:spacing w:after="0" w:line="240" w:lineRule="auto"/>
              <w:jc w:val="both"/>
              <w:rPr>
                <w:rFonts w:ascii="Arial" w:eastAsia="Times New Roman" w:hAnsi="Arial" w:cs="Arial"/>
                <w:color w:val="000000"/>
                <w:sz w:val="20"/>
                <w:szCs w:val="20"/>
                <w:lang w:eastAsia="lt-LT"/>
              </w:rPr>
            </w:pPr>
            <w:proofErr w:type="spellStart"/>
            <w:r w:rsidRPr="00706891">
              <w:rPr>
                <w:rFonts w:ascii="Arial" w:eastAsia="Times New Roman" w:hAnsi="Arial" w:cs="Arial"/>
                <w:color w:val="000000"/>
                <w:sz w:val="20"/>
                <w:szCs w:val="20"/>
                <w:lang w:eastAsia="lt-LT"/>
              </w:rPr>
              <w:t>NOx</w:t>
            </w:r>
            <w:proofErr w:type="spellEnd"/>
            <w:r w:rsidRPr="00706891">
              <w:rPr>
                <w:rFonts w:ascii="Arial" w:eastAsia="Times New Roman" w:hAnsi="Arial" w:cs="Arial"/>
                <w:color w:val="000000"/>
                <w:sz w:val="20"/>
                <w:szCs w:val="20"/>
                <w:lang w:eastAsia="lt-LT"/>
              </w:rPr>
              <w:t> </w:t>
            </w:r>
          </w:p>
        </w:tc>
        <w:tc>
          <w:tcPr>
            <w:tcW w:w="2032" w:type="dxa"/>
            <w:tcBorders>
              <w:top w:val="nil"/>
              <w:left w:val="nil"/>
              <w:bottom w:val="single" w:sz="4" w:space="0" w:color="auto"/>
              <w:right w:val="single" w:sz="4" w:space="0" w:color="auto"/>
            </w:tcBorders>
            <w:vAlign w:val="center"/>
            <w:hideMark/>
          </w:tcPr>
          <w:p w14:paraId="023E777F" w14:textId="77777777" w:rsidR="00A84A94" w:rsidRPr="00706891" w:rsidRDefault="00A84A94" w:rsidP="00A84A94">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200 </w:t>
            </w:r>
            <w:proofErr w:type="spellStart"/>
            <w:r w:rsidRPr="00706891">
              <w:rPr>
                <w:rFonts w:ascii="Arial" w:eastAsia="Times New Roman" w:hAnsi="Arial" w:cs="Arial"/>
                <w:color w:val="000000"/>
                <w:sz w:val="20"/>
                <w:szCs w:val="20"/>
                <w:lang w:eastAsia="lt-LT"/>
              </w:rPr>
              <w:t>μg</w:t>
            </w:r>
            <w:proofErr w:type="spellEnd"/>
            <w:r w:rsidRPr="00706891">
              <w:rPr>
                <w:rFonts w:ascii="Arial" w:eastAsia="Times New Roman" w:hAnsi="Arial" w:cs="Arial"/>
                <w:color w:val="000000"/>
                <w:sz w:val="20"/>
                <w:szCs w:val="20"/>
                <w:lang w:eastAsia="lt-LT"/>
              </w:rPr>
              <w:t>/m³ </w:t>
            </w:r>
          </w:p>
        </w:tc>
        <w:tc>
          <w:tcPr>
            <w:tcW w:w="2392" w:type="dxa"/>
            <w:tcBorders>
              <w:top w:val="nil"/>
              <w:left w:val="nil"/>
              <w:bottom w:val="single" w:sz="4" w:space="0" w:color="auto"/>
              <w:right w:val="single" w:sz="4" w:space="0" w:color="auto"/>
            </w:tcBorders>
            <w:vAlign w:val="center"/>
            <w:hideMark/>
          </w:tcPr>
          <w:p w14:paraId="317AF770" w14:textId="77777777" w:rsidR="00A84A94" w:rsidRPr="00706891" w:rsidRDefault="00A84A94" w:rsidP="00A84A94">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50 m (pavėjui nuo taršos šaltinių) </w:t>
            </w:r>
          </w:p>
        </w:tc>
        <w:tc>
          <w:tcPr>
            <w:tcW w:w="1099" w:type="dxa"/>
            <w:tcBorders>
              <w:top w:val="nil"/>
              <w:left w:val="nil"/>
              <w:bottom w:val="single" w:sz="4" w:space="0" w:color="auto"/>
              <w:right w:val="single" w:sz="4" w:space="0" w:color="auto"/>
            </w:tcBorders>
            <w:vAlign w:val="center"/>
            <w:hideMark/>
          </w:tcPr>
          <w:p w14:paraId="55735549" w14:textId="6B9A6081" w:rsidR="00A84A94" w:rsidRPr="00706891" w:rsidRDefault="0095680C" w:rsidP="00A84A94">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1</w:t>
            </w:r>
            <w:r w:rsidR="00A84A94" w:rsidRPr="00706891">
              <w:rPr>
                <w:rFonts w:ascii="Arial" w:eastAsia="Times New Roman" w:hAnsi="Arial" w:cs="Arial"/>
                <w:color w:val="000000"/>
                <w:sz w:val="20"/>
                <w:szCs w:val="20"/>
                <w:vertAlign w:val="superscript"/>
                <w:lang w:eastAsia="lt-LT"/>
              </w:rPr>
              <w:t>2</w:t>
            </w:r>
            <w:r w:rsidR="00A84A94" w:rsidRPr="00706891">
              <w:rPr>
                <w:rFonts w:ascii="Arial" w:eastAsia="Times New Roman" w:hAnsi="Arial" w:cs="Arial"/>
                <w:color w:val="000000"/>
                <w:sz w:val="20"/>
                <w:szCs w:val="20"/>
                <w:lang w:eastAsia="lt-LT"/>
              </w:rPr>
              <w:t> </w:t>
            </w:r>
          </w:p>
        </w:tc>
        <w:tc>
          <w:tcPr>
            <w:tcW w:w="1100" w:type="dxa"/>
            <w:tcBorders>
              <w:top w:val="nil"/>
              <w:left w:val="nil"/>
              <w:bottom w:val="single" w:sz="4" w:space="0" w:color="auto"/>
              <w:right w:val="single" w:sz="4" w:space="0" w:color="auto"/>
            </w:tcBorders>
            <w:vAlign w:val="center"/>
            <w:hideMark/>
          </w:tcPr>
          <w:p w14:paraId="449BBAF2" w14:textId="4F47C9CC" w:rsidR="00A84A94" w:rsidRPr="00706891" w:rsidRDefault="0095680C" w:rsidP="00A84A94">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1</w:t>
            </w:r>
            <w:r w:rsidRPr="00706891">
              <w:rPr>
                <w:rFonts w:ascii="Arial" w:eastAsia="Times New Roman" w:hAnsi="Arial" w:cs="Arial"/>
                <w:color w:val="000000"/>
                <w:sz w:val="20"/>
                <w:szCs w:val="20"/>
                <w:vertAlign w:val="superscript"/>
                <w:lang w:eastAsia="lt-LT"/>
              </w:rPr>
              <w:t>2</w:t>
            </w:r>
            <w:r w:rsidRPr="00706891">
              <w:rPr>
                <w:rFonts w:ascii="Arial" w:eastAsia="Times New Roman" w:hAnsi="Arial" w:cs="Arial"/>
                <w:color w:val="000000"/>
                <w:sz w:val="20"/>
                <w:szCs w:val="20"/>
                <w:lang w:eastAsia="lt-LT"/>
              </w:rPr>
              <w:t> </w:t>
            </w:r>
          </w:p>
        </w:tc>
      </w:tr>
      <w:tr w:rsidR="0095680C" w:rsidRPr="00706891" w14:paraId="6EFDDF3B" w14:textId="77777777" w:rsidTr="0095680C">
        <w:trPr>
          <w:trHeight w:val="1394"/>
        </w:trPr>
        <w:tc>
          <w:tcPr>
            <w:tcW w:w="891" w:type="dxa"/>
            <w:tcBorders>
              <w:top w:val="nil"/>
              <w:left w:val="single" w:sz="4" w:space="0" w:color="auto"/>
              <w:bottom w:val="single" w:sz="4" w:space="0" w:color="auto"/>
              <w:right w:val="single" w:sz="4" w:space="0" w:color="auto"/>
            </w:tcBorders>
            <w:vAlign w:val="center"/>
            <w:hideMark/>
          </w:tcPr>
          <w:p w14:paraId="606B0D5D" w14:textId="77777777" w:rsidR="0095680C" w:rsidRPr="00706891" w:rsidRDefault="0095680C" w:rsidP="0095680C">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2. </w:t>
            </w:r>
          </w:p>
        </w:tc>
        <w:tc>
          <w:tcPr>
            <w:tcW w:w="2120" w:type="dxa"/>
            <w:tcBorders>
              <w:top w:val="nil"/>
              <w:left w:val="nil"/>
              <w:bottom w:val="single" w:sz="4" w:space="0" w:color="auto"/>
              <w:right w:val="single" w:sz="4" w:space="0" w:color="auto"/>
            </w:tcBorders>
            <w:vAlign w:val="center"/>
            <w:hideMark/>
          </w:tcPr>
          <w:p w14:paraId="05EC9E94" w14:textId="77777777" w:rsidR="0095680C" w:rsidRPr="00706891" w:rsidRDefault="0095680C" w:rsidP="0095680C">
            <w:pPr>
              <w:spacing w:after="0" w:line="240" w:lineRule="auto"/>
              <w:jc w:val="both"/>
              <w:rPr>
                <w:rFonts w:ascii="Arial" w:eastAsia="Times New Roman" w:hAnsi="Arial" w:cs="Arial"/>
                <w:color w:val="000000"/>
                <w:sz w:val="20"/>
                <w:szCs w:val="20"/>
                <w:lang w:eastAsia="lt-LT"/>
              </w:rPr>
            </w:pPr>
            <w:proofErr w:type="spellStart"/>
            <w:r w:rsidRPr="00706891">
              <w:rPr>
                <w:rFonts w:ascii="Arial" w:eastAsia="Times New Roman" w:hAnsi="Arial" w:cs="Arial"/>
                <w:color w:val="000000"/>
                <w:sz w:val="20"/>
                <w:szCs w:val="20"/>
                <w:lang w:eastAsia="lt-LT"/>
              </w:rPr>
              <w:t>NOx</w:t>
            </w:r>
            <w:proofErr w:type="spellEnd"/>
            <w:r w:rsidRPr="00706891">
              <w:rPr>
                <w:rFonts w:ascii="Arial" w:eastAsia="Times New Roman" w:hAnsi="Arial" w:cs="Arial"/>
                <w:color w:val="000000"/>
                <w:sz w:val="20"/>
                <w:szCs w:val="20"/>
                <w:lang w:eastAsia="lt-LT"/>
              </w:rPr>
              <w:t> </w:t>
            </w:r>
          </w:p>
        </w:tc>
        <w:tc>
          <w:tcPr>
            <w:tcW w:w="2032" w:type="dxa"/>
            <w:tcBorders>
              <w:top w:val="nil"/>
              <w:left w:val="nil"/>
              <w:bottom w:val="single" w:sz="4" w:space="0" w:color="auto"/>
              <w:right w:val="single" w:sz="4" w:space="0" w:color="auto"/>
            </w:tcBorders>
            <w:vAlign w:val="center"/>
            <w:hideMark/>
          </w:tcPr>
          <w:p w14:paraId="618C358E" w14:textId="77777777" w:rsidR="0095680C" w:rsidRPr="00706891" w:rsidRDefault="0095680C" w:rsidP="0095680C">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200 </w:t>
            </w:r>
            <w:proofErr w:type="spellStart"/>
            <w:r w:rsidRPr="00706891">
              <w:rPr>
                <w:rFonts w:ascii="Arial" w:eastAsia="Times New Roman" w:hAnsi="Arial" w:cs="Arial"/>
                <w:color w:val="000000"/>
                <w:sz w:val="20"/>
                <w:szCs w:val="20"/>
                <w:lang w:eastAsia="lt-LT"/>
              </w:rPr>
              <w:t>μg</w:t>
            </w:r>
            <w:proofErr w:type="spellEnd"/>
            <w:r w:rsidRPr="00706891">
              <w:rPr>
                <w:rFonts w:ascii="Arial" w:eastAsia="Times New Roman" w:hAnsi="Arial" w:cs="Arial"/>
                <w:color w:val="000000"/>
                <w:sz w:val="20"/>
                <w:szCs w:val="20"/>
                <w:lang w:eastAsia="lt-LT"/>
              </w:rPr>
              <w:t>/m³ </w:t>
            </w:r>
          </w:p>
        </w:tc>
        <w:tc>
          <w:tcPr>
            <w:tcW w:w="2392" w:type="dxa"/>
            <w:tcBorders>
              <w:top w:val="nil"/>
              <w:left w:val="nil"/>
              <w:bottom w:val="single" w:sz="4" w:space="0" w:color="auto"/>
              <w:right w:val="single" w:sz="4" w:space="0" w:color="auto"/>
            </w:tcBorders>
            <w:vAlign w:val="center"/>
            <w:hideMark/>
          </w:tcPr>
          <w:p w14:paraId="5AEF85B7" w14:textId="77777777" w:rsidR="0095680C" w:rsidRPr="00706891" w:rsidRDefault="0095680C" w:rsidP="0095680C">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300 m (pavėjui nuo taršos šaltinių) </w:t>
            </w:r>
          </w:p>
        </w:tc>
        <w:tc>
          <w:tcPr>
            <w:tcW w:w="1099" w:type="dxa"/>
            <w:tcBorders>
              <w:top w:val="nil"/>
              <w:left w:val="nil"/>
              <w:bottom w:val="single" w:sz="4" w:space="0" w:color="auto"/>
              <w:right w:val="single" w:sz="4" w:space="0" w:color="auto"/>
            </w:tcBorders>
            <w:vAlign w:val="center"/>
            <w:hideMark/>
          </w:tcPr>
          <w:p w14:paraId="31E9A45C" w14:textId="3F953014" w:rsidR="0095680C" w:rsidRPr="00706891" w:rsidRDefault="0095680C" w:rsidP="0095680C">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1</w:t>
            </w:r>
            <w:r w:rsidRPr="00706891">
              <w:rPr>
                <w:rFonts w:ascii="Arial" w:eastAsia="Times New Roman" w:hAnsi="Arial" w:cs="Arial"/>
                <w:color w:val="000000"/>
                <w:sz w:val="20"/>
                <w:szCs w:val="20"/>
                <w:vertAlign w:val="superscript"/>
                <w:lang w:eastAsia="lt-LT"/>
              </w:rPr>
              <w:t>2</w:t>
            </w:r>
          </w:p>
        </w:tc>
        <w:tc>
          <w:tcPr>
            <w:tcW w:w="1100" w:type="dxa"/>
            <w:tcBorders>
              <w:top w:val="nil"/>
              <w:left w:val="nil"/>
              <w:bottom w:val="single" w:sz="4" w:space="0" w:color="auto"/>
              <w:right w:val="single" w:sz="4" w:space="0" w:color="auto"/>
            </w:tcBorders>
            <w:vAlign w:val="center"/>
            <w:hideMark/>
          </w:tcPr>
          <w:p w14:paraId="6B531FF5" w14:textId="229500B3" w:rsidR="0095680C" w:rsidRPr="00706891" w:rsidRDefault="0095680C" w:rsidP="0095680C">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1</w:t>
            </w:r>
            <w:r w:rsidRPr="00706891">
              <w:rPr>
                <w:rFonts w:ascii="Arial" w:eastAsia="Times New Roman" w:hAnsi="Arial" w:cs="Arial"/>
                <w:color w:val="000000"/>
                <w:sz w:val="20"/>
                <w:szCs w:val="20"/>
                <w:vertAlign w:val="superscript"/>
                <w:lang w:eastAsia="lt-LT"/>
              </w:rPr>
              <w:t>2</w:t>
            </w:r>
            <w:r w:rsidRPr="00706891">
              <w:rPr>
                <w:rFonts w:ascii="Arial" w:eastAsia="Times New Roman" w:hAnsi="Arial" w:cs="Arial"/>
                <w:color w:val="000000"/>
                <w:sz w:val="20"/>
                <w:szCs w:val="20"/>
                <w:lang w:eastAsia="lt-LT"/>
              </w:rPr>
              <w:t> </w:t>
            </w:r>
          </w:p>
        </w:tc>
      </w:tr>
      <w:tr w:rsidR="0095680C" w:rsidRPr="00706891" w14:paraId="10324F64" w14:textId="77777777" w:rsidTr="0095680C">
        <w:trPr>
          <w:trHeight w:val="1394"/>
        </w:trPr>
        <w:tc>
          <w:tcPr>
            <w:tcW w:w="891" w:type="dxa"/>
            <w:tcBorders>
              <w:top w:val="nil"/>
              <w:left w:val="single" w:sz="4" w:space="0" w:color="auto"/>
              <w:bottom w:val="single" w:sz="4" w:space="0" w:color="auto"/>
              <w:right w:val="single" w:sz="4" w:space="0" w:color="auto"/>
            </w:tcBorders>
            <w:vAlign w:val="center"/>
            <w:hideMark/>
          </w:tcPr>
          <w:p w14:paraId="1C69C38F" w14:textId="77777777" w:rsidR="0095680C" w:rsidRPr="00706891" w:rsidRDefault="0095680C" w:rsidP="0095680C">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3. </w:t>
            </w:r>
          </w:p>
        </w:tc>
        <w:tc>
          <w:tcPr>
            <w:tcW w:w="2120" w:type="dxa"/>
            <w:tcBorders>
              <w:top w:val="nil"/>
              <w:left w:val="nil"/>
              <w:bottom w:val="single" w:sz="4" w:space="0" w:color="auto"/>
              <w:right w:val="single" w:sz="4" w:space="0" w:color="auto"/>
            </w:tcBorders>
            <w:vAlign w:val="center"/>
            <w:hideMark/>
          </w:tcPr>
          <w:p w14:paraId="208018CC" w14:textId="77777777" w:rsidR="0095680C" w:rsidRPr="00706891" w:rsidRDefault="0095680C" w:rsidP="0095680C">
            <w:pPr>
              <w:spacing w:after="0" w:line="240" w:lineRule="auto"/>
              <w:jc w:val="both"/>
              <w:rPr>
                <w:rFonts w:ascii="Arial" w:eastAsia="Times New Roman" w:hAnsi="Arial" w:cs="Arial"/>
                <w:color w:val="000000"/>
                <w:sz w:val="20"/>
                <w:szCs w:val="20"/>
                <w:lang w:eastAsia="lt-LT"/>
              </w:rPr>
            </w:pPr>
            <w:proofErr w:type="spellStart"/>
            <w:r w:rsidRPr="00706891">
              <w:rPr>
                <w:rFonts w:ascii="Arial" w:eastAsia="Times New Roman" w:hAnsi="Arial" w:cs="Arial"/>
                <w:color w:val="000000"/>
                <w:sz w:val="20"/>
                <w:szCs w:val="20"/>
                <w:lang w:eastAsia="lt-LT"/>
              </w:rPr>
              <w:t>NOx</w:t>
            </w:r>
            <w:proofErr w:type="spellEnd"/>
            <w:r w:rsidRPr="00706891">
              <w:rPr>
                <w:rFonts w:ascii="Arial" w:eastAsia="Times New Roman" w:hAnsi="Arial" w:cs="Arial"/>
                <w:color w:val="000000"/>
                <w:sz w:val="20"/>
                <w:szCs w:val="20"/>
                <w:lang w:eastAsia="lt-LT"/>
              </w:rPr>
              <w:t> </w:t>
            </w:r>
          </w:p>
        </w:tc>
        <w:tc>
          <w:tcPr>
            <w:tcW w:w="2032" w:type="dxa"/>
            <w:tcBorders>
              <w:top w:val="nil"/>
              <w:left w:val="nil"/>
              <w:bottom w:val="single" w:sz="4" w:space="0" w:color="auto"/>
              <w:right w:val="single" w:sz="4" w:space="0" w:color="auto"/>
            </w:tcBorders>
            <w:vAlign w:val="center"/>
            <w:hideMark/>
          </w:tcPr>
          <w:p w14:paraId="6D440766" w14:textId="77777777" w:rsidR="0095680C" w:rsidRPr="00706891" w:rsidRDefault="0095680C" w:rsidP="0095680C">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200 </w:t>
            </w:r>
            <w:proofErr w:type="spellStart"/>
            <w:r w:rsidRPr="00706891">
              <w:rPr>
                <w:rFonts w:ascii="Arial" w:eastAsia="Times New Roman" w:hAnsi="Arial" w:cs="Arial"/>
                <w:color w:val="000000"/>
                <w:sz w:val="20"/>
                <w:szCs w:val="20"/>
                <w:lang w:eastAsia="lt-LT"/>
              </w:rPr>
              <w:t>μg</w:t>
            </w:r>
            <w:proofErr w:type="spellEnd"/>
            <w:r w:rsidRPr="00706891">
              <w:rPr>
                <w:rFonts w:ascii="Arial" w:eastAsia="Times New Roman" w:hAnsi="Arial" w:cs="Arial"/>
                <w:color w:val="000000"/>
                <w:sz w:val="20"/>
                <w:szCs w:val="20"/>
                <w:lang w:eastAsia="lt-LT"/>
              </w:rPr>
              <w:t>/m³ </w:t>
            </w:r>
          </w:p>
        </w:tc>
        <w:tc>
          <w:tcPr>
            <w:tcW w:w="2392" w:type="dxa"/>
            <w:tcBorders>
              <w:top w:val="nil"/>
              <w:left w:val="nil"/>
              <w:bottom w:val="single" w:sz="4" w:space="0" w:color="auto"/>
              <w:right w:val="single" w:sz="4" w:space="0" w:color="auto"/>
            </w:tcBorders>
            <w:vAlign w:val="center"/>
            <w:hideMark/>
          </w:tcPr>
          <w:p w14:paraId="65DCC438" w14:textId="77777777" w:rsidR="0095680C" w:rsidRPr="00706891" w:rsidRDefault="0095680C" w:rsidP="0095680C">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700 m (pavėjui nuo taršos šaltinių) </w:t>
            </w:r>
          </w:p>
        </w:tc>
        <w:tc>
          <w:tcPr>
            <w:tcW w:w="1099" w:type="dxa"/>
            <w:tcBorders>
              <w:top w:val="nil"/>
              <w:left w:val="nil"/>
              <w:bottom w:val="single" w:sz="4" w:space="0" w:color="auto"/>
              <w:right w:val="single" w:sz="4" w:space="0" w:color="auto"/>
            </w:tcBorders>
            <w:vAlign w:val="center"/>
            <w:hideMark/>
          </w:tcPr>
          <w:p w14:paraId="61609566" w14:textId="59623BEB" w:rsidR="0095680C" w:rsidRPr="00706891" w:rsidRDefault="0095680C" w:rsidP="0095680C">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1</w:t>
            </w:r>
            <w:r w:rsidRPr="00706891">
              <w:rPr>
                <w:rFonts w:ascii="Arial" w:eastAsia="Times New Roman" w:hAnsi="Arial" w:cs="Arial"/>
                <w:color w:val="000000"/>
                <w:sz w:val="20"/>
                <w:szCs w:val="20"/>
                <w:vertAlign w:val="superscript"/>
                <w:lang w:eastAsia="lt-LT"/>
              </w:rPr>
              <w:t>2</w:t>
            </w:r>
          </w:p>
        </w:tc>
        <w:tc>
          <w:tcPr>
            <w:tcW w:w="1100" w:type="dxa"/>
            <w:tcBorders>
              <w:top w:val="nil"/>
              <w:left w:val="nil"/>
              <w:bottom w:val="single" w:sz="4" w:space="0" w:color="auto"/>
              <w:right w:val="single" w:sz="4" w:space="0" w:color="auto"/>
            </w:tcBorders>
            <w:vAlign w:val="center"/>
            <w:hideMark/>
          </w:tcPr>
          <w:p w14:paraId="515049F6" w14:textId="020E89FE" w:rsidR="0095680C" w:rsidRPr="00706891" w:rsidRDefault="0095680C" w:rsidP="0095680C">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1</w:t>
            </w:r>
            <w:r w:rsidRPr="00706891">
              <w:rPr>
                <w:rFonts w:ascii="Arial" w:eastAsia="Times New Roman" w:hAnsi="Arial" w:cs="Arial"/>
                <w:color w:val="000000"/>
                <w:sz w:val="20"/>
                <w:szCs w:val="20"/>
                <w:vertAlign w:val="superscript"/>
                <w:lang w:eastAsia="lt-LT"/>
              </w:rPr>
              <w:t>2</w:t>
            </w:r>
            <w:r w:rsidRPr="00706891">
              <w:rPr>
                <w:rFonts w:ascii="Arial" w:eastAsia="Times New Roman" w:hAnsi="Arial" w:cs="Arial"/>
                <w:color w:val="000000"/>
                <w:sz w:val="20"/>
                <w:szCs w:val="20"/>
                <w:lang w:eastAsia="lt-LT"/>
              </w:rPr>
              <w:t> </w:t>
            </w:r>
          </w:p>
        </w:tc>
      </w:tr>
      <w:tr w:rsidR="0086529E" w:rsidRPr="00706891" w14:paraId="5C713C96" w14:textId="77777777" w:rsidTr="007600CD">
        <w:trPr>
          <w:trHeight w:val="1955"/>
        </w:trPr>
        <w:tc>
          <w:tcPr>
            <w:tcW w:w="891" w:type="dxa"/>
            <w:tcBorders>
              <w:top w:val="nil"/>
              <w:left w:val="single" w:sz="4" w:space="0" w:color="auto"/>
              <w:bottom w:val="single" w:sz="4" w:space="0" w:color="auto"/>
              <w:right w:val="single" w:sz="4" w:space="0" w:color="auto"/>
            </w:tcBorders>
            <w:vAlign w:val="center"/>
            <w:hideMark/>
          </w:tcPr>
          <w:p w14:paraId="751C6DD1" w14:textId="77777777" w:rsidR="00A84A94" w:rsidRPr="00706891" w:rsidRDefault="00A84A94" w:rsidP="00A84A94">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4. </w:t>
            </w:r>
          </w:p>
        </w:tc>
        <w:tc>
          <w:tcPr>
            <w:tcW w:w="2120" w:type="dxa"/>
            <w:tcBorders>
              <w:top w:val="nil"/>
              <w:left w:val="nil"/>
              <w:bottom w:val="single" w:sz="4" w:space="0" w:color="auto"/>
              <w:right w:val="single" w:sz="4" w:space="0" w:color="auto"/>
            </w:tcBorders>
            <w:vAlign w:val="center"/>
            <w:hideMark/>
          </w:tcPr>
          <w:p w14:paraId="5EADD77F" w14:textId="77777777" w:rsidR="00A84A94" w:rsidRPr="00706891" w:rsidRDefault="00A84A94" w:rsidP="00A84A94">
            <w:pPr>
              <w:spacing w:after="0" w:line="240" w:lineRule="auto"/>
              <w:jc w:val="both"/>
              <w:rPr>
                <w:rFonts w:ascii="Arial" w:eastAsia="Times New Roman" w:hAnsi="Arial" w:cs="Arial"/>
                <w:color w:val="000000"/>
                <w:sz w:val="20"/>
                <w:szCs w:val="20"/>
                <w:lang w:eastAsia="lt-LT"/>
              </w:rPr>
            </w:pPr>
            <w:proofErr w:type="spellStart"/>
            <w:r w:rsidRPr="00706891">
              <w:rPr>
                <w:rFonts w:ascii="Arial" w:eastAsia="Times New Roman" w:hAnsi="Arial" w:cs="Arial"/>
                <w:color w:val="000000"/>
                <w:sz w:val="20"/>
                <w:szCs w:val="20"/>
                <w:lang w:eastAsia="lt-LT"/>
              </w:rPr>
              <w:t>NOx</w:t>
            </w:r>
            <w:proofErr w:type="spellEnd"/>
            <w:r w:rsidRPr="00706891">
              <w:rPr>
                <w:rFonts w:ascii="Arial" w:eastAsia="Times New Roman" w:hAnsi="Arial" w:cs="Arial"/>
                <w:color w:val="000000"/>
                <w:sz w:val="20"/>
                <w:szCs w:val="20"/>
                <w:lang w:eastAsia="lt-LT"/>
              </w:rPr>
              <w:t> </w:t>
            </w:r>
          </w:p>
        </w:tc>
        <w:tc>
          <w:tcPr>
            <w:tcW w:w="2032" w:type="dxa"/>
            <w:tcBorders>
              <w:top w:val="nil"/>
              <w:left w:val="nil"/>
              <w:bottom w:val="single" w:sz="4" w:space="0" w:color="auto"/>
              <w:right w:val="single" w:sz="4" w:space="0" w:color="auto"/>
            </w:tcBorders>
            <w:vAlign w:val="center"/>
            <w:hideMark/>
          </w:tcPr>
          <w:p w14:paraId="4E31049E" w14:textId="77777777" w:rsidR="00A84A94" w:rsidRPr="00706891" w:rsidRDefault="00A84A94" w:rsidP="00A84A94">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200 </w:t>
            </w:r>
            <w:proofErr w:type="spellStart"/>
            <w:r w:rsidRPr="00706891">
              <w:rPr>
                <w:rFonts w:ascii="Arial" w:eastAsia="Times New Roman" w:hAnsi="Arial" w:cs="Arial"/>
                <w:color w:val="000000"/>
                <w:sz w:val="20"/>
                <w:szCs w:val="20"/>
                <w:lang w:eastAsia="lt-LT"/>
              </w:rPr>
              <w:t>μg</w:t>
            </w:r>
            <w:proofErr w:type="spellEnd"/>
            <w:r w:rsidRPr="00706891">
              <w:rPr>
                <w:rFonts w:ascii="Arial" w:eastAsia="Times New Roman" w:hAnsi="Arial" w:cs="Arial"/>
                <w:color w:val="000000"/>
                <w:sz w:val="20"/>
                <w:szCs w:val="20"/>
                <w:lang w:eastAsia="lt-LT"/>
              </w:rPr>
              <w:t>/m³ </w:t>
            </w:r>
          </w:p>
        </w:tc>
        <w:tc>
          <w:tcPr>
            <w:tcW w:w="2392" w:type="dxa"/>
            <w:tcBorders>
              <w:top w:val="nil"/>
              <w:left w:val="nil"/>
              <w:bottom w:val="single" w:sz="4" w:space="0" w:color="auto"/>
              <w:right w:val="single" w:sz="4" w:space="0" w:color="auto"/>
            </w:tcBorders>
            <w:vAlign w:val="center"/>
            <w:hideMark/>
          </w:tcPr>
          <w:p w14:paraId="498B074D" w14:textId="77777777" w:rsidR="00A84A94" w:rsidRPr="00706891" w:rsidRDefault="00A84A94" w:rsidP="00A84A94">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50 m (priešvėjinėje pusėje nuo taršos šaltinių) </w:t>
            </w:r>
          </w:p>
        </w:tc>
        <w:tc>
          <w:tcPr>
            <w:tcW w:w="1099" w:type="dxa"/>
            <w:tcBorders>
              <w:top w:val="nil"/>
              <w:left w:val="nil"/>
              <w:bottom w:val="single" w:sz="4" w:space="0" w:color="auto"/>
              <w:right w:val="single" w:sz="4" w:space="0" w:color="auto"/>
            </w:tcBorders>
            <w:vAlign w:val="center"/>
            <w:hideMark/>
          </w:tcPr>
          <w:p w14:paraId="75A3F002" w14:textId="55B51551" w:rsidR="00A84A94" w:rsidRPr="00706891" w:rsidRDefault="0095680C" w:rsidP="00A84A94">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1</w:t>
            </w:r>
            <w:r w:rsidRPr="00706891">
              <w:rPr>
                <w:rFonts w:ascii="Arial" w:eastAsia="Times New Roman" w:hAnsi="Arial" w:cs="Arial"/>
                <w:color w:val="000000"/>
                <w:sz w:val="20"/>
                <w:szCs w:val="20"/>
                <w:vertAlign w:val="superscript"/>
                <w:lang w:eastAsia="lt-LT"/>
              </w:rPr>
              <w:t>2</w:t>
            </w:r>
            <w:r w:rsidRPr="00706891">
              <w:rPr>
                <w:rFonts w:ascii="Arial" w:eastAsia="Times New Roman" w:hAnsi="Arial" w:cs="Arial"/>
                <w:color w:val="000000"/>
                <w:sz w:val="20"/>
                <w:szCs w:val="20"/>
                <w:lang w:eastAsia="lt-LT"/>
              </w:rPr>
              <w:t> </w:t>
            </w:r>
          </w:p>
        </w:tc>
        <w:tc>
          <w:tcPr>
            <w:tcW w:w="1100" w:type="dxa"/>
            <w:tcBorders>
              <w:top w:val="nil"/>
              <w:left w:val="nil"/>
              <w:bottom w:val="single" w:sz="4" w:space="0" w:color="auto"/>
              <w:right w:val="single" w:sz="4" w:space="0" w:color="auto"/>
            </w:tcBorders>
            <w:vAlign w:val="center"/>
            <w:hideMark/>
          </w:tcPr>
          <w:p w14:paraId="2D3B712B" w14:textId="1312B6D6" w:rsidR="00A84A94" w:rsidRPr="00706891" w:rsidRDefault="0095680C" w:rsidP="00A84A94">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1</w:t>
            </w:r>
            <w:r w:rsidRPr="00706891">
              <w:rPr>
                <w:rFonts w:ascii="Arial" w:eastAsia="Times New Roman" w:hAnsi="Arial" w:cs="Arial"/>
                <w:color w:val="000000"/>
                <w:sz w:val="20"/>
                <w:szCs w:val="20"/>
                <w:vertAlign w:val="superscript"/>
                <w:lang w:eastAsia="lt-LT"/>
              </w:rPr>
              <w:t>2</w:t>
            </w:r>
            <w:r w:rsidRPr="00706891">
              <w:rPr>
                <w:rFonts w:ascii="Arial" w:eastAsia="Times New Roman" w:hAnsi="Arial" w:cs="Arial"/>
                <w:color w:val="000000"/>
                <w:sz w:val="20"/>
                <w:szCs w:val="20"/>
                <w:lang w:eastAsia="lt-LT"/>
              </w:rPr>
              <w:t> </w:t>
            </w:r>
          </w:p>
        </w:tc>
      </w:tr>
    </w:tbl>
    <w:p w14:paraId="58EAC91C" w14:textId="4FCF3D22" w:rsidR="00DA3CD3" w:rsidRPr="00706891" w:rsidRDefault="00494BF1" w:rsidP="00BB2A7F">
      <w:pPr>
        <w:jc w:val="both"/>
        <w:rPr>
          <w:rFonts w:ascii="Arial" w:eastAsia="Calibri" w:hAnsi="Arial" w:cs="Arial"/>
          <w:sz w:val="20"/>
          <w:szCs w:val="20"/>
        </w:rPr>
      </w:pPr>
      <w:r w:rsidRPr="00706891">
        <w:rPr>
          <w:rFonts w:ascii="Arial" w:hAnsi="Arial" w:cs="Arial"/>
          <w:sz w:val="20"/>
          <w:szCs w:val="20"/>
          <w:vertAlign w:val="superscript"/>
        </w:rPr>
        <w:t>2</w:t>
      </w:r>
      <w:r w:rsidR="00922437" w:rsidRPr="00706891">
        <w:rPr>
          <w:rFonts w:ascii="Arial" w:hAnsi="Arial" w:cs="Arial"/>
          <w:sz w:val="20"/>
          <w:szCs w:val="20"/>
        </w:rPr>
        <w:t>Matavimai atliekami veikiant visiems stacionariems taršos šaltiniams</w:t>
      </w:r>
      <w:r w:rsidR="00A83ACF" w:rsidRPr="00706891">
        <w:rPr>
          <w:rFonts w:ascii="Arial" w:hAnsi="Arial" w:cs="Arial"/>
          <w:sz w:val="20"/>
          <w:szCs w:val="20"/>
        </w:rPr>
        <w:t>,</w:t>
      </w:r>
      <w:r w:rsidR="00922437" w:rsidRPr="00706891">
        <w:rPr>
          <w:rFonts w:ascii="Arial" w:hAnsi="Arial" w:cs="Arial"/>
          <w:sz w:val="20"/>
          <w:szCs w:val="20"/>
        </w:rPr>
        <w:t xml:space="preserve"> esantiems Jauniūnų dujų kompresorių stotyse. Matavimų atlikimo </w:t>
      </w:r>
      <w:r w:rsidR="20E14BF4" w:rsidRPr="00706891">
        <w:rPr>
          <w:rFonts w:ascii="Arial" w:hAnsi="Arial" w:cs="Arial"/>
          <w:sz w:val="20"/>
          <w:szCs w:val="20"/>
        </w:rPr>
        <w:t xml:space="preserve">konkreti </w:t>
      </w:r>
      <w:r w:rsidR="00922437" w:rsidRPr="00706891">
        <w:rPr>
          <w:rFonts w:ascii="Arial" w:hAnsi="Arial" w:cs="Arial"/>
          <w:sz w:val="20"/>
          <w:szCs w:val="20"/>
        </w:rPr>
        <w:t>data tikslinama su Perkančiosios organizacijos atstovu. </w:t>
      </w:r>
    </w:p>
    <w:p w14:paraId="17F6D86B" w14:textId="5EBBF1C3" w:rsidR="00DA3CD3" w:rsidRPr="00706891" w:rsidRDefault="000C09D9" w:rsidP="003406AA">
      <w:pPr>
        <w:spacing w:after="0" w:line="240" w:lineRule="auto"/>
        <w:rPr>
          <w:rFonts w:ascii="Arial" w:eastAsia="Calibri" w:hAnsi="Arial" w:cs="Arial"/>
          <w:sz w:val="20"/>
          <w:szCs w:val="20"/>
        </w:rPr>
      </w:pPr>
      <w:r w:rsidRPr="00706891">
        <w:rPr>
          <w:rFonts w:ascii="Arial" w:eastAsia="Calibri" w:hAnsi="Arial" w:cs="Arial"/>
          <w:sz w:val="20"/>
          <w:szCs w:val="20"/>
        </w:rPr>
        <w:t>3</w:t>
      </w:r>
      <w:r w:rsidR="00285571" w:rsidRPr="00706891">
        <w:rPr>
          <w:rFonts w:ascii="Arial" w:eastAsia="Calibri" w:hAnsi="Arial" w:cs="Arial"/>
          <w:sz w:val="20"/>
          <w:szCs w:val="20"/>
        </w:rPr>
        <w:t>.</w:t>
      </w:r>
      <w:r w:rsidR="00922437" w:rsidRPr="00706891">
        <w:rPr>
          <w:rFonts w:ascii="Arial" w:eastAsia="Calibri" w:hAnsi="Arial" w:cs="Arial"/>
          <w:sz w:val="20"/>
          <w:szCs w:val="20"/>
        </w:rPr>
        <w:t>3</w:t>
      </w:r>
      <w:r w:rsidR="00285571" w:rsidRPr="00706891">
        <w:rPr>
          <w:rFonts w:ascii="Arial" w:eastAsia="Calibri" w:hAnsi="Arial" w:cs="Arial"/>
          <w:sz w:val="20"/>
          <w:szCs w:val="20"/>
        </w:rPr>
        <w:t xml:space="preserve">. </w:t>
      </w:r>
      <w:r w:rsidR="0059646F" w:rsidRPr="00706891">
        <w:rPr>
          <w:rFonts w:ascii="Arial" w:hAnsi="Arial" w:cs="Arial"/>
          <w:sz w:val="20"/>
          <w:szCs w:val="20"/>
        </w:rPr>
        <w:t xml:space="preserve">Panevėžio </w:t>
      </w:r>
      <w:r w:rsidR="0059646F" w:rsidRPr="00706891">
        <w:rPr>
          <w:rFonts w:ascii="Arial" w:hAnsi="Arial" w:cs="Arial"/>
          <w:bCs/>
          <w:sz w:val="20"/>
          <w:szCs w:val="20"/>
        </w:rPr>
        <w:t>dujų kompresorių stotyje veikiančių stacionarių taršos šaltinių išmetamų teršalų koncentracijų matavimų apimtys:</w:t>
      </w:r>
    </w:p>
    <w:tbl>
      <w:tblPr>
        <w:tblpPr w:leftFromText="180" w:rightFromText="180" w:vertAnchor="text" w:tblpY="1"/>
        <w:tblOverlap w:val="never"/>
        <w:tblW w:w="9703" w:type="dxa"/>
        <w:tblLook w:val="04A0" w:firstRow="1" w:lastRow="0" w:firstColumn="1" w:lastColumn="0" w:noHBand="0" w:noVBand="1"/>
      </w:tblPr>
      <w:tblGrid>
        <w:gridCol w:w="1814"/>
        <w:gridCol w:w="646"/>
        <w:gridCol w:w="1789"/>
        <w:gridCol w:w="1788"/>
        <w:gridCol w:w="1833"/>
        <w:gridCol w:w="1833"/>
      </w:tblGrid>
      <w:tr w:rsidR="007600CD" w:rsidRPr="00706891" w14:paraId="549F1EF8" w14:textId="77777777" w:rsidTr="003D0619">
        <w:trPr>
          <w:trHeight w:val="567"/>
        </w:trPr>
        <w:tc>
          <w:tcPr>
            <w:tcW w:w="1814" w:type="dxa"/>
            <w:vMerge w:val="restart"/>
            <w:tcBorders>
              <w:top w:val="single" w:sz="8" w:space="0" w:color="auto"/>
              <w:left w:val="single" w:sz="8" w:space="0" w:color="auto"/>
              <w:right w:val="single" w:sz="8" w:space="0" w:color="auto"/>
            </w:tcBorders>
            <w:vAlign w:val="center"/>
            <w:hideMark/>
          </w:tcPr>
          <w:p w14:paraId="609C1300" w14:textId="77777777" w:rsidR="007600CD" w:rsidRPr="00706891" w:rsidRDefault="007600CD" w:rsidP="003D0619">
            <w:pPr>
              <w:jc w:val="center"/>
              <w:rPr>
                <w:rFonts w:ascii="Arial" w:hAnsi="Arial" w:cs="Arial"/>
                <w:b/>
                <w:bCs/>
                <w:color w:val="000000"/>
                <w:sz w:val="20"/>
                <w:szCs w:val="20"/>
              </w:rPr>
            </w:pPr>
            <w:r w:rsidRPr="00706891">
              <w:rPr>
                <w:rFonts w:ascii="Arial" w:hAnsi="Arial" w:cs="Arial"/>
                <w:b/>
                <w:bCs/>
                <w:color w:val="000000"/>
                <w:sz w:val="20"/>
                <w:szCs w:val="20"/>
              </w:rPr>
              <w:t>Įrenginio pavadinimas</w:t>
            </w:r>
          </w:p>
        </w:tc>
        <w:tc>
          <w:tcPr>
            <w:tcW w:w="2435" w:type="dxa"/>
            <w:gridSpan w:val="2"/>
            <w:tcBorders>
              <w:top w:val="single" w:sz="8" w:space="0" w:color="auto"/>
              <w:left w:val="nil"/>
              <w:bottom w:val="single" w:sz="8" w:space="0" w:color="auto"/>
              <w:right w:val="single" w:sz="8" w:space="0" w:color="000000"/>
            </w:tcBorders>
            <w:vAlign w:val="center"/>
            <w:hideMark/>
          </w:tcPr>
          <w:p w14:paraId="5E91C2C9" w14:textId="77777777" w:rsidR="007600CD" w:rsidRPr="00706891" w:rsidRDefault="007600CD" w:rsidP="003D0619">
            <w:pPr>
              <w:jc w:val="center"/>
              <w:rPr>
                <w:rFonts w:ascii="Arial" w:hAnsi="Arial" w:cs="Arial"/>
                <w:b/>
                <w:bCs/>
                <w:color w:val="000000"/>
                <w:sz w:val="20"/>
                <w:szCs w:val="20"/>
              </w:rPr>
            </w:pPr>
            <w:r w:rsidRPr="00706891">
              <w:rPr>
                <w:rFonts w:ascii="Arial" w:hAnsi="Arial" w:cs="Arial"/>
                <w:b/>
                <w:bCs/>
                <w:color w:val="000000"/>
                <w:sz w:val="20"/>
                <w:szCs w:val="20"/>
              </w:rPr>
              <w:t>Taršos šaltinis</w:t>
            </w:r>
          </w:p>
        </w:tc>
        <w:tc>
          <w:tcPr>
            <w:tcW w:w="1788" w:type="dxa"/>
            <w:vMerge w:val="restart"/>
            <w:tcBorders>
              <w:top w:val="single" w:sz="8" w:space="0" w:color="auto"/>
              <w:left w:val="single" w:sz="8" w:space="0" w:color="auto"/>
              <w:right w:val="single" w:sz="8" w:space="0" w:color="auto"/>
            </w:tcBorders>
            <w:vAlign w:val="center"/>
            <w:hideMark/>
          </w:tcPr>
          <w:p w14:paraId="18EA866B" w14:textId="77777777" w:rsidR="007600CD" w:rsidRPr="00706891" w:rsidRDefault="007600CD" w:rsidP="003D0619">
            <w:pPr>
              <w:jc w:val="center"/>
              <w:rPr>
                <w:rFonts w:ascii="Arial" w:hAnsi="Arial" w:cs="Arial"/>
                <w:b/>
                <w:bCs/>
                <w:color w:val="000000"/>
                <w:sz w:val="20"/>
                <w:szCs w:val="20"/>
              </w:rPr>
            </w:pPr>
            <w:r w:rsidRPr="00706891">
              <w:rPr>
                <w:rFonts w:ascii="Arial" w:hAnsi="Arial" w:cs="Arial"/>
                <w:b/>
                <w:bCs/>
                <w:color w:val="000000"/>
                <w:sz w:val="20"/>
                <w:szCs w:val="20"/>
              </w:rPr>
              <w:t>Teršalų pavadinimas</w:t>
            </w:r>
          </w:p>
        </w:tc>
        <w:tc>
          <w:tcPr>
            <w:tcW w:w="3666" w:type="dxa"/>
            <w:gridSpan w:val="2"/>
            <w:vMerge w:val="restart"/>
            <w:tcBorders>
              <w:top w:val="single" w:sz="8" w:space="0" w:color="auto"/>
              <w:left w:val="single" w:sz="8" w:space="0" w:color="auto"/>
              <w:right w:val="single" w:sz="8" w:space="0" w:color="auto"/>
            </w:tcBorders>
            <w:vAlign w:val="center"/>
          </w:tcPr>
          <w:p w14:paraId="68A31D12" w14:textId="1EC97F76" w:rsidR="007600CD" w:rsidRPr="00706891" w:rsidRDefault="007600CD" w:rsidP="003D0619">
            <w:pPr>
              <w:jc w:val="center"/>
              <w:rPr>
                <w:rFonts w:ascii="Arial" w:hAnsi="Arial" w:cs="Arial"/>
                <w:b/>
                <w:bCs/>
                <w:color w:val="000000"/>
                <w:sz w:val="20"/>
                <w:szCs w:val="20"/>
              </w:rPr>
            </w:pPr>
            <w:r w:rsidRPr="00706891">
              <w:rPr>
                <w:rFonts w:ascii="Arial" w:hAnsi="Arial" w:cs="Arial"/>
                <w:b/>
                <w:bCs/>
                <w:color w:val="000000"/>
                <w:sz w:val="20"/>
                <w:szCs w:val="20"/>
              </w:rPr>
              <w:t>Preliminarus matavimų kiekis, vnt./metams</w:t>
            </w:r>
          </w:p>
        </w:tc>
      </w:tr>
      <w:tr w:rsidR="007600CD" w:rsidRPr="00706891" w14:paraId="2A900AC3" w14:textId="77777777" w:rsidTr="003D0619">
        <w:trPr>
          <w:trHeight w:val="476"/>
        </w:trPr>
        <w:tc>
          <w:tcPr>
            <w:tcW w:w="1814" w:type="dxa"/>
            <w:vMerge/>
            <w:tcBorders>
              <w:left w:val="single" w:sz="8" w:space="0" w:color="auto"/>
              <w:right w:val="single" w:sz="8" w:space="0" w:color="auto"/>
            </w:tcBorders>
            <w:vAlign w:val="center"/>
            <w:hideMark/>
          </w:tcPr>
          <w:p w14:paraId="7773EB5A" w14:textId="77777777" w:rsidR="007600CD" w:rsidRPr="00706891" w:rsidRDefault="007600CD" w:rsidP="003D0619">
            <w:pPr>
              <w:rPr>
                <w:rFonts w:ascii="Arial" w:hAnsi="Arial" w:cs="Arial"/>
                <w:b/>
                <w:bCs/>
                <w:color w:val="000000"/>
                <w:sz w:val="20"/>
                <w:szCs w:val="20"/>
              </w:rPr>
            </w:pPr>
          </w:p>
        </w:tc>
        <w:tc>
          <w:tcPr>
            <w:tcW w:w="646" w:type="dxa"/>
            <w:vMerge w:val="restart"/>
            <w:tcBorders>
              <w:top w:val="nil"/>
              <w:left w:val="single" w:sz="8" w:space="0" w:color="auto"/>
              <w:right w:val="single" w:sz="8" w:space="0" w:color="auto"/>
            </w:tcBorders>
            <w:vAlign w:val="center"/>
            <w:hideMark/>
          </w:tcPr>
          <w:p w14:paraId="3518E50A" w14:textId="77777777" w:rsidR="007600CD" w:rsidRPr="00706891" w:rsidRDefault="007600CD" w:rsidP="003D0619">
            <w:pPr>
              <w:jc w:val="center"/>
              <w:rPr>
                <w:rFonts w:ascii="Arial" w:hAnsi="Arial" w:cs="Arial"/>
                <w:b/>
                <w:bCs/>
                <w:color w:val="000000"/>
                <w:sz w:val="20"/>
                <w:szCs w:val="20"/>
              </w:rPr>
            </w:pPr>
            <w:r w:rsidRPr="00706891">
              <w:rPr>
                <w:rFonts w:ascii="Arial" w:hAnsi="Arial" w:cs="Arial"/>
                <w:b/>
                <w:bCs/>
                <w:color w:val="000000"/>
                <w:sz w:val="20"/>
                <w:szCs w:val="20"/>
              </w:rPr>
              <w:t>Nr.</w:t>
            </w:r>
          </w:p>
        </w:tc>
        <w:tc>
          <w:tcPr>
            <w:tcW w:w="1789" w:type="dxa"/>
            <w:vMerge w:val="restart"/>
            <w:tcBorders>
              <w:top w:val="nil"/>
              <w:left w:val="single" w:sz="8" w:space="0" w:color="auto"/>
              <w:right w:val="single" w:sz="8" w:space="0" w:color="auto"/>
            </w:tcBorders>
            <w:vAlign w:val="center"/>
            <w:hideMark/>
          </w:tcPr>
          <w:p w14:paraId="17178887" w14:textId="77777777" w:rsidR="007600CD" w:rsidRPr="00706891" w:rsidRDefault="007600CD" w:rsidP="003D0619">
            <w:pPr>
              <w:jc w:val="center"/>
              <w:rPr>
                <w:rFonts w:ascii="Arial" w:hAnsi="Arial" w:cs="Arial"/>
                <w:b/>
                <w:bCs/>
                <w:color w:val="000000"/>
                <w:sz w:val="20"/>
                <w:szCs w:val="20"/>
              </w:rPr>
            </w:pPr>
            <w:r w:rsidRPr="00706891">
              <w:rPr>
                <w:rFonts w:ascii="Arial" w:hAnsi="Arial" w:cs="Arial"/>
                <w:b/>
                <w:bCs/>
                <w:color w:val="000000"/>
                <w:sz w:val="20"/>
                <w:szCs w:val="20"/>
              </w:rPr>
              <w:t>Pavadinimas</w:t>
            </w:r>
          </w:p>
        </w:tc>
        <w:tc>
          <w:tcPr>
            <w:tcW w:w="1788" w:type="dxa"/>
            <w:vMerge/>
            <w:tcBorders>
              <w:left w:val="single" w:sz="8" w:space="0" w:color="auto"/>
              <w:right w:val="single" w:sz="8" w:space="0" w:color="auto"/>
            </w:tcBorders>
            <w:vAlign w:val="center"/>
            <w:hideMark/>
          </w:tcPr>
          <w:p w14:paraId="7CDD58FD" w14:textId="77777777" w:rsidR="007600CD" w:rsidRPr="00706891" w:rsidRDefault="007600CD" w:rsidP="003D0619">
            <w:pPr>
              <w:rPr>
                <w:rFonts w:ascii="Arial" w:hAnsi="Arial" w:cs="Arial"/>
                <w:b/>
                <w:bCs/>
                <w:color w:val="000000"/>
                <w:sz w:val="20"/>
                <w:szCs w:val="20"/>
              </w:rPr>
            </w:pPr>
          </w:p>
        </w:tc>
        <w:tc>
          <w:tcPr>
            <w:tcW w:w="3666" w:type="dxa"/>
            <w:gridSpan w:val="2"/>
            <w:vMerge/>
            <w:tcBorders>
              <w:left w:val="single" w:sz="8" w:space="0" w:color="auto"/>
              <w:bottom w:val="single" w:sz="8" w:space="0" w:color="000000"/>
              <w:right w:val="single" w:sz="8" w:space="0" w:color="auto"/>
            </w:tcBorders>
            <w:vAlign w:val="center"/>
            <w:hideMark/>
          </w:tcPr>
          <w:p w14:paraId="25CC52C5" w14:textId="77777777" w:rsidR="007600CD" w:rsidRPr="00706891" w:rsidRDefault="007600CD" w:rsidP="003D0619">
            <w:pPr>
              <w:rPr>
                <w:rFonts w:ascii="Arial" w:hAnsi="Arial" w:cs="Arial"/>
                <w:b/>
                <w:bCs/>
                <w:color w:val="000000"/>
                <w:sz w:val="20"/>
                <w:szCs w:val="20"/>
              </w:rPr>
            </w:pPr>
          </w:p>
        </w:tc>
      </w:tr>
      <w:tr w:rsidR="007600CD" w:rsidRPr="00706891" w14:paraId="47CBB597" w14:textId="77777777" w:rsidTr="003D0619">
        <w:trPr>
          <w:trHeight w:val="117"/>
        </w:trPr>
        <w:tc>
          <w:tcPr>
            <w:tcW w:w="1814" w:type="dxa"/>
            <w:vMerge/>
            <w:tcBorders>
              <w:left w:val="single" w:sz="8" w:space="0" w:color="auto"/>
              <w:bottom w:val="single" w:sz="8" w:space="0" w:color="000000"/>
              <w:right w:val="single" w:sz="8" w:space="0" w:color="auto"/>
            </w:tcBorders>
            <w:vAlign w:val="center"/>
            <w:hideMark/>
          </w:tcPr>
          <w:p w14:paraId="72F9A158" w14:textId="77777777" w:rsidR="007600CD" w:rsidRPr="00706891" w:rsidRDefault="007600CD" w:rsidP="003D0619">
            <w:pPr>
              <w:rPr>
                <w:rFonts w:ascii="Arial" w:hAnsi="Arial" w:cs="Arial"/>
                <w:b/>
                <w:bCs/>
                <w:color w:val="000000"/>
                <w:sz w:val="20"/>
                <w:szCs w:val="20"/>
              </w:rPr>
            </w:pPr>
          </w:p>
        </w:tc>
        <w:tc>
          <w:tcPr>
            <w:tcW w:w="646" w:type="dxa"/>
            <w:vMerge/>
            <w:tcBorders>
              <w:left w:val="single" w:sz="8" w:space="0" w:color="auto"/>
              <w:bottom w:val="single" w:sz="8" w:space="0" w:color="000000"/>
              <w:right w:val="single" w:sz="8" w:space="0" w:color="auto"/>
            </w:tcBorders>
            <w:vAlign w:val="center"/>
            <w:hideMark/>
          </w:tcPr>
          <w:p w14:paraId="6DAFAA3F" w14:textId="77777777" w:rsidR="007600CD" w:rsidRPr="00706891" w:rsidRDefault="007600CD" w:rsidP="003D0619">
            <w:pPr>
              <w:rPr>
                <w:rFonts w:ascii="Arial" w:hAnsi="Arial" w:cs="Arial"/>
                <w:b/>
                <w:bCs/>
                <w:color w:val="000000"/>
                <w:sz w:val="20"/>
                <w:szCs w:val="20"/>
              </w:rPr>
            </w:pPr>
          </w:p>
        </w:tc>
        <w:tc>
          <w:tcPr>
            <w:tcW w:w="1789" w:type="dxa"/>
            <w:vMerge/>
            <w:tcBorders>
              <w:left w:val="single" w:sz="8" w:space="0" w:color="auto"/>
              <w:bottom w:val="single" w:sz="8" w:space="0" w:color="000000"/>
              <w:right w:val="single" w:sz="8" w:space="0" w:color="auto"/>
            </w:tcBorders>
            <w:vAlign w:val="center"/>
            <w:hideMark/>
          </w:tcPr>
          <w:p w14:paraId="072327B4" w14:textId="77777777" w:rsidR="007600CD" w:rsidRPr="00706891" w:rsidRDefault="007600CD" w:rsidP="003D0619">
            <w:pPr>
              <w:rPr>
                <w:rFonts w:ascii="Arial" w:hAnsi="Arial" w:cs="Arial"/>
                <w:b/>
                <w:bCs/>
                <w:color w:val="000000"/>
                <w:sz w:val="20"/>
                <w:szCs w:val="20"/>
              </w:rPr>
            </w:pPr>
          </w:p>
        </w:tc>
        <w:tc>
          <w:tcPr>
            <w:tcW w:w="1788" w:type="dxa"/>
            <w:vMerge/>
            <w:tcBorders>
              <w:left w:val="single" w:sz="8" w:space="0" w:color="auto"/>
              <w:bottom w:val="single" w:sz="8" w:space="0" w:color="000000"/>
              <w:right w:val="single" w:sz="8" w:space="0" w:color="auto"/>
            </w:tcBorders>
            <w:vAlign w:val="center"/>
            <w:hideMark/>
          </w:tcPr>
          <w:p w14:paraId="6AB6DEC2" w14:textId="77777777" w:rsidR="007600CD" w:rsidRPr="00706891" w:rsidRDefault="007600CD" w:rsidP="003D0619">
            <w:pPr>
              <w:rPr>
                <w:rFonts w:ascii="Arial" w:hAnsi="Arial" w:cs="Arial"/>
                <w:b/>
                <w:bCs/>
                <w:color w:val="000000"/>
                <w:sz w:val="20"/>
                <w:szCs w:val="20"/>
              </w:rPr>
            </w:pPr>
          </w:p>
        </w:tc>
        <w:tc>
          <w:tcPr>
            <w:tcW w:w="1833" w:type="dxa"/>
            <w:tcBorders>
              <w:top w:val="nil"/>
              <w:left w:val="nil"/>
              <w:bottom w:val="single" w:sz="8" w:space="0" w:color="auto"/>
              <w:right w:val="single" w:sz="8" w:space="0" w:color="auto"/>
            </w:tcBorders>
            <w:vAlign w:val="center"/>
            <w:hideMark/>
          </w:tcPr>
          <w:p w14:paraId="048CA56D" w14:textId="77777777" w:rsidR="007600CD" w:rsidRPr="00706891" w:rsidRDefault="007600CD" w:rsidP="003D0619">
            <w:pPr>
              <w:jc w:val="center"/>
              <w:rPr>
                <w:rFonts w:ascii="Arial" w:hAnsi="Arial" w:cs="Arial"/>
                <w:b/>
                <w:bCs/>
                <w:color w:val="000000"/>
                <w:sz w:val="20"/>
                <w:szCs w:val="20"/>
              </w:rPr>
            </w:pPr>
            <w:r w:rsidRPr="00706891">
              <w:rPr>
                <w:rFonts w:ascii="Arial" w:hAnsi="Arial" w:cs="Arial"/>
                <w:b/>
                <w:bCs/>
                <w:color w:val="000000"/>
                <w:sz w:val="20"/>
                <w:szCs w:val="20"/>
              </w:rPr>
              <w:t>2026 m.</w:t>
            </w:r>
          </w:p>
        </w:tc>
        <w:tc>
          <w:tcPr>
            <w:tcW w:w="1833" w:type="dxa"/>
            <w:tcBorders>
              <w:top w:val="nil"/>
              <w:left w:val="nil"/>
              <w:bottom w:val="single" w:sz="8" w:space="0" w:color="auto"/>
              <w:right w:val="single" w:sz="8" w:space="0" w:color="auto"/>
            </w:tcBorders>
            <w:vAlign w:val="center"/>
            <w:hideMark/>
          </w:tcPr>
          <w:p w14:paraId="22B2FE1F" w14:textId="77777777" w:rsidR="007600CD" w:rsidRPr="00706891" w:rsidRDefault="007600CD" w:rsidP="003D0619">
            <w:pPr>
              <w:jc w:val="center"/>
              <w:rPr>
                <w:rFonts w:ascii="Arial" w:hAnsi="Arial" w:cs="Arial"/>
                <w:b/>
                <w:bCs/>
                <w:color w:val="000000"/>
                <w:sz w:val="20"/>
                <w:szCs w:val="20"/>
              </w:rPr>
            </w:pPr>
            <w:r w:rsidRPr="00706891">
              <w:rPr>
                <w:rFonts w:ascii="Arial" w:hAnsi="Arial" w:cs="Arial"/>
                <w:b/>
                <w:bCs/>
                <w:color w:val="000000"/>
                <w:sz w:val="20"/>
                <w:szCs w:val="20"/>
              </w:rPr>
              <w:t>2027 m.</w:t>
            </w:r>
          </w:p>
        </w:tc>
      </w:tr>
      <w:tr w:rsidR="00F264B4" w:rsidRPr="00706891" w14:paraId="0E9EEDD9" w14:textId="77777777" w:rsidTr="003D0619">
        <w:trPr>
          <w:trHeight w:val="346"/>
        </w:trPr>
        <w:tc>
          <w:tcPr>
            <w:tcW w:w="1814" w:type="dxa"/>
            <w:vMerge w:val="restart"/>
            <w:tcBorders>
              <w:top w:val="nil"/>
              <w:left w:val="single" w:sz="8" w:space="0" w:color="auto"/>
              <w:right w:val="single" w:sz="8" w:space="0" w:color="auto"/>
            </w:tcBorders>
            <w:vAlign w:val="center"/>
            <w:hideMark/>
          </w:tcPr>
          <w:p w14:paraId="6D0242E3" w14:textId="77777777" w:rsidR="00F264B4" w:rsidRPr="00706891" w:rsidRDefault="00F264B4" w:rsidP="003D0619">
            <w:pPr>
              <w:jc w:val="center"/>
              <w:rPr>
                <w:rFonts w:ascii="Arial" w:hAnsi="Arial" w:cs="Arial"/>
                <w:color w:val="000000"/>
                <w:sz w:val="20"/>
                <w:szCs w:val="20"/>
              </w:rPr>
            </w:pPr>
            <w:r w:rsidRPr="00706891">
              <w:rPr>
                <w:rFonts w:ascii="Arial" w:hAnsi="Arial" w:cs="Arial"/>
                <w:color w:val="000000"/>
                <w:sz w:val="20"/>
                <w:szCs w:val="20"/>
              </w:rPr>
              <w:t>Dujų kompresoriai</w:t>
            </w:r>
          </w:p>
        </w:tc>
        <w:tc>
          <w:tcPr>
            <w:tcW w:w="646" w:type="dxa"/>
            <w:vMerge w:val="restart"/>
            <w:tcBorders>
              <w:top w:val="nil"/>
              <w:left w:val="single" w:sz="8" w:space="0" w:color="auto"/>
              <w:right w:val="single" w:sz="8" w:space="0" w:color="auto"/>
            </w:tcBorders>
            <w:vAlign w:val="center"/>
            <w:hideMark/>
          </w:tcPr>
          <w:p w14:paraId="0ACCE0ED" w14:textId="159D95D3" w:rsidR="00F264B4" w:rsidRPr="00706891" w:rsidRDefault="00F264B4" w:rsidP="003D0619">
            <w:pPr>
              <w:jc w:val="center"/>
              <w:rPr>
                <w:rFonts w:ascii="Arial" w:hAnsi="Arial" w:cs="Arial"/>
                <w:color w:val="000000"/>
                <w:sz w:val="20"/>
                <w:szCs w:val="20"/>
              </w:rPr>
            </w:pPr>
            <w:r w:rsidRPr="00706891">
              <w:rPr>
                <w:rFonts w:ascii="Arial" w:hAnsi="Arial" w:cs="Arial"/>
                <w:color w:val="000000"/>
                <w:sz w:val="20"/>
                <w:szCs w:val="20"/>
              </w:rPr>
              <w:t>001</w:t>
            </w:r>
          </w:p>
        </w:tc>
        <w:tc>
          <w:tcPr>
            <w:tcW w:w="1789" w:type="dxa"/>
            <w:vMerge w:val="restart"/>
            <w:tcBorders>
              <w:top w:val="nil"/>
              <w:left w:val="single" w:sz="8" w:space="0" w:color="auto"/>
              <w:right w:val="single" w:sz="8" w:space="0" w:color="auto"/>
            </w:tcBorders>
            <w:vAlign w:val="center"/>
            <w:hideMark/>
          </w:tcPr>
          <w:p w14:paraId="70DD8B48"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Teršalų šalinimo ortakis</w:t>
            </w:r>
          </w:p>
        </w:tc>
        <w:tc>
          <w:tcPr>
            <w:tcW w:w="1788" w:type="dxa"/>
            <w:tcBorders>
              <w:top w:val="nil"/>
              <w:left w:val="nil"/>
              <w:bottom w:val="single" w:sz="8" w:space="0" w:color="auto"/>
              <w:right w:val="single" w:sz="8" w:space="0" w:color="auto"/>
            </w:tcBorders>
            <w:vAlign w:val="center"/>
            <w:hideMark/>
          </w:tcPr>
          <w:p w14:paraId="7E354948"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Anglies monoksidai (B)</w:t>
            </w:r>
          </w:p>
        </w:tc>
        <w:tc>
          <w:tcPr>
            <w:tcW w:w="1833" w:type="dxa"/>
            <w:vMerge w:val="restart"/>
            <w:tcBorders>
              <w:top w:val="nil"/>
              <w:left w:val="single" w:sz="8" w:space="0" w:color="auto"/>
              <w:right w:val="single" w:sz="8" w:space="0" w:color="auto"/>
            </w:tcBorders>
            <w:vAlign w:val="center"/>
            <w:hideMark/>
          </w:tcPr>
          <w:p w14:paraId="5D49405F" w14:textId="3336A6CC" w:rsidR="00F264B4" w:rsidRPr="00706891" w:rsidRDefault="00F264B4" w:rsidP="003D0619">
            <w:pPr>
              <w:jc w:val="center"/>
              <w:rPr>
                <w:rFonts w:ascii="Arial" w:hAnsi="Arial" w:cs="Arial"/>
                <w:color w:val="000000"/>
                <w:sz w:val="20"/>
                <w:szCs w:val="20"/>
              </w:rPr>
            </w:pPr>
            <w:r w:rsidRPr="00706891">
              <w:rPr>
                <w:rFonts w:ascii="Arial" w:hAnsi="Arial" w:cs="Arial"/>
                <w:bCs/>
                <w:color w:val="000000"/>
                <w:sz w:val="20"/>
                <w:szCs w:val="20"/>
              </w:rPr>
              <w:t>2³</w:t>
            </w:r>
          </w:p>
        </w:tc>
        <w:tc>
          <w:tcPr>
            <w:tcW w:w="1833" w:type="dxa"/>
            <w:vMerge w:val="restart"/>
            <w:tcBorders>
              <w:top w:val="nil"/>
              <w:left w:val="single" w:sz="8" w:space="0" w:color="auto"/>
              <w:bottom w:val="single" w:sz="8" w:space="0" w:color="000000"/>
              <w:right w:val="single" w:sz="8" w:space="0" w:color="auto"/>
            </w:tcBorders>
            <w:vAlign w:val="center"/>
            <w:hideMark/>
          </w:tcPr>
          <w:p w14:paraId="5E376808" w14:textId="2C9AE59E" w:rsidR="00F264B4" w:rsidRPr="00706891" w:rsidRDefault="00F264B4" w:rsidP="003D0619">
            <w:pPr>
              <w:jc w:val="center"/>
              <w:rPr>
                <w:rFonts w:ascii="Arial" w:hAnsi="Arial" w:cs="Arial"/>
                <w:color w:val="000000"/>
                <w:sz w:val="20"/>
                <w:szCs w:val="20"/>
              </w:rPr>
            </w:pPr>
            <w:r w:rsidRPr="00706891">
              <w:rPr>
                <w:rFonts w:ascii="Arial" w:hAnsi="Arial" w:cs="Arial"/>
                <w:bCs/>
                <w:color w:val="000000"/>
                <w:sz w:val="20"/>
                <w:szCs w:val="20"/>
              </w:rPr>
              <w:t>2³</w:t>
            </w:r>
          </w:p>
        </w:tc>
      </w:tr>
      <w:tr w:rsidR="00F264B4" w:rsidRPr="00706891" w14:paraId="35260990" w14:textId="77777777" w:rsidTr="003D0619">
        <w:trPr>
          <w:trHeight w:val="361"/>
        </w:trPr>
        <w:tc>
          <w:tcPr>
            <w:tcW w:w="1814" w:type="dxa"/>
            <w:vMerge/>
            <w:tcBorders>
              <w:left w:val="single" w:sz="8" w:space="0" w:color="auto"/>
              <w:right w:val="single" w:sz="8" w:space="0" w:color="auto"/>
            </w:tcBorders>
            <w:vAlign w:val="center"/>
            <w:hideMark/>
          </w:tcPr>
          <w:p w14:paraId="021769BD" w14:textId="77777777" w:rsidR="00F264B4" w:rsidRPr="00706891" w:rsidRDefault="00F264B4" w:rsidP="003D0619">
            <w:pPr>
              <w:rPr>
                <w:rFonts w:ascii="Arial" w:hAnsi="Arial" w:cs="Arial"/>
                <w:color w:val="000000"/>
                <w:sz w:val="20"/>
                <w:szCs w:val="20"/>
              </w:rPr>
            </w:pPr>
          </w:p>
        </w:tc>
        <w:tc>
          <w:tcPr>
            <w:tcW w:w="646" w:type="dxa"/>
            <w:vMerge/>
            <w:tcBorders>
              <w:left w:val="single" w:sz="8" w:space="0" w:color="auto"/>
              <w:bottom w:val="single" w:sz="8" w:space="0" w:color="000000"/>
              <w:right w:val="single" w:sz="8" w:space="0" w:color="auto"/>
            </w:tcBorders>
            <w:vAlign w:val="center"/>
            <w:hideMark/>
          </w:tcPr>
          <w:p w14:paraId="57402B36" w14:textId="77777777" w:rsidR="00F264B4" w:rsidRPr="00706891" w:rsidRDefault="00F264B4" w:rsidP="003D0619">
            <w:pPr>
              <w:rPr>
                <w:rFonts w:ascii="Arial" w:hAnsi="Arial" w:cs="Arial"/>
                <w:color w:val="000000"/>
                <w:sz w:val="20"/>
                <w:szCs w:val="20"/>
              </w:rPr>
            </w:pPr>
          </w:p>
        </w:tc>
        <w:tc>
          <w:tcPr>
            <w:tcW w:w="1789" w:type="dxa"/>
            <w:vMerge/>
            <w:tcBorders>
              <w:left w:val="single" w:sz="8" w:space="0" w:color="auto"/>
              <w:bottom w:val="single" w:sz="8" w:space="0" w:color="000000"/>
              <w:right w:val="single" w:sz="8" w:space="0" w:color="auto"/>
            </w:tcBorders>
            <w:vAlign w:val="center"/>
            <w:hideMark/>
          </w:tcPr>
          <w:p w14:paraId="53C68F42" w14:textId="77777777" w:rsidR="00F264B4" w:rsidRPr="00706891" w:rsidRDefault="00F264B4" w:rsidP="003D0619">
            <w:pPr>
              <w:rPr>
                <w:rFonts w:ascii="Arial" w:hAnsi="Arial" w:cs="Arial"/>
                <w:color w:val="000000"/>
                <w:sz w:val="20"/>
                <w:szCs w:val="20"/>
              </w:rPr>
            </w:pPr>
          </w:p>
        </w:tc>
        <w:tc>
          <w:tcPr>
            <w:tcW w:w="1788" w:type="dxa"/>
            <w:tcBorders>
              <w:top w:val="nil"/>
              <w:left w:val="nil"/>
              <w:bottom w:val="single" w:sz="8" w:space="0" w:color="auto"/>
              <w:right w:val="single" w:sz="8" w:space="0" w:color="auto"/>
            </w:tcBorders>
            <w:vAlign w:val="center"/>
            <w:hideMark/>
          </w:tcPr>
          <w:p w14:paraId="0372C341"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Azoto oksidai (</w:t>
            </w:r>
            <w:proofErr w:type="spellStart"/>
            <w:r w:rsidRPr="00706891">
              <w:rPr>
                <w:rFonts w:ascii="Arial" w:hAnsi="Arial" w:cs="Arial"/>
                <w:color w:val="000000"/>
                <w:sz w:val="20"/>
                <w:szCs w:val="20"/>
              </w:rPr>
              <w:t>NO</w:t>
            </w:r>
            <w:r w:rsidRPr="00706891">
              <w:rPr>
                <w:rFonts w:ascii="Arial" w:hAnsi="Arial" w:cs="Arial"/>
                <w:color w:val="000000"/>
                <w:sz w:val="20"/>
                <w:szCs w:val="20"/>
                <w:vertAlign w:val="subscript"/>
              </w:rPr>
              <w:t>x</w:t>
            </w:r>
            <w:proofErr w:type="spellEnd"/>
            <w:r w:rsidRPr="00706891">
              <w:rPr>
                <w:rFonts w:ascii="Arial" w:hAnsi="Arial" w:cs="Arial"/>
                <w:color w:val="000000"/>
                <w:sz w:val="20"/>
                <w:szCs w:val="20"/>
              </w:rPr>
              <w:t>) (B)</w:t>
            </w:r>
          </w:p>
        </w:tc>
        <w:tc>
          <w:tcPr>
            <w:tcW w:w="1833" w:type="dxa"/>
            <w:vMerge/>
            <w:tcBorders>
              <w:left w:val="single" w:sz="8" w:space="0" w:color="auto"/>
              <w:bottom w:val="single" w:sz="8" w:space="0" w:color="000000"/>
              <w:right w:val="single" w:sz="8" w:space="0" w:color="auto"/>
            </w:tcBorders>
            <w:vAlign w:val="center"/>
            <w:hideMark/>
          </w:tcPr>
          <w:p w14:paraId="64B933C8" w14:textId="77777777" w:rsidR="00F264B4" w:rsidRPr="00706891" w:rsidRDefault="00F264B4" w:rsidP="003D0619">
            <w:pPr>
              <w:rPr>
                <w:rFonts w:ascii="Arial" w:hAnsi="Arial" w:cs="Arial"/>
                <w:color w:val="000000"/>
                <w:sz w:val="20"/>
                <w:szCs w:val="20"/>
              </w:rPr>
            </w:pPr>
          </w:p>
        </w:tc>
        <w:tc>
          <w:tcPr>
            <w:tcW w:w="1833" w:type="dxa"/>
            <w:vMerge/>
            <w:tcBorders>
              <w:top w:val="nil"/>
              <w:left w:val="single" w:sz="8" w:space="0" w:color="auto"/>
              <w:bottom w:val="single" w:sz="8" w:space="0" w:color="000000"/>
              <w:right w:val="single" w:sz="8" w:space="0" w:color="auto"/>
            </w:tcBorders>
            <w:vAlign w:val="center"/>
            <w:hideMark/>
          </w:tcPr>
          <w:p w14:paraId="30046F13" w14:textId="77777777" w:rsidR="00F264B4" w:rsidRPr="00706891" w:rsidRDefault="00F264B4" w:rsidP="003D0619">
            <w:pPr>
              <w:rPr>
                <w:rFonts w:ascii="Arial" w:hAnsi="Arial" w:cs="Arial"/>
                <w:color w:val="000000"/>
                <w:sz w:val="20"/>
                <w:szCs w:val="20"/>
              </w:rPr>
            </w:pPr>
          </w:p>
        </w:tc>
      </w:tr>
      <w:tr w:rsidR="00F264B4" w:rsidRPr="00706891" w14:paraId="32F3BB12" w14:textId="77777777" w:rsidTr="003D0619">
        <w:trPr>
          <w:trHeight w:val="346"/>
        </w:trPr>
        <w:tc>
          <w:tcPr>
            <w:tcW w:w="1814" w:type="dxa"/>
            <w:vMerge/>
            <w:tcBorders>
              <w:left w:val="single" w:sz="8" w:space="0" w:color="auto"/>
              <w:right w:val="single" w:sz="8" w:space="0" w:color="auto"/>
            </w:tcBorders>
            <w:vAlign w:val="center"/>
            <w:hideMark/>
          </w:tcPr>
          <w:p w14:paraId="0F49B51A" w14:textId="77777777" w:rsidR="00F264B4" w:rsidRPr="00706891" w:rsidRDefault="00F264B4" w:rsidP="003D0619">
            <w:pPr>
              <w:rPr>
                <w:rFonts w:ascii="Arial" w:hAnsi="Arial" w:cs="Arial"/>
                <w:color w:val="000000"/>
                <w:sz w:val="20"/>
                <w:szCs w:val="20"/>
              </w:rPr>
            </w:pPr>
          </w:p>
        </w:tc>
        <w:tc>
          <w:tcPr>
            <w:tcW w:w="646" w:type="dxa"/>
            <w:vMerge w:val="restart"/>
            <w:tcBorders>
              <w:top w:val="nil"/>
              <w:left w:val="single" w:sz="8" w:space="0" w:color="auto"/>
              <w:right w:val="single" w:sz="8" w:space="0" w:color="auto"/>
            </w:tcBorders>
            <w:vAlign w:val="center"/>
            <w:hideMark/>
          </w:tcPr>
          <w:p w14:paraId="19B56D7B" w14:textId="0851F354" w:rsidR="00F264B4" w:rsidRPr="00706891" w:rsidRDefault="00F264B4" w:rsidP="003D0619">
            <w:pPr>
              <w:jc w:val="center"/>
              <w:rPr>
                <w:rFonts w:ascii="Arial" w:hAnsi="Arial" w:cs="Arial"/>
                <w:color w:val="000000"/>
                <w:sz w:val="20"/>
                <w:szCs w:val="20"/>
              </w:rPr>
            </w:pPr>
            <w:r w:rsidRPr="00706891">
              <w:rPr>
                <w:rFonts w:ascii="Arial" w:hAnsi="Arial" w:cs="Arial"/>
                <w:color w:val="000000"/>
                <w:sz w:val="20"/>
                <w:szCs w:val="20"/>
              </w:rPr>
              <w:t>002</w:t>
            </w:r>
          </w:p>
        </w:tc>
        <w:tc>
          <w:tcPr>
            <w:tcW w:w="1789" w:type="dxa"/>
            <w:vMerge w:val="restart"/>
            <w:tcBorders>
              <w:top w:val="nil"/>
              <w:left w:val="single" w:sz="8" w:space="0" w:color="auto"/>
              <w:right w:val="single" w:sz="8" w:space="0" w:color="auto"/>
            </w:tcBorders>
            <w:vAlign w:val="center"/>
            <w:hideMark/>
          </w:tcPr>
          <w:p w14:paraId="6035C2A7"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Teršalų šalinimo ortakis</w:t>
            </w:r>
          </w:p>
        </w:tc>
        <w:tc>
          <w:tcPr>
            <w:tcW w:w="1788" w:type="dxa"/>
            <w:tcBorders>
              <w:top w:val="nil"/>
              <w:left w:val="nil"/>
              <w:bottom w:val="single" w:sz="8" w:space="0" w:color="auto"/>
              <w:right w:val="single" w:sz="8" w:space="0" w:color="auto"/>
            </w:tcBorders>
            <w:vAlign w:val="center"/>
            <w:hideMark/>
          </w:tcPr>
          <w:p w14:paraId="097958A3"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Anglies monoksidai (B)</w:t>
            </w:r>
          </w:p>
        </w:tc>
        <w:tc>
          <w:tcPr>
            <w:tcW w:w="1833" w:type="dxa"/>
            <w:vMerge w:val="restart"/>
            <w:tcBorders>
              <w:top w:val="nil"/>
              <w:left w:val="single" w:sz="8" w:space="0" w:color="auto"/>
              <w:right w:val="single" w:sz="8" w:space="0" w:color="auto"/>
            </w:tcBorders>
            <w:vAlign w:val="center"/>
            <w:hideMark/>
          </w:tcPr>
          <w:p w14:paraId="0F4A2223" w14:textId="1A2026DE" w:rsidR="00F264B4" w:rsidRPr="00706891" w:rsidRDefault="00F264B4" w:rsidP="003D0619">
            <w:pPr>
              <w:jc w:val="center"/>
              <w:rPr>
                <w:rFonts w:ascii="Arial" w:hAnsi="Arial" w:cs="Arial"/>
                <w:color w:val="000000"/>
                <w:sz w:val="20"/>
                <w:szCs w:val="20"/>
              </w:rPr>
            </w:pPr>
            <w:r w:rsidRPr="00706891">
              <w:rPr>
                <w:rFonts w:ascii="Arial" w:hAnsi="Arial" w:cs="Arial"/>
                <w:bCs/>
                <w:color w:val="000000"/>
                <w:sz w:val="20"/>
                <w:szCs w:val="20"/>
              </w:rPr>
              <w:t>2³</w:t>
            </w:r>
          </w:p>
        </w:tc>
        <w:tc>
          <w:tcPr>
            <w:tcW w:w="1833" w:type="dxa"/>
            <w:vMerge w:val="restart"/>
            <w:tcBorders>
              <w:top w:val="nil"/>
              <w:left w:val="single" w:sz="8" w:space="0" w:color="auto"/>
              <w:bottom w:val="single" w:sz="8" w:space="0" w:color="000000"/>
              <w:right w:val="single" w:sz="8" w:space="0" w:color="auto"/>
            </w:tcBorders>
            <w:vAlign w:val="center"/>
            <w:hideMark/>
          </w:tcPr>
          <w:p w14:paraId="2A0C3FAE" w14:textId="68F4535F" w:rsidR="00F264B4" w:rsidRPr="00706891" w:rsidRDefault="00F264B4" w:rsidP="003D0619">
            <w:pPr>
              <w:jc w:val="center"/>
              <w:rPr>
                <w:rFonts w:ascii="Arial" w:hAnsi="Arial" w:cs="Arial"/>
                <w:color w:val="000000"/>
                <w:sz w:val="20"/>
                <w:szCs w:val="20"/>
              </w:rPr>
            </w:pPr>
            <w:r w:rsidRPr="00706891">
              <w:rPr>
                <w:rFonts w:ascii="Arial" w:hAnsi="Arial" w:cs="Arial"/>
                <w:bCs/>
                <w:color w:val="000000"/>
                <w:sz w:val="20"/>
                <w:szCs w:val="20"/>
              </w:rPr>
              <w:t>2³</w:t>
            </w:r>
          </w:p>
        </w:tc>
      </w:tr>
      <w:tr w:rsidR="00F264B4" w:rsidRPr="00706891" w14:paraId="477F1F01" w14:textId="77777777" w:rsidTr="003D0619">
        <w:trPr>
          <w:trHeight w:val="361"/>
        </w:trPr>
        <w:tc>
          <w:tcPr>
            <w:tcW w:w="1814" w:type="dxa"/>
            <w:vMerge/>
            <w:tcBorders>
              <w:left w:val="single" w:sz="8" w:space="0" w:color="auto"/>
              <w:right w:val="single" w:sz="8" w:space="0" w:color="auto"/>
            </w:tcBorders>
            <w:vAlign w:val="center"/>
            <w:hideMark/>
          </w:tcPr>
          <w:p w14:paraId="4B5C789B" w14:textId="77777777" w:rsidR="00F264B4" w:rsidRPr="00706891" w:rsidRDefault="00F264B4" w:rsidP="003D0619">
            <w:pPr>
              <w:rPr>
                <w:rFonts w:ascii="Arial" w:hAnsi="Arial" w:cs="Arial"/>
                <w:color w:val="000000"/>
                <w:sz w:val="20"/>
                <w:szCs w:val="20"/>
              </w:rPr>
            </w:pPr>
          </w:p>
        </w:tc>
        <w:tc>
          <w:tcPr>
            <w:tcW w:w="646" w:type="dxa"/>
            <w:vMerge/>
            <w:tcBorders>
              <w:left w:val="single" w:sz="8" w:space="0" w:color="auto"/>
              <w:bottom w:val="single" w:sz="8" w:space="0" w:color="000000"/>
              <w:right w:val="single" w:sz="8" w:space="0" w:color="auto"/>
            </w:tcBorders>
            <w:vAlign w:val="center"/>
            <w:hideMark/>
          </w:tcPr>
          <w:p w14:paraId="358BAEB2" w14:textId="77777777" w:rsidR="00F264B4" w:rsidRPr="00706891" w:rsidRDefault="00F264B4" w:rsidP="003D0619">
            <w:pPr>
              <w:rPr>
                <w:rFonts w:ascii="Arial" w:hAnsi="Arial" w:cs="Arial"/>
                <w:color w:val="000000"/>
                <w:sz w:val="20"/>
                <w:szCs w:val="20"/>
              </w:rPr>
            </w:pPr>
          </w:p>
        </w:tc>
        <w:tc>
          <w:tcPr>
            <w:tcW w:w="1789" w:type="dxa"/>
            <w:vMerge/>
            <w:tcBorders>
              <w:left w:val="single" w:sz="8" w:space="0" w:color="auto"/>
              <w:bottom w:val="single" w:sz="8" w:space="0" w:color="000000"/>
              <w:right w:val="single" w:sz="8" w:space="0" w:color="auto"/>
            </w:tcBorders>
            <w:vAlign w:val="center"/>
            <w:hideMark/>
          </w:tcPr>
          <w:p w14:paraId="4AB9BB14" w14:textId="77777777" w:rsidR="00F264B4" w:rsidRPr="00706891" w:rsidRDefault="00F264B4" w:rsidP="003D0619">
            <w:pPr>
              <w:rPr>
                <w:rFonts w:ascii="Arial" w:hAnsi="Arial" w:cs="Arial"/>
                <w:color w:val="000000"/>
                <w:sz w:val="20"/>
                <w:szCs w:val="20"/>
              </w:rPr>
            </w:pPr>
          </w:p>
        </w:tc>
        <w:tc>
          <w:tcPr>
            <w:tcW w:w="1788" w:type="dxa"/>
            <w:tcBorders>
              <w:top w:val="nil"/>
              <w:left w:val="nil"/>
              <w:bottom w:val="single" w:sz="8" w:space="0" w:color="auto"/>
              <w:right w:val="single" w:sz="8" w:space="0" w:color="auto"/>
            </w:tcBorders>
            <w:vAlign w:val="center"/>
            <w:hideMark/>
          </w:tcPr>
          <w:p w14:paraId="524AD4FE"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Azoto oksidai (</w:t>
            </w:r>
            <w:proofErr w:type="spellStart"/>
            <w:r w:rsidRPr="00706891">
              <w:rPr>
                <w:rFonts w:ascii="Arial" w:hAnsi="Arial" w:cs="Arial"/>
                <w:color w:val="000000"/>
                <w:sz w:val="20"/>
                <w:szCs w:val="20"/>
              </w:rPr>
              <w:t>NO</w:t>
            </w:r>
            <w:r w:rsidRPr="00706891">
              <w:rPr>
                <w:rFonts w:ascii="Arial" w:hAnsi="Arial" w:cs="Arial"/>
                <w:color w:val="000000"/>
                <w:sz w:val="20"/>
                <w:szCs w:val="20"/>
                <w:vertAlign w:val="subscript"/>
              </w:rPr>
              <w:t>x</w:t>
            </w:r>
            <w:proofErr w:type="spellEnd"/>
            <w:r w:rsidRPr="00706891">
              <w:rPr>
                <w:rFonts w:ascii="Arial" w:hAnsi="Arial" w:cs="Arial"/>
                <w:color w:val="000000"/>
                <w:sz w:val="20"/>
                <w:szCs w:val="20"/>
              </w:rPr>
              <w:t>) (B)</w:t>
            </w:r>
          </w:p>
        </w:tc>
        <w:tc>
          <w:tcPr>
            <w:tcW w:w="1833" w:type="dxa"/>
            <w:vMerge/>
            <w:tcBorders>
              <w:left w:val="single" w:sz="8" w:space="0" w:color="auto"/>
              <w:bottom w:val="single" w:sz="8" w:space="0" w:color="000000"/>
              <w:right w:val="single" w:sz="8" w:space="0" w:color="auto"/>
            </w:tcBorders>
            <w:vAlign w:val="center"/>
            <w:hideMark/>
          </w:tcPr>
          <w:p w14:paraId="1BD9EF3D" w14:textId="77777777" w:rsidR="00F264B4" w:rsidRPr="00706891" w:rsidRDefault="00F264B4" w:rsidP="003D0619">
            <w:pPr>
              <w:rPr>
                <w:rFonts w:ascii="Arial" w:hAnsi="Arial" w:cs="Arial"/>
                <w:color w:val="000000"/>
                <w:sz w:val="20"/>
                <w:szCs w:val="20"/>
              </w:rPr>
            </w:pPr>
          </w:p>
        </w:tc>
        <w:tc>
          <w:tcPr>
            <w:tcW w:w="1833" w:type="dxa"/>
            <w:vMerge/>
            <w:tcBorders>
              <w:top w:val="nil"/>
              <w:left w:val="single" w:sz="8" w:space="0" w:color="auto"/>
              <w:bottom w:val="single" w:sz="8" w:space="0" w:color="000000"/>
              <w:right w:val="single" w:sz="8" w:space="0" w:color="auto"/>
            </w:tcBorders>
            <w:vAlign w:val="center"/>
            <w:hideMark/>
          </w:tcPr>
          <w:p w14:paraId="12BBBE45" w14:textId="77777777" w:rsidR="00F264B4" w:rsidRPr="00706891" w:rsidRDefault="00F264B4" w:rsidP="003D0619">
            <w:pPr>
              <w:rPr>
                <w:rFonts w:ascii="Arial" w:hAnsi="Arial" w:cs="Arial"/>
                <w:color w:val="000000"/>
                <w:sz w:val="20"/>
                <w:szCs w:val="20"/>
              </w:rPr>
            </w:pPr>
          </w:p>
        </w:tc>
      </w:tr>
      <w:tr w:rsidR="00F264B4" w:rsidRPr="00706891" w14:paraId="1D5C8AA7" w14:textId="77777777" w:rsidTr="003D0619">
        <w:trPr>
          <w:trHeight w:val="346"/>
        </w:trPr>
        <w:tc>
          <w:tcPr>
            <w:tcW w:w="1814" w:type="dxa"/>
            <w:vMerge/>
            <w:tcBorders>
              <w:left w:val="single" w:sz="8" w:space="0" w:color="auto"/>
              <w:right w:val="single" w:sz="8" w:space="0" w:color="auto"/>
            </w:tcBorders>
            <w:vAlign w:val="center"/>
            <w:hideMark/>
          </w:tcPr>
          <w:p w14:paraId="72D53D35" w14:textId="77777777" w:rsidR="00F264B4" w:rsidRPr="00706891" w:rsidRDefault="00F264B4" w:rsidP="003D0619">
            <w:pPr>
              <w:rPr>
                <w:rFonts w:ascii="Arial" w:hAnsi="Arial" w:cs="Arial"/>
                <w:color w:val="000000"/>
                <w:sz w:val="20"/>
                <w:szCs w:val="20"/>
              </w:rPr>
            </w:pPr>
          </w:p>
        </w:tc>
        <w:tc>
          <w:tcPr>
            <w:tcW w:w="646" w:type="dxa"/>
            <w:vMerge w:val="restart"/>
            <w:tcBorders>
              <w:top w:val="nil"/>
              <w:left w:val="single" w:sz="8" w:space="0" w:color="auto"/>
              <w:right w:val="single" w:sz="8" w:space="0" w:color="auto"/>
            </w:tcBorders>
            <w:vAlign w:val="center"/>
            <w:hideMark/>
          </w:tcPr>
          <w:p w14:paraId="7999FDE8" w14:textId="0B0845AA" w:rsidR="00F264B4" w:rsidRPr="00706891" w:rsidRDefault="00F264B4" w:rsidP="003D0619">
            <w:pPr>
              <w:jc w:val="center"/>
              <w:rPr>
                <w:rFonts w:ascii="Arial" w:hAnsi="Arial" w:cs="Arial"/>
                <w:color w:val="000000"/>
                <w:sz w:val="20"/>
                <w:szCs w:val="20"/>
              </w:rPr>
            </w:pPr>
            <w:r w:rsidRPr="00706891">
              <w:rPr>
                <w:rFonts w:ascii="Arial" w:hAnsi="Arial" w:cs="Arial"/>
                <w:color w:val="000000"/>
                <w:sz w:val="20"/>
                <w:szCs w:val="20"/>
              </w:rPr>
              <w:t>003</w:t>
            </w:r>
          </w:p>
        </w:tc>
        <w:tc>
          <w:tcPr>
            <w:tcW w:w="1789" w:type="dxa"/>
            <w:vMerge w:val="restart"/>
            <w:tcBorders>
              <w:top w:val="nil"/>
              <w:left w:val="single" w:sz="8" w:space="0" w:color="auto"/>
              <w:right w:val="single" w:sz="8" w:space="0" w:color="auto"/>
            </w:tcBorders>
            <w:vAlign w:val="center"/>
            <w:hideMark/>
          </w:tcPr>
          <w:p w14:paraId="23AE9D9A"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Teršalų šalinimo ortakis</w:t>
            </w:r>
          </w:p>
        </w:tc>
        <w:tc>
          <w:tcPr>
            <w:tcW w:w="1788" w:type="dxa"/>
            <w:tcBorders>
              <w:top w:val="nil"/>
              <w:left w:val="nil"/>
              <w:bottom w:val="single" w:sz="8" w:space="0" w:color="auto"/>
              <w:right w:val="single" w:sz="8" w:space="0" w:color="auto"/>
            </w:tcBorders>
            <w:vAlign w:val="center"/>
            <w:hideMark/>
          </w:tcPr>
          <w:p w14:paraId="7CE0DB35"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Anglies monoksidai (B)</w:t>
            </w:r>
          </w:p>
        </w:tc>
        <w:tc>
          <w:tcPr>
            <w:tcW w:w="1833" w:type="dxa"/>
            <w:vMerge w:val="restart"/>
            <w:tcBorders>
              <w:top w:val="nil"/>
              <w:left w:val="single" w:sz="8" w:space="0" w:color="auto"/>
              <w:right w:val="single" w:sz="8" w:space="0" w:color="auto"/>
            </w:tcBorders>
            <w:vAlign w:val="center"/>
            <w:hideMark/>
          </w:tcPr>
          <w:p w14:paraId="59467E48" w14:textId="2FFB0FBD" w:rsidR="00F264B4" w:rsidRPr="00706891" w:rsidRDefault="00F264B4" w:rsidP="003D0619">
            <w:pPr>
              <w:jc w:val="center"/>
              <w:rPr>
                <w:rFonts w:ascii="Arial" w:hAnsi="Arial" w:cs="Arial"/>
                <w:color w:val="000000"/>
                <w:sz w:val="20"/>
                <w:szCs w:val="20"/>
              </w:rPr>
            </w:pPr>
            <w:r w:rsidRPr="00706891">
              <w:rPr>
                <w:rFonts w:ascii="Arial" w:hAnsi="Arial" w:cs="Arial"/>
                <w:bCs/>
                <w:color w:val="000000"/>
                <w:sz w:val="20"/>
                <w:szCs w:val="20"/>
              </w:rPr>
              <w:t>2³</w:t>
            </w:r>
          </w:p>
        </w:tc>
        <w:tc>
          <w:tcPr>
            <w:tcW w:w="1833" w:type="dxa"/>
            <w:vMerge w:val="restart"/>
            <w:tcBorders>
              <w:top w:val="nil"/>
              <w:left w:val="single" w:sz="8" w:space="0" w:color="auto"/>
              <w:bottom w:val="single" w:sz="8" w:space="0" w:color="000000"/>
              <w:right w:val="single" w:sz="8" w:space="0" w:color="auto"/>
            </w:tcBorders>
            <w:vAlign w:val="center"/>
            <w:hideMark/>
          </w:tcPr>
          <w:p w14:paraId="00677E15" w14:textId="4ACC48B5" w:rsidR="00F264B4" w:rsidRPr="00706891" w:rsidRDefault="00F264B4" w:rsidP="003D0619">
            <w:pPr>
              <w:jc w:val="center"/>
              <w:rPr>
                <w:rFonts w:ascii="Arial" w:hAnsi="Arial" w:cs="Arial"/>
                <w:color w:val="000000"/>
                <w:sz w:val="20"/>
                <w:szCs w:val="20"/>
              </w:rPr>
            </w:pPr>
            <w:r w:rsidRPr="00706891">
              <w:rPr>
                <w:rFonts w:ascii="Arial" w:hAnsi="Arial" w:cs="Arial"/>
                <w:bCs/>
                <w:color w:val="000000"/>
                <w:sz w:val="20"/>
                <w:szCs w:val="20"/>
              </w:rPr>
              <w:t>2³</w:t>
            </w:r>
          </w:p>
        </w:tc>
      </w:tr>
      <w:tr w:rsidR="00F264B4" w:rsidRPr="00706891" w14:paraId="6DA183E6" w14:textId="77777777" w:rsidTr="003D0619">
        <w:trPr>
          <w:trHeight w:val="361"/>
        </w:trPr>
        <w:tc>
          <w:tcPr>
            <w:tcW w:w="1814" w:type="dxa"/>
            <w:vMerge/>
            <w:tcBorders>
              <w:left w:val="single" w:sz="8" w:space="0" w:color="auto"/>
              <w:right w:val="single" w:sz="8" w:space="0" w:color="auto"/>
            </w:tcBorders>
            <w:vAlign w:val="center"/>
            <w:hideMark/>
          </w:tcPr>
          <w:p w14:paraId="023FE3CB" w14:textId="77777777" w:rsidR="00F264B4" w:rsidRPr="00706891" w:rsidRDefault="00F264B4" w:rsidP="003D0619">
            <w:pPr>
              <w:rPr>
                <w:rFonts w:ascii="Arial" w:hAnsi="Arial" w:cs="Arial"/>
                <w:color w:val="000000"/>
                <w:sz w:val="20"/>
                <w:szCs w:val="20"/>
              </w:rPr>
            </w:pPr>
          </w:p>
        </w:tc>
        <w:tc>
          <w:tcPr>
            <w:tcW w:w="646" w:type="dxa"/>
            <w:vMerge/>
            <w:tcBorders>
              <w:left w:val="single" w:sz="8" w:space="0" w:color="auto"/>
              <w:bottom w:val="single" w:sz="8" w:space="0" w:color="000000"/>
              <w:right w:val="single" w:sz="8" w:space="0" w:color="auto"/>
            </w:tcBorders>
            <w:vAlign w:val="center"/>
            <w:hideMark/>
          </w:tcPr>
          <w:p w14:paraId="68128A4E" w14:textId="77777777" w:rsidR="00F264B4" w:rsidRPr="00706891" w:rsidRDefault="00F264B4" w:rsidP="003D0619">
            <w:pPr>
              <w:rPr>
                <w:rFonts w:ascii="Arial" w:hAnsi="Arial" w:cs="Arial"/>
                <w:color w:val="000000"/>
                <w:sz w:val="20"/>
                <w:szCs w:val="20"/>
              </w:rPr>
            </w:pPr>
          </w:p>
        </w:tc>
        <w:tc>
          <w:tcPr>
            <w:tcW w:w="1789" w:type="dxa"/>
            <w:vMerge/>
            <w:tcBorders>
              <w:left w:val="single" w:sz="8" w:space="0" w:color="auto"/>
              <w:bottom w:val="single" w:sz="8" w:space="0" w:color="000000"/>
              <w:right w:val="single" w:sz="8" w:space="0" w:color="auto"/>
            </w:tcBorders>
            <w:vAlign w:val="center"/>
            <w:hideMark/>
          </w:tcPr>
          <w:p w14:paraId="2A50CEF2" w14:textId="77777777" w:rsidR="00F264B4" w:rsidRPr="00706891" w:rsidRDefault="00F264B4" w:rsidP="003D0619">
            <w:pPr>
              <w:rPr>
                <w:rFonts w:ascii="Arial" w:hAnsi="Arial" w:cs="Arial"/>
                <w:color w:val="000000"/>
                <w:sz w:val="20"/>
                <w:szCs w:val="20"/>
              </w:rPr>
            </w:pPr>
          </w:p>
        </w:tc>
        <w:tc>
          <w:tcPr>
            <w:tcW w:w="1788" w:type="dxa"/>
            <w:tcBorders>
              <w:top w:val="nil"/>
              <w:left w:val="nil"/>
              <w:bottom w:val="single" w:sz="8" w:space="0" w:color="auto"/>
              <w:right w:val="single" w:sz="8" w:space="0" w:color="auto"/>
            </w:tcBorders>
            <w:vAlign w:val="center"/>
            <w:hideMark/>
          </w:tcPr>
          <w:p w14:paraId="791FE703"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Azoto oksidai (</w:t>
            </w:r>
            <w:proofErr w:type="spellStart"/>
            <w:r w:rsidRPr="00706891">
              <w:rPr>
                <w:rFonts w:ascii="Arial" w:hAnsi="Arial" w:cs="Arial"/>
                <w:color w:val="000000"/>
                <w:sz w:val="20"/>
                <w:szCs w:val="20"/>
              </w:rPr>
              <w:t>NO</w:t>
            </w:r>
            <w:r w:rsidRPr="00706891">
              <w:rPr>
                <w:rFonts w:ascii="Arial" w:hAnsi="Arial" w:cs="Arial"/>
                <w:color w:val="000000"/>
                <w:sz w:val="20"/>
                <w:szCs w:val="20"/>
                <w:vertAlign w:val="subscript"/>
              </w:rPr>
              <w:t>x</w:t>
            </w:r>
            <w:proofErr w:type="spellEnd"/>
            <w:r w:rsidRPr="00706891">
              <w:rPr>
                <w:rFonts w:ascii="Arial" w:hAnsi="Arial" w:cs="Arial"/>
                <w:color w:val="000000"/>
                <w:sz w:val="20"/>
                <w:szCs w:val="20"/>
              </w:rPr>
              <w:t>) (B)</w:t>
            </w:r>
          </w:p>
        </w:tc>
        <w:tc>
          <w:tcPr>
            <w:tcW w:w="1833" w:type="dxa"/>
            <w:vMerge/>
            <w:tcBorders>
              <w:left w:val="single" w:sz="8" w:space="0" w:color="auto"/>
              <w:bottom w:val="single" w:sz="8" w:space="0" w:color="000000"/>
              <w:right w:val="single" w:sz="8" w:space="0" w:color="auto"/>
            </w:tcBorders>
            <w:vAlign w:val="center"/>
            <w:hideMark/>
          </w:tcPr>
          <w:p w14:paraId="57EE5AC5" w14:textId="77777777" w:rsidR="00F264B4" w:rsidRPr="00706891" w:rsidRDefault="00F264B4" w:rsidP="003D0619">
            <w:pPr>
              <w:rPr>
                <w:rFonts w:ascii="Arial" w:hAnsi="Arial" w:cs="Arial"/>
                <w:color w:val="000000"/>
                <w:sz w:val="20"/>
                <w:szCs w:val="20"/>
              </w:rPr>
            </w:pPr>
          </w:p>
        </w:tc>
        <w:tc>
          <w:tcPr>
            <w:tcW w:w="1833" w:type="dxa"/>
            <w:vMerge/>
            <w:tcBorders>
              <w:top w:val="nil"/>
              <w:left w:val="single" w:sz="8" w:space="0" w:color="auto"/>
              <w:bottom w:val="single" w:sz="8" w:space="0" w:color="000000"/>
              <w:right w:val="single" w:sz="8" w:space="0" w:color="auto"/>
            </w:tcBorders>
            <w:vAlign w:val="center"/>
            <w:hideMark/>
          </w:tcPr>
          <w:p w14:paraId="6E1D1AFE" w14:textId="77777777" w:rsidR="00F264B4" w:rsidRPr="00706891" w:rsidRDefault="00F264B4" w:rsidP="003D0619">
            <w:pPr>
              <w:rPr>
                <w:rFonts w:ascii="Arial" w:hAnsi="Arial" w:cs="Arial"/>
                <w:color w:val="000000"/>
                <w:sz w:val="20"/>
                <w:szCs w:val="20"/>
              </w:rPr>
            </w:pPr>
          </w:p>
        </w:tc>
      </w:tr>
      <w:tr w:rsidR="00F264B4" w:rsidRPr="00706891" w14:paraId="472D202B" w14:textId="77777777" w:rsidTr="003D0619">
        <w:trPr>
          <w:trHeight w:val="346"/>
        </w:trPr>
        <w:tc>
          <w:tcPr>
            <w:tcW w:w="1814" w:type="dxa"/>
            <w:vMerge/>
            <w:tcBorders>
              <w:left w:val="single" w:sz="8" w:space="0" w:color="auto"/>
              <w:right w:val="single" w:sz="8" w:space="0" w:color="auto"/>
            </w:tcBorders>
            <w:vAlign w:val="center"/>
            <w:hideMark/>
          </w:tcPr>
          <w:p w14:paraId="684DF1AF" w14:textId="77777777" w:rsidR="00F264B4" w:rsidRPr="00706891" w:rsidRDefault="00F264B4" w:rsidP="003D0619">
            <w:pPr>
              <w:rPr>
                <w:rFonts w:ascii="Arial" w:hAnsi="Arial" w:cs="Arial"/>
                <w:color w:val="000000"/>
                <w:sz w:val="20"/>
                <w:szCs w:val="20"/>
              </w:rPr>
            </w:pPr>
          </w:p>
        </w:tc>
        <w:tc>
          <w:tcPr>
            <w:tcW w:w="646" w:type="dxa"/>
            <w:vMerge w:val="restart"/>
            <w:tcBorders>
              <w:top w:val="nil"/>
              <w:left w:val="single" w:sz="8" w:space="0" w:color="auto"/>
              <w:right w:val="single" w:sz="8" w:space="0" w:color="auto"/>
            </w:tcBorders>
            <w:vAlign w:val="center"/>
            <w:hideMark/>
          </w:tcPr>
          <w:p w14:paraId="113DAC68" w14:textId="60D243D2" w:rsidR="00F264B4" w:rsidRPr="00706891" w:rsidRDefault="00F264B4" w:rsidP="003D0619">
            <w:pPr>
              <w:jc w:val="center"/>
              <w:rPr>
                <w:rFonts w:ascii="Arial" w:hAnsi="Arial" w:cs="Arial"/>
                <w:color w:val="000000"/>
                <w:sz w:val="20"/>
                <w:szCs w:val="20"/>
              </w:rPr>
            </w:pPr>
            <w:r w:rsidRPr="00706891">
              <w:rPr>
                <w:rFonts w:ascii="Arial" w:hAnsi="Arial" w:cs="Arial"/>
                <w:color w:val="000000"/>
                <w:sz w:val="20"/>
                <w:szCs w:val="20"/>
              </w:rPr>
              <w:t>004</w:t>
            </w:r>
          </w:p>
        </w:tc>
        <w:tc>
          <w:tcPr>
            <w:tcW w:w="1789" w:type="dxa"/>
            <w:vMerge w:val="restart"/>
            <w:tcBorders>
              <w:top w:val="nil"/>
              <w:left w:val="single" w:sz="8" w:space="0" w:color="auto"/>
              <w:right w:val="single" w:sz="8" w:space="0" w:color="auto"/>
            </w:tcBorders>
            <w:vAlign w:val="center"/>
            <w:hideMark/>
          </w:tcPr>
          <w:p w14:paraId="060BBF7E"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Teršalų šalinimo ortakis</w:t>
            </w:r>
          </w:p>
        </w:tc>
        <w:tc>
          <w:tcPr>
            <w:tcW w:w="1788" w:type="dxa"/>
            <w:tcBorders>
              <w:top w:val="nil"/>
              <w:left w:val="nil"/>
              <w:bottom w:val="single" w:sz="8" w:space="0" w:color="auto"/>
              <w:right w:val="single" w:sz="8" w:space="0" w:color="auto"/>
            </w:tcBorders>
            <w:vAlign w:val="center"/>
            <w:hideMark/>
          </w:tcPr>
          <w:p w14:paraId="0BBDF09C"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Anglies monoksidai (B)</w:t>
            </w:r>
          </w:p>
        </w:tc>
        <w:tc>
          <w:tcPr>
            <w:tcW w:w="1833" w:type="dxa"/>
            <w:vMerge w:val="restart"/>
            <w:tcBorders>
              <w:top w:val="nil"/>
              <w:left w:val="single" w:sz="8" w:space="0" w:color="auto"/>
              <w:right w:val="single" w:sz="8" w:space="0" w:color="auto"/>
            </w:tcBorders>
            <w:vAlign w:val="center"/>
            <w:hideMark/>
          </w:tcPr>
          <w:p w14:paraId="10C44E1E" w14:textId="2BB2AFD0" w:rsidR="00F264B4" w:rsidRPr="00706891" w:rsidRDefault="00F264B4" w:rsidP="003D0619">
            <w:pPr>
              <w:jc w:val="center"/>
              <w:rPr>
                <w:rFonts w:ascii="Arial" w:hAnsi="Arial" w:cs="Arial"/>
                <w:color w:val="000000"/>
                <w:sz w:val="20"/>
                <w:szCs w:val="20"/>
              </w:rPr>
            </w:pPr>
            <w:r w:rsidRPr="00706891">
              <w:rPr>
                <w:rFonts w:ascii="Arial" w:hAnsi="Arial" w:cs="Arial"/>
                <w:bCs/>
                <w:color w:val="000000"/>
                <w:sz w:val="20"/>
                <w:szCs w:val="20"/>
              </w:rPr>
              <w:t>2³</w:t>
            </w:r>
          </w:p>
        </w:tc>
        <w:tc>
          <w:tcPr>
            <w:tcW w:w="1833" w:type="dxa"/>
            <w:vMerge w:val="restart"/>
            <w:tcBorders>
              <w:top w:val="nil"/>
              <w:left w:val="single" w:sz="8" w:space="0" w:color="auto"/>
              <w:bottom w:val="single" w:sz="8" w:space="0" w:color="000000"/>
              <w:right w:val="single" w:sz="8" w:space="0" w:color="auto"/>
            </w:tcBorders>
            <w:vAlign w:val="center"/>
            <w:hideMark/>
          </w:tcPr>
          <w:p w14:paraId="55F58646" w14:textId="4DFD5D19" w:rsidR="00F264B4" w:rsidRPr="00706891" w:rsidRDefault="00F264B4" w:rsidP="003D0619">
            <w:pPr>
              <w:jc w:val="center"/>
              <w:rPr>
                <w:rFonts w:ascii="Arial" w:hAnsi="Arial" w:cs="Arial"/>
                <w:color w:val="000000"/>
                <w:sz w:val="20"/>
                <w:szCs w:val="20"/>
              </w:rPr>
            </w:pPr>
            <w:r w:rsidRPr="00706891">
              <w:rPr>
                <w:rFonts w:ascii="Arial" w:hAnsi="Arial" w:cs="Arial"/>
                <w:bCs/>
                <w:color w:val="000000"/>
                <w:sz w:val="20"/>
                <w:szCs w:val="20"/>
              </w:rPr>
              <w:t>2³</w:t>
            </w:r>
          </w:p>
        </w:tc>
      </w:tr>
      <w:tr w:rsidR="00F264B4" w:rsidRPr="00706891" w14:paraId="07BD6677" w14:textId="77777777" w:rsidTr="003D0619">
        <w:trPr>
          <w:trHeight w:val="361"/>
        </w:trPr>
        <w:tc>
          <w:tcPr>
            <w:tcW w:w="1814" w:type="dxa"/>
            <w:vMerge/>
            <w:tcBorders>
              <w:left w:val="single" w:sz="8" w:space="0" w:color="auto"/>
              <w:right w:val="single" w:sz="8" w:space="0" w:color="auto"/>
            </w:tcBorders>
            <w:vAlign w:val="center"/>
            <w:hideMark/>
          </w:tcPr>
          <w:p w14:paraId="2937EB50" w14:textId="77777777" w:rsidR="00F264B4" w:rsidRPr="00706891" w:rsidRDefault="00F264B4" w:rsidP="003D0619">
            <w:pPr>
              <w:rPr>
                <w:rFonts w:ascii="Arial" w:hAnsi="Arial" w:cs="Arial"/>
                <w:color w:val="000000"/>
                <w:sz w:val="20"/>
                <w:szCs w:val="20"/>
              </w:rPr>
            </w:pPr>
          </w:p>
        </w:tc>
        <w:tc>
          <w:tcPr>
            <w:tcW w:w="646" w:type="dxa"/>
            <w:vMerge/>
            <w:tcBorders>
              <w:left w:val="single" w:sz="8" w:space="0" w:color="auto"/>
              <w:bottom w:val="single" w:sz="8" w:space="0" w:color="000000"/>
              <w:right w:val="single" w:sz="8" w:space="0" w:color="auto"/>
            </w:tcBorders>
            <w:vAlign w:val="center"/>
            <w:hideMark/>
          </w:tcPr>
          <w:p w14:paraId="614B1FCC" w14:textId="77777777" w:rsidR="00F264B4" w:rsidRPr="00706891" w:rsidRDefault="00F264B4" w:rsidP="003D0619">
            <w:pPr>
              <w:rPr>
                <w:rFonts w:ascii="Arial" w:hAnsi="Arial" w:cs="Arial"/>
                <w:color w:val="000000"/>
                <w:sz w:val="20"/>
                <w:szCs w:val="20"/>
              </w:rPr>
            </w:pPr>
          </w:p>
        </w:tc>
        <w:tc>
          <w:tcPr>
            <w:tcW w:w="1789" w:type="dxa"/>
            <w:vMerge/>
            <w:tcBorders>
              <w:left w:val="single" w:sz="8" w:space="0" w:color="auto"/>
              <w:bottom w:val="single" w:sz="8" w:space="0" w:color="000000"/>
              <w:right w:val="single" w:sz="8" w:space="0" w:color="auto"/>
            </w:tcBorders>
            <w:vAlign w:val="center"/>
            <w:hideMark/>
          </w:tcPr>
          <w:p w14:paraId="1A0FB6BE" w14:textId="77777777" w:rsidR="00F264B4" w:rsidRPr="00706891" w:rsidRDefault="00F264B4" w:rsidP="003D0619">
            <w:pPr>
              <w:rPr>
                <w:rFonts w:ascii="Arial" w:hAnsi="Arial" w:cs="Arial"/>
                <w:color w:val="000000"/>
                <w:sz w:val="20"/>
                <w:szCs w:val="20"/>
              </w:rPr>
            </w:pPr>
          </w:p>
        </w:tc>
        <w:tc>
          <w:tcPr>
            <w:tcW w:w="1788" w:type="dxa"/>
            <w:tcBorders>
              <w:top w:val="nil"/>
              <w:left w:val="nil"/>
              <w:bottom w:val="single" w:sz="8" w:space="0" w:color="auto"/>
              <w:right w:val="single" w:sz="8" w:space="0" w:color="auto"/>
            </w:tcBorders>
            <w:vAlign w:val="center"/>
            <w:hideMark/>
          </w:tcPr>
          <w:p w14:paraId="67E2647F"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Azoto oksidai (</w:t>
            </w:r>
            <w:proofErr w:type="spellStart"/>
            <w:r w:rsidRPr="00706891">
              <w:rPr>
                <w:rFonts w:ascii="Arial" w:hAnsi="Arial" w:cs="Arial"/>
                <w:color w:val="000000"/>
                <w:sz w:val="20"/>
                <w:szCs w:val="20"/>
              </w:rPr>
              <w:t>NO</w:t>
            </w:r>
            <w:r w:rsidRPr="00706891">
              <w:rPr>
                <w:rFonts w:ascii="Arial" w:hAnsi="Arial" w:cs="Arial"/>
                <w:color w:val="000000"/>
                <w:sz w:val="20"/>
                <w:szCs w:val="20"/>
                <w:vertAlign w:val="subscript"/>
              </w:rPr>
              <w:t>x</w:t>
            </w:r>
            <w:proofErr w:type="spellEnd"/>
            <w:r w:rsidRPr="00706891">
              <w:rPr>
                <w:rFonts w:ascii="Arial" w:hAnsi="Arial" w:cs="Arial"/>
                <w:color w:val="000000"/>
                <w:sz w:val="20"/>
                <w:szCs w:val="20"/>
              </w:rPr>
              <w:t>) (B)</w:t>
            </w:r>
          </w:p>
        </w:tc>
        <w:tc>
          <w:tcPr>
            <w:tcW w:w="1833" w:type="dxa"/>
            <w:vMerge/>
            <w:tcBorders>
              <w:left w:val="single" w:sz="8" w:space="0" w:color="auto"/>
              <w:bottom w:val="single" w:sz="8" w:space="0" w:color="000000"/>
              <w:right w:val="single" w:sz="8" w:space="0" w:color="auto"/>
            </w:tcBorders>
            <w:vAlign w:val="center"/>
            <w:hideMark/>
          </w:tcPr>
          <w:p w14:paraId="7336554B" w14:textId="77777777" w:rsidR="00F264B4" w:rsidRPr="00706891" w:rsidRDefault="00F264B4" w:rsidP="003D0619">
            <w:pPr>
              <w:rPr>
                <w:rFonts w:ascii="Arial" w:hAnsi="Arial" w:cs="Arial"/>
                <w:color w:val="000000"/>
                <w:sz w:val="20"/>
                <w:szCs w:val="20"/>
              </w:rPr>
            </w:pPr>
          </w:p>
        </w:tc>
        <w:tc>
          <w:tcPr>
            <w:tcW w:w="1833" w:type="dxa"/>
            <w:vMerge/>
            <w:tcBorders>
              <w:top w:val="nil"/>
              <w:left w:val="single" w:sz="8" w:space="0" w:color="auto"/>
              <w:bottom w:val="single" w:sz="8" w:space="0" w:color="000000"/>
              <w:right w:val="single" w:sz="8" w:space="0" w:color="auto"/>
            </w:tcBorders>
            <w:vAlign w:val="center"/>
            <w:hideMark/>
          </w:tcPr>
          <w:p w14:paraId="06731370" w14:textId="77777777" w:rsidR="00F264B4" w:rsidRPr="00706891" w:rsidRDefault="00F264B4" w:rsidP="003D0619">
            <w:pPr>
              <w:rPr>
                <w:rFonts w:ascii="Arial" w:hAnsi="Arial" w:cs="Arial"/>
                <w:color w:val="000000"/>
                <w:sz w:val="20"/>
                <w:szCs w:val="20"/>
              </w:rPr>
            </w:pPr>
          </w:p>
        </w:tc>
      </w:tr>
      <w:tr w:rsidR="00F264B4" w:rsidRPr="00706891" w14:paraId="23C4FE78" w14:textId="77777777" w:rsidTr="003D0619">
        <w:trPr>
          <w:trHeight w:val="346"/>
        </w:trPr>
        <w:tc>
          <w:tcPr>
            <w:tcW w:w="1814" w:type="dxa"/>
            <w:vMerge/>
            <w:tcBorders>
              <w:left w:val="single" w:sz="8" w:space="0" w:color="auto"/>
              <w:right w:val="single" w:sz="8" w:space="0" w:color="auto"/>
            </w:tcBorders>
            <w:vAlign w:val="center"/>
            <w:hideMark/>
          </w:tcPr>
          <w:p w14:paraId="08108E3E" w14:textId="77777777" w:rsidR="00F264B4" w:rsidRPr="00706891" w:rsidRDefault="00F264B4" w:rsidP="003D0619">
            <w:pPr>
              <w:rPr>
                <w:rFonts w:ascii="Arial" w:hAnsi="Arial" w:cs="Arial"/>
                <w:color w:val="000000"/>
                <w:sz w:val="20"/>
                <w:szCs w:val="20"/>
              </w:rPr>
            </w:pPr>
          </w:p>
        </w:tc>
        <w:tc>
          <w:tcPr>
            <w:tcW w:w="646" w:type="dxa"/>
            <w:vMerge w:val="restart"/>
            <w:tcBorders>
              <w:top w:val="nil"/>
              <w:left w:val="single" w:sz="8" w:space="0" w:color="auto"/>
              <w:right w:val="single" w:sz="8" w:space="0" w:color="auto"/>
            </w:tcBorders>
            <w:vAlign w:val="center"/>
            <w:hideMark/>
          </w:tcPr>
          <w:p w14:paraId="7E2D9E09" w14:textId="51238C44" w:rsidR="00F264B4" w:rsidRPr="00706891" w:rsidRDefault="00F264B4" w:rsidP="003D0619">
            <w:pPr>
              <w:jc w:val="center"/>
              <w:rPr>
                <w:rFonts w:ascii="Arial" w:hAnsi="Arial" w:cs="Arial"/>
                <w:color w:val="000000"/>
                <w:sz w:val="20"/>
                <w:szCs w:val="20"/>
              </w:rPr>
            </w:pPr>
            <w:r w:rsidRPr="00706891">
              <w:rPr>
                <w:rFonts w:ascii="Arial" w:hAnsi="Arial" w:cs="Arial"/>
                <w:color w:val="000000"/>
                <w:sz w:val="20"/>
                <w:szCs w:val="20"/>
              </w:rPr>
              <w:t>005</w:t>
            </w:r>
          </w:p>
        </w:tc>
        <w:tc>
          <w:tcPr>
            <w:tcW w:w="1789" w:type="dxa"/>
            <w:vMerge w:val="restart"/>
            <w:tcBorders>
              <w:top w:val="nil"/>
              <w:left w:val="single" w:sz="8" w:space="0" w:color="auto"/>
              <w:right w:val="single" w:sz="8" w:space="0" w:color="auto"/>
            </w:tcBorders>
            <w:vAlign w:val="center"/>
            <w:hideMark/>
          </w:tcPr>
          <w:p w14:paraId="3714C458"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Teršalų šalinimo ortakis</w:t>
            </w:r>
          </w:p>
        </w:tc>
        <w:tc>
          <w:tcPr>
            <w:tcW w:w="1788" w:type="dxa"/>
            <w:tcBorders>
              <w:top w:val="nil"/>
              <w:left w:val="nil"/>
              <w:bottom w:val="single" w:sz="8" w:space="0" w:color="auto"/>
              <w:right w:val="single" w:sz="8" w:space="0" w:color="auto"/>
            </w:tcBorders>
            <w:vAlign w:val="center"/>
            <w:hideMark/>
          </w:tcPr>
          <w:p w14:paraId="32BD2E39"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Anglies monoksidai (B)</w:t>
            </w:r>
          </w:p>
        </w:tc>
        <w:tc>
          <w:tcPr>
            <w:tcW w:w="1833" w:type="dxa"/>
            <w:vMerge w:val="restart"/>
            <w:tcBorders>
              <w:top w:val="nil"/>
              <w:left w:val="single" w:sz="8" w:space="0" w:color="auto"/>
              <w:right w:val="single" w:sz="8" w:space="0" w:color="auto"/>
            </w:tcBorders>
            <w:vAlign w:val="center"/>
            <w:hideMark/>
          </w:tcPr>
          <w:p w14:paraId="1EA31AC6" w14:textId="153302CB" w:rsidR="00F264B4" w:rsidRPr="00706891" w:rsidRDefault="00F264B4" w:rsidP="003D0619">
            <w:pPr>
              <w:jc w:val="center"/>
              <w:rPr>
                <w:rFonts w:ascii="Arial" w:hAnsi="Arial" w:cs="Arial"/>
                <w:color w:val="000000"/>
                <w:sz w:val="20"/>
                <w:szCs w:val="20"/>
              </w:rPr>
            </w:pPr>
            <w:r w:rsidRPr="00706891">
              <w:rPr>
                <w:rFonts w:ascii="Arial" w:hAnsi="Arial" w:cs="Arial"/>
                <w:bCs/>
                <w:color w:val="000000"/>
                <w:sz w:val="20"/>
                <w:szCs w:val="20"/>
              </w:rPr>
              <w:t>2³</w:t>
            </w:r>
          </w:p>
        </w:tc>
        <w:tc>
          <w:tcPr>
            <w:tcW w:w="1833" w:type="dxa"/>
            <w:vMerge w:val="restart"/>
            <w:tcBorders>
              <w:top w:val="nil"/>
              <w:left w:val="single" w:sz="8" w:space="0" w:color="auto"/>
              <w:bottom w:val="single" w:sz="8" w:space="0" w:color="000000"/>
              <w:right w:val="single" w:sz="8" w:space="0" w:color="auto"/>
            </w:tcBorders>
            <w:vAlign w:val="center"/>
            <w:hideMark/>
          </w:tcPr>
          <w:p w14:paraId="7246DE24" w14:textId="2D6CDF89" w:rsidR="00F264B4" w:rsidRPr="00706891" w:rsidRDefault="00F264B4" w:rsidP="003D0619">
            <w:pPr>
              <w:jc w:val="center"/>
              <w:rPr>
                <w:rFonts w:ascii="Arial" w:hAnsi="Arial" w:cs="Arial"/>
                <w:color w:val="000000"/>
                <w:sz w:val="20"/>
                <w:szCs w:val="20"/>
              </w:rPr>
            </w:pPr>
            <w:r w:rsidRPr="00706891">
              <w:rPr>
                <w:rFonts w:ascii="Arial" w:hAnsi="Arial" w:cs="Arial"/>
                <w:bCs/>
                <w:color w:val="000000"/>
                <w:sz w:val="20"/>
                <w:szCs w:val="20"/>
              </w:rPr>
              <w:t>2³</w:t>
            </w:r>
          </w:p>
        </w:tc>
      </w:tr>
      <w:tr w:rsidR="00F264B4" w:rsidRPr="00706891" w14:paraId="201FB056" w14:textId="77777777" w:rsidTr="003D0619">
        <w:trPr>
          <w:trHeight w:val="361"/>
        </w:trPr>
        <w:tc>
          <w:tcPr>
            <w:tcW w:w="1814" w:type="dxa"/>
            <w:vMerge/>
            <w:tcBorders>
              <w:left w:val="single" w:sz="8" w:space="0" w:color="auto"/>
              <w:right w:val="single" w:sz="8" w:space="0" w:color="auto"/>
            </w:tcBorders>
            <w:vAlign w:val="center"/>
            <w:hideMark/>
          </w:tcPr>
          <w:p w14:paraId="576310F1" w14:textId="77777777" w:rsidR="00F264B4" w:rsidRPr="00706891" w:rsidRDefault="00F264B4" w:rsidP="003D0619">
            <w:pPr>
              <w:rPr>
                <w:rFonts w:ascii="Arial" w:hAnsi="Arial" w:cs="Arial"/>
                <w:color w:val="000000"/>
                <w:sz w:val="20"/>
                <w:szCs w:val="20"/>
              </w:rPr>
            </w:pPr>
          </w:p>
        </w:tc>
        <w:tc>
          <w:tcPr>
            <w:tcW w:w="646" w:type="dxa"/>
            <w:vMerge/>
            <w:tcBorders>
              <w:left w:val="single" w:sz="8" w:space="0" w:color="auto"/>
              <w:bottom w:val="single" w:sz="8" w:space="0" w:color="000000"/>
              <w:right w:val="single" w:sz="8" w:space="0" w:color="auto"/>
            </w:tcBorders>
            <w:vAlign w:val="center"/>
            <w:hideMark/>
          </w:tcPr>
          <w:p w14:paraId="0E8DD51B" w14:textId="77777777" w:rsidR="00F264B4" w:rsidRPr="00706891" w:rsidRDefault="00F264B4" w:rsidP="003D0619">
            <w:pPr>
              <w:rPr>
                <w:rFonts w:ascii="Arial" w:hAnsi="Arial" w:cs="Arial"/>
                <w:color w:val="000000"/>
                <w:sz w:val="20"/>
                <w:szCs w:val="20"/>
              </w:rPr>
            </w:pPr>
          </w:p>
        </w:tc>
        <w:tc>
          <w:tcPr>
            <w:tcW w:w="1789" w:type="dxa"/>
            <w:vMerge/>
            <w:tcBorders>
              <w:left w:val="single" w:sz="8" w:space="0" w:color="auto"/>
              <w:bottom w:val="single" w:sz="8" w:space="0" w:color="000000"/>
              <w:right w:val="single" w:sz="8" w:space="0" w:color="auto"/>
            </w:tcBorders>
            <w:vAlign w:val="center"/>
            <w:hideMark/>
          </w:tcPr>
          <w:p w14:paraId="72352155" w14:textId="77777777" w:rsidR="00F264B4" w:rsidRPr="00706891" w:rsidRDefault="00F264B4" w:rsidP="003D0619">
            <w:pPr>
              <w:rPr>
                <w:rFonts w:ascii="Arial" w:hAnsi="Arial" w:cs="Arial"/>
                <w:color w:val="000000"/>
                <w:sz w:val="20"/>
                <w:szCs w:val="20"/>
              </w:rPr>
            </w:pPr>
          </w:p>
        </w:tc>
        <w:tc>
          <w:tcPr>
            <w:tcW w:w="1788" w:type="dxa"/>
            <w:tcBorders>
              <w:top w:val="nil"/>
              <w:left w:val="nil"/>
              <w:bottom w:val="single" w:sz="8" w:space="0" w:color="auto"/>
              <w:right w:val="single" w:sz="8" w:space="0" w:color="auto"/>
            </w:tcBorders>
            <w:vAlign w:val="center"/>
            <w:hideMark/>
          </w:tcPr>
          <w:p w14:paraId="7B4CA061"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Azoto oksidai (</w:t>
            </w:r>
            <w:proofErr w:type="spellStart"/>
            <w:r w:rsidRPr="00706891">
              <w:rPr>
                <w:rFonts w:ascii="Arial" w:hAnsi="Arial" w:cs="Arial"/>
                <w:color w:val="000000"/>
                <w:sz w:val="20"/>
                <w:szCs w:val="20"/>
              </w:rPr>
              <w:t>NO</w:t>
            </w:r>
            <w:r w:rsidRPr="00706891">
              <w:rPr>
                <w:rFonts w:ascii="Arial" w:hAnsi="Arial" w:cs="Arial"/>
                <w:color w:val="000000"/>
                <w:sz w:val="20"/>
                <w:szCs w:val="20"/>
                <w:vertAlign w:val="subscript"/>
              </w:rPr>
              <w:t>x</w:t>
            </w:r>
            <w:proofErr w:type="spellEnd"/>
            <w:r w:rsidRPr="00706891">
              <w:rPr>
                <w:rFonts w:ascii="Arial" w:hAnsi="Arial" w:cs="Arial"/>
                <w:color w:val="000000"/>
                <w:sz w:val="20"/>
                <w:szCs w:val="20"/>
              </w:rPr>
              <w:t>) (B)</w:t>
            </w:r>
          </w:p>
        </w:tc>
        <w:tc>
          <w:tcPr>
            <w:tcW w:w="1833" w:type="dxa"/>
            <w:vMerge/>
            <w:tcBorders>
              <w:left w:val="single" w:sz="8" w:space="0" w:color="auto"/>
              <w:bottom w:val="single" w:sz="8" w:space="0" w:color="000000"/>
              <w:right w:val="single" w:sz="8" w:space="0" w:color="auto"/>
            </w:tcBorders>
            <w:vAlign w:val="center"/>
            <w:hideMark/>
          </w:tcPr>
          <w:p w14:paraId="45B195A9" w14:textId="77777777" w:rsidR="00F264B4" w:rsidRPr="00706891" w:rsidRDefault="00F264B4" w:rsidP="003D0619">
            <w:pPr>
              <w:rPr>
                <w:rFonts w:ascii="Arial" w:hAnsi="Arial" w:cs="Arial"/>
                <w:color w:val="000000"/>
                <w:sz w:val="20"/>
                <w:szCs w:val="20"/>
              </w:rPr>
            </w:pPr>
          </w:p>
        </w:tc>
        <w:tc>
          <w:tcPr>
            <w:tcW w:w="1833" w:type="dxa"/>
            <w:vMerge/>
            <w:tcBorders>
              <w:top w:val="nil"/>
              <w:left w:val="single" w:sz="8" w:space="0" w:color="auto"/>
              <w:bottom w:val="single" w:sz="8" w:space="0" w:color="000000"/>
              <w:right w:val="single" w:sz="8" w:space="0" w:color="auto"/>
            </w:tcBorders>
            <w:vAlign w:val="center"/>
            <w:hideMark/>
          </w:tcPr>
          <w:p w14:paraId="48C747F0" w14:textId="77777777" w:rsidR="00F264B4" w:rsidRPr="00706891" w:rsidRDefault="00F264B4" w:rsidP="003D0619">
            <w:pPr>
              <w:rPr>
                <w:rFonts w:ascii="Arial" w:hAnsi="Arial" w:cs="Arial"/>
                <w:color w:val="000000"/>
                <w:sz w:val="20"/>
                <w:szCs w:val="20"/>
              </w:rPr>
            </w:pPr>
          </w:p>
        </w:tc>
      </w:tr>
      <w:tr w:rsidR="00F264B4" w:rsidRPr="00706891" w14:paraId="55C63124" w14:textId="77777777" w:rsidTr="003D0619">
        <w:trPr>
          <w:trHeight w:val="346"/>
        </w:trPr>
        <w:tc>
          <w:tcPr>
            <w:tcW w:w="1814" w:type="dxa"/>
            <w:vMerge/>
            <w:tcBorders>
              <w:left w:val="single" w:sz="8" w:space="0" w:color="auto"/>
              <w:right w:val="single" w:sz="8" w:space="0" w:color="auto"/>
            </w:tcBorders>
            <w:vAlign w:val="center"/>
            <w:hideMark/>
          </w:tcPr>
          <w:p w14:paraId="7ABC872A" w14:textId="77777777" w:rsidR="00F264B4" w:rsidRPr="00706891" w:rsidRDefault="00F264B4" w:rsidP="003D0619">
            <w:pPr>
              <w:rPr>
                <w:rFonts w:ascii="Arial" w:hAnsi="Arial" w:cs="Arial"/>
                <w:color w:val="000000"/>
                <w:sz w:val="20"/>
                <w:szCs w:val="20"/>
              </w:rPr>
            </w:pPr>
          </w:p>
        </w:tc>
        <w:tc>
          <w:tcPr>
            <w:tcW w:w="646" w:type="dxa"/>
            <w:vMerge w:val="restart"/>
            <w:tcBorders>
              <w:top w:val="nil"/>
              <w:left w:val="single" w:sz="8" w:space="0" w:color="auto"/>
              <w:right w:val="single" w:sz="8" w:space="0" w:color="auto"/>
            </w:tcBorders>
            <w:vAlign w:val="center"/>
            <w:hideMark/>
          </w:tcPr>
          <w:p w14:paraId="2D9A51BE" w14:textId="443E7FCF" w:rsidR="00F264B4" w:rsidRPr="00706891" w:rsidRDefault="00F264B4" w:rsidP="003D0619">
            <w:pPr>
              <w:jc w:val="center"/>
              <w:rPr>
                <w:rFonts w:ascii="Arial" w:hAnsi="Arial" w:cs="Arial"/>
                <w:color w:val="000000"/>
                <w:sz w:val="20"/>
                <w:szCs w:val="20"/>
              </w:rPr>
            </w:pPr>
            <w:r w:rsidRPr="00706891">
              <w:rPr>
                <w:rFonts w:ascii="Arial" w:hAnsi="Arial" w:cs="Arial"/>
                <w:color w:val="000000"/>
                <w:sz w:val="20"/>
                <w:szCs w:val="20"/>
              </w:rPr>
              <w:t>006</w:t>
            </w:r>
          </w:p>
        </w:tc>
        <w:tc>
          <w:tcPr>
            <w:tcW w:w="1789" w:type="dxa"/>
            <w:vMerge w:val="restart"/>
            <w:tcBorders>
              <w:top w:val="nil"/>
              <w:left w:val="single" w:sz="8" w:space="0" w:color="auto"/>
              <w:right w:val="single" w:sz="8" w:space="0" w:color="auto"/>
            </w:tcBorders>
            <w:vAlign w:val="center"/>
            <w:hideMark/>
          </w:tcPr>
          <w:p w14:paraId="143EA6B1"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Teršalų šalinimo ortakis</w:t>
            </w:r>
          </w:p>
        </w:tc>
        <w:tc>
          <w:tcPr>
            <w:tcW w:w="1788" w:type="dxa"/>
            <w:tcBorders>
              <w:top w:val="nil"/>
              <w:left w:val="nil"/>
              <w:bottom w:val="single" w:sz="8" w:space="0" w:color="auto"/>
              <w:right w:val="single" w:sz="8" w:space="0" w:color="auto"/>
            </w:tcBorders>
            <w:vAlign w:val="center"/>
            <w:hideMark/>
          </w:tcPr>
          <w:p w14:paraId="428D7E69"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Anglies monoksidai (B)</w:t>
            </w:r>
          </w:p>
        </w:tc>
        <w:tc>
          <w:tcPr>
            <w:tcW w:w="1833" w:type="dxa"/>
            <w:vMerge w:val="restart"/>
            <w:tcBorders>
              <w:top w:val="nil"/>
              <w:left w:val="single" w:sz="8" w:space="0" w:color="auto"/>
              <w:right w:val="single" w:sz="8" w:space="0" w:color="auto"/>
            </w:tcBorders>
            <w:vAlign w:val="center"/>
            <w:hideMark/>
          </w:tcPr>
          <w:p w14:paraId="49375F21" w14:textId="51FA3DB2" w:rsidR="00F264B4" w:rsidRPr="00706891" w:rsidRDefault="00F264B4" w:rsidP="003D0619">
            <w:pPr>
              <w:jc w:val="center"/>
              <w:rPr>
                <w:rFonts w:ascii="Arial" w:hAnsi="Arial" w:cs="Arial"/>
                <w:color w:val="000000"/>
                <w:sz w:val="20"/>
                <w:szCs w:val="20"/>
              </w:rPr>
            </w:pPr>
            <w:r w:rsidRPr="00706891">
              <w:rPr>
                <w:rFonts w:ascii="Arial" w:hAnsi="Arial" w:cs="Arial"/>
                <w:bCs/>
                <w:color w:val="000000"/>
                <w:sz w:val="20"/>
                <w:szCs w:val="20"/>
              </w:rPr>
              <w:t>2³</w:t>
            </w:r>
          </w:p>
        </w:tc>
        <w:tc>
          <w:tcPr>
            <w:tcW w:w="1833" w:type="dxa"/>
            <w:vMerge w:val="restart"/>
            <w:tcBorders>
              <w:top w:val="nil"/>
              <w:left w:val="single" w:sz="8" w:space="0" w:color="auto"/>
              <w:bottom w:val="single" w:sz="8" w:space="0" w:color="000000"/>
              <w:right w:val="single" w:sz="8" w:space="0" w:color="auto"/>
            </w:tcBorders>
            <w:vAlign w:val="center"/>
            <w:hideMark/>
          </w:tcPr>
          <w:p w14:paraId="6C495EC9" w14:textId="75AEFBDC" w:rsidR="00F264B4" w:rsidRPr="00706891" w:rsidRDefault="00F264B4" w:rsidP="003D0619">
            <w:pPr>
              <w:jc w:val="center"/>
              <w:rPr>
                <w:rFonts w:ascii="Arial" w:hAnsi="Arial" w:cs="Arial"/>
                <w:color w:val="000000"/>
                <w:sz w:val="20"/>
                <w:szCs w:val="20"/>
              </w:rPr>
            </w:pPr>
            <w:r w:rsidRPr="00706891">
              <w:rPr>
                <w:rFonts w:ascii="Arial" w:hAnsi="Arial" w:cs="Arial"/>
                <w:bCs/>
                <w:color w:val="000000"/>
                <w:sz w:val="20"/>
                <w:szCs w:val="20"/>
              </w:rPr>
              <w:t>2³</w:t>
            </w:r>
          </w:p>
        </w:tc>
      </w:tr>
      <w:tr w:rsidR="00F264B4" w:rsidRPr="00706891" w14:paraId="36BC2AD8" w14:textId="77777777" w:rsidTr="003D0619">
        <w:trPr>
          <w:trHeight w:val="361"/>
        </w:trPr>
        <w:tc>
          <w:tcPr>
            <w:tcW w:w="1814" w:type="dxa"/>
            <w:vMerge/>
            <w:tcBorders>
              <w:left w:val="single" w:sz="8" w:space="0" w:color="auto"/>
              <w:right w:val="single" w:sz="8" w:space="0" w:color="auto"/>
            </w:tcBorders>
            <w:vAlign w:val="center"/>
            <w:hideMark/>
          </w:tcPr>
          <w:p w14:paraId="2F58101D" w14:textId="77777777" w:rsidR="00F264B4" w:rsidRPr="00706891" w:rsidRDefault="00F264B4" w:rsidP="003D0619">
            <w:pPr>
              <w:rPr>
                <w:rFonts w:ascii="Arial" w:hAnsi="Arial" w:cs="Arial"/>
                <w:color w:val="000000"/>
                <w:sz w:val="20"/>
                <w:szCs w:val="20"/>
              </w:rPr>
            </w:pPr>
          </w:p>
        </w:tc>
        <w:tc>
          <w:tcPr>
            <w:tcW w:w="646" w:type="dxa"/>
            <w:vMerge/>
            <w:tcBorders>
              <w:left w:val="single" w:sz="8" w:space="0" w:color="auto"/>
              <w:bottom w:val="single" w:sz="8" w:space="0" w:color="000000"/>
              <w:right w:val="single" w:sz="8" w:space="0" w:color="auto"/>
            </w:tcBorders>
            <w:vAlign w:val="center"/>
            <w:hideMark/>
          </w:tcPr>
          <w:p w14:paraId="606F00CD" w14:textId="77777777" w:rsidR="00F264B4" w:rsidRPr="00706891" w:rsidRDefault="00F264B4" w:rsidP="003D0619">
            <w:pPr>
              <w:rPr>
                <w:rFonts w:ascii="Arial" w:hAnsi="Arial" w:cs="Arial"/>
                <w:color w:val="000000"/>
                <w:sz w:val="20"/>
                <w:szCs w:val="20"/>
              </w:rPr>
            </w:pPr>
          </w:p>
        </w:tc>
        <w:tc>
          <w:tcPr>
            <w:tcW w:w="1789" w:type="dxa"/>
            <w:vMerge/>
            <w:tcBorders>
              <w:left w:val="single" w:sz="8" w:space="0" w:color="auto"/>
              <w:bottom w:val="single" w:sz="8" w:space="0" w:color="000000"/>
              <w:right w:val="single" w:sz="8" w:space="0" w:color="auto"/>
            </w:tcBorders>
            <w:vAlign w:val="center"/>
            <w:hideMark/>
          </w:tcPr>
          <w:p w14:paraId="1D7E9144" w14:textId="77777777" w:rsidR="00F264B4" w:rsidRPr="00706891" w:rsidRDefault="00F264B4" w:rsidP="003D0619">
            <w:pPr>
              <w:rPr>
                <w:rFonts w:ascii="Arial" w:hAnsi="Arial" w:cs="Arial"/>
                <w:color w:val="000000"/>
                <w:sz w:val="20"/>
                <w:szCs w:val="20"/>
              </w:rPr>
            </w:pPr>
          </w:p>
        </w:tc>
        <w:tc>
          <w:tcPr>
            <w:tcW w:w="1788" w:type="dxa"/>
            <w:tcBorders>
              <w:top w:val="nil"/>
              <w:left w:val="nil"/>
              <w:bottom w:val="single" w:sz="8" w:space="0" w:color="auto"/>
              <w:right w:val="single" w:sz="8" w:space="0" w:color="auto"/>
            </w:tcBorders>
            <w:vAlign w:val="center"/>
            <w:hideMark/>
          </w:tcPr>
          <w:p w14:paraId="1B979A8C" w14:textId="77777777" w:rsidR="00F264B4" w:rsidRPr="00706891" w:rsidRDefault="00F264B4" w:rsidP="003D0619">
            <w:pPr>
              <w:rPr>
                <w:rFonts w:ascii="Arial" w:hAnsi="Arial" w:cs="Arial"/>
                <w:color w:val="000000"/>
                <w:sz w:val="20"/>
                <w:szCs w:val="20"/>
              </w:rPr>
            </w:pPr>
            <w:r w:rsidRPr="00706891">
              <w:rPr>
                <w:rFonts w:ascii="Arial" w:hAnsi="Arial" w:cs="Arial"/>
                <w:color w:val="000000"/>
                <w:sz w:val="20"/>
                <w:szCs w:val="20"/>
              </w:rPr>
              <w:t>Azoto oksidai (</w:t>
            </w:r>
            <w:proofErr w:type="spellStart"/>
            <w:r w:rsidRPr="00706891">
              <w:rPr>
                <w:rFonts w:ascii="Arial" w:hAnsi="Arial" w:cs="Arial"/>
                <w:color w:val="000000"/>
                <w:sz w:val="20"/>
                <w:szCs w:val="20"/>
              </w:rPr>
              <w:t>NO</w:t>
            </w:r>
            <w:r w:rsidRPr="00706891">
              <w:rPr>
                <w:rFonts w:ascii="Arial" w:hAnsi="Arial" w:cs="Arial"/>
                <w:color w:val="000000"/>
                <w:sz w:val="20"/>
                <w:szCs w:val="20"/>
                <w:vertAlign w:val="subscript"/>
              </w:rPr>
              <w:t>x</w:t>
            </w:r>
            <w:proofErr w:type="spellEnd"/>
            <w:r w:rsidRPr="00706891">
              <w:rPr>
                <w:rFonts w:ascii="Arial" w:hAnsi="Arial" w:cs="Arial"/>
                <w:color w:val="000000"/>
                <w:sz w:val="20"/>
                <w:szCs w:val="20"/>
              </w:rPr>
              <w:t>) (B)</w:t>
            </w:r>
          </w:p>
        </w:tc>
        <w:tc>
          <w:tcPr>
            <w:tcW w:w="1833" w:type="dxa"/>
            <w:vMerge/>
            <w:tcBorders>
              <w:left w:val="single" w:sz="8" w:space="0" w:color="auto"/>
              <w:bottom w:val="single" w:sz="8" w:space="0" w:color="000000"/>
              <w:right w:val="single" w:sz="8" w:space="0" w:color="auto"/>
            </w:tcBorders>
            <w:vAlign w:val="center"/>
            <w:hideMark/>
          </w:tcPr>
          <w:p w14:paraId="2210B338" w14:textId="77777777" w:rsidR="00F264B4" w:rsidRPr="00706891" w:rsidRDefault="00F264B4" w:rsidP="003D0619">
            <w:pPr>
              <w:rPr>
                <w:rFonts w:ascii="Arial" w:hAnsi="Arial" w:cs="Arial"/>
                <w:color w:val="000000"/>
                <w:sz w:val="20"/>
                <w:szCs w:val="20"/>
              </w:rPr>
            </w:pPr>
          </w:p>
        </w:tc>
        <w:tc>
          <w:tcPr>
            <w:tcW w:w="1833" w:type="dxa"/>
            <w:vMerge/>
            <w:tcBorders>
              <w:top w:val="nil"/>
              <w:left w:val="single" w:sz="8" w:space="0" w:color="auto"/>
              <w:bottom w:val="single" w:sz="8" w:space="0" w:color="000000"/>
              <w:right w:val="single" w:sz="8" w:space="0" w:color="auto"/>
            </w:tcBorders>
            <w:vAlign w:val="center"/>
            <w:hideMark/>
          </w:tcPr>
          <w:p w14:paraId="75B83452" w14:textId="77777777" w:rsidR="00F264B4" w:rsidRPr="00706891" w:rsidRDefault="00F264B4" w:rsidP="003D0619">
            <w:pPr>
              <w:rPr>
                <w:rFonts w:ascii="Arial" w:hAnsi="Arial" w:cs="Arial"/>
                <w:color w:val="000000"/>
                <w:sz w:val="20"/>
                <w:szCs w:val="20"/>
              </w:rPr>
            </w:pPr>
          </w:p>
        </w:tc>
      </w:tr>
      <w:tr w:rsidR="00925198" w:rsidRPr="00706891" w14:paraId="44601DD5" w14:textId="77777777" w:rsidTr="003D0619">
        <w:trPr>
          <w:trHeight w:val="346"/>
        </w:trPr>
        <w:tc>
          <w:tcPr>
            <w:tcW w:w="1814" w:type="dxa"/>
            <w:vMerge/>
            <w:tcBorders>
              <w:left w:val="single" w:sz="8" w:space="0" w:color="auto"/>
              <w:right w:val="single" w:sz="8" w:space="0" w:color="auto"/>
            </w:tcBorders>
            <w:vAlign w:val="center"/>
            <w:hideMark/>
          </w:tcPr>
          <w:p w14:paraId="6BC48073" w14:textId="77777777" w:rsidR="00925198" w:rsidRPr="00706891" w:rsidRDefault="00925198" w:rsidP="003D0619">
            <w:pPr>
              <w:rPr>
                <w:rFonts w:ascii="Arial" w:hAnsi="Arial" w:cs="Arial"/>
                <w:color w:val="000000"/>
                <w:sz w:val="20"/>
                <w:szCs w:val="20"/>
              </w:rPr>
            </w:pPr>
          </w:p>
        </w:tc>
        <w:tc>
          <w:tcPr>
            <w:tcW w:w="646" w:type="dxa"/>
            <w:vMerge w:val="restart"/>
            <w:tcBorders>
              <w:top w:val="nil"/>
              <w:left w:val="single" w:sz="8" w:space="0" w:color="auto"/>
              <w:right w:val="single" w:sz="8" w:space="0" w:color="auto"/>
            </w:tcBorders>
            <w:vAlign w:val="center"/>
            <w:hideMark/>
          </w:tcPr>
          <w:p w14:paraId="6C80AFC4" w14:textId="74F32210" w:rsidR="00925198" w:rsidRPr="00706891" w:rsidRDefault="00925198" w:rsidP="003D0619">
            <w:pPr>
              <w:jc w:val="center"/>
              <w:rPr>
                <w:rFonts w:ascii="Arial" w:hAnsi="Arial" w:cs="Arial"/>
                <w:color w:val="000000"/>
                <w:sz w:val="20"/>
                <w:szCs w:val="20"/>
              </w:rPr>
            </w:pPr>
            <w:r w:rsidRPr="00706891">
              <w:rPr>
                <w:rFonts w:ascii="Arial" w:hAnsi="Arial" w:cs="Arial"/>
                <w:color w:val="000000"/>
                <w:sz w:val="20"/>
                <w:szCs w:val="20"/>
              </w:rPr>
              <w:t>007</w:t>
            </w:r>
          </w:p>
        </w:tc>
        <w:tc>
          <w:tcPr>
            <w:tcW w:w="1789" w:type="dxa"/>
            <w:vMerge w:val="restart"/>
            <w:tcBorders>
              <w:top w:val="nil"/>
              <w:left w:val="single" w:sz="8" w:space="0" w:color="auto"/>
              <w:right w:val="single" w:sz="8" w:space="0" w:color="auto"/>
            </w:tcBorders>
            <w:vAlign w:val="center"/>
            <w:hideMark/>
          </w:tcPr>
          <w:p w14:paraId="1FE3D2F0" w14:textId="77777777" w:rsidR="00925198" w:rsidRPr="00706891" w:rsidRDefault="00925198" w:rsidP="003D0619">
            <w:pPr>
              <w:rPr>
                <w:rFonts w:ascii="Arial" w:hAnsi="Arial" w:cs="Arial"/>
                <w:color w:val="000000"/>
                <w:sz w:val="20"/>
                <w:szCs w:val="20"/>
              </w:rPr>
            </w:pPr>
            <w:r w:rsidRPr="00706891">
              <w:rPr>
                <w:rFonts w:ascii="Arial" w:hAnsi="Arial" w:cs="Arial"/>
                <w:color w:val="000000"/>
                <w:sz w:val="20"/>
                <w:szCs w:val="20"/>
              </w:rPr>
              <w:t>Teršalų šalinimo ortakis</w:t>
            </w:r>
          </w:p>
        </w:tc>
        <w:tc>
          <w:tcPr>
            <w:tcW w:w="1788" w:type="dxa"/>
            <w:tcBorders>
              <w:top w:val="nil"/>
              <w:left w:val="nil"/>
              <w:bottom w:val="single" w:sz="8" w:space="0" w:color="auto"/>
              <w:right w:val="single" w:sz="8" w:space="0" w:color="auto"/>
            </w:tcBorders>
            <w:vAlign w:val="center"/>
            <w:hideMark/>
          </w:tcPr>
          <w:p w14:paraId="022007D9" w14:textId="77777777" w:rsidR="00925198" w:rsidRPr="00706891" w:rsidRDefault="00925198" w:rsidP="003D0619">
            <w:pPr>
              <w:rPr>
                <w:rFonts w:ascii="Arial" w:hAnsi="Arial" w:cs="Arial"/>
                <w:color w:val="000000"/>
                <w:sz w:val="20"/>
                <w:szCs w:val="20"/>
              </w:rPr>
            </w:pPr>
            <w:r w:rsidRPr="00706891">
              <w:rPr>
                <w:rFonts w:ascii="Arial" w:hAnsi="Arial" w:cs="Arial"/>
                <w:color w:val="000000"/>
                <w:sz w:val="20"/>
                <w:szCs w:val="20"/>
              </w:rPr>
              <w:t>Anglies monoksidai (B)</w:t>
            </w:r>
          </w:p>
        </w:tc>
        <w:tc>
          <w:tcPr>
            <w:tcW w:w="1833" w:type="dxa"/>
            <w:vMerge w:val="restart"/>
            <w:tcBorders>
              <w:top w:val="nil"/>
              <w:left w:val="single" w:sz="8" w:space="0" w:color="auto"/>
              <w:right w:val="single" w:sz="8" w:space="0" w:color="auto"/>
            </w:tcBorders>
            <w:vAlign w:val="center"/>
            <w:hideMark/>
          </w:tcPr>
          <w:p w14:paraId="21D9CE53" w14:textId="27D3CD8C" w:rsidR="00925198" w:rsidRPr="00706891" w:rsidRDefault="00925198" w:rsidP="003D0619">
            <w:pPr>
              <w:jc w:val="center"/>
              <w:rPr>
                <w:rFonts w:ascii="Arial" w:hAnsi="Arial" w:cs="Arial"/>
                <w:color w:val="000000"/>
                <w:sz w:val="20"/>
                <w:szCs w:val="20"/>
              </w:rPr>
            </w:pPr>
            <w:r w:rsidRPr="00706891">
              <w:rPr>
                <w:rFonts w:ascii="Arial" w:hAnsi="Arial" w:cs="Arial"/>
                <w:bCs/>
                <w:color w:val="000000"/>
                <w:sz w:val="20"/>
                <w:szCs w:val="20"/>
              </w:rPr>
              <w:t>2³</w:t>
            </w:r>
          </w:p>
        </w:tc>
        <w:tc>
          <w:tcPr>
            <w:tcW w:w="1833" w:type="dxa"/>
            <w:vMerge w:val="restart"/>
            <w:tcBorders>
              <w:top w:val="nil"/>
              <w:left w:val="single" w:sz="8" w:space="0" w:color="auto"/>
              <w:bottom w:val="single" w:sz="8" w:space="0" w:color="000000"/>
              <w:right w:val="single" w:sz="8" w:space="0" w:color="auto"/>
            </w:tcBorders>
            <w:vAlign w:val="center"/>
            <w:hideMark/>
          </w:tcPr>
          <w:p w14:paraId="3BCD0C5D" w14:textId="0F7DE102" w:rsidR="00925198" w:rsidRPr="00706891" w:rsidRDefault="00925198" w:rsidP="003D0619">
            <w:pPr>
              <w:jc w:val="center"/>
              <w:rPr>
                <w:rFonts w:ascii="Arial" w:hAnsi="Arial" w:cs="Arial"/>
                <w:color w:val="000000"/>
                <w:sz w:val="20"/>
                <w:szCs w:val="20"/>
              </w:rPr>
            </w:pPr>
            <w:r w:rsidRPr="00706891">
              <w:rPr>
                <w:rFonts w:ascii="Arial" w:hAnsi="Arial" w:cs="Arial"/>
                <w:bCs/>
                <w:color w:val="000000"/>
                <w:sz w:val="20"/>
                <w:szCs w:val="20"/>
              </w:rPr>
              <w:t>2³</w:t>
            </w:r>
          </w:p>
        </w:tc>
      </w:tr>
      <w:tr w:rsidR="00925198" w:rsidRPr="00706891" w14:paraId="015AAD4B" w14:textId="77777777" w:rsidTr="003D0619">
        <w:trPr>
          <w:trHeight w:val="361"/>
        </w:trPr>
        <w:tc>
          <w:tcPr>
            <w:tcW w:w="1814" w:type="dxa"/>
            <w:vMerge/>
            <w:tcBorders>
              <w:left w:val="single" w:sz="8" w:space="0" w:color="auto"/>
              <w:bottom w:val="single" w:sz="4" w:space="0" w:color="auto"/>
              <w:right w:val="single" w:sz="8" w:space="0" w:color="auto"/>
            </w:tcBorders>
            <w:vAlign w:val="center"/>
            <w:hideMark/>
          </w:tcPr>
          <w:p w14:paraId="36654A3F" w14:textId="77777777" w:rsidR="00925198" w:rsidRPr="00706891" w:rsidRDefault="00925198" w:rsidP="003D0619">
            <w:pPr>
              <w:rPr>
                <w:rFonts w:ascii="Arial" w:hAnsi="Arial" w:cs="Arial"/>
                <w:color w:val="000000"/>
                <w:sz w:val="20"/>
                <w:szCs w:val="20"/>
              </w:rPr>
            </w:pPr>
          </w:p>
        </w:tc>
        <w:tc>
          <w:tcPr>
            <w:tcW w:w="646" w:type="dxa"/>
            <w:vMerge/>
            <w:tcBorders>
              <w:left w:val="single" w:sz="8" w:space="0" w:color="auto"/>
              <w:bottom w:val="single" w:sz="4" w:space="0" w:color="auto"/>
              <w:right w:val="single" w:sz="8" w:space="0" w:color="auto"/>
            </w:tcBorders>
            <w:vAlign w:val="center"/>
            <w:hideMark/>
          </w:tcPr>
          <w:p w14:paraId="66DE32DE" w14:textId="77777777" w:rsidR="00925198" w:rsidRPr="00706891" w:rsidRDefault="00925198" w:rsidP="003D0619">
            <w:pPr>
              <w:rPr>
                <w:rFonts w:ascii="Arial" w:hAnsi="Arial" w:cs="Arial"/>
                <w:color w:val="000000"/>
                <w:sz w:val="20"/>
                <w:szCs w:val="20"/>
              </w:rPr>
            </w:pPr>
          </w:p>
        </w:tc>
        <w:tc>
          <w:tcPr>
            <w:tcW w:w="1789" w:type="dxa"/>
            <w:vMerge/>
            <w:tcBorders>
              <w:left w:val="single" w:sz="8" w:space="0" w:color="auto"/>
              <w:bottom w:val="single" w:sz="8" w:space="0" w:color="000000"/>
              <w:right w:val="single" w:sz="8" w:space="0" w:color="auto"/>
            </w:tcBorders>
            <w:vAlign w:val="center"/>
            <w:hideMark/>
          </w:tcPr>
          <w:p w14:paraId="755262A2" w14:textId="77777777" w:rsidR="00925198" w:rsidRPr="00706891" w:rsidRDefault="00925198" w:rsidP="003D0619">
            <w:pPr>
              <w:rPr>
                <w:rFonts w:ascii="Arial" w:hAnsi="Arial" w:cs="Arial"/>
                <w:color w:val="000000"/>
                <w:sz w:val="20"/>
                <w:szCs w:val="20"/>
              </w:rPr>
            </w:pPr>
          </w:p>
        </w:tc>
        <w:tc>
          <w:tcPr>
            <w:tcW w:w="1788" w:type="dxa"/>
            <w:tcBorders>
              <w:top w:val="nil"/>
              <w:left w:val="nil"/>
              <w:bottom w:val="single" w:sz="8" w:space="0" w:color="auto"/>
              <w:right w:val="single" w:sz="8" w:space="0" w:color="auto"/>
            </w:tcBorders>
            <w:vAlign w:val="center"/>
            <w:hideMark/>
          </w:tcPr>
          <w:p w14:paraId="749EE7F2" w14:textId="77777777" w:rsidR="00925198" w:rsidRPr="00706891" w:rsidRDefault="00925198" w:rsidP="003D0619">
            <w:pPr>
              <w:rPr>
                <w:rFonts w:ascii="Arial" w:hAnsi="Arial" w:cs="Arial"/>
                <w:color w:val="000000"/>
                <w:sz w:val="20"/>
                <w:szCs w:val="20"/>
              </w:rPr>
            </w:pPr>
            <w:r w:rsidRPr="00706891">
              <w:rPr>
                <w:rFonts w:ascii="Arial" w:hAnsi="Arial" w:cs="Arial"/>
                <w:color w:val="000000"/>
                <w:sz w:val="20"/>
                <w:szCs w:val="20"/>
              </w:rPr>
              <w:t>Azoto oksidai (</w:t>
            </w:r>
            <w:proofErr w:type="spellStart"/>
            <w:r w:rsidRPr="00706891">
              <w:rPr>
                <w:rFonts w:ascii="Arial" w:hAnsi="Arial" w:cs="Arial"/>
                <w:color w:val="000000"/>
                <w:sz w:val="20"/>
                <w:szCs w:val="20"/>
              </w:rPr>
              <w:t>NO</w:t>
            </w:r>
            <w:r w:rsidRPr="00706891">
              <w:rPr>
                <w:rFonts w:ascii="Arial" w:hAnsi="Arial" w:cs="Arial"/>
                <w:color w:val="000000"/>
                <w:sz w:val="20"/>
                <w:szCs w:val="20"/>
                <w:vertAlign w:val="subscript"/>
              </w:rPr>
              <w:t>x</w:t>
            </w:r>
            <w:proofErr w:type="spellEnd"/>
            <w:r w:rsidRPr="00706891">
              <w:rPr>
                <w:rFonts w:ascii="Arial" w:hAnsi="Arial" w:cs="Arial"/>
                <w:color w:val="000000"/>
                <w:sz w:val="20"/>
                <w:szCs w:val="20"/>
              </w:rPr>
              <w:t>) (B)</w:t>
            </w:r>
          </w:p>
        </w:tc>
        <w:tc>
          <w:tcPr>
            <w:tcW w:w="1833" w:type="dxa"/>
            <w:vMerge/>
            <w:tcBorders>
              <w:left w:val="single" w:sz="8" w:space="0" w:color="auto"/>
              <w:bottom w:val="single" w:sz="8" w:space="0" w:color="000000"/>
              <w:right w:val="single" w:sz="8" w:space="0" w:color="auto"/>
            </w:tcBorders>
            <w:vAlign w:val="center"/>
            <w:hideMark/>
          </w:tcPr>
          <w:p w14:paraId="0F351BF0" w14:textId="77777777" w:rsidR="00925198" w:rsidRPr="00706891" w:rsidRDefault="00925198" w:rsidP="003D0619">
            <w:pPr>
              <w:rPr>
                <w:rFonts w:ascii="Arial" w:hAnsi="Arial" w:cs="Arial"/>
                <w:color w:val="000000"/>
                <w:sz w:val="20"/>
                <w:szCs w:val="20"/>
              </w:rPr>
            </w:pPr>
          </w:p>
        </w:tc>
        <w:tc>
          <w:tcPr>
            <w:tcW w:w="1833" w:type="dxa"/>
            <w:vMerge/>
            <w:tcBorders>
              <w:top w:val="nil"/>
              <w:left w:val="single" w:sz="8" w:space="0" w:color="auto"/>
              <w:bottom w:val="single" w:sz="8" w:space="0" w:color="000000"/>
              <w:right w:val="single" w:sz="8" w:space="0" w:color="auto"/>
            </w:tcBorders>
            <w:vAlign w:val="center"/>
            <w:hideMark/>
          </w:tcPr>
          <w:p w14:paraId="037D84C2" w14:textId="77777777" w:rsidR="00925198" w:rsidRPr="00706891" w:rsidRDefault="00925198" w:rsidP="003D0619">
            <w:pPr>
              <w:rPr>
                <w:rFonts w:ascii="Arial" w:hAnsi="Arial" w:cs="Arial"/>
                <w:color w:val="000000"/>
                <w:sz w:val="20"/>
                <w:szCs w:val="20"/>
              </w:rPr>
            </w:pPr>
          </w:p>
        </w:tc>
      </w:tr>
    </w:tbl>
    <w:p w14:paraId="0ED69269" w14:textId="1EBFDE22" w:rsidR="00E554AD" w:rsidRPr="00706891" w:rsidRDefault="006A522F" w:rsidP="00E554AD">
      <w:pPr>
        <w:spacing w:after="0" w:line="257" w:lineRule="auto"/>
        <w:jc w:val="both"/>
        <w:rPr>
          <w:rFonts w:ascii="Arial" w:hAnsi="Arial" w:cs="Arial"/>
          <w:bCs/>
          <w:sz w:val="20"/>
          <w:szCs w:val="20"/>
        </w:rPr>
      </w:pPr>
      <w:r w:rsidRPr="00706891">
        <w:rPr>
          <w:rFonts w:ascii="Arial" w:hAnsi="Arial" w:cs="Arial"/>
          <w:bCs/>
          <w:color w:val="000000"/>
          <w:sz w:val="20"/>
          <w:szCs w:val="20"/>
        </w:rPr>
        <w:t>³</w:t>
      </w:r>
      <w:r w:rsidR="00BB1F71" w:rsidRPr="00706891">
        <w:rPr>
          <w:rFonts w:ascii="Arial" w:hAnsi="Arial" w:cs="Arial"/>
          <w:bCs/>
          <w:sz w:val="20"/>
          <w:szCs w:val="20"/>
        </w:rPr>
        <w:t>001-007 Dujų kompresorių išmetamų teršalų ribinės vertės vertinamos, kai įkrova didesnė nei 70 % (temperatūra – 273,15</w:t>
      </w:r>
      <w:r w:rsidR="00BB1F71" w:rsidRPr="00706891">
        <w:rPr>
          <w:rFonts w:ascii="Arial" w:hAnsi="Arial" w:cs="Arial"/>
          <w:bCs/>
          <w:sz w:val="20"/>
          <w:szCs w:val="20"/>
          <w:rtl/>
          <w:lang w:bidi="he-IL"/>
        </w:rPr>
        <w:t xml:space="preserve"> </w:t>
      </w:r>
      <w:r w:rsidR="00BB1F71" w:rsidRPr="00706891">
        <w:rPr>
          <w:rFonts w:ascii="Arial" w:hAnsi="Arial" w:cs="Arial"/>
          <w:bCs/>
          <w:sz w:val="20"/>
          <w:szCs w:val="20"/>
        </w:rPr>
        <w:t xml:space="preserve">K, slėgis 101,3 </w:t>
      </w:r>
      <w:proofErr w:type="spellStart"/>
      <w:r w:rsidR="00BB1F71" w:rsidRPr="00706891">
        <w:rPr>
          <w:rFonts w:ascii="Arial" w:hAnsi="Arial" w:cs="Arial"/>
          <w:bCs/>
          <w:sz w:val="20"/>
          <w:szCs w:val="20"/>
        </w:rPr>
        <w:t>kPa</w:t>
      </w:r>
      <w:proofErr w:type="spellEnd"/>
      <w:r w:rsidR="00BB1F71" w:rsidRPr="00706891">
        <w:rPr>
          <w:rFonts w:ascii="Arial" w:hAnsi="Arial" w:cs="Arial"/>
          <w:bCs/>
          <w:sz w:val="20"/>
          <w:szCs w:val="20"/>
        </w:rPr>
        <w:t>, santykinis oro drėgnumas – 60 %, O</w:t>
      </w:r>
      <w:r w:rsidR="00BB1F71" w:rsidRPr="00706891">
        <w:rPr>
          <w:rFonts w:ascii="Arial" w:hAnsi="Arial" w:cs="Arial"/>
          <w:bCs/>
          <w:sz w:val="20"/>
          <w:szCs w:val="20"/>
          <w:vertAlign w:val="subscript"/>
        </w:rPr>
        <w:t>2</w:t>
      </w:r>
      <w:r w:rsidR="00BB1F71" w:rsidRPr="00706891">
        <w:rPr>
          <w:rFonts w:ascii="Arial" w:hAnsi="Arial" w:cs="Arial"/>
          <w:bCs/>
          <w:sz w:val="20"/>
          <w:szCs w:val="20"/>
        </w:rPr>
        <w:t xml:space="preserve"> kiekis – 15 %).</w:t>
      </w:r>
    </w:p>
    <w:p w14:paraId="783E2A44" w14:textId="0C7E5CB7" w:rsidR="00BB1F71" w:rsidRPr="00706891" w:rsidRDefault="00BB1F71" w:rsidP="00E554AD">
      <w:pPr>
        <w:spacing w:after="0" w:line="257" w:lineRule="auto"/>
        <w:jc w:val="both"/>
        <w:rPr>
          <w:rFonts w:ascii="Arial" w:hAnsi="Arial" w:cs="Arial"/>
          <w:sz w:val="20"/>
          <w:szCs w:val="20"/>
        </w:rPr>
      </w:pPr>
      <w:r w:rsidRPr="00706891">
        <w:rPr>
          <w:rFonts w:ascii="Arial" w:hAnsi="Arial" w:cs="Arial"/>
          <w:sz w:val="20"/>
          <w:szCs w:val="20"/>
        </w:rPr>
        <w:t xml:space="preserve">Matavimų atlikimo </w:t>
      </w:r>
      <w:r w:rsidR="57A74F35" w:rsidRPr="00706891">
        <w:rPr>
          <w:rFonts w:ascii="Arial" w:hAnsi="Arial" w:cs="Arial"/>
          <w:sz w:val="20"/>
          <w:szCs w:val="20"/>
        </w:rPr>
        <w:t>konkreti</w:t>
      </w:r>
      <w:r w:rsidRPr="00706891">
        <w:rPr>
          <w:rFonts w:ascii="Arial" w:hAnsi="Arial" w:cs="Arial"/>
          <w:sz w:val="20"/>
          <w:szCs w:val="20"/>
        </w:rPr>
        <w:t xml:space="preserve"> data tikslinama su </w:t>
      </w:r>
      <w:r w:rsidR="005C551C" w:rsidRPr="00706891">
        <w:rPr>
          <w:rFonts w:ascii="Arial" w:hAnsi="Arial" w:cs="Arial"/>
          <w:sz w:val="20"/>
          <w:szCs w:val="20"/>
        </w:rPr>
        <w:t xml:space="preserve">Užsakovo </w:t>
      </w:r>
      <w:r w:rsidRPr="00706891">
        <w:rPr>
          <w:rFonts w:ascii="Arial" w:hAnsi="Arial" w:cs="Arial"/>
          <w:sz w:val="20"/>
          <w:szCs w:val="20"/>
        </w:rPr>
        <w:t>paskirtu atsakingu asmeniu</w:t>
      </w:r>
      <w:r w:rsidR="005C551C" w:rsidRPr="00706891">
        <w:rPr>
          <w:rFonts w:ascii="Arial" w:hAnsi="Arial" w:cs="Arial"/>
          <w:sz w:val="20"/>
          <w:szCs w:val="20"/>
        </w:rPr>
        <w:t xml:space="preserve"> už Sutarties vykdymą</w:t>
      </w:r>
      <w:r w:rsidRPr="00706891">
        <w:rPr>
          <w:rFonts w:ascii="Arial" w:hAnsi="Arial" w:cs="Arial"/>
          <w:sz w:val="20"/>
          <w:szCs w:val="20"/>
        </w:rPr>
        <w:t>.</w:t>
      </w:r>
    </w:p>
    <w:p w14:paraId="2E0C5F6C" w14:textId="77777777" w:rsidR="00E554AD" w:rsidRPr="00706891" w:rsidRDefault="00E554AD" w:rsidP="00E554AD">
      <w:pPr>
        <w:spacing w:after="0" w:line="257" w:lineRule="auto"/>
        <w:jc w:val="both"/>
        <w:rPr>
          <w:rFonts w:ascii="Arial" w:hAnsi="Arial" w:cs="Arial"/>
          <w:bCs/>
          <w:sz w:val="20"/>
          <w:szCs w:val="20"/>
        </w:rPr>
      </w:pPr>
    </w:p>
    <w:p w14:paraId="2D39DD85" w14:textId="295F2A79" w:rsidR="00815BD1" w:rsidRPr="00706891" w:rsidRDefault="000C09D9" w:rsidP="00794931">
      <w:pPr>
        <w:spacing w:after="0" w:line="240" w:lineRule="auto"/>
        <w:jc w:val="both"/>
        <w:rPr>
          <w:rFonts w:ascii="Arial" w:hAnsi="Arial" w:cs="Arial"/>
          <w:bCs/>
          <w:sz w:val="20"/>
          <w:szCs w:val="20"/>
        </w:rPr>
      </w:pPr>
      <w:r w:rsidRPr="00706891">
        <w:rPr>
          <w:rFonts w:ascii="Arial" w:eastAsia="Calibri" w:hAnsi="Arial" w:cs="Arial"/>
          <w:sz w:val="20"/>
          <w:szCs w:val="20"/>
        </w:rPr>
        <w:t>3</w:t>
      </w:r>
      <w:r w:rsidR="008A2EE7" w:rsidRPr="00706891">
        <w:rPr>
          <w:rFonts w:ascii="Arial" w:eastAsia="Calibri" w:hAnsi="Arial" w:cs="Arial"/>
          <w:sz w:val="20"/>
          <w:szCs w:val="20"/>
        </w:rPr>
        <w:t>.</w:t>
      </w:r>
      <w:r w:rsidR="00922437" w:rsidRPr="00706891">
        <w:rPr>
          <w:rFonts w:ascii="Arial" w:eastAsia="Calibri" w:hAnsi="Arial" w:cs="Arial"/>
          <w:sz w:val="20"/>
          <w:szCs w:val="20"/>
        </w:rPr>
        <w:t>4</w:t>
      </w:r>
      <w:r w:rsidR="008A2EE7" w:rsidRPr="00706891">
        <w:rPr>
          <w:rFonts w:ascii="Arial" w:eastAsia="Calibri" w:hAnsi="Arial" w:cs="Arial"/>
          <w:sz w:val="20"/>
          <w:szCs w:val="20"/>
        </w:rPr>
        <w:t xml:space="preserve">. </w:t>
      </w:r>
      <w:r w:rsidR="00461760" w:rsidRPr="00706891">
        <w:rPr>
          <w:rFonts w:ascii="Arial" w:hAnsi="Arial" w:cs="Arial"/>
          <w:bCs/>
          <w:sz w:val="20"/>
          <w:szCs w:val="20"/>
        </w:rPr>
        <w:t>D</w:t>
      </w:r>
      <w:r w:rsidR="008A2EE7" w:rsidRPr="00706891">
        <w:rPr>
          <w:rFonts w:ascii="Arial" w:hAnsi="Arial" w:cs="Arial"/>
          <w:bCs/>
          <w:sz w:val="20"/>
          <w:szCs w:val="20"/>
        </w:rPr>
        <w:t xml:space="preserve">ujų </w:t>
      </w:r>
      <w:r w:rsidR="00A83ACF" w:rsidRPr="00706891">
        <w:rPr>
          <w:rFonts w:ascii="Arial" w:hAnsi="Arial" w:cs="Arial"/>
          <w:bCs/>
          <w:sz w:val="20"/>
          <w:szCs w:val="20"/>
        </w:rPr>
        <w:t>skirstymo</w:t>
      </w:r>
      <w:r w:rsidR="008A2EE7" w:rsidRPr="00706891">
        <w:rPr>
          <w:rFonts w:ascii="Arial" w:hAnsi="Arial" w:cs="Arial"/>
          <w:bCs/>
          <w:sz w:val="20"/>
          <w:szCs w:val="20"/>
        </w:rPr>
        <w:t xml:space="preserve"> stoty</w:t>
      </w:r>
      <w:r w:rsidR="00461760" w:rsidRPr="00706891">
        <w:rPr>
          <w:rFonts w:ascii="Arial" w:hAnsi="Arial" w:cs="Arial"/>
          <w:bCs/>
          <w:sz w:val="20"/>
          <w:szCs w:val="20"/>
        </w:rPr>
        <w:t>se (DSS)</w:t>
      </w:r>
      <w:r w:rsidR="008A2EE7" w:rsidRPr="00706891">
        <w:rPr>
          <w:rFonts w:ascii="Arial" w:hAnsi="Arial" w:cs="Arial"/>
          <w:bCs/>
          <w:sz w:val="20"/>
          <w:szCs w:val="20"/>
        </w:rPr>
        <w:t xml:space="preserve"> veikiančių stacionarių taršos šaltinių išmetamų teršalų koncentracijų matavimų apimtys:</w:t>
      </w:r>
    </w:p>
    <w:tbl>
      <w:tblPr>
        <w:tblW w:w="9508" w:type="dxa"/>
        <w:tblLook w:val="04A0" w:firstRow="1" w:lastRow="0" w:firstColumn="1" w:lastColumn="0" w:noHBand="0" w:noVBand="1"/>
      </w:tblPr>
      <w:tblGrid>
        <w:gridCol w:w="1750"/>
        <w:gridCol w:w="1039"/>
        <w:gridCol w:w="1658"/>
        <w:gridCol w:w="1659"/>
        <w:gridCol w:w="1701"/>
        <w:gridCol w:w="1701"/>
      </w:tblGrid>
      <w:tr w:rsidR="001E43CF" w:rsidRPr="00706891" w14:paraId="7CBD5F4E" w14:textId="77777777" w:rsidTr="009C522D">
        <w:trPr>
          <w:trHeight w:val="1278"/>
        </w:trPr>
        <w:tc>
          <w:tcPr>
            <w:tcW w:w="1750" w:type="dxa"/>
            <w:vMerge w:val="restart"/>
            <w:tcBorders>
              <w:top w:val="single" w:sz="4" w:space="0" w:color="auto"/>
              <w:left w:val="single" w:sz="4" w:space="0" w:color="auto"/>
              <w:right w:val="single" w:sz="4" w:space="0" w:color="auto"/>
            </w:tcBorders>
            <w:vAlign w:val="center"/>
            <w:hideMark/>
          </w:tcPr>
          <w:p w14:paraId="30F4D78D" w14:textId="77777777" w:rsidR="001E43CF" w:rsidRPr="00706891" w:rsidRDefault="001E43CF" w:rsidP="006C371F">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Įrenginio pavadinimas</w:t>
            </w:r>
          </w:p>
        </w:tc>
        <w:tc>
          <w:tcPr>
            <w:tcW w:w="2697" w:type="dxa"/>
            <w:gridSpan w:val="2"/>
            <w:tcBorders>
              <w:top w:val="single" w:sz="4" w:space="0" w:color="auto"/>
              <w:left w:val="nil"/>
              <w:bottom w:val="single" w:sz="4" w:space="0" w:color="auto"/>
              <w:right w:val="single" w:sz="4" w:space="0" w:color="auto"/>
            </w:tcBorders>
            <w:vAlign w:val="center"/>
            <w:hideMark/>
          </w:tcPr>
          <w:p w14:paraId="3BFE044E" w14:textId="77777777" w:rsidR="001E43CF" w:rsidRPr="00706891" w:rsidRDefault="001E43CF" w:rsidP="006C371F">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Taršos šaltinis</w:t>
            </w:r>
          </w:p>
        </w:tc>
        <w:tc>
          <w:tcPr>
            <w:tcW w:w="1659" w:type="dxa"/>
            <w:vMerge w:val="restart"/>
            <w:tcBorders>
              <w:top w:val="single" w:sz="4" w:space="0" w:color="auto"/>
              <w:left w:val="single" w:sz="4" w:space="0" w:color="auto"/>
              <w:right w:val="single" w:sz="4" w:space="0" w:color="auto"/>
            </w:tcBorders>
            <w:vAlign w:val="center"/>
            <w:hideMark/>
          </w:tcPr>
          <w:p w14:paraId="1AF7F423" w14:textId="77777777" w:rsidR="001E43CF" w:rsidRPr="00706891" w:rsidRDefault="001E43CF" w:rsidP="006C371F">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Teršalų pavadinimas</w:t>
            </w:r>
          </w:p>
        </w:tc>
        <w:tc>
          <w:tcPr>
            <w:tcW w:w="3402" w:type="dxa"/>
            <w:gridSpan w:val="2"/>
            <w:vMerge w:val="restart"/>
            <w:tcBorders>
              <w:top w:val="single" w:sz="4" w:space="0" w:color="auto"/>
              <w:left w:val="single" w:sz="4" w:space="0" w:color="auto"/>
              <w:right w:val="single" w:sz="4" w:space="0" w:color="auto"/>
            </w:tcBorders>
            <w:vAlign w:val="center"/>
            <w:hideMark/>
          </w:tcPr>
          <w:p w14:paraId="64E9E9DB" w14:textId="39688D40" w:rsidR="001E43CF" w:rsidRPr="00706891" w:rsidRDefault="001E43CF" w:rsidP="006C371F">
            <w:pPr>
              <w:spacing w:after="0" w:line="240" w:lineRule="auto"/>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Preliminarus matavimų kiekis, vnt./metams</w:t>
            </w:r>
          </w:p>
        </w:tc>
      </w:tr>
      <w:tr w:rsidR="001E43CF" w:rsidRPr="00706891" w14:paraId="2BDCEE61" w14:textId="77777777" w:rsidTr="009C522D">
        <w:trPr>
          <w:trHeight w:val="476"/>
        </w:trPr>
        <w:tc>
          <w:tcPr>
            <w:tcW w:w="1750" w:type="dxa"/>
            <w:vMerge/>
            <w:tcBorders>
              <w:left w:val="single" w:sz="4" w:space="0" w:color="auto"/>
              <w:right w:val="single" w:sz="4" w:space="0" w:color="auto"/>
            </w:tcBorders>
            <w:vAlign w:val="center"/>
            <w:hideMark/>
          </w:tcPr>
          <w:p w14:paraId="07FE30FF" w14:textId="77777777" w:rsidR="001E43CF" w:rsidRPr="00706891" w:rsidRDefault="001E43CF" w:rsidP="006C371F">
            <w:pPr>
              <w:spacing w:after="0" w:line="240" w:lineRule="auto"/>
              <w:rPr>
                <w:rFonts w:ascii="Arial" w:eastAsia="Times New Roman" w:hAnsi="Arial" w:cs="Arial"/>
                <w:b/>
                <w:bCs/>
                <w:color w:val="000000"/>
                <w:sz w:val="20"/>
                <w:szCs w:val="20"/>
                <w:lang w:eastAsia="lt-LT"/>
              </w:rPr>
            </w:pPr>
          </w:p>
        </w:tc>
        <w:tc>
          <w:tcPr>
            <w:tcW w:w="1039" w:type="dxa"/>
            <w:vMerge w:val="restart"/>
            <w:tcBorders>
              <w:top w:val="nil"/>
              <w:left w:val="single" w:sz="4" w:space="0" w:color="auto"/>
              <w:right w:val="single" w:sz="4" w:space="0" w:color="auto"/>
            </w:tcBorders>
            <w:vAlign w:val="center"/>
            <w:hideMark/>
          </w:tcPr>
          <w:p w14:paraId="3DAA4B47" w14:textId="77777777" w:rsidR="001E43CF" w:rsidRPr="00706891" w:rsidRDefault="001E43CF" w:rsidP="006C371F">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Nr.</w:t>
            </w:r>
          </w:p>
        </w:tc>
        <w:tc>
          <w:tcPr>
            <w:tcW w:w="1658" w:type="dxa"/>
            <w:vMerge w:val="restart"/>
            <w:tcBorders>
              <w:top w:val="nil"/>
              <w:left w:val="single" w:sz="4" w:space="0" w:color="auto"/>
              <w:right w:val="single" w:sz="4" w:space="0" w:color="auto"/>
            </w:tcBorders>
            <w:vAlign w:val="center"/>
            <w:hideMark/>
          </w:tcPr>
          <w:p w14:paraId="4916B5D0" w14:textId="77777777" w:rsidR="001E43CF" w:rsidRPr="00706891" w:rsidRDefault="001E43CF" w:rsidP="006C371F">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Pavadinimas</w:t>
            </w:r>
          </w:p>
        </w:tc>
        <w:tc>
          <w:tcPr>
            <w:tcW w:w="1659" w:type="dxa"/>
            <w:vMerge/>
            <w:tcBorders>
              <w:left w:val="single" w:sz="4" w:space="0" w:color="auto"/>
              <w:right w:val="single" w:sz="4" w:space="0" w:color="auto"/>
            </w:tcBorders>
            <w:vAlign w:val="center"/>
            <w:hideMark/>
          </w:tcPr>
          <w:p w14:paraId="0749D04C" w14:textId="77777777" w:rsidR="001E43CF" w:rsidRPr="00706891" w:rsidRDefault="001E43CF" w:rsidP="006C371F">
            <w:pPr>
              <w:spacing w:after="0" w:line="240" w:lineRule="auto"/>
              <w:rPr>
                <w:rFonts w:ascii="Arial" w:eastAsia="Times New Roman" w:hAnsi="Arial" w:cs="Arial"/>
                <w:b/>
                <w:bCs/>
                <w:color w:val="000000"/>
                <w:sz w:val="20"/>
                <w:szCs w:val="20"/>
                <w:lang w:eastAsia="lt-LT"/>
              </w:rPr>
            </w:pPr>
          </w:p>
        </w:tc>
        <w:tc>
          <w:tcPr>
            <w:tcW w:w="3402" w:type="dxa"/>
            <w:gridSpan w:val="2"/>
            <w:vMerge/>
            <w:tcBorders>
              <w:left w:val="single" w:sz="4" w:space="0" w:color="auto"/>
              <w:bottom w:val="single" w:sz="4" w:space="0" w:color="auto"/>
              <w:right w:val="single" w:sz="4" w:space="0" w:color="auto"/>
            </w:tcBorders>
            <w:vAlign w:val="center"/>
            <w:hideMark/>
          </w:tcPr>
          <w:p w14:paraId="6C62F84F" w14:textId="77777777" w:rsidR="001E43CF" w:rsidRPr="00706891" w:rsidRDefault="001E43CF" w:rsidP="006C371F">
            <w:pPr>
              <w:spacing w:after="0" w:line="240" w:lineRule="auto"/>
              <w:rPr>
                <w:rFonts w:ascii="Arial" w:eastAsia="Times New Roman" w:hAnsi="Arial" w:cs="Arial"/>
                <w:b/>
                <w:bCs/>
                <w:color w:val="000000"/>
                <w:sz w:val="20"/>
                <w:szCs w:val="20"/>
                <w:lang w:eastAsia="lt-LT"/>
              </w:rPr>
            </w:pPr>
          </w:p>
        </w:tc>
      </w:tr>
      <w:tr w:rsidR="001E43CF" w:rsidRPr="00706891" w14:paraId="05DB54E6" w14:textId="77777777" w:rsidTr="009C522D">
        <w:trPr>
          <w:trHeight w:val="257"/>
        </w:trPr>
        <w:tc>
          <w:tcPr>
            <w:tcW w:w="1750" w:type="dxa"/>
            <w:vMerge/>
            <w:tcBorders>
              <w:left w:val="single" w:sz="4" w:space="0" w:color="auto"/>
              <w:bottom w:val="single" w:sz="4" w:space="0" w:color="auto"/>
              <w:right w:val="single" w:sz="4" w:space="0" w:color="auto"/>
            </w:tcBorders>
            <w:vAlign w:val="center"/>
            <w:hideMark/>
          </w:tcPr>
          <w:p w14:paraId="55B1C67E" w14:textId="77777777" w:rsidR="001E43CF" w:rsidRPr="00706891" w:rsidRDefault="001E43CF" w:rsidP="006C371F">
            <w:pPr>
              <w:spacing w:after="0" w:line="240" w:lineRule="auto"/>
              <w:rPr>
                <w:rFonts w:ascii="Arial" w:eastAsia="Times New Roman" w:hAnsi="Arial" w:cs="Arial"/>
                <w:b/>
                <w:bCs/>
                <w:color w:val="000000"/>
                <w:sz w:val="20"/>
                <w:szCs w:val="20"/>
                <w:lang w:eastAsia="lt-LT"/>
              </w:rPr>
            </w:pPr>
          </w:p>
        </w:tc>
        <w:tc>
          <w:tcPr>
            <w:tcW w:w="1039" w:type="dxa"/>
            <w:vMerge/>
            <w:tcBorders>
              <w:left w:val="single" w:sz="4" w:space="0" w:color="auto"/>
              <w:bottom w:val="single" w:sz="4" w:space="0" w:color="auto"/>
              <w:right w:val="single" w:sz="4" w:space="0" w:color="auto"/>
            </w:tcBorders>
            <w:vAlign w:val="center"/>
            <w:hideMark/>
          </w:tcPr>
          <w:p w14:paraId="2018C603" w14:textId="77777777" w:rsidR="001E43CF" w:rsidRPr="00706891" w:rsidRDefault="001E43CF" w:rsidP="006C371F">
            <w:pPr>
              <w:spacing w:after="0" w:line="240" w:lineRule="auto"/>
              <w:rPr>
                <w:rFonts w:ascii="Arial" w:eastAsia="Times New Roman" w:hAnsi="Arial" w:cs="Arial"/>
                <w:b/>
                <w:bCs/>
                <w:color w:val="000000"/>
                <w:sz w:val="20"/>
                <w:szCs w:val="20"/>
                <w:lang w:eastAsia="lt-LT"/>
              </w:rPr>
            </w:pPr>
          </w:p>
        </w:tc>
        <w:tc>
          <w:tcPr>
            <w:tcW w:w="1658" w:type="dxa"/>
            <w:vMerge/>
            <w:tcBorders>
              <w:left w:val="single" w:sz="4" w:space="0" w:color="auto"/>
              <w:bottom w:val="single" w:sz="4" w:space="0" w:color="auto"/>
              <w:right w:val="single" w:sz="4" w:space="0" w:color="auto"/>
            </w:tcBorders>
            <w:vAlign w:val="center"/>
            <w:hideMark/>
          </w:tcPr>
          <w:p w14:paraId="71712CB1" w14:textId="77777777" w:rsidR="001E43CF" w:rsidRPr="00706891" w:rsidRDefault="001E43CF" w:rsidP="006C371F">
            <w:pPr>
              <w:spacing w:after="0" w:line="240" w:lineRule="auto"/>
              <w:rPr>
                <w:rFonts w:ascii="Arial" w:eastAsia="Times New Roman" w:hAnsi="Arial" w:cs="Arial"/>
                <w:b/>
                <w:bCs/>
                <w:color w:val="000000"/>
                <w:sz w:val="20"/>
                <w:szCs w:val="20"/>
                <w:lang w:eastAsia="lt-LT"/>
              </w:rPr>
            </w:pPr>
          </w:p>
        </w:tc>
        <w:tc>
          <w:tcPr>
            <w:tcW w:w="1659" w:type="dxa"/>
            <w:vMerge/>
            <w:tcBorders>
              <w:left w:val="single" w:sz="4" w:space="0" w:color="auto"/>
              <w:bottom w:val="single" w:sz="4" w:space="0" w:color="auto"/>
              <w:right w:val="single" w:sz="4" w:space="0" w:color="auto"/>
            </w:tcBorders>
            <w:vAlign w:val="center"/>
            <w:hideMark/>
          </w:tcPr>
          <w:p w14:paraId="1DCC66B5" w14:textId="77777777" w:rsidR="001E43CF" w:rsidRPr="00706891" w:rsidRDefault="001E43CF" w:rsidP="006C371F">
            <w:pPr>
              <w:spacing w:after="0" w:line="240" w:lineRule="auto"/>
              <w:rPr>
                <w:rFonts w:ascii="Arial" w:eastAsia="Times New Roman" w:hAnsi="Arial" w:cs="Arial"/>
                <w:b/>
                <w:bCs/>
                <w:color w:val="000000"/>
                <w:sz w:val="20"/>
                <w:szCs w:val="20"/>
                <w:lang w:eastAsia="lt-LT"/>
              </w:rPr>
            </w:pPr>
          </w:p>
        </w:tc>
        <w:tc>
          <w:tcPr>
            <w:tcW w:w="1701" w:type="dxa"/>
            <w:tcBorders>
              <w:top w:val="nil"/>
              <w:left w:val="nil"/>
              <w:bottom w:val="single" w:sz="4" w:space="0" w:color="auto"/>
              <w:right w:val="single" w:sz="4" w:space="0" w:color="auto"/>
            </w:tcBorders>
            <w:vAlign w:val="center"/>
            <w:hideMark/>
          </w:tcPr>
          <w:p w14:paraId="458CF084" w14:textId="77777777" w:rsidR="001E43CF" w:rsidRPr="00706891" w:rsidRDefault="001E43CF" w:rsidP="006C371F">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2026 m.</w:t>
            </w:r>
          </w:p>
        </w:tc>
        <w:tc>
          <w:tcPr>
            <w:tcW w:w="1701" w:type="dxa"/>
            <w:tcBorders>
              <w:top w:val="nil"/>
              <w:left w:val="nil"/>
              <w:bottom w:val="single" w:sz="4" w:space="0" w:color="auto"/>
              <w:right w:val="single" w:sz="4" w:space="0" w:color="auto"/>
            </w:tcBorders>
            <w:vAlign w:val="center"/>
            <w:hideMark/>
          </w:tcPr>
          <w:p w14:paraId="4AF3CBB9" w14:textId="77777777" w:rsidR="001E43CF" w:rsidRPr="00706891" w:rsidRDefault="001E43CF" w:rsidP="006C371F">
            <w:pPr>
              <w:spacing w:after="0" w:line="240" w:lineRule="auto"/>
              <w:jc w:val="center"/>
              <w:rPr>
                <w:rFonts w:ascii="Arial" w:eastAsia="Times New Roman" w:hAnsi="Arial" w:cs="Arial"/>
                <w:b/>
                <w:bCs/>
                <w:color w:val="000000"/>
                <w:sz w:val="20"/>
                <w:szCs w:val="20"/>
                <w:lang w:eastAsia="lt-LT"/>
              </w:rPr>
            </w:pPr>
            <w:r w:rsidRPr="00706891">
              <w:rPr>
                <w:rFonts w:ascii="Arial" w:eastAsia="Times New Roman" w:hAnsi="Arial" w:cs="Arial"/>
                <w:b/>
                <w:bCs/>
                <w:color w:val="000000"/>
                <w:sz w:val="20"/>
                <w:szCs w:val="20"/>
                <w:lang w:eastAsia="lt-LT"/>
              </w:rPr>
              <w:t>2027 m.</w:t>
            </w:r>
          </w:p>
        </w:tc>
      </w:tr>
      <w:tr w:rsidR="001E43CF" w:rsidRPr="00706891" w14:paraId="07D9B15D" w14:textId="77777777" w:rsidTr="009C522D">
        <w:trPr>
          <w:trHeight w:val="772"/>
        </w:trPr>
        <w:tc>
          <w:tcPr>
            <w:tcW w:w="1750" w:type="dxa"/>
            <w:vMerge w:val="restart"/>
            <w:tcBorders>
              <w:top w:val="nil"/>
              <w:left w:val="single" w:sz="4" w:space="0" w:color="auto"/>
              <w:right w:val="single" w:sz="4" w:space="0" w:color="auto"/>
            </w:tcBorders>
            <w:vAlign w:val="center"/>
            <w:hideMark/>
          </w:tcPr>
          <w:p w14:paraId="4A54A31E" w14:textId="64B4BA9E" w:rsidR="001E43CF" w:rsidRPr="00706891" w:rsidRDefault="001E43CF"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Kauno-1 DSS (1 katilas)</w:t>
            </w:r>
          </w:p>
        </w:tc>
        <w:tc>
          <w:tcPr>
            <w:tcW w:w="1039" w:type="dxa"/>
            <w:vMerge w:val="restart"/>
            <w:tcBorders>
              <w:top w:val="nil"/>
              <w:left w:val="single" w:sz="4" w:space="0" w:color="auto"/>
              <w:right w:val="single" w:sz="4" w:space="0" w:color="auto"/>
            </w:tcBorders>
            <w:vAlign w:val="center"/>
            <w:hideMark/>
          </w:tcPr>
          <w:p w14:paraId="2C028C24" w14:textId="117A43E3" w:rsidR="001E43CF" w:rsidRPr="00706891" w:rsidRDefault="001E43CF"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001/002</w:t>
            </w:r>
          </w:p>
        </w:tc>
        <w:tc>
          <w:tcPr>
            <w:tcW w:w="1658" w:type="dxa"/>
            <w:vMerge w:val="restart"/>
            <w:tcBorders>
              <w:top w:val="nil"/>
              <w:left w:val="single" w:sz="4" w:space="0" w:color="auto"/>
              <w:right w:val="single" w:sz="4" w:space="0" w:color="auto"/>
            </w:tcBorders>
            <w:vAlign w:val="center"/>
            <w:hideMark/>
          </w:tcPr>
          <w:p w14:paraId="78C71D89" w14:textId="77777777" w:rsidR="001E43CF" w:rsidRPr="00706891" w:rsidRDefault="001E43CF"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nil"/>
              <w:left w:val="nil"/>
              <w:bottom w:val="single" w:sz="4" w:space="0" w:color="auto"/>
              <w:right w:val="single" w:sz="4" w:space="0" w:color="auto"/>
            </w:tcBorders>
            <w:vAlign w:val="center"/>
            <w:hideMark/>
          </w:tcPr>
          <w:p w14:paraId="09C51685" w14:textId="70216925" w:rsidR="001E43CF" w:rsidRPr="00706891" w:rsidRDefault="001E43CF"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nil"/>
              <w:left w:val="single" w:sz="4" w:space="0" w:color="auto"/>
              <w:right w:val="single" w:sz="4" w:space="0" w:color="auto"/>
            </w:tcBorders>
            <w:vAlign w:val="center"/>
            <w:hideMark/>
          </w:tcPr>
          <w:p w14:paraId="68FDA8A2" w14:textId="75C49D4C" w:rsidR="001E43CF" w:rsidRPr="00706891" w:rsidRDefault="001E43CF"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c>
          <w:tcPr>
            <w:tcW w:w="1701" w:type="dxa"/>
            <w:vMerge w:val="restart"/>
            <w:tcBorders>
              <w:top w:val="nil"/>
              <w:left w:val="single" w:sz="4" w:space="0" w:color="auto"/>
              <w:bottom w:val="single" w:sz="4" w:space="0" w:color="auto"/>
              <w:right w:val="single" w:sz="4" w:space="0" w:color="auto"/>
            </w:tcBorders>
            <w:vAlign w:val="center"/>
            <w:hideMark/>
          </w:tcPr>
          <w:p w14:paraId="663B3128" w14:textId="0194F796" w:rsidR="001E43CF" w:rsidRPr="00706891" w:rsidRDefault="001E43CF"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w:t>
            </w:r>
          </w:p>
        </w:tc>
      </w:tr>
      <w:tr w:rsidR="001E43CF" w:rsidRPr="00706891" w14:paraId="791F39E5" w14:textId="77777777" w:rsidTr="009C522D">
        <w:trPr>
          <w:trHeight w:val="807"/>
        </w:trPr>
        <w:tc>
          <w:tcPr>
            <w:tcW w:w="1750" w:type="dxa"/>
            <w:vMerge/>
            <w:tcBorders>
              <w:left w:val="single" w:sz="4" w:space="0" w:color="auto"/>
              <w:bottom w:val="single" w:sz="4" w:space="0" w:color="auto"/>
              <w:right w:val="single" w:sz="4" w:space="0" w:color="auto"/>
            </w:tcBorders>
            <w:vAlign w:val="center"/>
            <w:hideMark/>
          </w:tcPr>
          <w:p w14:paraId="4575EA7E" w14:textId="77777777" w:rsidR="001E43CF" w:rsidRPr="00706891" w:rsidRDefault="001E43CF" w:rsidP="006C371F">
            <w:pPr>
              <w:spacing w:after="0" w:line="240" w:lineRule="auto"/>
              <w:rPr>
                <w:rFonts w:ascii="Arial" w:eastAsia="Times New Roman" w:hAnsi="Arial" w:cs="Arial"/>
                <w:color w:val="000000"/>
                <w:sz w:val="20"/>
                <w:szCs w:val="20"/>
                <w:lang w:eastAsia="lt-LT"/>
              </w:rPr>
            </w:pPr>
          </w:p>
        </w:tc>
        <w:tc>
          <w:tcPr>
            <w:tcW w:w="1039" w:type="dxa"/>
            <w:vMerge/>
            <w:tcBorders>
              <w:left w:val="single" w:sz="4" w:space="0" w:color="auto"/>
              <w:bottom w:val="single" w:sz="4" w:space="0" w:color="auto"/>
              <w:right w:val="single" w:sz="4" w:space="0" w:color="auto"/>
            </w:tcBorders>
            <w:vAlign w:val="center"/>
            <w:hideMark/>
          </w:tcPr>
          <w:p w14:paraId="57B1B5F8" w14:textId="77777777" w:rsidR="001E43CF" w:rsidRPr="00706891" w:rsidRDefault="001E43CF" w:rsidP="006C371F">
            <w:pPr>
              <w:spacing w:after="0" w:line="240" w:lineRule="auto"/>
              <w:rPr>
                <w:rFonts w:ascii="Arial" w:eastAsia="Times New Roman" w:hAnsi="Arial" w:cs="Arial"/>
                <w:color w:val="000000"/>
                <w:sz w:val="20"/>
                <w:szCs w:val="20"/>
                <w:lang w:eastAsia="lt-LT"/>
              </w:rPr>
            </w:pPr>
          </w:p>
        </w:tc>
        <w:tc>
          <w:tcPr>
            <w:tcW w:w="1658" w:type="dxa"/>
            <w:vMerge/>
            <w:tcBorders>
              <w:left w:val="single" w:sz="4" w:space="0" w:color="auto"/>
              <w:bottom w:val="single" w:sz="4" w:space="0" w:color="auto"/>
              <w:right w:val="single" w:sz="4" w:space="0" w:color="auto"/>
            </w:tcBorders>
            <w:vAlign w:val="center"/>
            <w:hideMark/>
          </w:tcPr>
          <w:p w14:paraId="579ECEE6" w14:textId="77777777" w:rsidR="001E43CF" w:rsidRPr="00706891" w:rsidRDefault="001E43CF" w:rsidP="006C371F">
            <w:pPr>
              <w:spacing w:after="0" w:line="240" w:lineRule="auto"/>
              <w:rPr>
                <w:rFonts w:ascii="Arial" w:eastAsia="Times New Roman" w:hAnsi="Arial" w:cs="Arial"/>
                <w:color w:val="000000"/>
                <w:sz w:val="20"/>
                <w:szCs w:val="20"/>
                <w:lang w:eastAsia="lt-LT"/>
              </w:rPr>
            </w:pPr>
          </w:p>
        </w:tc>
        <w:tc>
          <w:tcPr>
            <w:tcW w:w="1659" w:type="dxa"/>
            <w:tcBorders>
              <w:top w:val="nil"/>
              <w:left w:val="nil"/>
              <w:bottom w:val="single" w:sz="4" w:space="0" w:color="auto"/>
              <w:right w:val="single" w:sz="4" w:space="0" w:color="auto"/>
            </w:tcBorders>
            <w:vAlign w:val="center"/>
            <w:hideMark/>
          </w:tcPr>
          <w:p w14:paraId="0274254D" w14:textId="390E8C1C" w:rsidR="001E43CF" w:rsidRPr="00706891" w:rsidRDefault="001E43CF" w:rsidP="00B126C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left w:val="single" w:sz="4" w:space="0" w:color="auto"/>
              <w:bottom w:val="single" w:sz="4" w:space="0" w:color="auto"/>
              <w:right w:val="single" w:sz="4" w:space="0" w:color="auto"/>
            </w:tcBorders>
            <w:vAlign w:val="center"/>
            <w:hideMark/>
          </w:tcPr>
          <w:p w14:paraId="3CC7A2FC" w14:textId="77777777" w:rsidR="001E43CF" w:rsidRPr="00706891" w:rsidRDefault="001E43CF" w:rsidP="006C371F">
            <w:pPr>
              <w:spacing w:after="0" w:line="240" w:lineRule="auto"/>
              <w:rPr>
                <w:rFonts w:ascii="Arial" w:eastAsia="Times New Roman" w:hAnsi="Arial" w:cs="Arial"/>
                <w:color w:val="000000"/>
                <w:sz w:val="20"/>
                <w:szCs w:val="20"/>
                <w:lang w:eastAsia="lt-LT"/>
              </w:rPr>
            </w:pPr>
          </w:p>
        </w:tc>
        <w:tc>
          <w:tcPr>
            <w:tcW w:w="1701" w:type="dxa"/>
            <w:vMerge/>
            <w:tcBorders>
              <w:top w:val="nil"/>
              <w:left w:val="single" w:sz="4" w:space="0" w:color="auto"/>
              <w:bottom w:val="single" w:sz="4" w:space="0" w:color="auto"/>
              <w:right w:val="single" w:sz="4" w:space="0" w:color="auto"/>
            </w:tcBorders>
            <w:vAlign w:val="center"/>
            <w:hideMark/>
          </w:tcPr>
          <w:p w14:paraId="51C4773D" w14:textId="77777777" w:rsidR="001E43CF" w:rsidRPr="00706891" w:rsidRDefault="001E43CF" w:rsidP="006C371F">
            <w:pPr>
              <w:spacing w:after="0" w:line="240" w:lineRule="auto"/>
              <w:rPr>
                <w:rFonts w:ascii="Arial" w:eastAsia="Times New Roman" w:hAnsi="Arial" w:cs="Arial"/>
                <w:color w:val="000000"/>
                <w:sz w:val="20"/>
                <w:szCs w:val="20"/>
                <w:lang w:eastAsia="lt-LT"/>
              </w:rPr>
            </w:pPr>
          </w:p>
        </w:tc>
      </w:tr>
      <w:tr w:rsidR="001E43CF" w:rsidRPr="00706891" w14:paraId="019F7B4D" w14:textId="77777777" w:rsidTr="009C522D">
        <w:trPr>
          <w:trHeight w:val="772"/>
        </w:trPr>
        <w:tc>
          <w:tcPr>
            <w:tcW w:w="1750" w:type="dxa"/>
            <w:vMerge w:val="restart"/>
            <w:tcBorders>
              <w:top w:val="nil"/>
              <w:left w:val="single" w:sz="4" w:space="0" w:color="auto"/>
              <w:right w:val="single" w:sz="4" w:space="0" w:color="auto"/>
            </w:tcBorders>
            <w:vAlign w:val="center"/>
            <w:hideMark/>
          </w:tcPr>
          <w:p w14:paraId="3DFD051F" w14:textId="29AC1836" w:rsidR="001E43CF" w:rsidRPr="00706891" w:rsidRDefault="001E43CF"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lastRenderedPageBreak/>
              <w:t>Panevėžio-2 DSS (1 katilas)</w:t>
            </w:r>
          </w:p>
        </w:tc>
        <w:tc>
          <w:tcPr>
            <w:tcW w:w="1039" w:type="dxa"/>
            <w:vMerge w:val="restart"/>
            <w:tcBorders>
              <w:top w:val="nil"/>
              <w:left w:val="single" w:sz="4" w:space="0" w:color="auto"/>
              <w:right w:val="single" w:sz="4" w:space="0" w:color="auto"/>
            </w:tcBorders>
            <w:vAlign w:val="center"/>
            <w:hideMark/>
          </w:tcPr>
          <w:p w14:paraId="2EBA44B7" w14:textId="41CAE831" w:rsidR="001E43CF" w:rsidRPr="00706891" w:rsidRDefault="001E43CF"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sz w:val="20"/>
                <w:szCs w:val="20"/>
                <w:lang w:eastAsia="lt-LT"/>
              </w:rPr>
              <w:t>015/020</w:t>
            </w:r>
          </w:p>
        </w:tc>
        <w:tc>
          <w:tcPr>
            <w:tcW w:w="1658" w:type="dxa"/>
            <w:vMerge w:val="restart"/>
            <w:tcBorders>
              <w:top w:val="nil"/>
              <w:left w:val="single" w:sz="4" w:space="0" w:color="auto"/>
              <w:right w:val="single" w:sz="4" w:space="0" w:color="auto"/>
            </w:tcBorders>
            <w:vAlign w:val="center"/>
            <w:hideMark/>
          </w:tcPr>
          <w:p w14:paraId="3AEADAC6" w14:textId="77777777" w:rsidR="001E43CF" w:rsidRPr="00706891" w:rsidRDefault="001E43CF"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nil"/>
              <w:left w:val="nil"/>
              <w:bottom w:val="single" w:sz="4" w:space="0" w:color="auto"/>
              <w:right w:val="single" w:sz="4" w:space="0" w:color="auto"/>
            </w:tcBorders>
            <w:vAlign w:val="center"/>
            <w:hideMark/>
          </w:tcPr>
          <w:p w14:paraId="5ED7C3E8" w14:textId="730487C9" w:rsidR="001E43CF" w:rsidRPr="00706891" w:rsidRDefault="001E43CF"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nil"/>
              <w:left w:val="single" w:sz="4" w:space="0" w:color="auto"/>
              <w:right w:val="single" w:sz="4" w:space="0" w:color="auto"/>
            </w:tcBorders>
            <w:vAlign w:val="center"/>
            <w:hideMark/>
          </w:tcPr>
          <w:p w14:paraId="16837D4A" w14:textId="77777777" w:rsidR="001E43CF" w:rsidRPr="00706891" w:rsidRDefault="001E43CF"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w:t>
            </w:r>
          </w:p>
        </w:tc>
        <w:tc>
          <w:tcPr>
            <w:tcW w:w="1701" w:type="dxa"/>
            <w:vMerge w:val="restart"/>
            <w:tcBorders>
              <w:top w:val="nil"/>
              <w:left w:val="single" w:sz="4" w:space="0" w:color="auto"/>
              <w:bottom w:val="single" w:sz="4" w:space="0" w:color="auto"/>
              <w:right w:val="single" w:sz="4" w:space="0" w:color="auto"/>
            </w:tcBorders>
            <w:vAlign w:val="center"/>
            <w:hideMark/>
          </w:tcPr>
          <w:p w14:paraId="4D6A49D6" w14:textId="086C37E0" w:rsidR="001E43CF" w:rsidRPr="00706891" w:rsidRDefault="001E43CF"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r>
      <w:tr w:rsidR="001E43CF" w:rsidRPr="00706891" w14:paraId="3B24B417" w14:textId="77777777" w:rsidTr="009C522D">
        <w:trPr>
          <w:trHeight w:val="807"/>
        </w:trPr>
        <w:tc>
          <w:tcPr>
            <w:tcW w:w="1750" w:type="dxa"/>
            <w:vMerge/>
            <w:tcBorders>
              <w:left w:val="single" w:sz="4" w:space="0" w:color="auto"/>
              <w:bottom w:val="single" w:sz="4" w:space="0" w:color="auto"/>
              <w:right w:val="single" w:sz="4" w:space="0" w:color="auto"/>
            </w:tcBorders>
            <w:vAlign w:val="center"/>
            <w:hideMark/>
          </w:tcPr>
          <w:p w14:paraId="5E49E34E" w14:textId="77777777" w:rsidR="001E43CF" w:rsidRPr="00706891" w:rsidRDefault="001E43CF" w:rsidP="006C371F">
            <w:pPr>
              <w:spacing w:after="0" w:line="240" w:lineRule="auto"/>
              <w:rPr>
                <w:rFonts w:ascii="Arial" w:eastAsia="Times New Roman" w:hAnsi="Arial" w:cs="Arial"/>
                <w:color w:val="000000"/>
                <w:sz w:val="20"/>
                <w:szCs w:val="20"/>
                <w:lang w:eastAsia="lt-LT"/>
              </w:rPr>
            </w:pPr>
          </w:p>
        </w:tc>
        <w:tc>
          <w:tcPr>
            <w:tcW w:w="1039" w:type="dxa"/>
            <w:vMerge/>
            <w:tcBorders>
              <w:left w:val="single" w:sz="4" w:space="0" w:color="auto"/>
              <w:bottom w:val="single" w:sz="4" w:space="0" w:color="auto"/>
              <w:right w:val="single" w:sz="4" w:space="0" w:color="auto"/>
            </w:tcBorders>
            <w:vAlign w:val="center"/>
            <w:hideMark/>
          </w:tcPr>
          <w:p w14:paraId="53A2193A" w14:textId="77777777" w:rsidR="001E43CF" w:rsidRPr="00706891" w:rsidRDefault="001E43CF" w:rsidP="006C371F">
            <w:pPr>
              <w:spacing w:after="0" w:line="240" w:lineRule="auto"/>
              <w:rPr>
                <w:rFonts w:ascii="Arial" w:eastAsia="Times New Roman" w:hAnsi="Arial" w:cs="Arial"/>
                <w:color w:val="000000"/>
                <w:sz w:val="20"/>
                <w:szCs w:val="20"/>
                <w:lang w:eastAsia="lt-LT"/>
              </w:rPr>
            </w:pPr>
          </w:p>
        </w:tc>
        <w:tc>
          <w:tcPr>
            <w:tcW w:w="1658" w:type="dxa"/>
            <w:vMerge/>
            <w:tcBorders>
              <w:left w:val="single" w:sz="4" w:space="0" w:color="auto"/>
              <w:bottom w:val="single" w:sz="4" w:space="0" w:color="auto"/>
              <w:right w:val="single" w:sz="4" w:space="0" w:color="auto"/>
            </w:tcBorders>
            <w:vAlign w:val="center"/>
            <w:hideMark/>
          </w:tcPr>
          <w:p w14:paraId="0CAEAEF9" w14:textId="77777777" w:rsidR="001E43CF" w:rsidRPr="00706891" w:rsidRDefault="001E43CF" w:rsidP="006C371F">
            <w:pPr>
              <w:spacing w:after="0" w:line="240" w:lineRule="auto"/>
              <w:rPr>
                <w:rFonts w:ascii="Arial" w:eastAsia="Times New Roman" w:hAnsi="Arial" w:cs="Arial"/>
                <w:color w:val="000000"/>
                <w:sz w:val="20"/>
                <w:szCs w:val="20"/>
                <w:lang w:eastAsia="lt-LT"/>
              </w:rPr>
            </w:pPr>
          </w:p>
        </w:tc>
        <w:tc>
          <w:tcPr>
            <w:tcW w:w="1659" w:type="dxa"/>
            <w:tcBorders>
              <w:top w:val="nil"/>
              <w:left w:val="nil"/>
              <w:bottom w:val="single" w:sz="4" w:space="0" w:color="auto"/>
              <w:right w:val="single" w:sz="4" w:space="0" w:color="auto"/>
            </w:tcBorders>
            <w:vAlign w:val="center"/>
            <w:hideMark/>
          </w:tcPr>
          <w:p w14:paraId="247B4553" w14:textId="3F47E1D1" w:rsidR="001E43CF" w:rsidRPr="00706891" w:rsidRDefault="001E43CF" w:rsidP="002A7732">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left w:val="single" w:sz="4" w:space="0" w:color="auto"/>
              <w:bottom w:val="single" w:sz="4" w:space="0" w:color="auto"/>
              <w:right w:val="single" w:sz="4" w:space="0" w:color="auto"/>
            </w:tcBorders>
            <w:vAlign w:val="center"/>
            <w:hideMark/>
          </w:tcPr>
          <w:p w14:paraId="281F43D7" w14:textId="77777777" w:rsidR="001E43CF" w:rsidRPr="00706891" w:rsidRDefault="001E43CF" w:rsidP="006C371F">
            <w:pPr>
              <w:spacing w:after="0" w:line="240" w:lineRule="auto"/>
              <w:rPr>
                <w:rFonts w:ascii="Arial" w:eastAsia="Times New Roman" w:hAnsi="Arial" w:cs="Arial"/>
                <w:color w:val="000000"/>
                <w:sz w:val="20"/>
                <w:szCs w:val="20"/>
                <w:lang w:eastAsia="lt-LT"/>
              </w:rPr>
            </w:pPr>
          </w:p>
        </w:tc>
        <w:tc>
          <w:tcPr>
            <w:tcW w:w="1701" w:type="dxa"/>
            <w:vMerge/>
            <w:tcBorders>
              <w:top w:val="nil"/>
              <w:left w:val="single" w:sz="4" w:space="0" w:color="auto"/>
              <w:bottom w:val="single" w:sz="4" w:space="0" w:color="auto"/>
              <w:right w:val="single" w:sz="4" w:space="0" w:color="auto"/>
            </w:tcBorders>
            <w:vAlign w:val="center"/>
            <w:hideMark/>
          </w:tcPr>
          <w:p w14:paraId="527A5BE8" w14:textId="77777777" w:rsidR="001E43CF" w:rsidRPr="00706891" w:rsidRDefault="001E43CF" w:rsidP="006C371F">
            <w:pPr>
              <w:spacing w:after="0" w:line="240" w:lineRule="auto"/>
              <w:rPr>
                <w:rFonts w:ascii="Arial" w:eastAsia="Times New Roman" w:hAnsi="Arial" w:cs="Arial"/>
                <w:color w:val="000000"/>
                <w:sz w:val="20"/>
                <w:szCs w:val="20"/>
                <w:lang w:eastAsia="lt-LT"/>
              </w:rPr>
            </w:pPr>
          </w:p>
        </w:tc>
      </w:tr>
      <w:tr w:rsidR="000D3F6D" w:rsidRPr="00706891" w14:paraId="5090C3CC" w14:textId="77777777" w:rsidTr="009C522D">
        <w:trPr>
          <w:trHeight w:val="772"/>
        </w:trPr>
        <w:tc>
          <w:tcPr>
            <w:tcW w:w="1750" w:type="dxa"/>
            <w:vMerge w:val="restart"/>
            <w:tcBorders>
              <w:top w:val="nil"/>
              <w:left w:val="single" w:sz="4" w:space="0" w:color="auto"/>
              <w:right w:val="single" w:sz="4" w:space="0" w:color="auto"/>
            </w:tcBorders>
            <w:vAlign w:val="center"/>
            <w:hideMark/>
          </w:tcPr>
          <w:p w14:paraId="0A1DA3E9" w14:textId="62D3859C" w:rsidR="000D3F6D" w:rsidRPr="00706891" w:rsidRDefault="000D3F6D"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Gargždų DSS (1 katilas)</w:t>
            </w:r>
          </w:p>
        </w:tc>
        <w:tc>
          <w:tcPr>
            <w:tcW w:w="1039" w:type="dxa"/>
            <w:vMerge w:val="restart"/>
            <w:tcBorders>
              <w:top w:val="nil"/>
              <w:left w:val="single" w:sz="4" w:space="0" w:color="auto"/>
              <w:right w:val="single" w:sz="4" w:space="0" w:color="auto"/>
            </w:tcBorders>
            <w:vAlign w:val="center"/>
            <w:hideMark/>
          </w:tcPr>
          <w:p w14:paraId="2E25D50C" w14:textId="573AC5F5" w:rsidR="000D3F6D" w:rsidRPr="00706891" w:rsidRDefault="000D3F6D"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001/002</w:t>
            </w:r>
          </w:p>
        </w:tc>
        <w:tc>
          <w:tcPr>
            <w:tcW w:w="1658" w:type="dxa"/>
            <w:vMerge w:val="restart"/>
            <w:tcBorders>
              <w:top w:val="nil"/>
              <w:left w:val="single" w:sz="4" w:space="0" w:color="auto"/>
              <w:right w:val="single" w:sz="4" w:space="0" w:color="auto"/>
            </w:tcBorders>
            <w:vAlign w:val="center"/>
            <w:hideMark/>
          </w:tcPr>
          <w:p w14:paraId="7C6AF80F" w14:textId="77777777" w:rsidR="000D3F6D" w:rsidRPr="00706891" w:rsidRDefault="000D3F6D"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nil"/>
              <w:left w:val="nil"/>
              <w:bottom w:val="single" w:sz="4" w:space="0" w:color="auto"/>
              <w:right w:val="single" w:sz="4" w:space="0" w:color="auto"/>
            </w:tcBorders>
            <w:vAlign w:val="center"/>
            <w:hideMark/>
          </w:tcPr>
          <w:p w14:paraId="2EBB5B53" w14:textId="27EDDB55" w:rsidR="000D3F6D" w:rsidRPr="00706891" w:rsidRDefault="000D3F6D"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nil"/>
              <w:left w:val="single" w:sz="4" w:space="0" w:color="auto"/>
              <w:right w:val="single" w:sz="4" w:space="0" w:color="auto"/>
            </w:tcBorders>
            <w:vAlign w:val="center"/>
            <w:hideMark/>
          </w:tcPr>
          <w:p w14:paraId="64AB4D00" w14:textId="4AEAE3A6" w:rsidR="000D3F6D" w:rsidRPr="00706891" w:rsidRDefault="000D3F6D"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1AB5EEA4" w14:textId="6C72FECA" w:rsidR="000D3F6D" w:rsidRPr="00706891" w:rsidRDefault="000D3F6D"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r>
      <w:tr w:rsidR="000D3F6D" w:rsidRPr="00706891" w14:paraId="48A9CCA2" w14:textId="77777777" w:rsidTr="009C522D">
        <w:trPr>
          <w:trHeight w:val="807"/>
        </w:trPr>
        <w:tc>
          <w:tcPr>
            <w:tcW w:w="1750" w:type="dxa"/>
            <w:vMerge/>
            <w:tcBorders>
              <w:left w:val="single" w:sz="4" w:space="0" w:color="auto"/>
              <w:bottom w:val="single" w:sz="4" w:space="0" w:color="auto"/>
              <w:right w:val="single" w:sz="4" w:space="0" w:color="auto"/>
            </w:tcBorders>
            <w:vAlign w:val="center"/>
            <w:hideMark/>
          </w:tcPr>
          <w:p w14:paraId="5CB4481E" w14:textId="77777777" w:rsidR="000D3F6D" w:rsidRPr="00706891" w:rsidRDefault="000D3F6D" w:rsidP="006C371F">
            <w:pPr>
              <w:spacing w:after="0" w:line="240" w:lineRule="auto"/>
              <w:rPr>
                <w:rFonts w:ascii="Arial" w:eastAsia="Times New Roman" w:hAnsi="Arial" w:cs="Arial"/>
                <w:color w:val="000000"/>
                <w:sz w:val="20"/>
                <w:szCs w:val="20"/>
                <w:lang w:eastAsia="lt-LT"/>
              </w:rPr>
            </w:pPr>
          </w:p>
        </w:tc>
        <w:tc>
          <w:tcPr>
            <w:tcW w:w="1039" w:type="dxa"/>
            <w:vMerge/>
            <w:tcBorders>
              <w:left w:val="single" w:sz="4" w:space="0" w:color="auto"/>
              <w:bottom w:val="single" w:sz="4" w:space="0" w:color="auto"/>
              <w:right w:val="single" w:sz="4" w:space="0" w:color="auto"/>
            </w:tcBorders>
            <w:vAlign w:val="center"/>
            <w:hideMark/>
          </w:tcPr>
          <w:p w14:paraId="0B3F8D07" w14:textId="77777777" w:rsidR="000D3F6D" w:rsidRPr="00706891" w:rsidRDefault="000D3F6D" w:rsidP="006C371F">
            <w:pPr>
              <w:spacing w:after="0" w:line="240" w:lineRule="auto"/>
              <w:rPr>
                <w:rFonts w:ascii="Arial" w:eastAsia="Times New Roman" w:hAnsi="Arial" w:cs="Arial"/>
                <w:color w:val="000000"/>
                <w:sz w:val="20"/>
                <w:szCs w:val="20"/>
                <w:lang w:eastAsia="lt-LT"/>
              </w:rPr>
            </w:pPr>
          </w:p>
        </w:tc>
        <w:tc>
          <w:tcPr>
            <w:tcW w:w="1658" w:type="dxa"/>
            <w:vMerge/>
            <w:tcBorders>
              <w:left w:val="single" w:sz="4" w:space="0" w:color="auto"/>
              <w:bottom w:val="single" w:sz="4" w:space="0" w:color="auto"/>
              <w:right w:val="single" w:sz="4" w:space="0" w:color="auto"/>
            </w:tcBorders>
            <w:vAlign w:val="center"/>
            <w:hideMark/>
          </w:tcPr>
          <w:p w14:paraId="20120F20" w14:textId="77777777" w:rsidR="000D3F6D" w:rsidRPr="00706891" w:rsidRDefault="000D3F6D" w:rsidP="006C371F">
            <w:pPr>
              <w:spacing w:after="0" w:line="240" w:lineRule="auto"/>
              <w:rPr>
                <w:rFonts w:ascii="Arial" w:eastAsia="Times New Roman" w:hAnsi="Arial" w:cs="Arial"/>
                <w:color w:val="000000"/>
                <w:sz w:val="20"/>
                <w:szCs w:val="20"/>
                <w:lang w:eastAsia="lt-LT"/>
              </w:rPr>
            </w:pPr>
          </w:p>
        </w:tc>
        <w:tc>
          <w:tcPr>
            <w:tcW w:w="1659" w:type="dxa"/>
            <w:tcBorders>
              <w:top w:val="nil"/>
              <w:left w:val="nil"/>
              <w:bottom w:val="single" w:sz="4" w:space="0" w:color="auto"/>
              <w:right w:val="single" w:sz="4" w:space="0" w:color="auto"/>
            </w:tcBorders>
            <w:vAlign w:val="center"/>
            <w:hideMark/>
          </w:tcPr>
          <w:p w14:paraId="6FDB0056" w14:textId="1952F394" w:rsidR="000D3F6D" w:rsidRPr="00706891" w:rsidRDefault="000D3F6D" w:rsidP="002A7732">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left w:val="single" w:sz="4" w:space="0" w:color="auto"/>
              <w:bottom w:val="single" w:sz="4" w:space="0" w:color="auto"/>
              <w:right w:val="single" w:sz="4" w:space="0" w:color="auto"/>
            </w:tcBorders>
            <w:vAlign w:val="center"/>
            <w:hideMark/>
          </w:tcPr>
          <w:p w14:paraId="3FA8C88C" w14:textId="77777777" w:rsidR="000D3F6D" w:rsidRPr="00706891" w:rsidRDefault="000D3F6D" w:rsidP="006C371F">
            <w:pPr>
              <w:spacing w:after="0" w:line="240" w:lineRule="auto"/>
              <w:rPr>
                <w:rFonts w:ascii="Arial" w:eastAsia="Times New Roman" w:hAnsi="Arial" w:cs="Arial"/>
                <w:color w:val="000000"/>
                <w:sz w:val="20"/>
                <w:szCs w:val="20"/>
                <w:lang w:eastAsia="lt-LT"/>
              </w:rPr>
            </w:pPr>
          </w:p>
        </w:tc>
        <w:tc>
          <w:tcPr>
            <w:tcW w:w="1701" w:type="dxa"/>
            <w:vMerge/>
            <w:tcBorders>
              <w:top w:val="nil"/>
              <w:left w:val="single" w:sz="4" w:space="0" w:color="auto"/>
              <w:bottom w:val="single" w:sz="4" w:space="0" w:color="auto"/>
              <w:right w:val="single" w:sz="4" w:space="0" w:color="auto"/>
            </w:tcBorders>
            <w:vAlign w:val="center"/>
            <w:hideMark/>
          </w:tcPr>
          <w:p w14:paraId="49226C83" w14:textId="77777777" w:rsidR="000D3F6D" w:rsidRPr="00706891" w:rsidRDefault="000D3F6D" w:rsidP="006C371F">
            <w:pPr>
              <w:spacing w:after="0" w:line="240" w:lineRule="auto"/>
              <w:rPr>
                <w:rFonts w:ascii="Arial" w:eastAsia="Times New Roman" w:hAnsi="Arial" w:cs="Arial"/>
                <w:color w:val="000000"/>
                <w:sz w:val="20"/>
                <w:szCs w:val="20"/>
                <w:lang w:eastAsia="lt-LT"/>
              </w:rPr>
            </w:pPr>
          </w:p>
        </w:tc>
      </w:tr>
      <w:tr w:rsidR="000D3F6D" w:rsidRPr="00706891" w14:paraId="1734F4B6" w14:textId="77777777" w:rsidTr="009C522D">
        <w:trPr>
          <w:trHeight w:val="772"/>
        </w:trPr>
        <w:tc>
          <w:tcPr>
            <w:tcW w:w="1750" w:type="dxa"/>
            <w:vMerge w:val="restart"/>
            <w:tcBorders>
              <w:top w:val="nil"/>
              <w:left w:val="single" w:sz="4" w:space="0" w:color="auto"/>
              <w:right w:val="single" w:sz="4" w:space="0" w:color="auto"/>
            </w:tcBorders>
            <w:vAlign w:val="center"/>
            <w:hideMark/>
          </w:tcPr>
          <w:p w14:paraId="68E83895" w14:textId="336A9A51" w:rsidR="000D3F6D" w:rsidRPr="00706891" w:rsidRDefault="000D3F6D"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Vilniaus DSS (1 katilas)</w:t>
            </w:r>
          </w:p>
        </w:tc>
        <w:tc>
          <w:tcPr>
            <w:tcW w:w="1039" w:type="dxa"/>
            <w:vMerge w:val="restart"/>
            <w:tcBorders>
              <w:top w:val="nil"/>
              <w:left w:val="single" w:sz="4" w:space="0" w:color="auto"/>
              <w:right w:val="single" w:sz="4" w:space="0" w:color="auto"/>
            </w:tcBorders>
            <w:vAlign w:val="center"/>
            <w:hideMark/>
          </w:tcPr>
          <w:p w14:paraId="2FCFA451" w14:textId="254B2B95" w:rsidR="000D3F6D" w:rsidRPr="00706891" w:rsidRDefault="000D3F6D"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001/002</w:t>
            </w:r>
          </w:p>
        </w:tc>
        <w:tc>
          <w:tcPr>
            <w:tcW w:w="1658" w:type="dxa"/>
            <w:vMerge w:val="restart"/>
            <w:tcBorders>
              <w:top w:val="nil"/>
              <w:left w:val="single" w:sz="4" w:space="0" w:color="auto"/>
              <w:right w:val="single" w:sz="4" w:space="0" w:color="auto"/>
            </w:tcBorders>
            <w:vAlign w:val="center"/>
            <w:hideMark/>
          </w:tcPr>
          <w:p w14:paraId="4BDF7863" w14:textId="77777777" w:rsidR="000D3F6D" w:rsidRPr="00706891" w:rsidRDefault="000D3F6D"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nil"/>
              <w:left w:val="nil"/>
              <w:bottom w:val="single" w:sz="4" w:space="0" w:color="auto"/>
              <w:right w:val="single" w:sz="4" w:space="0" w:color="auto"/>
            </w:tcBorders>
            <w:vAlign w:val="center"/>
            <w:hideMark/>
          </w:tcPr>
          <w:p w14:paraId="571A5A4F" w14:textId="6B3C7240" w:rsidR="000D3F6D" w:rsidRPr="00706891" w:rsidRDefault="000D3F6D"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nil"/>
              <w:left w:val="single" w:sz="4" w:space="0" w:color="auto"/>
              <w:right w:val="single" w:sz="4" w:space="0" w:color="auto"/>
            </w:tcBorders>
            <w:vAlign w:val="center"/>
            <w:hideMark/>
          </w:tcPr>
          <w:p w14:paraId="29077B91" w14:textId="589134B9" w:rsidR="000D3F6D" w:rsidRPr="00706891" w:rsidRDefault="000D3F6D"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c>
          <w:tcPr>
            <w:tcW w:w="1701" w:type="dxa"/>
            <w:vMerge w:val="restart"/>
            <w:tcBorders>
              <w:top w:val="nil"/>
              <w:left w:val="single" w:sz="4" w:space="0" w:color="auto"/>
              <w:bottom w:val="single" w:sz="4" w:space="0" w:color="auto"/>
              <w:right w:val="single" w:sz="4" w:space="0" w:color="auto"/>
            </w:tcBorders>
            <w:vAlign w:val="center"/>
            <w:hideMark/>
          </w:tcPr>
          <w:p w14:paraId="1F1C2E9D" w14:textId="29C53CD2" w:rsidR="000D3F6D" w:rsidRPr="00706891" w:rsidRDefault="000D3F6D"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w:t>
            </w:r>
          </w:p>
        </w:tc>
      </w:tr>
      <w:tr w:rsidR="000D3F6D" w:rsidRPr="00706891" w14:paraId="3F73E896" w14:textId="77777777" w:rsidTr="009C522D">
        <w:trPr>
          <w:trHeight w:val="807"/>
        </w:trPr>
        <w:tc>
          <w:tcPr>
            <w:tcW w:w="1750" w:type="dxa"/>
            <w:vMerge/>
            <w:tcBorders>
              <w:left w:val="single" w:sz="4" w:space="0" w:color="auto"/>
              <w:bottom w:val="single" w:sz="4" w:space="0" w:color="auto"/>
              <w:right w:val="single" w:sz="4" w:space="0" w:color="auto"/>
            </w:tcBorders>
            <w:vAlign w:val="center"/>
            <w:hideMark/>
          </w:tcPr>
          <w:p w14:paraId="659C9C04" w14:textId="77777777" w:rsidR="000D3F6D" w:rsidRPr="00706891" w:rsidRDefault="000D3F6D" w:rsidP="006C371F">
            <w:pPr>
              <w:spacing w:after="0" w:line="240" w:lineRule="auto"/>
              <w:rPr>
                <w:rFonts w:ascii="Arial" w:eastAsia="Times New Roman" w:hAnsi="Arial" w:cs="Arial"/>
                <w:color w:val="000000"/>
                <w:sz w:val="20"/>
                <w:szCs w:val="20"/>
                <w:lang w:eastAsia="lt-LT"/>
              </w:rPr>
            </w:pPr>
          </w:p>
        </w:tc>
        <w:tc>
          <w:tcPr>
            <w:tcW w:w="1039" w:type="dxa"/>
            <w:vMerge/>
            <w:tcBorders>
              <w:left w:val="single" w:sz="4" w:space="0" w:color="auto"/>
              <w:bottom w:val="single" w:sz="4" w:space="0" w:color="auto"/>
              <w:right w:val="single" w:sz="4" w:space="0" w:color="auto"/>
            </w:tcBorders>
            <w:vAlign w:val="center"/>
            <w:hideMark/>
          </w:tcPr>
          <w:p w14:paraId="441A449B" w14:textId="77777777" w:rsidR="000D3F6D" w:rsidRPr="00706891" w:rsidRDefault="000D3F6D" w:rsidP="006C371F">
            <w:pPr>
              <w:spacing w:after="0" w:line="240" w:lineRule="auto"/>
              <w:rPr>
                <w:rFonts w:ascii="Arial" w:eastAsia="Times New Roman" w:hAnsi="Arial" w:cs="Arial"/>
                <w:color w:val="000000"/>
                <w:sz w:val="20"/>
                <w:szCs w:val="20"/>
                <w:lang w:eastAsia="lt-LT"/>
              </w:rPr>
            </w:pPr>
          </w:p>
        </w:tc>
        <w:tc>
          <w:tcPr>
            <w:tcW w:w="1658" w:type="dxa"/>
            <w:vMerge/>
            <w:tcBorders>
              <w:left w:val="single" w:sz="4" w:space="0" w:color="auto"/>
              <w:bottom w:val="single" w:sz="4" w:space="0" w:color="auto"/>
              <w:right w:val="single" w:sz="4" w:space="0" w:color="auto"/>
            </w:tcBorders>
            <w:vAlign w:val="center"/>
            <w:hideMark/>
          </w:tcPr>
          <w:p w14:paraId="3EC6D184" w14:textId="77777777" w:rsidR="000D3F6D" w:rsidRPr="00706891" w:rsidRDefault="000D3F6D" w:rsidP="006C371F">
            <w:pPr>
              <w:spacing w:after="0" w:line="240" w:lineRule="auto"/>
              <w:rPr>
                <w:rFonts w:ascii="Arial" w:eastAsia="Times New Roman" w:hAnsi="Arial" w:cs="Arial"/>
                <w:color w:val="000000"/>
                <w:sz w:val="20"/>
                <w:szCs w:val="20"/>
                <w:lang w:eastAsia="lt-LT"/>
              </w:rPr>
            </w:pPr>
          </w:p>
        </w:tc>
        <w:tc>
          <w:tcPr>
            <w:tcW w:w="1659" w:type="dxa"/>
            <w:tcBorders>
              <w:top w:val="nil"/>
              <w:left w:val="nil"/>
              <w:bottom w:val="single" w:sz="4" w:space="0" w:color="auto"/>
              <w:right w:val="single" w:sz="4" w:space="0" w:color="auto"/>
            </w:tcBorders>
            <w:vAlign w:val="center"/>
            <w:hideMark/>
          </w:tcPr>
          <w:p w14:paraId="6C607B4F" w14:textId="2B62A7A6" w:rsidR="000D3F6D" w:rsidRPr="00706891" w:rsidRDefault="000D3F6D" w:rsidP="002A7732">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left w:val="single" w:sz="4" w:space="0" w:color="auto"/>
              <w:bottom w:val="single" w:sz="4" w:space="0" w:color="auto"/>
              <w:right w:val="single" w:sz="4" w:space="0" w:color="auto"/>
            </w:tcBorders>
            <w:vAlign w:val="center"/>
            <w:hideMark/>
          </w:tcPr>
          <w:p w14:paraId="4C67750B" w14:textId="77777777" w:rsidR="000D3F6D" w:rsidRPr="00706891" w:rsidRDefault="000D3F6D" w:rsidP="006C371F">
            <w:pPr>
              <w:spacing w:after="0" w:line="240" w:lineRule="auto"/>
              <w:rPr>
                <w:rFonts w:ascii="Arial" w:eastAsia="Times New Roman" w:hAnsi="Arial" w:cs="Arial"/>
                <w:color w:val="000000"/>
                <w:sz w:val="20"/>
                <w:szCs w:val="20"/>
                <w:lang w:eastAsia="lt-LT"/>
              </w:rPr>
            </w:pPr>
          </w:p>
        </w:tc>
        <w:tc>
          <w:tcPr>
            <w:tcW w:w="1701" w:type="dxa"/>
            <w:vMerge/>
            <w:tcBorders>
              <w:top w:val="nil"/>
              <w:left w:val="single" w:sz="4" w:space="0" w:color="auto"/>
              <w:bottom w:val="single" w:sz="4" w:space="0" w:color="auto"/>
              <w:right w:val="single" w:sz="4" w:space="0" w:color="auto"/>
            </w:tcBorders>
            <w:vAlign w:val="center"/>
            <w:hideMark/>
          </w:tcPr>
          <w:p w14:paraId="3801FDD7" w14:textId="77777777" w:rsidR="000D3F6D" w:rsidRPr="00706891" w:rsidRDefault="000D3F6D" w:rsidP="006C371F">
            <w:pPr>
              <w:spacing w:after="0" w:line="240" w:lineRule="auto"/>
              <w:rPr>
                <w:rFonts w:ascii="Arial" w:eastAsia="Times New Roman" w:hAnsi="Arial" w:cs="Arial"/>
                <w:color w:val="000000"/>
                <w:sz w:val="20"/>
                <w:szCs w:val="20"/>
                <w:lang w:eastAsia="lt-LT"/>
              </w:rPr>
            </w:pPr>
          </w:p>
        </w:tc>
      </w:tr>
      <w:tr w:rsidR="00E75DA6" w:rsidRPr="00706891" w14:paraId="3DE3F319" w14:textId="77777777" w:rsidTr="009C522D">
        <w:trPr>
          <w:trHeight w:val="772"/>
        </w:trPr>
        <w:tc>
          <w:tcPr>
            <w:tcW w:w="1750" w:type="dxa"/>
            <w:vMerge w:val="restart"/>
            <w:tcBorders>
              <w:top w:val="nil"/>
              <w:left w:val="single" w:sz="4" w:space="0" w:color="auto"/>
              <w:right w:val="single" w:sz="4" w:space="0" w:color="auto"/>
            </w:tcBorders>
            <w:vAlign w:val="center"/>
            <w:hideMark/>
          </w:tcPr>
          <w:p w14:paraId="5CAEA745" w14:textId="78131794"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Vilniaus aikštelės katilinė (2 katilai, bendras kaminas)</w:t>
            </w:r>
          </w:p>
        </w:tc>
        <w:tc>
          <w:tcPr>
            <w:tcW w:w="1039" w:type="dxa"/>
            <w:vMerge w:val="restart"/>
            <w:tcBorders>
              <w:top w:val="nil"/>
              <w:left w:val="single" w:sz="4" w:space="0" w:color="auto"/>
              <w:right w:val="single" w:sz="4" w:space="0" w:color="auto"/>
            </w:tcBorders>
            <w:vAlign w:val="center"/>
            <w:hideMark/>
          </w:tcPr>
          <w:p w14:paraId="3353E7AC" w14:textId="7EA3E71E"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004</w:t>
            </w:r>
          </w:p>
        </w:tc>
        <w:tc>
          <w:tcPr>
            <w:tcW w:w="1658" w:type="dxa"/>
            <w:vMerge w:val="restart"/>
            <w:tcBorders>
              <w:top w:val="nil"/>
              <w:left w:val="single" w:sz="4" w:space="0" w:color="auto"/>
              <w:right w:val="single" w:sz="4" w:space="0" w:color="auto"/>
            </w:tcBorders>
            <w:vAlign w:val="center"/>
            <w:hideMark/>
          </w:tcPr>
          <w:p w14:paraId="34EB70A6" w14:textId="77777777" w:rsidR="00E75DA6" w:rsidRPr="00706891" w:rsidRDefault="00E75DA6"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nil"/>
              <w:left w:val="nil"/>
              <w:bottom w:val="single" w:sz="4" w:space="0" w:color="auto"/>
              <w:right w:val="single" w:sz="4" w:space="0" w:color="auto"/>
            </w:tcBorders>
            <w:vAlign w:val="center"/>
            <w:hideMark/>
          </w:tcPr>
          <w:p w14:paraId="474D6EDD" w14:textId="10932913" w:rsidR="00E75DA6" w:rsidRPr="00706891" w:rsidRDefault="00E75DA6"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nil"/>
              <w:left w:val="single" w:sz="4" w:space="0" w:color="auto"/>
              <w:right w:val="single" w:sz="4" w:space="0" w:color="auto"/>
            </w:tcBorders>
            <w:vAlign w:val="center"/>
            <w:hideMark/>
          </w:tcPr>
          <w:p w14:paraId="00A2F6F8" w14:textId="0EBB1644"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06E9440A" w14:textId="7D154589"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r>
      <w:tr w:rsidR="00E75DA6" w:rsidRPr="00706891" w14:paraId="5E7DF0A7" w14:textId="77777777" w:rsidTr="00F75CFE">
        <w:trPr>
          <w:trHeight w:val="807"/>
        </w:trPr>
        <w:tc>
          <w:tcPr>
            <w:tcW w:w="1750" w:type="dxa"/>
            <w:vMerge/>
            <w:tcBorders>
              <w:left w:val="single" w:sz="4" w:space="0" w:color="auto"/>
              <w:bottom w:val="single" w:sz="4" w:space="0" w:color="auto"/>
              <w:right w:val="single" w:sz="4" w:space="0" w:color="auto"/>
            </w:tcBorders>
            <w:vAlign w:val="center"/>
            <w:hideMark/>
          </w:tcPr>
          <w:p w14:paraId="6CF1E5A7"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039" w:type="dxa"/>
            <w:vMerge/>
            <w:tcBorders>
              <w:left w:val="single" w:sz="4" w:space="0" w:color="auto"/>
              <w:bottom w:val="single" w:sz="4" w:space="0" w:color="auto"/>
              <w:right w:val="single" w:sz="4" w:space="0" w:color="auto"/>
            </w:tcBorders>
            <w:vAlign w:val="center"/>
            <w:hideMark/>
          </w:tcPr>
          <w:p w14:paraId="1704187A"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8" w:type="dxa"/>
            <w:vMerge/>
            <w:tcBorders>
              <w:left w:val="single" w:sz="4" w:space="0" w:color="auto"/>
              <w:bottom w:val="single" w:sz="4" w:space="0" w:color="auto"/>
              <w:right w:val="single" w:sz="4" w:space="0" w:color="auto"/>
            </w:tcBorders>
            <w:vAlign w:val="center"/>
            <w:hideMark/>
          </w:tcPr>
          <w:p w14:paraId="132BCDE0"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9" w:type="dxa"/>
            <w:tcBorders>
              <w:top w:val="nil"/>
              <w:left w:val="nil"/>
              <w:bottom w:val="single" w:sz="4" w:space="0" w:color="auto"/>
              <w:right w:val="single" w:sz="4" w:space="0" w:color="auto"/>
            </w:tcBorders>
            <w:vAlign w:val="center"/>
            <w:hideMark/>
          </w:tcPr>
          <w:p w14:paraId="1285BDC7" w14:textId="7D316C3B" w:rsidR="00E75DA6" w:rsidRPr="00706891" w:rsidRDefault="00E75DA6" w:rsidP="002A7732">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left w:val="single" w:sz="4" w:space="0" w:color="auto"/>
              <w:bottom w:val="single" w:sz="4" w:space="0" w:color="auto"/>
              <w:right w:val="single" w:sz="4" w:space="0" w:color="auto"/>
            </w:tcBorders>
            <w:vAlign w:val="center"/>
            <w:hideMark/>
          </w:tcPr>
          <w:p w14:paraId="2FCE45FF"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701" w:type="dxa"/>
            <w:vMerge/>
            <w:tcBorders>
              <w:top w:val="nil"/>
              <w:left w:val="single" w:sz="4" w:space="0" w:color="auto"/>
              <w:bottom w:val="single" w:sz="4" w:space="0" w:color="auto"/>
              <w:right w:val="single" w:sz="4" w:space="0" w:color="auto"/>
            </w:tcBorders>
            <w:vAlign w:val="center"/>
            <w:hideMark/>
          </w:tcPr>
          <w:p w14:paraId="17602526"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r>
      <w:tr w:rsidR="00E75DA6" w:rsidRPr="00706891" w14:paraId="50F0BE3E" w14:textId="77777777" w:rsidTr="00F75CFE">
        <w:trPr>
          <w:trHeight w:val="772"/>
        </w:trPr>
        <w:tc>
          <w:tcPr>
            <w:tcW w:w="1750" w:type="dxa"/>
            <w:vMerge w:val="restart"/>
            <w:tcBorders>
              <w:top w:val="single" w:sz="4" w:space="0" w:color="auto"/>
              <w:left w:val="single" w:sz="4" w:space="0" w:color="auto"/>
              <w:bottom w:val="single" w:sz="4" w:space="0" w:color="auto"/>
              <w:right w:val="single" w:sz="4" w:space="0" w:color="auto"/>
            </w:tcBorders>
            <w:vAlign w:val="center"/>
            <w:hideMark/>
          </w:tcPr>
          <w:p w14:paraId="20862C4F" w14:textId="0809BAE4"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 Panerių-2 DSS (2 katilai, bendras kaminas)</w:t>
            </w:r>
          </w:p>
        </w:tc>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565E8CEB" w14:textId="028837B2"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002</w:t>
            </w:r>
          </w:p>
        </w:tc>
        <w:tc>
          <w:tcPr>
            <w:tcW w:w="1658" w:type="dxa"/>
            <w:vMerge w:val="restart"/>
            <w:tcBorders>
              <w:top w:val="single" w:sz="4" w:space="0" w:color="auto"/>
              <w:left w:val="single" w:sz="4" w:space="0" w:color="auto"/>
              <w:bottom w:val="single" w:sz="4" w:space="0" w:color="auto"/>
              <w:right w:val="single" w:sz="4" w:space="0" w:color="auto"/>
            </w:tcBorders>
            <w:vAlign w:val="center"/>
            <w:hideMark/>
          </w:tcPr>
          <w:p w14:paraId="0450F262" w14:textId="77777777" w:rsidR="00E75DA6" w:rsidRPr="00706891" w:rsidRDefault="00E75DA6"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single" w:sz="4" w:space="0" w:color="auto"/>
              <w:left w:val="nil"/>
              <w:bottom w:val="single" w:sz="4" w:space="0" w:color="auto"/>
              <w:right w:val="single" w:sz="4" w:space="0" w:color="auto"/>
            </w:tcBorders>
            <w:vAlign w:val="center"/>
            <w:hideMark/>
          </w:tcPr>
          <w:p w14:paraId="306F595E" w14:textId="0B7FB1DD" w:rsidR="00E75DA6" w:rsidRPr="00706891" w:rsidRDefault="00E75DA6"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AC434BB" w14:textId="795CBFBB"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427ABA6" w14:textId="3A51D73D"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w:t>
            </w:r>
          </w:p>
        </w:tc>
      </w:tr>
      <w:tr w:rsidR="00E75DA6" w:rsidRPr="00706891" w14:paraId="0D3BC8EC" w14:textId="77777777" w:rsidTr="00F75CFE">
        <w:trPr>
          <w:trHeight w:val="807"/>
        </w:trPr>
        <w:tc>
          <w:tcPr>
            <w:tcW w:w="1750" w:type="dxa"/>
            <w:vMerge/>
            <w:tcBorders>
              <w:top w:val="single" w:sz="4" w:space="0" w:color="auto"/>
              <w:left w:val="single" w:sz="4" w:space="0" w:color="auto"/>
              <w:bottom w:val="single" w:sz="4" w:space="0" w:color="auto"/>
              <w:right w:val="single" w:sz="4" w:space="0" w:color="auto"/>
            </w:tcBorders>
            <w:vAlign w:val="center"/>
            <w:hideMark/>
          </w:tcPr>
          <w:p w14:paraId="3EBF408B"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4A1BDD2D"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14:paraId="2A00E888"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9" w:type="dxa"/>
            <w:tcBorders>
              <w:top w:val="single" w:sz="4" w:space="0" w:color="auto"/>
              <w:left w:val="nil"/>
              <w:bottom w:val="single" w:sz="4" w:space="0" w:color="auto"/>
              <w:right w:val="single" w:sz="4" w:space="0" w:color="auto"/>
            </w:tcBorders>
            <w:vAlign w:val="center"/>
            <w:hideMark/>
          </w:tcPr>
          <w:p w14:paraId="7FE5736F" w14:textId="24146CE5" w:rsidR="00E75DA6" w:rsidRPr="00706891" w:rsidRDefault="00E75DA6" w:rsidP="002A7732">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8A54D9"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E5D57B"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r>
      <w:tr w:rsidR="00E75DA6" w:rsidRPr="00706891" w14:paraId="62F6F67C" w14:textId="77777777" w:rsidTr="009C522D">
        <w:trPr>
          <w:trHeight w:val="772"/>
        </w:trPr>
        <w:tc>
          <w:tcPr>
            <w:tcW w:w="1750" w:type="dxa"/>
            <w:vMerge w:val="restart"/>
            <w:tcBorders>
              <w:top w:val="nil"/>
              <w:left w:val="single" w:sz="4" w:space="0" w:color="auto"/>
              <w:right w:val="single" w:sz="4" w:space="0" w:color="auto"/>
            </w:tcBorders>
            <w:vAlign w:val="center"/>
            <w:hideMark/>
          </w:tcPr>
          <w:p w14:paraId="4997B550" w14:textId="7F22E2F2"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Rudaminos DSS (1 katilas)</w:t>
            </w:r>
          </w:p>
        </w:tc>
        <w:tc>
          <w:tcPr>
            <w:tcW w:w="1039" w:type="dxa"/>
            <w:vMerge w:val="restart"/>
            <w:tcBorders>
              <w:top w:val="nil"/>
              <w:left w:val="single" w:sz="4" w:space="0" w:color="auto"/>
              <w:right w:val="single" w:sz="4" w:space="0" w:color="auto"/>
            </w:tcBorders>
            <w:vAlign w:val="center"/>
            <w:hideMark/>
          </w:tcPr>
          <w:p w14:paraId="5C13A503" w14:textId="6BB9610F"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001/003</w:t>
            </w:r>
          </w:p>
        </w:tc>
        <w:tc>
          <w:tcPr>
            <w:tcW w:w="1658" w:type="dxa"/>
            <w:vMerge w:val="restart"/>
            <w:tcBorders>
              <w:top w:val="nil"/>
              <w:left w:val="single" w:sz="4" w:space="0" w:color="auto"/>
              <w:right w:val="single" w:sz="4" w:space="0" w:color="auto"/>
            </w:tcBorders>
            <w:vAlign w:val="center"/>
            <w:hideMark/>
          </w:tcPr>
          <w:p w14:paraId="78AE53F4" w14:textId="77777777" w:rsidR="00E75DA6" w:rsidRPr="00706891" w:rsidRDefault="00E75DA6"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nil"/>
              <w:left w:val="nil"/>
              <w:bottom w:val="single" w:sz="4" w:space="0" w:color="auto"/>
              <w:right w:val="single" w:sz="4" w:space="0" w:color="auto"/>
            </w:tcBorders>
            <w:vAlign w:val="center"/>
            <w:hideMark/>
          </w:tcPr>
          <w:p w14:paraId="52D7BF1C" w14:textId="717AF315" w:rsidR="00E75DA6" w:rsidRPr="00706891" w:rsidRDefault="00E75DA6"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nil"/>
              <w:left w:val="single" w:sz="4" w:space="0" w:color="auto"/>
              <w:right w:val="single" w:sz="4" w:space="0" w:color="auto"/>
            </w:tcBorders>
            <w:vAlign w:val="center"/>
            <w:hideMark/>
          </w:tcPr>
          <w:p w14:paraId="39CB7E99" w14:textId="70BB2343"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4EC47CDC" w14:textId="7A30FFC2"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r>
      <w:tr w:rsidR="00E75DA6" w:rsidRPr="00706891" w14:paraId="05547408" w14:textId="77777777" w:rsidTr="009C522D">
        <w:trPr>
          <w:trHeight w:val="807"/>
        </w:trPr>
        <w:tc>
          <w:tcPr>
            <w:tcW w:w="1750" w:type="dxa"/>
            <w:vMerge/>
            <w:tcBorders>
              <w:left w:val="single" w:sz="4" w:space="0" w:color="auto"/>
              <w:bottom w:val="single" w:sz="4" w:space="0" w:color="auto"/>
              <w:right w:val="single" w:sz="4" w:space="0" w:color="auto"/>
            </w:tcBorders>
            <w:vAlign w:val="center"/>
            <w:hideMark/>
          </w:tcPr>
          <w:p w14:paraId="375AE8D6"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039" w:type="dxa"/>
            <w:vMerge/>
            <w:tcBorders>
              <w:left w:val="single" w:sz="4" w:space="0" w:color="auto"/>
              <w:bottom w:val="single" w:sz="4" w:space="0" w:color="auto"/>
              <w:right w:val="single" w:sz="4" w:space="0" w:color="auto"/>
            </w:tcBorders>
            <w:vAlign w:val="center"/>
            <w:hideMark/>
          </w:tcPr>
          <w:p w14:paraId="35A321E6"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8" w:type="dxa"/>
            <w:vMerge/>
            <w:tcBorders>
              <w:left w:val="single" w:sz="4" w:space="0" w:color="auto"/>
              <w:bottom w:val="single" w:sz="4" w:space="0" w:color="auto"/>
              <w:right w:val="single" w:sz="4" w:space="0" w:color="auto"/>
            </w:tcBorders>
            <w:vAlign w:val="center"/>
            <w:hideMark/>
          </w:tcPr>
          <w:p w14:paraId="4E584B52"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9" w:type="dxa"/>
            <w:tcBorders>
              <w:top w:val="nil"/>
              <w:left w:val="nil"/>
              <w:bottom w:val="single" w:sz="4" w:space="0" w:color="auto"/>
              <w:right w:val="single" w:sz="4" w:space="0" w:color="auto"/>
            </w:tcBorders>
            <w:vAlign w:val="center"/>
            <w:hideMark/>
          </w:tcPr>
          <w:p w14:paraId="2C4E6FAB" w14:textId="01D3F4FE" w:rsidR="00E75DA6" w:rsidRPr="00706891" w:rsidRDefault="00E75DA6" w:rsidP="002A7732">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left w:val="single" w:sz="4" w:space="0" w:color="auto"/>
              <w:bottom w:val="single" w:sz="4" w:space="0" w:color="auto"/>
              <w:right w:val="single" w:sz="4" w:space="0" w:color="auto"/>
            </w:tcBorders>
            <w:vAlign w:val="center"/>
            <w:hideMark/>
          </w:tcPr>
          <w:p w14:paraId="581EB5A8"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701" w:type="dxa"/>
            <w:vMerge/>
            <w:tcBorders>
              <w:top w:val="nil"/>
              <w:left w:val="single" w:sz="4" w:space="0" w:color="auto"/>
              <w:bottom w:val="single" w:sz="4" w:space="0" w:color="auto"/>
              <w:right w:val="single" w:sz="4" w:space="0" w:color="auto"/>
            </w:tcBorders>
            <w:vAlign w:val="center"/>
            <w:hideMark/>
          </w:tcPr>
          <w:p w14:paraId="2D2BD343"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r>
      <w:tr w:rsidR="00E75DA6" w:rsidRPr="00706891" w14:paraId="3BE710F1" w14:textId="77777777" w:rsidTr="009C522D">
        <w:trPr>
          <w:trHeight w:val="772"/>
        </w:trPr>
        <w:tc>
          <w:tcPr>
            <w:tcW w:w="1750" w:type="dxa"/>
            <w:vMerge w:val="restart"/>
            <w:tcBorders>
              <w:top w:val="nil"/>
              <w:left w:val="single" w:sz="4" w:space="0" w:color="auto"/>
              <w:right w:val="single" w:sz="4" w:space="0" w:color="auto"/>
            </w:tcBorders>
            <w:vAlign w:val="center"/>
            <w:hideMark/>
          </w:tcPr>
          <w:p w14:paraId="13F3FD59" w14:textId="1230C33F"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Visagino DSS (1 katilas)</w:t>
            </w:r>
          </w:p>
        </w:tc>
        <w:tc>
          <w:tcPr>
            <w:tcW w:w="1039" w:type="dxa"/>
            <w:vMerge w:val="restart"/>
            <w:tcBorders>
              <w:top w:val="nil"/>
              <w:left w:val="single" w:sz="4" w:space="0" w:color="auto"/>
              <w:right w:val="single" w:sz="4" w:space="0" w:color="auto"/>
            </w:tcBorders>
            <w:vAlign w:val="center"/>
            <w:hideMark/>
          </w:tcPr>
          <w:p w14:paraId="124AF9C7" w14:textId="7F51DF5D"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001/002</w:t>
            </w:r>
          </w:p>
        </w:tc>
        <w:tc>
          <w:tcPr>
            <w:tcW w:w="1658" w:type="dxa"/>
            <w:vMerge w:val="restart"/>
            <w:tcBorders>
              <w:top w:val="nil"/>
              <w:left w:val="single" w:sz="4" w:space="0" w:color="auto"/>
              <w:right w:val="single" w:sz="4" w:space="0" w:color="auto"/>
            </w:tcBorders>
            <w:vAlign w:val="center"/>
            <w:hideMark/>
          </w:tcPr>
          <w:p w14:paraId="615D14D8" w14:textId="77777777" w:rsidR="00E75DA6" w:rsidRPr="00706891" w:rsidRDefault="00E75DA6"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nil"/>
              <w:left w:val="nil"/>
              <w:bottom w:val="single" w:sz="4" w:space="0" w:color="auto"/>
              <w:right w:val="single" w:sz="4" w:space="0" w:color="auto"/>
            </w:tcBorders>
            <w:vAlign w:val="center"/>
            <w:hideMark/>
          </w:tcPr>
          <w:p w14:paraId="4AF57C3C" w14:textId="7A913423" w:rsidR="00E75DA6" w:rsidRPr="00706891" w:rsidRDefault="00E75DA6"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nil"/>
              <w:left w:val="single" w:sz="4" w:space="0" w:color="auto"/>
              <w:right w:val="single" w:sz="4" w:space="0" w:color="auto"/>
            </w:tcBorders>
            <w:vAlign w:val="center"/>
            <w:hideMark/>
          </w:tcPr>
          <w:p w14:paraId="46ABD480" w14:textId="5644B4F4"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49041003" w14:textId="337D8D22"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r>
      <w:tr w:rsidR="00E75DA6" w:rsidRPr="00706891" w14:paraId="42BEB772" w14:textId="77777777" w:rsidTr="009C522D">
        <w:trPr>
          <w:trHeight w:val="807"/>
        </w:trPr>
        <w:tc>
          <w:tcPr>
            <w:tcW w:w="1750" w:type="dxa"/>
            <w:vMerge/>
            <w:tcBorders>
              <w:left w:val="single" w:sz="4" w:space="0" w:color="auto"/>
              <w:bottom w:val="single" w:sz="4" w:space="0" w:color="auto"/>
              <w:right w:val="single" w:sz="4" w:space="0" w:color="auto"/>
            </w:tcBorders>
            <w:vAlign w:val="center"/>
            <w:hideMark/>
          </w:tcPr>
          <w:p w14:paraId="2A81BCD4"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039" w:type="dxa"/>
            <w:vMerge/>
            <w:tcBorders>
              <w:left w:val="single" w:sz="4" w:space="0" w:color="auto"/>
              <w:bottom w:val="single" w:sz="4" w:space="0" w:color="auto"/>
              <w:right w:val="single" w:sz="4" w:space="0" w:color="auto"/>
            </w:tcBorders>
            <w:vAlign w:val="center"/>
            <w:hideMark/>
          </w:tcPr>
          <w:p w14:paraId="4E35CB3C"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8" w:type="dxa"/>
            <w:vMerge/>
            <w:tcBorders>
              <w:left w:val="single" w:sz="4" w:space="0" w:color="auto"/>
              <w:bottom w:val="single" w:sz="4" w:space="0" w:color="auto"/>
              <w:right w:val="single" w:sz="4" w:space="0" w:color="auto"/>
            </w:tcBorders>
            <w:vAlign w:val="center"/>
            <w:hideMark/>
          </w:tcPr>
          <w:p w14:paraId="00C29BCF"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9" w:type="dxa"/>
            <w:tcBorders>
              <w:top w:val="nil"/>
              <w:left w:val="nil"/>
              <w:bottom w:val="single" w:sz="4" w:space="0" w:color="auto"/>
              <w:right w:val="single" w:sz="4" w:space="0" w:color="auto"/>
            </w:tcBorders>
            <w:vAlign w:val="center"/>
            <w:hideMark/>
          </w:tcPr>
          <w:p w14:paraId="44E013F7" w14:textId="6B9FCBB6" w:rsidR="00E75DA6" w:rsidRPr="00706891" w:rsidRDefault="00E75DA6" w:rsidP="002A7732">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left w:val="single" w:sz="4" w:space="0" w:color="auto"/>
              <w:bottom w:val="single" w:sz="4" w:space="0" w:color="auto"/>
              <w:right w:val="single" w:sz="4" w:space="0" w:color="auto"/>
            </w:tcBorders>
            <w:vAlign w:val="center"/>
            <w:hideMark/>
          </w:tcPr>
          <w:p w14:paraId="636AB44F"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701" w:type="dxa"/>
            <w:vMerge/>
            <w:tcBorders>
              <w:top w:val="nil"/>
              <w:left w:val="single" w:sz="4" w:space="0" w:color="auto"/>
              <w:bottom w:val="single" w:sz="4" w:space="0" w:color="auto"/>
              <w:right w:val="single" w:sz="4" w:space="0" w:color="auto"/>
            </w:tcBorders>
            <w:vAlign w:val="center"/>
            <w:hideMark/>
          </w:tcPr>
          <w:p w14:paraId="0F942E3E"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r>
      <w:tr w:rsidR="00E75DA6" w:rsidRPr="00706891" w14:paraId="29F203DF" w14:textId="77777777" w:rsidTr="009C522D">
        <w:trPr>
          <w:trHeight w:val="772"/>
        </w:trPr>
        <w:tc>
          <w:tcPr>
            <w:tcW w:w="1750" w:type="dxa"/>
            <w:vMerge w:val="restart"/>
            <w:tcBorders>
              <w:top w:val="nil"/>
              <w:left w:val="single" w:sz="4" w:space="0" w:color="auto"/>
              <w:right w:val="single" w:sz="4" w:space="0" w:color="auto"/>
            </w:tcBorders>
            <w:vAlign w:val="center"/>
            <w:hideMark/>
          </w:tcPr>
          <w:p w14:paraId="29906FB9" w14:textId="52AB0D4A"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 Panerių-1 DSS (4 katilai, bendras kaminas)</w:t>
            </w:r>
          </w:p>
        </w:tc>
        <w:tc>
          <w:tcPr>
            <w:tcW w:w="1039" w:type="dxa"/>
            <w:vMerge w:val="restart"/>
            <w:tcBorders>
              <w:top w:val="nil"/>
              <w:left w:val="single" w:sz="4" w:space="0" w:color="auto"/>
              <w:right w:val="single" w:sz="4" w:space="0" w:color="auto"/>
            </w:tcBorders>
            <w:vAlign w:val="center"/>
            <w:hideMark/>
          </w:tcPr>
          <w:p w14:paraId="251AE7D9" w14:textId="7F93052D"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001</w:t>
            </w:r>
          </w:p>
        </w:tc>
        <w:tc>
          <w:tcPr>
            <w:tcW w:w="1658" w:type="dxa"/>
            <w:vMerge w:val="restart"/>
            <w:tcBorders>
              <w:top w:val="nil"/>
              <w:left w:val="single" w:sz="4" w:space="0" w:color="auto"/>
              <w:right w:val="single" w:sz="4" w:space="0" w:color="auto"/>
            </w:tcBorders>
            <w:vAlign w:val="center"/>
            <w:hideMark/>
          </w:tcPr>
          <w:p w14:paraId="143D28EE" w14:textId="77777777" w:rsidR="00E75DA6" w:rsidRPr="00706891" w:rsidRDefault="00E75DA6"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nil"/>
              <w:left w:val="nil"/>
              <w:bottom w:val="single" w:sz="4" w:space="0" w:color="auto"/>
              <w:right w:val="single" w:sz="4" w:space="0" w:color="auto"/>
            </w:tcBorders>
            <w:vAlign w:val="center"/>
            <w:hideMark/>
          </w:tcPr>
          <w:p w14:paraId="0957F5AD" w14:textId="5D915948" w:rsidR="00E75DA6" w:rsidRPr="00706891" w:rsidRDefault="00E75DA6"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nil"/>
              <w:left w:val="single" w:sz="4" w:space="0" w:color="auto"/>
              <w:right w:val="single" w:sz="4" w:space="0" w:color="auto"/>
            </w:tcBorders>
            <w:vAlign w:val="center"/>
            <w:hideMark/>
          </w:tcPr>
          <w:p w14:paraId="0E789EB4" w14:textId="24DED8F9"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446D235A" w14:textId="3789F67B"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r>
      <w:tr w:rsidR="00E75DA6" w:rsidRPr="00706891" w14:paraId="5F926D90" w14:textId="77777777" w:rsidTr="009C522D">
        <w:trPr>
          <w:trHeight w:val="807"/>
        </w:trPr>
        <w:tc>
          <w:tcPr>
            <w:tcW w:w="1750" w:type="dxa"/>
            <w:vMerge/>
            <w:tcBorders>
              <w:left w:val="single" w:sz="4" w:space="0" w:color="auto"/>
              <w:bottom w:val="single" w:sz="4" w:space="0" w:color="auto"/>
              <w:right w:val="single" w:sz="4" w:space="0" w:color="auto"/>
            </w:tcBorders>
            <w:vAlign w:val="center"/>
            <w:hideMark/>
          </w:tcPr>
          <w:p w14:paraId="448B4320"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039" w:type="dxa"/>
            <w:vMerge/>
            <w:tcBorders>
              <w:left w:val="single" w:sz="4" w:space="0" w:color="auto"/>
              <w:bottom w:val="single" w:sz="4" w:space="0" w:color="auto"/>
              <w:right w:val="single" w:sz="4" w:space="0" w:color="auto"/>
            </w:tcBorders>
            <w:vAlign w:val="center"/>
            <w:hideMark/>
          </w:tcPr>
          <w:p w14:paraId="2D9AF68C"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8" w:type="dxa"/>
            <w:vMerge/>
            <w:tcBorders>
              <w:left w:val="single" w:sz="4" w:space="0" w:color="auto"/>
              <w:bottom w:val="single" w:sz="4" w:space="0" w:color="auto"/>
              <w:right w:val="single" w:sz="4" w:space="0" w:color="auto"/>
            </w:tcBorders>
            <w:vAlign w:val="center"/>
            <w:hideMark/>
          </w:tcPr>
          <w:p w14:paraId="2CF11D1F"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9" w:type="dxa"/>
            <w:tcBorders>
              <w:top w:val="nil"/>
              <w:left w:val="nil"/>
              <w:bottom w:val="single" w:sz="4" w:space="0" w:color="auto"/>
              <w:right w:val="single" w:sz="4" w:space="0" w:color="auto"/>
            </w:tcBorders>
            <w:vAlign w:val="center"/>
            <w:hideMark/>
          </w:tcPr>
          <w:p w14:paraId="38F6F3F2" w14:textId="23C349CF" w:rsidR="00E75DA6" w:rsidRPr="00706891" w:rsidRDefault="00E75DA6" w:rsidP="002A7732">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left w:val="single" w:sz="4" w:space="0" w:color="auto"/>
              <w:bottom w:val="single" w:sz="4" w:space="0" w:color="auto"/>
              <w:right w:val="single" w:sz="4" w:space="0" w:color="auto"/>
            </w:tcBorders>
            <w:vAlign w:val="center"/>
            <w:hideMark/>
          </w:tcPr>
          <w:p w14:paraId="74F961E7"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701" w:type="dxa"/>
            <w:vMerge/>
            <w:tcBorders>
              <w:top w:val="nil"/>
              <w:left w:val="single" w:sz="4" w:space="0" w:color="auto"/>
              <w:bottom w:val="single" w:sz="4" w:space="0" w:color="auto"/>
              <w:right w:val="single" w:sz="4" w:space="0" w:color="auto"/>
            </w:tcBorders>
            <w:vAlign w:val="center"/>
            <w:hideMark/>
          </w:tcPr>
          <w:p w14:paraId="1E2DD6B4"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r>
      <w:tr w:rsidR="00E75DA6" w:rsidRPr="00706891" w14:paraId="6B21C4D9" w14:textId="77777777" w:rsidTr="009C522D">
        <w:trPr>
          <w:trHeight w:val="772"/>
        </w:trPr>
        <w:tc>
          <w:tcPr>
            <w:tcW w:w="1750" w:type="dxa"/>
            <w:vMerge w:val="restart"/>
            <w:tcBorders>
              <w:top w:val="nil"/>
              <w:left w:val="single" w:sz="4" w:space="0" w:color="auto"/>
              <w:right w:val="single" w:sz="4" w:space="0" w:color="auto"/>
            </w:tcBorders>
            <w:vAlign w:val="center"/>
            <w:hideMark/>
          </w:tcPr>
          <w:p w14:paraId="0F8213AB" w14:textId="71D773C2"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Girininkų DSS (1 katilas)</w:t>
            </w:r>
          </w:p>
        </w:tc>
        <w:tc>
          <w:tcPr>
            <w:tcW w:w="1039" w:type="dxa"/>
            <w:vMerge w:val="restart"/>
            <w:tcBorders>
              <w:top w:val="nil"/>
              <w:left w:val="single" w:sz="4" w:space="0" w:color="auto"/>
              <w:right w:val="single" w:sz="4" w:space="0" w:color="auto"/>
            </w:tcBorders>
            <w:vAlign w:val="center"/>
            <w:hideMark/>
          </w:tcPr>
          <w:p w14:paraId="0C393F3F" w14:textId="73C1E145"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001/002</w:t>
            </w:r>
          </w:p>
        </w:tc>
        <w:tc>
          <w:tcPr>
            <w:tcW w:w="1658" w:type="dxa"/>
            <w:vMerge w:val="restart"/>
            <w:tcBorders>
              <w:top w:val="nil"/>
              <w:left w:val="single" w:sz="4" w:space="0" w:color="auto"/>
              <w:right w:val="single" w:sz="4" w:space="0" w:color="auto"/>
            </w:tcBorders>
            <w:vAlign w:val="center"/>
            <w:hideMark/>
          </w:tcPr>
          <w:p w14:paraId="0B3C093D" w14:textId="77777777" w:rsidR="00E75DA6" w:rsidRPr="00706891" w:rsidRDefault="00E75DA6"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nil"/>
              <w:left w:val="nil"/>
              <w:bottom w:val="single" w:sz="4" w:space="0" w:color="auto"/>
              <w:right w:val="single" w:sz="4" w:space="0" w:color="auto"/>
            </w:tcBorders>
            <w:vAlign w:val="center"/>
            <w:hideMark/>
          </w:tcPr>
          <w:p w14:paraId="193B293A" w14:textId="3146D3DD" w:rsidR="00E75DA6" w:rsidRPr="00706891" w:rsidRDefault="00E75DA6"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nil"/>
              <w:left w:val="single" w:sz="4" w:space="0" w:color="auto"/>
              <w:right w:val="single" w:sz="4" w:space="0" w:color="auto"/>
            </w:tcBorders>
            <w:vAlign w:val="center"/>
            <w:hideMark/>
          </w:tcPr>
          <w:p w14:paraId="0DA9552A" w14:textId="14368441"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3434DD7D" w14:textId="20049B82"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r>
      <w:tr w:rsidR="00E75DA6" w:rsidRPr="00706891" w14:paraId="608A0F09" w14:textId="77777777" w:rsidTr="009C522D">
        <w:trPr>
          <w:trHeight w:val="807"/>
        </w:trPr>
        <w:tc>
          <w:tcPr>
            <w:tcW w:w="1750" w:type="dxa"/>
            <w:vMerge/>
            <w:tcBorders>
              <w:left w:val="single" w:sz="4" w:space="0" w:color="auto"/>
              <w:bottom w:val="single" w:sz="4" w:space="0" w:color="auto"/>
              <w:right w:val="single" w:sz="4" w:space="0" w:color="auto"/>
            </w:tcBorders>
            <w:vAlign w:val="center"/>
            <w:hideMark/>
          </w:tcPr>
          <w:p w14:paraId="09899AC4"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039" w:type="dxa"/>
            <w:vMerge/>
            <w:tcBorders>
              <w:left w:val="single" w:sz="4" w:space="0" w:color="auto"/>
              <w:bottom w:val="single" w:sz="4" w:space="0" w:color="auto"/>
              <w:right w:val="single" w:sz="4" w:space="0" w:color="auto"/>
            </w:tcBorders>
            <w:vAlign w:val="center"/>
            <w:hideMark/>
          </w:tcPr>
          <w:p w14:paraId="7F031443"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8" w:type="dxa"/>
            <w:vMerge/>
            <w:tcBorders>
              <w:left w:val="single" w:sz="4" w:space="0" w:color="auto"/>
              <w:bottom w:val="single" w:sz="4" w:space="0" w:color="auto"/>
              <w:right w:val="single" w:sz="4" w:space="0" w:color="auto"/>
            </w:tcBorders>
            <w:vAlign w:val="center"/>
            <w:hideMark/>
          </w:tcPr>
          <w:p w14:paraId="342D3DFC"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9" w:type="dxa"/>
            <w:tcBorders>
              <w:top w:val="nil"/>
              <w:left w:val="nil"/>
              <w:bottom w:val="single" w:sz="4" w:space="0" w:color="auto"/>
              <w:right w:val="single" w:sz="4" w:space="0" w:color="auto"/>
            </w:tcBorders>
            <w:vAlign w:val="center"/>
            <w:hideMark/>
          </w:tcPr>
          <w:p w14:paraId="46AFB8E6" w14:textId="330336CD" w:rsidR="00E75DA6" w:rsidRPr="00706891" w:rsidRDefault="00E75DA6" w:rsidP="002A7732">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left w:val="single" w:sz="4" w:space="0" w:color="auto"/>
              <w:bottom w:val="single" w:sz="4" w:space="0" w:color="auto"/>
              <w:right w:val="single" w:sz="4" w:space="0" w:color="auto"/>
            </w:tcBorders>
            <w:vAlign w:val="center"/>
            <w:hideMark/>
          </w:tcPr>
          <w:p w14:paraId="5E552CEA"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701" w:type="dxa"/>
            <w:vMerge/>
            <w:tcBorders>
              <w:top w:val="nil"/>
              <w:left w:val="single" w:sz="4" w:space="0" w:color="auto"/>
              <w:bottom w:val="single" w:sz="4" w:space="0" w:color="auto"/>
              <w:right w:val="single" w:sz="4" w:space="0" w:color="auto"/>
            </w:tcBorders>
            <w:vAlign w:val="center"/>
            <w:hideMark/>
          </w:tcPr>
          <w:p w14:paraId="04A8F34A"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r>
      <w:tr w:rsidR="00E75DA6" w:rsidRPr="00706891" w14:paraId="37055D8A" w14:textId="77777777" w:rsidTr="009C522D">
        <w:trPr>
          <w:trHeight w:val="772"/>
        </w:trPr>
        <w:tc>
          <w:tcPr>
            <w:tcW w:w="1750" w:type="dxa"/>
            <w:vMerge w:val="restart"/>
            <w:tcBorders>
              <w:top w:val="nil"/>
              <w:left w:val="single" w:sz="4" w:space="0" w:color="auto"/>
              <w:right w:val="single" w:sz="4" w:space="0" w:color="auto"/>
            </w:tcBorders>
            <w:vAlign w:val="center"/>
            <w:hideMark/>
          </w:tcPr>
          <w:p w14:paraId="2B6FAC1B" w14:textId="520EEA10"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Marijampolės DSS (1 katilas)</w:t>
            </w:r>
          </w:p>
        </w:tc>
        <w:tc>
          <w:tcPr>
            <w:tcW w:w="1039" w:type="dxa"/>
            <w:vMerge w:val="restart"/>
            <w:tcBorders>
              <w:top w:val="nil"/>
              <w:left w:val="single" w:sz="4" w:space="0" w:color="auto"/>
              <w:right w:val="single" w:sz="4" w:space="0" w:color="auto"/>
            </w:tcBorders>
            <w:vAlign w:val="center"/>
            <w:hideMark/>
          </w:tcPr>
          <w:p w14:paraId="762A477F" w14:textId="3BB4DBFE"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001/002</w:t>
            </w:r>
          </w:p>
        </w:tc>
        <w:tc>
          <w:tcPr>
            <w:tcW w:w="1658" w:type="dxa"/>
            <w:vMerge w:val="restart"/>
            <w:tcBorders>
              <w:top w:val="nil"/>
              <w:left w:val="single" w:sz="4" w:space="0" w:color="auto"/>
              <w:right w:val="single" w:sz="4" w:space="0" w:color="auto"/>
            </w:tcBorders>
            <w:vAlign w:val="center"/>
            <w:hideMark/>
          </w:tcPr>
          <w:p w14:paraId="4F05BC1C" w14:textId="77777777" w:rsidR="00E75DA6" w:rsidRPr="00706891" w:rsidRDefault="00E75DA6"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nil"/>
              <w:left w:val="nil"/>
              <w:bottom w:val="single" w:sz="4" w:space="0" w:color="auto"/>
              <w:right w:val="single" w:sz="4" w:space="0" w:color="auto"/>
            </w:tcBorders>
            <w:vAlign w:val="center"/>
            <w:hideMark/>
          </w:tcPr>
          <w:p w14:paraId="2A0E6A72" w14:textId="2624D3F2" w:rsidR="00E75DA6" w:rsidRPr="00706891" w:rsidRDefault="00E75DA6"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nil"/>
              <w:left w:val="single" w:sz="4" w:space="0" w:color="auto"/>
              <w:right w:val="single" w:sz="4" w:space="0" w:color="auto"/>
            </w:tcBorders>
            <w:vAlign w:val="center"/>
            <w:hideMark/>
          </w:tcPr>
          <w:p w14:paraId="06165CF4" w14:textId="0A7C6325"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22F89F56" w14:textId="78428AA1"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r>
      <w:tr w:rsidR="00E75DA6" w:rsidRPr="00706891" w14:paraId="4F7C14C8" w14:textId="77777777" w:rsidTr="009C522D">
        <w:trPr>
          <w:trHeight w:val="807"/>
        </w:trPr>
        <w:tc>
          <w:tcPr>
            <w:tcW w:w="1750" w:type="dxa"/>
            <w:vMerge/>
            <w:tcBorders>
              <w:left w:val="single" w:sz="4" w:space="0" w:color="auto"/>
              <w:bottom w:val="single" w:sz="4" w:space="0" w:color="auto"/>
              <w:right w:val="single" w:sz="4" w:space="0" w:color="auto"/>
            </w:tcBorders>
            <w:vAlign w:val="center"/>
            <w:hideMark/>
          </w:tcPr>
          <w:p w14:paraId="63E252EB"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039" w:type="dxa"/>
            <w:vMerge/>
            <w:tcBorders>
              <w:left w:val="single" w:sz="4" w:space="0" w:color="auto"/>
              <w:bottom w:val="single" w:sz="4" w:space="0" w:color="auto"/>
              <w:right w:val="single" w:sz="4" w:space="0" w:color="auto"/>
            </w:tcBorders>
            <w:vAlign w:val="center"/>
            <w:hideMark/>
          </w:tcPr>
          <w:p w14:paraId="7C93EEC3"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8" w:type="dxa"/>
            <w:vMerge/>
            <w:tcBorders>
              <w:left w:val="single" w:sz="4" w:space="0" w:color="auto"/>
              <w:bottom w:val="single" w:sz="4" w:space="0" w:color="auto"/>
              <w:right w:val="single" w:sz="4" w:space="0" w:color="auto"/>
            </w:tcBorders>
            <w:vAlign w:val="center"/>
            <w:hideMark/>
          </w:tcPr>
          <w:p w14:paraId="523BB689"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9" w:type="dxa"/>
            <w:tcBorders>
              <w:top w:val="nil"/>
              <w:left w:val="nil"/>
              <w:bottom w:val="single" w:sz="4" w:space="0" w:color="auto"/>
              <w:right w:val="single" w:sz="4" w:space="0" w:color="auto"/>
            </w:tcBorders>
            <w:vAlign w:val="center"/>
            <w:hideMark/>
          </w:tcPr>
          <w:p w14:paraId="57D67DCF" w14:textId="53BB4BE8" w:rsidR="00E75DA6" w:rsidRPr="00706891" w:rsidRDefault="00E75DA6" w:rsidP="002A7732">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left w:val="single" w:sz="4" w:space="0" w:color="auto"/>
              <w:bottom w:val="single" w:sz="4" w:space="0" w:color="auto"/>
              <w:right w:val="single" w:sz="4" w:space="0" w:color="auto"/>
            </w:tcBorders>
            <w:vAlign w:val="center"/>
            <w:hideMark/>
          </w:tcPr>
          <w:p w14:paraId="5AA55872"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701" w:type="dxa"/>
            <w:vMerge/>
            <w:tcBorders>
              <w:top w:val="nil"/>
              <w:left w:val="single" w:sz="4" w:space="0" w:color="auto"/>
              <w:bottom w:val="single" w:sz="4" w:space="0" w:color="auto"/>
              <w:right w:val="single" w:sz="4" w:space="0" w:color="auto"/>
            </w:tcBorders>
            <w:vAlign w:val="center"/>
            <w:hideMark/>
          </w:tcPr>
          <w:p w14:paraId="143EFCFC"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r>
      <w:tr w:rsidR="00E75DA6" w:rsidRPr="00706891" w14:paraId="1A8E692D" w14:textId="77777777" w:rsidTr="009C522D">
        <w:trPr>
          <w:trHeight w:val="772"/>
        </w:trPr>
        <w:tc>
          <w:tcPr>
            <w:tcW w:w="1750" w:type="dxa"/>
            <w:vMerge w:val="restart"/>
            <w:tcBorders>
              <w:top w:val="nil"/>
              <w:left w:val="single" w:sz="4" w:space="0" w:color="auto"/>
              <w:right w:val="single" w:sz="4" w:space="0" w:color="auto"/>
            </w:tcBorders>
            <w:vAlign w:val="center"/>
            <w:hideMark/>
          </w:tcPr>
          <w:p w14:paraId="66361033" w14:textId="649230E3"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Prienų DSS (1 katilas)</w:t>
            </w:r>
          </w:p>
        </w:tc>
        <w:tc>
          <w:tcPr>
            <w:tcW w:w="1039" w:type="dxa"/>
            <w:vMerge w:val="restart"/>
            <w:tcBorders>
              <w:top w:val="nil"/>
              <w:left w:val="single" w:sz="4" w:space="0" w:color="auto"/>
              <w:right w:val="single" w:sz="4" w:space="0" w:color="auto"/>
            </w:tcBorders>
            <w:vAlign w:val="center"/>
            <w:hideMark/>
          </w:tcPr>
          <w:p w14:paraId="431862AC" w14:textId="278C7281"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001/002</w:t>
            </w:r>
          </w:p>
        </w:tc>
        <w:tc>
          <w:tcPr>
            <w:tcW w:w="1658" w:type="dxa"/>
            <w:vMerge w:val="restart"/>
            <w:tcBorders>
              <w:top w:val="nil"/>
              <w:left w:val="single" w:sz="4" w:space="0" w:color="auto"/>
              <w:right w:val="single" w:sz="4" w:space="0" w:color="auto"/>
            </w:tcBorders>
            <w:vAlign w:val="center"/>
            <w:hideMark/>
          </w:tcPr>
          <w:p w14:paraId="198E3AC7" w14:textId="77777777" w:rsidR="00E75DA6" w:rsidRPr="00706891" w:rsidRDefault="00E75DA6"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nil"/>
              <w:left w:val="nil"/>
              <w:bottom w:val="single" w:sz="4" w:space="0" w:color="auto"/>
              <w:right w:val="single" w:sz="4" w:space="0" w:color="auto"/>
            </w:tcBorders>
            <w:vAlign w:val="center"/>
            <w:hideMark/>
          </w:tcPr>
          <w:p w14:paraId="0071930D" w14:textId="0A32926A" w:rsidR="00E75DA6" w:rsidRPr="00706891" w:rsidRDefault="00E75DA6"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nil"/>
              <w:left w:val="single" w:sz="4" w:space="0" w:color="auto"/>
              <w:right w:val="single" w:sz="4" w:space="0" w:color="auto"/>
            </w:tcBorders>
            <w:vAlign w:val="center"/>
            <w:hideMark/>
          </w:tcPr>
          <w:p w14:paraId="20231A63" w14:textId="60F43863"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7DB81870" w14:textId="569A25BC" w:rsidR="00E75DA6" w:rsidRPr="00706891" w:rsidRDefault="00E75DA6"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r>
      <w:tr w:rsidR="00E75DA6" w:rsidRPr="00706891" w14:paraId="7FB1C5F5" w14:textId="77777777" w:rsidTr="009C522D">
        <w:trPr>
          <w:trHeight w:val="807"/>
        </w:trPr>
        <w:tc>
          <w:tcPr>
            <w:tcW w:w="1750" w:type="dxa"/>
            <w:vMerge/>
            <w:tcBorders>
              <w:left w:val="single" w:sz="4" w:space="0" w:color="auto"/>
              <w:bottom w:val="single" w:sz="4" w:space="0" w:color="auto"/>
              <w:right w:val="single" w:sz="4" w:space="0" w:color="auto"/>
            </w:tcBorders>
            <w:vAlign w:val="center"/>
            <w:hideMark/>
          </w:tcPr>
          <w:p w14:paraId="6465B58B"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039" w:type="dxa"/>
            <w:vMerge/>
            <w:tcBorders>
              <w:left w:val="single" w:sz="4" w:space="0" w:color="auto"/>
              <w:bottom w:val="single" w:sz="4" w:space="0" w:color="auto"/>
              <w:right w:val="single" w:sz="4" w:space="0" w:color="auto"/>
            </w:tcBorders>
            <w:vAlign w:val="center"/>
            <w:hideMark/>
          </w:tcPr>
          <w:p w14:paraId="2CF2794D"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8" w:type="dxa"/>
            <w:vMerge/>
            <w:tcBorders>
              <w:left w:val="single" w:sz="4" w:space="0" w:color="auto"/>
              <w:bottom w:val="single" w:sz="4" w:space="0" w:color="auto"/>
              <w:right w:val="single" w:sz="4" w:space="0" w:color="auto"/>
            </w:tcBorders>
            <w:vAlign w:val="center"/>
            <w:hideMark/>
          </w:tcPr>
          <w:p w14:paraId="6D2456B6"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659" w:type="dxa"/>
            <w:tcBorders>
              <w:top w:val="nil"/>
              <w:left w:val="nil"/>
              <w:bottom w:val="single" w:sz="4" w:space="0" w:color="auto"/>
              <w:right w:val="single" w:sz="4" w:space="0" w:color="auto"/>
            </w:tcBorders>
            <w:vAlign w:val="center"/>
            <w:hideMark/>
          </w:tcPr>
          <w:p w14:paraId="261F78DB" w14:textId="79340C94" w:rsidR="00E75DA6" w:rsidRPr="00706891" w:rsidRDefault="00E75DA6" w:rsidP="002A7732">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left w:val="single" w:sz="4" w:space="0" w:color="auto"/>
              <w:bottom w:val="single" w:sz="4" w:space="0" w:color="auto"/>
              <w:right w:val="single" w:sz="4" w:space="0" w:color="auto"/>
            </w:tcBorders>
            <w:vAlign w:val="center"/>
            <w:hideMark/>
          </w:tcPr>
          <w:p w14:paraId="206C4366"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c>
          <w:tcPr>
            <w:tcW w:w="1701" w:type="dxa"/>
            <w:vMerge/>
            <w:tcBorders>
              <w:top w:val="nil"/>
              <w:left w:val="single" w:sz="4" w:space="0" w:color="auto"/>
              <w:bottom w:val="single" w:sz="4" w:space="0" w:color="auto"/>
              <w:right w:val="single" w:sz="4" w:space="0" w:color="auto"/>
            </w:tcBorders>
            <w:vAlign w:val="center"/>
            <w:hideMark/>
          </w:tcPr>
          <w:p w14:paraId="746271B9" w14:textId="77777777" w:rsidR="00E75DA6" w:rsidRPr="00706891" w:rsidRDefault="00E75DA6" w:rsidP="006C371F">
            <w:pPr>
              <w:spacing w:after="0" w:line="240" w:lineRule="auto"/>
              <w:rPr>
                <w:rFonts w:ascii="Arial" w:eastAsia="Times New Roman" w:hAnsi="Arial" w:cs="Arial"/>
                <w:color w:val="000000"/>
                <w:sz w:val="20"/>
                <w:szCs w:val="20"/>
                <w:lang w:eastAsia="lt-LT"/>
              </w:rPr>
            </w:pPr>
          </w:p>
        </w:tc>
      </w:tr>
      <w:tr w:rsidR="00C7053B" w:rsidRPr="00706891" w14:paraId="365CD09E" w14:textId="77777777" w:rsidTr="009C522D">
        <w:trPr>
          <w:trHeight w:val="772"/>
        </w:trPr>
        <w:tc>
          <w:tcPr>
            <w:tcW w:w="1750" w:type="dxa"/>
            <w:vMerge w:val="restart"/>
            <w:tcBorders>
              <w:top w:val="nil"/>
              <w:left w:val="single" w:sz="4" w:space="0" w:color="auto"/>
              <w:right w:val="single" w:sz="4" w:space="0" w:color="auto"/>
            </w:tcBorders>
            <w:vAlign w:val="center"/>
            <w:hideMark/>
          </w:tcPr>
          <w:p w14:paraId="62043CAA" w14:textId="77777777" w:rsidR="00C7053B" w:rsidRPr="00706891" w:rsidRDefault="00C7053B"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xml:space="preserve">Jauniūnų DKS </w:t>
            </w:r>
          </w:p>
        </w:tc>
        <w:tc>
          <w:tcPr>
            <w:tcW w:w="1039" w:type="dxa"/>
            <w:vMerge w:val="restart"/>
            <w:tcBorders>
              <w:top w:val="nil"/>
              <w:left w:val="single" w:sz="4" w:space="0" w:color="auto"/>
              <w:right w:val="single" w:sz="4" w:space="0" w:color="auto"/>
            </w:tcBorders>
            <w:vAlign w:val="center"/>
            <w:hideMark/>
          </w:tcPr>
          <w:p w14:paraId="57983EEA" w14:textId="75B90CE9" w:rsidR="00C7053B" w:rsidRPr="00706891" w:rsidRDefault="00C7053B"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005/006</w:t>
            </w:r>
          </w:p>
        </w:tc>
        <w:tc>
          <w:tcPr>
            <w:tcW w:w="1658" w:type="dxa"/>
            <w:vMerge w:val="restart"/>
            <w:tcBorders>
              <w:top w:val="nil"/>
              <w:left w:val="single" w:sz="4" w:space="0" w:color="auto"/>
              <w:right w:val="single" w:sz="4" w:space="0" w:color="auto"/>
            </w:tcBorders>
            <w:vAlign w:val="center"/>
            <w:hideMark/>
          </w:tcPr>
          <w:p w14:paraId="06B28C33" w14:textId="77777777" w:rsidR="00C7053B" w:rsidRPr="00706891" w:rsidRDefault="00C7053B"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nil"/>
              <w:left w:val="nil"/>
              <w:bottom w:val="single" w:sz="4" w:space="0" w:color="auto"/>
              <w:right w:val="single" w:sz="4" w:space="0" w:color="auto"/>
            </w:tcBorders>
            <w:vAlign w:val="center"/>
            <w:hideMark/>
          </w:tcPr>
          <w:p w14:paraId="0AB9374E" w14:textId="451AE683" w:rsidR="00C7053B" w:rsidRPr="00706891" w:rsidRDefault="00C7053B"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nil"/>
              <w:left w:val="single" w:sz="4" w:space="0" w:color="auto"/>
              <w:right w:val="single" w:sz="4" w:space="0" w:color="auto"/>
            </w:tcBorders>
            <w:vAlign w:val="center"/>
            <w:hideMark/>
          </w:tcPr>
          <w:p w14:paraId="7E8B5657" w14:textId="142425C7" w:rsidR="00C7053B" w:rsidRPr="00706891" w:rsidRDefault="00C7053B"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427C51D9" w14:textId="70D840E3" w:rsidR="00C7053B" w:rsidRPr="00706891" w:rsidRDefault="00C7053B"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r>
      <w:tr w:rsidR="00C7053B" w:rsidRPr="00706891" w14:paraId="2E718B71" w14:textId="77777777" w:rsidTr="00F75CFE">
        <w:trPr>
          <w:trHeight w:val="807"/>
        </w:trPr>
        <w:tc>
          <w:tcPr>
            <w:tcW w:w="1750" w:type="dxa"/>
            <w:vMerge/>
            <w:tcBorders>
              <w:left w:val="single" w:sz="4" w:space="0" w:color="auto"/>
              <w:right w:val="single" w:sz="4" w:space="0" w:color="auto"/>
            </w:tcBorders>
            <w:vAlign w:val="center"/>
            <w:hideMark/>
          </w:tcPr>
          <w:p w14:paraId="21BC0E9F" w14:textId="77777777" w:rsidR="00C7053B" w:rsidRPr="00706891" w:rsidRDefault="00C7053B" w:rsidP="006C371F">
            <w:pPr>
              <w:spacing w:after="0" w:line="240" w:lineRule="auto"/>
              <w:rPr>
                <w:rFonts w:ascii="Arial" w:eastAsia="Times New Roman" w:hAnsi="Arial" w:cs="Arial"/>
                <w:color w:val="000000"/>
                <w:sz w:val="20"/>
                <w:szCs w:val="20"/>
                <w:lang w:eastAsia="lt-LT"/>
              </w:rPr>
            </w:pPr>
          </w:p>
        </w:tc>
        <w:tc>
          <w:tcPr>
            <w:tcW w:w="1039" w:type="dxa"/>
            <w:vMerge/>
            <w:tcBorders>
              <w:left w:val="single" w:sz="4" w:space="0" w:color="auto"/>
              <w:bottom w:val="single" w:sz="4" w:space="0" w:color="auto"/>
              <w:right w:val="single" w:sz="4" w:space="0" w:color="auto"/>
            </w:tcBorders>
            <w:vAlign w:val="center"/>
            <w:hideMark/>
          </w:tcPr>
          <w:p w14:paraId="4689BFB4" w14:textId="77777777" w:rsidR="00C7053B" w:rsidRPr="00706891" w:rsidRDefault="00C7053B" w:rsidP="006C371F">
            <w:pPr>
              <w:spacing w:after="0" w:line="240" w:lineRule="auto"/>
              <w:rPr>
                <w:rFonts w:ascii="Arial" w:eastAsia="Times New Roman" w:hAnsi="Arial" w:cs="Arial"/>
                <w:color w:val="000000"/>
                <w:sz w:val="20"/>
                <w:szCs w:val="20"/>
                <w:lang w:eastAsia="lt-LT"/>
              </w:rPr>
            </w:pPr>
          </w:p>
        </w:tc>
        <w:tc>
          <w:tcPr>
            <w:tcW w:w="1658" w:type="dxa"/>
            <w:vMerge/>
            <w:tcBorders>
              <w:left w:val="single" w:sz="4" w:space="0" w:color="auto"/>
              <w:bottom w:val="single" w:sz="4" w:space="0" w:color="auto"/>
              <w:right w:val="single" w:sz="4" w:space="0" w:color="auto"/>
            </w:tcBorders>
            <w:vAlign w:val="center"/>
            <w:hideMark/>
          </w:tcPr>
          <w:p w14:paraId="2D8C4358" w14:textId="77777777" w:rsidR="00C7053B" w:rsidRPr="00706891" w:rsidRDefault="00C7053B" w:rsidP="006C371F">
            <w:pPr>
              <w:spacing w:after="0" w:line="240" w:lineRule="auto"/>
              <w:rPr>
                <w:rFonts w:ascii="Arial" w:eastAsia="Times New Roman" w:hAnsi="Arial" w:cs="Arial"/>
                <w:color w:val="000000"/>
                <w:sz w:val="20"/>
                <w:szCs w:val="20"/>
                <w:lang w:eastAsia="lt-LT"/>
              </w:rPr>
            </w:pPr>
          </w:p>
        </w:tc>
        <w:tc>
          <w:tcPr>
            <w:tcW w:w="1659" w:type="dxa"/>
            <w:tcBorders>
              <w:top w:val="nil"/>
              <w:left w:val="nil"/>
              <w:bottom w:val="single" w:sz="4" w:space="0" w:color="auto"/>
              <w:right w:val="single" w:sz="4" w:space="0" w:color="auto"/>
            </w:tcBorders>
            <w:vAlign w:val="center"/>
            <w:hideMark/>
          </w:tcPr>
          <w:p w14:paraId="79005078" w14:textId="013245F7" w:rsidR="00C7053B" w:rsidRPr="00706891" w:rsidRDefault="00C7053B" w:rsidP="002A7732">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left w:val="single" w:sz="4" w:space="0" w:color="auto"/>
              <w:bottom w:val="single" w:sz="4" w:space="0" w:color="auto"/>
              <w:right w:val="single" w:sz="4" w:space="0" w:color="auto"/>
            </w:tcBorders>
            <w:vAlign w:val="center"/>
            <w:hideMark/>
          </w:tcPr>
          <w:p w14:paraId="1C1C1311" w14:textId="77777777" w:rsidR="00C7053B" w:rsidRPr="00706891" w:rsidRDefault="00C7053B" w:rsidP="006C371F">
            <w:pPr>
              <w:spacing w:after="0" w:line="240" w:lineRule="auto"/>
              <w:rPr>
                <w:rFonts w:ascii="Arial" w:eastAsia="Times New Roman" w:hAnsi="Arial" w:cs="Arial"/>
                <w:color w:val="000000"/>
                <w:sz w:val="20"/>
                <w:szCs w:val="20"/>
                <w:lang w:eastAsia="lt-LT"/>
              </w:rPr>
            </w:pPr>
          </w:p>
        </w:tc>
        <w:tc>
          <w:tcPr>
            <w:tcW w:w="1701" w:type="dxa"/>
            <w:vMerge/>
            <w:tcBorders>
              <w:top w:val="nil"/>
              <w:left w:val="single" w:sz="4" w:space="0" w:color="auto"/>
              <w:bottom w:val="single" w:sz="4" w:space="0" w:color="auto"/>
              <w:right w:val="single" w:sz="4" w:space="0" w:color="auto"/>
            </w:tcBorders>
            <w:vAlign w:val="center"/>
            <w:hideMark/>
          </w:tcPr>
          <w:p w14:paraId="7C14363C" w14:textId="77777777" w:rsidR="00C7053B" w:rsidRPr="00706891" w:rsidRDefault="00C7053B" w:rsidP="006C371F">
            <w:pPr>
              <w:spacing w:after="0" w:line="240" w:lineRule="auto"/>
              <w:rPr>
                <w:rFonts w:ascii="Arial" w:eastAsia="Times New Roman" w:hAnsi="Arial" w:cs="Arial"/>
                <w:color w:val="000000"/>
                <w:sz w:val="20"/>
                <w:szCs w:val="20"/>
                <w:lang w:eastAsia="lt-LT"/>
              </w:rPr>
            </w:pPr>
          </w:p>
        </w:tc>
      </w:tr>
      <w:tr w:rsidR="00C7053B" w:rsidRPr="00706891" w14:paraId="642F5E33" w14:textId="77777777" w:rsidTr="00F75CFE">
        <w:trPr>
          <w:trHeight w:val="772"/>
        </w:trPr>
        <w:tc>
          <w:tcPr>
            <w:tcW w:w="1750" w:type="dxa"/>
            <w:vMerge/>
            <w:tcBorders>
              <w:left w:val="single" w:sz="4" w:space="0" w:color="auto"/>
              <w:right w:val="single" w:sz="4" w:space="0" w:color="auto"/>
            </w:tcBorders>
            <w:vAlign w:val="center"/>
            <w:hideMark/>
          </w:tcPr>
          <w:p w14:paraId="251BDE09" w14:textId="77777777" w:rsidR="00C7053B" w:rsidRPr="00706891" w:rsidRDefault="00C7053B" w:rsidP="006C371F">
            <w:pPr>
              <w:spacing w:after="0" w:line="240" w:lineRule="auto"/>
              <w:rPr>
                <w:rFonts w:ascii="Arial" w:eastAsia="Times New Roman" w:hAnsi="Arial" w:cs="Arial"/>
                <w:color w:val="000000"/>
                <w:sz w:val="20"/>
                <w:szCs w:val="20"/>
                <w:lang w:eastAsia="lt-LT"/>
              </w:rPr>
            </w:pPr>
          </w:p>
        </w:tc>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3921D67D" w14:textId="2D787705" w:rsidR="00C7053B" w:rsidRPr="00706891" w:rsidRDefault="00C7053B"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009</w:t>
            </w:r>
          </w:p>
        </w:tc>
        <w:tc>
          <w:tcPr>
            <w:tcW w:w="1658" w:type="dxa"/>
            <w:vMerge w:val="restart"/>
            <w:tcBorders>
              <w:top w:val="single" w:sz="4" w:space="0" w:color="auto"/>
              <w:left w:val="single" w:sz="4" w:space="0" w:color="auto"/>
              <w:bottom w:val="single" w:sz="4" w:space="0" w:color="auto"/>
              <w:right w:val="single" w:sz="4" w:space="0" w:color="auto"/>
            </w:tcBorders>
            <w:vAlign w:val="center"/>
            <w:hideMark/>
          </w:tcPr>
          <w:p w14:paraId="622E3D5E" w14:textId="77777777" w:rsidR="00C7053B" w:rsidRPr="00706891" w:rsidRDefault="00C7053B" w:rsidP="006C371F">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Teršalų šalinimo ortakis</w:t>
            </w:r>
          </w:p>
        </w:tc>
        <w:tc>
          <w:tcPr>
            <w:tcW w:w="1659" w:type="dxa"/>
            <w:tcBorders>
              <w:top w:val="single" w:sz="4" w:space="0" w:color="auto"/>
              <w:left w:val="nil"/>
              <w:bottom w:val="single" w:sz="4" w:space="0" w:color="auto"/>
              <w:right w:val="single" w:sz="4" w:space="0" w:color="auto"/>
            </w:tcBorders>
            <w:vAlign w:val="center"/>
            <w:hideMark/>
          </w:tcPr>
          <w:p w14:paraId="22F535B0" w14:textId="7BA06787" w:rsidR="00C7053B" w:rsidRPr="00706891" w:rsidRDefault="00C7053B" w:rsidP="006C371F">
            <w:pPr>
              <w:spacing w:after="0" w:line="240" w:lineRule="auto"/>
              <w:jc w:val="both"/>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Anglies monoksidai (A)</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419620D" w14:textId="669937E1" w:rsidR="00C7053B" w:rsidRPr="00706891" w:rsidRDefault="00C7053B" w:rsidP="006C371F">
            <w:pPr>
              <w:spacing w:after="0" w:line="240" w:lineRule="auto"/>
              <w:jc w:val="center"/>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CD360A4" w14:textId="4E10B53C" w:rsidR="00C7053B" w:rsidRPr="00706891" w:rsidRDefault="00C7053B" w:rsidP="006C371F">
            <w:pPr>
              <w:spacing w:after="0" w:line="240" w:lineRule="auto"/>
              <w:jc w:val="center"/>
              <w:rPr>
                <w:rFonts w:ascii="Arial" w:eastAsia="Times New Roman" w:hAnsi="Arial" w:cs="Arial"/>
                <w:color w:val="000000"/>
                <w:sz w:val="20"/>
                <w:szCs w:val="20"/>
                <w:lang w:eastAsia="lt-LT"/>
              </w:rPr>
            </w:pPr>
            <w:r w:rsidRPr="00706891">
              <w:rPr>
                <w:rFonts w:ascii="Arial" w:hAnsi="Arial" w:cs="Arial"/>
                <w:bCs/>
                <w:color w:val="000000"/>
                <w:sz w:val="20"/>
                <w:szCs w:val="20"/>
              </w:rPr>
              <w:t>1</w:t>
            </w:r>
            <w:r w:rsidRPr="00706891">
              <w:rPr>
                <w:rFonts w:ascii="Arial" w:hAnsi="Arial" w:cs="Arial"/>
                <w:bCs/>
                <w:sz w:val="20"/>
                <w:szCs w:val="20"/>
                <w:vertAlign w:val="superscript"/>
              </w:rPr>
              <w:t>4</w:t>
            </w:r>
          </w:p>
        </w:tc>
      </w:tr>
      <w:tr w:rsidR="00C7053B" w:rsidRPr="00706891" w14:paraId="1F334500" w14:textId="77777777" w:rsidTr="00F75CFE">
        <w:trPr>
          <w:trHeight w:val="807"/>
        </w:trPr>
        <w:tc>
          <w:tcPr>
            <w:tcW w:w="1750" w:type="dxa"/>
            <w:vMerge/>
            <w:tcBorders>
              <w:left w:val="single" w:sz="4" w:space="0" w:color="auto"/>
              <w:bottom w:val="single" w:sz="4" w:space="0" w:color="auto"/>
              <w:right w:val="single" w:sz="4" w:space="0" w:color="auto"/>
            </w:tcBorders>
            <w:vAlign w:val="center"/>
            <w:hideMark/>
          </w:tcPr>
          <w:p w14:paraId="083DB694" w14:textId="77777777" w:rsidR="00C7053B" w:rsidRPr="00706891" w:rsidRDefault="00C7053B" w:rsidP="006C371F">
            <w:pPr>
              <w:spacing w:after="0" w:line="240" w:lineRule="auto"/>
              <w:rPr>
                <w:rFonts w:ascii="Arial" w:eastAsia="Times New Roman" w:hAnsi="Arial" w:cs="Arial"/>
                <w:color w:val="000000"/>
                <w:sz w:val="20"/>
                <w:szCs w:val="20"/>
                <w:lang w:eastAsia="lt-LT"/>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4291FC65" w14:textId="77777777" w:rsidR="00C7053B" w:rsidRPr="00706891" w:rsidRDefault="00C7053B" w:rsidP="006C371F">
            <w:pPr>
              <w:spacing w:after="0" w:line="240" w:lineRule="auto"/>
              <w:rPr>
                <w:rFonts w:ascii="Arial" w:eastAsia="Times New Roman" w:hAnsi="Arial" w:cs="Arial"/>
                <w:color w:val="000000"/>
                <w:sz w:val="20"/>
                <w:szCs w:val="20"/>
                <w:lang w:eastAsia="lt-LT"/>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14:paraId="758C841B" w14:textId="77777777" w:rsidR="00C7053B" w:rsidRPr="00706891" w:rsidRDefault="00C7053B" w:rsidP="006C371F">
            <w:pPr>
              <w:spacing w:after="0" w:line="240" w:lineRule="auto"/>
              <w:rPr>
                <w:rFonts w:ascii="Arial" w:eastAsia="Times New Roman" w:hAnsi="Arial" w:cs="Arial"/>
                <w:color w:val="000000"/>
                <w:sz w:val="20"/>
                <w:szCs w:val="20"/>
                <w:lang w:eastAsia="lt-LT"/>
              </w:rPr>
            </w:pPr>
          </w:p>
        </w:tc>
        <w:tc>
          <w:tcPr>
            <w:tcW w:w="1659" w:type="dxa"/>
            <w:tcBorders>
              <w:top w:val="single" w:sz="4" w:space="0" w:color="auto"/>
              <w:left w:val="nil"/>
              <w:bottom w:val="single" w:sz="4" w:space="0" w:color="auto"/>
              <w:right w:val="single" w:sz="4" w:space="0" w:color="auto"/>
            </w:tcBorders>
            <w:vAlign w:val="center"/>
            <w:hideMark/>
          </w:tcPr>
          <w:p w14:paraId="2AB502B6" w14:textId="38BBC9AB" w:rsidR="00C7053B" w:rsidRPr="00706891" w:rsidRDefault="00C7053B" w:rsidP="002A7732">
            <w:pPr>
              <w:spacing w:after="0" w:line="240" w:lineRule="auto"/>
              <w:rPr>
                <w:rFonts w:ascii="Arial" w:eastAsia="Times New Roman" w:hAnsi="Arial" w:cs="Arial"/>
                <w:color w:val="000000"/>
                <w:sz w:val="20"/>
                <w:szCs w:val="20"/>
                <w:lang w:eastAsia="lt-LT"/>
              </w:rPr>
            </w:pPr>
            <w:r w:rsidRPr="00706891">
              <w:rPr>
                <w:rFonts w:ascii="Arial" w:eastAsia="Times New Roman" w:hAnsi="Arial" w:cs="Arial"/>
                <w:color w:val="000000"/>
                <w:sz w:val="20"/>
                <w:szCs w:val="20"/>
                <w:lang w:eastAsia="lt-LT"/>
              </w:rPr>
              <w:t>Azoto oksidai (</w:t>
            </w:r>
            <w:proofErr w:type="spellStart"/>
            <w:r w:rsidRPr="00706891">
              <w:rPr>
                <w:rFonts w:ascii="Arial" w:eastAsia="Times New Roman" w:hAnsi="Arial" w:cs="Arial"/>
                <w:color w:val="000000"/>
                <w:sz w:val="20"/>
                <w:szCs w:val="20"/>
                <w:lang w:eastAsia="lt-LT"/>
              </w:rPr>
              <w:t>NO</w:t>
            </w:r>
            <w:r w:rsidRPr="00706891">
              <w:rPr>
                <w:rFonts w:ascii="Arial" w:eastAsia="Times New Roman" w:hAnsi="Arial" w:cs="Arial"/>
                <w:color w:val="000000"/>
                <w:sz w:val="20"/>
                <w:szCs w:val="20"/>
                <w:vertAlign w:val="subscript"/>
                <w:lang w:eastAsia="lt-LT"/>
              </w:rPr>
              <w:t>x</w:t>
            </w:r>
            <w:proofErr w:type="spellEnd"/>
            <w:r w:rsidRPr="00706891">
              <w:rPr>
                <w:rFonts w:ascii="Arial" w:eastAsia="Times New Roman" w:hAnsi="Arial" w:cs="Arial"/>
                <w:color w:val="000000"/>
                <w:sz w:val="20"/>
                <w:szCs w:val="20"/>
                <w:lang w:eastAsia="lt-LT"/>
              </w:rPr>
              <w:t>) (A)</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35C02D" w14:textId="77777777" w:rsidR="00C7053B" w:rsidRPr="00706891" w:rsidRDefault="00C7053B" w:rsidP="006C371F">
            <w:pPr>
              <w:spacing w:after="0" w:line="240" w:lineRule="auto"/>
              <w:rPr>
                <w:rFonts w:ascii="Arial" w:eastAsia="Times New Roman" w:hAnsi="Arial" w:cs="Arial"/>
                <w:color w:val="000000"/>
                <w:sz w:val="20"/>
                <w:szCs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1A8A2B" w14:textId="77777777" w:rsidR="00C7053B" w:rsidRPr="00706891" w:rsidRDefault="00C7053B" w:rsidP="006C371F">
            <w:pPr>
              <w:spacing w:after="0" w:line="240" w:lineRule="auto"/>
              <w:rPr>
                <w:rFonts w:ascii="Arial" w:eastAsia="Times New Roman" w:hAnsi="Arial" w:cs="Arial"/>
                <w:color w:val="000000"/>
                <w:sz w:val="20"/>
                <w:szCs w:val="20"/>
                <w:lang w:eastAsia="lt-LT"/>
              </w:rPr>
            </w:pPr>
          </w:p>
        </w:tc>
      </w:tr>
    </w:tbl>
    <w:p w14:paraId="5C6F9004" w14:textId="55FBBEBD" w:rsidR="00791A41" w:rsidRPr="00706891" w:rsidRDefault="009A4D2E" w:rsidP="00F73D90">
      <w:pPr>
        <w:spacing w:after="0" w:line="257" w:lineRule="auto"/>
        <w:jc w:val="both"/>
        <w:rPr>
          <w:rFonts w:ascii="Arial" w:hAnsi="Arial" w:cs="Arial"/>
          <w:bCs/>
          <w:sz w:val="20"/>
          <w:szCs w:val="20"/>
        </w:rPr>
      </w:pPr>
      <w:r w:rsidRPr="00706891">
        <w:rPr>
          <w:rFonts w:ascii="Arial" w:hAnsi="Arial" w:cs="Arial"/>
          <w:bCs/>
          <w:sz w:val="20"/>
          <w:szCs w:val="20"/>
          <w:vertAlign w:val="superscript"/>
        </w:rPr>
        <w:t>4</w:t>
      </w:r>
      <w:r w:rsidR="00F73D90" w:rsidRPr="00706891">
        <w:rPr>
          <w:rFonts w:ascii="Arial" w:hAnsi="Arial" w:cs="Arial"/>
          <w:bCs/>
          <w:sz w:val="20"/>
          <w:szCs w:val="20"/>
        </w:rPr>
        <w:t xml:space="preserve">Matavimų atlikimo data tikslinama su </w:t>
      </w:r>
      <w:r w:rsidR="00F73D90" w:rsidRPr="00706891">
        <w:rPr>
          <w:rFonts w:ascii="Arial" w:hAnsi="Arial" w:cs="Arial"/>
          <w:sz w:val="20"/>
          <w:szCs w:val="20"/>
        </w:rPr>
        <w:t>Perkančiojo subjekto paskirtu atsakingu asmeniu</w:t>
      </w:r>
      <w:r w:rsidR="00F73D90" w:rsidRPr="00706891">
        <w:rPr>
          <w:rFonts w:ascii="Arial" w:hAnsi="Arial" w:cs="Arial"/>
          <w:bCs/>
          <w:sz w:val="20"/>
          <w:szCs w:val="20"/>
        </w:rPr>
        <w:t>.</w:t>
      </w:r>
    </w:p>
    <w:p w14:paraId="1C44D190" w14:textId="12F4B2AD" w:rsidR="001556E3" w:rsidRPr="00706891" w:rsidRDefault="001556E3" w:rsidP="001556E3">
      <w:pPr>
        <w:numPr>
          <w:ilvl w:val="0"/>
          <w:numId w:val="1"/>
        </w:numPr>
        <w:pBdr>
          <w:top w:val="single" w:sz="8" w:space="1" w:color="auto"/>
          <w:bottom w:val="single" w:sz="8" w:space="1" w:color="auto"/>
        </w:pBdr>
        <w:tabs>
          <w:tab w:val="left" w:pos="284"/>
        </w:tabs>
        <w:spacing w:after="0" w:line="240" w:lineRule="auto"/>
        <w:ind w:left="0" w:firstLine="0"/>
        <w:contextualSpacing/>
        <w:rPr>
          <w:rFonts w:ascii="Arial" w:eastAsia="Calibri" w:hAnsi="Arial" w:cs="Arial"/>
          <w:b/>
          <w:bCs/>
          <w:sz w:val="20"/>
          <w:szCs w:val="20"/>
        </w:rPr>
      </w:pPr>
      <w:r w:rsidRPr="00706891">
        <w:rPr>
          <w:rFonts w:ascii="Arial" w:eastAsia="Calibri" w:hAnsi="Arial" w:cs="Arial"/>
          <w:b/>
          <w:bCs/>
          <w:sz w:val="20"/>
          <w:szCs w:val="20"/>
        </w:rPr>
        <w:t>SUTARTINIŲ ĮSIPAREIGOJIMŲ VYKDYMO VIETA</w:t>
      </w:r>
      <w:r w:rsidR="001152B1" w:rsidRPr="00706891">
        <w:rPr>
          <w:rFonts w:ascii="Arial" w:eastAsia="Calibri" w:hAnsi="Arial" w:cs="Arial"/>
          <w:b/>
          <w:bCs/>
          <w:sz w:val="20"/>
          <w:szCs w:val="20"/>
        </w:rPr>
        <w:t xml:space="preserve"> </w:t>
      </w:r>
      <w:r w:rsidR="00D466A8" w:rsidRPr="00706891">
        <w:rPr>
          <w:rFonts w:ascii="Arial" w:eastAsia="Calibri" w:hAnsi="Arial" w:cs="Arial"/>
          <w:b/>
          <w:bCs/>
          <w:sz w:val="20"/>
          <w:szCs w:val="20"/>
        </w:rPr>
        <w:t>(-</w:t>
      </w:r>
      <w:proofErr w:type="spellStart"/>
      <w:r w:rsidR="00D466A8" w:rsidRPr="00706891">
        <w:rPr>
          <w:rFonts w:ascii="Arial" w:eastAsia="Calibri" w:hAnsi="Arial" w:cs="Arial"/>
          <w:b/>
          <w:bCs/>
          <w:sz w:val="20"/>
          <w:szCs w:val="20"/>
        </w:rPr>
        <w:t>os</w:t>
      </w:r>
      <w:proofErr w:type="spellEnd"/>
      <w:r w:rsidR="00D466A8" w:rsidRPr="00706891">
        <w:rPr>
          <w:rFonts w:ascii="Arial" w:eastAsia="Calibri" w:hAnsi="Arial" w:cs="Arial"/>
          <w:b/>
          <w:bCs/>
          <w:sz w:val="20"/>
          <w:szCs w:val="20"/>
        </w:rPr>
        <w:t>):</w:t>
      </w:r>
    </w:p>
    <w:p w14:paraId="644C7AC5" w14:textId="41640D85" w:rsidR="00806B38" w:rsidRPr="00706891" w:rsidRDefault="003D0FB0" w:rsidP="00572CFC">
      <w:pPr>
        <w:spacing w:after="0" w:line="257" w:lineRule="auto"/>
        <w:jc w:val="both"/>
        <w:rPr>
          <w:rFonts w:ascii="Arial" w:hAnsi="Arial" w:cs="Arial"/>
          <w:bCs/>
          <w:sz w:val="20"/>
          <w:szCs w:val="20"/>
        </w:rPr>
      </w:pPr>
      <w:bookmarkStart w:id="0" w:name="_Hlk173847982"/>
      <w:r w:rsidRPr="00706891">
        <w:rPr>
          <w:rFonts w:ascii="Arial" w:eastAsia="Calibri" w:hAnsi="Arial" w:cs="Arial"/>
          <w:iCs/>
          <w:sz w:val="20"/>
          <w:szCs w:val="20"/>
        </w:rPr>
        <w:t>4</w:t>
      </w:r>
      <w:r w:rsidR="00DA3CD3" w:rsidRPr="00706891">
        <w:rPr>
          <w:rFonts w:ascii="Arial" w:eastAsia="Calibri" w:hAnsi="Arial" w:cs="Arial"/>
          <w:iCs/>
          <w:sz w:val="20"/>
          <w:szCs w:val="20"/>
        </w:rPr>
        <w:t>.1.</w:t>
      </w:r>
      <w:r w:rsidR="00806B38" w:rsidRPr="00706891">
        <w:rPr>
          <w:rFonts w:ascii="Arial" w:hAnsi="Arial" w:cs="Arial"/>
          <w:bCs/>
          <w:sz w:val="20"/>
          <w:szCs w:val="20"/>
        </w:rPr>
        <w:t xml:space="preserve"> Jauniūnų dujų kompresorių stotyje (Širvintų r. sav., </w:t>
      </w:r>
      <w:r w:rsidR="006D640A" w:rsidRPr="00706891">
        <w:rPr>
          <w:rFonts w:ascii="Arial" w:hAnsi="Arial" w:cs="Arial"/>
          <w:bCs/>
          <w:sz w:val="20"/>
          <w:szCs w:val="20"/>
        </w:rPr>
        <w:t xml:space="preserve">Jauniūnų </w:t>
      </w:r>
      <w:r w:rsidR="00806B38" w:rsidRPr="00706891">
        <w:rPr>
          <w:rFonts w:ascii="Arial" w:hAnsi="Arial" w:cs="Arial"/>
          <w:bCs/>
          <w:sz w:val="20"/>
          <w:szCs w:val="20"/>
        </w:rPr>
        <w:t xml:space="preserve">sen., </w:t>
      </w:r>
      <w:proofErr w:type="spellStart"/>
      <w:r w:rsidR="00806B38" w:rsidRPr="00706891">
        <w:rPr>
          <w:rFonts w:ascii="Arial" w:hAnsi="Arial" w:cs="Arial"/>
          <w:sz w:val="20"/>
          <w:szCs w:val="20"/>
        </w:rPr>
        <w:t>Liukonių</w:t>
      </w:r>
      <w:proofErr w:type="spellEnd"/>
      <w:r w:rsidR="00806B38" w:rsidRPr="00706891">
        <w:rPr>
          <w:rFonts w:ascii="Arial" w:hAnsi="Arial" w:cs="Arial"/>
          <w:sz w:val="20"/>
          <w:szCs w:val="20"/>
        </w:rPr>
        <w:t xml:space="preserve"> vs. </w:t>
      </w:r>
      <w:r w:rsidR="00806B38" w:rsidRPr="00706891">
        <w:rPr>
          <w:rFonts w:ascii="Arial" w:hAnsi="Arial" w:cs="Arial"/>
          <w:bCs/>
          <w:sz w:val="20"/>
          <w:szCs w:val="20"/>
        </w:rPr>
        <w:t>3);</w:t>
      </w:r>
    </w:p>
    <w:p w14:paraId="650EB24D" w14:textId="36677192" w:rsidR="00806B38" w:rsidRPr="00706891" w:rsidRDefault="003D0FB0" w:rsidP="00572CFC">
      <w:pPr>
        <w:spacing w:after="0" w:line="257" w:lineRule="auto"/>
        <w:jc w:val="both"/>
        <w:rPr>
          <w:rFonts w:ascii="Arial" w:hAnsi="Arial" w:cs="Arial"/>
          <w:bCs/>
          <w:sz w:val="20"/>
          <w:szCs w:val="20"/>
        </w:rPr>
      </w:pPr>
      <w:r w:rsidRPr="00706891">
        <w:rPr>
          <w:rFonts w:ascii="Arial" w:hAnsi="Arial" w:cs="Arial"/>
          <w:bCs/>
          <w:sz w:val="20"/>
          <w:szCs w:val="20"/>
        </w:rPr>
        <w:t>4</w:t>
      </w:r>
      <w:r w:rsidR="00806B38" w:rsidRPr="00706891">
        <w:rPr>
          <w:rFonts w:ascii="Arial" w:hAnsi="Arial" w:cs="Arial"/>
          <w:bCs/>
          <w:sz w:val="20"/>
          <w:szCs w:val="20"/>
        </w:rPr>
        <w:t xml:space="preserve">.2. Panevėžio dujų kompresorių stotyje (Panevėžio r. sav., </w:t>
      </w:r>
      <w:proofErr w:type="spellStart"/>
      <w:r w:rsidR="00806B38" w:rsidRPr="00706891">
        <w:rPr>
          <w:rFonts w:ascii="Arial" w:hAnsi="Arial" w:cs="Arial"/>
          <w:bCs/>
          <w:sz w:val="20"/>
          <w:szCs w:val="20"/>
        </w:rPr>
        <w:t>Maksvytiškių</w:t>
      </w:r>
      <w:proofErr w:type="spellEnd"/>
      <w:r w:rsidR="00806B38" w:rsidRPr="00706891">
        <w:rPr>
          <w:rFonts w:ascii="Arial" w:hAnsi="Arial" w:cs="Arial"/>
          <w:bCs/>
          <w:sz w:val="20"/>
          <w:szCs w:val="20"/>
        </w:rPr>
        <w:t xml:space="preserve"> k., Verslo g. 11);</w:t>
      </w:r>
    </w:p>
    <w:p w14:paraId="59FC66BB" w14:textId="397CC81B" w:rsidR="00D23669" w:rsidRPr="00706891" w:rsidRDefault="003D0FB0" w:rsidP="00572CFC">
      <w:pPr>
        <w:spacing w:after="0" w:line="257" w:lineRule="auto"/>
        <w:jc w:val="both"/>
        <w:rPr>
          <w:rFonts w:ascii="Arial" w:hAnsi="Arial" w:cs="Arial"/>
          <w:bCs/>
          <w:sz w:val="20"/>
          <w:szCs w:val="20"/>
        </w:rPr>
      </w:pPr>
      <w:r w:rsidRPr="00706891">
        <w:rPr>
          <w:rFonts w:ascii="Arial" w:hAnsi="Arial" w:cs="Arial"/>
          <w:bCs/>
          <w:sz w:val="20"/>
          <w:szCs w:val="20"/>
        </w:rPr>
        <w:t>4</w:t>
      </w:r>
      <w:r w:rsidR="00D23669" w:rsidRPr="00706891">
        <w:rPr>
          <w:rFonts w:ascii="Arial" w:hAnsi="Arial" w:cs="Arial"/>
          <w:bCs/>
          <w:sz w:val="20"/>
          <w:szCs w:val="20"/>
        </w:rPr>
        <w:t xml:space="preserve">.3. </w:t>
      </w:r>
      <w:r w:rsidR="00323552" w:rsidRPr="00706891">
        <w:rPr>
          <w:rFonts w:ascii="Arial" w:hAnsi="Arial" w:cs="Arial"/>
          <w:bCs/>
          <w:sz w:val="20"/>
          <w:szCs w:val="20"/>
        </w:rPr>
        <w:t>Kauno – 1 dujų skirstymo stotyje (</w:t>
      </w:r>
      <w:r w:rsidR="00B6516E" w:rsidRPr="00706891">
        <w:rPr>
          <w:rFonts w:ascii="Arial" w:hAnsi="Arial" w:cs="Arial"/>
          <w:bCs/>
          <w:sz w:val="20"/>
          <w:szCs w:val="20"/>
        </w:rPr>
        <w:t xml:space="preserve">Kauno r. sav., Karmėlavos sen., Ramučių k., </w:t>
      </w:r>
      <w:r w:rsidR="00DC2105" w:rsidRPr="00706891">
        <w:rPr>
          <w:rFonts w:ascii="Arial" w:hAnsi="Arial" w:cs="Arial"/>
          <w:bCs/>
          <w:sz w:val="20"/>
          <w:szCs w:val="20"/>
        </w:rPr>
        <w:t>S. Žukausko g. 57</w:t>
      </w:r>
      <w:r w:rsidR="00B6516E" w:rsidRPr="00706891">
        <w:rPr>
          <w:rFonts w:ascii="Arial" w:hAnsi="Arial" w:cs="Arial"/>
          <w:bCs/>
          <w:sz w:val="20"/>
          <w:szCs w:val="20"/>
        </w:rPr>
        <w:t>);</w:t>
      </w:r>
      <w:r w:rsidR="00DC2105" w:rsidRPr="00706891">
        <w:rPr>
          <w:rFonts w:ascii="Arial" w:hAnsi="Arial" w:cs="Arial"/>
          <w:bCs/>
          <w:sz w:val="20"/>
          <w:szCs w:val="20"/>
        </w:rPr>
        <w:t xml:space="preserve"> </w:t>
      </w:r>
    </w:p>
    <w:p w14:paraId="0035E061" w14:textId="03157407" w:rsidR="003E0A56" w:rsidRPr="00706891" w:rsidRDefault="003D0FB0" w:rsidP="00572CFC">
      <w:pPr>
        <w:spacing w:after="0" w:line="257" w:lineRule="auto"/>
        <w:jc w:val="both"/>
        <w:rPr>
          <w:rFonts w:ascii="Arial" w:hAnsi="Arial" w:cs="Arial"/>
          <w:bCs/>
          <w:sz w:val="20"/>
          <w:szCs w:val="20"/>
        </w:rPr>
      </w:pPr>
      <w:r w:rsidRPr="00706891">
        <w:rPr>
          <w:rFonts w:ascii="Arial" w:hAnsi="Arial" w:cs="Arial"/>
          <w:bCs/>
          <w:sz w:val="20"/>
          <w:szCs w:val="20"/>
        </w:rPr>
        <w:t>4</w:t>
      </w:r>
      <w:r w:rsidR="004735B0" w:rsidRPr="00706891">
        <w:rPr>
          <w:rFonts w:ascii="Arial" w:hAnsi="Arial" w:cs="Arial"/>
          <w:bCs/>
          <w:sz w:val="20"/>
          <w:szCs w:val="20"/>
        </w:rPr>
        <w:t xml:space="preserve">.4. </w:t>
      </w:r>
      <w:r w:rsidR="004D5852" w:rsidRPr="00706891">
        <w:rPr>
          <w:rFonts w:ascii="Arial" w:hAnsi="Arial" w:cs="Arial"/>
          <w:bCs/>
          <w:sz w:val="20"/>
          <w:szCs w:val="20"/>
        </w:rPr>
        <w:t>Panevėžio – 2 dujų skirstymo stotyje (</w:t>
      </w:r>
      <w:r w:rsidR="000D415D" w:rsidRPr="00706891">
        <w:rPr>
          <w:rFonts w:ascii="Arial" w:hAnsi="Arial" w:cs="Arial"/>
          <w:bCs/>
          <w:sz w:val="20"/>
          <w:szCs w:val="20"/>
        </w:rPr>
        <w:t xml:space="preserve">Panevėžio r. sav., Panevėžio sen., Vaivadų k., </w:t>
      </w:r>
      <w:r w:rsidR="00317B5A" w:rsidRPr="00706891">
        <w:rPr>
          <w:rFonts w:ascii="Arial" w:hAnsi="Arial" w:cs="Arial"/>
          <w:bCs/>
          <w:sz w:val="20"/>
          <w:szCs w:val="20"/>
        </w:rPr>
        <w:t>Klevų g. 96</w:t>
      </w:r>
      <w:r w:rsidR="0010277D" w:rsidRPr="00706891">
        <w:rPr>
          <w:rFonts w:ascii="Arial" w:hAnsi="Arial" w:cs="Arial"/>
          <w:bCs/>
          <w:sz w:val="20"/>
          <w:szCs w:val="20"/>
        </w:rPr>
        <w:t>);</w:t>
      </w:r>
      <w:r w:rsidR="00317B5A" w:rsidRPr="00706891">
        <w:rPr>
          <w:rFonts w:ascii="Arial" w:hAnsi="Arial" w:cs="Arial"/>
          <w:bCs/>
          <w:sz w:val="20"/>
          <w:szCs w:val="20"/>
        </w:rPr>
        <w:t xml:space="preserve"> </w:t>
      </w:r>
    </w:p>
    <w:p w14:paraId="50E3F1B3" w14:textId="6910D734" w:rsidR="00F85017" w:rsidRPr="00706891" w:rsidRDefault="003D0FB0" w:rsidP="00572CFC">
      <w:pPr>
        <w:spacing w:after="0" w:line="257" w:lineRule="auto"/>
        <w:jc w:val="both"/>
        <w:rPr>
          <w:rFonts w:ascii="Arial" w:hAnsi="Arial" w:cs="Arial"/>
          <w:bCs/>
          <w:sz w:val="20"/>
          <w:szCs w:val="20"/>
        </w:rPr>
      </w:pPr>
      <w:r w:rsidRPr="00706891">
        <w:rPr>
          <w:rFonts w:ascii="Arial" w:hAnsi="Arial" w:cs="Arial"/>
          <w:bCs/>
          <w:sz w:val="20"/>
          <w:szCs w:val="20"/>
        </w:rPr>
        <w:t>4</w:t>
      </w:r>
      <w:r w:rsidR="00F85017" w:rsidRPr="00706891">
        <w:rPr>
          <w:rFonts w:ascii="Arial" w:hAnsi="Arial" w:cs="Arial"/>
          <w:bCs/>
          <w:sz w:val="20"/>
          <w:szCs w:val="20"/>
        </w:rPr>
        <w:t>.5. Gargždų dujų skirstymo stotyje (</w:t>
      </w:r>
      <w:r w:rsidR="0010277D" w:rsidRPr="00706891">
        <w:rPr>
          <w:rFonts w:ascii="Arial" w:hAnsi="Arial" w:cs="Arial"/>
          <w:bCs/>
          <w:sz w:val="20"/>
          <w:szCs w:val="20"/>
        </w:rPr>
        <w:t xml:space="preserve">Klaipėdos r. sav., Dauparų – Kvietinių sen., Saulažolių k., </w:t>
      </w:r>
      <w:r w:rsidR="00F85017" w:rsidRPr="00706891">
        <w:rPr>
          <w:rFonts w:ascii="Arial" w:hAnsi="Arial" w:cs="Arial"/>
          <w:bCs/>
          <w:sz w:val="20"/>
          <w:szCs w:val="20"/>
        </w:rPr>
        <w:t>Kretingos plento g. 45</w:t>
      </w:r>
      <w:r w:rsidR="00C4599A" w:rsidRPr="00706891">
        <w:rPr>
          <w:rFonts w:ascii="Arial" w:hAnsi="Arial" w:cs="Arial"/>
          <w:bCs/>
          <w:sz w:val="20"/>
          <w:szCs w:val="20"/>
        </w:rPr>
        <w:t>);</w:t>
      </w:r>
      <w:r w:rsidR="00F85017" w:rsidRPr="00706891">
        <w:rPr>
          <w:rFonts w:ascii="Arial" w:hAnsi="Arial" w:cs="Arial"/>
          <w:bCs/>
          <w:sz w:val="20"/>
          <w:szCs w:val="20"/>
        </w:rPr>
        <w:t xml:space="preserve"> </w:t>
      </w:r>
    </w:p>
    <w:p w14:paraId="3D0D8887" w14:textId="461CDB9B" w:rsidR="00F85017" w:rsidRPr="00706891" w:rsidRDefault="003D0FB0" w:rsidP="00572CFC">
      <w:pPr>
        <w:spacing w:after="0" w:line="257" w:lineRule="auto"/>
        <w:jc w:val="both"/>
        <w:rPr>
          <w:rFonts w:ascii="Arial" w:hAnsi="Arial" w:cs="Arial"/>
          <w:bCs/>
          <w:sz w:val="20"/>
          <w:szCs w:val="20"/>
        </w:rPr>
      </w:pPr>
      <w:r w:rsidRPr="00706891">
        <w:rPr>
          <w:rFonts w:ascii="Arial" w:hAnsi="Arial" w:cs="Arial"/>
          <w:bCs/>
          <w:sz w:val="20"/>
          <w:szCs w:val="20"/>
        </w:rPr>
        <w:t>4</w:t>
      </w:r>
      <w:r w:rsidR="001168A7" w:rsidRPr="00706891">
        <w:rPr>
          <w:rFonts w:ascii="Arial" w:hAnsi="Arial" w:cs="Arial"/>
          <w:bCs/>
          <w:sz w:val="20"/>
          <w:szCs w:val="20"/>
        </w:rPr>
        <w:t xml:space="preserve">.6. Vilniaus </w:t>
      </w:r>
      <w:r w:rsidR="004F1CE9" w:rsidRPr="00706891">
        <w:rPr>
          <w:rFonts w:ascii="Arial" w:hAnsi="Arial" w:cs="Arial"/>
          <w:bCs/>
          <w:sz w:val="20"/>
          <w:szCs w:val="20"/>
        </w:rPr>
        <w:t>dujų skirstymo stotyje</w:t>
      </w:r>
      <w:r w:rsidR="00633D2E" w:rsidRPr="00706891">
        <w:rPr>
          <w:rFonts w:ascii="Arial" w:hAnsi="Arial" w:cs="Arial"/>
          <w:bCs/>
          <w:sz w:val="20"/>
          <w:szCs w:val="20"/>
        </w:rPr>
        <w:t xml:space="preserve"> ir Vilniaus aikštelės katilinėje</w:t>
      </w:r>
      <w:r w:rsidR="004F1CE9" w:rsidRPr="00706891">
        <w:rPr>
          <w:rFonts w:ascii="Arial" w:hAnsi="Arial" w:cs="Arial"/>
          <w:bCs/>
          <w:sz w:val="20"/>
          <w:szCs w:val="20"/>
        </w:rPr>
        <w:t xml:space="preserve"> (</w:t>
      </w:r>
      <w:r w:rsidR="00C4599A" w:rsidRPr="00706891">
        <w:rPr>
          <w:rFonts w:ascii="Arial" w:hAnsi="Arial" w:cs="Arial"/>
          <w:bCs/>
          <w:sz w:val="20"/>
          <w:szCs w:val="20"/>
        </w:rPr>
        <w:t>Vilniaus m. sav.</w:t>
      </w:r>
      <w:r w:rsidR="000B6C82" w:rsidRPr="00706891">
        <w:rPr>
          <w:rFonts w:ascii="Arial" w:hAnsi="Arial" w:cs="Arial"/>
          <w:bCs/>
          <w:sz w:val="20"/>
          <w:szCs w:val="20"/>
        </w:rPr>
        <w:t xml:space="preserve">, Vilniaus m., </w:t>
      </w:r>
      <w:r w:rsidR="004F1CE9" w:rsidRPr="00706891">
        <w:rPr>
          <w:rFonts w:ascii="Arial" w:hAnsi="Arial" w:cs="Arial"/>
          <w:bCs/>
          <w:sz w:val="20"/>
          <w:szCs w:val="20"/>
        </w:rPr>
        <w:t>Gudelių g. 49</w:t>
      </w:r>
      <w:r w:rsidR="000B6C82" w:rsidRPr="00706891">
        <w:rPr>
          <w:rFonts w:ascii="Arial" w:hAnsi="Arial" w:cs="Arial"/>
          <w:bCs/>
          <w:sz w:val="20"/>
          <w:szCs w:val="20"/>
        </w:rPr>
        <w:t>);</w:t>
      </w:r>
      <w:r w:rsidR="004F1CE9" w:rsidRPr="00706891">
        <w:rPr>
          <w:rFonts w:ascii="Arial" w:hAnsi="Arial" w:cs="Arial"/>
          <w:bCs/>
          <w:sz w:val="20"/>
          <w:szCs w:val="20"/>
        </w:rPr>
        <w:t xml:space="preserve"> </w:t>
      </w:r>
    </w:p>
    <w:p w14:paraId="453F7FC7" w14:textId="5C21A17F" w:rsidR="00074423" w:rsidRPr="00706891" w:rsidRDefault="003D0FB0" w:rsidP="00572CFC">
      <w:pPr>
        <w:spacing w:after="0" w:line="257" w:lineRule="auto"/>
        <w:jc w:val="both"/>
        <w:rPr>
          <w:rFonts w:ascii="Arial" w:hAnsi="Arial" w:cs="Arial"/>
          <w:bCs/>
          <w:sz w:val="20"/>
          <w:szCs w:val="20"/>
        </w:rPr>
      </w:pPr>
      <w:r w:rsidRPr="00706891">
        <w:rPr>
          <w:rFonts w:ascii="Arial" w:hAnsi="Arial" w:cs="Arial"/>
          <w:bCs/>
          <w:sz w:val="20"/>
          <w:szCs w:val="20"/>
        </w:rPr>
        <w:t>4</w:t>
      </w:r>
      <w:r w:rsidR="005A1B96" w:rsidRPr="00706891">
        <w:rPr>
          <w:rFonts w:ascii="Arial" w:hAnsi="Arial" w:cs="Arial"/>
          <w:bCs/>
          <w:sz w:val="20"/>
          <w:szCs w:val="20"/>
        </w:rPr>
        <w:t>.7. A. Panerių – 2 dujų skirstymo stotyje (</w:t>
      </w:r>
      <w:r w:rsidR="000B6C82" w:rsidRPr="00706891">
        <w:rPr>
          <w:rFonts w:ascii="Arial" w:hAnsi="Arial" w:cs="Arial"/>
          <w:bCs/>
          <w:sz w:val="20"/>
          <w:szCs w:val="20"/>
        </w:rPr>
        <w:t xml:space="preserve">Vilniaus m. sav., Vilniaus m., </w:t>
      </w:r>
      <w:r w:rsidR="00176ECA" w:rsidRPr="00706891">
        <w:rPr>
          <w:rFonts w:ascii="Arial" w:hAnsi="Arial" w:cs="Arial"/>
          <w:bCs/>
          <w:sz w:val="20"/>
          <w:szCs w:val="20"/>
        </w:rPr>
        <w:t xml:space="preserve">Lentvario g. </w:t>
      </w:r>
      <w:r w:rsidR="00766B04" w:rsidRPr="00706891">
        <w:rPr>
          <w:rFonts w:ascii="Arial" w:hAnsi="Arial" w:cs="Arial"/>
          <w:bCs/>
          <w:sz w:val="20"/>
          <w:szCs w:val="20"/>
        </w:rPr>
        <w:t>21</w:t>
      </w:r>
      <w:r w:rsidR="00176ECA" w:rsidRPr="00706891">
        <w:rPr>
          <w:rFonts w:ascii="Arial" w:hAnsi="Arial" w:cs="Arial"/>
          <w:bCs/>
          <w:sz w:val="20"/>
          <w:szCs w:val="20"/>
        </w:rPr>
        <w:t>);</w:t>
      </w:r>
    </w:p>
    <w:p w14:paraId="6DD451C2" w14:textId="113D7D53" w:rsidR="00ED772C" w:rsidRPr="00706891" w:rsidRDefault="003D0FB0" w:rsidP="00572CFC">
      <w:pPr>
        <w:spacing w:after="0" w:line="257" w:lineRule="auto"/>
        <w:jc w:val="both"/>
        <w:rPr>
          <w:rFonts w:ascii="Arial" w:hAnsi="Arial" w:cs="Arial"/>
          <w:bCs/>
          <w:sz w:val="20"/>
          <w:szCs w:val="20"/>
        </w:rPr>
      </w:pPr>
      <w:r w:rsidRPr="00706891">
        <w:rPr>
          <w:rFonts w:ascii="Arial" w:hAnsi="Arial" w:cs="Arial"/>
          <w:bCs/>
          <w:sz w:val="20"/>
          <w:szCs w:val="20"/>
        </w:rPr>
        <w:t>4</w:t>
      </w:r>
      <w:r w:rsidR="002F6134" w:rsidRPr="00706891">
        <w:rPr>
          <w:rFonts w:ascii="Arial" w:hAnsi="Arial" w:cs="Arial"/>
          <w:bCs/>
          <w:sz w:val="20"/>
          <w:szCs w:val="20"/>
        </w:rPr>
        <w:t>.8. Rudaminos dujų skirstymo stotyje (</w:t>
      </w:r>
      <w:r w:rsidR="003333FE" w:rsidRPr="00706891">
        <w:rPr>
          <w:rFonts w:ascii="Arial" w:hAnsi="Arial" w:cs="Arial"/>
          <w:bCs/>
          <w:sz w:val="20"/>
          <w:szCs w:val="20"/>
        </w:rPr>
        <w:t xml:space="preserve">Vilniaus r. sav., </w:t>
      </w:r>
      <w:r w:rsidR="00C9327E" w:rsidRPr="00706891">
        <w:rPr>
          <w:rFonts w:ascii="Arial" w:hAnsi="Arial" w:cs="Arial"/>
          <w:bCs/>
          <w:sz w:val="20"/>
          <w:szCs w:val="20"/>
        </w:rPr>
        <w:t>Rudaminos sen., Kalviškių k.</w:t>
      </w:r>
      <w:r w:rsidR="005259C2" w:rsidRPr="00706891">
        <w:rPr>
          <w:rFonts w:ascii="Arial" w:hAnsi="Arial" w:cs="Arial"/>
          <w:bCs/>
          <w:sz w:val="20"/>
          <w:szCs w:val="20"/>
        </w:rPr>
        <w:t>);</w:t>
      </w:r>
    </w:p>
    <w:p w14:paraId="723B3EEC" w14:textId="7EFD9A1D" w:rsidR="00176ECA" w:rsidRPr="00706891" w:rsidRDefault="003D0FB0" w:rsidP="00572CFC">
      <w:pPr>
        <w:spacing w:after="0" w:line="257" w:lineRule="auto"/>
        <w:jc w:val="both"/>
        <w:rPr>
          <w:rFonts w:ascii="Arial" w:hAnsi="Arial" w:cs="Arial"/>
          <w:bCs/>
          <w:sz w:val="20"/>
          <w:szCs w:val="20"/>
        </w:rPr>
      </w:pPr>
      <w:r w:rsidRPr="00706891">
        <w:rPr>
          <w:rFonts w:ascii="Arial" w:hAnsi="Arial" w:cs="Arial"/>
          <w:bCs/>
          <w:sz w:val="20"/>
          <w:szCs w:val="20"/>
        </w:rPr>
        <w:t>4</w:t>
      </w:r>
      <w:r w:rsidR="00F53899" w:rsidRPr="00706891">
        <w:rPr>
          <w:rFonts w:ascii="Arial" w:hAnsi="Arial" w:cs="Arial"/>
          <w:bCs/>
          <w:sz w:val="20"/>
          <w:szCs w:val="20"/>
        </w:rPr>
        <w:t>.9. Visagino dujų skirstymo stotyje</w:t>
      </w:r>
      <w:r w:rsidR="00F6602B" w:rsidRPr="00706891">
        <w:rPr>
          <w:rFonts w:ascii="Arial" w:hAnsi="Arial" w:cs="Arial"/>
          <w:bCs/>
          <w:sz w:val="20"/>
          <w:szCs w:val="20"/>
        </w:rPr>
        <w:t xml:space="preserve"> (</w:t>
      </w:r>
      <w:r w:rsidR="00435971" w:rsidRPr="00706891">
        <w:rPr>
          <w:rFonts w:ascii="Arial" w:hAnsi="Arial" w:cs="Arial"/>
          <w:bCs/>
          <w:sz w:val="20"/>
          <w:szCs w:val="20"/>
        </w:rPr>
        <w:t>Visagino sav.</w:t>
      </w:r>
      <w:r w:rsidR="00C83CEE" w:rsidRPr="00706891">
        <w:rPr>
          <w:rFonts w:ascii="Arial" w:hAnsi="Arial" w:cs="Arial"/>
          <w:bCs/>
          <w:sz w:val="20"/>
          <w:szCs w:val="20"/>
        </w:rPr>
        <w:t>,</w:t>
      </w:r>
      <w:r w:rsidR="00435971" w:rsidRPr="00706891">
        <w:rPr>
          <w:rFonts w:ascii="Arial" w:hAnsi="Arial" w:cs="Arial"/>
          <w:bCs/>
          <w:sz w:val="20"/>
          <w:szCs w:val="20"/>
        </w:rPr>
        <w:t xml:space="preserve"> Karlų k., Geležinkelio g. 1</w:t>
      </w:r>
      <w:r w:rsidR="00C83CEE" w:rsidRPr="00706891">
        <w:rPr>
          <w:rFonts w:ascii="Arial" w:hAnsi="Arial" w:cs="Arial"/>
          <w:bCs/>
          <w:sz w:val="20"/>
          <w:szCs w:val="20"/>
        </w:rPr>
        <w:t>);</w:t>
      </w:r>
    </w:p>
    <w:p w14:paraId="14FA8EF7" w14:textId="620E36E1" w:rsidR="000058D4" w:rsidRPr="00706891" w:rsidRDefault="003D0FB0" w:rsidP="000058D4">
      <w:pPr>
        <w:spacing w:after="0" w:line="257" w:lineRule="auto"/>
        <w:jc w:val="both"/>
        <w:rPr>
          <w:rFonts w:ascii="Arial" w:hAnsi="Arial" w:cs="Arial"/>
          <w:bCs/>
          <w:sz w:val="20"/>
          <w:szCs w:val="20"/>
        </w:rPr>
      </w:pPr>
      <w:r w:rsidRPr="00706891">
        <w:rPr>
          <w:rFonts w:ascii="Arial" w:hAnsi="Arial" w:cs="Arial"/>
          <w:bCs/>
          <w:sz w:val="20"/>
          <w:szCs w:val="20"/>
        </w:rPr>
        <w:t>4</w:t>
      </w:r>
      <w:r w:rsidR="000058D4" w:rsidRPr="00706891">
        <w:rPr>
          <w:rFonts w:ascii="Arial" w:hAnsi="Arial" w:cs="Arial"/>
          <w:bCs/>
          <w:sz w:val="20"/>
          <w:szCs w:val="20"/>
        </w:rPr>
        <w:t>.10. A. Panerių – 1 dujų skirstymo stotyje (Vilniaus m. sav., Vilniaus m.,</w:t>
      </w:r>
      <w:r w:rsidR="004468DF" w:rsidRPr="00706891">
        <w:rPr>
          <w:rFonts w:ascii="Arial" w:hAnsi="Arial" w:cs="Arial"/>
          <w:bCs/>
          <w:sz w:val="20"/>
          <w:szCs w:val="20"/>
        </w:rPr>
        <w:t xml:space="preserve"> Lentvario g. </w:t>
      </w:r>
      <w:r w:rsidR="00766B04" w:rsidRPr="00706891">
        <w:rPr>
          <w:rFonts w:ascii="Arial" w:hAnsi="Arial" w:cs="Arial"/>
          <w:bCs/>
          <w:sz w:val="20"/>
          <w:szCs w:val="20"/>
        </w:rPr>
        <w:t>19</w:t>
      </w:r>
      <w:r w:rsidR="000058D4" w:rsidRPr="00706891">
        <w:rPr>
          <w:rFonts w:ascii="Arial" w:hAnsi="Arial" w:cs="Arial"/>
          <w:bCs/>
          <w:sz w:val="20"/>
          <w:szCs w:val="20"/>
        </w:rPr>
        <w:t>);</w:t>
      </w:r>
    </w:p>
    <w:p w14:paraId="2C66A07D" w14:textId="565C48C1" w:rsidR="001F2F2A" w:rsidRPr="00706891" w:rsidRDefault="003D0FB0" w:rsidP="001F2F2A">
      <w:pPr>
        <w:spacing w:after="0" w:line="257" w:lineRule="auto"/>
        <w:jc w:val="both"/>
        <w:rPr>
          <w:rFonts w:ascii="Arial" w:hAnsi="Arial" w:cs="Arial"/>
          <w:bCs/>
          <w:sz w:val="20"/>
          <w:szCs w:val="20"/>
        </w:rPr>
      </w:pPr>
      <w:r w:rsidRPr="00706891">
        <w:rPr>
          <w:rFonts w:ascii="Arial" w:hAnsi="Arial" w:cs="Arial"/>
          <w:bCs/>
          <w:sz w:val="20"/>
          <w:szCs w:val="20"/>
        </w:rPr>
        <w:t>4</w:t>
      </w:r>
      <w:r w:rsidR="001F2F2A" w:rsidRPr="00706891">
        <w:rPr>
          <w:rFonts w:ascii="Arial" w:hAnsi="Arial" w:cs="Arial"/>
          <w:bCs/>
          <w:sz w:val="20"/>
          <w:szCs w:val="20"/>
        </w:rPr>
        <w:t>.11. Girininkų dujų skirstymo stotyje (</w:t>
      </w:r>
      <w:r w:rsidR="00663600" w:rsidRPr="00706891">
        <w:rPr>
          <w:rFonts w:ascii="Arial" w:hAnsi="Arial" w:cs="Arial"/>
          <w:bCs/>
          <w:sz w:val="20"/>
          <w:szCs w:val="20"/>
        </w:rPr>
        <w:t>Kauno r. sav., Rokų sen., Girininkų k., </w:t>
      </w:r>
      <w:proofErr w:type="spellStart"/>
      <w:r w:rsidR="00663600" w:rsidRPr="00706891">
        <w:rPr>
          <w:rFonts w:ascii="Arial" w:hAnsi="Arial" w:cs="Arial"/>
          <w:bCs/>
          <w:sz w:val="20"/>
          <w:szCs w:val="20"/>
        </w:rPr>
        <w:t>Girmuonio</w:t>
      </w:r>
      <w:proofErr w:type="spellEnd"/>
      <w:r w:rsidR="00663600" w:rsidRPr="00706891">
        <w:rPr>
          <w:rFonts w:ascii="Arial" w:hAnsi="Arial" w:cs="Arial"/>
          <w:bCs/>
          <w:sz w:val="20"/>
          <w:szCs w:val="20"/>
        </w:rPr>
        <w:t> g. 28</w:t>
      </w:r>
      <w:r w:rsidR="001F2F2A" w:rsidRPr="00706891">
        <w:rPr>
          <w:rFonts w:ascii="Arial" w:hAnsi="Arial" w:cs="Arial"/>
          <w:bCs/>
          <w:sz w:val="20"/>
          <w:szCs w:val="20"/>
        </w:rPr>
        <w:t>);</w:t>
      </w:r>
    </w:p>
    <w:p w14:paraId="704A075A" w14:textId="2D5FE6FC" w:rsidR="00605566" w:rsidRPr="00706891" w:rsidRDefault="003D0FB0" w:rsidP="00605566">
      <w:pPr>
        <w:spacing w:after="0" w:line="257" w:lineRule="auto"/>
        <w:jc w:val="both"/>
        <w:rPr>
          <w:rFonts w:ascii="Arial" w:hAnsi="Arial" w:cs="Arial"/>
          <w:bCs/>
          <w:sz w:val="20"/>
          <w:szCs w:val="20"/>
        </w:rPr>
      </w:pPr>
      <w:r w:rsidRPr="00706891">
        <w:rPr>
          <w:rFonts w:ascii="Arial" w:hAnsi="Arial" w:cs="Arial"/>
          <w:bCs/>
          <w:sz w:val="20"/>
          <w:szCs w:val="20"/>
        </w:rPr>
        <w:t>4</w:t>
      </w:r>
      <w:r w:rsidR="00605566" w:rsidRPr="00706891">
        <w:rPr>
          <w:rFonts w:ascii="Arial" w:hAnsi="Arial" w:cs="Arial"/>
          <w:bCs/>
          <w:sz w:val="20"/>
          <w:szCs w:val="20"/>
        </w:rPr>
        <w:t>.12. Marijampolės dujų skirstymo stotyje (</w:t>
      </w:r>
      <w:r w:rsidR="00842C04" w:rsidRPr="00706891">
        <w:rPr>
          <w:rFonts w:ascii="Arial" w:hAnsi="Arial" w:cs="Arial"/>
          <w:bCs/>
          <w:sz w:val="20"/>
          <w:szCs w:val="20"/>
        </w:rPr>
        <w:t>Marijampolės sav., Marijampolės sen., Pietarių k., Beržų skg. 17</w:t>
      </w:r>
      <w:r w:rsidR="00605566" w:rsidRPr="00706891">
        <w:rPr>
          <w:rFonts w:ascii="Arial" w:hAnsi="Arial" w:cs="Arial"/>
          <w:bCs/>
          <w:sz w:val="20"/>
          <w:szCs w:val="20"/>
        </w:rPr>
        <w:t>);</w:t>
      </w:r>
    </w:p>
    <w:p w14:paraId="7465A21B" w14:textId="0D0416E7" w:rsidR="00880671" w:rsidRPr="00706891" w:rsidRDefault="003D0FB0" w:rsidP="00880671">
      <w:pPr>
        <w:spacing w:after="0" w:line="257" w:lineRule="auto"/>
        <w:jc w:val="both"/>
        <w:rPr>
          <w:rFonts w:ascii="Arial" w:hAnsi="Arial" w:cs="Arial"/>
          <w:sz w:val="20"/>
          <w:szCs w:val="20"/>
        </w:rPr>
      </w:pPr>
      <w:r w:rsidRPr="00706891">
        <w:rPr>
          <w:rFonts w:ascii="Arial" w:hAnsi="Arial" w:cs="Arial"/>
          <w:sz w:val="20"/>
          <w:szCs w:val="20"/>
        </w:rPr>
        <w:t>4</w:t>
      </w:r>
      <w:r w:rsidR="00880671" w:rsidRPr="00706891">
        <w:rPr>
          <w:rFonts w:ascii="Arial" w:hAnsi="Arial" w:cs="Arial"/>
          <w:sz w:val="20"/>
          <w:szCs w:val="20"/>
        </w:rPr>
        <w:t>.13. Prienų dujų skirstymo stotyje (</w:t>
      </w:r>
      <w:r w:rsidR="00F26B03" w:rsidRPr="00706891">
        <w:rPr>
          <w:rFonts w:ascii="Arial" w:hAnsi="Arial" w:cs="Arial"/>
          <w:sz w:val="20"/>
          <w:szCs w:val="20"/>
        </w:rPr>
        <w:t xml:space="preserve">Prienų r. sav., Ašmintos sen., Mačiūnų k., Kauno g. </w:t>
      </w:r>
      <w:r w:rsidR="00DC30F4" w:rsidRPr="00706891">
        <w:rPr>
          <w:rFonts w:ascii="Arial" w:hAnsi="Arial" w:cs="Arial"/>
          <w:sz w:val="20"/>
          <w:szCs w:val="20"/>
        </w:rPr>
        <w:t>90</w:t>
      </w:r>
      <w:r w:rsidR="00880671" w:rsidRPr="00706891">
        <w:rPr>
          <w:rFonts w:ascii="Arial" w:hAnsi="Arial" w:cs="Arial"/>
          <w:sz w:val="20"/>
          <w:szCs w:val="20"/>
        </w:rPr>
        <w:t>)</w:t>
      </w:r>
      <w:r w:rsidR="002C30B5" w:rsidRPr="00706891">
        <w:rPr>
          <w:rFonts w:ascii="Arial" w:hAnsi="Arial" w:cs="Arial"/>
          <w:sz w:val="20"/>
          <w:szCs w:val="20"/>
        </w:rPr>
        <w:t>.</w:t>
      </w:r>
    </w:p>
    <w:p w14:paraId="2BA3D872" w14:textId="637C41E8" w:rsidR="00DA3CD3" w:rsidRPr="00706891" w:rsidRDefault="003D0FB0" w:rsidP="00BB2A7F">
      <w:pPr>
        <w:spacing w:after="0" w:line="257" w:lineRule="auto"/>
        <w:jc w:val="both"/>
        <w:rPr>
          <w:rFonts w:ascii="Arial" w:eastAsia="Calibri" w:hAnsi="Arial" w:cs="Arial"/>
          <w:sz w:val="20"/>
          <w:szCs w:val="20"/>
        </w:rPr>
      </w:pPr>
      <w:r w:rsidRPr="00706891">
        <w:rPr>
          <w:rFonts w:ascii="Arial" w:hAnsi="Arial" w:cs="Arial"/>
          <w:sz w:val="20"/>
          <w:szCs w:val="20"/>
        </w:rPr>
        <w:t>4</w:t>
      </w:r>
      <w:r w:rsidR="72ACE796" w:rsidRPr="00706891">
        <w:rPr>
          <w:rFonts w:ascii="Arial" w:hAnsi="Arial" w:cs="Arial"/>
          <w:sz w:val="20"/>
          <w:szCs w:val="20"/>
        </w:rPr>
        <w:t xml:space="preserve">.14. Teikiant konkretų Užsakymą Perkantysis subjektas nurodys Užsakyme ir konkrečią Užsakymo vykdymo vietą. </w:t>
      </w:r>
    </w:p>
    <w:bookmarkEnd w:id="0"/>
    <w:p w14:paraId="06C755A4" w14:textId="70EF6220" w:rsidR="001556E3" w:rsidRPr="00706891" w:rsidRDefault="001556E3" w:rsidP="001556E3">
      <w:pPr>
        <w:numPr>
          <w:ilvl w:val="0"/>
          <w:numId w:val="1"/>
        </w:numPr>
        <w:pBdr>
          <w:top w:val="single" w:sz="8" w:space="1" w:color="auto"/>
          <w:bottom w:val="single" w:sz="8" w:space="1" w:color="auto"/>
        </w:pBdr>
        <w:tabs>
          <w:tab w:val="left" w:pos="284"/>
        </w:tabs>
        <w:spacing w:after="0" w:line="240" w:lineRule="auto"/>
        <w:ind w:left="0" w:firstLine="0"/>
        <w:contextualSpacing/>
        <w:rPr>
          <w:rFonts w:ascii="Arial" w:eastAsia="Calibri" w:hAnsi="Arial" w:cs="Arial"/>
          <w:b/>
          <w:bCs/>
          <w:sz w:val="20"/>
          <w:szCs w:val="20"/>
        </w:rPr>
      </w:pPr>
      <w:r w:rsidRPr="00706891">
        <w:rPr>
          <w:rFonts w:ascii="Arial" w:eastAsia="Calibri" w:hAnsi="Arial" w:cs="Arial"/>
          <w:b/>
          <w:bCs/>
          <w:sz w:val="20"/>
          <w:szCs w:val="20"/>
        </w:rPr>
        <w:t xml:space="preserve">REIKALAVIMAI </w:t>
      </w:r>
      <w:r w:rsidR="00635345" w:rsidRPr="00706891">
        <w:rPr>
          <w:rFonts w:ascii="Arial" w:eastAsia="Calibri" w:hAnsi="Arial" w:cs="Arial"/>
          <w:b/>
          <w:bCs/>
          <w:sz w:val="20"/>
          <w:szCs w:val="20"/>
        </w:rPr>
        <w:t>PASLAUGŲ TEIKIMUI</w:t>
      </w:r>
    </w:p>
    <w:p w14:paraId="3DD6582C" w14:textId="77777777" w:rsidR="003D0FB0" w:rsidRPr="00706891" w:rsidRDefault="003D0FB0" w:rsidP="003D0FB0">
      <w:pPr>
        <w:pStyle w:val="ListParagraph"/>
        <w:numPr>
          <w:ilvl w:val="0"/>
          <w:numId w:val="2"/>
        </w:numPr>
        <w:pBdr>
          <w:bottom w:val="single" w:sz="8" w:space="1" w:color="auto"/>
          <w:between w:val="single" w:sz="12" w:space="1" w:color="auto"/>
        </w:pBdr>
        <w:tabs>
          <w:tab w:val="left" w:pos="567"/>
        </w:tabs>
        <w:spacing w:after="0" w:line="240" w:lineRule="auto"/>
        <w:rPr>
          <w:rFonts w:ascii="Arial" w:eastAsia="Calibri" w:hAnsi="Arial" w:cs="Arial"/>
          <w:b/>
          <w:bCs/>
          <w:vanish/>
          <w:sz w:val="20"/>
          <w:szCs w:val="20"/>
        </w:rPr>
      </w:pPr>
    </w:p>
    <w:p w14:paraId="47542030" w14:textId="77777777" w:rsidR="003D0FB0" w:rsidRPr="00706891" w:rsidRDefault="003D0FB0" w:rsidP="003D0FB0">
      <w:pPr>
        <w:pStyle w:val="ListParagraph"/>
        <w:numPr>
          <w:ilvl w:val="0"/>
          <w:numId w:val="2"/>
        </w:numPr>
        <w:pBdr>
          <w:bottom w:val="single" w:sz="8" w:space="1" w:color="auto"/>
          <w:between w:val="single" w:sz="12" w:space="1" w:color="auto"/>
        </w:pBdr>
        <w:tabs>
          <w:tab w:val="left" w:pos="567"/>
        </w:tabs>
        <w:spacing w:after="0" w:line="240" w:lineRule="auto"/>
        <w:rPr>
          <w:rFonts w:ascii="Arial" w:eastAsia="Calibri" w:hAnsi="Arial" w:cs="Arial"/>
          <w:b/>
          <w:bCs/>
          <w:vanish/>
          <w:sz w:val="20"/>
          <w:szCs w:val="20"/>
        </w:rPr>
      </w:pPr>
    </w:p>
    <w:p w14:paraId="58A006F8" w14:textId="5B772B65" w:rsidR="007E41A9" w:rsidRPr="00706891" w:rsidRDefault="001F02B8" w:rsidP="00AC4BDE">
      <w:pPr>
        <w:spacing w:after="0" w:line="257" w:lineRule="auto"/>
        <w:jc w:val="both"/>
        <w:rPr>
          <w:rFonts w:ascii="Arial" w:hAnsi="Arial" w:cs="Arial"/>
          <w:bCs/>
          <w:sz w:val="20"/>
          <w:szCs w:val="20"/>
          <w:lang w:val="en-US"/>
        </w:rPr>
      </w:pPr>
      <w:bookmarkStart w:id="1" w:name="_Hlk173850400"/>
      <w:r w:rsidRPr="00706891">
        <w:rPr>
          <w:rFonts w:ascii="Arial" w:hAnsi="Arial" w:cs="Arial"/>
          <w:bCs/>
          <w:sz w:val="20"/>
          <w:szCs w:val="20"/>
        </w:rPr>
        <w:t>5</w:t>
      </w:r>
      <w:r w:rsidR="007E41A9" w:rsidRPr="00706891">
        <w:rPr>
          <w:rFonts w:ascii="Arial" w:hAnsi="Arial" w:cs="Arial"/>
          <w:bCs/>
          <w:sz w:val="20"/>
          <w:szCs w:val="20"/>
        </w:rPr>
        <w:t>.</w:t>
      </w:r>
      <w:r w:rsidR="00134D92" w:rsidRPr="00706891">
        <w:rPr>
          <w:rFonts w:ascii="Arial" w:hAnsi="Arial" w:cs="Arial"/>
          <w:bCs/>
          <w:sz w:val="20"/>
          <w:szCs w:val="20"/>
        </w:rPr>
        <w:t>1.</w:t>
      </w:r>
      <w:r w:rsidR="007E41A9" w:rsidRPr="00706891">
        <w:rPr>
          <w:rFonts w:ascii="Arial" w:hAnsi="Arial" w:cs="Arial"/>
          <w:bCs/>
          <w:sz w:val="20"/>
          <w:szCs w:val="20"/>
        </w:rPr>
        <w:t xml:space="preserve"> </w:t>
      </w:r>
      <w:r w:rsidR="00C15FE9" w:rsidRPr="00706891">
        <w:rPr>
          <w:rFonts w:ascii="Arial" w:hAnsi="Arial" w:cs="Arial"/>
          <w:bCs/>
          <w:sz w:val="20"/>
          <w:szCs w:val="20"/>
        </w:rPr>
        <w:t xml:space="preserve">Paslaugų </w:t>
      </w:r>
      <w:r w:rsidR="00D53A29" w:rsidRPr="00706891">
        <w:rPr>
          <w:rFonts w:ascii="Arial" w:hAnsi="Arial" w:cs="Arial"/>
          <w:sz w:val="20"/>
          <w:szCs w:val="20"/>
        </w:rPr>
        <w:t>t</w:t>
      </w:r>
      <w:r w:rsidR="00C67640" w:rsidRPr="00706891">
        <w:rPr>
          <w:rFonts w:ascii="Arial" w:hAnsi="Arial" w:cs="Arial"/>
          <w:sz w:val="20"/>
          <w:szCs w:val="20"/>
        </w:rPr>
        <w:t>eikėjas turi atvykti savo lėšomis į Užsakovo  užsakyme nurodyt</w:t>
      </w:r>
      <w:r w:rsidR="007F096E" w:rsidRPr="00706891">
        <w:rPr>
          <w:rFonts w:ascii="Arial" w:hAnsi="Arial" w:cs="Arial"/>
          <w:sz w:val="20"/>
          <w:szCs w:val="20"/>
        </w:rPr>
        <w:t>ą</w:t>
      </w:r>
      <w:r w:rsidR="00C67640" w:rsidRPr="00706891">
        <w:rPr>
          <w:rFonts w:ascii="Arial" w:hAnsi="Arial" w:cs="Arial"/>
          <w:sz w:val="20"/>
          <w:szCs w:val="20"/>
        </w:rPr>
        <w:t xml:space="preserve"> konkretų adresą  suteikti Paslaugas pagal numatytą grafiką ir su Užsakovu suderintą laiką.</w:t>
      </w:r>
      <w:r w:rsidR="000A05E5" w:rsidRPr="00706891">
        <w:rPr>
          <w:rFonts w:ascii="Arial" w:hAnsi="Arial" w:cs="Arial"/>
          <w:sz w:val="20"/>
          <w:szCs w:val="20"/>
        </w:rPr>
        <w:t xml:space="preserve"> </w:t>
      </w:r>
      <w:r w:rsidR="00D90851" w:rsidRPr="00706891">
        <w:rPr>
          <w:rFonts w:ascii="Arial" w:hAnsi="Arial" w:cs="Arial"/>
          <w:sz w:val="20"/>
          <w:szCs w:val="20"/>
        </w:rPr>
        <w:t xml:space="preserve">Teikėjas turės Paslaugas teikti konkrečiu nurodytu adresu Pirkėjo darbo laiku (I-V 8:00 – 17:00 </w:t>
      </w:r>
      <w:proofErr w:type="spellStart"/>
      <w:r w:rsidR="00D90851" w:rsidRPr="00706891">
        <w:rPr>
          <w:rFonts w:ascii="Arial" w:hAnsi="Arial" w:cs="Arial"/>
          <w:sz w:val="20"/>
          <w:szCs w:val="20"/>
        </w:rPr>
        <w:t>val</w:t>
      </w:r>
      <w:proofErr w:type="spellEnd"/>
      <w:r w:rsidR="00D90851" w:rsidRPr="00706891">
        <w:rPr>
          <w:rFonts w:ascii="Arial" w:hAnsi="Arial" w:cs="Arial"/>
          <w:sz w:val="20"/>
          <w:szCs w:val="20"/>
        </w:rPr>
        <w:t xml:space="preserve">). </w:t>
      </w:r>
      <w:r w:rsidR="000A05E5" w:rsidRPr="00706891">
        <w:rPr>
          <w:rFonts w:ascii="Arial" w:hAnsi="Arial" w:cs="Arial"/>
          <w:sz w:val="20"/>
          <w:szCs w:val="20"/>
        </w:rPr>
        <w:t xml:space="preserve">Užsakovas užsakymus teikia el. paštu. Užsakymas laikomas gautu nuo Užsakymo el. paštu išsiuntimo momento. </w:t>
      </w:r>
    </w:p>
    <w:p w14:paraId="0E384604" w14:textId="38A14CE1" w:rsidR="007E41A9" w:rsidRPr="00706891" w:rsidRDefault="001F02B8" w:rsidP="00AC4BDE">
      <w:pPr>
        <w:spacing w:after="0" w:line="257" w:lineRule="auto"/>
        <w:jc w:val="both"/>
        <w:rPr>
          <w:rFonts w:ascii="Arial" w:hAnsi="Arial" w:cs="Arial"/>
          <w:bCs/>
          <w:sz w:val="20"/>
          <w:szCs w:val="20"/>
        </w:rPr>
      </w:pPr>
      <w:r w:rsidRPr="00706891">
        <w:rPr>
          <w:rFonts w:ascii="Arial" w:hAnsi="Arial" w:cs="Arial"/>
          <w:bCs/>
          <w:sz w:val="20"/>
          <w:szCs w:val="20"/>
        </w:rPr>
        <w:t>5</w:t>
      </w:r>
      <w:r w:rsidR="007E41A9" w:rsidRPr="00706891">
        <w:rPr>
          <w:rFonts w:ascii="Arial" w:hAnsi="Arial" w:cs="Arial"/>
          <w:bCs/>
          <w:sz w:val="20"/>
          <w:szCs w:val="20"/>
        </w:rPr>
        <w:t>.</w:t>
      </w:r>
      <w:r w:rsidR="009A3478" w:rsidRPr="00706891">
        <w:rPr>
          <w:rFonts w:ascii="Arial" w:hAnsi="Arial" w:cs="Arial"/>
          <w:bCs/>
          <w:sz w:val="20"/>
          <w:szCs w:val="20"/>
        </w:rPr>
        <w:t>2</w:t>
      </w:r>
      <w:r w:rsidR="007E41A9" w:rsidRPr="00706891">
        <w:rPr>
          <w:rFonts w:ascii="Arial" w:hAnsi="Arial" w:cs="Arial"/>
          <w:bCs/>
          <w:sz w:val="20"/>
          <w:szCs w:val="20"/>
        </w:rPr>
        <w:t xml:space="preserve">. </w:t>
      </w:r>
      <w:r w:rsidR="009C1D40" w:rsidRPr="00706891">
        <w:rPr>
          <w:rFonts w:ascii="Arial" w:hAnsi="Arial" w:cs="Arial"/>
          <w:bCs/>
          <w:sz w:val="20"/>
          <w:szCs w:val="20"/>
        </w:rPr>
        <w:t>Užsakovo</w:t>
      </w:r>
      <w:r w:rsidR="00915920" w:rsidRPr="00706891">
        <w:rPr>
          <w:rFonts w:ascii="Arial" w:hAnsi="Arial" w:cs="Arial"/>
          <w:bCs/>
          <w:sz w:val="20"/>
          <w:szCs w:val="20"/>
        </w:rPr>
        <w:t xml:space="preserve"> </w:t>
      </w:r>
      <w:r w:rsidR="007E41A9" w:rsidRPr="00706891">
        <w:rPr>
          <w:rFonts w:ascii="Arial" w:hAnsi="Arial" w:cs="Arial"/>
          <w:bCs/>
          <w:sz w:val="20"/>
          <w:szCs w:val="20"/>
        </w:rPr>
        <w:t xml:space="preserve">teritorijoje visi matavimai ir kiti </w:t>
      </w:r>
      <w:r w:rsidR="002820FE" w:rsidRPr="00706891">
        <w:rPr>
          <w:rFonts w:ascii="Arial" w:hAnsi="Arial" w:cs="Arial"/>
          <w:bCs/>
          <w:sz w:val="20"/>
          <w:szCs w:val="20"/>
        </w:rPr>
        <w:t>P</w:t>
      </w:r>
      <w:r w:rsidR="007E41A9" w:rsidRPr="00706891">
        <w:rPr>
          <w:rFonts w:ascii="Arial" w:hAnsi="Arial" w:cs="Arial"/>
          <w:bCs/>
          <w:sz w:val="20"/>
          <w:szCs w:val="20"/>
        </w:rPr>
        <w:t xml:space="preserve">aslaugai teikti reikalingi veiksmai atliekami dalyvaujant </w:t>
      </w:r>
      <w:r w:rsidR="009C1D40" w:rsidRPr="00706891">
        <w:rPr>
          <w:rFonts w:ascii="Arial" w:hAnsi="Arial" w:cs="Arial"/>
          <w:bCs/>
          <w:sz w:val="20"/>
          <w:szCs w:val="20"/>
        </w:rPr>
        <w:t xml:space="preserve">Užsakovo </w:t>
      </w:r>
      <w:r w:rsidR="007E41A9" w:rsidRPr="00706891">
        <w:rPr>
          <w:rFonts w:ascii="Arial" w:hAnsi="Arial" w:cs="Arial"/>
          <w:bCs/>
          <w:sz w:val="20"/>
          <w:szCs w:val="20"/>
        </w:rPr>
        <w:t>atstovui.</w:t>
      </w:r>
    </w:p>
    <w:p w14:paraId="1FE2CCD7" w14:textId="6932CFDF" w:rsidR="007E41A9" w:rsidRPr="00706891" w:rsidRDefault="001F02B8" w:rsidP="00AC4BDE">
      <w:pPr>
        <w:spacing w:after="0" w:line="257" w:lineRule="auto"/>
        <w:jc w:val="both"/>
        <w:rPr>
          <w:rFonts w:ascii="Arial" w:hAnsi="Arial" w:cs="Arial"/>
          <w:bCs/>
          <w:sz w:val="20"/>
          <w:szCs w:val="20"/>
        </w:rPr>
      </w:pPr>
      <w:r w:rsidRPr="00706891">
        <w:rPr>
          <w:rFonts w:ascii="Arial" w:hAnsi="Arial" w:cs="Arial"/>
          <w:bCs/>
          <w:sz w:val="20"/>
          <w:szCs w:val="20"/>
        </w:rPr>
        <w:t>5</w:t>
      </w:r>
      <w:r w:rsidR="007E41A9" w:rsidRPr="00706891">
        <w:rPr>
          <w:rFonts w:ascii="Arial" w:hAnsi="Arial" w:cs="Arial"/>
          <w:bCs/>
          <w:sz w:val="20"/>
          <w:szCs w:val="20"/>
        </w:rPr>
        <w:t>.</w:t>
      </w:r>
      <w:r w:rsidR="009A3478" w:rsidRPr="00706891">
        <w:rPr>
          <w:rFonts w:ascii="Arial" w:hAnsi="Arial" w:cs="Arial"/>
          <w:bCs/>
          <w:sz w:val="20"/>
          <w:szCs w:val="20"/>
        </w:rPr>
        <w:t>3</w:t>
      </w:r>
      <w:r w:rsidR="007E41A9" w:rsidRPr="00706891">
        <w:rPr>
          <w:rFonts w:ascii="Arial" w:hAnsi="Arial" w:cs="Arial"/>
          <w:bCs/>
          <w:sz w:val="20"/>
          <w:szCs w:val="20"/>
        </w:rPr>
        <w:t>. Paslaugų teikėjas turi užtikrinti atliktų matavimų tikslumą, tyrimų metodų atitikimą Lietuvos Respublikoje galiojantiems norminiams teisės aktams, standartams ir kitiems norminiams dokumentams.</w:t>
      </w:r>
    </w:p>
    <w:p w14:paraId="5AD90F39" w14:textId="18EB841E" w:rsidR="007E41A9" w:rsidRPr="00706891" w:rsidRDefault="001F02B8" w:rsidP="00FF75F8">
      <w:pPr>
        <w:suppressAutoHyphens/>
        <w:autoSpaceDN w:val="0"/>
        <w:spacing w:before="60" w:after="60" w:line="276" w:lineRule="auto"/>
        <w:jc w:val="both"/>
        <w:textAlignment w:val="baseline"/>
        <w:rPr>
          <w:rFonts w:ascii="Arial" w:hAnsi="Arial" w:cs="Arial"/>
          <w:color w:val="000000" w:themeColor="text1"/>
          <w:sz w:val="20"/>
          <w:szCs w:val="20"/>
          <w:lang w:val="pt-BR"/>
        </w:rPr>
      </w:pPr>
      <w:r w:rsidRPr="00706891">
        <w:rPr>
          <w:rFonts w:ascii="Arial" w:hAnsi="Arial" w:cs="Arial"/>
          <w:color w:val="000000" w:themeColor="text1"/>
          <w:sz w:val="20"/>
          <w:szCs w:val="20"/>
        </w:rPr>
        <w:lastRenderedPageBreak/>
        <w:t>5</w:t>
      </w:r>
      <w:r w:rsidR="007E41A9" w:rsidRPr="00706891">
        <w:rPr>
          <w:rFonts w:ascii="Arial" w:hAnsi="Arial" w:cs="Arial"/>
          <w:color w:val="000000" w:themeColor="text1"/>
          <w:sz w:val="20"/>
          <w:szCs w:val="20"/>
        </w:rPr>
        <w:t>.</w:t>
      </w:r>
      <w:r w:rsidR="009A3478" w:rsidRPr="00706891">
        <w:rPr>
          <w:rFonts w:ascii="Arial" w:hAnsi="Arial" w:cs="Arial"/>
          <w:color w:val="000000" w:themeColor="text1"/>
          <w:sz w:val="20"/>
          <w:szCs w:val="20"/>
        </w:rPr>
        <w:t>4</w:t>
      </w:r>
      <w:r w:rsidR="007E41A9" w:rsidRPr="00706891">
        <w:rPr>
          <w:rFonts w:ascii="Arial" w:hAnsi="Arial" w:cs="Arial"/>
          <w:color w:val="000000" w:themeColor="text1"/>
          <w:sz w:val="20"/>
          <w:szCs w:val="20"/>
        </w:rPr>
        <w:t xml:space="preserve">. Paslaugų teikėjo laboratorija turi būti akredituota, </w:t>
      </w:r>
      <w:r w:rsidR="00DE687F" w:rsidRPr="00706891">
        <w:rPr>
          <w:rFonts w:ascii="Arial" w:hAnsi="Arial" w:cs="Arial"/>
          <w:color w:val="000000" w:themeColor="text1"/>
          <w:sz w:val="20"/>
          <w:szCs w:val="20"/>
        </w:rPr>
        <w:t xml:space="preserve"> pagal </w:t>
      </w:r>
      <w:r w:rsidR="007E41A9" w:rsidRPr="00706891">
        <w:rPr>
          <w:rFonts w:ascii="Arial" w:hAnsi="Arial" w:cs="Arial"/>
          <w:color w:val="000000" w:themeColor="text1"/>
          <w:sz w:val="20"/>
          <w:szCs w:val="20"/>
        </w:rPr>
        <w:t>standart</w:t>
      </w:r>
      <w:r w:rsidR="00DE687F" w:rsidRPr="00706891">
        <w:rPr>
          <w:rFonts w:ascii="Arial" w:hAnsi="Arial" w:cs="Arial"/>
          <w:color w:val="000000" w:themeColor="text1"/>
          <w:sz w:val="20"/>
          <w:szCs w:val="20"/>
        </w:rPr>
        <w:t>o</w:t>
      </w:r>
      <w:r w:rsidR="007E41A9" w:rsidRPr="00706891">
        <w:rPr>
          <w:rFonts w:ascii="Arial" w:hAnsi="Arial" w:cs="Arial"/>
          <w:color w:val="000000" w:themeColor="text1"/>
          <w:sz w:val="20"/>
          <w:szCs w:val="20"/>
        </w:rPr>
        <w:t xml:space="preserve"> LST EN ISO/IEC 17025</w:t>
      </w:r>
      <w:r w:rsidR="00DE687F" w:rsidRPr="00706891">
        <w:rPr>
          <w:rFonts w:ascii="Arial" w:hAnsi="Arial" w:cs="Arial"/>
          <w:color w:val="000000" w:themeColor="text1"/>
          <w:sz w:val="20"/>
          <w:szCs w:val="20"/>
        </w:rPr>
        <w:t xml:space="preserve">  (arba lygiaverčio) </w:t>
      </w:r>
      <w:r w:rsidR="007E41A9" w:rsidRPr="00706891">
        <w:rPr>
          <w:rFonts w:ascii="Arial" w:hAnsi="Arial" w:cs="Arial"/>
          <w:color w:val="000000" w:themeColor="text1"/>
          <w:sz w:val="20"/>
          <w:szCs w:val="20"/>
        </w:rPr>
        <w:t>konkretiems teršalams tirti, matuoti, imti ėminius laboratoriniams tyrimams atlikti.</w:t>
      </w:r>
      <w:r w:rsidR="002D5BC6" w:rsidRPr="00706891">
        <w:rPr>
          <w:rFonts w:ascii="Arial" w:hAnsi="Arial" w:cs="Arial"/>
          <w:color w:val="000000" w:themeColor="text1"/>
          <w:sz w:val="20"/>
          <w:szCs w:val="20"/>
        </w:rPr>
        <w:t xml:space="preserve"> Jei sutarties vykdymo metu pasikeičia LR teisės aktai, reglamentuojantys privalomą matavimų akreditaciją, Tiekėjas privalo užtikrinti atitiktį naujiems reikalavimams (pvz., akredituoti metodą arba pasitelkti akredituotą subrangovą).</w:t>
      </w:r>
    </w:p>
    <w:p w14:paraId="5429E39C" w14:textId="3A94B673" w:rsidR="007E41A9" w:rsidRPr="00706891" w:rsidRDefault="001F02B8" w:rsidP="6F42070F">
      <w:pPr>
        <w:spacing w:after="0" w:line="257" w:lineRule="auto"/>
        <w:jc w:val="both"/>
        <w:rPr>
          <w:rFonts w:ascii="Arial" w:hAnsi="Arial" w:cs="Arial"/>
          <w:sz w:val="20"/>
          <w:szCs w:val="20"/>
        </w:rPr>
      </w:pPr>
      <w:r w:rsidRPr="00706891">
        <w:rPr>
          <w:rFonts w:ascii="Arial" w:hAnsi="Arial" w:cs="Arial"/>
          <w:sz w:val="20"/>
          <w:szCs w:val="20"/>
        </w:rPr>
        <w:t>5</w:t>
      </w:r>
      <w:r w:rsidR="007E41A9" w:rsidRPr="00706891">
        <w:rPr>
          <w:rFonts w:ascii="Arial" w:hAnsi="Arial" w:cs="Arial"/>
          <w:sz w:val="20"/>
          <w:szCs w:val="20"/>
        </w:rPr>
        <w:t>.</w:t>
      </w:r>
      <w:r w:rsidR="009A3478" w:rsidRPr="00706891">
        <w:rPr>
          <w:rFonts w:ascii="Arial" w:hAnsi="Arial" w:cs="Arial"/>
          <w:sz w:val="20"/>
          <w:szCs w:val="20"/>
        </w:rPr>
        <w:t>5</w:t>
      </w:r>
      <w:r w:rsidR="007E41A9" w:rsidRPr="00706891">
        <w:rPr>
          <w:rFonts w:ascii="Arial" w:hAnsi="Arial" w:cs="Arial"/>
          <w:sz w:val="20"/>
          <w:szCs w:val="20"/>
        </w:rPr>
        <w:t>. Atlikus kokybės rodiklių laboratorinius tyrimus Paslaugų teikėjas turi pateikti matavimų rezultatus (protokolus) ne vėliau kaip per 14 (keturiolika) kalendorinių dienų nuo matavimų atlikimo dienos.</w:t>
      </w:r>
      <w:r w:rsidR="5417B98C" w:rsidRPr="00706891">
        <w:rPr>
          <w:rFonts w:ascii="Arial" w:hAnsi="Arial" w:cs="Arial"/>
          <w:sz w:val="20"/>
          <w:szCs w:val="20"/>
        </w:rPr>
        <w:t xml:space="preserve"> Kartu su PVM sąskaita faktūra turi būti pateikti matavimų rezultatai (protokolai).</w:t>
      </w:r>
    </w:p>
    <w:p w14:paraId="368DBE32" w14:textId="5C38A989" w:rsidR="007E41A9" w:rsidRPr="00706891" w:rsidRDefault="00BF12F0" w:rsidP="00AC4BDE">
      <w:pPr>
        <w:spacing w:after="0" w:line="257" w:lineRule="auto"/>
        <w:jc w:val="both"/>
        <w:rPr>
          <w:rFonts w:ascii="Arial" w:hAnsi="Arial" w:cs="Arial"/>
          <w:sz w:val="20"/>
          <w:szCs w:val="20"/>
        </w:rPr>
      </w:pPr>
      <w:r w:rsidRPr="00706891">
        <w:rPr>
          <w:rFonts w:ascii="Arial" w:hAnsi="Arial" w:cs="Arial"/>
          <w:sz w:val="20"/>
          <w:szCs w:val="20"/>
        </w:rPr>
        <w:t>5</w:t>
      </w:r>
      <w:r w:rsidR="007E41A9" w:rsidRPr="00706891">
        <w:rPr>
          <w:rFonts w:ascii="Arial" w:hAnsi="Arial" w:cs="Arial"/>
          <w:sz w:val="20"/>
          <w:szCs w:val="20"/>
        </w:rPr>
        <w:t>.</w:t>
      </w:r>
      <w:r w:rsidRPr="00706891">
        <w:rPr>
          <w:rFonts w:ascii="Arial" w:hAnsi="Arial" w:cs="Arial"/>
          <w:sz w:val="20"/>
          <w:szCs w:val="20"/>
        </w:rPr>
        <w:t>6</w:t>
      </w:r>
      <w:r w:rsidR="007E41A9" w:rsidRPr="00706891">
        <w:rPr>
          <w:rFonts w:ascii="Arial" w:hAnsi="Arial" w:cs="Arial"/>
          <w:sz w:val="20"/>
          <w:szCs w:val="20"/>
        </w:rPr>
        <w:t xml:space="preserve">. Į </w:t>
      </w:r>
      <w:r w:rsidR="6BB64911" w:rsidRPr="00706891">
        <w:rPr>
          <w:rFonts w:ascii="Arial" w:hAnsi="Arial" w:cs="Arial"/>
          <w:sz w:val="20"/>
          <w:szCs w:val="20"/>
        </w:rPr>
        <w:t>P</w:t>
      </w:r>
      <w:r w:rsidR="007E41A9" w:rsidRPr="00706891">
        <w:rPr>
          <w:rFonts w:ascii="Arial" w:hAnsi="Arial" w:cs="Arial"/>
          <w:sz w:val="20"/>
          <w:szCs w:val="20"/>
        </w:rPr>
        <w:t>aslaugų kainą</w:t>
      </w:r>
      <w:r w:rsidR="0071588E" w:rsidRPr="00706891">
        <w:rPr>
          <w:rFonts w:ascii="Arial" w:hAnsi="Arial" w:cs="Arial"/>
          <w:sz w:val="20"/>
          <w:szCs w:val="20"/>
        </w:rPr>
        <w:t>/įkainius</w:t>
      </w:r>
      <w:r w:rsidR="007E41A9" w:rsidRPr="00706891">
        <w:rPr>
          <w:rFonts w:ascii="Arial" w:hAnsi="Arial" w:cs="Arial"/>
          <w:sz w:val="20"/>
          <w:szCs w:val="20"/>
        </w:rPr>
        <w:t xml:space="preserve"> turi būti įskaičiuot</w:t>
      </w:r>
      <w:r w:rsidR="01765400" w:rsidRPr="00706891">
        <w:rPr>
          <w:rFonts w:ascii="Arial" w:hAnsi="Arial" w:cs="Arial"/>
          <w:sz w:val="20"/>
          <w:szCs w:val="20"/>
        </w:rPr>
        <w:t xml:space="preserve">os visos Paslaugų teikėjo </w:t>
      </w:r>
      <w:r w:rsidR="01CDA807" w:rsidRPr="00706891">
        <w:rPr>
          <w:rFonts w:ascii="Arial" w:hAnsi="Arial" w:cs="Arial"/>
          <w:sz w:val="20"/>
          <w:szCs w:val="20"/>
        </w:rPr>
        <w:t>patiriamos</w:t>
      </w:r>
      <w:r w:rsidR="0075079F" w:rsidRPr="00706891">
        <w:rPr>
          <w:rFonts w:ascii="Arial" w:hAnsi="Arial" w:cs="Arial"/>
          <w:sz w:val="20"/>
          <w:szCs w:val="20"/>
        </w:rPr>
        <w:t xml:space="preserve"> </w:t>
      </w:r>
      <w:r w:rsidR="2029A5E4" w:rsidRPr="00706891">
        <w:rPr>
          <w:rFonts w:ascii="Arial" w:hAnsi="Arial" w:cs="Arial"/>
          <w:sz w:val="20"/>
          <w:szCs w:val="20"/>
        </w:rPr>
        <w:t>išlaidas, susijusi</w:t>
      </w:r>
      <w:r w:rsidR="506AB15A" w:rsidRPr="00706891">
        <w:rPr>
          <w:rFonts w:ascii="Arial" w:hAnsi="Arial" w:cs="Arial"/>
          <w:sz w:val="20"/>
          <w:szCs w:val="20"/>
        </w:rPr>
        <w:t>o</w:t>
      </w:r>
      <w:r w:rsidR="2029A5E4" w:rsidRPr="00706891">
        <w:rPr>
          <w:rFonts w:ascii="Arial" w:hAnsi="Arial" w:cs="Arial"/>
          <w:sz w:val="20"/>
          <w:szCs w:val="20"/>
        </w:rPr>
        <w:t xml:space="preserve">s su </w:t>
      </w:r>
      <w:r w:rsidR="002820FE" w:rsidRPr="00706891">
        <w:rPr>
          <w:rFonts w:ascii="Arial" w:hAnsi="Arial" w:cs="Arial"/>
          <w:sz w:val="20"/>
          <w:szCs w:val="20"/>
        </w:rPr>
        <w:t>P</w:t>
      </w:r>
      <w:r w:rsidR="2029A5E4" w:rsidRPr="00706891">
        <w:rPr>
          <w:rFonts w:ascii="Arial" w:hAnsi="Arial" w:cs="Arial"/>
          <w:sz w:val="20"/>
          <w:szCs w:val="20"/>
        </w:rPr>
        <w:t>aslaug</w:t>
      </w:r>
      <w:r w:rsidR="4FBA0E25" w:rsidRPr="00706891">
        <w:rPr>
          <w:rFonts w:ascii="Arial" w:hAnsi="Arial" w:cs="Arial"/>
          <w:sz w:val="20"/>
          <w:szCs w:val="20"/>
        </w:rPr>
        <w:t>ų</w:t>
      </w:r>
      <w:r w:rsidR="2029A5E4" w:rsidRPr="00706891">
        <w:rPr>
          <w:rFonts w:ascii="Arial" w:hAnsi="Arial" w:cs="Arial"/>
          <w:sz w:val="20"/>
          <w:szCs w:val="20"/>
        </w:rPr>
        <w:t xml:space="preserve"> atlikimu (matavimų, transporto išlaidos ir kt.)</w:t>
      </w:r>
      <w:r w:rsidR="00E5146B" w:rsidRPr="00706891">
        <w:rPr>
          <w:rFonts w:ascii="Arial" w:hAnsi="Arial" w:cs="Arial"/>
          <w:sz w:val="20"/>
          <w:szCs w:val="20"/>
        </w:rPr>
        <w:t>.</w:t>
      </w:r>
    </w:p>
    <w:p w14:paraId="76C641FA" w14:textId="09C84F3F" w:rsidR="007E41A9" w:rsidRPr="00706891" w:rsidRDefault="00861CC0" w:rsidP="00AC4BDE">
      <w:pPr>
        <w:spacing w:after="0" w:line="257" w:lineRule="auto"/>
        <w:jc w:val="both"/>
        <w:rPr>
          <w:rFonts w:ascii="Arial" w:hAnsi="Arial" w:cs="Arial"/>
          <w:sz w:val="20"/>
          <w:szCs w:val="20"/>
        </w:rPr>
      </w:pPr>
      <w:r w:rsidRPr="00706891">
        <w:rPr>
          <w:rFonts w:ascii="Arial" w:hAnsi="Arial" w:cs="Arial"/>
          <w:sz w:val="20"/>
          <w:szCs w:val="20"/>
        </w:rPr>
        <w:t>5</w:t>
      </w:r>
      <w:r w:rsidR="007E41A9" w:rsidRPr="00706891">
        <w:rPr>
          <w:rFonts w:ascii="Arial" w:hAnsi="Arial" w:cs="Arial"/>
          <w:sz w:val="20"/>
          <w:szCs w:val="20"/>
        </w:rPr>
        <w:t>.</w:t>
      </w:r>
      <w:r w:rsidRPr="00706891">
        <w:rPr>
          <w:rFonts w:ascii="Arial" w:hAnsi="Arial" w:cs="Arial"/>
          <w:sz w:val="20"/>
          <w:szCs w:val="20"/>
        </w:rPr>
        <w:t>7</w:t>
      </w:r>
      <w:r w:rsidR="007E41A9" w:rsidRPr="00706891">
        <w:rPr>
          <w:rFonts w:ascii="Arial" w:hAnsi="Arial" w:cs="Arial"/>
          <w:sz w:val="20"/>
          <w:szCs w:val="20"/>
        </w:rPr>
        <w:t>. Už suteiktas Paslaugas pateiktos PVM sąskaitos faktūros apmokėjimo terminas yra 30 kalendorinių dienų nuo sąskaitos faktūros gavimo dienos.</w:t>
      </w:r>
    </w:p>
    <w:p w14:paraId="2EDE0E68" w14:textId="548F9ABA" w:rsidR="007E41A9" w:rsidRPr="00706891" w:rsidRDefault="007E029F" w:rsidP="007E029F">
      <w:pPr>
        <w:tabs>
          <w:tab w:val="left" w:pos="540"/>
        </w:tabs>
        <w:suppressAutoHyphens/>
        <w:autoSpaceDN w:val="0"/>
        <w:spacing w:before="60" w:after="0" w:line="257" w:lineRule="auto"/>
        <w:jc w:val="both"/>
        <w:textAlignment w:val="baseline"/>
        <w:rPr>
          <w:rFonts w:ascii="Arial" w:hAnsi="Arial" w:cs="Arial"/>
          <w:color w:val="FF0000"/>
          <w:sz w:val="20"/>
          <w:szCs w:val="20"/>
        </w:rPr>
      </w:pPr>
      <w:r w:rsidRPr="00706891">
        <w:rPr>
          <w:rFonts w:ascii="Arial" w:hAnsi="Arial" w:cs="Arial"/>
          <w:sz w:val="20"/>
          <w:szCs w:val="20"/>
          <w:shd w:val="clear" w:color="auto" w:fill="FFFFFF"/>
        </w:rPr>
        <w:t>5.</w:t>
      </w:r>
      <w:r w:rsidR="2DE1487F" w:rsidRPr="00706891">
        <w:rPr>
          <w:rFonts w:ascii="Arial" w:hAnsi="Arial" w:cs="Arial"/>
          <w:sz w:val="20"/>
          <w:szCs w:val="20"/>
          <w:shd w:val="clear" w:color="auto" w:fill="FFFFFF"/>
        </w:rPr>
        <w:t>8</w:t>
      </w:r>
      <w:r w:rsidR="007E41A9" w:rsidRPr="00706891">
        <w:rPr>
          <w:rFonts w:ascii="Arial" w:hAnsi="Arial" w:cs="Arial"/>
          <w:sz w:val="20"/>
          <w:szCs w:val="20"/>
          <w:shd w:val="clear" w:color="auto" w:fill="FFFFFF"/>
        </w:rPr>
        <w:t xml:space="preserve">. </w:t>
      </w:r>
      <w:r w:rsidR="00D10249" w:rsidRPr="00706891">
        <w:rPr>
          <w:rFonts w:ascii="Arial" w:hAnsi="Arial" w:cs="Arial"/>
          <w:color w:val="000000" w:themeColor="text1"/>
          <w:sz w:val="20"/>
          <w:szCs w:val="20"/>
          <w:lang w:val="pt-BR"/>
        </w:rPr>
        <w:t>Užsakovas</w:t>
      </w:r>
      <w:r w:rsidR="00D10249" w:rsidRPr="00706891">
        <w:rPr>
          <w:rFonts w:ascii="Arial" w:hAnsi="Arial" w:cs="Arial"/>
          <w:color w:val="000000" w:themeColor="text1"/>
          <w:sz w:val="20"/>
          <w:szCs w:val="20"/>
        </w:rPr>
        <w:t xml:space="preserve"> iškilus poreikiui turi teisę pirkti papildomas techninėje specifikacijoje nenurodytas</w:t>
      </w:r>
      <w:r w:rsidRPr="00706891">
        <w:rPr>
          <w:rFonts w:ascii="Arial" w:hAnsi="Arial" w:cs="Arial"/>
          <w:color w:val="000000" w:themeColor="text1"/>
          <w:sz w:val="20"/>
          <w:szCs w:val="20"/>
        </w:rPr>
        <w:t xml:space="preserve"> </w:t>
      </w:r>
      <w:r w:rsidR="00D10249" w:rsidRPr="00706891">
        <w:rPr>
          <w:rFonts w:ascii="Arial" w:hAnsi="Arial" w:cs="Arial"/>
          <w:color w:val="000000" w:themeColor="text1"/>
          <w:sz w:val="20"/>
          <w:szCs w:val="20"/>
        </w:rPr>
        <w:t xml:space="preserve">su pirkimo objektu,  susijusias Paslaugas (maksimaliai iki 10 proc. pradinės  Sutarties vertės be PVM). Už sąraše nenurodytas, tačiau su pirkimo objektu susijusias Paslaugas bus apmokėta ne didesnėmis nei užsakymo dieną </w:t>
      </w:r>
      <w:r w:rsidR="002820FE" w:rsidRPr="00706891">
        <w:rPr>
          <w:rFonts w:ascii="Arial" w:hAnsi="Arial" w:cs="Arial"/>
          <w:color w:val="000000" w:themeColor="text1"/>
          <w:sz w:val="20"/>
          <w:szCs w:val="20"/>
        </w:rPr>
        <w:t>Paslaugų teikėjo</w:t>
      </w:r>
      <w:r w:rsidR="004D354E" w:rsidRPr="00706891">
        <w:rPr>
          <w:rFonts w:ascii="Arial" w:hAnsi="Arial" w:cs="Arial"/>
          <w:color w:val="000000" w:themeColor="text1"/>
          <w:sz w:val="20"/>
          <w:szCs w:val="20"/>
        </w:rPr>
        <w:t xml:space="preserve"> </w:t>
      </w:r>
      <w:r w:rsidR="00D10249" w:rsidRPr="00706891">
        <w:rPr>
          <w:rFonts w:ascii="Arial" w:hAnsi="Arial" w:cs="Arial"/>
          <w:color w:val="000000" w:themeColor="text1"/>
          <w:sz w:val="20"/>
          <w:szCs w:val="20"/>
        </w:rPr>
        <w:t xml:space="preserve">kataloge ar interneto svetainėje nurodytomis galiojančiomis šių prekių ir paslaugų kainomis arba, jei tokios kainos neskelbiamos, </w:t>
      </w:r>
      <w:r w:rsidR="00F663A4" w:rsidRPr="00706891">
        <w:rPr>
          <w:rFonts w:ascii="Arial" w:hAnsi="Arial" w:cs="Arial"/>
          <w:color w:val="000000" w:themeColor="text1"/>
          <w:sz w:val="20"/>
          <w:szCs w:val="20"/>
        </w:rPr>
        <w:t>Paslaugų t</w:t>
      </w:r>
      <w:r w:rsidR="00D10249" w:rsidRPr="00706891">
        <w:rPr>
          <w:rFonts w:ascii="Arial" w:hAnsi="Arial" w:cs="Arial"/>
          <w:color w:val="000000" w:themeColor="text1"/>
          <w:sz w:val="20"/>
          <w:szCs w:val="20"/>
        </w:rPr>
        <w:t xml:space="preserve">eikėjo pasiūlytomis, konkurencingomis ir rinką atitinkančiomis kainomis. </w:t>
      </w:r>
    </w:p>
    <w:p w14:paraId="18E6D1BE" w14:textId="57EBBD7B" w:rsidR="00675180" w:rsidRPr="00706891" w:rsidRDefault="00675180" w:rsidP="6F42070F">
      <w:pPr>
        <w:tabs>
          <w:tab w:val="left" w:pos="540"/>
        </w:tabs>
        <w:suppressAutoHyphens/>
        <w:autoSpaceDN w:val="0"/>
        <w:spacing w:before="60" w:after="0" w:line="257" w:lineRule="auto"/>
        <w:jc w:val="both"/>
        <w:textAlignment w:val="baseline"/>
        <w:rPr>
          <w:rFonts w:ascii="Arial" w:hAnsi="Arial" w:cs="Arial"/>
          <w:sz w:val="20"/>
          <w:szCs w:val="20"/>
          <w:shd w:val="clear" w:color="auto" w:fill="FFFFFF"/>
        </w:rPr>
      </w:pPr>
      <w:r w:rsidRPr="00706891">
        <w:rPr>
          <w:rFonts w:ascii="Arial" w:hAnsi="Arial" w:cs="Arial"/>
          <w:sz w:val="20"/>
          <w:szCs w:val="20"/>
          <w:shd w:val="clear" w:color="auto" w:fill="FFFFFF"/>
        </w:rPr>
        <w:t>5.</w:t>
      </w:r>
      <w:r w:rsidR="0494EE9F" w:rsidRPr="00706891">
        <w:rPr>
          <w:rFonts w:ascii="Arial" w:hAnsi="Arial" w:cs="Arial"/>
          <w:sz w:val="20"/>
          <w:szCs w:val="20"/>
          <w:shd w:val="clear" w:color="auto" w:fill="FFFFFF"/>
        </w:rPr>
        <w:t>9</w:t>
      </w:r>
      <w:r w:rsidRPr="00706891">
        <w:rPr>
          <w:rFonts w:ascii="Arial" w:hAnsi="Arial" w:cs="Arial"/>
          <w:sz w:val="20"/>
          <w:szCs w:val="20"/>
          <w:shd w:val="clear" w:color="auto" w:fill="FFFFFF"/>
        </w:rPr>
        <w:t xml:space="preserve">. </w:t>
      </w:r>
      <w:r w:rsidR="00CA63C7" w:rsidRPr="00706891">
        <w:rPr>
          <w:rFonts w:ascii="Arial" w:hAnsi="Arial" w:cs="Arial"/>
          <w:sz w:val="20"/>
          <w:szCs w:val="20"/>
          <w:shd w:val="clear" w:color="auto" w:fill="FFFFFF"/>
        </w:rPr>
        <w:t>Paslaugų tei</w:t>
      </w:r>
      <w:r w:rsidRPr="00706891">
        <w:rPr>
          <w:rFonts w:ascii="Arial" w:hAnsi="Arial" w:cs="Arial"/>
          <w:sz w:val="20"/>
          <w:szCs w:val="20"/>
          <w:shd w:val="clear" w:color="auto" w:fill="FFFFFF"/>
        </w:rPr>
        <w:t xml:space="preserve">kėjas neturi teisės Sutarties vykdymo metu teikti </w:t>
      </w:r>
      <w:r w:rsidR="002820FE" w:rsidRPr="00706891">
        <w:rPr>
          <w:rFonts w:ascii="Arial" w:hAnsi="Arial" w:cs="Arial"/>
          <w:sz w:val="20"/>
          <w:szCs w:val="20"/>
          <w:shd w:val="clear" w:color="auto" w:fill="FFFFFF"/>
        </w:rPr>
        <w:t>P</w:t>
      </w:r>
      <w:r w:rsidRPr="00706891">
        <w:rPr>
          <w:rFonts w:ascii="Arial" w:hAnsi="Arial" w:cs="Arial"/>
          <w:sz w:val="20"/>
          <w:szCs w:val="20"/>
          <w:shd w:val="clear" w:color="auto" w:fill="FFFFFF"/>
        </w:rPr>
        <w:t>aslaugų, kurios neatitinka Pirkimo dokumentų reikalavimų ir (ar) kurių teikimas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28413533" w14:textId="3A7A481C" w:rsidR="00F37CC7" w:rsidRPr="00706891" w:rsidRDefault="00BF12F0" w:rsidP="00C71535">
      <w:pPr>
        <w:spacing w:after="0"/>
        <w:jc w:val="both"/>
        <w:rPr>
          <w:rFonts w:ascii="Arial" w:eastAsia="Arial" w:hAnsi="Arial" w:cs="Arial"/>
          <w:sz w:val="20"/>
          <w:szCs w:val="20"/>
        </w:rPr>
      </w:pPr>
      <w:r w:rsidRPr="00706891">
        <w:rPr>
          <w:rFonts w:ascii="Arial" w:hAnsi="Arial" w:cs="Arial"/>
          <w:sz w:val="20"/>
          <w:szCs w:val="20"/>
          <w:shd w:val="clear" w:color="auto" w:fill="FFFFFF"/>
        </w:rPr>
        <w:t>5</w:t>
      </w:r>
      <w:r w:rsidR="00143287" w:rsidRPr="00706891">
        <w:rPr>
          <w:rFonts w:ascii="Arial" w:hAnsi="Arial" w:cs="Arial"/>
          <w:sz w:val="20"/>
          <w:szCs w:val="20"/>
          <w:shd w:val="clear" w:color="auto" w:fill="FFFFFF"/>
        </w:rPr>
        <w:t>.</w:t>
      </w:r>
      <w:r w:rsidR="00675180" w:rsidRPr="00706891">
        <w:rPr>
          <w:rFonts w:ascii="Arial" w:hAnsi="Arial" w:cs="Arial"/>
          <w:sz w:val="20"/>
          <w:szCs w:val="20"/>
          <w:shd w:val="clear" w:color="auto" w:fill="FFFFFF"/>
        </w:rPr>
        <w:t>1</w:t>
      </w:r>
      <w:r w:rsidR="4A389D4C" w:rsidRPr="00706891">
        <w:rPr>
          <w:rFonts w:ascii="Arial" w:hAnsi="Arial" w:cs="Arial"/>
          <w:sz w:val="20"/>
          <w:szCs w:val="20"/>
          <w:shd w:val="clear" w:color="auto" w:fill="FFFFFF"/>
        </w:rPr>
        <w:t>0</w:t>
      </w:r>
      <w:r w:rsidR="00143287" w:rsidRPr="00706891">
        <w:rPr>
          <w:rFonts w:ascii="Arial" w:hAnsi="Arial" w:cs="Arial"/>
          <w:sz w:val="20"/>
          <w:szCs w:val="20"/>
          <w:shd w:val="clear" w:color="auto" w:fill="FFFFFF"/>
        </w:rPr>
        <w:t xml:space="preserve">. </w:t>
      </w:r>
      <w:r w:rsidR="00F37CC7" w:rsidRPr="00706891">
        <w:rPr>
          <w:rFonts w:ascii="Arial" w:eastAsia="Arial" w:hAnsi="Arial" w:cs="Arial"/>
          <w:sz w:val="20"/>
          <w:szCs w:val="20"/>
        </w:rPr>
        <w:t xml:space="preserve">Paslaugų teikėjas įsipareigoja suteikti </w:t>
      </w:r>
      <w:r w:rsidR="00E51E77" w:rsidRPr="00706891">
        <w:rPr>
          <w:rFonts w:ascii="Arial" w:eastAsia="Arial" w:hAnsi="Arial" w:cs="Arial"/>
          <w:sz w:val="20"/>
          <w:szCs w:val="20"/>
        </w:rPr>
        <w:t>P</w:t>
      </w:r>
      <w:r w:rsidR="00F37CC7" w:rsidRPr="00706891">
        <w:rPr>
          <w:rFonts w:ascii="Arial" w:eastAsia="Arial" w:hAnsi="Arial" w:cs="Arial"/>
          <w:sz w:val="20"/>
          <w:szCs w:val="20"/>
        </w:rPr>
        <w:t>aslaugas</w:t>
      </w:r>
      <w:r w:rsidR="00E51E77" w:rsidRPr="00706891">
        <w:rPr>
          <w:rFonts w:ascii="Arial" w:eastAsia="Arial" w:hAnsi="Arial" w:cs="Arial"/>
          <w:sz w:val="20"/>
          <w:szCs w:val="20"/>
        </w:rPr>
        <w:t xml:space="preserve">, nurodytas šioje Techninėje specifikacijoje, </w:t>
      </w:r>
      <w:r w:rsidR="00F37CC7" w:rsidRPr="00706891">
        <w:rPr>
          <w:rFonts w:ascii="Arial" w:eastAsia="Arial" w:hAnsi="Arial" w:cs="Arial"/>
          <w:sz w:val="20"/>
          <w:szCs w:val="20"/>
        </w:rPr>
        <w:t xml:space="preserve"> ne vėliau kaip per </w:t>
      </w:r>
      <w:r w:rsidR="00A674DA" w:rsidRPr="00706891">
        <w:rPr>
          <w:rFonts w:ascii="Arial" w:eastAsia="Arial" w:hAnsi="Arial" w:cs="Arial"/>
          <w:sz w:val="20"/>
          <w:szCs w:val="20"/>
        </w:rPr>
        <w:t>5</w:t>
      </w:r>
      <w:r w:rsidR="00F37CC7" w:rsidRPr="00706891">
        <w:rPr>
          <w:rFonts w:ascii="Arial" w:eastAsia="Arial" w:hAnsi="Arial" w:cs="Arial"/>
          <w:sz w:val="20"/>
          <w:szCs w:val="20"/>
        </w:rPr>
        <w:t xml:space="preserve"> (</w:t>
      </w:r>
      <w:r w:rsidR="00A674DA" w:rsidRPr="00706891">
        <w:rPr>
          <w:rFonts w:ascii="Arial" w:eastAsia="Arial" w:hAnsi="Arial" w:cs="Arial"/>
          <w:sz w:val="20"/>
          <w:szCs w:val="20"/>
        </w:rPr>
        <w:t>penkias</w:t>
      </w:r>
      <w:r w:rsidR="00F37CC7" w:rsidRPr="00706891">
        <w:rPr>
          <w:rFonts w:ascii="Arial" w:eastAsia="Arial" w:hAnsi="Arial" w:cs="Arial"/>
          <w:sz w:val="20"/>
          <w:szCs w:val="20"/>
        </w:rPr>
        <w:t xml:space="preserve">) darbo </w:t>
      </w:r>
      <w:r w:rsidR="00A674DA" w:rsidRPr="00706891">
        <w:rPr>
          <w:rFonts w:ascii="Arial" w:eastAsia="Arial" w:hAnsi="Arial" w:cs="Arial"/>
          <w:sz w:val="20"/>
          <w:szCs w:val="20"/>
        </w:rPr>
        <w:t>dienas nuo Užsakovo konkretaus užsakymo el. paštu ir (arba) telefonu pateikimo momento</w:t>
      </w:r>
      <w:r w:rsidR="00E51E77" w:rsidRPr="00706891">
        <w:rPr>
          <w:rFonts w:ascii="Arial" w:eastAsia="Arial" w:hAnsi="Arial" w:cs="Arial"/>
          <w:sz w:val="20"/>
          <w:szCs w:val="20"/>
        </w:rPr>
        <w:t>, nebent su Užsakovu yra suderinamas kitas Paslaugų teikimo terminas</w:t>
      </w:r>
      <w:r w:rsidR="005110DB" w:rsidRPr="00706891">
        <w:rPr>
          <w:rFonts w:ascii="Arial" w:eastAsia="Arial" w:hAnsi="Arial" w:cs="Arial"/>
          <w:sz w:val="20"/>
          <w:szCs w:val="20"/>
        </w:rPr>
        <w:t xml:space="preserve"> sutarties vykdymo metu. </w:t>
      </w:r>
    </w:p>
    <w:p w14:paraId="3814CCF2" w14:textId="604B331B" w:rsidR="00ED7BC1" w:rsidRPr="00706891" w:rsidRDefault="00CC7318" w:rsidP="0096190C">
      <w:pPr>
        <w:spacing w:after="0"/>
        <w:jc w:val="both"/>
        <w:rPr>
          <w:rFonts w:ascii="Arial" w:eastAsia="Arial" w:hAnsi="Arial" w:cs="Arial"/>
          <w:sz w:val="20"/>
          <w:szCs w:val="20"/>
        </w:rPr>
      </w:pPr>
      <w:r w:rsidRPr="00706891">
        <w:rPr>
          <w:rFonts w:ascii="Arial" w:eastAsia="Arial" w:hAnsi="Arial" w:cs="Arial"/>
          <w:sz w:val="20"/>
          <w:szCs w:val="20"/>
        </w:rPr>
        <w:t>5.1</w:t>
      </w:r>
      <w:r w:rsidR="009C522D" w:rsidRPr="00706891">
        <w:rPr>
          <w:rFonts w:ascii="Arial" w:eastAsia="Arial" w:hAnsi="Arial" w:cs="Arial"/>
          <w:sz w:val="20"/>
          <w:szCs w:val="20"/>
        </w:rPr>
        <w:t>1</w:t>
      </w:r>
      <w:r w:rsidRPr="00706891">
        <w:rPr>
          <w:rFonts w:ascii="Arial" w:eastAsia="Arial" w:hAnsi="Arial" w:cs="Arial"/>
          <w:sz w:val="20"/>
          <w:szCs w:val="20"/>
        </w:rPr>
        <w:t>.</w:t>
      </w:r>
      <w:r w:rsidRPr="00706891">
        <w:rPr>
          <w:rFonts w:ascii="Arial" w:hAnsi="Arial" w:cs="Arial"/>
          <w:sz w:val="20"/>
          <w:szCs w:val="20"/>
        </w:rPr>
        <w:t xml:space="preserve"> </w:t>
      </w:r>
      <w:r w:rsidRPr="00706891">
        <w:rPr>
          <w:rFonts w:ascii="Arial" w:eastAsia="Arial" w:hAnsi="Arial" w:cs="Arial"/>
          <w:sz w:val="20"/>
          <w:szCs w:val="20"/>
        </w:rPr>
        <w:t>Lentelėse (3.1; 3.3, 3.4 p.) prie skilties „preliminarus matavimų kiekis“ nurodomas vienas matavimas, kurio metu atliekami matavimai pagal 2004 m. vasario 11 d. Nr. D1-68</w:t>
      </w:r>
      <w:r w:rsidR="004F302B" w:rsidRPr="00706891">
        <w:rPr>
          <w:rFonts w:ascii="Arial" w:eastAsia="Arial" w:hAnsi="Arial" w:cs="Arial"/>
          <w:sz w:val="20"/>
          <w:szCs w:val="20"/>
        </w:rPr>
        <w:t xml:space="preserve"> </w:t>
      </w:r>
      <w:r w:rsidRPr="00706891">
        <w:rPr>
          <w:rFonts w:ascii="Arial" w:eastAsia="Arial" w:hAnsi="Arial" w:cs="Arial"/>
          <w:sz w:val="20"/>
          <w:szCs w:val="20"/>
        </w:rPr>
        <w:t>įsakymo „ Dėl stacionarių taršos šaltinių išmetamų į aplinkos orą teršalų ir teršalų aplinkos ore ėminių laboratoriniams tyrimams atlikti ėmimo, matavimų ir tyrimų atlikimo taisyklių patvirtinimo“ 19 str. (aktuali galiojanti redakcija su vėlesniais pakeitimais) reikalavimus iš taršos šaltinio imami ne mažiau kaip 3 ėminiai vienodais laiko intervalais per ne trumpesnį kaip 30 min. laikotarpį. Įkainyje nurodoma pilna vieno matavimo kaina.</w:t>
      </w:r>
    </w:p>
    <w:bookmarkEnd w:id="1"/>
    <w:p w14:paraId="13CC1BEA" w14:textId="1D57AF67" w:rsidR="00D00E7C" w:rsidRPr="00706891" w:rsidRDefault="00401C45" w:rsidP="00401C45">
      <w:pPr>
        <w:pStyle w:val="ListParagraph"/>
        <w:numPr>
          <w:ilvl w:val="0"/>
          <w:numId w:val="2"/>
        </w:numPr>
        <w:pBdr>
          <w:top w:val="single" w:sz="8" w:space="1" w:color="auto"/>
          <w:bottom w:val="single" w:sz="8" w:space="1" w:color="auto"/>
        </w:pBdr>
        <w:tabs>
          <w:tab w:val="left" w:pos="284"/>
        </w:tabs>
        <w:spacing w:before="60" w:after="60" w:line="240" w:lineRule="auto"/>
        <w:jc w:val="both"/>
        <w:rPr>
          <w:rFonts w:ascii="Arial" w:eastAsia="Calibri" w:hAnsi="Arial" w:cs="Arial"/>
          <w:b/>
          <w:bCs/>
          <w:sz w:val="20"/>
          <w:szCs w:val="20"/>
        </w:rPr>
      </w:pPr>
      <w:r w:rsidRPr="00706891">
        <w:rPr>
          <w:rFonts w:ascii="Arial" w:eastAsia="Calibri" w:hAnsi="Arial" w:cs="Arial"/>
          <w:b/>
          <w:bCs/>
          <w:sz w:val="20"/>
          <w:szCs w:val="20"/>
        </w:rPr>
        <w:t>SUTARTINIŲ ĮSIPAREIGO</w:t>
      </w:r>
      <w:r w:rsidR="00FB3154" w:rsidRPr="00706891">
        <w:rPr>
          <w:rFonts w:ascii="Arial" w:eastAsia="Calibri" w:hAnsi="Arial" w:cs="Arial"/>
          <w:b/>
          <w:bCs/>
          <w:sz w:val="20"/>
          <w:szCs w:val="20"/>
        </w:rPr>
        <w:t>JIMŲ VYKDYMO TVARKA IR TERMINAI</w:t>
      </w:r>
      <w:r w:rsidR="00D00E7C" w:rsidRPr="00706891">
        <w:rPr>
          <w:rFonts w:ascii="Arial" w:eastAsia="Calibri" w:hAnsi="Arial" w:cs="Arial"/>
          <w:b/>
          <w:bCs/>
          <w:sz w:val="20"/>
          <w:szCs w:val="20"/>
        </w:rPr>
        <w:t xml:space="preserve"> </w:t>
      </w:r>
    </w:p>
    <w:p w14:paraId="74B88470" w14:textId="66AED521" w:rsidR="00DA3CD3" w:rsidRPr="00706891" w:rsidRDefault="004E5D08" w:rsidP="00E62E72">
      <w:pPr>
        <w:spacing w:before="60" w:after="60" w:line="240" w:lineRule="auto"/>
        <w:jc w:val="both"/>
        <w:rPr>
          <w:rFonts w:ascii="Arial" w:eastAsia="Calibri" w:hAnsi="Arial" w:cs="Arial"/>
          <w:iCs/>
          <w:sz w:val="20"/>
          <w:szCs w:val="20"/>
        </w:rPr>
      </w:pPr>
      <w:r w:rsidRPr="00706891">
        <w:rPr>
          <w:rFonts w:ascii="Arial" w:eastAsia="Calibri" w:hAnsi="Arial" w:cs="Arial"/>
          <w:iCs/>
          <w:sz w:val="20"/>
          <w:szCs w:val="20"/>
        </w:rPr>
        <w:t>6</w:t>
      </w:r>
      <w:r w:rsidR="00DA3CD3" w:rsidRPr="00706891">
        <w:rPr>
          <w:rFonts w:ascii="Arial" w:eastAsia="Calibri" w:hAnsi="Arial" w:cs="Arial"/>
          <w:iCs/>
          <w:sz w:val="20"/>
          <w:szCs w:val="20"/>
        </w:rPr>
        <w:t xml:space="preserve">.1. Paslaugų teikimo sutartis įsigalioja nuo </w:t>
      </w:r>
      <w:r w:rsidR="00BF12F0" w:rsidRPr="00706891">
        <w:rPr>
          <w:rFonts w:ascii="Arial" w:eastAsia="Calibri" w:hAnsi="Arial" w:cs="Arial"/>
          <w:iCs/>
          <w:sz w:val="20"/>
          <w:szCs w:val="20"/>
        </w:rPr>
        <w:t>S</w:t>
      </w:r>
      <w:r w:rsidR="00DA3CD3" w:rsidRPr="00706891">
        <w:rPr>
          <w:rFonts w:ascii="Arial" w:eastAsia="Calibri" w:hAnsi="Arial" w:cs="Arial"/>
          <w:iCs/>
          <w:sz w:val="20"/>
          <w:szCs w:val="20"/>
        </w:rPr>
        <w:t xml:space="preserve">utarties pasirašymo </w:t>
      </w:r>
      <w:r w:rsidR="002B4FEB" w:rsidRPr="00706891">
        <w:rPr>
          <w:rFonts w:ascii="Arial" w:eastAsia="Calibri" w:hAnsi="Arial" w:cs="Arial"/>
          <w:iCs/>
          <w:sz w:val="20"/>
          <w:szCs w:val="20"/>
        </w:rPr>
        <w:t>momento</w:t>
      </w:r>
      <w:r w:rsidR="00915920" w:rsidRPr="00706891">
        <w:rPr>
          <w:rFonts w:ascii="Arial" w:eastAsia="Calibri" w:hAnsi="Arial" w:cs="Arial"/>
          <w:iCs/>
          <w:sz w:val="20"/>
          <w:szCs w:val="20"/>
        </w:rPr>
        <w:t xml:space="preserve"> </w:t>
      </w:r>
      <w:r w:rsidR="00DA3CD3" w:rsidRPr="00706891">
        <w:rPr>
          <w:rFonts w:ascii="Arial" w:eastAsia="Calibri" w:hAnsi="Arial" w:cs="Arial"/>
          <w:iCs/>
          <w:sz w:val="20"/>
          <w:szCs w:val="20"/>
        </w:rPr>
        <w:t>ir galioja 24</w:t>
      </w:r>
      <w:r w:rsidR="00350B18" w:rsidRPr="00706891">
        <w:rPr>
          <w:rFonts w:ascii="Arial" w:eastAsia="Calibri" w:hAnsi="Arial" w:cs="Arial"/>
          <w:iCs/>
          <w:sz w:val="20"/>
          <w:szCs w:val="20"/>
        </w:rPr>
        <w:t xml:space="preserve"> (dvidešimt keturis)</w:t>
      </w:r>
      <w:r w:rsidR="00DA3CD3" w:rsidRPr="00706891">
        <w:rPr>
          <w:rFonts w:ascii="Arial" w:eastAsia="Calibri" w:hAnsi="Arial" w:cs="Arial"/>
          <w:iCs/>
          <w:sz w:val="20"/>
          <w:szCs w:val="20"/>
        </w:rPr>
        <w:t xml:space="preserve"> mėnesius, bet ne </w:t>
      </w:r>
      <w:r w:rsidR="00BF12F0" w:rsidRPr="00706891">
        <w:rPr>
          <w:rFonts w:ascii="Arial" w:eastAsia="Calibri" w:hAnsi="Arial" w:cs="Arial"/>
          <w:iCs/>
          <w:sz w:val="20"/>
          <w:szCs w:val="20"/>
        </w:rPr>
        <w:t>trumpia</w:t>
      </w:r>
      <w:r w:rsidR="00F07446" w:rsidRPr="00706891">
        <w:rPr>
          <w:rFonts w:ascii="Arial" w:eastAsia="Calibri" w:hAnsi="Arial" w:cs="Arial"/>
          <w:iCs/>
          <w:sz w:val="20"/>
          <w:szCs w:val="20"/>
        </w:rPr>
        <w:t>u</w:t>
      </w:r>
      <w:r w:rsidR="00DA3CD3" w:rsidRPr="00706891">
        <w:rPr>
          <w:rFonts w:ascii="Arial" w:eastAsia="Calibri" w:hAnsi="Arial" w:cs="Arial"/>
          <w:iCs/>
          <w:sz w:val="20"/>
          <w:szCs w:val="20"/>
        </w:rPr>
        <w:t xml:space="preserve"> kaip iki visiško sutartinių įsipareigojimų įvykdymo.</w:t>
      </w:r>
    </w:p>
    <w:p w14:paraId="3E4281C2" w14:textId="410AD9DB" w:rsidR="00F71F09" w:rsidRPr="00706891" w:rsidRDefault="00C248C5" w:rsidP="00F71F09">
      <w:pPr>
        <w:pStyle w:val="ListParagraph"/>
        <w:numPr>
          <w:ilvl w:val="0"/>
          <w:numId w:val="2"/>
        </w:numPr>
        <w:pBdr>
          <w:top w:val="single" w:sz="8" w:space="1" w:color="auto"/>
          <w:bottom w:val="single" w:sz="8" w:space="1" w:color="auto"/>
        </w:pBdr>
        <w:tabs>
          <w:tab w:val="left" w:pos="284"/>
        </w:tabs>
        <w:spacing w:before="60" w:after="60" w:line="240" w:lineRule="auto"/>
        <w:jc w:val="both"/>
        <w:rPr>
          <w:rFonts w:ascii="Arial" w:eastAsia="Calibri" w:hAnsi="Arial" w:cs="Arial"/>
          <w:b/>
          <w:bCs/>
          <w:sz w:val="20"/>
          <w:szCs w:val="20"/>
        </w:rPr>
      </w:pPr>
      <w:r w:rsidRPr="00706891">
        <w:rPr>
          <w:rFonts w:ascii="Arial" w:eastAsia="Calibri" w:hAnsi="Arial" w:cs="Arial"/>
          <w:b/>
          <w:bCs/>
          <w:sz w:val="20"/>
          <w:szCs w:val="20"/>
        </w:rPr>
        <w:t>TRŪKUMŲ ŠALINIMO TVARKA IR TERMINAI</w:t>
      </w:r>
      <w:r w:rsidR="00F71F09" w:rsidRPr="00706891">
        <w:rPr>
          <w:rFonts w:ascii="Arial" w:eastAsia="Calibri" w:hAnsi="Arial" w:cs="Arial"/>
          <w:b/>
          <w:bCs/>
          <w:sz w:val="20"/>
          <w:szCs w:val="20"/>
        </w:rPr>
        <w:t xml:space="preserve"> </w:t>
      </w:r>
    </w:p>
    <w:p w14:paraId="52165833" w14:textId="1BD2376E" w:rsidR="00F71F09" w:rsidRPr="00706891" w:rsidRDefault="00CC7318" w:rsidP="00296D8C">
      <w:pPr>
        <w:spacing w:before="60" w:after="60" w:line="240" w:lineRule="auto"/>
        <w:jc w:val="both"/>
        <w:rPr>
          <w:rFonts w:ascii="Arial" w:eastAsia="Calibri" w:hAnsi="Arial" w:cs="Arial"/>
          <w:iCs/>
          <w:sz w:val="20"/>
          <w:szCs w:val="20"/>
        </w:rPr>
      </w:pPr>
      <w:r w:rsidRPr="00706891">
        <w:rPr>
          <w:rFonts w:ascii="Arial" w:eastAsia="Calibri" w:hAnsi="Arial" w:cs="Arial"/>
          <w:iCs/>
          <w:sz w:val="20"/>
          <w:szCs w:val="20"/>
        </w:rPr>
        <w:t>7</w:t>
      </w:r>
      <w:r w:rsidR="00296D8C" w:rsidRPr="00706891">
        <w:rPr>
          <w:rFonts w:ascii="Arial" w:eastAsia="Calibri" w:hAnsi="Arial" w:cs="Arial"/>
          <w:iCs/>
          <w:sz w:val="20"/>
          <w:szCs w:val="20"/>
        </w:rPr>
        <w:t xml:space="preserve">.1. </w:t>
      </w:r>
      <w:r w:rsidR="00866453" w:rsidRPr="00706891">
        <w:rPr>
          <w:rFonts w:ascii="Arial" w:eastAsia="Calibri" w:hAnsi="Arial" w:cs="Arial"/>
          <w:iCs/>
          <w:sz w:val="20"/>
          <w:szCs w:val="20"/>
        </w:rPr>
        <w:t xml:space="preserve">Paslaugų trūkumai turi būti pašalinti ne vėliau kaip per </w:t>
      </w:r>
      <w:r w:rsidR="00BF261F" w:rsidRPr="00706891">
        <w:rPr>
          <w:rFonts w:ascii="Arial" w:eastAsia="Calibri" w:hAnsi="Arial" w:cs="Arial"/>
          <w:iCs/>
          <w:sz w:val="20"/>
          <w:szCs w:val="20"/>
        </w:rPr>
        <w:t>5</w:t>
      </w:r>
      <w:r w:rsidR="00866453" w:rsidRPr="00706891">
        <w:rPr>
          <w:rFonts w:ascii="Arial" w:eastAsia="Calibri" w:hAnsi="Arial" w:cs="Arial"/>
          <w:iCs/>
          <w:sz w:val="20"/>
          <w:szCs w:val="20"/>
        </w:rPr>
        <w:t xml:space="preserve"> (</w:t>
      </w:r>
      <w:r w:rsidR="00BF261F" w:rsidRPr="00706891">
        <w:rPr>
          <w:rFonts w:ascii="Arial" w:eastAsia="Calibri" w:hAnsi="Arial" w:cs="Arial"/>
          <w:iCs/>
          <w:sz w:val="20"/>
          <w:szCs w:val="20"/>
        </w:rPr>
        <w:t>penkias</w:t>
      </w:r>
      <w:r w:rsidR="00866453" w:rsidRPr="00706891">
        <w:rPr>
          <w:rFonts w:ascii="Arial" w:eastAsia="Calibri" w:hAnsi="Arial" w:cs="Arial"/>
          <w:iCs/>
          <w:sz w:val="20"/>
          <w:szCs w:val="20"/>
        </w:rPr>
        <w:t xml:space="preserve">) </w:t>
      </w:r>
      <w:r w:rsidR="00BF261F" w:rsidRPr="00706891">
        <w:rPr>
          <w:rFonts w:ascii="Arial" w:eastAsia="Calibri" w:hAnsi="Arial" w:cs="Arial"/>
          <w:iCs/>
          <w:sz w:val="20"/>
          <w:szCs w:val="20"/>
        </w:rPr>
        <w:t>darbo</w:t>
      </w:r>
      <w:r w:rsidR="00866453" w:rsidRPr="00706891">
        <w:rPr>
          <w:rFonts w:ascii="Arial" w:eastAsia="Calibri" w:hAnsi="Arial" w:cs="Arial"/>
          <w:iCs/>
          <w:sz w:val="20"/>
          <w:szCs w:val="20"/>
        </w:rPr>
        <w:t xml:space="preserve"> dien</w:t>
      </w:r>
      <w:r w:rsidR="00BF261F" w:rsidRPr="00706891">
        <w:rPr>
          <w:rFonts w:ascii="Arial" w:eastAsia="Calibri" w:hAnsi="Arial" w:cs="Arial"/>
          <w:iCs/>
          <w:sz w:val="20"/>
          <w:szCs w:val="20"/>
        </w:rPr>
        <w:t>as</w:t>
      </w:r>
      <w:r w:rsidR="00866453" w:rsidRPr="00706891">
        <w:rPr>
          <w:rFonts w:ascii="Arial" w:eastAsia="Calibri" w:hAnsi="Arial" w:cs="Arial"/>
          <w:iCs/>
          <w:sz w:val="20"/>
          <w:szCs w:val="20"/>
        </w:rPr>
        <w:t xml:space="preserve"> nuo </w:t>
      </w:r>
      <w:r w:rsidR="00517862" w:rsidRPr="00706891">
        <w:rPr>
          <w:rFonts w:ascii="Arial" w:eastAsia="Calibri" w:hAnsi="Arial" w:cs="Arial"/>
          <w:iCs/>
          <w:sz w:val="20"/>
          <w:szCs w:val="20"/>
        </w:rPr>
        <w:t>Užsakovo</w:t>
      </w:r>
      <w:r w:rsidR="00866453" w:rsidRPr="00706891">
        <w:rPr>
          <w:rFonts w:ascii="Arial" w:eastAsia="Calibri" w:hAnsi="Arial" w:cs="Arial"/>
          <w:iCs/>
          <w:sz w:val="20"/>
          <w:szCs w:val="20"/>
        </w:rPr>
        <w:t xml:space="preserve"> pranešimo el. paštu išsiuntimo </w:t>
      </w:r>
      <w:r w:rsidR="002820FE" w:rsidRPr="00706891">
        <w:rPr>
          <w:rFonts w:ascii="Arial" w:eastAsia="Calibri" w:hAnsi="Arial" w:cs="Arial"/>
          <w:iCs/>
          <w:sz w:val="20"/>
          <w:szCs w:val="20"/>
        </w:rPr>
        <w:t>momento</w:t>
      </w:r>
      <w:r w:rsidR="00866453" w:rsidRPr="00706891">
        <w:rPr>
          <w:rFonts w:ascii="Arial" w:eastAsia="Calibri" w:hAnsi="Arial" w:cs="Arial"/>
          <w:iCs/>
          <w:sz w:val="20"/>
          <w:szCs w:val="20"/>
        </w:rPr>
        <w:t>.</w:t>
      </w:r>
    </w:p>
    <w:p w14:paraId="6A88E3B7" w14:textId="3998A8F3" w:rsidR="00350B18" w:rsidRPr="00706891" w:rsidRDefault="00350B18" w:rsidP="00350B18">
      <w:pPr>
        <w:pStyle w:val="ListParagraph"/>
        <w:numPr>
          <w:ilvl w:val="0"/>
          <w:numId w:val="2"/>
        </w:numPr>
        <w:pBdr>
          <w:top w:val="single" w:sz="8" w:space="1" w:color="auto"/>
          <w:bottom w:val="single" w:sz="8" w:space="1" w:color="auto"/>
        </w:pBdr>
        <w:tabs>
          <w:tab w:val="left" w:pos="284"/>
        </w:tabs>
        <w:spacing w:before="60" w:after="60" w:line="240" w:lineRule="auto"/>
        <w:jc w:val="both"/>
        <w:rPr>
          <w:rFonts w:ascii="Arial" w:eastAsia="Calibri" w:hAnsi="Arial" w:cs="Arial"/>
          <w:b/>
          <w:bCs/>
          <w:sz w:val="20"/>
          <w:szCs w:val="20"/>
        </w:rPr>
      </w:pPr>
      <w:r w:rsidRPr="00706891">
        <w:rPr>
          <w:rFonts w:ascii="Arial" w:eastAsia="Calibri" w:hAnsi="Arial" w:cs="Arial"/>
          <w:b/>
          <w:bCs/>
          <w:sz w:val="20"/>
          <w:szCs w:val="20"/>
        </w:rPr>
        <w:t>PIRKIMO OBJEKTUI TAIKOMI ŽALIEJI KRITERIJAI:</w:t>
      </w:r>
    </w:p>
    <w:p w14:paraId="440C7E10" w14:textId="61DA887F" w:rsidR="007D2EE2" w:rsidRPr="00706891" w:rsidRDefault="00CC7318" w:rsidP="007D2EE2">
      <w:pPr>
        <w:spacing w:before="60" w:after="60" w:line="240" w:lineRule="auto"/>
        <w:jc w:val="both"/>
        <w:rPr>
          <w:rFonts w:ascii="Arial" w:eastAsia="Calibri" w:hAnsi="Arial" w:cs="Arial"/>
          <w:iCs/>
          <w:sz w:val="20"/>
          <w:szCs w:val="20"/>
        </w:rPr>
      </w:pPr>
      <w:r w:rsidRPr="00706891">
        <w:rPr>
          <w:rFonts w:ascii="Arial" w:eastAsia="Calibri" w:hAnsi="Arial" w:cs="Arial"/>
          <w:iCs/>
          <w:sz w:val="20"/>
          <w:szCs w:val="20"/>
        </w:rPr>
        <w:t>8</w:t>
      </w:r>
      <w:r w:rsidR="00350B18" w:rsidRPr="00706891">
        <w:rPr>
          <w:rFonts w:ascii="Arial" w:eastAsia="Calibri" w:hAnsi="Arial" w:cs="Arial"/>
          <w:iCs/>
          <w:sz w:val="20"/>
          <w:szCs w:val="20"/>
        </w:rPr>
        <w:t xml:space="preserve">.1. </w:t>
      </w:r>
      <w:r w:rsidR="009A64EB" w:rsidRPr="00706891">
        <w:rPr>
          <w:rFonts w:ascii="Arial" w:eastAsia="Calibri" w:hAnsi="Arial" w:cs="Arial"/>
          <w:iCs/>
          <w:sz w:val="20"/>
          <w:szCs w:val="20"/>
        </w:rPr>
        <w:t xml:space="preserve">Pirkimo objektas nėra įtrauktas </w:t>
      </w:r>
      <w:r w:rsidR="00153A08" w:rsidRPr="00706891">
        <w:rPr>
          <w:rFonts w:ascii="Arial" w:eastAsia="Calibri" w:hAnsi="Arial" w:cs="Arial"/>
          <w:iCs/>
          <w:sz w:val="20"/>
          <w:szCs w:val="20"/>
        </w:rPr>
        <w:t>į Lietuvos Respublikos aplinkos ministro 2011 m. birželio 28 d. įsakymu Nr. D1-508 „</w:t>
      </w:r>
      <w:r w:rsidR="00153A08" w:rsidRPr="00706891">
        <w:rPr>
          <w:rFonts w:ascii="Arial" w:eastAsia="Calibri" w:hAnsi="Arial" w:cs="Arial"/>
          <w:i/>
          <w:sz w:val="20"/>
          <w:szCs w:val="20"/>
        </w:rPr>
        <w:t>Dėl Aplinkos apsaugos kriterijų taikymo, vykdant žaliuosius pirkimus, tvarkos aprašo patvirtinimo“</w:t>
      </w:r>
      <w:r w:rsidR="00153A08" w:rsidRPr="00706891">
        <w:rPr>
          <w:rFonts w:ascii="Arial" w:eastAsia="Calibri" w:hAnsi="Arial" w:cs="Arial"/>
          <w:iCs/>
          <w:sz w:val="20"/>
          <w:szCs w:val="20"/>
        </w:rPr>
        <w:t xml:space="preserve"> patvirtinto Produktų, kuriems taikomi aplinkos apsaugos kriterijai</w:t>
      </w:r>
      <w:r w:rsidR="005A2AFA" w:rsidRPr="00706891">
        <w:rPr>
          <w:rFonts w:ascii="Arial" w:eastAsia="Calibri" w:hAnsi="Arial" w:cs="Arial"/>
          <w:iCs/>
          <w:sz w:val="20"/>
          <w:szCs w:val="20"/>
        </w:rPr>
        <w:t xml:space="preserve"> sąrašą</w:t>
      </w:r>
      <w:r w:rsidR="00F46EF8" w:rsidRPr="00706891">
        <w:rPr>
          <w:rFonts w:ascii="Arial" w:eastAsia="Calibri" w:hAnsi="Arial" w:cs="Arial"/>
          <w:iCs/>
          <w:sz w:val="20"/>
          <w:szCs w:val="20"/>
        </w:rPr>
        <w:t xml:space="preserve"> </w:t>
      </w:r>
      <w:r w:rsidR="00153A08" w:rsidRPr="00706891">
        <w:rPr>
          <w:rFonts w:ascii="Arial" w:eastAsia="Calibri" w:hAnsi="Arial" w:cs="Arial"/>
          <w:iCs/>
          <w:sz w:val="20"/>
          <w:szCs w:val="20"/>
        </w:rPr>
        <w:t xml:space="preserve">. </w:t>
      </w:r>
      <w:r w:rsidR="0030036B" w:rsidRPr="00706891">
        <w:rPr>
          <w:rFonts w:ascii="Arial" w:eastAsia="Calibri" w:hAnsi="Arial" w:cs="Arial"/>
          <w:iCs/>
          <w:sz w:val="20"/>
          <w:szCs w:val="20"/>
        </w:rPr>
        <w:t>Pirkim</w:t>
      </w:r>
      <w:r w:rsidR="00F46EF8" w:rsidRPr="00706891">
        <w:rPr>
          <w:rFonts w:ascii="Arial" w:eastAsia="Calibri" w:hAnsi="Arial" w:cs="Arial"/>
          <w:iCs/>
          <w:sz w:val="20"/>
          <w:szCs w:val="20"/>
        </w:rPr>
        <w:t xml:space="preserve">o vykdytojas savarankiškai nustato pirkimo objektui </w:t>
      </w:r>
      <w:r w:rsidR="00672465" w:rsidRPr="00706891">
        <w:rPr>
          <w:rFonts w:ascii="Arial" w:eastAsia="Calibri" w:hAnsi="Arial" w:cs="Arial"/>
          <w:iCs/>
          <w:sz w:val="20"/>
          <w:szCs w:val="20"/>
        </w:rPr>
        <w:t xml:space="preserve">taikomus žaliuosius kriterijus, </w:t>
      </w:r>
      <w:r w:rsidR="0030036B" w:rsidRPr="00706891">
        <w:rPr>
          <w:rFonts w:ascii="Arial" w:eastAsia="Calibri" w:hAnsi="Arial" w:cs="Arial"/>
          <w:iCs/>
          <w:sz w:val="20"/>
          <w:szCs w:val="20"/>
        </w:rPr>
        <w:t>vadovaujantis 2011 m. birželio 28 d. Lietuvos Respublikos aplinkos ministro įsakymo Nr. D1-508 „Dėl aplinkos apsaugos kriterijų taikymo, vykdant žaliuosius pirkimus, tvarkos aprašo patvirtinimo“ (aktualia redakcija) 4.4.4. punktu:</w:t>
      </w:r>
    </w:p>
    <w:p w14:paraId="2302C776" w14:textId="59683119" w:rsidR="00350B18" w:rsidRPr="00706891" w:rsidRDefault="00CC7318" w:rsidP="007D2EE2">
      <w:pPr>
        <w:spacing w:before="60" w:after="60" w:line="240" w:lineRule="auto"/>
        <w:jc w:val="both"/>
        <w:rPr>
          <w:rFonts w:ascii="Arial" w:eastAsia="Calibri" w:hAnsi="Arial" w:cs="Arial"/>
          <w:iCs/>
          <w:sz w:val="20"/>
          <w:szCs w:val="20"/>
        </w:rPr>
      </w:pPr>
      <w:r w:rsidRPr="00706891">
        <w:rPr>
          <w:rFonts w:ascii="Arial" w:eastAsia="Calibri" w:hAnsi="Arial" w:cs="Arial"/>
          <w:iCs/>
          <w:sz w:val="20"/>
          <w:szCs w:val="20"/>
        </w:rPr>
        <w:t>8</w:t>
      </w:r>
      <w:r w:rsidR="0030036B" w:rsidRPr="00706891">
        <w:rPr>
          <w:rFonts w:ascii="Arial" w:eastAsia="Calibri" w:hAnsi="Arial" w:cs="Arial"/>
          <w:iCs/>
          <w:sz w:val="20"/>
          <w:szCs w:val="20"/>
        </w:rPr>
        <w:t>.1.1.</w:t>
      </w:r>
      <w:r w:rsidR="007D2EE2" w:rsidRPr="00706891">
        <w:rPr>
          <w:rFonts w:ascii="Arial" w:eastAsia="Calibri" w:hAnsi="Arial" w:cs="Arial"/>
          <w:iCs/>
          <w:sz w:val="20"/>
          <w:szCs w:val="20"/>
        </w:rPr>
        <w:t xml:space="preserve"> Paslaugų teikėjas privalo siekti minimalaus popieriaus sunaudojimo ir visiškai atsisakyti nebūtino dokumentų kopijavimo bei spausdinimo</w:t>
      </w:r>
      <w:r w:rsidR="00B03D1A" w:rsidRPr="00706891">
        <w:rPr>
          <w:rFonts w:ascii="Arial" w:eastAsia="Calibri" w:hAnsi="Arial" w:cs="Arial"/>
          <w:iCs/>
          <w:sz w:val="20"/>
          <w:szCs w:val="20"/>
        </w:rPr>
        <w:t xml:space="preserve"> Sutarties vykdymo metu</w:t>
      </w:r>
      <w:r w:rsidR="007D2EE2" w:rsidRPr="00706891">
        <w:rPr>
          <w:rFonts w:ascii="Arial" w:eastAsia="Calibri" w:hAnsi="Arial" w:cs="Arial"/>
          <w:iCs/>
          <w:sz w:val="20"/>
          <w:szCs w:val="20"/>
        </w:rPr>
        <w:t>.</w:t>
      </w:r>
      <w:r w:rsidR="00425EC5" w:rsidRPr="00706891">
        <w:rPr>
          <w:rFonts w:ascii="Arial" w:eastAsia="Calibri" w:hAnsi="Arial" w:cs="Arial"/>
          <w:iCs/>
          <w:sz w:val="20"/>
          <w:szCs w:val="20"/>
        </w:rPr>
        <w:t xml:space="preserve"> </w:t>
      </w:r>
      <w:r w:rsidR="007D2EE2" w:rsidRPr="00706891">
        <w:rPr>
          <w:rFonts w:ascii="Arial" w:eastAsia="Calibri" w:hAnsi="Arial" w:cs="Arial"/>
          <w:iCs/>
          <w:sz w:val="20"/>
          <w:szCs w:val="20"/>
        </w:rPr>
        <w:t>Visi su Paslaugų teikimu susiję dokumentai (įskaitant matavimų rezultatus/protokolus, PVM sąskaitas faktūras, paslaugų perdavimo–priėmimo aktus ir kt.) Užsakovui privalo būti teikiami tik elektroniniu formatu.</w:t>
      </w:r>
    </w:p>
    <w:sectPr w:rsidR="00350B18" w:rsidRPr="007068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5BF6230"/>
    <w:multiLevelType w:val="hybridMultilevel"/>
    <w:tmpl w:val="19AC1A9C"/>
    <w:lvl w:ilvl="0" w:tplc="0427000F">
      <w:start w:val="1"/>
      <w:numFmt w:val="decimal"/>
      <w:lvlText w:val="%1."/>
      <w:lvlJc w:val="left"/>
      <w:pPr>
        <w:ind w:left="502"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 w15:restartNumberingAfterBreak="0">
    <w:nsid w:val="1C290CC1"/>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E9E556C"/>
    <w:multiLevelType w:val="multilevel"/>
    <w:tmpl w:val="BEECD424"/>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21976555"/>
    <w:multiLevelType w:val="multilevel"/>
    <w:tmpl w:val="938A94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75146A"/>
    <w:multiLevelType w:val="multilevel"/>
    <w:tmpl w:val="D81E87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1D5054"/>
    <w:multiLevelType w:val="hybridMultilevel"/>
    <w:tmpl w:val="B6E2A88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C0A0C87"/>
    <w:multiLevelType w:val="multilevel"/>
    <w:tmpl w:val="848E9D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0DD7300"/>
    <w:multiLevelType w:val="multilevel"/>
    <w:tmpl w:val="3B6AE4A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065B4D"/>
    <w:multiLevelType w:val="hybridMultilevel"/>
    <w:tmpl w:val="4E50A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96AA1"/>
    <w:multiLevelType w:val="multilevel"/>
    <w:tmpl w:val="9A843D00"/>
    <w:lvl w:ilvl="0">
      <w:start w:val="1"/>
      <w:numFmt w:val="decimal"/>
      <w:lvlText w:val="%1."/>
      <w:lvlJc w:val="left"/>
      <w:pPr>
        <w:ind w:left="720" w:hanging="360"/>
      </w:pPr>
      <w:rPr>
        <w:b/>
        <w:color w:val="auto"/>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7F023803"/>
    <w:multiLevelType w:val="multilevel"/>
    <w:tmpl w:val="56C89ED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597830484">
    <w:abstractNumId w:val="14"/>
  </w:num>
  <w:num w:numId="2" w16cid:durableId="161090448">
    <w:abstractNumId w:val="5"/>
  </w:num>
  <w:num w:numId="3" w16cid:durableId="2038578353">
    <w:abstractNumId w:val="4"/>
  </w:num>
  <w:num w:numId="4" w16cid:durableId="548028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08762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0226764">
    <w:abstractNumId w:val="9"/>
  </w:num>
  <w:num w:numId="7" w16cid:durableId="368724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9829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4655056">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5513309">
    <w:abstractNumId w:val="4"/>
  </w:num>
  <w:num w:numId="11" w16cid:durableId="864758522">
    <w:abstractNumId w:val="0"/>
  </w:num>
  <w:num w:numId="12" w16cid:durableId="556207325">
    <w:abstractNumId w:val="8"/>
  </w:num>
  <w:num w:numId="13" w16cid:durableId="1912307452">
    <w:abstractNumId w:val="1"/>
  </w:num>
  <w:num w:numId="14" w16cid:durableId="137036621">
    <w:abstractNumId w:val="12"/>
  </w:num>
  <w:num w:numId="15" w16cid:durableId="1642689408">
    <w:abstractNumId w:val="10"/>
  </w:num>
  <w:num w:numId="16" w16cid:durableId="236862942">
    <w:abstractNumId w:val="6"/>
  </w:num>
  <w:num w:numId="17" w16cid:durableId="597449475">
    <w:abstractNumId w:val="13"/>
  </w:num>
  <w:num w:numId="18" w16cid:durableId="128011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E3"/>
    <w:rsid w:val="0000131E"/>
    <w:rsid w:val="00003EF0"/>
    <w:rsid w:val="000058D4"/>
    <w:rsid w:val="000151F7"/>
    <w:rsid w:val="000209BE"/>
    <w:rsid w:val="0002144C"/>
    <w:rsid w:val="00021529"/>
    <w:rsid w:val="0002377C"/>
    <w:rsid w:val="000246A4"/>
    <w:rsid w:val="00032432"/>
    <w:rsid w:val="000348EB"/>
    <w:rsid w:val="00040D6B"/>
    <w:rsid w:val="00051A13"/>
    <w:rsid w:val="00055E16"/>
    <w:rsid w:val="00061B94"/>
    <w:rsid w:val="0006265B"/>
    <w:rsid w:val="00064DC7"/>
    <w:rsid w:val="00067635"/>
    <w:rsid w:val="00072390"/>
    <w:rsid w:val="00073905"/>
    <w:rsid w:val="00074423"/>
    <w:rsid w:val="000763B3"/>
    <w:rsid w:val="000A05E5"/>
    <w:rsid w:val="000A323C"/>
    <w:rsid w:val="000A6946"/>
    <w:rsid w:val="000B002A"/>
    <w:rsid w:val="000B6C82"/>
    <w:rsid w:val="000B7D90"/>
    <w:rsid w:val="000C09D9"/>
    <w:rsid w:val="000D0621"/>
    <w:rsid w:val="000D0E0A"/>
    <w:rsid w:val="000D3F6D"/>
    <w:rsid w:val="000D415D"/>
    <w:rsid w:val="000D42DC"/>
    <w:rsid w:val="000E08AF"/>
    <w:rsid w:val="000E3CCA"/>
    <w:rsid w:val="000F1598"/>
    <w:rsid w:val="001003EE"/>
    <w:rsid w:val="00101470"/>
    <w:rsid w:val="0010277D"/>
    <w:rsid w:val="00105F9B"/>
    <w:rsid w:val="001152B1"/>
    <w:rsid w:val="001168A7"/>
    <w:rsid w:val="00125DD8"/>
    <w:rsid w:val="001260CD"/>
    <w:rsid w:val="00132847"/>
    <w:rsid w:val="001334B0"/>
    <w:rsid w:val="00134D92"/>
    <w:rsid w:val="00143287"/>
    <w:rsid w:val="0014388F"/>
    <w:rsid w:val="00152E20"/>
    <w:rsid w:val="00153A08"/>
    <w:rsid w:val="001556E3"/>
    <w:rsid w:val="00174299"/>
    <w:rsid w:val="00176ECA"/>
    <w:rsid w:val="00177B47"/>
    <w:rsid w:val="00181169"/>
    <w:rsid w:val="00182EEF"/>
    <w:rsid w:val="001A2784"/>
    <w:rsid w:val="001A6A38"/>
    <w:rsid w:val="001D3719"/>
    <w:rsid w:val="001D4049"/>
    <w:rsid w:val="001E1EE6"/>
    <w:rsid w:val="001E43CF"/>
    <w:rsid w:val="001F02B8"/>
    <w:rsid w:val="001F2F2A"/>
    <w:rsid w:val="00202CA4"/>
    <w:rsid w:val="00205D6E"/>
    <w:rsid w:val="00211617"/>
    <w:rsid w:val="00224AA8"/>
    <w:rsid w:val="0024340F"/>
    <w:rsid w:val="00247B53"/>
    <w:rsid w:val="002519FF"/>
    <w:rsid w:val="00257862"/>
    <w:rsid w:val="002632A4"/>
    <w:rsid w:val="0027559E"/>
    <w:rsid w:val="00277E4E"/>
    <w:rsid w:val="002820FE"/>
    <w:rsid w:val="002827D0"/>
    <w:rsid w:val="00285303"/>
    <w:rsid w:val="00285571"/>
    <w:rsid w:val="00291BD0"/>
    <w:rsid w:val="002952F7"/>
    <w:rsid w:val="00296D8C"/>
    <w:rsid w:val="0029772E"/>
    <w:rsid w:val="002A350A"/>
    <w:rsid w:val="002A7732"/>
    <w:rsid w:val="002B4FEB"/>
    <w:rsid w:val="002C30B5"/>
    <w:rsid w:val="002D175A"/>
    <w:rsid w:val="002D4EA3"/>
    <w:rsid w:val="002D5BC6"/>
    <w:rsid w:val="002E013C"/>
    <w:rsid w:val="002F24F7"/>
    <w:rsid w:val="002F6134"/>
    <w:rsid w:val="0030036B"/>
    <w:rsid w:val="00301FB5"/>
    <w:rsid w:val="00317B5A"/>
    <w:rsid w:val="00323552"/>
    <w:rsid w:val="0032397D"/>
    <w:rsid w:val="0033032C"/>
    <w:rsid w:val="00330D84"/>
    <w:rsid w:val="003333FE"/>
    <w:rsid w:val="0033516F"/>
    <w:rsid w:val="003406AA"/>
    <w:rsid w:val="00341A91"/>
    <w:rsid w:val="00350B18"/>
    <w:rsid w:val="00352CFE"/>
    <w:rsid w:val="00371202"/>
    <w:rsid w:val="0037372E"/>
    <w:rsid w:val="00386627"/>
    <w:rsid w:val="00387361"/>
    <w:rsid w:val="003944B8"/>
    <w:rsid w:val="003958FA"/>
    <w:rsid w:val="003A1E19"/>
    <w:rsid w:val="003B7DC4"/>
    <w:rsid w:val="003C3904"/>
    <w:rsid w:val="003D0619"/>
    <w:rsid w:val="003D0FB0"/>
    <w:rsid w:val="003E0A56"/>
    <w:rsid w:val="00401C45"/>
    <w:rsid w:val="00404B87"/>
    <w:rsid w:val="00404CF7"/>
    <w:rsid w:val="00417880"/>
    <w:rsid w:val="00425EC5"/>
    <w:rsid w:val="00433741"/>
    <w:rsid w:val="00433A32"/>
    <w:rsid w:val="00435971"/>
    <w:rsid w:val="004366EF"/>
    <w:rsid w:val="004468DF"/>
    <w:rsid w:val="00457A62"/>
    <w:rsid w:val="00461760"/>
    <w:rsid w:val="00473072"/>
    <w:rsid w:val="004735B0"/>
    <w:rsid w:val="00486F82"/>
    <w:rsid w:val="00494BF1"/>
    <w:rsid w:val="004B3DD7"/>
    <w:rsid w:val="004B57D6"/>
    <w:rsid w:val="004B5DEF"/>
    <w:rsid w:val="004C054F"/>
    <w:rsid w:val="004D17FB"/>
    <w:rsid w:val="004D354E"/>
    <w:rsid w:val="004D5852"/>
    <w:rsid w:val="004D6DA3"/>
    <w:rsid w:val="004E5D08"/>
    <w:rsid w:val="004F1CE9"/>
    <w:rsid w:val="004F302B"/>
    <w:rsid w:val="005110DB"/>
    <w:rsid w:val="005119FF"/>
    <w:rsid w:val="00514486"/>
    <w:rsid w:val="00517862"/>
    <w:rsid w:val="005259C2"/>
    <w:rsid w:val="005265D8"/>
    <w:rsid w:val="00535EE8"/>
    <w:rsid w:val="00535EF7"/>
    <w:rsid w:val="00544961"/>
    <w:rsid w:val="005460C1"/>
    <w:rsid w:val="00551BEC"/>
    <w:rsid w:val="00554D69"/>
    <w:rsid w:val="00562798"/>
    <w:rsid w:val="00563549"/>
    <w:rsid w:val="0056542E"/>
    <w:rsid w:val="00566E98"/>
    <w:rsid w:val="00572CFC"/>
    <w:rsid w:val="00573A0A"/>
    <w:rsid w:val="00574A1A"/>
    <w:rsid w:val="00580DC4"/>
    <w:rsid w:val="005823EC"/>
    <w:rsid w:val="00590D97"/>
    <w:rsid w:val="005950CA"/>
    <w:rsid w:val="0059646F"/>
    <w:rsid w:val="005A1B96"/>
    <w:rsid w:val="005A2AFA"/>
    <w:rsid w:val="005A4FA4"/>
    <w:rsid w:val="005B0CE2"/>
    <w:rsid w:val="005B3F62"/>
    <w:rsid w:val="005B69E3"/>
    <w:rsid w:val="005C1551"/>
    <w:rsid w:val="005C551C"/>
    <w:rsid w:val="005C65D2"/>
    <w:rsid w:val="005D386F"/>
    <w:rsid w:val="005E0A90"/>
    <w:rsid w:val="005F11DE"/>
    <w:rsid w:val="00603752"/>
    <w:rsid w:val="00605566"/>
    <w:rsid w:val="00614C9B"/>
    <w:rsid w:val="00622618"/>
    <w:rsid w:val="006328A1"/>
    <w:rsid w:val="00633D2E"/>
    <w:rsid w:val="00635345"/>
    <w:rsid w:val="006501AC"/>
    <w:rsid w:val="00655837"/>
    <w:rsid w:val="00662082"/>
    <w:rsid w:val="00663600"/>
    <w:rsid w:val="00666042"/>
    <w:rsid w:val="00672465"/>
    <w:rsid w:val="00675180"/>
    <w:rsid w:val="006779CF"/>
    <w:rsid w:val="00682E98"/>
    <w:rsid w:val="00692765"/>
    <w:rsid w:val="0069411B"/>
    <w:rsid w:val="006A522F"/>
    <w:rsid w:val="006B6646"/>
    <w:rsid w:val="006C1C1D"/>
    <w:rsid w:val="006C371F"/>
    <w:rsid w:val="006C37CA"/>
    <w:rsid w:val="006C3F89"/>
    <w:rsid w:val="006D1801"/>
    <w:rsid w:val="006D2A36"/>
    <w:rsid w:val="006D640A"/>
    <w:rsid w:val="006E100E"/>
    <w:rsid w:val="006F672E"/>
    <w:rsid w:val="0070409C"/>
    <w:rsid w:val="00706235"/>
    <w:rsid w:val="00706891"/>
    <w:rsid w:val="00710A45"/>
    <w:rsid w:val="00711776"/>
    <w:rsid w:val="007120D4"/>
    <w:rsid w:val="00712CC2"/>
    <w:rsid w:val="0071588E"/>
    <w:rsid w:val="00725ACE"/>
    <w:rsid w:val="00727770"/>
    <w:rsid w:val="00730900"/>
    <w:rsid w:val="007309F0"/>
    <w:rsid w:val="007367AB"/>
    <w:rsid w:val="00737646"/>
    <w:rsid w:val="0074433D"/>
    <w:rsid w:val="00745274"/>
    <w:rsid w:val="00750173"/>
    <w:rsid w:val="0075079F"/>
    <w:rsid w:val="00754CAE"/>
    <w:rsid w:val="007600CD"/>
    <w:rsid w:val="0076169D"/>
    <w:rsid w:val="00766B04"/>
    <w:rsid w:val="00770338"/>
    <w:rsid w:val="00772DA1"/>
    <w:rsid w:val="00773FFD"/>
    <w:rsid w:val="007853D1"/>
    <w:rsid w:val="00791A41"/>
    <w:rsid w:val="00792F31"/>
    <w:rsid w:val="007934F3"/>
    <w:rsid w:val="00794931"/>
    <w:rsid w:val="007A11AA"/>
    <w:rsid w:val="007B02B3"/>
    <w:rsid w:val="007B213D"/>
    <w:rsid w:val="007C1BA2"/>
    <w:rsid w:val="007C435F"/>
    <w:rsid w:val="007C4FE6"/>
    <w:rsid w:val="007D2940"/>
    <w:rsid w:val="007D2EE2"/>
    <w:rsid w:val="007E029F"/>
    <w:rsid w:val="007E41A9"/>
    <w:rsid w:val="007E49A1"/>
    <w:rsid w:val="007E5E7C"/>
    <w:rsid w:val="007F096E"/>
    <w:rsid w:val="007F2B5E"/>
    <w:rsid w:val="00802F35"/>
    <w:rsid w:val="00806B38"/>
    <w:rsid w:val="00815BD1"/>
    <w:rsid w:val="008170A9"/>
    <w:rsid w:val="00826BAB"/>
    <w:rsid w:val="00831517"/>
    <w:rsid w:val="008317EE"/>
    <w:rsid w:val="00834304"/>
    <w:rsid w:val="00836C93"/>
    <w:rsid w:val="008375D1"/>
    <w:rsid w:val="00842AD8"/>
    <w:rsid w:val="00842C04"/>
    <w:rsid w:val="008469A3"/>
    <w:rsid w:val="00850C26"/>
    <w:rsid w:val="0085195A"/>
    <w:rsid w:val="00855FD7"/>
    <w:rsid w:val="00856E4C"/>
    <w:rsid w:val="00861CC0"/>
    <w:rsid w:val="0086529E"/>
    <w:rsid w:val="00865CF9"/>
    <w:rsid w:val="00866453"/>
    <w:rsid w:val="00876B32"/>
    <w:rsid w:val="00880671"/>
    <w:rsid w:val="00880A2C"/>
    <w:rsid w:val="008816D9"/>
    <w:rsid w:val="008833A0"/>
    <w:rsid w:val="0089102C"/>
    <w:rsid w:val="008A2EE7"/>
    <w:rsid w:val="008A65EC"/>
    <w:rsid w:val="008D7E59"/>
    <w:rsid w:val="008E2ADF"/>
    <w:rsid w:val="008E4077"/>
    <w:rsid w:val="008F1290"/>
    <w:rsid w:val="008F2A6A"/>
    <w:rsid w:val="008F63CF"/>
    <w:rsid w:val="008F651E"/>
    <w:rsid w:val="00910DE8"/>
    <w:rsid w:val="00911BB2"/>
    <w:rsid w:val="00915920"/>
    <w:rsid w:val="00916498"/>
    <w:rsid w:val="00916C92"/>
    <w:rsid w:val="00917668"/>
    <w:rsid w:val="00922437"/>
    <w:rsid w:val="00925198"/>
    <w:rsid w:val="00927A0E"/>
    <w:rsid w:val="00930D21"/>
    <w:rsid w:val="00934927"/>
    <w:rsid w:val="00943740"/>
    <w:rsid w:val="00943B12"/>
    <w:rsid w:val="00945BE0"/>
    <w:rsid w:val="00947151"/>
    <w:rsid w:val="00947B1B"/>
    <w:rsid w:val="009531D2"/>
    <w:rsid w:val="0095680C"/>
    <w:rsid w:val="0096190C"/>
    <w:rsid w:val="009620EE"/>
    <w:rsid w:val="009668E5"/>
    <w:rsid w:val="0097736C"/>
    <w:rsid w:val="009A3478"/>
    <w:rsid w:val="009A4D2E"/>
    <w:rsid w:val="009A64EB"/>
    <w:rsid w:val="009A6F24"/>
    <w:rsid w:val="009B696A"/>
    <w:rsid w:val="009C16D5"/>
    <w:rsid w:val="009C1D40"/>
    <w:rsid w:val="009C522D"/>
    <w:rsid w:val="009D25EF"/>
    <w:rsid w:val="009D2DE2"/>
    <w:rsid w:val="009E4C36"/>
    <w:rsid w:val="009E6000"/>
    <w:rsid w:val="009E6469"/>
    <w:rsid w:val="009E74C9"/>
    <w:rsid w:val="009F6C84"/>
    <w:rsid w:val="00A0396A"/>
    <w:rsid w:val="00A0567F"/>
    <w:rsid w:val="00A138C4"/>
    <w:rsid w:val="00A150A9"/>
    <w:rsid w:val="00A23E42"/>
    <w:rsid w:val="00A30CD2"/>
    <w:rsid w:val="00A35696"/>
    <w:rsid w:val="00A36018"/>
    <w:rsid w:val="00A42303"/>
    <w:rsid w:val="00A52746"/>
    <w:rsid w:val="00A5540D"/>
    <w:rsid w:val="00A632E4"/>
    <w:rsid w:val="00A6528D"/>
    <w:rsid w:val="00A674DA"/>
    <w:rsid w:val="00A759DC"/>
    <w:rsid w:val="00A76B06"/>
    <w:rsid w:val="00A775FD"/>
    <w:rsid w:val="00A81A55"/>
    <w:rsid w:val="00A83ACF"/>
    <w:rsid w:val="00A84A94"/>
    <w:rsid w:val="00A85C1F"/>
    <w:rsid w:val="00A938FA"/>
    <w:rsid w:val="00AA087F"/>
    <w:rsid w:val="00AA2670"/>
    <w:rsid w:val="00AB438D"/>
    <w:rsid w:val="00AC030B"/>
    <w:rsid w:val="00AC4BDE"/>
    <w:rsid w:val="00AD0222"/>
    <w:rsid w:val="00AD400D"/>
    <w:rsid w:val="00AD409E"/>
    <w:rsid w:val="00AE1211"/>
    <w:rsid w:val="00AF5494"/>
    <w:rsid w:val="00B03D1A"/>
    <w:rsid w:val="00B04904"/>
    <w:rsid w:val="00B126CF"/>
    <w:rsid w:val="00B147CF"/>
    <w:rsid w:val="00B14D4A"/>
    <w:rsid w:val="00B1595B"/>
    <w:rsid w:val="00B63E39"/>
    <w:rsid w:val="00B6516E"/>
    <w:rsid w:val="00B75031"/>
    <w:rsid w:val="00B87459"/>
    <w:rsid w:val="00B9366E"/>
    <w:rsid w:val="00BA0B36"/>
    <w:rsid w:val="00BB1F71"/>
    <w:rsid w:val="00BB2A7F"/>
    <w:rsid w:val="00BB73ED"/>
    <w:rsid w:val="00BC620C"/>
    <w:rsid w:val="00BE06EB"/>
    <w:rsid w:val="00BE0B4C"/>
    <w:rsid w:val="00BE707F"/>
    <w:rsid w:val="00BF12F0"/>
    <w:rsid w:val="00BF261F"/>
    <w:rsid w:val="00C15FE9"/>
    <w:rsid w:val="00C17648"/>
    <w:rsid w:val="00C2367F"/>
    <w:rsid w:val="00C248C5"/>
    <w:rsid w:val="00C305B9"/>
    <w:rsid w:val="00C4599A"/>
    <w:rsid w:val="00C622A7"/>
    <w:rsid w:val="00C660A1"/>
    <w:rsid w:val="00C67640"/>
    <w:rsid w:val="00C7053B"/>
    <w:rsid w:val="00C71535"/>
    <w:rsid w:val="00C83CEE"/>
    <w:rsid w:val="00C9327E"/>
    <w:rsid w:val="00C94C3A"/>
    <w:rsid w:val="00CA5744"/>
    <w:rsid w:val="00CA63C7"/>
    <w:rsid w:val="00CB16AE"/>
    <w:rsid w:val="00CC15BA"/>
    <w:rsid w:val="00CC1F06"/>
    <w:rsid w:val="00CC7233"/>
    <w:rsid w:val="00CC7318"/>
    <w:rsid w:val="00CD5DE2"/>
    <w:rsid w:val="00CF68C7"/>
    <w:rsid w:val="00D001CE"/>
    <w:rsid w:val="00D00E7C"/>
    <w:rsid w:val="00D077BE"/>
    <w:rsid w:val="00D10249"/>
    <w:rsid w:val="00D14566"/>
    <w:rsid w:val="00D214C0"/>
    <w:rsid w:val="00D21667"/>
    <w:rsid w:val="00D23669"/>
    <w:rsid w:val="00D25D0A"/>
    <w:rsid w:val="00D3499D"/>
    <w:rsid w:val="00D354F1"/>
    <w:rsid w:val="00D35B26"/>
    <w:rsid w:val="00D466A8"/>
    <w:rsid w:val="00D53A29"/>
    <w:rsid w:val="00D64759"/>
    <w:rsid w:val="00D67F87"/>
    <w:rsid w:val="00D747DE"/>
    <w:rsid w:val="00D77666"/>
    <w:rsid w:val="00D90851"/>
    <w:rsid w:val="00D9280A"/>
    <w:rsid w:val="00D92BA7"/>
    <w:rsid w:val="00D93D7F"/>
    <w:rsid w:val="00DA3CD3"/>
    <w:rsid w:val="00DA48F5"/>
    <w:rsid w:val="00DA4D72"/>
    <w:rsid w:val="00DB000D"/>
    <w:rsid w:val="00DC2105"/>
    <w:rsid w:val="00DC29C3"/>
    <w:rsid w:val="00DC30F4"/>
    <w:rsid w:val="00DE108A"/>
    <w:rsid w:val="00DE687F"/>
    <w:rsid w:val="00DF196A"/>
    <w:rsid w:val="00DF21A1"/>
    <w:rsid w:val="00E13C72"/>
    <w:rsid w:val="00E14B9B"/>
    <w:rsid w:val="00E331A0"/>
    <w:rsid w:val="00E346D8"/>
    <w:rsid w:val="00E352BA"/>
    <w:rsid w:val="00E443E1"/>
    <w:rsid w:val="00E5146B"/>
    <w:rsid w:val="00E51E77"/>
    <w:rsid w:val="00E523B5"/>
    <w:rsid w:val="00E554AD"/>
    <w:rsid w:val="00E62E72"/>
    <w:rsid w:val="00E75DA6"/>
    <w:rsid w:val="00E856E3"/>
    <w:rsid w:val="00E91330"/>
    <w:rsid w:val="00EA55EB"/>
    <w:rsid w:val="00EB1CD8"/>
    <w:rsid w:val="00EB53F0"/>
    <w:rsid w:val="00EC404E"/>
    <w:rsid w:val="00EC67E8"/>
    <w:rsid w:val="00ED3ACF"/>
    <w:rsid w:val="00ED772C"/>
    <w:rsid w:val="00ED7BC1"/>
    <w:rsid w:val="00F04364"/>
    <w:rsid w:val="00F07446"/>
    <w:rsid w:val="00F14C1D"/>
    <w:rsid w:val="00F22194"/>
    <w:rsid w:val="00F25DAB"/>
    <w:rsid w:val="00F264B4"/>
    <w:rsid w:val="00F26B03"/>
    <w:rsid w:val="00F37CC7"/>
    <w:rsid w:val="00F42477"/>
    <w:rsid w:val="00F443BC"/>
    <w:rsid w:val="00F44DF8"/>
    <w:rsid w:val="00F46AF9"/>
    <w:rsid w:val="00F46EF8"/>
    <w:rsid w:val="00F53899"/>
    <w:rsid w:val="00F53DD4"/>
    <w:rsid w:val="00F563B0"/>
    <w:rsid w:val="00F61334"/>
    <w:rsid w:val="00F645F0"/>
    <w:rsid w:val="00F6602B"/>
    <w:rsid w:val="00F663A4"/>
    <w:rsid w:val="00F71F09"/>
    <w:rsid w:val="00F73D90"/>
    <w:rsid w:val="00F74454"/>
    <w:rsid w:val="00F75CFE"/>
    <w:rsid w:val="00F80ACB"/>
    <w:rsid w:val="00F83FA2"/>
    <w:rsid w:val="00F85017"/>
    <w:rsid w:val="00F93E57"/>
    <w:rsid w:val="00F94A1A"/>
    <w:rsid w:val="00FA568C"/>
    <w:rsid w:val="00FB1086"/>
    <w:rsid w:val="00FB3154"/>
    <w:rsid w:val="00FB340A"/>
    <w:rsid w:val="00FC1916"/>
    <w:rsid w:val="00FD3C31"/>
    <w:rsid w:val="00FE0C55"/>
    <w:rsid w:val="00FE33A4"/>
    <w:rsid w:val="00FF0B29"/>
    <w:rsid w:val="00FF2F8F"/>
    <w:rsid w:val="00FF5911"/>
    <w:rsid w:val="00FF7249"/>
    <w:rsid w:val="00FF75F8"/>
    <w:rsid w:val="01765400"/>
    <w:rsid w:val="01CDA807"/>
    <w:rsid w:val="02666A1D"/>
    <w:rsid w:val="0494EE9F"/>
    <w:rsid w:val="13BDB2B5"/>
    <w:rsid w:val="16B7F2D9"/>
    <w:rsid w:val="17592D6D"/>
    <w:rsid w:val="18C404C2"/>
    <w:rsid w:val="195F49D3"/>
    <w:rsid w:val="2029A5E4"/>
    <w:rsid w:val="205BCEB5"/>
    <w:rsid w:val="20E14BF4"/>
    <w:rsid w:val="245C2845"/>
    <w:rsid w:val="257AD823"/>
    <w:rsid w:val="267D9BC4"/>
    <w:rsid w:val="2913814D"/>
    <w:rsid w:val="2DE1487F"/>
    <w:rsid w:val="359135A4"/>
    <w:rsid w:val="3818014D"/>
    <w:rsid w:val="39A37022"/>
    <w:rsid w:val="3CCA592C"/>
    <w:rsid w:val="41588601"/>
    <w:rsid w:val="42FAB7FD"/>
    <w:rsid w:val="4A389D4C"/>
    <w:rsid w:val="4CEB5F89"/>
    <w:rsid w:val="4F9CFBFA"/>
    <w:rsid w:val="4FBA0E25"/>
    <w:rsid w:val="506AB15A"/>
    <w:rsid w:val="5417B98C"/>
    <w:rsid w:val="57990C62"/>
    <w:rsid w:val="57A74F35"/>
    <w:rsid w:val="6249F3AC"/>
    <w:rsid w:val="63C6E39B"/>
    <w:rsid w:val="63F4741C"/>
    <w:rsid w:val="652D3469"/>
    <w:rsid w:val="66D94654"/>
    <w:rsid w:val="6BB64911"/>
    <w:rsid w:val="6F42070F"/>
    <w:rsid w:val="72ACE796"/>
    <w:rsid w:val="735A1B26"/>
    <w:rsid w:val="75405E14"/>
    <w:rsid w:val="77C571D0"/>
    <w:rsid w:val="78888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0839"/>
  <w15:chartTrackingRefBased/>
  <w15:docId w15:val="{BDB12D13-AB48-4985-8CA0-021E443D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D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locked/>
    <w:rsid w:val="001556E3"/>
    <w:rPr>
      <w:rFonts w:ascii="Times New Roman" w:hAnsi="Times New Roman" w:cs="Times New Roman"/>
      <w:sz w:val="23"/>
      <w:szCs w:val="23"/>
      <w:shd w:val="clear" w:color="auto" w:fill="FFFFFF"/>
    </w:rPr>
  </w:style>
  <w:style w:type="paragraph" w:customStyle="1" w:styleId="Bodytext1">
    <w:name w:val="Body text1"/>
    <w:basedOn w:val="Normal"/>
    <w:link w:val="Bodytext"/>
    <w:rsid w:val="001556E3"/>
    <w:pPr>
      <w:shd w:val="clear" w:color="auto" w:fill="FFFFFF"/>
      <w:spacing w:before="240" w:after="240" w:line="274" w:lineRule="exact"/>
      <w:ind w:hanging="1060"/>
    </w:pPr>
    <w:rPr>
      <w:rFonts w:ascii="Times New Roman" w:hAnsi="Times New Roman" w:cs="Times New Roman"/>
      <w:kern w:val="2"/>
      <w:sz w:val="23"/>
      <w:szCs w:val="23"/>
      <w14:ligatures w14:val="standardContextual"/>
    </w:rPr>
  </w:style>
  <w:style w:type="character" w:customStyle="1" w:styleId="Bodytext9">
    <w:name w:val="Body text (9)_"/>
    <w:link w:val="Bodytext90"/>
    <w:locked/>
    <w:rsid w:val="001556E3"/>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1556E3"/>
    <w:pPr>
      <w:shd w:val="clear" w:color="auto" w:fill="FFFFFF"/>
      <w:spacing w:after="0" w:line="274" w:lineRule="exact"/>
    </w:pPr>
    <w:rPr>
      <w:rFonts w:ascii="Times New Roman" w:hAnsi="Times New Roman" w:cs="Times New Roman"/>
      <w:b/>
      <w:bCs/>
      <w:kern w:val="2"/>
      <w:sz w:val="23"/>
      <w:szCs w:val="23"/>
      <w14:ligatures w14:val="standardContextual"/>
    </w:rPr>
  </w:style>
  <w:style w:type="table" w:customStyle="1" w:styleId="TableGrid1">
    <w:name w:val="Table Grid1"/>
    <w:basedOn w:val="TableNormal"/>
    <w:uiPriority w:val="99"/>
    <w:rsid w:val="001556E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Red,Heading 10,Buletai,Bullet EY,List Paragraph21,List Paragraph1,List Paragraph2,lp1,Bullet 1,Use Case List Paragraph,Numbering,ERP-List Paragraph,List Paragraph11,List Paragraph111,Paragraph,List not in Table"/>
    <w:basedOn w:val="Normal"/>
    <w:link w:val="ListParagraphChar"/>
    <w:uiPriority w:val="34"/>
    <w:qFormat/>
    <w:rsid w:val="00566E98"/>
    <w:pPr>
      <w:ind w:left="720"/>
      <w:contextualSpacing/>
    </w:pPr>
  </w:style>
  <w:style w:type="table" w:styleId="TableGrid">
    <w:name w:val="Table Grid"/>
    <w:basedOn w:val="TableNormal"/>
    <w:uiPriority w:val="39"/>
    <w:rsid w:val="003406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Heading 10 Char,Buletai Char,Bullet EY Char,List Paragraph21 Char,List Paragraph1 Char,List Paragraph2 Char,lp1 Char,Bullet 1 Char,Use Case List Paragraph Char,Numbering Char,ERP-List Paragraph Char"/>
    <w:basedOn w:val="DefaultParagraphFont"/>
    <w:link w:val="ListParagraph"/>
    <w:uiPriority w:val="34"/>
    <w:locked/>
    <w:rsid w:val="003406AA"/>
    <w:rPr>
      <w:kern w:val="0"/>
      <w14:ligatures w14:val="none"/>
    </w:rPr>
  </w:style>
  <w:style w:type="paragraph" w:styleId="Revision">
    <w:name w:val="Revision"/>
    <w:hidden/>
    <w:uiPriority w:val="99"/>
    <w:semiHidden/>
    <w:rsid w:val="00535EE8"/>
    <w:pPr>
      <w:spacing w:after="0" w:line="240" w:lineRule="auto"/>
    </w:pPr>
    <w:rPr>
      <w:kern w:val="0"/>
      <w14:ligatures w14:val="none"/>
    </w:rPr>
  </w:style>
  <w:style w:type="character" w:styleId="CommentReference">
    <w:name w:val="annotation reference"/>
    <w:basedOn w:val="DefaultParagraphFont"/>
    <w:uiPriority w:val="99"/>
    <w:semiHidden/>
    <w:unhideWhenUsed/>
    <w:rsid w:val="00535EE8"/>
    <w:rPr>
      <w:sz w:val="16"/>
      <w:szCs w:val="16"/>
    </w:rPr>
  </w:style>
  <w:style w:type="paragraph" w:styleId="CommentText">
    <w:name w:val="annotation text"/>
    <w:basedOn w:val="Normal"/>
    <w:link w:val="CommentTextChar"/>
    <w:uiPriority w:val="99"/>
    <w:unhideWhenUsed/>
    <w:rsid w:val="00535EE8"/>
    <w:pPr>
      <w:spacing w:line="240" w:lineRule="auto"/>
    </w:pPr>
    <w:rPr>
      <w:sz w:val="20"/>
      <w:szCs w:val="20"/>
    </w:rPr>
  </w:style>
  <w:style w:type="character" w:customStyle="1" w:styleId="CommentTextChar">
    <w:name w:val="Comment Text Char"/>
    <w:basedOn w:val="DefaultParagraphFont"/>
    <w:link w:val="CommentText"/>
    <w:uiPriority w:val="99"/>
    <w:rsid w:val="00535EE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35EE8"/>
    <w:rPr>
      <w:b/>
      <w:bCs/>
    </w:rPr>
  </w:style>
  <w:style w:type="character" w:customStyle="1" w:styleId="CommentSubjectChar">
    <w:name w:val="Comment Subject Char"/>
    <w:basedOn w:val="CommentTextChar"/>
    <w:link w:val="CommentSubject"/>
    <w:uiPriority w:val="99"/>
    <w:semiHidden/>
    <w:rsid w:val="00535EE8"/>
    <w:rPr>
      <w:b/>
      <w:bCs/>
      <w:kern w:val="0"/>
      <w:sz w:val="20"/>
      <w:szCs w:val="20"/>
      <w14:ligatures w14:val="none"/>
    </w:rPr>
  </w:style>
  <w:style w:type="character" w:styleId="Hyperlink">
    <w:name w:val="Hyperlink"/>
    <w:uiPriority w:val="99"/>
    <w:rsid w:val="000D0E0A"/>
    <w:rPr>
      <w:color w:val="0000FF"/>
      <w:u w:val="single"/>
    </w:rPr>
  </w:style>
  <w:style w:type="paragraph" w:customStyle="1" w:styleId="Pagrindinistekstas">
    <w:name w:val="_Pagrindinis tekstas"/>
    <w:basedOn w:val="Normal"/>
    <w:link w:val="PagrindinistekstasChar"/>
    <w:qFormat/>
    <w:rsid w:val="000D0E0A"/>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basedOn w:val="DefaultParagraphFont"/>
    <w:link w:val="Pagrindinistekstas"/>
    <w:rsid w:val="000D0E0A"/>
    <w:rPr>
      <w:rFonts w:ascii="Times New Roman" w:eastAsia="Times New Roman" w:hAnsi="Times New Roman" w:cs="Times New Roman"/>
      <w:kern w:val="0"/>
      <w:lang w:eastAsia="lt-LT"/>
      <w14:ligatures w14:val="none"/>
    </w:rPr>
  </w:style>
  <w:style w:type="character" w:styleId="Mention">
    <w:name w:val="Mention"/>
    <w:basedOn w:val="DefaultParagraphFont"/>
    <w:uiPriority w:val="99"/>
    <w:unhideWhenUsed/>
    <w:rsid w:val="00917668"/>
    <w:rPr>
      <w:color w:val="2B579A"/>
      <w:shd w:val="clear" w:color="auto" w:fill="E1DFDD"/>
    </w:rPr>
  </w:style>
  <w:style w:type="character" w:customStyle="1" w:styleId="ListParagraphChar1">
    <w:name w:val="List Paragraph Char1"/>
    <w:aliases w:val="List Paragraph Red Char1,Buletai Char1,Bullet EY Char1,List Paragraph21 Char1,List Paragraph1 Char1,List Paragraph2 Char1,lp1 Char1,Bullet 1 Char1,Use Case List Paragraph Char1,Numbering Char1,ERP-List Paragraph Char1,Paragraph Char"/>
    <w:uiPriority w:val="34"/>
    <w:locked/>
    <w:rsid w:val="00D1024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5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17a3605-9e6f-4ae6-a0f1-55d6da90c664" xsi:nil="true"/>
    <_ip_UnifiedCompliancePolicyProperties xmlns="http://schemas.microsoft.com/sharepoint/v3" xsi:nil="true"/>
    <lcf76f155ced4ddcb4097134ff3c332f xmlns="77af7254-df0c-49a9-a7d3-f31c7558ba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ABBBCE0A3E1B48B12D83E92D0AD81F" ma:contentTypeVersion="20" ma:contentTypeDescription="Create a new document." ma:contentTypeScope="" ma:versionID="77f8f30774ae555328e96030d7daa936">
  <xsd:schema xmlns:xsd="http://www.w3.org/2001/XMLSchema" xmlns:xs="http://www.w3.org/2001/XMLSchema" xmlns:p="http://schemas.microsoft.com/office/2006/metadata/properties" xmlns:ns1="http://schemas.microsoft.com/sharepoint/v3" xmlns:ns2="77af7254-df0c-49a9-a7d3-f31c7558ba5f" xmlns:ns3="117a3605-9e6f-4ae6-a0f1-55d6da90c664" targetNamespace="http://schemas.microsoft.com/office/2006/metadata/properties" ma:root="true" ma:fieldsID="60066b1db8241c46af0238033d4420eb" ns1:_="" ns2:_="" ns3:_="">
    <xsd:import namespace="http://schemas.microsoft.com/sharepoint/v3"/>
    <xsd:import namespace="77af7254-df0c-49a9-a7d3-f31c7558ba5f"/>
    <xsd:import namespace="117a3605-9e6f-4ae6-a0f1-55d6da90c6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af7254-df0c-49a9-a7d3-f31c7558b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a3605-9e6f-4ae6-a0f1-55d6da90c6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fb8184-288d-45ad-b6f5-1dfde232f72e}" ma:internalName="TaxCatchAll" ma:showField="CatchAllData" ma:web="117a3605-9e6f-4ae6-a0f1-55d6da90c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16846-3ABE-4AB3-B3CE-2E16F19BD9D6}">
  <ds:schemaRefs>
    <ds:schemaRef ds:uri="http://schemas.openxmlformats.org/officeDocument/2006/bibliography"/>
  </ds:schemaRefs>
</ds:datastoreItem>
</file>

<file path=customXml/itemProps2.xml><?xml version="1.0" encoding="utf-8"?>
<ds:datastoreItem xmlns:ds="http://schemas.openxmlformats.org/officeDocument/2006/customXml" ds:itemID="{3C8521C3-821A-43EA-8805-7DD2407EEA2F}">
  <ds:schemaRefs>
    <ds:schemaRef ds:uri="http://schemas.microsoft.com/office/2006/metadata/properties"/>
    <ds:schemaRef ds:uri="http://schemas.microsoft.com/office/infopath/2007/PartnerControls"/>
    <ds:schemaRef ds:uri="http://schemas.microsoft.com/sharepoint/v3"/>
    <ds:schemaRef ds:uri="117a3605-9e6f-4ae6-a0f1-55d6da90c664"/>
    <ds:schemaRef ds:uri="77af7254-df0c-49a9-a7d3-f31c7558ba5f"/>
  </ds:schemaRefs>
</ds:datastoreItem>
</file>

<file path=customXml/itemProps3.xml><?xml version="1.0" encoding="utf-8"?>
<ds:datastoreItem xmlns:ds="http://schemas.openxmlformats.org/officeDocument/2006/customXml" ds:itemID="{20FC18CE-AA0E-4BBC-B260-38141574B70D}">
  <ds:schemaRefs>
    <ds:schemaRef ds:uri="http://schemas.microsoft.com/sharepoint/v3/contenttype/forms"/>
  </ds:schemaRefs>
</ds:datastoreItem>
</file>

<file path=customXml/itemProps4.xml><?xml version="1.0" encoding="utf-8"?>
<ds:datastoreItem xmlns:ds="http://schemas.openxmlformats.org/officeDocument/2006/customXml" ds:itemID="{A718EACE-53BF-4CE7-BBEF-691A62276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af7254-df0c-49a9-a7d3-f31c7558ba5f"/>
    <ds:schemaRef ds:uri="117a3605-9e6f-4ae6-a0f1-55d6da90c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101</TotalTime>
  <Pages>6</Pages>
  <Words>8071</Words>
  <Characters>4602</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Užusienienė</dc:creator>
  <cp:keywords/>
  <cp:lastModifiedBy>Lina Zviaginė</cp:lastModifiedBy>
  <cp:revision>42</cp:revision>
  <dcterms:created xsi:type="dcterms:W3CDTF">2026-02-12T23:01:00Z</dcterms:created>
  <dcterms:modified xsi:type="dcterms:W3CDTF">2026-02-25T11:59:00Z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0x01010042ABBBCE0A3E1B48B12D83E92D0AD81F</vt:lpwstr>
  </property>
  <property fmtid="{D5CDD505-2E9C-101B-9397-08002B2CF9AE}" pid="3" name="docLang">
    <vt:lpwstr>lt</vt:lpwstr>
  </property>
  <property fmtid="{D5CDD505-2E9C-101B-9397-08002B2CF9AE}" pid="4" name="MediaServiceImageTags">
    <vt:lpwstr/>
  </property>
</Properties>
</file>