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2C93" w14:textId="77777777" w:rsidR="00E80F03" w:rsidRPr="00F82BDC" w:rsidRDefault="00E80F03" w:rsidP="00FA23E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C6B1DD" w14:textId="77777777" w:rsidR="00833F40" w:rsidRPr="00F82BDC" w:rsidRDefault="00833F40" w:rsidP="00FA23E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82BDC">
        <w:rPr>
          <w:rFonts w:ascii="Arial" w:hAnsi="Arial" w:cs="Arial"/>
          <w:b/>
          <w:bCs/>
        </w:rPr>
        <w:t xml:space="preserve">TIEKĖJO </w:t>
      </w:r>
      <w:r w:rsidR="00A41F35" w:rsidRPr="00F82BDC">
        <w:rPr>
          <w:rFonts w:ascii="Arial" w:hAnsi="Arial" w:cs="Arial"/>
          <w:b/>
          <w:bCs/>
        </w:rPr>
        <w:t xml:space="preserve">ATITIKTIES DEKLARACIJA </w:t>
      </w:r>
    </w:p>
    <w:p w14:paraId="5604F515" w14:textId="77777777" w:rsidR="00833F40" w:rsidRPr="00F82BDC" w:rsidRDefault="00833F40" w:rsidP="00FA23E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E6E2CC" w14:textId="651668FC" w:rsidR="007B0EE6" w:rsidRPr="00F82BDC" w:rsidRDefault="00F54A03" w:rsidP="00FA23E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82BDC">
        <w:rPr>
          <w:rFonts w:ascii="Arial" w:hAnsi="Arial" w:cs="Arial"/>
          <w:b/>
          <w:bCs/>
        </w:rPr>
        <w:t xml:space="preserve">DĖL </w:t>
      </w:r>
      <w:r w:rsidR="00834B76" w:rsidRPr="00F82BDC">
        <w:rPr>
          <w:rFonts w:ascii="Arial" w:hAnsi="Arial" w:cs="Arial"/>
          <w:b/>
          <w:bCs/>
        </w:rPr>
        <w:t>ATITIKIMO</w:t>
      </w:r>
      <w:r w:rsidR="004A233A" w:rsidRPr="00F82BDC">
        <w:rPr>
          <w:rFonts w:ascii="Arial" w:hAnsi="Arial" w:cs="Arial"/>
          <w:b/>
          <w:bCs/>
        </w:rPr>
        <w:t xml:space="preserve"> VIEŠŲJŲ PIRKIMŲ</w:t>
      </w:r>
      <w:r w:rsidR="00465131" w:rsidRPr="00F82BDC">
        <w:rPr>
          <w:rFonts w:ascii="Arial" w:hAnsi="Arial" w:cs="Arial"/>
          <w:b/>
          <w:bCs/>
        </w:rPr>
        <w:t xml:space="preserve"> </w:t>
      </w:r>
      <w:r w:rsidR="00C04084" w:rsidRPr="00F82BDC">
        <w:rPr>
          <w:rFonts w:ascii="Arial" w:hAnsi="Arial" w:cs="Arial"/>
          <w:b/>
          <w:bCs/>
        </w:rPr>
        <w:t xml:space="preserve">ĮSTATYMO </w:t>
      </w:r>
      <w:r w:rsidR="00834B76" w:rsidRPr="00F82BDC">
        <w:rPr>
          <w:rFonts w:ascii="Arial" w:hAnsi="Arial" w:cs="Arial"/>
          <w:b/>
          <w:bCs/>
        </w:rPr>
        <w:t>SĄLYGOMS</w:t>
      </w:r>
    </w:p>
    <w:p w14:paraId="5E6FE1ED" w14:textId="43576247" w:rsidR="000E39E9" w:rsidRPr="00F82BDC" w:rsidRDefault="00766208" w:rsidP="00FA23EA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F82BDC">
        <w:rPr>
          <w:rFonts w:ascii="Arial" w:hAnsi="Arial" w:cs="Arial"/>
          <w:b/>
          <w:bCs/>
          <w:color w:val="FF0000"/>
        </w:rPr>
        <w:t>(deklaraciją pildo kiekvienas tiekėjas ir (ar) kiekvienas jungtinės veiklos partneris)</w:t>
      </w:r>
    </w:p>
    <w:p w14:paraId="27E469BA" w14:textId="1D3E2A7D" w:rsidR="00F54A03" w:rsidRPr="00F82BDC" w:rsidRDefault="00F54A03" w:rsidP="00FA23E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07C1E" w:rsidRPr="00F82BDC" w14:paraId="22F4B7D6" w14:textId="77777777" w:rsidTr="00307C1E">
        <w:tc>
          <w:tcPr>
            <w:tcW w:w="10195" w:type="dxa"/>
            <w:tcBorders>
              <w:bottom w:val="single" w:sz="4" w:space="0" w:color="auto"/>
            </w:tcBorders>
          </w:tcPr>
          <w:p w14:paraId="34685E41" w14:textId="77777777" w:rsidR="00307C1E" w:rsidRPr="00F82BDC" w:rsidRDefault="00307C1E" w:rsidP="00FA23EA">
            <w:pPr>
              <w:jc w:val="center"/>
              <w:rPr>
                <w:rFonts w:ascii="Arial" w:hAnsi="Arial" w:cs="Arial"/>
              </w:rPr>
            </w:pPr>
          </w:p>
        </w:tc>
      </w:tr>
      <w:tr w:rsidR="00307C1E" w:rsidRPr="00F82BDC" w14:paraId="46C6EB27" w14:textId="77777777" w:rsidTr="00307C1E">
        <w:tc>
          <w:tcPr>
            <w:tcW w:w="10195" w:type="dxa"/>
            <w:tcBorders>
              <w:top w:val="single" w:sz="4" w:space="0" w:color="auto"/>
            </w:tcBorders>
          </w:tcPr>
          <w:p w14:paraId="213D4684" w14:textId="30682B1D" w:rsidR="00307C1E" w:rsidRPr="00F82BDC" w:rsidRDefault="00307C1E" w:rsidP="00FA23EA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</w:rPr>
            </w:pPr>
            <w:r w:rsidRPr="00F82BDC">
              <w:rPr>
                <w:rFonts w:ascii="Arial" w:hAnsi="Arial" w:cs="Arial"/>
              </w:rPr>
              <w:t>(</w:t>
            </w:r>
            <w:r w:rsidRPr="00F82BDC">
              <w:rPr>
                <w:rFonts w:ascii="Arial" w:hAnsi="Arial" w:cs="Arial"/>
                <w:i/>
                <w:iCs/>
              </w:rPr>
              <w:t>tiekėjo pavadinimas</w:t>
            </w:r>
            <w:r w:rsidRPr="00F82BDC">
              <w:rPr>
                <w:rFonts w:ascii="Arial" w:hAnsi="Arial" w:cs="Arial"/>
              </w:rPr>
              <w:t>)</w:t>
            </w:r>
          </w:p>
        </w:tc>
      </w:tr>
      <w:tr w:rsidR="00307C1E" w:rsidRPr="00F82BDC" w14:paraId="79BD8DB9" w14:textId="77777777" w:rsidTr="00307C1E">
        <w:tc>
          <w:tcPr>
            <w:tcW w:w="10195" w:type="dxa"/>
            <w:tcBorders>
              <w:bottom w:val="single" w:sz="4" w:space="0" w:color="auto"/>
            </w:tcBorders>
          </w:tcPr>
          <w:p w14:paraId="48AE98FA" w14:textId="77777777" w:rsidR="00813A94" w:rsidRPr="00F82BDC" w:rsidRDefault="00813A94" w:rsidP="00FA23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8380FA8" w14:textId="060F3100" w:rsidR="00307C1E" w:rsidRPr="00F82BDC" w:rsidRDefault="00813A94" w:rsidP="00FA23EA">
            <w:pPr>
              <w:jc w:val="center"/>
              <w:rPr>
                <w:rFonts w:ascii="Arial" w:hAnsi="Arial" w:cs="Arial"/>
                <w:color w:val="000000"/>
              </w:rPr>
            </w:pPr>
            <w:r w:rsidRPr="00F82BDC">
              <w:rPr>
                <w:rFonts w:ascii="Arial" w:hAnsi="Arial" w:cs="Arial"/>
                <w:b/>
                <w:bCs/>
                <w:color w:val="000000"/>
              </w:rPr>
              <w:t xml:space="preserve">AB </w:t>
            </w:r>
            <w:r w:rsidR="00F82BDC" w:rsidRPr="00F82BDC">
              <w:rPr>
                <w:rFonts w:ascii="Arial" w:hAnsi="Arial" w:cs="Arial"/>
                <w:b/>
                <w:bCs/>
                <w:color w:val="000000"/>
              </w:rPr>
              <w:t>„Miesto gijos“</w:t>
            </w:r>
            <w:r w:rsidRPr="00F82BD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7C1E" w:rsidRPr="00F82BDC" w14:paraId="3DD77D11" w14:textId="77777777" w:rsidTr="00307C1E">
        <w:tc>
          <w:tcPr>
            <w:tcW w:w="10195" w:type="dxa"/>
            <w:tcBorders>
              <w:top w:val="single" w:sz="4" w:space="0" w:color="auto"/>
            </w:tcBorders>
          </w:tcPr>
          <w:p w14:paraId="77F2EF69" w14:textId="7C59FF63" w:rsidR="00307C1E" w:rsidRPr="00F82BDC" w:rsidRDefault="00307C1E" w:rsidP="00FA23EA">
            <w:pPr>
              <w:suppressAutoHyphens/>
              <w:jc w:val="center"/>
              <w:textAlignment w:val="baseline"/>
              <w:rPr>
                <w:rFonts w:ascii="Arial" w:hAnsi="Arial" w:cs="Arial"/>
              </w:rPr>
            </w:pPr>
            <w:r w:rsidRPr="00F82BDC">
              <w:rPr>
                <w:rFonts w:ascii="Arial" w:eastAsia="Calibri" w:hAnsi="Arial" w:cs="Arial"/>
                <w:iCs/>
              </w:rPr>
              <w:t>(</w:t>
            </w:r>
            <w:r w:rsidRPr="00F82BDC">
              <w:rPr>
                <w:rFonts w:ascii="Arial" w:eastAsia="Calibri" w:hAnsi="Arial" w:cs="Arial"/>
                <w:i/>
              </w:rPr>
              <w:t xml:space="preserve">adresatas </w:t>
            </w:r>
            <w:r w:rsidR="004A233A" w:rsidRPr="00F82BDC">
              <w:rPr>
                <w:rFonts w:ascii="Arial" w:eastAsia="Calibri" w:hAnsi="Arial" w:cs="Arial"/>
                <w:i/>
              </w:rPr>
              <w:t>pirkimo vykdytojo</w:t>
            </w:r>
            <w:r w:rsidRPr="00F82BDC">
              <w:rPr>
                <w:rFonts w:ascii="Arial" w:eastAsia="Calibri" w:hAnsi="Arial" w:cs="Arial"/>
                <w:i/>
              </w:rPr>
              <w:t xml:space="preserve"> pavadinimas</w:t>
            </w:r>
            <w:r w:rsidRPr="00F82BDC">
              <w:rPr>
                <w:rFonts w:ascii="Arial" w:eastAsia="Calibri" w:hAnsi="Arial" w:cs="Arial"/>
                <w:iCs/>
              </w:rPr>
              <w:t>)</w:t>
            </w:r>
          </w:p>
        </w:tc>
      </w:tr>
    </w:tbl>
    <w:p w14:paraId="08DF2123" w14:textId="77777777" w:rsidR="00F54A03" w:rsidRPr="00F82BDC" w:rsidRDefault="00F54A03" w:rsidP="00FA23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</w:rPr>
      </w:pPr>
    </w:p>
    <w:p w14:paraId="1B6EB601" w14:textId="77777777" w:rsidR="00F54A03" w:rsidRPr="00F82BDC" w:rsidRDefault="00F54A03" w:rsidP="00FA23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</w:rPr>
      </w:pPr>
      <w:r w:rsidRPr="00F82BDC">
        <w:rPr>
          <w:rFonts w:ascii="Arial" w:eastAsia="Calibri" w:hAnsi="Arial" w:cs="Arial"/>
        </w:rPr>
        <w:t>20__ m._____________ d. Nr. ______</w:t>
      </w:r>
    </w:p>
    <w:p w14:paraId="01490FD2" w14:textId="77777777" w:rsidR="00F54A03" w:rsidRPr="00F82BDC" w:rsidRDefault="00F54A03" w:rsidP="00FA23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</w:rPr>
      </w:pPr>
      <w:r w:rsidRPr="00F82BDC">
        <w:rPr>
          <w:rFonts w:ascii="Arial" w:eastAsia="Calibri" w:hAnsi="Arial" w:cs="Arial"/>
        </w:rPr>
        <w:t>__________________________</w:t>
      </w:r>
    </w:p>
    <w:p w14:paraId="6AF09B64" w14:textId="05840654" w:rsidR="00F54A03" w:rsidRPr="00F82BDC" w:rsidRDefault="00F54A03" w:rsidP="00FA23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i/>
          <w:iCs/>
        </w:rPr>
      </w:pPr>
      <w:r w:rsidRPr="00F82BDC">
        <w:rPr>
          <w:rFonts w:ascii="Arial" w:eastAsia="Calibri" w:hAnsi="Arial" w:cs="Arial"/>
          <w:i/>
          <w:iCs/>
        </w:rPr>
        <w:t>(Sudarymo vieta)</w:t>
      </w:r>
    </w:p>
    <w:p w14:paraId="08C00171" w14:textId="77777777" w:rsidR="00513F10" w:rsidRPr="00F82BDC" w:rsidRDefault="00513F10" w:rsidP="00FA23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hAnsi="Arial" w:cs="Arial"/>
        </w:rPr>
      </w:pPr>
    </w:p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978"/>
        <w:gridCol w:w="236"/>
        <w:gridCol w:w="184"/>
        <w:gridCol w:w="236"/>
        <w:gridCol w:w="3363"/>
        <w:gridCol w:w="236"/>
        <w:gridCol w:w="236"/>
        <w:gridCol w:w="4193"/>
        <w:gridCol w:w="6"/>
      </w:tblGrid>
      <w:tr w:rsidR="00513F10" w:rsidRPr="00F82BDC" w14:paraId="5F83C4AD" w14:textId="77777777" w:rsidTr="00513F10">
        <w:tc>
          <w:tcPr>
            <w:tcW w:w="430" w:type="dxa"/>
          </w:tcPr>
          <w:p w14:paraId="12BD8BE7" w14:textId="6DF1A14F" w:rsidR="00813A94" w:rsidRPr="00F82BDC" w:rsidRDefault="00813A94" w:rsidP="00FA23EA">
            <w:pPr>
              <w:jc w:val="center"/>
              <w:rPr>
                <w:rFonts w:ascii="Arial" w:hAnsi="Arial" w:cs="Arial"/>
                <w:color w:val="000000"/>
              </w:rPr>
            </w:pPr>
            <w:r w:rsidRPr="00F82BDC">
              <w:rPr>
                <w:rFonts w:ascii="Arial" w:hAnsi="Arial" w:cs="Arial"/>
                <w:color w:val="000000"/>
              </w:rPr>
              <w:t>Aš</w:t>
            </w:r>
          </w:p>
        </w:tc>
        <w:tc>
          <w:tcPr>
            <w:tcW w:w="9776" w:type="dxa"/>
            <w:gridSpan w:val="9"/>
            <w:tcBorders>
              <w:bottom w:val="single" w:sz="4" w:space="0" w:color="auto"/>
            </w:tcBorders>
          </w:tcPr>
          <w:p w14:paraId="0CACE2C1" w14:textId="77777777" w:rsidR="00813A94" w:rsidRPr="00F82BDC" w:rsidRDefault="00813A94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13F10" w:rsidRPr="00F82BDC" w14:paraId="10513190" w14:textId="77777777" w:rsidTr="00513F10">
        <w:tc>
          <w:tcPr>
            <w:tcW w:w="430" w:type="dxa"/>
          </w:tcPr>
          <w:p w14:paraId="5D1D1463" w14:textId="77777777" w:rsidR="00813A94" w:rsidRPr="00F82BDC" w:rsidRDefault="00813A94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76" w:type="dxa"/>
            <w:gridSpan w:val="9"/>
            <w:tcBorders>
              <w:top w:val="single" w:sz="4" w:space="0" w:color="auto"/>
            </w:tcBorders>
          </w:tcPr>
          <w:p w14:paraId="3FA3F740" w14:textId="1C60A815" w:rsidR="00813A94" w:rsidRPr="00F82BDC" w:rsidRDefault="00813A94" w:rsidP="00FA23EA">
            <w:pPr>
              <w:jc w:val="center"/>
              <w:rPr>
                <w:rFonts w:ascii="Arial" w:hAnsi="Arial" w:cs="Arial"/>
                <w:color w:val="000000"/>
              </w:rPr>
            </w:pPr>
            <w:r w:rsidRPr="00F82BDC">
              <w:rPr>
                <w:rFonts w:ascii="Arial" w:hAnsi="Arial" w:cs="Arial"/>
                <w:color w:val="000000"/>
              </w:rPr>
              <w:t>(tiekėjo vadovo ar jo įgalioto asmens pareigų pavadinimas, vardas ir pavardė)</w:t>
            </w:r>
          </w:p>
        </w:tc>
      </w:tr>
      <w:tr w:rsidR="003675DA" w:rsidRPr="00F82BDC" w14:paraId="6DECEED9" w14:textId="4C69482B" w:rsidTr="00513F10">
        <w:tc>
          <w:tcPr>
            <w:tcW w:w="5719" w:type="dxa"/>
            <w:gridSpan w:val="7"/>
          </w:tcPr>
          <w:p w14:paraId="39F2E9C4" w14:textId="77777777" w:rsidR="00513F10" w:rsidRPr="00F82BDC" w:rsidRDefault="00513F10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5E71697" w14:textId="490402F9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  <w:r w:rsidRPr="00F82BDC">
              <w:rPr>
                <w:rFonts w:ascii="Arial" w:hAnsi="Arial" w:cs="Arial"/>
                <w:color w:val="000000"/>
              </w:rPr>
              <w:t>patvirtinu, kad mano vadovaujamas (-a) (atstovaujamas (-a))</w:t>
            </w:r>
          </w:p>
        </w:tc>
        <w:tc>
          <w:tcPr>
            <w:tcW w:w="236" w:type="dxa"/>
          </w:tcPr>
          <w:p w14:paraId="5D5A57F3" w14:textId="431CFC14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</w:tcPr>
          <w:p w14:paraId="7E0270C2" w14:textId="77777777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675DA" w:rsidRPr="00F82BDC" w14:paraId="0C70D1C5" w14:textId="03A3AE90" w:rsidTr="00513F10">
        <w:trPr>
          <w:gridAfter w:val="1"/>
          <w:wAfter w:w="6" w:type="dxa"/>
        </w:trPr>
        <w:tc>
          <w:tcPr>
            <w:tcW w:w="5483" w:type="dxa"/>
            <w:gridSpan w:val="6"/>
          </w:tcPr>
          <w:p w14:paraId="3593F86A" w14:textId="77777777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08ADBE79" w14:textId="528FA173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1" w:type="dxa"/>
            <w:gridSpan w:val="2"/>
          </w:tcPr>
          <w:p w14:paraId="396C716D" w14:textId="711876BA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  <w:r w:rsidRPr="00F82BDC">
              <w:rPr>
                <w:rFonts w:ascii="Arial" w:hAnsi="Arial" w:cs="Arial"/>
                <w:color w:val="000000"/>
              </w:rPr>
              <w:t>(tiekėjo pavadinimas)</w:t>
            </w:r>
          </w:p>
        </w:tc>
      </w:tr>
      <w:tr w:rsidR="003675DA" w:rsidRPr="00F82BDC" w14:paraId="26D8D29D" w14:textId="432A7151" w:rsidTr="00513F10">
        <w:trPr>
          <w:gridAfter w:val="1"/>
          <w:wAfter w:w="6" w:type="dxa"/>
        </w:trPr>
        <w:tc>
          <w:tcPr>
            <w:tcW w:w="1830" w:type="dxa"/>
            <w:gridSpan w:val="4"/>
          </w:tcPr>
          <w:p w14:paraId="5F2C33AD" w14:textId="2485D579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  <w:r w:rsidRPr="00F82BDC">
              <w:rPr>
                <w:rFonts w:ascii="Arial" w:hAnsi="Arial" w:cs="Arial"/>
                <w:color w:val="000000"/>
              </w:rPr>
              <w:t>dalyvaujantis (-i)</w:t>
            </w:r>
          </w:p>
        </w:tc>
        <w:tc>
          <w:tcPr>
            <w:tcW w:w="236" w:type="dxa"/>
          </w:tcPr>
          <w:p w14:paraId="3DC76E22" w14:textId="0AC1D6E8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34" w:type="dxa"/>
            <w:gridSpan w:val="4"/>
            <w:tcBorders>
              <w:bottom w:val="single" w:sz="4" w:space="0" w:color="auto"/>
            </w:tcBorders>
          </w:tcPr>
          <w:p w14:paraId="4E4A18BA" w14:textId="5A6701AB" w:rsidR="003675DA" w:rsidRPr="00F82BDC" w:rsidRDefault="003675DA" w:rsidP="00FA23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BDC">
              <w:rPr>
                <w:rFonts w:ascii="Arial" w:hAnsi="Arial" w:cs="Arial"/>
                <w:b/>
                <w:bCs/>
                <w:color w:val="000000"/>
              </w:rPr>
              <w:t xml:space="preserve">AB </w:t>
            </w:r>
            <w:r w:rsidR="00F82BDC" w:rsidRPr="00F82BDC">
              <w:rPr>
                <w:rFonts w:ascii="Arial" w:hAnsi="Arial" w:cs="Arial"/>
                <w:b/>
                <w:bCs/>
                <w:color w:val="000000"/>
              </w:rPr>
              <w:t>„Miesto gijos“</w:t>
            </w:r>
          </w:p>
        </w:tc>
      </w:tr>
      <w:tr w:rsidR="003675DA" w:rsidRPr="00F82BDC" w14:paraId="0458D22A" w14:textId="6C9FA969" w:rsidTr="00513F10">
        <w:tc>
          <w:tcPr>
            <w:tcW w:w="1830" w:type="dxa"/>
            <w:gridSpan w:val="4"/>
          </w:tcPr>
          <w:p w14:paraId="671496B7" w14:textId="77777777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1BE6E7D7" w14:textId="4DB6B70D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40" w:type="dxa"/>
            <w:gridSpan w:val="5"/>
          </w:tcPr>
          <w:p w14:paraId="44330926" w14:textId="33C54E10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  <w:r w:rsidRPr="00F82BDC">
              <w:rPr>
                <w:rFonts w:ascii="Arial" w:hAnsi="Arial" w:cs="Arial"/>
                <w:color w:val="000000"/>
              </w:rPr>
              <w:t>(p</w:t>
            </w:r>
            <w:r w:rsidR="004A233A" w:rsidRPr="00F82BDC">
              <w:rPr>
                <w:rFonts w:ascii="Arial" w:hAnsi="Arial" w:cs="Arial"/>
                <w:color w:val="000000"/>
              </w:rPr>
              <w:t>irkimo vykdytojo</w:t>
            </w:r>
            <w:r w:rsidRPr="00F82BDC">
              <w:rPr>
                <w:rFonts w:ascii="Arial" w:hAnsi="Arial" w:cs="Arial"/>
                <w:color w:val="000000"/>
              </w:rPr>
              <w:t xml:space="preserve"> pavadinimas)</w:t>
            </w:r>
          </w:p>
        </w:tc>
      </w:tr>
      <w:tr w:rsidR="003675DA" w:rsidRPr="00F82BDC" w14:paraId="388CD27B" w14:textId="71AE0491" w:rsidTr="00513F10">
        <w:trPr>
          <w:gridAfter w:val="1"/>
          <w:wAfter w:w="6" w:type="dxa"/>
        </w:trPr>
        <w:tc>
          <w:tcPr>
            <w:tcW w:w="1409" w:type="dxa"/>
            <w:gridSpan w:val="2"/>
          </w:tcPr>
          <w:p w14:paraId="6ADE1A90" w14:textId="77777777" w:rsidR="00513F10" w:rsidRPr="00F82BDC" w:rsidRDefault="00513F10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B104B63" w14:textId="36FEDFD7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  <w:r w:rsidRPr="00F82BDC">
              <w:rPr>
                <w:rFonts w:ascii="Arial" w:hAnsi="Arial" w:cs="Arial"/>
                <w:color w:val="000000"/>
              </w:rPr>
              <w:t>vykdomame:</w:t>
            </w:r>
          </w:p>
        </w:tc>
        <w:tc>
          <w:tcPr>
            <w:tcW w:w="236" w:type="dxa"/>
          </w:tcPr>
          <w:p w14:paraId="0B28D555" w14:textId="77777777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5" w:type="dxa"/>
            <w:gridSpan w:val="6"/>
            <w:tcBorders>
              <w:bottom w:val="single" w:sz="4" w:space="0" w:color="auto"/>
            </w:tcBorders>
          </w:tcPr>
          <w:p w14:paraId="3BF21015" w14:textId="77777777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675DA" w:rsidRPr="00F82BDC" w14:paraId="465085FF" w14:textId="789AD59D" w:rsidTr="00513F10">
        <w:trPr>
          <w:gridAfter w:val="1"/>
          <w:wAfter w:w="6" w:type="dxa"/>
        </w:trPr>
        <w:tc>
          <w:tcPr>
            <w:tcW w:w="1409" w:type="dxa"/>
            <w:gridSpan w:val="2"/>
          </w:tcPr>
          <w:p w14:paraId="77F61D6A" w14:textId="77777777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37D37587" w14:textId="7F30448F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5" w:type="dxa"/>
            <w:gridSpan w:val="6"/>
          </w:tcPr>
          <w:p w14:paraId="6701E8C3" w14:textId="15A3EF9C" w:rsidR="003675DA" w:rsidRPr="00F82BDC" w:rsidRDefault="003675DA" w:rsidP="00FA23EA">
            <w:pPr>
              <w:jc w:val="center"/>
              <w:rPr>
                <w:rFonts w:ascii="Arial" w:hAnsi="Arial" w:cs="Arial"/>
                <w:color w:val="000000"/>
              </w:rPr>
            </w:pPr>
            <w:r w:rsidRPr="00F82BDC">
              <w:rPr>
                <w:rFonts w:ascii="Arial" w:hAnsi="Arial" w:cs="Arial"/>
                <w:color w:val="FF0000"/>
              </w:rPr>
              <w:t>(pirkimo objekto pavadinimas)</w:t>
            </w:r>
          </w:p>
        </w:tc>
      </w:tr>
    </w:tbl>
    <w:p w14:paraId="4AD4CC71" w14:textId="4B170404" w:rsidR="00F54A03" w:rsidRPr="00F82BDC" w:rsidRDefault="00F54A03" w:rsidP="00FA23E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82BDC">
        <w:rPr>
          <w:rFonts w:ascii="Arial" w:hAnsi="Arial" w:cs="Arial"/>
          <w:color w:val="000000"/>
        </w:rPr>
        <w:t>atitinka toliau nurodomus reikalavimus</w:t>
      </w:r>
      <w:r w:rsidR="00877159" w:rsidRPr="00F82BDC">
        <w:rPr>
          <w:rFonts w:ascii="Arial" w:hAnsi="Arial" w:cs="Arial"/>
          <w:color w:val="000000"/>
        </w:rPr>
        <w:t>.</w:t>
      </w:r>
    </w:p>
    <w:p w14:paraId="14FB7307" w14:textId="1268C3CF" w:rsidR="00FE59B4" w:rsidRPr="00F82BDC" w:rsidRDefault="00FE59B4" w:rsidP="00FA23EA">
      <w:pPr>
        <w:spacing w:after="0" w:line="240" w:lineRule="auto"/>
        <w:rPr>
          <w:rFonts w:ascii="Arial" w:hAnsi="Arial" w:cs="Arial"/>
        </w:rPr>
      </w:pPr>
    </w:p>
    <w:p w14:paraId="2AEDFE6F" w14:textId="718DD548" w:rsidR="002B42F1" w:rsidRPr="00F82BDC" w:rsidRDefault="002B42F1" w:rsidP="00FA23EA">
      <w:pPr>
        <w:shd w:val="clear" w:color="auto" w:fill="FFFFFF" w:themeFill="background1"/>
        <w:spacing w:after="0" w:line="240" w:lineRule="auto"/>
        <w:ind w:right="-23" w:firstLine="567"/>
        <w:jc w:val="both"/>
        <w:rPr>
          <w:rFonts w:ascii="Arial" w:hAnsi="Arial" w:cs="Arial"/>
          <w:lang w:val="en-US"/>
        </w:rPr>
      </w:pPr>
      <w:r w:rsidRPr="00F82BDC">
        <w:rPr>
          <w:rFonts w:ascii="Arial" w:hAnsi="Arial" w:cs="Arial"/>
          <w:b/>
          <w:bCs/>
        </w:rPr>
        <w:t>Aš deklaruoju ir patvirtinu</w:t>
      </w:r>
      <w:r w:rsidRPr="00F82BDC">
        <w:rPr>
          <w:rFonts w:ascii="Arial" w:hAnsi="Arial" w:cs="Arial"/>
        </w:rPr>
        <w:t>:</w:t>
      </w:r>
    </w:p>
    <w:p w14:paraId="0746A6BE" w14:textId="77777777" w:rsidR="002B42F1" w:rsidRPr="00F82BDC" w:rsidRDefault="002B42F1" w:rsidP="00FA23EA">
      <w:pPr>
        <w:shd w:val="clear" w:color="auto" w:fill="FFFFFF" w:themeFill="background1"/>
        <w:spacing w:after="0" w:line="240" w:lineRule="auto"/>
        <w:ind w:right="-23" w:firstLine="567"/>
        <w:jc w:val="both"/>
        <w:rPr>
          <w:rFonts w:ascii="Arial" w:hAnsi="Arial" w:cs="Arial"/>
        </w:rPr>
      </w:pPr>
    </w:p>
    <w:p w14:paraId="3C778643" w14:textId="21311BCD" w:rsidR="002B42F1" w:rsidRPr="00F82BDC" w:rsidRDefault="002B42F1" w:rsidP="00FA23EA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84"/>
          <w:tab w:val="left" w:pos="851"/>
        </w:tabs>
        <w:ind w:left="0" w:right="-23"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F82BDC">
        <w:rPr>
          <w:rFonts w:ascii="Arial" w:hAnsi="Arial" w:cs="Arial"/>
          <w:sz w:val="22"/>
          <w:szCs w:val="22"/>
        </w:rPr>
        <w:t>Pirkimo vykdymo ir Sutarties vykdymo metu, aš ir visi mano ūkio subjektai, kurių pajėgumais remiuosi ar (ir) remsiuosi, šiuo metu ar ateityje pasitelkti subtiekėjai, prekių (ir jų sudedamųjų dalių</w:t>
      </w:r>
      <w:r w:rsidR="00353CFE" w:rsidRPr="00F82BDC">
        <w:rPr>
          <w:rFonts w:ascii="Arial" w:hAnsi="Arial" w:cs="Arial"/>
          <w:sz w:val="22"/>
          <w:szCs w:val="22"/>
        </w:rPr>
        <w:t>, pakuočių</w:t>
      </w:r>
      <w:r w:rsidRPr="00F82BDC">
        <w:rPr>
          <w:rFonts w:ascii="Arial" w:hAnsi="Arial" w:cs="Arial"/>
          <w:sz w:val="22"/>
          <w:szCs w:val="22"/>
        </w:rPr>
        <w:t xml:space="preserve">) gamintojai bei kiekvieno iš jų, įskaitant mane, kontroliuojantys asmenys nėra registruoti </w:t>
      </w:r>
      <w:r w:rsidR="00A54909" w:rsidRPr="00F82BDC">
        <w:rPr>
          <w:rFonts w:ascii="Arial" w:hAnsi="Arial" w:cs="Arial"/>
          <w:sz w:val="22"/>
          <w:szCs w:val="22"/>
        </w:rPr>
        <w:t xml:space="preserve">nurodytoje šalyje ar teritorijoje </w:t>
      </w:r>
      <w:r w:rsidR="00030C2A" w:rsidRPr="00F82BDC">
        <w:rPr>
          <w:rFonts w:ascii="Arial" w:hAnsi="Arial" w:cs="Arial"/>
          <w:sz w:val="22"/>
          <w:szCs w:val="22"/>
        </w:rPr>
        <w:t>(jei juridinis asmuo) ar</w:t>
      </w:r>
      <w:r w:rsidR="00A54909" w:rsidRPr="00F82BDC">
        <w:rPr>
          <w:rFonts w:ascii="Arial" w:hAnsi="Arial" w:cs="Arial"/>
          <w:sz w:val="22"/>
          <w:szCs w:val="22"/>
        </w:rPr>
        <w:t xml:space="preserve">ba </w:t>
      </w:r>
      <w:r w:rsidR="008D2C52" w:rsidRPr="00F82BDC">
        <w:rPr>
          <w:rFonts w:ascii="Arial" w:hAnsi="Arial" w:cs="Arial"/>
          <w:sz w:val="22"/>
          <w:szCs w:val="22"/>
        </w:rPr>
        <w:t>nėra</w:t>
      </w:r>
      <w:r w:rsidR="00030C2A" w:rsidRPr="00F82BDC">
        <w:rPr>
          <w:rFonts w:ascii="Arial" w:hAnsi="Arial" w:cs="Arial"/>
          <w:sz w:val="22"/>
          <w:szCs w:val="22"/>
        </w:rPr>
        <w:t xml:space="preserve"> </w:t>
      </w:r>
      <w:r w:rsidR="009D4268" w:rsidRPr="00F82BDC">
        <w:rPr>
          <w:rFonts w:ascii="Arial" w:hAnsi="Arial" w:cs="Arial"/>
          <w:sz w:val="22"/>
          <w:szCs w:val="22"/>
        </w:rPr>
        <w:t xml:space="preserve">nuolat gyvenantys </w:t>
      </w:r>
      <w:r w:rsidR="008D2C52" w:rsidRPr="00F82BDC">
        <w:rPr>
          <w:rFonts w:ascii="Arial" w:hAnsi="Arial" w:cs="Arial"/>
          <w:sz w:val="22"/>
          <w:szCs w:val="22"/>
        </w:rPr>
        <w:t xml:space="preserve">nurodytoje šalyje ar teritorijoje </w:t>
      </w:r>
      <w:r w:rsidR="009D4268" w:rsidRPr="00F82BDC">
        <w:rPr>
          <w:rFonts w:ascii="Arial" w:hAnsi="Arial" w:cs="Arial"/>
          <w:sz w:val="22"/>
          <w:szCs w:val="22"/>
        </w:rPr>
        <w:t xml:space="preserve">ar turintys </w:t>
      </w:r>
      <w:r w:rsidR="008A0588" w:rsidRPr="00F82BDC">
        <w:rPr>
          <w:rFonts w:ascii="Arial" w:hAnsi="Arial" w:cs="Arial"/>
          <w:sz w:val="22"/>
          <w:szCs w:val="22"/>
        </w:rPr>
        <w:t xml:space="preserve">šių valstybių </w:t>
      </w:r>
      <w:r w:rsidR="009D4268" w:rsidRPr="00F82BDC">
        <w:rPr>
          <w:rFonts w:ascii="Arial" w:hAnsi="Arial" w:cs="Arial"/>
          <w:sz w:val="22"/>
          <w:szCs w:val="22"/>
        </w:rPr>
        <w:t xml:space="preserve">pilietybe (jei </w:t>
      </w:r>
      <w:r w:rsidR="00B04FE6" w:rsidRPr="00F82BDC">
        <w:rPr>
          <w:rFonts w:ascii="Arial" w:hAnsi="Arial" w:cs="Arial"/>
          <w:sz w:val="22"/>
          <w:szCs w:val="22"/>
        </w:rPr>
        <w:t xml:space="preserve">fiziniai </w:t>
      </w:r>
      <w:r w:rsidR="009D4268" w:rsidRPr="00F82BDC">
        <w:rPr>
          <w:rFonts w:ascii="Arial" w:hAnsi="Arial" w:cs="Arial"/>
          <w:sz w:val="22"/>
          <w:szCs w:val="22"/>
        </w:rPr>
        <w:t>asmen</w:t>
      </w:r>
      <w:r w:rsidR="00B04FE6" w:rsidRPr="00F82BDC">
        <w:rPr>
          <w:rFonts w:ascii="Arial" w:hAnsi="Arial" w:cs="Arial"/>
          <w:sz w:val="22"/>
          <w:szCs w:val="22"/>
        </w:rPr>
        <w:t>ys)</w:t>
      </w:r>
      <w:r w:rsidRPr="00F82BDC">
        <w:rPr>
          <w:rFonts w:ascii="Arial" w:hAnsi="Arial" w:cs="Arial"/>
          <w:sz w:val="22"/>
          <w:szCs w:val="22"/>
        </w:rPr>
        <w:t>:</w:t>
      </w:r>
      <w:r w:rsidR="00204065" w:rsidRPr="00F82BDC">
        <w:rPr>
          <w:rFonts w:ascii="Arial" w:hAnsi="Arial" w:cs="Arial"/>
          <w:sz w:val="22"/>
          <w:szCs w:val="22"/>
        </w:rPr>
        <w:t xml:space="preserve"> </w:t>
      </w:r>
    </w:p>
    <w:p w14:paraId="50669DDE" w14:textId="77777777" w:rsidR="002B42F1" w:rsidRPr="00F82BDC" w:rsidRDefault="002B42F1" w:rsidP="00FA23EA">
      <w:pPr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right="-23" w:firstLine="567"/>
        <w:jc w:val="both"/>
        <w:rPr>
          <w:rFonts w:ascii="Arial" w:hAnsi="Arial" w:cs="Arial"/>
        </w:rPr>
      </w:pPr>
      <w:r w:rsidRPr="00F82BDC">
        <w:rPr>
          <w:rFonts w:ascii="Arial" w:hAnsi="Arial" w:cs="Arial"/>
        </w:rPr>
        <w:t>1.</w:t>
      </w:r>
      <w:r w:rsidRPr="00F82BDC">
        <w:rPr>
          <w:rFonts w:ascii="Arial" w:hAnsi="Arial" w:cs="Arial"/>
        </w:rPr>
        <w:tab/>
        <w:t>Rusijos Federacija.</w:t>
      </w:r>
    </w:p>
    <w:p w14:paraId="0BC32C36" w14:textId="77777777" w:rsidR="002B42F1" w:rsidRPr="00F82BDC" w:rsidRDefault="002B42F1" w:rsidP="00FA23EA">
      <w:pPr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right="-23" w:firstLine="567"/>
        <w:jc w:val="both"/>
        <w:rPr>
          <w:rFonts w:ascii="Arial" w:hAnsi="Arial" w:cs="Arial"/>
        </w:rPr>
      </w:pPr>
      <w:r w:rsidRPr="00F82BDC">
        <w:rPr>
          <w:rFonts w:ascii="Arial" w:hAnsi="Arial" w:cs="Arial"/>
        </w:rPr>
        <w:t>2.</w:t>
      </w:r>
      <w:r w:rsidRPr="00F82BDC">
        <w:rPr>
          <w:rFonts w:ascii="Arial" w:hAnsi="Arial" w:cs="Arial"/>
        </w:rPr>
        <w:tab/>
        <w:t>Baltarusijos Respublika.</w:t>
      </w:r>
    </w:p>
    <w:p w14:paraId="5983CFEF" w14:textId="77777777" w:rsidR="002B42F1" w:rsidRPr="00F82BDC" w:rsidRDefault="002B42F1" w:rsidP="00FA23EA">
      <w:pPr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right="-23" w:firstLine="567"/>
        <w:jc w:val="both"/>
        <w:rPr>
          <w:rFonts w:ascii="Arial" w:hAnsi="Arial" w:cs="Arial"/>
        </w:rPr>
      </w:pPr>
      <w:r w:rsidRPr="00F82BDC">
        <w:rPr>
          <w:rFonts w:ascii="Arial" w:hAnsi="Arial" w:cs="Arial"/>
        </w:rPr>
        <w:t>3.</w:t>
      </w:r>
      <w:r w:rsidRPr="00F82BDC">
        <w:rPr>
          <w:rFonts w:ascii="Arial" w:hAnsi="Arial" w:cs="Arial"/>
        </w:rPr>
        <w:tab/>
        <w:t xml:space="preserve">Rusijos Federacijos aneksuotas Krymas. </w:t>
      </w:r>
    </w:p>
    <w:p w14:paraId="30CCE622" w14:textId="77777777" w:rsidR="002B42F1" w:rsidRPr="00F82BDC" w:rsidRDefault="002B42F1" w:rsidP="00FA23EA">
      <w:pPr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right="-23" w:firstLine="567"/>
        <w:jc w:val="both"/>
        <w:rPr>
          <w:rFonts w:ascii="Arial" w:hAnsi="Arial" w:cs="Arial"/>
        </w:rPr>
      </w:pPr>
      <w:r w:rsidRPr="00F82BDC">
        <w:rPr>
          <w:rFonts w:ascii="Arial" w:hAnsi="Arial" w:cs="Arial"/>
        </w:rPr>
        <w:t>4.</w:t>
      </w:r>
      <w:r w:rsidRPr="00F82BDC">
        <w:rPr>
          <w:rFonts w:ascii="Arial" w:hAnsi="Arial" w:cs="Arial"/>
        </w:rPr>
        <w:tab/>
        <w:t>Moldovos Respublikos Vyriausybės nekontroliuojama Padniestrės teritorija.</w:t>
      </w:r>
    </w:p>
    <w:p w14:paraId="3FA565D1" w14:textId="77777777" w:rsidR="002B42F1" w:rsidRPr="00F82BDC" w:rsidRDefault="002B42F1" w:rsidP="00FA23EA">
      <w:pPr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right="-23" w:firstLine="567"/>
        <w:jc w:val="both"/>
        <w:rPr>
          <w:rFonts w:ascii="Arial" w:hAnsi="Arial" w:cs="Arial"/>
        </w:rPr>
      </w:pPr>
      <w:r w:rsidRPr="00F82BDC">
        <w:rPr>
          <w:rFonts w:ascii="Arial" w:hAnsi="Arial" w:cs="Arial"/>
        </w:rPr>
        <w:t>5.</w:t>
      </w:r>
      <w:r w:rsidRPr="00F82BDC">
        <w:rPr>
          <w:rFonts w:ascii="Arial" w:hAnsi="Arial" w:cs="Arial"/>
        </w:rPr>
        <w:tab/>
        <w:t>Sakartvelo Vyriausybės nekontroliuojamos Abchazijos ir Pietų Osetijos teritorijos.</w:t>
      </w:r>
    </w:p>
    <w:p w14:paraId="473FD6FF" w14:textId="77777777" w:rsidR="002B42F1" w:rsidRPr="00F82BDC" w:rsidRDefault="002B42F1" w:rsidP="00FA23EA">
      <w:pPr>
        <w:shd w:val="clear" w:color="auto" w:fill="FFFFFF" w:themeFill="background1"/>
        <w:tabs>
          <w:tab w:val="left" w:pos="851"/>
        </w:tabs>
        <w:spacing w:after="0" w:line="240" w:lineRule="auto"/>
        <w:ind w:right="-23" w:firstLine="567"/>
        <w:jc w:val="both"/>
        <w:rPr>
          <w:rFonts w:ascii="Arial" w:hAnsi="Arial" w:cs="Arial"/>
        </w:rPr>
      </w:pPr>
    </w:p>
    <w:p w14:paraId="7727C6D4" w14:textId="0EAF1609" w:rsidR="002B42F1" w:rsidRPr="00F82BDC" w:rsidRDefault="002B42F1" w:rsidP="00FA23EA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426"/>
          <w:tab w:val="left" w:pos="851"/>
        </w:tabs>
        <w:ind w:left="0" w:right="-23" w:firstLine="567"/>
        <w:jc w:val="both"/>
        <w:rPr>
          <w:rFonts w:ascii="Arial" w:hAnsi="Arial" w:cs="Arial"/>
          <w:sz w:val="22"/>
          <w:szCs w:val="22"/>
        </w:rPr>
      </w:pPr>
      <w:r w:rsidRPr="00F82BDC">
        <w:rPr>
          <w:rFonts w:ascii="Arial" w:hAnsi="Arial" w:cs="Arial"/>
          <w:sz w:val="22"/>
          <w:szCs w:val="22"/>
        </w:rPr>
        <w:t xml:space="preserve">Siūlysiu ir </w:t>
      </w:r>
      <w:r w:rsidRPr="00F82BDC">
        <w:rPr>
          <w:rFonts w:ascii="Arial" w:hAnsi="Arial" w:cs="Arial"/>
          <w:sz w:val="22"/>
          <w:szCs w:val="22"/>
          <w:shd w:val="clear" w:color="auto" w:fill="FFFFFF" w:themeFill="background1"/>
        </w:rPr>
        <w:t>sutarties vykdymo metu tieksiu prekes (įskaitant jų sudedamąsias dalis</w:t>
      </w:r>
      <w:r w:rsidR="00D969BA" w:rsidRPr="00F82BDC">
        <w:rPr>
          <w:rFonts w:ascii="Arial" w:hAnsi="Arial" w:cs="Arial"/>
          <w:sz w:val="22"/>
          <w:szCs w:val="22"/>
          <w:shd w:val="clear" w:color="auto" w:fill="FFFFFF" w:themeFill="background1"/>
        </w:rPr>
        <w:t>, p</w:t>
      </w:r>
      <w:r w:rsidR="00334857" w:rsidRPr="00F82BDC">
        <w:rPr>
          <w:rFonts w:ascii="Arial" w:hAnsi="Arial" w:cs="Arial"/>
          <w:sz w:val="22"/>
          <w:szCs w:val="22"/>
          <w:shd w:val="clear" w:color="auto" w:fill="FFFFFF" w:themeFill="background1"/>
        </w:rPr>
        <w:t>akuotes</w:t>
      </w:r>
      <w:r w:rsidRPr="00F82BDC">
        <w:rPr>
          <w:rFonts w:ascii="Arial" w:hAnsi="Arial" w:cs="Arial"/>
          <w:sz w:val="22"/>
          <w:szCs w:val="22"/>
          <w:shd w:val="clear" w:color="auto" w:fill="FFFFFF" w:themeFill="background1"/>
        </w:rPr>
        <w:t>) ir teiksiu paslaugas, kurių kilmės šalis / paslaugų teikimo vieta nėra nurodyta šioje šalyje ar teritorijoje:</w:t>
      </w:r>
    </w:p>
    <w:p w14:paraId="4C03BD2F" w14:textId="77777777" w:rsidR="002B42F1" w:rsidRPr="00F82BDC" w:rsidRDefault="002B42F1" w:rsidP="00FA23EA">
      <w:pPr>
        <w:shd w:val="clear" w:color="auto" w:fill="FFFFFF" w:themeFill="background1"/>
        <w:tabs>
          <w:tab w:val="left" w:pos="426"/>
          <w:tab w:val="left" w:pos="851"/>
        </w:tabs>
        <w:spacing w:after="0" w:line="240" w:lineRule="auto"/>
        <w:ind w:right="-23" w:firstLine="567"/>
        <w:jc w:val="both"/>
        <w:rPr>
          <w:rFonts w:ascii="Arial" w:hAnsi="Arial" w:cs="Arial"/>
          <w:shd w:val="clear" w:color="auto" w:fill="FFFFFF" w:themeFill="background1"/>
        </w:rPr>
      </w:pPr>
      <w:r w:rsidRPr="00F82BDC">
        <w:rPr>
          <w:rFonts w:ascii="Arial" w:hAnsi="Arial" w:cs="Arial"/>
          <w:shd w:val="clear" w:color="auto" w:fill="FFFFFF" w:themeFill="background1"/>
        </w:rPr>
        <w:t>1.</w:t>
      </w:r>
      <w:r w:rsidRPr="00F82BDC">
        <w:rPr>
          <w:rFonts w:ascii="Arial" w:hAnsi="Arial" w:cs="Arial"/>
          <w:shd w:val="clear" w:color="auto" w:fill="FFFFFF" w:themeFill="background1"/>
        </w:rPr>
        <w:tab/>
        <w:t>Rusijos Federacija.</w:t>
      </w:r>
    </w:p>
    <w:p w14:paraId="467D8BD1" w14:textId="77777777" w:rsidR="002B42F1" w:rsidRPr="00F82BDC" w:rsidRDefault="002B42F1" w:rsidP="00FA23EA">
      <w:pPr>
        <w:shd w:val="clear" w:color="auto" w:fill="FFFFFF" w:themeFill="background1"/>
        <w:tabs>
          <w:tab w:val="left" w:pos="426"/>
          <w:tab w:val="left" w:pos="851"/>
        </w:tabs>
        <w:spacing w:after="0" w:line="240" w:lineRule="auto"/>
        <w:ind w:right="-23" w:firstLine="567"/>
        <w:jc w:val="both"/>
        <w:rPr>
          <w:rFonts w:ascii="Arial" w:hAnsi="Arial" w:cs="Arial"/>
          <w:shd w:val="clear" w:color="auto" w:fill="FFFFFF" w:themeFill="background1"/>
        </w:rPr>
      </w:pPr>
      <w:r w:rsidRPr="00F82BDC">
        <w:rPr>
          <w:rFonts w:ascii="Arial" w:hAnsi="Arial" w:cs="Arial"/>
          <w:shd w:val="clear" w:color="auto" w:fill="FFFFFF" w:themeFill="background1"/>
        </w:rPr>
        <w:t>2.</w:t>
      </w:r>
      <w:r w:rsidRPr="00F82BDC">
        <w:rPr>
          <w:rFonts w:ascii="Arial" w:hAnsi="Arial" w:cs="Arial"/>
          <w:shd w:val="clear" w:color="auto" w:fill="FFFFFF" w:themeFill="background1"/>
        </w:rPr>
        <w:tab/>
        <w:t>Baltarusijos Respublika.</w:t>
      </w:r>
    </w:p>
    <w:p w14:paraId="59699F4D" w14:textId="77777777" w:rsidR="002B42F1" w:rsidRPr="00F82BDC" w:rsidRDefault="002B42F1" w:rsidP="00FA23EA">
      <w:pPr>
        <w:shd w:val="clear" w:color="auto" w:fill="FFFFFF" w:themeFill="background1"/>
        <w:tabs>
          <w:tab w:val="left" w:pos="426"/>
          <w:tab w:val="left" w:pos="851"/>
        </w:tabs>
        <w:spacing w:after="0" w:line="240" w:lineRule="auto"/>
        <w:ind w:right="-23" w:firstLine="567"/>
        <w:jc w:val="both"/>
        <w:rPr>
          <w:rFonts w:ascii="Arial" w:hAnsi="Arial" w:cs="Arial"/>
          <w:shd w:val="clear" w:color="auto" w:fill="FFFFFF" w:themeFill="background1"/>
        </w:rPr>
      </w:pPr>
      <w:r w:rsidRPr="00F82BDC">
        <w:rPr>
          <w:rFonts w:ascii="Arial" w:hAnsi="Arial" w:cs="Arial"/>
          <w:shd w:val="clear" w:color="auto" w:fill="FFFFFF" w:themeFill="background1"/>
        </w:rPr>
        <w:t>3.</w:t>
      </w:r>
      <w:r w:rsidRPr="00F82BDC">
        <w:rPr>
          <w:rFonts w:ascii="Arial" w:hAnsi="Arial" w:cs="Arial"/>
          <w:shd w:val="clear" w:color="auto" w:fill="FFFFFF" w:themeFill="background1"/>
        </w:rPr>
        <w:tab/>
        <w:t xml:space="preserve">Rusijos Federacijos aneksuotas Krymas. </w:t>
      </w:r>
    </w:p>
    <w:p w14:paraId="441126A9" w14:textId="77777777" w:rsidR="002B42F1" w:rsidRPr="00F82BDC" w:rsidRDefault="002B42F1" w:rsidP="00FA23EA">
      <w:pPr>
        <w:shd w:val="clear" w:color="auto" w:fill="FFFFFF" w:themeFill="background1"/>
        <w:tabs>
          <w:tab w:val="left" w:pos="426"/>
          <w:tab w:val="left" w:pos="851"/>
        </w:tabs>
        <w:spacing w:after="0" w:line="240" w:lineRule="auto"/>
        <w:ind w:right="-23" w:firstLine="567"/>
        <w:jc w:val="both"/>
        <w:rPr>
          <w:rFonts w:ascii="Arial" w:hAnsi="Arial" w:cs="Arial"/>
          <w:shd w:val="clear" w:color="auto" w:fill="FFFFFF" w:themeFill="background1"/>
        </w:rPr>
      </w:pPr>
      <w:r w:rsidRPr="00F82BDC">
        <w:rPr>
          <w:rFonts w:ascii="Arial" w:hAnsi="Arial" w:cs="Arial"/>
          <w:shd w:val="clear" w:color="auto" w:fill="FFFFFF" w:themeFill="background1"/>
        </w:rPr>
        <w:t>4.</w:t>
      </w:r>
      <w:r w:rsidRPr="00F82BDC">
        <w:rPr>
          <w:rFonts w:ascii="Arial" w:hAnsi="Arial" w:cs="Arial"/>
          <w:shd w:val="clear" w:color="auto" w:fill="FFFFFF" w:themeFill="background1"/>
        </w:rPr>
        <w:tab/>
        <w:t>Moldovos Respublikos Vyriausybės nekontroliuojama Padniestrės teritorija.</w:t>
      </w:r>
    </w:p>
    <w:p w14:paraId="61050B7E" w14:textId="77777777" w:rsidR="002B42F1" w:rsidRPr="00F82BDC" w:rsidRDefault="002B42F1" w:rsidP="00FA23EA">
      <w:pPr>
        <w:shd w:val="clear" w:color="auto" w:fill="FFFFFF" w:themeFill="background1"/>
        <w:tabs>
          <w:tab w:val="left" w:pos="426"/>
          <w:tab w:val="left" w:pos="851"/>
        </w:tabs>
        <w:spacing w:after="0" w:line="240" w:lineRule="auto"/>
        <w:ind w:right="-23" w:firstLine="567"/>
        <w:jc w:val="both"/>
        <w:rPr>
          <w:rFonts w:ascii="Arial" w:hAnsi="Arial" w:cs="Arial"/>
          <w:shd w:val="clear" w:color="auto" w:fill="FFFFFF" w:themeFill="background1"/>
        </w:rPr>
      </w:pPr>
      <w:r w:rsidRPr="00F82BDC">
        <w:rPr>
          <w:rFonts w:ascii="Arial" w:hAnsi="Arial" w:cs="Arial"/>
          <w:shd w:val="clear" w:color="auto" w:fill="FFFFFF" w:themeFill="background1"/>
        </w:rPr>
        <w:t>5.</w:t>
      </w:r>
      <w:r w:rsidRPr="00F82BDC">
        <w:rPr>
          <w:rFonts w:ascii="Arial" w:hAnsi="Arial" w:cs="Arial"/>
          <w:shd w:val="clear" w:color="auto" w:fill="FFFFFF" w:themeFill="background1"/>
        </w:rPr>
        <w:tab/>
        <w:t>Sakartvelo Vyriausybės nekontroliuojamos Abchazijos ir Pietų Osetijos teritorijos.</w:t>
      </w:r>
      <w:r w:rsidRPr="00F82BDC" w:rsidDel="00A01235">
        <w:rPr>
          <w:rFonts w:ascii="Arial" w:hAnsi="Arial" w:cs="Arial"/>
          <w:shd w:val="clear" w:color="auto" w:fill="FFFFFF" w:themeFill="background1"/>
        </w:rPr>
        <w:t xml:space="preserve"> </w:t>
      </w:r>
    </w:p>
    <w:p w14:paraId="002F7EDE" w14:textId="77777777" w:rsidR="00F95E67" w:rsidRPr="00F82BDC" w:rsidRDefault="00F95E67" w:rsidP="00FA23EA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3922AE2A" w14:textId="3311B266" w:rsidR="00F95E67" w:rsidRPr="00F82BDC" w:rsidRDefault="00F95E67" w:rsidP="00FA23EA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82BDC">
        <w:rPr>
          <w:rFonts w:ascii="Arial" w:hAnsi="Arial" w:cs="Arial"/>
        </w:rPr>
        <w:t>Deklaruojamoms aplinkybėms pasikeitus</w:t>
      </w:r>
      <w:r w:rsidR="00311C8C" w:rsidRPr="00F82BDC">
        <w:rPr>
          <w:rFonts w:ascii="Arial" w:hAnsi="Arial" w:cs="Arial"/>
        </w:rPr>
        <w:t xml:space="preserve"> pirkimo ar </w:t>
      </w:r>
      <w:r w:rsidR="00DB65D4" w:rsidRPr="00F82BDC">
        <w:rPr>
          <w:rFonts w:ascii="Arial" w:hAnsi="Arial" w:cs="Arial"/>
        </w:rPr>
        <w:t>sutartis vykdymo metu</w:t>
      </w:r>
      <w:r w:rsidRPr="00F82BDC">
        <w:rPr>
          <w:rFonts w:ascii="Arial" w:hAnsi="Arial" w:cs="Arial"/>
        </w:rPr>
        <w:t xml:space="preserve">, įsipareigoju nedelsiant apie tai informuoti </w:t>
      </w:r>
      <w:r w:rsidR="00311C8C" w:rsidRPr="00F82BDC">
        <w:rPr>
          <w:rFonts w:ascii="Arial" w:hAnsi="Arial" w:cs="Arial"/>
        </w:rPr>
        <w:t>P</w:t>
      </w:r>
      <w:r w:rsidR="004A233A" w:rsidRPr="00F82BDC">
        <w:rPr>
          <w:rFonts w:ascii="Arial" w:hAnsi="Arial" w:cs="Arial"/>
        </w:rPr>
        <w:t>irkimo vykdytoją</w:t>
      </w:r>
      <w:r w:rsidRPr="00F82BDC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F69FF" w:rsidRPr="00F82BDC" w14:paraId="68B796FF" w14:textId="77777777" w:rsidTr="006F69FF">
        <w:tc>
          <w:tcPr>
            <w:tcW w:w="10195" w:type="dxa"/>
            <w:tcBorders>
              <w:bottom w:val="single" w:sz="4" w:space="0" w:color="auto"/>
            </w:tcBorders>
          </w:tcPr>
          <w:p w14:paraId="368D6063" w14:textId="77777777" w:rsidR="006F69FF" w:rsidRPr="00F82BDC" w:rsidRDefault="006F69FF" w:rsidP="00FA23EA">
            <w:pPr>
              <w:jc w:val="center"/>
              <w:rPr>
                <w:rFonts w:ascii="Arial" w:hAnsi="Arial" w:cs="Arial"/>
              </w:rPr>
            </w:pPr>
          </w:p>
        </w:tc>
      </w:tr>
      <w:tr w:rsidR="006F69FF" w:rsidRPr="00F82BDC" w14:paraId="3E39411F" w14:textId="77777777" w:rsidTr="006F69FF">
        <w:tc>
          <w:tcPr>
            <w:tcW w:w="10195" w:type="dxa"/>
            <w:tcBorders>
              <w:top w:val="single" w:sz="4" w:space="0" w:color="auto"/>
            </w:tcBorders>
          </w:tcPr>
          <w:p w14:paraId="66289717" w14:textId="48FFFC4A" w:rsidR="006F69FF" w:rsidRPr="00F82BDC" w:rsidRDefault="006F69FF" w:rsidP="00FA23EA">
            <w:pPr>
              <w:jc w:val="center"/>
              <w:rPr>
                <w:rFonts w:ascii="Arial" w:hAnsi="Arial" w:cs="Arial"/>
              </w:rPr>
            </w:pPr>
            <w:r w:rsidRPr="00F82BDC">
              <w:rPr>
                <w:rFonts w:ascii="Arial" w:hAnsi="Arial" w:cs="Arial"/>
              </w:rPr>
              <w:t>(Tiekėjo arba jo įgalioto asmens pareigos, vardas, pavardė, parašas)</w:t>
            </w:r>
          </w:p>
        </w:tc>
      </w:tr>
    </w:tbl>
    <w:p w14:paraId="35840E17" w14:textId="6E44F236" w:rsidR="006F69FF" w:rsidRPr="00F82BDC" w:rsidRDefault="006F69FF" w:rsidP="00FA23EA">
      <w:pPr>
        <w:tabs>
          <w:tab w:val="left" w:pos="4540"/>
        </w:tabs>
        <w:spacing w:after="0" w:line="240" w:lineRule="auto"/>
        <w:jc w:val="center"/>
        <w:rPr>
          <w:rFonts w:ascii="Arial" w:hAnsi="Arial" w:cs="Arial"/>
        </w:rPr>
      </w:pPr>
    </w:p>
    <w:sectPr w:rsidR="006F69FF" w:rsidRPr="00F82BDC" w:rsidSect="003A0E50">
      <w:headerReference w:type="default" r:id="rId10"/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DD29" w14:textId="77777777" w:rsidR="00DB23E1" w:rsidRDefault="00DB23E1" w:rsidP="002B42F1">
      <w:pPr>
        <w:spacing w:after="0" w:line="240" w:lineRule="auto"/>
      </w:pPr>
      <w:r>
        <w:separator/>
      </w:r>
    </w:p>
  </w:endnote>
  <w:endnote w:type="continuationSeparator" w:id="0">
    <w:p w14:paraId="56A231C4" w14:textId="77777777" w:rsidR="00DB23E1" w:rsidRDefault="00DB23E1" w:rsidP="002B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D56C" w14:textId="77777777" w:rsidR="00DB23E1" w:rsidRDefault="00DB23E1" w:rsidP="002B42F1">
      <w:pPr>
        <w:spacing w:after="0" w:line="240" w:lineRule="auto"/>
      </w:pPr>
      <w:r>
        <w:separator/>
      </w:r>
    </w:p>
  </w:footnote>
  <w:footnote w:type="continuationSeparator" w:id="0">
    <w:p w14:paraId="6CAADDD4" w14:textId="77777777" w:rsidR="00DB23E1" w:rsidRDefault="00DB23E1" w:rsidP="002B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976" w14:textId="73E0D12A" w:rsidR="00834B76" w:rsidRPr="00205386" w:rsidRDefault="00834B76" w:rsidP="00205386">
    <w:pPr>
      <w:spacing w:after="0" w:line="240" w:lineRule="auto"/>
      <w:jc w:val="right"/>
      <w:rPr>
        <w:rFonts w:cstheme="minorHAnsi"/>
        <w:b/>
        <w:bCs/>
      </w:rPr>
    </w:pPr>
    <w:r>
      <w:tab/>
    </w:r>
    <w:r>
      <w:tab/>
    </w:r>
    <w:r>
      <w:tab/>
    </w:r>
    <w:r>
      <w:tab/>
    </w:r>
    <w:r w:rsidR="00D66AED" w:rsidRPr="00CA18C9">
      <w:t xml:space="preserve">Pirkimo </w:t>
    </w:r>
    <w:r w:rsidR="00FA0D0F" w:rsidRPr="00CA18C9">
      <w:t>Specialiųjų sąlygų</w:t>
    </w:r>
    <w:r w:rsidR="00FA0D0F" w:rsidRPr="00205386">
      <w:rPr>
        <w:b/>
        <w:bCs/>
      </w:rPr>
      <w:t xml:space="preserve"> </w:t>
    </w:r>
    <w:r w:rsidRPr="00205386">
      <w:rPr>
        <w:rFonts w:cstheme="minorHAnsi"/>
        <w:b/>
        <w:bCs/>
      </w:rPr>
      <w:t>7</w:t>
    </w:r>
    <w:r w:rsidR="00FA0D0F" w:rsidRPr="00205386">
      <w:rPr>
        <w:rFonts w:cstheme="minorHAnsi"/>
        <w:b/>
        <w:bCs/>
      </w:rPr>
      <w:t>.2</w:t>
    </w:r>
    <w:r w:rsidR="00CA18C9">
      <w:rPr>
        <w:rFonts w:cstheme="minorHAnsi"/>
        <w:b/>
        <w:bCs/>
      </w:rPr>
      <w:t xml:space="preserve"> priedas</w:t>
    </w:r>
  </w:p>
  <w:p w14:paraId="0A2CA479" w14:textId="77777777" w:rsidR="00834B76" w:rsidRDefault="00834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F82"/>
    <w:multiLevelType w:val="hybridMultilevel"/>
    <w:tmpl w:val="7668D026"/>
    <w:lvl w:ilvl="0" w:tplc="F35EFF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0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03"/>
    <w:rsid w:val="0000752F"/>
    <w:rsid w:val="00030C2A"/>
    <w:rsid w:val="00037FD8"/>
    <w:rsid w:val="000E39E9"/>
    <w:rsid w:val="001338E0"/>
    <w:rsid w:val="001F266E"/>
    <w:rsid w:val="00204065"/>
    <w:rsid w:val="00205386"/>
    <w:rsid w:val="00236780"/>
    <w:rsid w:val="00244D33"/>
    <w:rsid w:val="002B42F1"/>
    <w:rsid w:val="00305315"/>
    <w:rsid w:val="003073A6"/>
    <w:rsid w:val="00307C1E"/>
    <w:rsid w:val="00311C8C"/>
    <w:rsid w:val="00334857"/>
    <w:rsid w:val="00353CFE"/>
    <w:rsid w:val="003675DA"/>
    <w:rsid w:val="00390B67"/>
    <w:rsid w:val="003A0E50"/>
    <w:rsid w:val="003E3715"/>
    <w:rsid w:val="003F4FD0"/>
    <w:rsid w:val="00410B0F"/>
    <w:rsid w:val="00421072"/>
    <w:rsid w:val="00465131"/>
    <w:rsid w:val="00465F5E"/>
    <w:rsid w:val="004766F4"/>
    <w:rsid w:val="00496C6C"/>
    <w:rsid w:val="004A233A"/>
    <w:rsid w:val="004C0D15"/>
    <w:rsid w:val="004D5590"/>
    <w:rsid w:val="00502489"/>
    <w:rsid w:val="00513F10"/>
    <w:rsid w:val="005140EE"/>
    <w:rsid w:val="00570C40"/>
    <w:rsid w:val="005977AE"/>
    <w:rsid w:val="005B3561"/>
    <w:rsid w:val="005C54C0"/>
    <w:rsid w:val="005E703E"/>
    <w:rsid w:val="00621D60"/>
    <w:rsid w:val="006259F5"/>
    <w:rsid w:val="006325E7"/>
    <w:rsid w:val="006837EE"/>
    <w:rsid w:val="006A2D1C"/>
    <w:rsid w:val="006C282F"/>
    <w:rsid w:val="006C452C"/>
    <w:rsid w:val="006F69FF"/>
    <w:rsid w:val="00710E6A"/>
    <w:rsid w:val="0072043E"/>
    <w:rsid w:val="0072372F"/>
    <w:rsid w:val="00725827"/>
    <w:rsid w:val="00764527"/>
    <w:rsid w:val="00766208"/>
    <w:rsid w:val="0078187F"/>
    <w:rsid w:val="007B0EE6"/>
    <w:rsid w:val="007D4DE9"/>
    <w:rsid w:val="007E56F8"/>
    <w:rsid w:val="00813A94"/>
    <w:rsid w:val="00826B4A"/>
    <w:rsid w:val="00827512"/>
    <w:rsid w:val="00833F40"/>
    <w:rsid w:val="00834B76"/>
    <w:rsid w:val="00877159"/>
    <w:rsid w:val="00891FD1"/>
    <w:rsid w:val="008A0588"/>
    <w:rsid w:val="008C44C4"/>
    <w:rsid w:val="008D2C52"/>
    <w:rsid w:val="008F21AD"/>
    <w:rsid w:val="0093670B"/>
    <w:rsid w:val="00944A9E"/>
    <w:rsid w:val="009669DA"/>
    <w:rsid w:val="009D4268"/>
    <w:rsid w:val="009F4514"/>
    <w:rsid w:val="00A41F35"/>
    <w:rsid w:val="00A5285B"/>
    <w:rsid w:val="00A54909"/>
    <w:rsid w:val="00AA5CD1"/>
    <w:rsid w:val="00B04FE6"/>
    <w:rsid w:val="00B06DFB"/>
    <w:rsid w:val="00B2733E"/>
    <w:rsid w:val="00B42754"/>
    <w:rsid w:val="00BC52E7"/>
    <w:rsid w:val="00C025E7"/>
    <w:rsid w:val="00C04084"/>
    <w:rsid w:val="00C10BC5"/>
    <w:rsid w:val="00C26876"/>
    <w:rsid w:val="00C4250D"/>
    <w:rsid w:val="00CA18C9"/>
    <w:rsid w:val="00D0395F"/>
    <w:rsid w:val="00D36792"/>
    <w:rsid w:val="00D66AED"/>
    <w:rsid w:val="00D969BA"/>
    <w:rsid w:val="00DB23E1"/>
    <w:rsid w:val="00DB65D4"/>
    <w:rsid w:val="00E01DA1"/>
    <w:rsid w:val="00E2561B"/>
    <w:rsid w:val="00E5687C"/>
    <w:rsid w:val="00E80F03"/>
    <w:rsid w:val="00EC7764"/>
    <w:rsid w:val="00EE1A5C"/>
    <w:rsid w:val="00EF25CC"/>
    <w:rsid w:val="00F24F5D"/>
    <w:rsid w:val="00F43F32"/>
    <w:rsid w:val="00F54A03"/>
    <w:rsid w:val="00F82BDC"/>
    <w:rsid w:val="00F95E67"/>
    <w:rsid w:val="00FA0D0F"/>
    <w:rsid w:val="00FA23EA"/>
    <w:rsid w:val="00FC16FB"/>
    <w:rsid w:val="00FC1AC5"/>
    <w:rsid w:val="00FC62E9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973D"/>
  <w15:chartTrackingRefBased/>
  <w15:docId w15:val="{0066FE77-D8C5-44A3-B480-09095362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2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2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42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42F1"/>
    <w:rPr>
      <w:color w:val="0563C1" w:themeColor="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B42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2B42F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0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13A9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7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7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4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B76"/>
  </w:style>
  <w:style w:type="paragraph" w:styleId="Footer">
    <w:name w:val="footer"/>
    <w:basedOn w:val="Normal"/>
    <w:link w:val="FooterChar"/>
    <w:uiPriority w:val="99"/>
    <w:unhideWhenUsed/>
    <w:rsid w:val="00834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B76"/>
  </w:style>
  <w:style w:type="paragraph" w:styleId="NormalWeb">
    <w:name w:val="Normal (Web)"/>
    <w:basedOn w:val="Normal"/>
    <w:uiPriority w:val="99"/>
    <w:semiHidden/>
    <w:unhideWhenUsed/>
    <w:rsid w:val="00D3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DefaultParagraphFont"/>
    <w:rsid w:val="00D3679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3679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f7dbc-6422-4764-bf4e-e60ecf50d493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72FBFDE9394BB09946B80BE992AD" ma:contentTypeVersion="15" ma:contentTypeDescription="Create a new document." ma:contentTypeScope="" ma:versionID="2abae2800c98e3c0f002e88729cc682c">
  <xsd:schema xmlns:xsd="http://www.w3.org/2001/XMLSchema" xmlns:xs="http://www.w3.org/2001/XMLSchema" xmlns:p="http://schemas.microsoft.com/office/2006/metadata/properties" xmlns:ns2="30ff7dbc-6422-4764-bf4e-e60ecf50d493" xmlns:ns3="413bd800-9cc7-4b33-bbe3-cb24f5a86244" targetNamespace="http://schemas.microsoft.com/office/2006/metadata/properties" ma:root="true" ma:fieldsID="09ac38f0cadca5d4349192757613cfaa" ns2:_="" ns3:_="">
    <xsd:import namespace="30ff7dbc-6422-4764-bf4e-e60ecf50d49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7dbc-6422-4764-bf4e-e60ecf50d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DB255-5B53-4882-918B-58316B96A232}">
  <ds:schemaRefs>
    <ds:schemaRef ds:uri="http://schemas.microsoft.com/office/2006/metadata/properties"/>
    <ds:schemaRef ds:uri="http://schemas.microsoft.com/office/infopath/2007/PartnerControls"/>
    <ds:schemaRef ds:uri="30ff7dbc-6422-4764-bf4e-e60ecf50d493"/>
    <ds:schemaRef ds:uri="413bd800-9cc7-4b33-bbe3-cb24f5a86244"/>
  </ds:schemaRefs>
</ds:datastoreItem>
</file>

<file path=customXml/itemProps2.xml><?xml version="1.0" encoding="utf-8"?>
<ds:datastoreItem xmlns:ds="http://schemas.openxmlformats.org/officeDocument/2006/customXml" ds:itemID="{3FD82D4A-99BB-4D85-BC80-24BD8D02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f7dbc-6422-4764-bf4e-e60ecf50d493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C8FE5-96DF-431F-8309-30332777E9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254</Words>
  <Characters>1860</Characters>
  <Application>Microsoft Office Word</Application>
  <DocSecurity>0</DocSecurity>
  <Lines>68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atitikties deklaracija</dc:title>
  <dc:subject/>
  <dc:creator>Laimis Kuklierius</dc:creator>
  <cp:keywords/>
  <dc:description/>
  <cp:lastModifiedBy>Denis Sosunov</cp:lastModifiedBy>
  <cp:revision>98</cp:revision>
  <dcterms:created xsi:type="dcterms:W3CDTF">2023-01-29T17:26:00Z</dcterms:created>
  <dcterms:modified xsi:type="dcterms:W3CDTF">2025-11-04T12:46:00Z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skyrius|910dd03e-a0db-46f4-af07-603a3c0d6728;#3680;#Energetikos ir aplinkos apsaugos projektų skyrius|66914be9-8437-476f-ab9d-874648d15705</vt:lpwstr>
  </property>
  <property fmtid="{D5CDD505-2E9C-101B-9397-08002B2CF9AE}" pid="5" name="ContentTypeId">
    <vt:lpwstr>0x0101006CEB72FBFDE9394BB09946B80BE992AD</vt:lpwstr>
  </property>
  <property fmtid="{D5CDD505-2E9C-101B-9397-08002B2CF9AE}" pid="6" name="DmsPermissionsUsers">
    <vt:lpwstr>1165;#Kristina Gaižutienė;#1243;#Algimantas Budreika;#790;#Lina Christoforovienė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