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DC3464" w:rsidRDefault="00A761A4" w:rsidP="00A761A4">
      <w:pPr>
        <w:spacing w:after="160" w:line="259" w:lineRule="auto"/>
        <w:jc w:val="center"/>
        <w:rPr>
          <w:rFonts w:ascii="Arial" w:hAnsi="Arial" w:cs="Arial"/>
          <w:sz w:val="20"/>
          <w:szCs w:val="20"/>
          <w:lang w:val="lt-LT"/>
        </w:rPr>
      </w:pPr>
    </w:p>
    <w:p w14:paraId="70005479" w14:textId="0C1D7F03" w:rsidR="00755D94" w:rsidRPr="00077105" w:rsidRDefault="00755D94" w:rsidP="00077105">
      <w:pPr>
        <w:ind w:firstLine="851"/>
        <w:jc w:val="both"/>
        <w:rPr>
          <w:rFonts w:ascii="Arial" w:hAnsi="Arial" w:cs="Arial"/>
          <w:color w:val="000000" w:themeColor="text1"/>
          <w:sz w:val="20"/>
          <w:szCs w:val="20"/>
        </w:rPr>
      </w:pPr>
      <w:r w:rsidRPr="00077105">
        <w:rPr>
          <w:rFonts w:ascii="Arial" w:eastAsia="Calibri" w:hAnsi="Arial" w:cs="Arial"/>
          <w:color w:val="000000" w:themeColor="text1"/>
          <w:sz w:val="20"/>
          <w:szCs w:val="20"/>
          <w:lang w:val="lt-LT"/>
        </w:rPr>
        <w:t xml:space="preserve">UAB „LTG Kompetencijų centras“ (toliau – KC), </w:t>
      </w:r>
      <w:bookmarkStart w:id="0" w:name="_Hlk66173596"/>
      <w:r w:rsidRPr="00077105">
        <w:rPr>
          <w:rFonts w:ascii="Arial" w:eastAsia="Calibri" w:hAnsi="Arial" w:cs="Arial"/>
          <w:color w:val="000000" w:themeColor="text1"/>
          <w:sz w:val="20"/>
          <w:szCs w:val="20"/>
          <w:lang w:val="lt-LT"/>
        </w:rPr>
        <w:t xml:space="preserve"> įgaliota</w:t>
      </w:r>
      <w:r w:rsidRPr="00077105">
        <w:rPr>
          <w:rFonts w:ascii="Arial" w:hAnsi="Arial" w:cs="Arial"/>
          <w:color w:val="000000" w:themeColor="text1"/>
          <w:sz w:val="20"/>
          <w:szCs w:val="20"/>
          <w:lang w:val="lt-LT"/>
        </w:rPr>
        <w:t xml:space="preserve"> AB "LTG </w:t>
      </w:r>
      <w:proofErr w:type="spellStart"/>
      <w:r w:rsidRPr="00077105">
        <w:rPr>
          <w:rFonts w:ascii="Arial" w:hAnsi="Arial" w:cs="Arial"/>
          <w:color w:val="000000" w:themeColor="text1"/>
          <w:sz w:val="20"/>
          <w:szCs w:val="20"/>
          <w:lang w:val="lt-LT"/>
        </w:rPr>
        <w:t>Infra</w:t>
      </w:r>
      <w:proofErr w:type="spellEnd"/>
      <w:r w:rsidRPr="00077105">
        <w:rPr>
          <w:rFonts w:ascii="Arial" w:hAnsi="Arial" w:cs="Arial"/>
          <w:color w:val="000000" w:themeColor="text1"/>
          <w:sz w:val="20"/>
          <w:szCs w:val="20"/>
          <w:lang w:val="lt-LT"/>
        </w:rPr>
        <w:t>“</w:t>
      </w:r>
      <w:r w:rsidRPr="00077105">
        <w:rPr>
          <w:rFonts w:ascii="Arial" w:eastAsia="Calibri" w:hAnsi="Arial" w:cs="Arial"/>
          <w:color w:val="000000" w:themeColor="text1"/>
          <w:sz w:val="20"/>
          <w:szCs w:val="20"/>
          <w:lang w:val="lt-LT"/>
        </w:rPr>
        <w:t xml:space="preserve"> siekdama tinkamai pasirengti numatomam</w:t>
      </w:r>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projekto</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Perono</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Kukorų</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geležinkelio</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stotelėje</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rekonstravimas</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rangos</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darbų</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techninės</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priežiūros</w:t>
      </w:r>
      <w:proofErr w:type="spellEnd"/>
      <w:r w:rsidR="00077105" w:rsidRPr="00077105">
        <w:rPr>
          <w:rFonts w:ascii="Arial" w:hAnsi="Arial" w:cs="Arial"/>
          <w:color w:val="000000" w:themeColor="text1"/>
          <w:sz w:val="20"/>
          <w:szCs w:val="20"/>
        </w:rPr>
        <w:t xml:space="preserve"> ir </w:t>
      </w:r>
      <w:proofErr w:type="spellStart"/>
      <w:r w:rsidR="00A412E2">
        <w:rPr>
          <w:rFonts w:ascii="Arial" w:hAnsi="Arial" w:cs="Arial"/>
          <w:color w:val="000000" w:themeColor="text1"/>
          <w:sz w:val="20"/>
          <w:szCs w:val="20"/>
        </w:rPr>
        <w:t>i</w:t>
      </w:r>
      <w:r w:rsidR="00077105" w:rsidRPr="00077105">
        <w:rPr>
          <w:rFonts w:ascii="Arial" w:hAnsi="Arial" w:cs="Arial"/>
          <w:color w:val="000000" w:themeColor="text1"/>
          <w:sz w:val="20"/>
          <w:szCs w:val="20"/>
        </w:rPr>
        <w:t>nžinieriaus</w:t>
      </w:r>
      <w:proofErr w:type="spellEnd"/>
      <w:r w:rsidR="00077105" w:rsidRPr="00077105">
        <w:rPr>
          <w:rFonts w:ascii="Arial" w:hAnsi="Arial" w:cs="Arial"/>
          <w:color w:val="000000" w:themeColor="text1"/>
          <w:sz w:val="20"/>
          <w:szCs w:val="20"/>
        </w:rPr>
        <w:t xml:space="preserve"> </w:t>
      </w:r>
      <w:proofErr w:type="spellStart"/>
      <w:r w:rsidR="00077105" w:rsidRPr="00077105">
        <w:rPr>
          <w:rFonts w:ascii="Arial" w:hAnsi="Arial" w:cs="Arial"/>
          <w:color w:val="000000" w:themeColor="text1"/>
          <w:sz w:val="20"/>
          <w:szCs w:val="20"/>
        </w:rPr>
        <w:t>paslaug</w:t>
      </w:r>
      <w:r w:rsidR="00077105" w:rsidRPr="00077105">
        <w:rPr>
          <w:rFonts w:ascii="Arial" w:hAnsi="Arial" w:cs="Arial"/>
          <w:color w:val="000000" w:themeColor="text1"/>
          <w:sz w:val="20"/>
          <w:szCs w:val="20"/>
        </w:rPr>
        <w:t>ų</w:t>
      </w:r>
      <w:proofErr w:type="spellEnd"/>
      <w:r w:rsidR="00077105" w:rsidRPr="00077105">
        <w:rPr>
          <w:rFonts w:ascii="Arial" w:hAnsi="Arial" w:cs="Arial"/>
          <w:color w:val="000000" w:themeColor="text1"/>
          <w:sz w:val="20"/>
          <w:szCs w:val="20"/>
        </w:rPr>
        <w:t xml:space="preserve"> </w:t>
      </w:r>
      <w:r w:rsidRPr="00077105">
        <w:rPr>
          <w:rFonts w:ascii="Arial" w:eastAsia="Calibri" w:hAnsi="Arial" w:cs="Arial"/>
          <w:color w:val="000000" w:themeColor="text1"/>
          <w:sz w:val="20"/>
          <w:szCs w:val="20"/>
          <w:lang w:val="lt-LT"/>
        </w:rPr>
        <w:t xml:space="preserve">pirkimui </w:t>
      </w:r>
      <w:bookmarkEnd w:id="0"/>
      <w:r w:rsidRPr="00077105">
        <w:rPr>
          <w:rFonts w:ascii="Arial" w:eastAsia="Calibri" w:hAnsi="Arial" w:cs="Arial"/>
          <w:color w:val="000000" w:themeColor="text1"/>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07"/>
      </w:tblGrid>
      <w:tr w:rsidR="00A761A4" w:rsidRPr="00DC3464" w14:paraId="70A01440" w14:textId="77777777" w:rsidTr="006B487D">
        <w:tc>
          <w:tcPr>
            <w:tcW w:w="2518" w:type="dxa"/>
          </w:tcPr>
          <w:p w14:paraId="14BD5B6E" w14:textId="77777777" w:rsidR="00A761A4" w:rsidRPr="00A80501" w:rsidRDefault="00A761A4" w:rsidP="00A761A4">
            <w:pPr>
              <w:rPr>
                <w:rFonts w:ascii="Arial" w:eastAsia="Calibri" w:hAnsi="Arial" w:cs="Arial"/>
                <w:b/>
                <w:sz w:val="20"/>
                <w:szCs w:val="20"/>
                <w:highlight w:val="lightGray"/>
                <w:lang w:val="lt-LT"/>
              </w:rPr>
            </w:pPr>
            <w:r w:rsidRPr="00A80501">
              <w:rPr>
                <w:rFonts w:ascii="Arial" w:eastAsia="Calibri" w:hAnsi="Arial" w:cs="Arial"/>
                <w:b/>
                <w:sz w:val="20"/>
                <w:szCs w:val="20"/>
                <w:lang w:val="lt-LT"/>
              </w:rPr>
              <w:t>Konsultacijos objektas:</w:t>
            </w:r>
          </w:p>
        </w:tc>
        <w:tc>
          <w:tcPr>
            <w:tcW w:w="7107" w:type="dxa"/>
          </w:tcPr>
          <w:p w14:paraId="4439989A" w14:textId="59A14718" w:rsidR="00A761A4" w:rsidRPr="00FF4831"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tc>
      </w:tr>
      <w:tr w:rsidR="00517D50" w:rsidRPr="00A412E2" w14:paraId="7AEF7FE6" w14:textId="77777777" w:rsidTr="006B487D">
        <w:tc>
          <w:tcPr>
            <w:tcW w:w="2518" w:type="dxa"/>
          </w:tcPr>
          <w:p w14:paraId="2224A4C5" w14:textId="2B38B227" w:rsidR="00517D50" w:rsidRPr="00A80501" w:rsidRDefault="00517D50" w:rsidP="00A761A4">
            <w:pPr>
              <w:rPr>
                <w:rFonts w:ascii="Arial" w:eastAsia="Calibri" w:hAnsi="Arial" w:cs="Arial"/>
                <w:b/>
                <w:color w:val="000000" w:themeColor="text1"/>
                <w:sz w:val="20"/>
                <w:szCs w:val="20"/>
                <w:lang w:val="lt-LT"/>
              </w:rPr>
            </w:pPr>
            <w:r w:rsidRPr="00A80501">
              <w:rPr>
                <w:rFonts w:ascii="Arial" w:eastAsia="Calibri" w:hAnsi="Arial" w:cs="Arial"/>
                <w:b/>
                <w:color w:val="000000" w:themeColor="text1"/>
                <w:sz w:val="20"/>
                <w:szCs w:val="20"/>
                <w:lang w:val="lt-LT"/>
              </w:rPr>
              <w:t>Pirkimo objekto pristatymas</w:t>
            </w:r>
          </w:p>
        </w:tc>
        <w:tc>
          <w:tcPr>
            <w:tcW w:w="7107" w:type="dxa"/>
          </w:tcPr>
          <w:p w14:paraId="72D1EFF5" w14:textId="50A27525" w:rsidR="00517D50" w:rsidRPr="00A412E2" w:rsidRDefault="00077105" w:rsidP="00A761A4">
            <w:pPr>
              <w:jc w:val="both"/>
              <w:rPr>
                <w:rFonts w:ascii="Arial" w:eastAsia="Calibri" w:hAnsi="Arial" w:cs="Arial"/>
                <w:iCs/>
                <w:color w:val="000000" w:themeColor="text1"/>
                <w:sz w:val="20"/>
                <w:szCs w:val="20"/>
              </w:rPr>
            </w:pPr>
            <w:proofErr w:type="spellStart"/>
            <w:r w:rsidRPr="00A412E2">
              <w:rPr>
                <w:rFonts w:ascii="Arial" w:eastAsia="Calibri" w:hAnsi="Arial" w:cs="Arial"/>
                <w:iCs/>
                <w:color w:val="000000" w:themeColor="text1"/>
                <w:sz w:val="20"/>
                <w:szCs w:val="20"/>
              </w:rPr>
              <w:t>P</w:t>
            </w:r>
            <w:r w:rsidRPr="00077105">
              <w:rPr>
                <w:rFonts w:ascii="Arial" w:eastAsia="Calibri" w:hAnsi="Arial" w:cs="Arial"/>
                <w:iCs/>
                <w:color w:val="000000" w:themeColor="text1"/>
                <w:sz w:val="20"/>
                <w:szCs w:val="20"/>
              </w:rPr>
              <w:t>rojekto</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Perono</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Kukorų</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geležinkelio</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stotelėje</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rekonstravimas</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rangos</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darbų</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techninės</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priežiūros</w:t>
            </w:r>
            <w:proofErr w:type="spellEnd"/>
            <w:r w:rsidRPr="00077105">
              <w:rPr>
                <w:rFonts w:ascii="Arial" w:eastAsia="Calibri" w:hAnsi="Arial" w:cs="Arial"/>
                <w:iCs/>
                <w:color w:val="000000" w:themeColor="text1"/>
                <w:sz w:val="20"/>
                <w:szCs w:val="20"/>
              </w:rPr>
              <w:t xml:space="preserve"> ir </w:t>
            </w:r>
            <w:proofErr w:type="spellStart"/>
            <w:r w:rsidR="00A412E2">
              <w:rPr>
                <w:rFonts w:ascii="Arial" w:eastAsia="Calibri" w:hAnsi="Arial" w:cs="Arial"/>
                <w:iCs/>
                <w:color w:val="000000" w:themeColor="text1"/>
                <w:sz w:val="20"/>
                <w:szCs w:val="20"/>
              </w:rPr>
              <w:t>i</w:t>
            </w:r>
            <w:r w:rsidRPr="00077105">
              <w:rPr>
                <w:rFonts w:ascii="Arial" w:eastAsia="Calibri" w:hAnsi="Arial" w:cs="Arial"/>
                <w:iCs/>
                <w:color w:val="000000" w:themeColor="text1"/>
                <w:sz w:val="20"/>
                <w:szCs w:val="20"/>
              </w:rPr>
              <w:t>nžinieriaus</w:t>
            </w:r>
            <w:proofErr w:type="spellEnd"/>
            <w:r w:rsidRPr="00077105">
              <w:rPr>
                <w:rFonts w:ascii="Arial" w:eastAsia="Calibri" w:hAnsi="Arial" w:cs="Arial"/>
                <w:iCs/>
                <w:color w:val="000000" w:themeColor="text1"/>
                <w:sz w:val="20"/>
                <w:szCs w:val="20"/>
              </w:rPr>
              <w:t xml:space="preserve"> </w:t>
            </w:r>
            <w:proofErr w:type="spellStart"/>
            <w:r w:rsidRPr="00077105">
              <w:rPr>
                <w:rFonts w:ascii="Arial" w:eastAsia="Calibri" w:hAnsi="Arial" w:cs="Arial"/>
                <w:iCs/>
                <w:color w:val="000000" w:themeColor="text1"/>
                <w:sz w:val="20"/>
                <w:szCs w:val="20"/>
              </w:rPr>
              <w:t>paslaugos</w:t>
            </w:r>
            <w:proofErr w:type="spellEnd"/>
          </w:p>
        </w:tc>
      </w:tr>
      <w:tr w:rsidR="00A761A4" w:rsidRPr="00DC3464" w14:paraId="33BCB114" w14:textId="77777777" w:rsidTr="006B487D">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7107" w:type="dxa"/>
          </w:tcPr>
          <w:p w14:paraId="5111D246" w14:textId="6CA95379" w:rsidR="00A761A4" w:rsidRPr="00DC3464" w:rsidRDefault="001D045B" w:rsidP="00A761A4">
            <w:pPr>
              <w:spacing w:after="120"/>
              <w:jc w:val="both"/>
              <w:rPr>
                <w:rFonts w:ascii="Arial" w:eastAsia="Calibri" w:hAnsi="Arial" w:cs="Arial"/>
                <w:iCs/>
                <w:sz w:val="20"/>
                <w:szCs w:val="20"/>
                <w:lang w:val="lt-LT"/>
              </w:rPr>
            </w:pPr>
            <w:r>
              <w:rPr>
                <w:rFonts w:ascii="Arial" w:eastAsia="Calibri" w:hAnsi="Arial" w:cs="Arial"/>
                <w:iCs/>
                <w:sz w:val="20"/>
                <w:szCs w:val="20"/>
                <w:lang w:val="lt-LT"/>
              </w:rPr>
              <w:t>KC</w:t>
            </w:r>
            <w:r w:rsidR="00A761A4" w:rsidRPr="00DC3464">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dalyvauti Pirkime, </w:t>
            </w:r>
            <w:r w:rsidR="00A761A4" w:rsidRPr="00DC3464">
              <w:rPr>
                <w:rFonts w:ascii="Arial" w:hAnsi="Arial" w:cs="Arial"/>
                <w:iCs/>
                <w:sz w:val="20"/>
                <w:szCs w:val="20"/>
                <w:lang w:val="lt-LT"/>
              </w:rPr>
              <w:t xml:space="preserve">pateikti savo nuomonę/siūlymus/rekomendacijas dėl efektyvesnio pirkimo vykdymo </w:t>
            </w:r>
            <w:r w:rsidR="00A761A4" w:rsidRPr="00A80501">
              <w:rPr>
                <w:rFonts w:ascii="Arial" w:hAnsi="Arial" w:cs="Arial"/>
                <w:iCs/>
                <w:color w:val="000000" w:themeColor="text1"/>
                <w:sz w:val="20"/>
                <w:szCs w:val="20"/>
                <w:lang w:val="lt-LT"/>
              </w:rPr>
              <w:t>modelio techninės specifikacijos</w:t>
            </w:r>
            <w:r w:rsidR="00E725D2" w:rsidRPr="00A80501">
              <w:rPr>
                <w:rFonts w:ascii="Arial" w:hAnsi="Arial" w:cs="Arial"/>
                <w:iCs/>
                <w:color w:val="000000" w:themeColor="text1"/>
                <w:sz w:val="20"/>
                <w:szCs w:val="20"/>
                <w:lang w:val="lt-LT"/>
              </w:rPr>
              <w:t xml:space="preserve">, sutarties sąlygų, </w:t>
            </w:r>
            <w:r w:rsidR="00A761A4" w:rsidRPr="00A80501">
              <w:rPr>
                <w:rFonts w:ascii="Arial" w:hAnsi="Arial" w:cs="Arial"/>
                <w:iCs/>
                <w:color w:val="000000" w:themeColor="text1"/>
                <w:sz w:val="20"/>
                <w:szCs w:val="20"/>
                <w:lang w:val="lt-LT"/>
              </w:rPr>
              <w:t>k</w:t>
            </w:r>
            <w:r w:rsidR="00A761A4" w:rsidRPr="00A80501">
              <w:rPr>
                <w:rFonts w:ascii="Arial" w:eastAsia="Calibri" w:hAnsi="Arial" w:cs="Arial"/>
                <w:iCs/>
                <w:color w:val="000000" w:themeColor="text1"/>
                <w:sz w:val="20"/>
                <w:szCs w:val="20"/>
                <w:lang w:val="lt-LT"/>
              </w:rPr>
              <w:t>valifikacinių reikalavimų</w:t>
            </w:r>
            <w:r w:rsidR="00E725D2" w:rsidRPr="00A80501">
              <w:rPr>
                <w:rFonts w:ascii="Arial" w:eastAsia="Calibri" w:hAnsi="Arial" w:cs="Arial"/>
                <w:iCs/>
                <w:color w:val="000000" w:themeColor="text1"/>
                <w:sz w:val="20"/>
                <w:szCs w:val="20"/>
                <w:lang w:val="lt-LT"/>
              </w:rPr>
              <w:t xml:space="preserve"> ir kt.</w:t>
            </w:r>
            <w:r w:rsidR="00A761A4" w:rsidRPr="00A80501">
              <w:rPr>
                <w:rFonts w:ascii="Arial" w:eastAsia="Calibri" w:hAnsi="Arial" w:cs="Arial"/>
                <w:iCs/>
                <w:color w:val="000000" w:themeColor="text1"/>
                <w:sz w:val="20"/>
                <w:szCs w:val="20"/>
                <w:lang w:val="lt-LT"/>
              </w:rPr>
              <w:t xml:space="preserve"> (projektai pridedami)</w:t>
            </w:r>
            <w:r w:rsidR="00E725D2" w:rsidRPr="00A80501">
              <w:rPr>
                <w:rFonts w:ascii="Arial" w:eastAsia="Calibri" w:hAnsi="Arial" w:cs="Arial"/>
                <w:iCs/>
                <w:color w:val="000000" w:themeColor="text1"/>
                <w:sz w:val="20"/>
                <w:szCs w:val="20"/>
                <w:lang w:val="lt-LT"/>
              </w:rPr>
              <w:t>)</w:t>
            </w:r>
            <w:r w:rsidR="00A761A4" w:rsidRPr="00A80501">
              <w:rPr>
                <w:rFonts w:ascii="Arial" w:eastAsia="Calibri" w:hAnsi="Arial" w:cs="Arial"/>
                <w:iCs/>
                <w:color w:val="000000" w:themeColor="text1"/>
                <w:sz w:val="20"/>
                <w:szCs w:val="20"/>
                <w:lang w:val="lt-LT"/>
              </w:rPr>
              <w:t xml:space="preserve"> nustatymo, gerosios praktikos pavyzdžių apie pasaulyje taikomus </w:t>
            </w:r>
            <w:r w:rsidR="00A761A4" w:rsidRPr="00DC3464">
              <w:rPr>
                <w:rFonts w:ascii="Arial" w:eastAsia="Calibri" w:hAnsi="Arial" w:cs="Arial"/>
                <w:iCs/>
                <w:sz w:val="20"/>
                <w:szCs w:val="20"/>
                <w:lang w:val="lt-LT"/>
              </w:rPr>
              <w:t>sprendimus, jų tobulinimo kryptis artimoje ateityje ir generuojamą naudą.</w:t>
            </w:r>
          </w:p>
        </w:tc>
      </w:tr>
      <w:tr w:rsidR="00A761A4" w:rsidRPr="00DC3464" w14:paraId="0C0122CE" w14:textId="77777777" w:rsidTr="006B487D">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7107"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798EBB25" w:rsidR="00B96BB9" w:rsidRPr="00BA7B9A" w:rsidRDefault="00A761A4" w:rsidP="5076C31F">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DC3464" w14:paraId="2EF9E42F" w14:textId="77777777" w:rsidTr="006B487D">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7107" w:type="dxa"/>
          </w:tcPr>
          <w:p w14:paraId="3C9EB105" w14:textId="569E6173" w:rsidR="00D37150" w:rsidRPr="00BA7B9A" w:rsidRDefault="001D045B" w:rsidP="5076C31F">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w:t>
            </w:r>
            <w:r w:rsidR="00961922" w:rsidRPr="00921AFE">
              <w:rPr>
                <w:rFonts w:ascii="Arial" w:eastAsia="Calibri" w:hAnsi="Arial" w:cs="Arial"/>
                <w:color w:val="000000" w:themeColor="text1"/>
                <w:sz w:val="20"/>
                <w:szCs w:val="20"/>
                <w:lang w:val="lt-LT"/>
              </w:rPr>
              <w:t xml:space="preserve">pateiktus </w:t>
            </w:r>
            <w:r w:rsidR="001B2F57">
              <w:rPr>
                <w:rFonts w:ascii="Arial" w:eastAsia="Calibri" w:hAnsi="Arial" w:cs="Arial"/>
                <w:color w:val="000000" w:themeColor="text1"/>
                <w:sz w:val="20"/>
                <w:szCs w:val="20"/>
                <w:lang w:val="lt-LT"/>
              </w:rPr>
              <w:t>3</w:t>
            </w:r>
            <w:r w:rsidR="00961922" w:rsidRPr="00921AFE">
              <w:rPr>
                <w:rFonts w:ascii="Arial" w:eastAsia="Calibri" w:hAnsi="Arial" w:cs="Arial"/>
                <w:color w:val="000000" w:themeColor="text1"/>
                <w:sz w:val="20"/>
                <w:szCs w:val="20"/>
                <w:lang w:val="lt-LT"/>
              </w:rPr>
              <w:t xml:space="preserve"> pried</w:t>
            </w:r>
            <w:r w:rsidR="00295FD1" w:rsidRPr="00921AFE">
              <w:rPr>
                <w:rFonts w:ascii="Arial" w:eastAsia="Calibri" w:hAnsi="Arial" w:cs="Arial"/>
                <w:color w:val="000000" w:themeColor="text1"/>
                <w:sz w:val="20"/>
                <w:szCs w:val="20"/>
                <w:lang w:val="lt-LT"/>
              </w:rPr>
              <w:t>e</w:t>
            </w:r>
            <w:r w:rsidR="00961922" w:rsidRPr="00921AFE">
              <w:rPr>
                <w:rFonts w:ascii="Arial" w:eastAsia="Calibri" w:hAnsi="Arial" w:cs="Arial"/>
                <w:color w:val="000000" w:themeColor="text1"/>
                <w:sz w:val="20"/>
                <w:szCs w:val="20"/>
                <w:lang w:val="lt-LT"/>
              </w:rPr>
              <w:t>)</w:t>
            </w:r>
            <w:r w:rsidR="00921AFE">
              <w:rPr>
                <w:rFonts w:ascii="Arial" w:eastAsia="Calibri" w:hAnsi="Arial" w:cs="Arial"/>
                <w:color w:val="000000" w:themeColor="text1"/>
                <w:sz w:val="20"/>
                <w:szCs w:val="20"/>
                <w:lang w:val="lt-LT"/>
              </w:rPr>
              <w:t>.</w:t>
            </w:r>
          </w:p>
        </w:tc>
      </w:tr>
      <w:tr w:rsidR="003108E8" w:rsidRPr="00DC3464" w14:paraId="34DCB26B" w14:textId="77777777" w:rsidTr="006B487D">
        <w:tc>
          <w:tcPr>
            <w:tcW w:w="2518" w:type="dxa"/>
          </w:tcPr>
          <w:p w14:paraId="19225CFB" w14:textId="50B218F5" w:rsidR="003108E8" w:rsidRPr="00DC3464" w:rsidRDefault="003108E8" w:rsidP="003108E8">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7107" w:type="dxa"/>
          </w:tcPr>
          <w:p w14:paraId="32DE9072" w14:textId="77777777" w:rsidR="003108E8" w:rsidRPr="00ED61F4" w:rsidRDefault="003108E8" w:rsidP="003108E8">
            <w:pPr>
              <w:tabs>
                <w:tab w:val="left" w:pos="720"/>
              </w:tabs>
              <w:spacing w:line="259" w:lineRule="auto"/>
              <w:contextualSpacing/>
              <w:jc w:val="both"/>
              <w:rPr>
                <w:rFonts w:ascii="Arial" w:eastAsia="Times New Roman" w:hAnsi="Arial" w:cs="Arial"/>
                <w:kern w:val="24"/>
                <w:sz w:val="20"/>
                <w:szCs w:val="20"/>
                <w:lang w:val="lt-LT" w:eastAsia="lt-LT"/>
              </w:rPr>
            </w:pPr>
            <w:r w:rsidRPr="00ED61F4">
              <w:rPr>
                <w:rFonts w:ascii="Arial" w:eastAsia="Times New Roman" w:hAnsi="Arial" w:cs="Arial"/>
                <w:kern w:val="24"/>
                <w:sz w:val="20"/>
                <w:szCs w:val="20"/>
                <w:lang w:val="lt-LT" w:eastAsia="lt-LT"/>
              </w:rPr>
              <w:t xml:space="preserve">Tiekėjai prašomi </w:t>
            </w:r>
            <w:r w:rsidRPr="00ED61F4">
              <w:rPr>
                <w:rFonts w:ascii="Arial" w:eastAsia="Times New Roman" w:hAnsi="Arial" w:cs="Arial"/>
                <w:color w:val="000000" w:themeColor="text1"/>
                <w:kern w:val="24"/>
                <w:sz w:val="20"/>
                <w:szCs w:val="20"/>
                <w:lang w:val="lt-LT" w:eastAsia="lt-LT"/>
              </w:rPr>
              <w:t xml:space="preserve">ne vėliau kaip iki </w:t>
            </w:r>
            <w:r w:rsidRPr="00ED61F4">
              <w:rPr>
                <w:rFonts w:ascii="Arial" w:eastAsia="Times New Roman" w:hAnsi="Arial" w:cs="Arial"/>
                <w:b/>
                <w:bCs/>
                <w:color w:val="000000" w:themeColor="text1"/>
                <w:kern w:val="24"/>
                <w:sz w:val="20"/>
                <w:szCs w:val="20"/>
                <w:lang w:val="lt-LT" w:eastAsia="lt-LT"/>
              </w:rPr>
              <w:t xml:space="preserve">termino, nurodyto CVP IS </w:t>
            </w:r>
            <w:r w:rsidRPr="00ED61F4">
              <w:rPr>
                <w:rFonts w:ascii="Arial" w:eastAsia="Times New Roman" w:hAnsi="Arial" w:cs="Arial"/>
                <w:color w:val="000000" w:themeColor="text1"/>
                <w:kern w:val="24"/>
                <w:sz w:val="20"/>
                <w:szCs w:val="20"/>
                <w:lang w:val="lt-LT" w:eastAsia="lt-LT"/>
              </w:rPr>
              <w:t>pateikti siūlymus CVP IS priemonėmis.</w:t>
            </w:r>
          </w:p>
          <w:p w14:paraId="5655CE6B" w14:textId="1F583092" w:rsidR="003108E8" w:rsidRPr="00ED61F4" w:rsidRDefault="003108E8" w:rsidP="003108E8">
            <w:pPr>
              <w:tabs>
                <w:tab w:val="left" w:pos="720"/>
              </w:tabs>
              <w:spacing w:line="259" w:lineRule="auto"/>
              <w:contextualSpacing/>
              <w:jc w:val="both"/>
              <w:rPr>
                <w:rFonts w:ascii="Arial" w:eastAsia="Times New Roman" w:hAnsi="Arial" w:cs="Arial"/>
                <w:kern w:val="24"/>
                <w:sz w:val="20"/>
                <w:szCs w:val="20"/>
                <w:lang w:val="lt-LT" w:eastAsia="lt-LT"/>
              </w:rPr>
            </w:pPr>
            <w:r w:rsidRPr="00ED61F4">
              <w:rPr>
                <w:rFonts w:ascii="Arial" w:hAnsi="Arial" w:cs="Arial"/>
                <w:sz w:val="20"/>
                <w:szCs w:val="20"/>
                <w:lang w:val="lt-LT"/>
              </w:rPr>
              <w:t>Klausimai, pastabos, siūlymai, gauti pasibaigus aukščiau nurodytam terminui, gali būti nenagrinėjami.</w:t>
            </w:r>
            <w:r w:rsidRPr="00ED61F4">
              <w:rPr>
                <w:rFonts w:ascii="Arial" w:eastAsia="Times New Roman" w:hAnsi="Arial" w:cs="Arial"/>
                <w:kern w:val="24"/>
                <w:sz w:val="20"/>
                <w:szCs w:val="20"/>
                <w:lang w:val="lt-LT" w:eastAsia="lt-LT"/>
              </w:rPr>
              <w:t xml:space="preserve"> </w:t>
            </w:r>
          </w:p>
        </w:tc>
      </w:tr>
      <w:tr w:rsidR="003108E8" w:rsidRPr="00DC3464" w14:paraId="577EA844" w14:textId="77777777" w:rsidTr="006B487D">
        <w:tc>
          <w:tcPr>
            <w:tcW w:w="2518" w:type="dxa"/>
          </w:tcPr>
          <w:p w14:paraId="4CDC167B" w14:textId="2EEE29DA" w:rsidR="003108E8" w:rsidRPr="00DC3464" w:rsidRDefault="003108E8" w:rsidP="003108E8">
            <w:pPr>
              <w:rPr>
                <w:rFonts w:ascii="Arial" w:eastAsia="Calibri" w:hAnsi="Arial" w:cs="Arial"/>
                <w:b/>
                <w:sz w:val="20"/>
                <w:szCs w:val="20"/>
                <w:lang w:val="lt-LT"/>
              </w:rPr>
            </w:pPr>
            <w:r w:rsidRPr="00DC3464">
              <w:rPr>
                <w:rFonts w:ascii="Arial" w:eastAsia="Calibri" w:hAnsi="Arial" w:cs="Arial"/>
                <w:b/>
                <w:sz w:val="20"/>
                <w:szCs w:val="20"/>
                <w:lang w:val="lt-LT"/>
              </w:rPr>
              <w:t>Konsultacijos su rinka kalba</w:t>
            </w:r>
          </w:p>
        </w:tc>
        <w:tc>
          <w:tcPr>
            <w:tcW w:w="7107" w:type="dxa"/>
          </w:tcPr>
          <w:p w14:paraId="32573AFC" w14:textId="33AB1692" w:rsidR="003108E8" w:rsidRPr="00ED61F4" w:rsidRDefault="003108E8" w:rsidP="003108E8">
            <w:pPr>
              <w:spacing w:line="259" w:lineRule="auto"/>
              <w:jc w:val="both"/>
              <w:rPr>
                <w:rFonts w:ascii="Arial" w:hAnsi="Arial" w:cs="Arial"/>
                <w:sz w:val="20"/>
                <w:szCs w:val="20"/>
                <w:lang w:val="lt-LT"/>
              </w:rPr>
            </w:pPr>
            <w:r w:rsidRPr="00ED61F4">
              <w:rPr>
                <w:rFonts w:ascii="Arial" w:hAnsi="Arial" w:cs="Arial"/>
                <w:sz w:val="20"/>
                <w:szCs w:val="20"/>
                <w:lang w:val="lt-LT"/>
              </w:rPr>
              <w:t>Tiekėjai savo siūlymus gali pateikti lietuvių</w:t>
            </w:r>
            <w:r w:rsidR="00A16390">
              <w:rPr>
                <w:rFonts w:ascii="Arial" w:hAnsi="Arial" w:cs="Arial"/>
                <w:sz w:val="20"/>
                <w:szCs w:val="20"/>
                <w:lang w:val="lt-LT"/>
              </w:rPr>
              <w:t xml:space="preserve"> ir/</w:t>
            </w:r>
            <w:r w:rsidR="00C06512">
              <w:rPr>
                <w:rFonts w:ascii="Arial" w:hAnsi="Arial" w:cs="Arial"/>
                <w:sz w:val="20"/>
                <w:szCs w:val="20"/>
                <w:lang w:val="lt-LT"/>
              </w:rPr>
              <w:t xml:space="preserve"> </w:t>
            </w:r>
            <w:r w:rsidR="00A16390">
              <w:rPr>
                <w:rFonts w:ascii="Arial" w:hAnsi="Arial" w:cs="Arial"/>
                <w:sz w:val="20"/>
                <w:szCs w:val="20"/>
                <w:lang w:val="lt-LT"/>
              </w:rPr>
              <w:t>ar anglų</w:t>
            </w:r>
            <w:r w:rsidRPr="00ED61F4">
              <w:rPr>
                <w:rFonts w:ascii="Arial" w:hAnsi="Arial" w:cs="Arial"/>
                <w:sz w:val="20"/>
                <w:szCs w:val="20"/>
                <w:lang w:val="lt-LT"/>
              </w:rPr>
              <w:t xml:space="preserve"> kalba.</w:t>
            </w:r>
          </w:p>
        </w:tc>
      </w:tr>
      <w:tr w:rsidR="003108E8" w:rsidRPr="00DC3464" w14:paraId="24064EAD" w14:textId="77777777" w:rsidTr="006B487D">
        <w:tc>
          <w:tcPr>
            <w:tcW w:w="2518" w:type="dxa"/>
          </w:tcPr>
          <w:p w14:paraId="22A0FA2D" w14:textId="7FB899E4" w:rsidR="003108E8" w:rsidRPr="00DC3464" w:rsidRDefault="003108E8" w:rsidP="003108E8">
            <w:pPr>
              <w:rPr>
                <w:rFonts w:ascii="Arial" w:eastAsia="Calibri" w:hAnsi="Arial" w:cs="Arial"/>
                <w:b/>
                <w:sz w:val="20"/>
                <w:szCs w:val="20"/>
                <w:lang w:val="lt-LT"/>
              </w:rPr>
            </w:pPr>
            <w:proofErr w:type="spellStart"/>
            <w:r w:rsidRPr="00DC3464">
              <w:rPr>
                <w:rFonts w:ascii="Arial" w:hAnsi="Arial" w:cs="Arial"/>
                <w:b/>
                <w:sz w:val="20"/>
                <w:szCs w:val="20"/>
              </w:rPr>
              <w:t>Suinteresuotų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asmenų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informavimas</w:t>
            </w:r>
            <w:proofErr w:type="spellEnd"/>
            <w:r w:rsidRPr="00DC3464">
              <w:rPr>
                <w:rFonts w:ascii="Arial" w:hAnsi="Arial" w:cs="Arial"/>
                <w:b/>
                <w:sz w:val="20"/>
                <w:szCs w:val="20"/>
              </w:rPr>
              <w:t>:</w:t>
            </w:r>
          </w:p>
        </w:tc>
        <w:tc>
          <w:tcPr>
            <w:tcW w:w="7107" w:type="dxa"/>
          </w:tcPr>
          <w:p w14:paraId="6537AD75" w14:textId="464E3571" w:rsidR="003108E8" w:rsidRPr="00ED61F4" w:rsidRDefault="003108E8" w:rsidP="003108E8">
            <w:pPr>
              <w:jc w:val="both"/>
              <w:rPr>
                <w:rFonts w:ascii="Arial" w:eastAsia="Calibri" w:hAnsi="Arial" w:cs="Arial"/>
                <w:color w:val="000000" w:themeColor="text1"/>
                <w:sz w:val="20"/>
                <w:szCs w:val="20"/>
                <w:lang w:val="lt-LT"/>
              </w:rPr>
            </w:pPr>
            <w:r w:rsidRPr="00ED61F4">
              <w:rPr>
                <w:rFonts w:ascii="Arial" w:hAnsi="Arial" w:cs="Arial"/>
                <w:color w:val="000000" w:themeColor="text1"/>
                <w:sz w:val="20"/>
                <w:szCs w:val="20"/>
                <w:lang w:val="lt-LT"/>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3108E8" w:rsidRPr="00DC3464" w14:paraId="41101531" w14:textId="77777777" w:rsidTr="006B487D">
        <w:tc>
          <w:tcPr>
            <w:tcW w:w="2518" w:type="dxa"/>
          </w:tcPr>
          <w:p w14:paraId="5515DBCC" w14:textId="3E88A1C8" w:rsidR="003108E8" w:rsidRPr="00DC3464" w:rsidRDefault="003108E8" w:rsidP="003108E8">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7107" w:type="dxa"/>
          </w:tcPr>
          <w:p w14:paraId="5BB7E751" w14:textId="1C4759E8" w:rsidR="003108E8" w:rsidRPr="00ED61F4" w:rsidRDefault="003108E8" w:rsidP="003108E8">
            <w:pPr>
              <w:spacing w:line="259" w:lineRule="auto"/>
              <w:jc w:val="both"/>
              <w:rPr>
                <w:rFonts w:ascii="Arial" w:hAnsi="Arial" w:cs="Arial"/>
                <w:color w:val="000000" w:themeColor="text1"/>
                <w:sz w:val="20"/>
                <w:szCs w:val="20"/>
                <w:lang w:val="lt-LT"/>
              </w:rPr>
            </w:pPr>
            <w:r w:rsidRPr="00ED61F4">
              <w:rPr>
                <w:rFonts w:ascii="Arial" w:hAnsi="Arial" w:cs="Arial"/>
                <w:color w:val="000000" w:themeColor="text1"/>
                <w:sz w:val="20"/>
                <w:szCs w:val="20"/>
                <w:lang w:val="lt-LT"/>
              </w:rPr>
              <w:t xml:space="preserve">Asmuo, atsakingas už procedūrų CVP IS vykdymą –  Rangos viešųjų pirkimų projektų vadovas Paulius Želvys, </w:t>
            </w:r>
            <w:proofErr w:type="spellStart"/>
            <w:r w:rsidRPr="00ED61F4">
              <w:rPr>
                <w:rFonts w:ascii="Arial" w:hAnsi="Arial" w:cs="Arial"/>
                <w:color w:val="000000" w:themeColor="text1"/>
                <w:sz w:val="20"/>
                <w:szCs w:val="20"/>
                <w:lang w:val="lt-LT"/>
              </w:rPr>
              <w:t>paulius.zelvys@ltgkc.lt</w:t>
            </w:r>
            <w:proofErr w:type="spellEnd"/>
            <w:r w:rsidR="00B212B7">
              <w:rPr>
                <w:rFonts w:ascii="Arial" w:hAnsi="Arial" w:cs="Arial"/>
                <w:color w:val="000000" w:themeColor="text1"/>
                <w:sz w:val="20"/>
                <w:szCs w:val="20"/>
                <w:lang w:val="lt-LT"/>
              </w:rPr>
              <w:t>.</w:t>
            </w:r>
          </w:p>
          <w:p w14:paraId="429DF6C1" w14:textId="0D33043E" w:rsidR="003108E8" w:rsidRPr="00ED61F4" w:rsidRDefault="003108E8" w:rsidP="003108E8">
            <w:pPr>
              <w:spacing w:line="259" w:lineRule="auto"/>
              <w:jc w:val="both"/>
              <w:rPr>
                <w:rFonts w:ascii="Arial" w:hAnsi="Arial" w:cs="Arial"/>
                <w:color w:val="000000" w:themeColor="text1"/>
                <w:sz w:val="20"/>
                <w:szCs w:val="20"/>
                <w:lang w:val="lt-LT"/>
              </w:rPr>
            </w:pPr>
            <w:r w:rsidRPr="00ED61F4">
              <w:rPr>
                <w:rFonts w:ascii="Arial" w:hAnsi="Arial" w:cs="Arial"/>
                <w:color w:val="000000" w:themeColor="text1"/>
                <w:sz w:val="20"/>
                <w:szCs w:val="20"/>
                <w:lang w:val="lt-LT"/>
              </w:rPr>
              <w:t xml:space="preserve">Asmuo, atsakingas už Pirkimo objekto techninės specifikacijos parengimą: </w:t>
            </w:r>
            <w:r w:rsidR="00E3062D">
              <w:rPr>
                <w:rFonts w:ascii="Arial" w:hAnsi="Arial" w:cs="Arial"/>
                <w:color w:val="000000" w:themeColor="text1"/>
                <w:sz w:val="20"/>
                <w:szCs w:val="20"/>
                <w:lang w:val="lt-LT"/>
              </w:rPr>
              <w:t>Kelių projektų vyriausioji projekto vadovė Rasa Riškienė</w:t>
            </w:r>
            <w:r w:rsidR="00831355">
              <w:rPr>
                <w:rFonts w:ascii="Arial" w:hAnsi="Arial" w:cs="Arial"/>
                <w:color w:val="000000" w:themeColor="text1"/>
                <w:sz w:val="20"/>
                <w:szCs w:val="20"/>
                <w:lang w:val="lt-LT"/>
              </w:rPr>
              <w:t xml:space="preserve">, </w:t>
            </w:r>
            <w:proofErr w:type="spellStart"/>
            <w:r w:rsidR="00E3062D">
              <w:rPr>
                <w:rFonts w:ascii="Arial" w:hAnsi="Arial" w:cs="Arial"/>
                <w:color w:val="000000" w:themeColor="text1"/>
                <w:sz w:val="20"/>
                <w:szCs w:val="20"/>
                <w:lang w:val="lt-LT"/>
              </w:rPr>
              <w:t>rasa.riskiene</w:t>
            </w:r>
            <w:r w:rsidR="00831355">
              <w:rPr>
                <w:rFonts w:ascii="Arial" w:hAnsi="Arial" w:cs="Arial"/>
                <w:color w:val="000000" w:themeColor="text1"/>
                <w:sz w:val="20"/>
                <w:szCs w:val="20"/>
                <w:lang w:val="lt-LT"/>
              </w:rPr>
              <w:t>@ltginfra.lt</w:t>
            </w:r>
            <w:proofErr w:type="spellEnd"/>
            <w:r w:rsidR="00E3062D">
              <w:rPr>
                <w:rFonts w:ascii="Arial" w:hAnsi="Arial" w:cs="Arial"/>
                <w:color w:val="000000" w:themeColor="text1"/>
                <w:sz w:val="20"/>
                <w:szCs w:val="20"/>
                <w:lang w:val="lt-LT"/>
              </w:rPr>
              <w:t>.</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5B9367AE" w14:textId="3CEBB2AB" w:rsidR="00F8438E" w:rsidRPr="00DC3464" w:rsidRDefault="00F8438E" w:rsidP="00A761A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t>PRIDEDAMA:</w:t>
      </w:r>
    </w:p>
    <w:p w14:paraId="78D53A85" w14:textId="095E89E2" w:rsidR="00F8438E" w:rsidRPr="00DC3464" w:rsidRDefault="004E09F0"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F8438E" w:rsidRPr="00DC3464">
        <w:rPr>
          <w:rFonts w:ascii="Arial" w:eastAsia="Times New Roman" w:hAnsi="Arial" w:cs="Arial"/>
          <w:sz w:val="20"/>
          <w:szCs w:val="20"/>
          <w:lang w:val="lt-LT" w:eastAsia="lt-LT"/>
        </w:rPr>
        <w:t xml:space="preserve">. </w:t>
      </w:r>
      <w:r w:rsidR="00C250F2" w:rsidRPr="00DC3464">
        <w:rPr>
          <w:rFonts w:ascii="Arial" w:eastAsia="Times New Roman" w:hAnsi="Arial" w:cs="Arial"/>
          <w:sz w:val="20"/>
          <w:szCs w:val="20"/>
          <w:lang w:val="lt-LT" w:eastAsia="lt-LT"/>
        </w:rPr>
        <w:t xml:space="preserve">Pirkimo Techninės </w:t>
      </w:r>
      <w:r w:rsidR="00CC6AA9" w:rsidRPr="00DC3464">
        <w:rPr>
          <w:rFonts w:ascii="Arial" w:eastAsia="Times New Roman" w:hAnsi="Arial" w:cs="Arial"/>
          <w:sz w:val="20"/>
          <w:szCs w:val="20"/>
          <w:lang w:val="lt-LT" w:eastAsia="lt-LT"/>
        </w:rPr>
        <w:t>specifikacijos</w:t>
      </w:r>
      <w:r>
        <w:rPr>
          <w:rFonts w:ascii="Arial" w:eastAsia="Times New Roman" w:hAnsi="Arial" w:cs="Arial"/>
          <w:sz w:val="20"/>
          <w:szCs w:val="20"/>
          <w:lang w:val="lt-LT" w:eastAsia="lt-LT"/>
        </w:rPr>
        <w:t>;</w:t>
      </w:r>
    </w:p>
    <w:p w14:paraId="38D5099B" w14:textId="0C59251E" w:rsidR="00C250F2" w:rsidRPr="00DC3464" w:rsidRDefault="004E09F0"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C250F2" w:rsidRPr="00DC3464">
        <w:rPr>
          <w:rFonts w:ascii="Arial" w:eastAsia="Times New Roman" w:hAnsi="Arial" w:cs="Arial"/>
          <w:sz w:val="20"/>
          <w:szCs w:val="20"/>
          <w:lang w:val="lt-LT" w:eastAsia="lt-LT"/>
        </w:rPr>
        <w:t>. Pirkimo sutarties projektas</w:t>
      </w:r>
      <w:r>
        <w:rPr>
          <w:rFonts w:ascii="Arial" w:eastAsia="Times New Roman" w:hAnsi="Arial" w:cs="Arial"/>
          <w:sz w:val="20"/>
          <w:szCs w:val="20"/>
          <w:lang w:val="lt-LT" w:eastAsia="lt-LT"/>
        </w:rPr>
        <w:t>;</w:t>
      </w:r>
    </w:p>
    <w:p w14:paraId="1A9DE843" w14:textId="4B5F3D58" w:rsidR="008E63CB" w:rsidRPr="004E09F0" w:rsidRDefault="00B212B7" w:rsidP="004E09F0">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3</w:t>
      </w:r>
      <w:r w:rsidR="00D21571" w:rsidRPr="00DC3464">
        <w:rPr>
          <w:rFonts w:ascii="Arial" w:eastAsia="Times New Roman" w:hAnsi="Arial" w:cs="Arial"/>
          <w:sz w:val="20"/>
          <w:szCs w:val="20"/>
          <w:lang w:val="lt-LT" w:eastAsia="lt-LT"/>
        </w:rPr>
        <w:t>. Klausimai rinkai</w:t>
      </w:r>
      <w:bookmarkEnd w:id="1"/>
      <w:r w:rsidR="003108E8">
        <w:rPr>
          <w:rFonts w:ascii="Arial" w:eastAsia="Times New Roman" w:hAnsi="Arial" w:cs="Arial"/>
          <w:sz w:val="20"/>
          <w:szCs w:val="20"/>
          <w:lang w:val="lt-LT" w:eastAsia="lt-LT"/>
        </w:rPr>
        <w:t>.</w:t>
      </w:r>
    </w:p>
    <w:sectPr w:rsidR="008E63CB" w:rsidRPr="004E09F0" w:rsidSect="004E09F0">
      <w:type w:val="continuous"/>
      <w:pgSz w:w="11900" w:h="16840"/>
      <w:pgMar w:top="1985" w:right="561" w:bottom="136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6620" w14:textId="77777777" w:rsidR="00890A83" w:rsidRDefault="00890A83" w:rsidP="000C042A">
      <w:r>
        <w:separator/>
      </w:r>
    </w:p>
  </w:endnote>
  <w:endnote w:type="continuationSeparator" w:id="0">
    <w:p w14:paraId="2235A8AA" w14:textId="77777777" w:rsidR="00890A83" w:rsidRDefault="00890A83"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A976" w14:textId="77777777" w:rsidR="00890A83" w:rsidRDefault="00890A83" w:rsidP="000C042A">
      <w:r>
        <w:separator/>
      </w:r>
    </w:p>
  </w:footnote>
  <w:footnote w:type="continuationSeparator" w:id="0">
    <w:p w14:paraId="2E8ABA7B" w14:textId="77777777" w:rsidR="00890A83" w:rsidRDefault="00890A83" w:rsidP="000C0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5"/>
  </w:num>
  <w:num w:numId="2" w16cid:durableId="692414634">
    <w:abstractNumId w:val="0"/>
  </w:num>
  <w:num w:numId="3" w16cid:durableId="1982692612">
    <w:abstractNumId w:val="2"/>
  </w:num>
  <w:num w:numId="4" w16cid:durableId="597295504">
    <w:abstractNumId w:val="4"/>
  </w:num>
  <w:num w:numId="5" w16cid:durableId="1561087874">
    <w:abstractNumId w:val="1"/>
  </w:num>
  <w:num w:numId="6" w16cid:durableId="992181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77105"/>
    <w:rsid w:val="00077D85"/>
    <w:rsid w:val="000A6830"/>
    <w:rsid w:val="000A711F"/>
    <w:rsid w:val="000B3D1F"/>
    <w:rsid w:val="000C042A"/>
    <w:rsid w:val="000C46D1"/>
    <w:rsid w:val="000E4AD5"/>
    <w:rsid w:val="000E6842"/>
    <w:rsid w:val="00112CC8"/>
    <w:rsid w:val="0011702C"/>
    <w:rsid w:val="00135BCF"/>
    <w:rsid w:val="0014602F"/>
    <w:rsid w:val="00150A73"/>
    <w:rsid w:val="0015782C"/>
    <w:rsid w:val="00175A6F"/>
    <w:rsid w:val="00175C5E"/>
    <w:rsid w:val="001810D3"/>
    <w:rsid w:val="0018126B"/>
    <w:rsid w:val="001818FC"/>
    <w:rsid w:val="00187E9C"/>
    <w:rsid w:val="001908F4"/>
    <w:rsid w:val="001A125A"/>
    <w:rsid w:val="001B2F57"/>
    <w:rsid w:val="001C519F"/>
    <w:rsid w:val="001D045B"/>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17B6"/>
    <w:rsid w:val="00295FD1"/>
    <w:rsid w:val="002B1A90"/>
    <w:rsid w:val="002B61DC"/>
    <w:rsid w:val="002C3426"/>
    <w:rsid w:val="002F3243"/>
    <w:rsid w:val="00300B64"/>
    <w:rsid w:val="0030460C"/>
    <w:rsid w:val="003108E8"/>
    <w:rsid w:val="00330222"/>
    <w:rsid w:val="003472A4"/>
    <w:rsid w:val="0037184D"/>
    <w:rsid w:val="003920BF"/>
    <w:rsid w:val="00392F41"/>
    <w:rsid w:val="00393F96"/>
    <w:rsid w:val="003B0CD0"/>
    <w:rsid w:val="003B3031"/>
    <w:rsid w:val="003D1761"/>
    <w:rsid w:val="003E0468"/>
    <w:rsid w:val="003E2935"/>
    <w:rsid w:val="003E335C"/>
    <w:rsid w:val="004031B3"/>
    <w:rsid w:val="004107E5"/>
    <w:rsid w:val="00412A22"/>
    <w:rsid w:val="00440353"/>
    <w:rsid w:val="00443DCA"/>
    <w:rsid w:val="00452822"/>
    <w:rsid w:val="004570D3"/>
    <w:rsid w:val="00461EB3"/>
    <w:rsid w:val="00482791"/>
    <w:rsid w:val="00484408"/>
    <w:rsid w:val="00484529"/>
    <w:rsid w:val="004A192B"/>
    <w:rsid w:val="004B7689"/>
    <w:rsid w:val="004C7082"/>
    <w:rsid w:val="004E09F0"/>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95B6A"/>
    <w:rsid w:val="005A79D1"/>
    <w:rsid w:val="005B18C2"/>
    <w:rsid w:val="005B749E"/>
    <w:rsid w:val="005C0A30"/>
    <w:rsid w:val="005C3E42"/>
    <w:rsid w:val="005C6136"/>
    <w:rsid w:val="005E1520"/>
    <w:rsid w:val="005E2658"/>
    <w:rsid w:val="005E4648"/>
    <w:rsid w:val="005E5E42"/>
    <w:rsid w:val="0060140C"/>
    <w:rsid w:val="00603296"/>
    <w:rsid w:val="00604289"/>
    <w:rsid w:val="00623222"/>
    <w:rsid w:val="006351E4"/>
    <w:rsid w:val="006365B2"/>
    <w:rsid w:val="00653613"/>
    <w:rsid w:val="00656770"/>
    <w:rsid w:val="0066265E"/>
    <w:rsid w:val="00662CF7"/>
    <w:rsid w:val="0068308C"/>
    <w:rsid w:val="006B2FDC"/>
    <w:rsid w:val="006B3C2C"/>
    <w:rsid w:val="006B487D"/>
    <w:rsid w:val="006C3126"/>
    <w:rsid w:val="006C456B"/>
    <w:rsid w:val="006C6B23"/>
    <w:rsid w:val="006F21EE"/>
    <w:rsid w:val="007173C2"/>
    <w:rsid w:val="00733264"/>
    <w:rsid w:val="00737067"/>
    <w:rsid w:val="00741BFA"/>
    <w:rsid w:val="007549EF"/>
    <w:rsid w:val="0075558D"/>
    <w:rsid w:val="00755D94"/>
    <w:rsid w:val="0077347D"/>
    <w:rsid w:val="007750CC"/>
    <w:rsid w:val="00790D75"/>
    <w:rsid w:val="00791BE6"/>
    <w:rsid w:val="00792EFC"/>
    <w:rsid w:val="00794950"/>
    <w:rsid w:val="00796E43"/>
    <w:rsid w:val="007B384E"/>
    <w:rsid w:val="007C711F"/>
    <w:rsid w:val="007D2BAA"/>
    <w:rsid w:val="007F40DD"/>
    <w:rsid w:val="00803B7F"/>
    <w:rsid w:val="00812073"/>
    <w:rsid w:val="00815CF7"/>
    <w:rsid w:val="008160B0"/>
    <w:rsid w:val="00816B63"/>
    <w:rsid w:val="00821BFD"/>
    <w:rsid w:val="00822071"/>
    <w:rsid w:val="00830540"/>
    <w:rsid w:val="00831355"/>
    <w:rsid w:val="00850DA7"/>
    <w:rsid w:val="00850FC6"/>
    <w:rsid w:val="008542DD"/>
    <w:rsid w:val="008625D0"/>
    <w:rsid w:val="00875CF4"/>
    <w:rsid w:val="00880695"/>
    <w:rsid w:val="008815AF"/>
    <w:rsid w:val="00882ABC"/>
    <w:rsid w:val="0088627F"/>
    <w:rsid w:val="00890A83"/>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21AFE"/>
    <w:rsid w:val="00925C03"/>
    <w:rsid w:val="00925CE0"/>
    <w:rsid w:val="00933950"/>
    <w:rsid w:val="00935984"/>
    <w:rsid w:val="00945706"/>
    <w:rsid w:val="00946701"/>
    <w:rsid w:val="00961922"/>
    <w:rsid w:val="009629BE"/>
    <w:rsid w:val="009802EE"/>
    <w:rsid w:val="009818C3"/>
    <w:rsid w:val="00983305"/>
    <w:rsid w:val="00991584"/>
    <w:rsid w:val="00993286"/>
    <w:rsid w:val="00996E59"/>
    <w:rsid w:val="009A3DBD"/>
    <w:rsid w:val="009A4C76"/>
    <w:rsid w:val="009B7050"/>
    <w:rsid w:val="009C1101"/>
    <w:rsid w:val="009C49D4"/>
    <w:rsid w:val="009D5CCA"/>
    <w:rsid w:val="009F3785"/>
    <w:rsid w:val="009F697A"/>
    <w:rsid w:val="00A00AFD"/>
    <w:rsid w:val="00A118A5"/>
    <w:rsid w:val="00A1358D"/>
    <w:rsid w:val="00A16390"/>
    <w:rsid w:val="00A355A8"/>
    <w:rsid w:val="00A412E2"/>
    <w:rsid w:val="00A55B8F"/>
    <w:rsid w:val="00A761A4"/>
    <w:rsid w:val="00A76730"/>
    <w:rsid w:val="00A80501"/>
    <w:rsid w:val="00A862C8"/>
    <w:rsid w:val="00A9155B"/>
    <w:rsid w:val="00A96BCB"/>
    <w:rsid w:val="00AA42ED"/>
    <w:rsid w:val="00AA4681"/>
    <w:rsid w:val="00AA5278"/>
    <w:rsid w:val="00AB16F5"/>
    <w:rsid w:val="00AB7B6B"/>
    <w:rsid w:val="00AC7400"/>
    <w:rsid w:val="00AD3A50"/>
    <w:rsid w:val="00AE0C44"/>
    <w:rsid w:val="00AE3E1F"/>
    <w:rsid w:val="00AE474D"/>
    <w:rsid w:val="00AE555D"/>
    <w:rsid w:val="00AE770F"/>
    <w:rsid w:val="00AF36A5"/>
    <w:rsid w:val="00B04107"/>
    <w:rsid w:val="00B20E0B"/>
    <w:rsid w:val="00B212B7"/>
    <w:rsid w:val="00B220AC"/>
    <w:rsid w:val="00B250C1"/>
    <w:rsid w:val="00B61366"/>
    <w:rsid w:val="00B77A0C"/>
    <w:rsid w:val="00B9266E"/>
    <w:rsid w:val="00B92BC5"/>
    <w:rsid w:val="00B96BB9"/>
    <w:rsid w:val="00BA032F"/>
    <w:rsid w:val="00BA2D93"/>
    <w:rsid w:val="00BA7B9A"/>
    <w:rsid w:val="00BB09B0"/>
    <w:rsid w:val="00BC1070"/>
    <w:rsid w:val="00BC7F30"/>
    <w:rsid w:val="00BD09B0"/>
    <w:rsid w:val="00BD68C3"/>
    <w:rsid w:val="00BD6F72"/>
    <w:rsid w:val="00BE2400"/>
    <w:rsid w:val="00BE463E"/>
    <w:rsid w:val="00BF0E7E"/>
    <w:rsid w:val="00C0316E"/>
    <w:rsid w:val="00C06512"/>
    <w:rsid w:val="00C13C0B"/>
    <w:rsid w:val="00C24932"/>
    <w:rsid w:val="00C250F2"/>
    <w:rsid w:val="00C42B39"/>
    <w:rsid w:val="00C50DBB"/>
    <w:rsid w:val="00C516D6"/>
    <w:rsid w:val="00C80809"/>
    <w:rsid w:val="00C82172"/>
    <w:rsid w:val="00CB7B9C"/>
    <w:rsid w:val="00CC3E96"/>
    <w:rsid w:val="00CC6AA9"/>
    <w:rsid w:val="00CF09A6"/>
    <w:rsid w:val="00CF409D"/>
    <w:rsid w:val="00CF5A8C"/>
    <w:rsid w:val="00CF6234"/>
    <w:rsid w:val="00D06C91"/>
    <w:rsid w:val="00D14B2F"/>
    <w:rsid w:val="00D21571"/>
    <w:rsid w:val="00D30736"/>
    <w:rsid w:val="00D36B6A"/>
    <w:rsid w:val="00D37150"/>
    <w:rsid w:val="00D438C5"/>
    <w:rsid w:val="00D50996"/>
    <w:rsid w:val="00D53557"/>
    <w:rsid w:val="00D702A0"/>
    <w:rsid w:val="00D815C5"/>
    <w:rsid w:val="00DB7261"/>
    <w:rsid w:val="00DC19B0"/>
    <w:rsid w:val="00DC3464"/>
    <w:rsid w:val="00DD6E37"/>
    <w:rsid w:val="00DE52E6"/>
    <w:rsid w:val="00DF2812"/>
    <w:rsid w:val="00E12FAD"/>
    <w:rsid w:val="00E17A12"/>
    <w:rsid w:val="00E24B9C"/>
    <w:rsid w:val="00E26060"/>
    <w:rsid w:val="00E3062D"/>
    <w:rsid w:val="00E31A49"/>
    <w:rsid w:val="00E5331A"/>
    <w:rsid w:val="00E55DFC"/>
    <w:rsid w:val="00E725D2"/>
    <w:rsid w:val="00E77E15"/>
    <w:rsid w:val="00E9605D"/>
    <w:rsid w:val="00EA2C34"/>
    <w:rsid w:val="00EB4427"/>
    <w:rsid w:val="00EC331A"/>
    <w:rsid w:val="00ED61F4"/>
    <w:rsid w:val="00F00F76"/>
    <w:rsid w:val="00F05791"/>
    <w:rsid w:val="00F16165"/>
    <w:rsid w:val="00F23455"/>
    <w:rsid w:val="00F50FC7"/>
    <w:rsid w:val="00F8438E"/>
    <w:rsid w:val="00F952F2"/>
    <w:rsid w:val="00FB7268"/>
    <w:rsid w:val="00FE5964"/>
    <w:rsid w:val="00FF1026"/>
    <w:rsid w:val="00FF2D41"/>
    <w:rsid w:val="00FF483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5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050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9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6828">
      <w:bodyDiv w:val="1"/>
      <w:marLeft w:val="0"/>
      <w:marRight w:val="0"/>
      <w:marTop w:val="0"/>
      <w:marBottom w:val="0"/>
      <w:divBdr>
        <w:top w:val="none" w:sz="0" w:space="0" w:color="auto"/>
        <w:left w:val="none" w:sz="0" w:space="0" w:color="auto"/>
        <w:bottom w:val="none" w:sz="0" w:space="0" w:color="auto"/>
        <w:right w:val="none" w:sz="0" w:space="0" w:color="auto"/>
      </w:divBdr>
    </w:div>
    <w:div w:id="191235012">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1327870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38330709">
      <w:bodyDiv w:val="1"/>
      <w:marLeft w:val="0"/>
      <w:marRight w:val="0"/>
      <w:marTop w:val="0"/>
      <w:marBottom w:val="0"/>
      <w:divBdr>
        <w:top w:val="none" w:sz="0" w:space="0" w:color="auto"/>
        <w:left w:val="none" w:sz="0" w:space="0" w:color="auto"/>
        <w:bottom w:val="none" w:sz="0" w:space="0" w:color="auto"/>
        <w:right w:val="none" w:sz="0" w:space="0" w:color="auto"/>
      </w:divBdr>
    </w:div>
    <w:div w:id="460617914">
      <w:bodyDiv w:val="1"/>
      <w:marLeft w:val="0"/>
      <w:marRight w:val="0"/>
      <w:marTop w:val="0"/>
      <w:marBottom w:val="0"/>
      <w:divBdr>
        <w:top w:val="none" w:sz="0" w:space="0" w:color="auto"/>
        <w:left w:val="none" w:sz="0" w:space="0" w:color="auto"/>
        <w:bottom w:val="none" w:sz="0" w:space="0" w:color="auto"/>
        <w:right w:val="none" w:sz="0" w:space="0" w:color="auto"/>
      </w:divBdr>
    </w:div>
    <w:div w:id="494415533">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086998833">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60077999">
      <w:bodyDiv w:val="1"/>
      <w:marLeft w:val="0"/>
      <w:marRight w:val="0"/>
      <w:marTop w:val="0"/>
      <w:marBottom w:val="0"/>
      <w:divBdr>
        <w:top w:val="none" w:sz="0" w:space="0" w:color="auto"/>
        <w:left w:val="none" w:sz="0" w:space="0" w:color="auto"/>
        <w:bottom w:val="none" w:sz="0" w:space="0" w:color="auto"/>
        <w:right w:val="none" w:sz="0" w:space="0" w:color="auto"/>
      </w:divBdr>
    </w:div>
    <w:div w:id="1277248863">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17132734">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85712836">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2768b961fe3d0647237cb00bb190cc1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c2d161d38fc120dea1ee4b9e7f5201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9a5c92-4819-423e-b5a8-42f2667acb81" xsi:nil="true"/>
    <lcf76f155ced4ddcb4097134ff3c332f xmlns="aa4df4ad-5d2d-40cc-8892-0532580ad8da">
      <Terms xmlns="http://schemas.microsoft.com/office/infopath/2007/PartnerControls"/>
    </lcf76f155ced4ddcb4097134ff3c332f>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Props1.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2.xml><?xml version="1.0" encoding="utf-8"?>
<ds:datastoreItem xmlns:ds="http://schemas.openxmlformats.org/officeDocument/2006/customXml" ds:itemID="{51B5D180-87AB-4D8D-BF6E-40992AFC3B4E}"/>
</file>

<file path=customXml/itemProps3.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4.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Paulius Želvys</cp:lastModifiedBy>
  <cp:revision>31</cp:revision>
  <dcterms:created xsi:type="dcterms:W3CDTF">2022-01-10T13:18:00Z</dcterms:created>
  <dcterms:modified xsi:type="dcterms:W3CDTF">2026-02-25T11:24:00Z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y fmtid="{D5CDD505-2E9C-101B-9397-08002B2CF9AE}" pid="10" name="MediaServiceImageTags">
    <vt:lpwstr/>
  </property>
</Properties>
</file>