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32AF" w14:textId="77777777" w:rsidR="000A0080" w:rsidRPr="00330591" w:rsidRDefault="000A0080" w:rsidP="000A0080">
      <w:pPr>
        <w:pStyle w:val="Header"/>
        <w:jc w:val="right"/>
        <w:rPr>
          <w:rFonts w:ascii="Arial" w:hAnsi="Arial" w:cs="Arial"/>
          <w:bCs/>
          <w:color w:val="000000"/>
          <w:lang w:val="lt-LT"/>
        </w:rPr>
      </w:pPr>
      <w:r w:rsidRPr="00330591">
        <w:rPr>
          <w:rFonts w:ascii="Arial" w:hAnsi="Arial" w:cs="Arial"/>
          <w:bCs/>
          <w:color w:val="000000"/>
          <w:lang w:val="lt-LT"/>
        </w:rPr>
        <w:t xml:space="preserve">Pirkimo specialiųjų sąlygų </w:t>
      </w:r>
    </w:p>
    <w:p w14:paraId="7D176832" w14:textId="7AED23F9" w:rsidR="000A0080" w:rsidRPr="00330591" w:rsidRDefault="000A0080" w:rsidP="000A0080">
      <w:pPr>
        <w:pStyle w:val="Header"/>
        <w:jc w:val="right"/>
        <w:rPr>
          <w:rFonts w:ascii="Arial" w:hAnsi="Arial" w:cs="Arial"/>
          <w:bCs/>
          <w:color w:val="000000"/>
          <w:lang w:val="lt-LT"/>
        </w:rPr>
      </w:pPr>
      <w:r w:rsidRPr="00330591">
        <w:rPr>
          <w:rFonts w:ascii="Arial" w:hAnsi="Arial" w:cs="Arial"/>
          <w:bCs/>
          <w:color w:val="000000"/>
          <w:lang w:val="lt-LT"/>
        </w:rPr>
        <w:t xml:space="preserve">Priedas Nr. </w:t>
      </w:r>
      <w:r w:rsidR="001C0B0B">
        <w:rPr>
          <w:rFonts w:ascii="Arial" w:hAnsi="Arial" w:cs="Arial"/>
          <w:bCs/>
          <w:color w:val="000000"/>
          <w:lang w:val="lt-LT"/>
        </w:rPr>
        <w:t>1</w:t>
      </w:r>
    </w:p>
    <w:p w14:paraId="0605337D" w14:textId="77777777" w:rsidR="000A0080" w:rsidRPr="00330591" w:rsidRDefault="000A0080" w:rsidP="00240BC5">
      <w:pPr>
        <w:pStyle w:val="Header"/>
        <w:jc w:val="center"/>
        <w:rPr>
          <w:rFonts w:ascii="Arial" w:hAnsi="Arial" w:cs="Arial"/>
          <w:b/>
          <w:color w:val="000000"/>
          <w:lang w:val="lt-LT"/>
        </w:rPr>
      </w:pPr>
    </w:p>
    <w:p w14:paraId="1094F67D" w14:textId="77777777" w:rsidR="00F84074" w:rsidRPr="00330591" w:rsidRDefault="00F84074" w:rsidP="00240BC5">
      <w:pPr>
        <w:pStyle w:val="Header"/>
        <w:jc w:val="center"/>
        <w:rPr>
          <w:rFonts w:ascii="Arial" w:hAnsi="Arial" w:cs="Arial"/>
          <w:b/>
          <w:color w:val="000000"/>
          <w:sz w:val="22"/>
          <w:szCs w:val="22"/>
          <w:lang w:val="lt-LT"/>
        </w:rPr>
      </w:pPr>
      <w:r w:rsidRPr="00330591">
        <w:rPr>
          <w:rFonts w:ascii="Arial" w:hAnsi="Arial" w:cs="Arial"/>
          <w:b/>
          <w:color w:val="000000"/>
          <w:sz w:val="22"/>
          <w:szCs w:val="22"/>
          <w:lang w:val="lt-LT"/>
        </w:rPr>
        <w:t xml:space="preserve">PASLAUGŲ </w:t>
      </w:r>
      <w:r w:rsidR="00807E02" w:rsidRPr="00330591">
        <w:rPr>
          <w:rFonts w:ascii="Arial" w:hAnsi="Arial" w:cs="Arial"/>
          <w:b/>
          <w:color w:val="000000"/>
          <w:sz w:val="22"/>
          <w:szCs w:val="22"/>
          <w:lang w:val="lt-LT"/>
        </w:rPr>
        <w:t>PIRKIMO</w:t>
      </w:r>
      <w:r w:rsidR="008175B6" w:rsidRPr="00330591">
        <w:rPr>
          <w:rFonts w:ascii="Arial" w:hAnsi="Arial" w:cs="Arial"/>
          <w:b/>
          <w:color w:val="000000"/>
          <w:sz w:val="22"/>
          <w:szCs w:val="22"/>
          <w:lang w:val="lt-LT"/>
        </w:rPr>
        <w:t xml:space="preserve"> </w:t>
      </w:r>
      <w:r w:rsidRPr="00330591">
        <w:rPr>
          <w:rFonts w:ascii="Arial" w:hAnsi="Arial" w:cs="Arial"/>
          <w:b/>
          <w:color w:val="000000"/>
          <w:sz w:val="22"/>
          <w:szCs w:val="22"/>
          <w:lang w:val="lt-LT"/>
        </w:rPr>
        <w:t>TECHNINĖ SPECIFIKACIJA</w:t>
      </w:r>
    </w:p>
    <w:p w14:paraId="3DC0D61A" w14:textId="77777777" w:rsidR="00456689" w:rsidRPr="00330591" w:rsidRDefault="00456689" w:rsidP="00A62DDF">
      <w:pPr>
        <w:pStyle w:val="Header"/>
        <w:rPr>
          <w:rFonts w:ascii="Arial" w:hAnsi="Arial" w:cs="Arial"/>
          <w:b/>
          <w:caps/>
          <w:sz w:val="22"/>
          <w:szCs w:val="22"/>
          <w:lang w:val="lt-LT"/>
        </w:rPr>
      </w:pPr>
    </w:p>
    <w:p w14:paraId="29E2823B" w14:textId="35AEF720" w:rsidR="008262A0" w:rsidRPr="00330591" w:rsidRDefault="00761C8A" w:rsidP="00747DFA">
      <w:pPr>
        <w:widowControl/>
        <w:numPr>
          <w:ilvl w:val="0"/>
          <w:numId w:val="12"/>
        </w:numPr>
        <w:tabs>
          <w:tab w:val="left" w:pos="284"/>
        </w:tabs>
        <w:autoSpaceDE/>
        <w:autoSpaceDN/>
        <w:adjustRightInd/>
        <w:jc w:val="both"/>
        <w:rPr>
          <w:rFonts w:ascii="Arial" w:hAnsi="Arial" w:cs="Arial"/>
          <w:lang w:val="lt-LT" w:eastAsia="lt-LT"/>
        </w:rPr>
      </w:pPr>
      <w:r w:rsidRPr="00330591">
        <w:rPr>
          <w:rFonts w:ascii="Arial" w:hAnsi="Arial" w:cs="Arial"/>
          <w:b/>
          <w:bCs/>
          <w:lang w:val="lt-LT"/>
        </w:rPr>
        <w:t>PIRKIMO OBJEKTAS</w:t>
      </w:r>
      <w:r w:rsidR="0002747A" w:rsidRPr="00330591">
        <w:rPr>
          <w:rFonts w:ascii="Arial" w:hAnsi="Arial" w:cs="Arial"/>
          <w:b/>
          <w:bCs/>
          <w:lang w:val="lt-LT"/>
        </w:rPr>
        <w:t>:</w:t>
      </w:r>
      <w:r w:rsidR="001F6297" w:rsidRPr="00330591">
        <w:rPr>
          <w:rFonts w:ascii="Arial" w:hAnsi="Arial" w:cs="Arial"/>
          <w:lang w:val="lt-LT"/>
        </w:rPr>
        <w:t xml:space="preserve"> </w:t>
      </w:r>
      <w:r w:rsidR="00480E5D" w:rsidRPr="00480E5D">
        <w:rPr>
          <w:rFonts w:ascii="Arial" w:hAnsi="Arial" w:cs="Arial"/>
          <w:lang w:val="lt-LT"/>
        </w:rPr>
        <w:t>projekto „</w:t>
      </w:r>
      <w:r w:rsidR="006F56C0" w:rsidRPr="006F56C0">
        <w:rPr>
          <w:rFonts w:ascii="Arial" w:hAnsi="Arial" w:cs="Arial"/>
          <w:lang w:val="lt-LT"/>
        </w:rPr>
        <w:t>Perono Kukorų geležinkelio stotelėje rekonstravimas</w:t>
      </w:r>
      <w:r w:rsidR="00480E5D" w:rsidRPr="00480E5D">
        <w:rPr>
          <w:rFonts w:ascii="Arial" w:hAnsi="Arial" w:cs="Arial"/>
          <w:lang w:val="lt-LT"/>
        </w:rPr>
        <w:t xml:space="preserve">“ </w:t>
      </w:r>
      <w:r w:rsidR="00AD60F0" w:rsidRPr="00330591">
        <w:rPr>
          <w:rFonts w:ascii="Arial" w:hAnsi="Arial" w:cs="Arial"/>
          <w:lang w:val="lt-LT" w:eastAsia="lt-LT"/>
        </w:rPr>
        <w:t>rangos darbų techninės priežiūros ir Inžinieriaus paslaugos</w:t>
      </w:r>
      <w:r w:rsidR="009B0946" w:rsidRPr="00330591">
        <w:rPr>
          <w:rFonts w:ascii="Arial" w:hAnsi="Arial" w:cs="Arial"/>
          <w:lang w:val="lt-LT" w:eastAsia="lt-LT"/>
        </w:rPr>
        <w:t>.</w:t>
      </w:r>
    </w:p>
    <w:p w14:paraId="71AAE2A7" w14:textId="77777777" w:rsidR="008262A0" w:rsidRPr="00330591" w:rsidRDefault="008262A0" w:rsidP="000A0080">
      <w:pPr>
        <w:tabs>
          <w:tab w:val="left" w:pos="284"/>
        </w:tabs>
        <w:ind w:left="360"/>
        <w:jc w:val="both"/>
        <w:rPr>
          <w:rFonts w:ascii="Arial" w:hAnsi="Arial" w:cs="Arial"/>
          <w:color w:val="000000"/>
          <w:lang w:val="lt-LT"/>
        </w:rPr>
      </w:pPr>
    </w:p>
    <w:p w14:paraId="43C61CF9" w14:textId="77777777" w:rsidR="00B11074" w:rsidRPr="00330591" w:rsidRDefault="00701C0A" w:rsidP="00152D18">
      <w:pPr>
        <w:numPr>
          <w:ilvl w:val="0"/>
          <w:numId w:val="12"/>
        </w:numPr>
        <w:tabs>
          <w:tab w:val="left" w:pos="142"/>
        </w:tabs>
        <w:ind w:left="284" w:hanging="284"/>
        <w:jc w:val="both"/>
        <w:rPr>
          <w:rFonts w:ascii="Arial" w:hAnsi="Arial" w:cs="Arial"/>
          <w:lang w:val="lt-LT"/>
        </w:rPr>
      </w:pPr>
      <w:r w:rsidRPr="00330591">
        <w:rPr>
          <w:rFonts w:ascii="Arial" w:hAnsi="Arial" w:cs="Arial"/>
          <w:b/>
          <w:color w:val="000000"/>
          <w:lang w:val="lt-LT"/>
        </w:rPr>
        <w:t>PIRKIMO OBJEKTO PRITAIKYMO SRITIS</w:t>
      </w:r>
      <w:r w:rsidR="0002747A" w:rsidRPr="00330591">
        <w:rPr>
          <w:rFonts w:ascii="Arial" w:hAnsi="Arial" w:cs="Arial"/>
          <w:b/>
          <w:color w:val="000000"/>
          <w:lang w:val="lt-LT"/>
        </w:rPr>
        <w:t>:</w:t>
      </w:r>
    </w:p>
    <w:p w14:paraId="2252637C" w14:textId="49F76A74" w:rsidR="003D25A3" w:rsidRPr="00330591" w:rsidRDefault="008D7DF4" w:rsidP="00152D18">
      <w:pPr>
        <w:tabs>
          <w:tab w:val="left" w:pos="142"/>
        </w:tabs>
        <w:jc w:val="both"/>
        <w:rPr>
          <w:rFonts w:ascii="Arial" w:hAnsi="Arial" w:cs="Arial"/>
          <w:color w:val="000000"/>
          <w:lang w:val="lt-LT"/>
        </w:rPr>
      </w:pPr>
      <w:r w:rsidRPr="00330591">
        <w:rPr>
          <w:rFonts w:ascii="Arial" w:hAnsi="Arial" w:cs="Arial"/>
          <w:lang w:val="lt-LT"/>
        </w:rPr>
        <w:tab/>
      </w:r>
      <w:r w:rsidRPr="00330591">
        <w:rPr>
          <w:rFonts w:ascii="Arial" w:hAnsi="Arial" w:cs="Arial"/>
          <w:lang w:val="lt-LT"/>
        </w:rPr>
        <w:tab/>
      </w:r>
      <w:r w:rsidR="00881CD2" w:rsidRPr="00330591">
        <w:rPr>
          <w:rFonts w:ascii="Arial" w:hAnsi="Arial" w:cs="Arial"/>
          <w:lang w:val="lt-LT"/>
        </w:rPr>
        <w:t>Tiekėjas</w:t>
      </w:r>
      <w:r w:rsidR="004E1A55" w:rsidRPr="00330591">
        <w:rPr>
          <w:rFonts w:ascii="Arial" w:hAnsi="Arial" w:cs="Arial"/>
          <w:lang w:val="lt-LT"/>
        </w:rPr>
        <w:t xml:space="preserve"> </w:t>
      </w:r>
      <w:r w:rsidR="009725F6" w:rsidRPr="00330591">
        <w:rPr>
          <w:rFonts w:ascii="Arial" w:hAnsi="Arial" w:cs="Arial"/>
          <w:lang w:val="lt-LT"/>
        </w:rPr>
        <w:t>teiks</w:t>
      </w:r>
      <w:r w:rsidR="00F61382" w:rsidRPr="00330591">
        <w:rPr>
          <w:rFonts w:ascii="Arial" w:hAnsi="Arial" w:cs="Arial"/>
          <w:color w:val="000000"/>
          <w:lang w:val="lt-LT"/>
        </w:rPr>
        <w:t xml:space="preserve"> p</w:t>
      </w:r>
      <w:r w:rsidR="00012190" w:rsidRPr="00330591">
        <w:rPr>
          <w:rFonts w:ascii="Arial" w:hAnsi="Arial" w:cs="Arial"/>
          <w:color w:val="000000"/>
          <w:lang w:val="lt-LT"/>
        </w:rPr>
        <w:t>rojekto</w:t>
      </w:r>
      <w:r w:rsidR="00D81273" w:rsidRPr="00D81273">
        <w:rPr>
          <w:rFonts w:ascii="Arial" w:hAnsi="Arial" w:cs="Arial"/>
          <w:lang w:val="lt-LT" w:eastAsia="lt-LT"/>
        </w:rPr>
        <w:t xml:space="preserve"> „Perono Kukorų geležinkelio stotelėje rekonstravimas“ </w:t>
      </w:r>
      <w:r w:rsidR="004E1A55" w:rsidRPr="00330591">
        <w:rPr>
          <w:rFonts w:ascii="Arial" w:hAnsi="Arial" w:cs="Arial"/>
          <w:color w:val="000000"/>
          <w:lang w:val="lt-LT"/>
        </w:rPr>
        <w:t xml:space="preserve">(toliau – </w:t>
      </w:r>
      <w:r w:rsidR="004E1A55" w:rsidRPr="00330591">
        <w:rPr>
          <w:rFonts w:ascii="Arial" w:hAnsi="Arial" w:cs="Arial"/>
          <w:b/>
          <w:color w:val="000000"/>
          <w:lang w:val="lt-LT"/>
        </w:rPr>
        <w:t>Projektas</w:t>
      </w:r>
      <w:r w:rsidR="004E1A55" w:rsidRPr="00330591">
        <w:rPr>
          <w:rFonts w:ascii="Arial" w:hAnsi="Arial" w:cs="Arial"/>
          <w:color w:val="000000"/>
          <w:lang w:val="lt-LT"/>
        </w:rPr>
        <w:t>)</w:t>
      </w:r>
      <w:r w:rsidR="00DD635E" w:rsidRPr="00330591">
        <w:rPr>
          <w:rFonts w:ascii="Arial" w:hAnsi="Arial" w:cs="Arial"/>
          <w:color w:val="000000"/>
          <w:lang w:val="lt-LT"/>
        </w:rPr>
        <w:t xml:space="preserve"> </w:t>
      </w:r>
      <w:r w:rsidR="00AD60F0" w:rsidRPr="00330591">
        <w:rPr>
          <w:rFonts w:ascii="Arial" w:hAnsi="Arial" w:cs="Arial"/>
          <w:color w:val="000000"/>
          <w:lang w:val="lt-LT"/>
        </w:rPr>
        <w:t>rangos</w:t>
      </w:r>
      <w:r w:rsidR="00C84ADE" w:rsidRPr="00330591">
        <w:rPr>
          <w:rFonts w:ascii="Arial" w:hAnsi="Arial" w:cs="Arial"/>
          <w:color w:val="000000"/>
          <w:lang w:val="lt-LT"/>
        </w:rPr>
        <w:t xml:space="preserve"> darbų</w:t>
      </w:r>
      <w:r w:rsidR="001D67DD" w:rsidRPr="00330591">
        <w:rPr>
          <w:rFonts w:ascii="Arial" w:hAnsi="Arial" w:cs="Arial"/>
          <w:color w:val="000000"/>
          <w:lang w:val="lt-LT"/>
        </w:rPr>
        <w:t>,</w:t>
      </w:r>
      <w:r w:rsidR="00DD635E" w:rsidRPr="00330591">
        <w:rPr>
          <w:rFonts w:ascii="Arial" w:hAnsi="Arial" w:cs="Arial"/>
          <w:color w:val="000000"/>
          <w:lang w:val="lt-LT"/>
        </w:rPr>
        <w:t xml:space="preserve"> (toliau – </w:t>
      </w:r>
      <w:r w:rsidR="00DD635E" w:rsidRPr="00330591">
        <w:rPr>
          <w:rFonts w:ascii="Arial" w:hAnsi="Arial" w:cs="Arial"/>
          <w:b/>
          <w:color w:val="000000"/>
          <w:lang w:val="lt-LT"/>
        </w:rPr>
        <w:t>Darbai</w:t>
      </w:r>
      <w:r w:rsidR="00DD635E" w:rsidRPr="00330591">
        <w:rPr>
          <w:rFonts w:ascii="Arial" w:hAnsi="Arial" w:cs="Arial"/>
          <w:color w:val="000000"/>
          <w:lang w:val="lt-LT"/>
        </w:rPr>
        <w:t>)</w:t>
      </w:r>
      <w:r w:rsidR="001D67DD" w:rsidRPr="00330591">
        <w:rPr>
          <w:rFonts w:ascii="Arial" w:hAnsi="Arial" w:cs="Arial"/>
          <w:color w:val="000000"/>
          <w:lang w:val="lt-LT"/>
        </w:rPr>
        <w:t xml:space="preserve">, </w:t>
      </w:r>
      <w:r w:rsidR="00AE5279" w:rsidRPr="00330591">
        <w:rPr>
          <w:rFonts w:ascii="Arial" w:hAnsi="Arial" w:cs="Arial"/>
          <w:color w:val="000000"/>
          <w:lang w:val="lt-LT"/>
        </w:rPr>
        <w:t>Darbų defektų ištaisymo</w:t>
      </w:r>
      <w:r w:rsidR="00B30F20" w:rsidRPr="00330591">
        <w:rPr>
          <w:rFonts w:ascii="Arial" w:hAnsi="Arial" w:cs="Arial"/>
          <w:color w:val="000000"/>
          <w:lang w:val="lt-LT"/>
        </w:rPr>
        <w:t xml:space="preserve"> </w:t>
      </w:r>
      <w:r w:rsidR="009725F6" w:rsidRPr="00330591">
        <w:rPr>
          <w:rFonts w:ascii="Arial" w:hAnsi="Arial" w:cs="Arial"/>
          <w:color w:val="000000"/>
          <w:lang w:val="lt-LT"/>
        </w:rPr>
        <w:t xml:space="preserve">statinio statybos </w:t>
      </w:r>
      <w:r w:rsidR="00B30F20" w:rsidRPr="00330591">
        <w:rPr>
          <w:rFonts w:ascii="Arial" w:hAnsi="Arial" w:cs="Arial"/>
          <w:color w:val="000000"/>
          <w:lang w:val="lt-LT"/>
        </w:rPr>
        <w:t>techninė</w:t>
      </w:r>
      <w:r w:rsidR="000E7C2C" w:rsidRPr="00330591">
        <w:rPr>
          <w:rFonts w:ascii="Arial" w:hAnsi="Arial" w:cs="Arial"/>
          <w:color w:val="000000"/>
          <w:lang w:val="lt-LT"/>
        </w:rPr>
        <w:t xml:space="preserve">s priežiūros </w:t>
      </w:r>
      <w:r w:rsidR="003D1920" w:rsidRPr="00330591">
        <w:rPr>
          <w:rFonts w:ascii="Arial" w:hAnsi="Arial" w:cs="Arial"/>
          <w:color w:val="000000"/>
          <w:lang w:val="lt-LT"/>
        </w:rPr>
        <w:t xml:space="preserve">ir Inžinieriaus </w:t>
      </w:r>
      <w:r w:rsidR="000E7C2C" w:rsidRPr="00330591">
        <w:rPr>
          <w:rFonts w:ascii="Arial" w:hAnsi="Arial" w:cs="Arial"/>
          <w:color w:val="000000"/>
          <w:lang w:val="lt-LT"/>
        </w:rPr>
        <w:t>paslaug</w:t>
      </w:r>
      <w:r w:rsidR="004E1A55" w:rsidRPr="00330591">
        <w:rPr>
          <w:rFonts w:ascii="Arial" w:hAnsi="Arial" w:cs="Arial"/>
          <w:color w:val="000000"/>
          <w:lang w:val="lt-LT"/>
        </w:rPr>
        <w:t>a</w:t>
      </w:r>
      <w:r w:rsidR="000E7C2C" w:rsidRPr="00330591">
        <w:rPr>
          <w:rFonts w:ascii="Arial" w:hAnsi="Arial" w:cs="Arial"/>
          <w:color w:val="000000"/>
          <w:lang w:val="lt-LT"/>
        </w:rPr>
        <w:t xml:space="preserve">s (toliau – </w:t>
      </w:r>
      <w:r w:rsidR="000E7C2C" w:rsidRPr="00330591">
        <w:rPr>
          <w:rFonts w:ascii="Arial" w:hAnsi="Arial" w:cs="Arial"/>
          <w:b/>
          <w:color w:val="000000"/>
          <w:lang w:val="lt-LT"/>
        </w:rPr>
        <w:t>Paslaugos</w:t>
      </w:r>
      <w:r w:rsidR="000E7C2C" w:rsidRPr="00330591">
        <w:rPr>
          <w:rFonts w:ascii="Arial" w:hAnsi="Arial" w:cs="Arial"/>
          <w:color w:val="000000"/>
          <w:lang w:val="lt-LT"/>
        </w:rPr>
        <w:t>)</w:t>
      </w:r>
      <w:r w:rsidR="004E1A55" w:rsidRPr="00330591">
        <w:rPr>
          <w:rFonts w:ascii="Arial" w:hAnsi="Arial" w:cs="Arial"/>
          <w:color w:val="000000"/>
          <w:lang w:val="lt-LT"/>
        </w:rPr>
        <w:t>, susidedančias iš:</w:t>
      </w:r>
      <w:r w:rsidR="00B65AF6" w:rsidRPr="00330591">
        <w:rPr>
          <w:rFonts w:ascii="Arial" w:hAnsi="Arial" w:cs="Arial"/>
          <w:color w:val="000000"/>
          <w:lang w:val="lt-LT"/>
        </w:rPr>
        <w:t xml:space="preserve"> </w:t>
      </w:r>
    </w:p>
    <w:p w14:paraId="4DBF5C85" w14:textId="5BB3B9FE" w:rsidR="00470214" w:rsidRPr="00330591" w:rsidRDefault="00C14CD1" w:rsidP="00470214">
      <w:pPr>
        <w:numPr>
          <w:ilvl w:val="0"/>
          <w:numId w:val="19"/>
        </w:numPr>
        <w:tabs>
          <w:tab w:val="left" w:pos="851"/>
        </w:tabs>
        <w:autoSpaceDE/>
        <w:autoSpaceDN/>
        <w:adjustRightInd/>
        <w:ind w:left="0" w:firstLine="567"/>
        <w:jc w:val="both"/>
        <w:rPr>
          <w:rFonts w:ascii="Arial" w:hAnsi="Arial" w:cs="Arial"/>
          <w:iCs/>
          <w:lang w:val="lt-LT"/>
        </w:rPr>
      </w:pPr>
      <w:r w:rsidRPr="00330591">
        <w:rPr>
          <w:rFonts w:ascii="Arial" w:hAnsi="Arial" w:cs="Arial"/>
          <w:iCs/>
          <w:lang w:val="lt-LT"/>
        </w:rPr>
        <w:t>Statinio statybos t</w:t>
      </w:r>
      <w:r w:rsidR="00F07C1D" w:rsidRPr="00330591">
        <w:rPr>
          <w:rFonts w:ascii="Arial" w:hAnsi="Arial" w:cs="Arial"/>
          <w:iCs/>
          <w:lang w:val="lt-LT"/>
        </w:rPr>
        <w:t>echninio prižiūrėtojo pareigų ir funkcijų</w:t>
      </w:r>
      <w:r w:rsidR="00F07C1D" w:rsidRPr="00330591">
        <w:rPr>
          <w:rFonts w:ascii="Arial" w:hAnsi="Arial" w:cs="Arial"/>
          <w:lang w:val="lt-LT"/>
        </w:rPr>
        <w:t xml:space="preserve">, kurias numato </w:t>
      </w:r>
      <w:r w:rsidR="00470214" w:rsidRPr="00330591">
        <w:rPr>
          <w:rFonts w:ascii="Arial" w:hAnsi="Arial" w:cs="Arial"/>
          <w:lang w:val="lt-LT"/>
        </w:rPr>
        <w:t xml:space="preserve">Paslaugų sutarties sąlygos, </w:t>
      </w:r>
      <w:r w:rsidR="00F07C1D" w:rsidRPr="00330591">
        <w:rPr>
          <w:rFonts w:ascii="Arial" w:hAnsi="Arial" w:cs="Arial"/>
          <w:lang w:val="lt-LT"/>
        </w:rPr>
        <w:t>Lietuvos Respublikos teisės aktai, įskaitant bet neapsiribojant Lietuvos Respublikos statybos įstatymą,</w:t>
      </w:r>
      <w:r w:rsidR="00F07C1D" w:rsidRPr="00330591">
        <w:rPr>
          <w:rFonts w:ascii="Arial" w:hAnsi="Arial" w:cs="Arial"/>
          <w:iCs/>
          <w:lang w:val="lt-LT"/>
        </w:rPr>
        <w:t xml:space="preserve"> </w:t>
      </w:r>
      <w:r w:rsidR="00F07C1D" w:rsidRPr="00330591">
        <w:rPr>
          <w:rFonts w:ascii="Arial" w:hAnsi="Arial" w:cs="Arial"/>
          <w:lang w:val="lt-LT"/>
        </w:rPr>
        <w:t>STR 1.06.01:2016 „Statybos darbai. Statinio statybos priežiūra“</w:t>
      </w:r>
      <w:r w:rsidR="00F07C1D" w:rsidRPr="00330591">
        <w:rPr>
          <w:rFonts w:ascii="Arial" w:hAnsi="Arial" w:cs="Arial"/>
          <w:iCs/>
          <w:lang w:val="lt-LT"/>
        </w:rPr>
        <w:t xml:space="preserve"> (su vėlesniais pakeitimais)</w:t>
      </w:r>
      <w:r w:rsidR="00FD7542" w:rsidRPr="00330591">
        <w:rPr>
          <w:rFonts w:ascii="Arial" w:hAnsi="Arial" w:cs="Arial"/>
          <w:iCs/>
          <w:lang w:val="lt-LT"/>
        </w:rPr>
        <w:t xml:space="preserve">, </w:t>
      </w:r>
      <w:r w:rsidR="00FD7542" w:rsidRPr="00330591">
        <w:rPr>
          <w:rFonts w:ascii="Arial" w:hAnsi="Arial" w:cs="Arial"/>
          <w:lang w:val="lt-LT"/>
        </w:rPr>
        <w:t>STR 1.05.01:2017 „Statybą leidžiantys dokumentai. Statybos užbaigimas. Statybos sustabdymas. Savavališkos statybos padarinių šalinimas. Statybos pagal neteisėtai išduotą statybą leidžiantį dokumentą padarinių šalinimas“</w:t>
      </w:r>
      <w:r w:rsidR="00F07C1D" w:rsidRPr="00330591">
        <w:rPr>
          <w:rFonts w:ascii="Arial" w:hAnsi="Arial" w:cs="Arial"/>
          <w:iCs/>
          <w:lang w:val="lt-LT"/>
        </w:rPr>
        <w:t xml:space="preserve"> (su vėlesniais pakeitimais)</w:t>
      </w:r>
      <w:r w:rsidR="00FD7542" w:rsidRPr="00330591">
        <w:rPr>
          <w:rFonts w:ascii="Arial" w:hAnsi="Arial" w:cs="Arial"/>
          <w:iCs/>
          <w:lang w:val="lt-LT"/>
        </w:rPr>
        <w:t xml:space="preserve">, </w:t>
      </w:r>
      <w:r w:rsidR="00E723F2" w:rsidRPr="00330591">
        <w:rPr>
          <w:rFonts w:ascii="Arial" w:hAnsi="Arial" w:cs="Arial"/>
          <w:iCs/>
          <w:lang w:val="lt-LT"/>
        </w:rPr>
        <w:t xml:space="preserve">statybos taisykles, </w:t>
      </w:r>
      <w:r w:rsidR="00FD7542" w:rsidRPr="00330591">
        <w:rPr>
          <w:rFonts w:ascii="Arial" w:hAnsi="Arial" w:cs="Arial"/>
          <w:iCs/>
          <w:lang w:val="lt-LT"/>
        </w:rPr>
        <w:t>vykdymo;</w:t>
      </w:r>
    </w:p>
    <w:p w14:paraId="6CA37F0E" w14:textId="200473A0" w:rsidR="00AC1367" w:rsidRPr="00330591" w:rsidRDefault="00465EFB" w:rsidP="00192FB5">
      <w:pPr>
        <w:numPr>
          <w:ilvl w:val="0"/>
          <w:numId w:val="19"/>
        </w:numPr>
        <w:tabs>
          <w:tab w:val="left" w:pos="851"/>
        </w:tabs>
        <w:autoSpaceDE/>
        <w:autoSpaceDN/>
        <w:adjustRightInd/>
        <w:ind w:left="0" w:firstLine="567"/>
        <w:jc w:val="both"/>
        <w:rPr>
          <w:rFonts w:ascii="Arial" w:hAnsi="Arial" w:cs="Arial"/>
          <w:iCs/>
          <w:lang w:val="lt-LT"/>
        </w:rPr>
      </w:pPr>
      <w:r w:rsidRPr="00330591">
        <w:rPr>
          <w:rFonts w:ascii="Arial" w:hAnsi="Arial" w:cs="Arial"/>
          <w:iCs/>
          <w:lang w:val="lt-LT"/>
        </w:rPr>
        <w:t xml:space="preserve">Inžinieriaus pareigų ir funkcijų vykdymo pagal </w:t>
      </w:r>
      <w:r w:rsidRPr="00330591">
        <w:rPr>
          <w:rFonts w:ascii="Arial" w:hAnsi="Arial" w:cs="Arial"/>
          <w:lang w:val="lt-LT"/>
        </w:rPr>
        <w:t>Darbų sutarties sąlygas, parengtas remiantis</w:t>
      </w:r>
      <w:r w:rsidRPr="00330591">
        <w:rPr>
          <w:rFonts w:ascii="Arial" w:hAnsi="Arial" w:cs="Arial"/>
          <w:i/>
          <w:iCs/>
          <w:lang w:val="lt-LT"/>
        </w:rPr>
        <w:t xml:space="preserve"> </w:t>
      </w:r>
      <w:r w:rsidR="00DC58F0" w:rsidRPr="00330591">
        <w:rPr>
          <w:rFonts w:ascii="Arial" w:hAnsi="Arial" w:cs="Arial"/>
          <w:i/>
          <w:iCs/>
          <w:lang w:val="lt-LT"/>
        </w:rPr>
        <w:t xml:space="preserve">Fédération Internationale des Ingénieurs-Conseils </w:t>
      </w:r>
      <w:r w:rsidR="00DC58F0" w:rsidRPr="00330591">
        <w:rPr>
          <w:rFonts w:ascii="Arial" w:hAnsi="Arial" w:cs="Arial"/>
          <w:lang w:val="lt-LT"/>
        </w:rPr>
        <w:t xml:space="preserve">(FIDIC) </w:t>
      </w:r>
      <w:r w:rsidR="00DC58F0" w:rsidRPr="00330591">
        <w:rPr>
          <w:rFonts w:ascii="Arial" w:hAnsi="Arial" w:cs="Arial"/>
          <w:i/>
          <w:lang w:val="lt-LT"/>
        </w:rPr>
        <w:t>Rangovo</w:t>
      </w:r>
      <w:r w:rsidR="00DC58F0" w:rsidRPr="00330591">
        <w:rPr>
          <w:rFonts w:ascii="Arial" w:hAnsi="Arial" w:cs="Arial"/>
          <w:i/>
          <w:iCs/>
          <w:lang w:val="lt-LT"/>
        </w:rPr>
        <w:t xml:space="preserve"> p</w:t>
      </w:r>
      <w:r w:rsidR="00DC58F0" w:rsidRPr="00330591">
        <w:rPr>
          <w:rFonts w:ascii="Arial" w:hAnsi="Arial" w:cs="Arial"/>
          <w:i/>
          <w:lang w:val="lt-LT"/>
        </w:rPr>
        <w:t>rojektuojamų statybos ir inžinerinių darbų,</w:t>
      </w:r>
      <w:r w:rsidR="00DC58F0" w:rsidRPr="00330591">
        <w:rPr>
          <w:rFonts w:ascii="Arial" w:hAnsi="Arial" w:cs="Arial"/>
          <w:i/>
          <w:iCs/>
          <w:lang w:val="lt-LT"/>
        </w:rPr>
        <w:t xml:space="preserve"> </w:t>
      </w:r>
      <w:r w:rsidR="00DC58F0" w:rsidRPr="00330591">
        <w:rPr>
          <w:rFonts w:ascii="Arial" w:hAnsi="Arial" w:cs="Arial"/>
          <w:i/>
          <w:lang w:val="lt-LT"/>
        </w:rPr>
        <w:t>elektros ir mechanikos įrenginių Projektavimo</w:t>
      </w:r>
      <w:r w:rsidR="00DC58F0" w:rsidRPr="00330591">
        <w:rPr>
          <w:rFonts w:ascii="Arial" w:hAnsi="Arial" w:cs="Arial"/>
          <w:i/>
          <w:iCs/>
          <w:lang w:val="lt-LT"/>
        </w:rPr>
        <w:t xml:space="preserve"> </w:t>
      </w:r>
      <w:r w:rsidR="00DC58F0" w:rsidRPr="00330591">
        <w:rPr>
          <w:rFonts w:ascii="Arial" w:hAnsi="Arial" w:cs="Arial"/>
          <w:i/>
          <w:lang w:val="lt-LT"/>
        </w:rPr>
        <w:t>ir statybos bei įrangos Sutarties sąlygomis</w:t>
      </w:r>
      <w:r w:rsidR="00DC58F0" w:rsidRPr="00330591">
        <w:rPr>
          <w:rFonts w:ascii="Arial" w:hAnsi="Arial" w:cs="Arial"/>
          <w:lang w:val="lt-LT"/>
        </w:rPr>
        <w:t xml:space="preserve"> (išleistos pirmuoju leidimu 1999 metais anglų</w:t>
      </w:r>
      <w:r w:rsidR="00DC58F0" w:rsidRPr="00330591">
        <w:rPr>
          <w:rFonts w:ascii="Arial" w:hAnsi="Arial" w:cs="Arial"/>
          <w:i/>
          <w:iCs/>
          <w:lang w:val="lt-LT"/>
        </w:rPr>
        <w:t xml:space="preserve"> </w:t>
      </w:r>
      <w:r w:rsidR="00DC58F0" w:rsidRPr="00330591">
        <w:rPr>
          <w:rFonts w:ascii="Arial" w:hAnsi="Arial" w:cs="Arial"/>
          <w:lang w:val="lt-LT"/>
        </w:rPr>
        <w:t>kalba ir antrąja pataisyta laida lietuvių kalba 2007 metais, ISBN 978-9986-687-17-7)</w:t>
      </w:r>
      <w:r w:rsidRPr="00330591">
        <w:rPr>
          <w:rFonts w:ascii="Arial" w:hAnsi="Arial" w:cs="Arial"/>
          <w:lang w:val="lt-LT"/>
        </w:rPr>
        <w:t>.</w:t>
      </w:r>
    </w:p>
    <w:p w14:paraId="3F965790" w14:textId="53E18AC7" w:rsidR="00B45A18" w:rsidRPr="00927D05" w:rsidRDefault="00AC1367" w:rsidP="00192FB5">
      <w:pPr>
        <w:ind w:firstLine="567"/>
        <w:jc w:val="both"/>
        <w:rPr>
          <w:rFonts w:ascii="Arial" w:hAnsi="Arial" w:cs="Arial"/>
          <w:color w:val="000000"/>
          <w:lang w:val="lt-LT"/>
        </w:rPr>
      </w:pPr>
      <w:r w:rsidRPr="00330591">
        <w:rPr>
          <w:rFonts w:ascii="Arial" w:eastAsia="TimesNewRomanPSMT" w:hAnsi="Arial" w:cs="Arial"/>
          <w:lang w:val="lt-LT"/>
        </w:rPr>
        <w:t>Projekto</w:t>
      </w:r>
      <w:r w:rsidR="00D81273" w:rsidRPr="00D81273">
        <w:rPr>
          <w:rFonts w:ascii="Arial" w:hAnsi="Arial" w:cs="Arial"/>
          <w:b/>
          <w:lang w:val="lt-LT"/>
        </w:rPr>
        <w:t xml:space="preserve"> „Perono Kukorų geležinkelio stotelėje rekonstravimas“ </w:t>
      </w:r>
      <w:r w:rsidR="00D77200" w:rsidRPr="00D77200">
        <w:rPr>
          <w:rFonts w:ascii="Arial" w:eastAsia="TimesNewRomanPSMT" w:hAnsi="Arial" w:cs="Arial"/>
          <w:lang w:val="lt-LT"/>
        </w:rPr>
        <w:t xml:space="preserve">tikslas – įgyvendinti Reglamento (ES) 2021/782 ir Reglamento (ES) Nr. 1300/2014 reikalavimus, siekiant užtikrinti geležinkelių infrastruktūros prieinamumą visiems keleiviams, ypač judėjimo negalią turintiems asmenims. Projektu siekiama </w:t>
      </w:r>
      <w:r w:rsidR="005A7DA7">
        <w:rPr>
          <w:rFonts w:ascii="Arial" w:eastAsia="TimesNewRomanPSMT" w:hAnsi="Arial" w:cs="Arial"/>
          <w:lang w:val="lt-LT"/>
        </w:rPr>
        <w:t>rekonstruoti</w:t>
      </w:r>
      <w:r w:rsidR="00073D4E" w:rsidRPr="00073D4E">
        <w:t xml:space="preserve"> </w:t>
      </w:r>
      <w:r w:rsidR="00073D4E" w:rsidRPr="00073D4E">
        <w:rPr>
          <w:rFonts w:ascii="Arial" w:eastAsia="TimesNewRomanPSMT" w:hAnsi="Arial" w:cs="Arial"/>
          <w:lang w:val="lt-LT"/>
        </w:rPr>
        <w:t>Šilutės rajono sav., Saugų sen.</w:t>
      </w:r>
      <w:r w:rsidR="00D77200" w:rsidRPr="00D77200">
        <w:rPr>
          <w:rFonts w:ascii="Arial" w:eastAsia="TimesNewRomanPSMT" w:hAnsi="Arial" w:cs="Arial"/>
          <w:lang w:val="lt-LT"/>
        </w:rPr>
        <w:t xml:space="preserve"> </w:t>
      </w:r>
      <w:r w:rsidR="005A7DA7">
        <w:rPr>
          <w:rFonts w:ascii="Arial" w:eastAsia="TimesNewRomanPSMT" w:hAnsi="Arial" w:cs="Arial"/>
          <w:lang w:val="lt-LT"/>
        </w:rPr>
        <w:t>Kukorų</w:t>
      </w:r>
      <w:r w:rsidR="00D77200" w:rsidRPr="00D77200">
        <w:rPr>
          <w:rFonts w:ascii="Arial" w:eastAsia="TimesNewRomanPSMT" w:hAnsi="Arial" w:cs="Arial"/>
          <w:lang w:val="lt-LT"/>
        </w:rPr>
        <w:t xml:space="preserve"> stotelė</w:t>
      </w:r>
      <w:r w:rsidR="005A7DA7">
        <w:rPr>
          <w:rFonts w:ascii="Arial" w:eastAsia="TimesNewRomanPSMT" w:hAnsi="Arial" w:cs="Arial"/>
          <w:lang w:val="lt-LT"/>
        </w:rPr>
        <w:t>je</w:t>
      </w:r>
      <w:r w:rsidR="00D77200" w:rsidRPr="00D77200">
        <w:rPr>
          <w:rFonts w:ascii="Arial" w:eastAsia="TimesNewRomanPSMT" w:hAnsi="Arial" w:cs="Arial"/>
          <w:lang w:val="lt-LT"/>
        </w:rPr>
        <w:t xml:space="preserve"> peron</w:t>
      </w:r>
      <w:r w:rsidR="00073D4E">
        <w:rPr>
          <w:rFonts w:ascii="Arial" w:eastAsia="TimesNewRomanPSMT" w:hAnsi="Arial" w:cs="Arial"/>
          <w:lang w:val="lt-LT"/>
        </w:rPr>
        <w:t>ą</w:t>
      </w:r>
      <w:r w:rsidR="00D77200" w:rsidRPr="00D77200">
        <w:rPr>
          <w:rFonts w:ascii="Arial" w:eastAsia="TimesNewRomanPSMT" w:hAnsi="Arial" w:cs="Arial"/>
          <w:lang w:val="lt-LT"/>
        </w:rPr>
        <w:t>, pritaikyt</w:t>
      </w:r>
      <w:r w:rsidR="00073D4E">
        <w:rPr>
          <w:rFonts w:ascii="Arial" w:eastAsia="TimesNewRomanPSMT" w:hAnsi="Arial" w:cs="Arial"/>
          <w:lang w:val="lt-LT"/>
        </w:rPr>
        <w:t>i</w:t>
      </w:r>
      <w:r w:rsidR="00D77200" w:rsidRPr="00D77200">
        <w:rPr>
          <w:rFonts w:ascii="Arial" w:eastAsia="TimesNewRomanPSMT" w:hAnsi="Arial" w:cs="Arial"/>
          <w:lang w:val="lt-LT"/>
        </w:rPr>
        <w:t xml:space="preserve"> prieigai viename lygyje, pagal parengt</w:t>
      </w:r>
      <w:r w:rsidR="00073D4E">
        <w:rPr>
          <w:rFonts w:ascii="Arial" w:eastAsia="TimesNewRomanPSMT" w:hAnsi="Arial" w:cs="Arial"/>
          <w:lang w:val="lt-LT"/>
        </w:rPr>
        <w:t>ą</w:t>
      </w:r>
      <w:r w:rsidR="00D77200" w:rsidRPr="00D77200">
        <w:rPr>
          <w:rFonts w:ascii="Arial" w:eastAsia="TimesNewRomanPSMT" w:hAnsi="Arial" w:cs="Arial"/>
          <w:lang w:val="lt-LT"/>
        </w:rPr>
        <w:t xml:space="preserve"> projekt</w:t>
      </w:r>
      <w:r w:rsidR="00073D4E">
        <w:rPr>
          <w:rFonts w:ascii="Arial" w:eastAsia="TimesNewRomanPSMT" w:hAnsi="Arial" w:cs="Arial"/>
          <w:lang w:val="lt-LT"/>
        </w:rPr>
        <w:t>ą</w:t>
      </w:r>
      <w:r w:rsidR="00D77200" w:rsidRPr="00D77200">
        <w:rPr>
          <w:rFonts w:ascii="Arial" w:eastAsia="TimesNewRomanPSMT" w:hAnsi="Arial" w:cs="Arial"/>
          <w:lang w:val="lt-LT"/>
        </w:rPr>
        <w:t>, kad būtų sudarytos sąlygos patogiam ir saugiam įlipimui bei išlipimui iš traukinio visiems keleiviams.</w:t>
      </w:r>
      <w:r w:rsidR="00520351">
        <w:rPr>
          <w:rFonts w:ascii="Arial" w:eastAsia="TimesNewRomanPSMT" w:hAnsi="Arial" w:cs="Arial"/>
          <w:lang w:val="lt-LT"/>
        </w:rPr>
        <w:t xml:space="preserve"> </w:t>
      </w:r>
      <w:r w:rsidR="00726266">
        <w:rPr>
          <w:rFonts w:ascii="Arial" w:eastAsia="TimesNewRomanPSMT" w:hAnsi="Arial" w:cs="Arial"/>
          <w:lang w:val="lt-LT"/>
        </w:rPr>
        <w:t xml:space="preserve">Rangos darbai </w:t>
      </w:r>
      <w:r w:rsidR="00590062" w:rsidRPr="00590062">
        <w:rPr>
          <w:rFonts w:ascii="Arial" w:eastAsia="TimesNewRomanPSMT" w:hAnsi="Arial" w:cs="Arial"/>
          <w:lang w:val="lt-LT"/>
        </w:rPr>
        <w:t>įsigyjam</w:t>
      </w:r>
      <w:r w:rsidR="00726266">
        <w:rPr>
          <w:rFonts w:ascii="Arial" w:eastAsia="TimesNewRomanPSMT" w:hAnsi="Arial" w:cs="Arial"/>
          <w:lang w:val="lt-LT"/>
        </w:rPr>
        <w:t>i</w:t>
      </w:r>
      <w:r w:rsidR="00590062" w:rsidRPr="00590062">
        <w:rPr>
          <w:rFonts w:ascii="Arial" w:eastAsia="TimesNewRomanPSMT" w:hAnsi="Arial" w:cs="Arial"/>
          <w:lang w:val="lt-LT"/>
        </w:rPr>
        <w:t xml:space="preserve"> pagal </w:t>
      </w:r>
      <w:r w:rsidR="00590062" w:rsidRPr="00927D05">
        <w:rPr>
          <w:rFonts w:ascii="Arial" w:eastAsia="TimesNewRomanPSMT" w:hAnsi="Arial" w:cs="Arial"/>
          <w:lang w:val="lt-LT"/>
        </w:rPr>
        <w:t>paskelbto  pirkimo konkurso</w:t>
      </w:r>
      <w:r w:rsidR="00AB5AD9" w:rsidRPr="00AB5AD9">
        <w:rPr>
          <w:rFonts w:ascii="Arial" w:eastAsia="TimesNewRomanPSMT" w:hAnsi="Arial" w:cs="Arial"/>
          <w:lang w:val="lt-LT"/>
        </w:rPr>
        <w:t xml:space="preserve"> Nr. 29730 </w:t>
      </w:r>
      <w:r w:rsidR="00D81273" w:rsidRPr="00D81273">
        <w:rPr>
          <w:rFonts w:ascii="Arial" w:eastAsia="TimesNewRomanPSMT" w:hAnsi="Arial" w:cs="Arial"/>
          <w:lang w:val="lt-LT"/>
        </w:rPr>
        <w:t>„Perono Kukorų geležinkelio stotelėje rekonstravimas</w:t>
      </w:r>
      <w:r w:rsidR="00BF5D99">
        <w:rPr>
          <w:rFonts w:ascii="Arial" w:eastAsia="TimesNewRomanPSMT" w:hAnsi="Arial" w:cs="Arial"/>
          <w:lang w:val="lt-LT"/>
        </w:rPr>
        <w:t xml:space="preserve">“ </w:t>
      </w:r>
      <w:r w:rsidR="00AB5AD9" w:rsidRPr="00AB5AD9">
        <w:rPr>
          <w:rFonts w:ascii="Arial" w:eastAsia="TimesNewRomanPSMT" w:hAnsi="Arial" w:cs="Arial"/>
          <w:lang w:val="lt-LT"/>
        </w:rPr>
        <w:t>rangos</w:t>
      </w:r>
      <w:r w:rsidR="00D56102">
        <w:rPr>
          <w:rFonts w:ascii="Arial" w:eastAsia="TimesNewRomanPSMT" w:hAnsi="Arial" w:cs="Arial"/>
          <w:lang w:val="lt-LT"/>
        </w:rPr>
        <w:t xml:space="preserve"> darb</w:t>
      </w:r>
      <w:r w:rsidR="00927D05">
        <w:rPr>
          <w:rFonts w:ascii="Arial" w:eastAsia="TimesNewRomanPSMT" w:hAnsi="Arial" w:cs="Arial"/>
          <w:lang w:val="lt-LT"/>
        </w:rPr>
        <w:t>ų</w:t>
      </w:r>
      <w:r w:rsidR="00590062" w:rsidRPr="00AB38AC">
        <w:rPr>
          <w:rFonts w:ascii="Arial" w:eastAsia="TimesNewRomanPSMT" w:hAnsi="Arial" w:cs="Arial"/>
          <w:lang w:val="lt-LT"/>
        </w:rPr>
        <w:t xml:space="preserve"> </w:t>
      </w:r>
      <w:r w:rsidR="00044F70" w:rsidRPr="00AB38AC">
        <w:rPr>
          <w:rFonts w:ascii="Arial" w:eastAsia="TimesNewRomanPSMT" w:hAnsi="Arial" w:cs="Arial"/>
          <w:lang w:val="lt-LT"/>
        </w:rPr>
        <w:t xml:space="preserve">pirkimo dokumentuose numatytas sąlygas. </w:t>
      </w:r>
      <w:r w:rsidR="002F31F0" w:rsidRPr="00AB38AC">
        <w:rPr>
          <w:rFonts w:ascii="Arial" w:eastAsia="TimesNewRomanPSMT" w:hAnsi="Arial" w:cs="Arial"/>
          <w:lang w:val="lt-LT"/>
        </w:rPr>
        <w:t>Žr. nuorodą:</w:t>
      </w:r>
      <w:r w:rsidR="00467073" w:rsidRPr="00467073">
        <w:rPr>
          <w:rFonts w:ascii="Arial" w:eastAsia="TimesNewRomanPSMT" w:hAnsi="Arial" w:cs="Arial"/>
          <w:lang w:val="lt-LT"/>
        </w:rPr>
        <w:t xml:space="preserve"> </w:t>
      </w:r>
      <w:hyperlink r:id="rId11" w:history="1">
        <w:r w:rsidR="00467073" w:rsidRPr="005132A1">
          <w:rPr>
            <w:rStyle w:val="Hyperlink"/>
            <w:rFonts w:ascii="Arial" w:eastAsia="TimesNewRomanPSMT" w:hAnsi="Arial" w:cs="Arial"/>
            <w:lang w:val="lt-LT"/>
          </w:rPr>
          <w:t>https://viesiejipirkimai.lt/epps/cft/listContractDocuments.do?resourceId=6101669</w:t>
        </w:r>
      </w:hyperlink>
      <w:r w:rsidR="00927D05">
        <w:rPr>
          <w:rFonts w:ascii="Arial" w:eastAsia="TimesNewRomanPSMT" w:hAnsi="Arial" w:cs="Arial"/>
          <w:lang w:val="lt-LT"/>
        </w:rPr>
        <w:t>.</w:t>
      </w:r>
    </w:p>
    <w:p w14:paraId="3E7FDA23" w14:textId="77777777" w:rsidR="004633BF" w:rsidRPr="00330591" w:rsidRDefault="004633BF" w:rsidP="004633BF">
      <w:pPr>
        <w:tabs>
          <w:tab w:val="left" w:pos="851"/>
        </w:tabs>
        <w:autoSpaceDE/>
        <w:autoSpaceDN/>
        <w:adjustRightInd/>
        <w:ind w:left="567"/>
        <w:jc w:val="both"/>
        <w:rPr>
          <w:rFonts w:ascii="Arial" w:hAnsi="Arial" w:cs="Arial"/>
          <w:iCs/>
          <w:lang w:val="lt-LT"/>
        </w:rPr>
      </w:pPr>
    </w:p>
    <w:p w14:paraId="4A4F6EC5" w14:textId="77777777" w:rsidR="00456689" w:rsidRPr="00330591" w:rsidRDefault="00F61382" w:rsidP="00456689">
      <w:pPr>
        <w:numPr>
          <w:ilvl w:val="0"/>
          <w:numId w:val="12"/>
        </w:numPr>
        <w:tabs>
          <w:tab w:val="left" w:pos="142"/>
          <w:tab w:val="left" w:pos="284"/>
          <w:tab w:val="left" w:pos="567"/>
          <w:tab w:val="left" w:pos="709"/>
        </w:tabs>
        <w:ind w:left="0" w:firstLine="0"/>
        <w:jc w:val="both"/>
        <w:rPr>
          <w:rFonts w:ascii="Arial" w:hAnsi="Arial" w:cs="Arial"/>
          <w:b/>
          <w:color w:val="000000"/>
          <w:lang w:val="lt-LT"/>
        </w:rPr>
      </w:pPr>
      <w:r w:rsidRPr="00330591">
        <w:rPr>
          <w:rFonts w:ascii="Arial" w:hAnsi="Arial" w:cs="Arial"/>
          <w:b/>
          <w:color w:val="000000"/>
          <w:lang w:val="lt-LT"/>
        </w:rPr>
        <w:t xml:space="preserve">TECHININIAI </w:t>
      </w:r>
      <w:r w:rsidR="00701C0A" w:rsidRPr="00330591">
        <w:rPr>
          <w:rFonts w:ascii="Arial" w:hAnsi="Arial" w:cs="Arial"/>
          <w:b/>
          <w:color w:val="000000"/>
          <w:lang w:val="lt-LT"/>
        </w:rPr>
        <w:t>REIKALAVIMAI, KURIUOS TURI ATITIKTI PERKAMOS PASLAUGOS</w:t>
      </w:r>
      <w:r w:rsidR="00445536" w:rsidRPr="00330591">
        <w:rPr>
          <w:rFonts w:ascii="Arial" w:hAnsi="Arial" w:cs="Arial"/>
          <w:b/>
          <w:color w:val="000000"/>
          <w:lang w:val="lt-LT"/>
        </w:rPr>
        <w:t>:</w:t>
      </w:r>
    </w:p>
    <w:p w14:paraId="645967B0" w14:textId="77777777" w:rsidR="009725F6" w:rsidRPr="00330591" w:rsidRDefault="00F61382" w:rsidP="00465EFB">
      <w:pPr>
        <w:numPr>
          <w:ilvl w:val="1"/>
          <w:numId w:val="12"/>
        </w:numPr>
        <w:tabs>
          <w:tab w:val="left" w:pos="142"/>
          <w:tab w:val="left" w:pos="284"/>
          <w:tab w:val="left" w:pos="567"/>
          <w:tab w:val="left" w:pos="709"/>
        </w:tabs>
        <w:ind w:left="0" w:firstLine="0"/>
        <w:jc w:val="both"/>
        <w:rPr>
          <w:rFonts w:ascii="Arial" w:hAnsi="Arial" w:cs="Arial"/>
          <w:b/>
          <w:bCs/>
          <w:lang w:val="lt-LT" w:eastAsia="lt-LT"/>
        </w:rPr>
      </w:pPr>
      <w:r w:rsidRPr="00330591">
        <w:rPr>
          <w:rFonts w:ascii="Arial" w:hAnsi="Arial" w:cs="Arial"/>
          <w:b/>
          <w:bCs/>
          <w:lang w:val="lt-LT"/>
        </w:rPr>
        <w:t>BENDROSIOS TECHNINĖS SPECIFIKACIJOS:</w:t>
      </w:r>
    </w:p>
    <w:p w14:paraId="54EBA8E6" w14:textId="31EBAFB2" w:rsidR="00F862CB" w:rsidRDefault="00F862CB" w:rsidP="00F862CB">
      <w:pPr>
        <w:ind w:firstLine="708"/>
        <w:jc w:val="both"/>
        <w:rPr>
          <w:rStyle w:val="BookTitle"/>
          <w:rFonts w:ascii="Arial" w:hAnsi="Arial" w:cs="Arial"/>
          <w:sz w:val="20"/>
          <w:lang w:val="lt-LT"/>
        </w:rPr>
      </w:pPr>
      <w:r w:rsidRPr="00330591">
        <w:rPr>
          <w:rFonts w:ascii="Arial" w:hAnsi="Arial" w:cs="Arial"/>
          <w:lang w:val="lt-LT"/>
        </w:rPr>
        <w:t>Paslaugos turi būti teikiamos vadovaujantis Lietuvos Respublikos statybos įstatymu, taikytinais statybos techniniais reglamentais, statybos taisyklėmis, statinių naudojimo ir techninės priežiūros taisyklėmis, pripažintos nacionalinės standartizacijos institucijos nustatyta tvarka parengtais ir priimtais statybos srityje taikomais Lietuvos standartais, Europos ir tarptautiniais standartais, techniniais įvertinimais, metodiniais nurodymais, rekomendacijomis, normatyviniais dokumentais bei AB „</w:t>
      </w:r>
      <w:r w:rsidR="004633BF" w:rsidRPr="00330591">
        <w:rPr>
          <w:rFonts w:ascii="Arial" w:hAnsi="Arial" w:cs="Arial"/>
          <w:lang w:val="lt-LT"/>
        </w:rPr>
        <w:t>LTG Infra</w:t>
      </w:r>
      <w:r w:rsidRPr="00330591">
        <w:rPr>
          <w:rFonts w:ascii="Arial" w:hAnsi="Arial" w:cs="Arial"/>
          <w:lang w:val="lt-LT"/>
        </w:rPr>
        <w:t xml:space="preserve">“ </w:t>
      </w:r>
      <w:r w:rsidR="00321B8E" w:rsidRPr="00330591">
        <w:rPr>
          <w:rFonts w:ascii="Arial" w:hAnsi="Arial" w:cs="Arial"/>
          <w:lang w:val="lt-LT"/>
        </w:rPr>
        <w:t>taikomais dokumentais</w:t>
      </w:r>
      <w:r w:rsidRPr="00330591">
        <w:rPr>
          <w:rFonts w:ascii="Arial" w:hAnsi="Arial" w:cs="Arial"/>
          <w:lang w:val="lt-LT"/>
        </w:rPr>
        <w:t>.</w:t>
      </w:r>
      <w:r w:rsidRPr="00330591">
        <w:rPr>
          <w:rStyle w:val="BookTitle"/>
          <w:rFonts w:ascii="Arial" w:hAnsi="Arial" w:cs="Arial"/>
          <w:sz w:val="20"/>
          <w:lang w:val="lt-LT"/>
        </w:rPr>
        <w:t xml:space="preserve"> </w:t>
      </w:r>
    </w:p>
    <w:p w14:paraId="5102F517" w14:textId="77777777" w:rsidR="00677FC8" w:rsidRPr="00F52D14" w:rsidRDefault="00677FC8" w:rsidP="00677FC8">
      <w:pPr>
        <w:ind w:firstLine="708"/>
        <w:jc w:val="both"/>
        <w:rPr>
          <w:rFonts w:ascii="Arial" w:hAnsi="Arial" w:cs="Arial"/>
          <w:lang w:val="lt-LT" w:eastAsia="de-DE"/>
        </w:rPr>
      </w:pPr>
      <w:r w:rsidRPr="00F52D14">
        <w:rPr>
          <w:rStyle w:val="normal-h"/>
          <w:rFonts w:ascii="Arial" w:hAnsi="Arial" w:cs="Arial"/>
          <w:lang w:val="lt-LT"/>
        </w:rPr>
        <w:t>Rangos darbų Sutarties Techninės specifikacijos prieduose pateikiamas AB „LTG Infra“ taikomų pagrindinių normatyvinių dokumentų ir teisės aktų sąrašas bei viešai neprieinami dokumentai. Pateiktame</w:t>
      </w:r>
      <w:r w:rsidRPr="00F52D14">
        <w:rPr>
          <w:rFonts w:ascii="Arial" w:hAnsi="Arial" w:cs="Arial"/>
          <w:lang w:val="lt-LT" w:eastAsia="de-DE"/>
        </w:rPr>
        <w:t xml:space="preserve"> sąraše yra nurodyti pagrindiniai dokumentai, kuriais turi vadovautis Tiekėjas, tačiau minėtas sąrašas neturi būti laikomas išsamiu ir baigtiniu. Tiekėjas Paslaugų tiekimo metu privalo vadovautis visais taikytinais dokumentais bei Lietuvos Respublikoje galiojančias teisės aktais, įskaitant jų pakeitimus ir/ar papildymus. </w:t>
      </w:r>
    </w:p>
    <w:p w14:paraId="7E7663AF" w14:textId="77777777" w:rsidR="00677FC8" w:rsidRPr="00330591" w:rsidRDefault="00677FC8" w:rsidP="00F862CB">
      <w:pPr>
        <w:ind w:firstLine="708"/>
        <w:jc w:val="both"/>
        <w:rPr>
          <w:rStyle w:val="BookTitle"/>
          <w:rFonts w:ascii="Arial" w:hAnsi="Arial" w:cs="Arial"/>
          <w:sz w:val="20"/>
          <w:lang w:val="lt-LT"/>
        </w:rPr>
      </w:pPr>
    </w:p>
    <w:p w14:paraId="7AD3039C" w14:textId="77777777" w:rsidR="004633BF" w:rsidRPr="00330591" w:rsidRDefault="004633BF" w:rsidP="000A0080">
      <w:pPr>
        <w:ind w:firstLine="708"/>
        <w:jc w:val="both"/>
        <w:rPr>
          <w:rFonts w:ascii="Arial" w:hAnsi="Arial" w:cs="Arial"/>
          <w:b/>
          <w:bCs/>
          <w:smallCaps/>
          <w:spacing w:val="5"/>
          <w:lang w:val="lt-LT"/>
        </w:rPr>
      </w:pPr>
    </w:p>
    <w:p w14:paraId="0019981C" w14:textId="77777777" w:rsidR="0047597C" w:rsidRPr="00330591" w:rsidRDefault="000772C9" w:rsidP="00B11074">
      <w:pPr>
        <w:numPr>
          <w:ilvl w:val="1"/>
          <w:numId w:val="12"/>
        </w:numPr>
        <w:tabs>
          <w:tab w:val="left" w:pos="142"/>
        </w:tabs>
        <w:ind w:left="0" w:firstLine="0"/>
        <w:jc w:val="both"/>
        <w:rPr>
          <w:rFonts w:ascii="Arial" w:hAnsi="Arial" w:cs="Arial"/>
          <w:b/>
          <w:bCs/>
          <w:color w:val="000000"/>
          <w:lang w:val="lt-LT"/>
        </w:rPr>
      </w:pPr>
      <w:r w:rsidRPr="00330591">
        <w:rPr>
          <w:rFonts w:ascii="Arial" w:hAnsi="Arial" w:cs="Arial"/>
          <w:b/>
          <w:bCs/>
          <w:color w:val="000000"/>
          <w:lang w:val="lt-LT"/>
        </w:rPr>
        <w:t>PIRKIMO OBJEKTO SAVYBĖS, FUNKCINIAI REIKALAVIMAI AR/IR NORIMAS REZULTATAS</w:t>
      </w:r>
      <w:r w:rsidR="00BC5281" w:rsidRPr="00330591">
        <w:rPr>
          <w:rFonts w:ascii="Arial" w:hAnsi="Arial" w:cs="Arial"/>
          <w:b/>
          <w:bCs/>
          <w:color w:val="000000"/>
          <w:lang w:val="lt-LT"/>
        </w:rPr>
        <w:t>:</w:t>
      </w:r>
    </w:p>
    <w:p w14:paraId="54F02B75" w14:textId="4B9A0CB7" w:rsidR="00834781" w:rsidRPr="00330591" w:rsidRDefault="000A0080" w:rsidP="00954262">
      <w:pPr>
        <w:tabs>
          <w:tab w:val="left" w:pos="142"/>
        </w:tabs>
        <w:jc w:val="both"/>
        <w:rPr>
          <w:rFonts w:ascii="Arial" w:hAnsi="Arial" w:cs="Arial"/>
          <w:lang w:val="lt-LT"/>
        </w:rPr>
      </w:pPr>
      <w:r w:rsidRPr="00330591">
        <w:rPr>
          <w:rFonts w:ascii="Arial" w:hAnsi="Arial" w:cs="Arial"/>
          <w:color w:val="000000"/>
          <w:lang w:val="lt-LT"/>
        </w:rPr>
        <w:tab/>
      </w:r>
      <w:r w:rsidRPr="00330591">
        <w:rPr>
          <w:rFonts w:ascii="Arial" w:hAnsi="Arial" w:cs="Arial"/>
          <w:color w:val="000000"/>
          <w:lang w:val="lt-LT"/>
        </w:rPr>
        <w:tab/>
      </w:r>
      <w:r w:rsidR="00D778F5" w:rsidRPr="00330591">
        <w:rPr>
          <w:rFonts w:ascii="Arial" w:hAnsi="Arial" w:cs="Arial"/>
          <w:color w:val="000000"/>
          <w:lang w:val="lt-LT"/>
        </w:rPr>
        <w:t>Tiekėjas</w:t>
      </w:r>
      <w:r w:rsidR="00B11074" w:rsidRPr="00330591">
        <w:rPr>
          <w:rFonts w:ascii="Arial" w:hAnsi="Arial" w:cs="Arial"/>
          <w:lang w:val="lt-LT"/>
        </w:rPr>
        <w:t xml:space="preserve"> </w:t>
      </w:r>
      <w:r w:rsidR="009725F6" w:rsidRPr="00330591">
        <w:rPr>
          <w:rFonts w:ascii="Arial" w:hAnsi="Arial" w:cs="Arial"/>
          <w:lang w:val="lt-LT"/>
        </w:rPr>
        <w:t xml:space="preserve">teikdamas </w:t>
      </w:r>
      <w:r w:rsidR="0047597C" w:rsidRPr="00330591">
        <w:rPr>
          <w:rFonts w:ascii="Arial" w:hAnsi="Arial" w:cs="Arial"/>
          <w:lang w:val="lt-LT"/>
        </w:rPr>
        <w:t>P</w:t>
      </w:r>
      <w:r w:rsidR="009725F6" w:rsidRPr="00330591">
        <w:rPr>
          <w:rFonts w:ascii="Arial" w:hAnsi="Arial" w:cs="Arial"/>
          <w:lang w:val="lt-LT"/>
        </w:rPr>
        <w:t xml:space="preserve">aslaugas </w:t>
      </w:r>
      <w:r w:rsidR="00B036D9" w:rsidRPr="00330591">
        <w:rPr>
          <w:rFonts w:ascii="Arial" w:hAnsi="Arial" w:cs="Arial"/>
          <w:lang w:val="lt-LT"/>
        </w:rPr>
        <w:t xml:space="preserve">tikrins Projekto Rangovo rengiamą projektinę dokumentaciją, kitus rangovo dokumentus, </w:t>
      </w:r>
      <w:r w:rsidR="00B11074" w:rsidRPr="00330591">
        <w:rPr>
          <w:rFonts w:ascii="Arial" w:hAnsi="Arial" w:cs="Arial"/>
          <w:lang w:val="lt-LT"/>
        </w:rPr>
        <w:t>prižiūrės ar Darbai atliekami laiku ir ar pagal techniškai pagrįstas ir ekonomiškai veiksmingas procedūras, pagal Darbų pirkimo techninę specifikaciją, projektinę dokumentaciją, patvirtintą Darbų vykdymo grafiką/</w:t>
      </w:r>
      <w:r w:rsidR="00BA13E9" w:rsidRPr="00330591">
        <w:rPr>
          <w:rFonts w:ascii="Arial" w:hAnsi="Arial" w:cs="Arial"/>
          <w:lang w:val="lt-LT"/>
        </w:rPr>
        <w:t>programą</w:t>
      </w:r>
      <w:r w:rsidR="00B11074" w:rsidRPr="00330591">
        <w:rPr>
          <w:rFonts w:ascii="Arial" w:hAnsi="Arial" w:cs="Arial"/>
          <w:lang w:val="lt-LT"/>
        </w:rPr>
        <w:t>, vadovaujantis kitais Darbų sutarties reikalavimais ir Paslaugų sutartyje numatytais įsipareigojimais.</w:t>
      </w:r>
      <w:r w:rsidR="00B036D9" w:rsidRPr="00330591">
        <w:rPr>
          <w:rFonts w:ascii="Arial" w:hAnsi="Arial" w:cs="Arial"/>
          <w:lang w:val="lt-LT"/>
        </w:rPr>
        <w:t xml:space="preserve"> </w:t>
      </w:r>
      <w:r w:rsidR="00D778F5" w:rsidRPr="00330591">
        <w:rPr>
          <w:rFonts w:ascii="Arial" w:hAnsi="Arial" w:cs="Arial"/>
          <w:color w:val="000000"/>
          <w:lang w:val="lt-LT"/>
        </w:rPr>
        <w:t>Tiekėj</w:t>
      </w:r>
      <w:r w:rsidR="00B036D9" w:rsidRPr="00330591">
        <w:rPr>
          <w:rFonts w:ascii="Arial" w:hAnsi="Arial" w:cs="Arial"/>
          <w:lang w:val="lt-LT"/>
        </w:rPr>
        <w:t xml:space="preserve">as taip pat tikrins </w:t>
      </w:r>
      <w:r w:rsidR="001337F7" w:rsidRPr="00330591">
        <w:rPr>
          <w:rFonts w:ascii="Arial" w:hAnsi="Arial" w:cs="Arial"/>
          <w:lang w:val="lt-LT"/>
        </w:rPr>
        <w:t>nustatytų Darbų defektų ištaisymą.</w:t>
      </w:r>
      <w:r w:rsidR="003158FF" w:rsidRPr="00330591">
        <w:rPr>
          <w:rFonts w:ascii="Arial" w:eastAsia="TimesNewRomanPSMT" w:hAnsi="Arial" w:cs="Arial"/>
          <w:lang w:val="lt-LT"/>
        </w:rPr>
        <w:t xml:space="preserve"> </w:t>
      </w:r>
    </w:p>
    <w:p w14:paraId="0FF48D99" w14:textId="52FCD108" w:rsidR="001337F7" w:rsidRPr="00330591" w:rsidRDefault="001337F7" w:rsidP="00330591">
      <w:pPr>
        <w:jc w:val="both"/>
        <w:rPr>
          <w:rStyle w:val="normal-h"/>
          <w:rFonts w:ascii="Arial" w:hAnsi="Arial" w:cs="Arial"/>
          <w:lang w:val="lt-LT"/>
        </w:rPr>
      </w:pPr>
    </w:p>
    <w:p w14:paraId="1CC012E1" w14:textId="1390A501" w:rsidR="00413DAC" w:rsidRPr="00330591" w:rsidRDefault="003D3788" w:rsidP="00330591">
      <w:pPr>
        <w:pStyle w:val="ListParagraph"/>
        <w:numPr>
          <w:ilvl w:val="0"/>
          <w:numId w:val="12"/>
        </w:numPr>
        <w:shd w:val="clear" w:color="auto" w:fill="FFFFFF"/>
        <w:tabs>
          <w:tab w:val="left" w:pos="284"/>
        </w:tabs>
        <w:spacing w:line="276" w:lineRule="auto"/>
        <w:ind w:right="-1"/>
        <w:rPr>
          <w:rFonts w:ascii="Arial" w:hAnsi="Arial" w:cs="Arial"/>
          <w:b/>
          <w:color w:val="000000"/>
          <w:sz w:val="20"/>
          <w:szCs w:val="20"/>
        </w:rPr>
      </w:pPr>
      <w:r w:rsidRPr="00330591">
        <w:rPr>
          <w:rFonts w:ascii="Arial" w:hAnsi="Arial" w:cs="Arial"/>
          <w:b/>
          <w:color w:val="000000"/>
          <w:sz w:val="20"/>
          <w:szCs w:val="20"/>
        </w:rPr>
        <w:t>DOKUMENTAI, REIKAL</w:t>
      </w:r>
      <w:r w:rsidR="00413DAC" w:rsidRPr="00330591">
        <w:rPr>
          <w:rFonts w:ascii="Arial" w:hAnsi="Arial" w:cs="Arial"/>
          <w:b/>
          <w:color w:val="000000"/>
          <w:sz w:val="20"/>
          <w:szCs w:val="20"/>
        </w:rPr>
        <w:t>ING</w:t>
      </w:r>
      <w:r w:rsidRPr="00330591">
        <w:rPr>
          <w:rFonts w:ascii="Arial" w:hAnsi="Arial" w:cs="Arial"/>
          <w:b/>
          <w:color w:val="000000"/>
          <w:sz w:val="20"/>
          <w:szCs w:val="20"/>
        </w:rPr>
        <w:t>I PIRKIMO OBJEKTO TECHNIN</w:t>
      </w:r>
      <w:r w:rsidR="009D23DE" w:rsidRPr="00330591">
        <w:rPr>
          <w:rFonts w:ascii="Arial" w:hAnsi="Arial" w:cs="Arial"/>
          <w:b/>
          <w:color w:val="000000"/>
          <w:sz w:val="20"/>
          <w:szCs w:val="20"/>
        </w:rPr>
        <w:t>ĖMS</w:t>
      </w:r>
      <w:r w:rsidRPr="00330591">
        <w:rPr>
          <w:rFonts w:ascii="Arial" w:hAnsi="Arial" w:cs="Arial"/>
          <w:b/>
          <w:color w:val="000000"/>
          <w:sz w:val="20"/>
          <w:szCs w:val="20"/>
        </w:rPr>
        <w:t xml:space="preserve"> SAVYB</w:t>
      </w:r>
      <w:r w:rsidR="009D23DE" w:rsidRPr="00330591">
        <w:rPr>
          <w:rFonts w:ascii="Arial" w:hAnsi="Arial" w:cs="Arial"/>
          <w:b/>
          <w:color w:val="000000"/>
          <w:sz w:val="20"/>
          <w:szCs w:val="20"/>
        </w:rPr>
        <w:t>ĖMS</w:t>
      </w:r>
      <w:r w:rsidRPr="00330591">
        <w:rPr>
          <w:rFonts w:ascii="Arial" w:hAnsi="Arial" w:cs="Arial"/>
          <w:b/>
          <w:color w:val="000000"/>
          <w:sz w:val="20"/>
          <w:szCs w:val="20"/>
        </w:rPr>
        <w:t xml:space="preserve"> IR KOKYB</w:t>
      </w:r>
      <w:r w:rsidR="009D23DE" w:rsidRPr="00330591">
        <w:rPr>
          <w:rFonts w:ascii="Arial" w:hAnsi="Arial" w:cs="Arial"/>
          <w:b/>
          <w:color w:val="000000"/>
          <w:sz w:val="20"/>
          <w:szCs w:val="20"/>
        </w:rPr>
        <w:t>EI</w:t>
      </w:r>
      <w:r w:rsidRPr="00330591">
        <w:rPr>
          <w:rFonts w:ascii="Arial" w:hAnsi="Arial" w:cs="Arial"/>
          <w:b/>
          <w:color w:val="000000"/>
          <w:sz w:val="20"/>
          <w:szCs w:val="20"/>
        </w:rPr>
        <w:t xml:space="preserve"> PATVIRTIN</w:t>
      </w:r>
      <w:r w:rsidR="009D23DE" w:rsidRPr="00330591">
        <w:rPr>
          <w:rFonts w:ascii="Arial" w:hAnsi="Arial" w:cs="Arial"/>
          <w:b/>
          <w:color w:val="000000"/>
          <w:sz w:val="20"/>
          <w:szCs w:val="20"/>
        </w:rPr>
        <w:t>T</w:t>
      </w:r>
      <w:r w:rsidRPr="00330591">
        <w:rPr>
          <w:rFonts w:ascii="Arial" w:hAnsi="Arial" w:cs="Arial"/>
          <w:b/>
          <w:color w:val="000000"/>
          <w:sz w:val="20"/>
          <w:szCs w:val="20"/>
        </w:rPr>
        <w:t>I</w:t>
      </w:r>
      <w:r w:rsidR="009D23DE" w:rsidRPr="00330591">
        <w:rPr>
          <w:rFonts w:ascii="Arial" w:hAnsi="Arial" w:cs="Arial"/>
          <w:b/>
          <w:color w:val="000000"/>
          <w:sz w:val="20"/>
          <w:szCs w:val="20"/>
        </w:rPr>
        <w:t>:</w:t>
      </w:r>
    </w:p>
    <w:p w14:paraId="0FA10062" w14:textId="712EE8C5" w:rsidR="00413DAC" w:rsidRPr="00330591" w:rsidRDefault="00941B5F" w:rsidP="00941B5F">
      <w:pPr>
        <w:tabs>
          <w:tab w:val="left" w:pos="284"/>
          <w:tab w:val="left" w:pos="709"/>
          <w:tab w:val="left" w:pos="1560"/>
        </w:tabs>
        <w:contextualSpacing/>
        <w:textAlignment w:val="baseline"/>
        <w:rPr>
          <w:rFonts w:ascii="Arial" w:hAnsi="Arial" w:cs="Arial"/>
          <w:b/>
          <w:bCs/>
          <w:lang w:val="lt-LT"/>
        </w:rPr>
      </w:pPr>
      <w:r w:rsidRPr="00330591">
        <w:rPr>
          <w:rFonts w:ascii="Arial" w:hAnsi="Arial" w:cs="Arial"/>
          <w:b/>
          <w:bCs/>
          <w:lang w:val="lt-LT"/>
        </w:rPr>
        <w:t xml:space="preserve">4.1. </w:t>
      </w:r>
      <w:r w:rsidR="003923EC" w:rsidRPr="00330591">
        <w:rPr>
          <w:rFonts w:ascii="Arial" w:hAnsi="Arial" w:cs="Arial"/>
          <w:b/>
          <w:bCs/>
          <w:lang w:val="lt-LT"/>
        </w:rPr>
        <w:t xml:space="preserve"> </w:t>
      </w:r>
      <w:r w:rsidR="00413DAC" w:rsidRPr="00330591">
        <w:rPr>
          <w:rFonts w:ascii="Arial" w:hAnsi="Arial" w:cs="Arial"/>
          <w:b/>
          <w:bCs/>
          <w:lang w:val="lt-LT"/>
        </w:rPr>
        <w:t>DOKUMENTAI, KURIUOS REIKIA PATEIKTI KARTU SU PASIŪLYMU:</w:t>
      </w:r>
    </w:p>
    <w:p w14:paraId="2E985D62" w14:textId="1730B82E" w:rsidR="00413DAC" w:rsidRPr="00330591" w:rsidRDefault="008D55C0" w:rsidP="00520C2F">
      <w:pPr>
        <w:tabs>
          <w:tab w:val="left" w:pos="567"/>
        </w:tabs>
        <w:suppressAutoHyphens/>
        <w:autoSpaceDE/>
        <w:adjustRightInd/>
        <w:ind w:firstLine="709"/>
        <w:jc w:val="both"/>
        <w:textAlignment w:val="baseline"/>
        <w:rPr>
          <w:rFonts w:ascii="Arial" w:hAnsi="Arial" w:cs="Arial"/>
          <w:lang w:val="lt-LT"/>
        </w:rPr>
      </w:pPr>
      <w:r w:rsidRPr="00330591">
        <w:rPr>
          <w:rFonts w:ascii="Arial" w:hAnsi="Arial" w:cs="Arial"/>
          <w:lang w:val="lt-LT"/>
        </w:rPr>
        <w:t>Nereikalaujama kartu su pasiūlymu pateikti dokumentų, kurie reikalingi pirkimo objekto techninėms savybėms ir kokybei patvirtinti.</w:t>
      </w:r>
    </w:p>
    <w:p w14:paraId="43168D69" w14:textId="77777777" w:rsidR="003B385E" w:rsidRPr="00330591" w:rsidRDefault="003B385E" w:rsidP="00A62DDF">
      <w:pPr>
        <w:tabs>
          <w:tab w:val="left" w:pos="567"/>
        </w:tabs>
        <w:suppressAutoHyphens/>
        <w:autoSpaceDE/>
        <w:adjustRightInd/>
        <w:jc w:val="both"/>
        <w:textAlignment w:val="baseline"/>
        <w:rPr>
          <w:rFonts w:ascii="Arial" w:hAnsi="Arial" w:cs="Arial"/>
          <w:lang w:val="lt-LT"/>
        </w:rPr>
      </w:pPr>
    </w:p>
    <w:p w14:paraId="264351C5" w14:textId="7927D29C" w:rsidR="00413DAC" w:rsidRPr="00330591" w:rsidRDefault="00413DAC" w:rsidP="003923EC">
      <w:pPr>
        <w:pStyle w:val="ListParagraph"/>
        <w:numPr>
          <w:ilvl w:val="1"/>
          <w:numId w:val="30"/>
        </w:numPr>
        <w:tabs>
          <w:tab w:val="left" w:pos="284"/>
          <w:tab w:val="left" w:pos="709"/>
          <w:tab w:val="left" w:pos="1560"/>
        </w:tabs>
        <w:contextualSpacing/>
        <w:textAlignment w:val="baseline"/>
        <w:rPr>
          <w:rFonts w:ascii="Arial" w:hAnsi="Arial" w:cs="Arial"/>
          <w:sz w:val="20"/>
          <w:szCs w:val="20"/>
        </w:rPr>
      </w:pPr>
      <w:r w:rsidRPr="00330591">
        <w:rPr>
          <w:rFonts w:ascii="Arial" w:hAnsi="Arial" w:cs="Arial"/>
          <w:b/>
          <w:bCs/>
          <w:sz w:val="20"/>
          <w:szCs w:val="20"/>
        </w:rPr>
        <w:t>DOKUMENTAI, KURIUOS REIKIA PATEIKTI PERDUODANT PASLAUGAS</w:t>
      </w:r>
      <w:r w:rsidRPr="00330591">
        <w:rPr>
          <w:rFonts w:ascii="Arial" w:hAnsi="Arial" w:cs="Arial"/>
          <w:sz w:val="20"/>
          <w:szCs w:val="20"/>
        </w:rPr>
        <w:t>:</w:t>
      </w:r>
    </w:p>
    <w:p w14:paraId="7FA4ABE2" w14:textId="1EA65354" w:rsidR="00F86BB8" w:rsidRPr="00330591" w:rsidRDefault="00CD4726" w:rsidP="4B4DEA5A">
      <w:pPr>
        <w:pStyle w:val="ListParagraph"/>
        <w:widowControl w:val="0"/>
        <w:shd w:val="clear" w:color="auto" w:fill="FFFFFF" w:themeFill="background1"/>
        <w:tabs>
          <w:tab w:val="left" w:pos="284"/>
        </w:tabs>
        <w:autoSpaceDE w:val="0"/>
        <w:autoSpaceDN w:val="0"/>
        <w:adjustRightInd w:val="0"/>
        <w:spacing w:line="276" w:lineRule="auto"/>
        <w:ind w:left="0" w:right="567"/>
        <w:rPr>
          <w:rFonts w:ascii="Arial" w:hAnsi="Arial" w:cs="Arial"/>
          <w:color w:val="000000"/>
          <w:sz w:val="20"/>
          <w:szCs w:val="20"/>
        </w:rPr>
      </w:pPr>
      <w:r w:rsidRPr="00330591">
        <w:rPr>
          <w:rStyle w:val="normal-h"/>
          <w:rFonts w:ascii="Arial" w:hAnsi="Arial" w:cs="Arial"/>
          <w:color w:val="000000" w:themeColor="text1"/>
          <w:sz w:val="20"/>
          <w:szCs w:val="20"/>
        </w:rPr>
        <w:t>D</w:t>
      </w:r>
      <w:r w:rsidR="004335CE" w:rsidRPr="00330591">
        <w:rPr>
          <w:rStyle w:val="normal-h"/>
          <w:rFonts w:ascii="Arial" w:hAnsi="Arial" w:cs="Arial"/>
          <w:color w:val="000000" w:themeColor="text1"/>
          <w:sz w:val="20"/>
          <w:szCs w:val="20"/>
        </w:rPr>
        <w:t xml:space="preserve">okumentai, kuriuos reikia pateikti </w:t>
      </w:r>
      <w:r w:rsidRPr="00330591">
        <w:rPr>
          <w:rStyle w:val="normal-h"/>
          <w:rFonts w:ascii="Arial" w:hAnsi="Arial" w:cs="Arial"/>
          <w:color w:val="000000" w:themeColor="text1"/>
          <w:sz w:val="20"/>
          <w:szCs w:val="20"/>
        </w:rPr>
        <w:t>perduodant P</w:t>
      </w:r>
      <w:r w:rsidR="005B2123" w:rsidRPr="00330591">
        <w:rPr>
          <w:rStyle w:val="normal-h"/>
          <w:rFonts w:ascii="Arial" w:hAnsi="Arial" w:cs="Arial"/>
          <w:color w:val="000000" w:themeColor="text1"/>
          <w:sz w:val="20"/>
          <w:szCs w:val="20"/>
        </w:rPr>
        <w:t>aslaugas</w:t>
      </w:r>
      <w:r w:rsidR="004335CE" w:rsidRPr="00330591">
        <w:rPr>
          <w:rStyle w:val="normal-h"/>
          <w:rFonts w:ascii="Arial" w:hAnsi="Arial" w:cs="Arial"/>
          <w:color w:val="000000" w:themeColor="text1"/>
          <w:sz w:val="20"/>
          <w:szCs w:val="20"/>
        </w:rPr>
        <w:t xml:space="preserve"> nurodyti </w:t>
      </w:r>
      <w:r w:rsidR="64D741D6" w:rsidRPr="00330591">
        <w:rPr>
          <w:rStyle w:val="normal-h"/>
          <w:rFonts w:ascii="Arial" w:hAnsi="Arial" w:cs="Arial"/>
          <w:color w:val="000000" w:themeColor="text1"/>
          <w:sz w:val="20"/>
          <w:szCs w:val="20"/>
        </w:rPr>
        <w:t>Sutartyje</w:t>
      </w:r>
      <w:r w:rsidR="004335CE" w:rsidRPr="00330591">
        <w:rPr>
          <w:rStyle w:val="normal-h"/>
          <w:rFonts w:ascii="Arial" w:hAnsi="Arial" w:cs="Arial"/>
          <w:color w:val="000000" w:themeColor="text1"/>
          <w:sz w:val="20"/>
          <w:szCs w:val="20"/>
        </w:rPr>
        <w:t>.</w:t>
      </w:r>
    </w:p>
    <w:p w14:paraId="595EC4A7" w14:textId="77777777" w:rsidR="00BE5B3B" w:rsidRPr="00BE5B3B" w:rsidRDefault="00BE5B3B" w:rsidP="00BE5B3B">
      <w:pPr>
        <w:rPr>
          <w:rStyle w:val="normal-h"/>
          <w:rFonts w:ascii="Arial" w:eastAsia="SimSun" w:hAnsi="Arial" w:cs="Arial"/>
          <w:color w:val="000000"/>
          <w:kern w:val="1"/>
          <w:lang w:val="lt-LT" w:eastAsia="ar-SA"/>
        </w:rPr>
      </w:pPr>
      <w:r w:rsidRPr="00BE5B3B">
        <w:rPr>
          <w:rStyle w:val="normal-h"/>
          <w:rFonts w:ascii="Arial" w:eastAsia="SimSun" w:hAnsi="Arial" w:cs="Arial"/>
          <w:color w:val="000000"/>
          <w:kern w:val="1"/>
          <w:lang w:val="lt-LT" w:eastAsia="ar-SA"/>
        </w:rPr>
        <w:t>Pridedame:</w:t>
      </w:r>
    </w:p>
    <w:p w14:paraId="49E2DD27" w14:textId="23AB12DC" w:rsidR="007241CE" w:rsidRPr="00BE5B3B" w:rsidRDefault="00BE5B3B" w:rsidP="00BE5B3B">
      <w:pPr>
        <w:rPr>
          <w:rFonts w:ascii="Arial" w:hAnsi="Arial" w:cs="Arial"/>
          <w:sz w:val="22"/>
          <w:szCs w:val="22"/>
          <w:lang w:val="lt-LT"/>
        </w:rPr>
      </w:pPr>
      <w:r w:rsidRPr="00BE5B3B">
        <w:rPr>
          <w:rStyle w:val="normal-h"/>
          <w:rFonts w:ascii="Arial" w:eastAsia="SimSun" w:hAnsi="Arial" w:cs="Arial"/>
          <w:color w:val="000000"/>
          <w:kern w:val="1"/>
          <w:lang w:val="lt-LT" w:eastAsia="ar-SA"/>
        </w:rPr>
        <w:t>Priedas Nr. 1 – Aplinkos apsaugos (žalieji) kriterijai.</w:t>
      </w:r>
    </w:p>
    <w:sectPr w:rsidR="007241CE" w:rsidRPr="00BE5B3B" w:rsidSect="00F52D14">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EB062" w14:textId="77777777" w:rsidR="0047588B" w:rsidRDefault="0047588B">
      <w:r>
        <w:separator/>
      </w:r>
    </w:p>
  </w:endnote>
  <w:endnote w:type="continuationSeparator" w:id="0">
    <w:p w14:paraId="791A83E4" w14:textId="77777777" w:rsidR="0047588B" w:rsidRDefault="0047588B">
      <w:r>
        <w:continuationSeparator/>
      </w:r>
    </w:p>
  </w:endnote>
  <w:endnote w:type="continuationNotice" w:id="1">
    <w:p w14:paraId="5D4C0A6B" w14:textId="77777777" w:rsidR="0047588B" w:rsidRDefault="00475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F9250" w14:textId="77777777" w:rsidR="0047588B" w:rsidRDefault="0047588B">
      <w:r>
        <w:separator/>
      </w:r>
    </w:p>
  </w:footnote>
  <w:footnote w:type="continuationSeparator" w:id="0">
    <w:p w14:paraId="1C1EB274" w14:textId="77777777" w:rsidR="0047588B" w:rsidRDefault="0047588B">
      <w:r>
        <w:continuationSeparator/>
      </w:r>
    </w:p>
  </w:footnote>
  <w:footnote w:type="continuationNotice" w:id="1">
    <w:p w14:paraId="7AB91F47" w14:textId="77777777" w:rsidR="0047588B" w:rsidRDefault="004758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717"/>
    <w:multiLevelType w:val="multilevel"/>
    <w:tmpl w:val="77E2B21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BC0293"/>
    <w:multiLevelType w:val="hybridMultilevel"/>
    <w:tmpl w:val="03E01CDC"/>
    <w:lvl w:ilvl="0" w:tplc="04270001">
      <w:start w:val="1"/>
      <w:numFmt w:val="bullet"/>
      <w:lvlText w:val=""/>
      <w:lvlJc w:val="left"/>
      <w:pPr>
        <w:ind w:left="855" w:hanging="360"/>
      </w:pPr>
      <w:rPr>
        <w:rFonts w:ascii="Symbol" w:hAnsi="Symbol" w:hint="default"/>
      </w:rPr>
    </w:lvl>
    <w:lvl w:ilvl="1" w:tplc="04270003" w:tentative="1">
      <w:start w:val="1"/>
      <w:numFmt w:val="bullet"/>
      <w:lvlText w:val="o"/>
      <w:lvlJc w:val="left"/>
      <w:pPr>
        <w:ind w:left="1575" w:hanging="360"/>
      </w:pPr>
      <w:rPr>
        <w:rFonts w:ascii="Courier New" w:hAnsi="Courier New" w:cs="Courier New" w:hint="default"/>
      </w:rPr>
    </w:lvl>
    <w:lvl w:ilvl="2" w:tplc="04270005" w:tentative="1">
      <w:start w:val="1"/>
      <w:numFmt w:val="bullet"/>
      <w:lvlText w:val=""/>
      <w:lvlJc w:val="left"/>
      <w:pPr>
        <w:ind w:left="2295" w:hanging="360"/>
      </w:pPr>
      <w:rPr>
        <w:rFonts w:ascii="Wingdings" w:hAnsi="Wingdings" w:hint="default"/>
      </w:rPr>
    </w:lvl>
    <w:lvl w:ilvl="3" w:tplc="04270001" w:tentative="1">
      <w:start w:val="1"/>
      <w:numFmt w:val="bullet"/>
      <w:lvlText w:val=""/>
      <w:lvlJc w:val="left"/>
      <w:pPr>
        <w:ind w:left="3015" w:hanging="360"/>
      </w:pPr>
      <w:rPr>
        <w:rFonts w:ascii="Symbol" w:hAnsi="Symbol" w:hint="default"/>
      </w:rPr>
    </w:lvl>
    <w:lvl w:ilvl="4" w:tplc="04270003" w:tentative="1">
      <w:start w:val="1"/>
      <w:numFmt w:val="bullet"/>
      <w:lvlText w:val="o"/>
      <w:lvlJc w:val="left"/>
      <w:pPr>
        <w:ind w:left="3735" w:hanging="360"/>
      </w:pPr>
      <w:rPr>
        <w:rFonts w:ascii="Courier New" w:hAnsi="Courier New" w:cs="Courier New" w:hint="default"/>
      </w:rPr>
    </w:lvl>
    <w:lvl w:ilvl="5" w:tplc="04270005" w:tentative="1">
      <w:start w:val="1"/>
      <w:numFmt w:val="bullet"/>
      <w:lvlText w:val=""/>
      <w:lvlJc w:val="left"/>
      <w:pPr>
        <w:ind w:left="4455" w:hanging="360"/>
      </w:pPr>
      <w:rPr>
        <w:rFonts w:ascii="Wingdings" w:hAnsi="Wingdings" w:hint="default"/>
      </w:rPr>
    </w:lvl>
    <w:lvl w:ilvl="6" w:tplc="04270001" w:tentative="1">
      <w:start w:val="1"/>
      <w:numFmt w:val="bullet"/>
      <w:lvlText w:val=""/>
      <w:lvlJc w:val="left"/>
      <w:pPr>
        <w:ind w:left="5175" w:hanging="360"/>
      </w:pPr>
      <w:rPr>
        <w:rFonts w:ascii="Symbol" w:hAnsi="Symbol" w:hint="default"/>
      </w:rPr>
    </w:lvl>
    <w:lvl w:ilvl="7" w:tplc="04270003" w:tentative="1">
      <w:start w:val="1"/>
      <w:numFmt w:val="bullet"/>
      <w:lvlText w:val="o"/>
      <w:lvlJc w:val="left"/>
      <w:pPr>
        <w:ind w:left="5895" w:hanging="360"/>
      </w:pPr>
      <w:rPr>
        <w:rFonts w:ascii="Courier New" w:hAnsi="Courier New" w:cs="Courier New" w:hint="default"/>
      </w:rPr>
    </w:lvl>
    <w:lvl w:ilvl="8" w:tplc="04270005" w:tentative="1">
      <w:start w:val="1"/>
      <w:numFmt w:val="bullet"/>
      <w:lvlText w:val=""/>
      <w:lvlJc w:val="left"/>
      <w:pPr>
        <w:ind w:left="6615" w:hanging="360"/>
      </w:pPr>
      <w:rPr>
        <w:rFonts w:ascii="Wingdings" w:hAnsi="Wingdings" w:hint="default"/>
      </w:rPr>
    </w:lvl>
  </w:abstractNum>
  <w:abstractNum w:abstractNumId="2" w15:restartNumberingAfterBreak="0">
    <w:nsid w:val="03B30D8A"/>
    <w:multiLevelType w:val="hybridMultilevel"/>
    <w:tmpl w:val="3F585E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735805"/>
    <w:multiLevelType w:val="hybridMultilevel"/>
    <w:tmpl w:val="FBCC4A14"/>
    <w:lvl w:ilvl="0" w:tplc="451A6266">
      <w:start w:val="2"/>
      <w:numFmt w:val="decimal"/>
      <w:lvlText w:val="%1."/>
      <w:lvlJc w:val="left"/>
      <w:pPr>
        <w:ind w:left="720" w:hanging="360"/>
      </w:pPr>
    </w:lvl>
    <w:lvl w:ilvl="1" w:tplc="4CEC7F6E">
      <w:start w:val="1"/>
      <w:numFmt w:val="lowerLetter"/>
      <w:lvlText w:val="%2."/>
      <w:lvlJc w:val="left"/>
      <w:pPr>
        <w:ind w:left="1440" w:hanging="360"/>
      </w:pPr>
    </w:lvl>
    <w:lvl w:ilvl="2" w:tplc="3EBABBEE">
      <w:start w:val="1"/>
      <w:numFmt w:val="lowerRoman"/>
      <w:lvlText w:val="%3."/>
      <w:lvlJc w:val="right"/>
      <w:pPr>
        <w:ind w:left="2160" w:hanging="180"/>
      </w:pPr>
    </w:lvl>
    <w:lvl w:ilvl="3" w:tplc="4682534C">
      <w:start w:val="1"/>
      <w:numFmt w:val="decimal"/>
      <w:lvlText w:val="%4."/>
      <w:lvlJc w:val="left"/>
      <w:pPr>
        <w:ind w:left="2880" w:hanging="360"/>
      </w:pPr>
    </w:lvl>
    <w:lvl w:ilvl="4" w:tplc="F3BABE0C">
      <w:start w:val="1"/>
      <w:numFmt w:val="lowerLetter"/>
      <w:lvlText w:val="%5."/>
      <w:lvlJc w:val="left"/>
      <w:pPr>
        <w:ind w:left="3600" w:hanging="360"/>
      </w:pPr>
    </w:lvl>
    <w:lvl w:ilvl="5" w:tplc="4F4220AA">
      <w:start w:val="1"/>
      <w:numFmt w:val="lowerRoman"/>
      <w:lvlText w:val="%6."/>
      <w:lvlJc w:val="right"/>
      <w:pPr>
        <w:ind w:left="4320" w:hanging="180"/>
      </w:pPr>
    </w:lvl>
    <w:lvl w:ilvl="6" w:tplc="8A627A92">
      <w:start w:val="1"/>
      <w:numFmt w:val="decimal"/>
      <w:lvlText w:val="%7."/>
      <w:lvlJc w:val="left"/>
      <w:pPr>
        <w:ind w:left="5040" w:hanging="360"/>
      </w:pPr>
    </w:lvl>
    <w:lvl w:ilvl="7" w:tplc="D08ADC00">
      <w:start w:val="1"/>
      <w:numFmt w:val="lowerLetter"/>
      <w:lvlText w:val="%8."/>
      <w:lvlJc w:val="left"/>
      <w:pPr>
        <w:ind w:left="5760" w:hanging="360"/>
      </w:pPr>
    </w:lvl>
    <w:lvl w:ilvl="8" w:tplc="80802D0E">
      <w:start w:val="1"/>
      <w:numFmt w:val="lowerRoman"/>
      <w:lvlText w:val="%9."/>
      <w:lvlJc w:val="right"/>
      <w:pPr>
        <w:ind w:left="6480" w:hanging="180"/>
      </w:pPr>
    </w:lvl>
  </w:abstractNum>
  <w:abstractNum w:abstractNumId="4" w15:restartNumberingAfterBreak="0">
    <w:nsid w:val="0AC42CE9"/>
    <w:multiLevelType w:val="hybridMultilevel"/>
    <w:tmpl w:val="8DA692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5C18EF"/>
    <w:multiLevelType w:val="hybridMultilevel"/>
    <w:tmpl w:val="EE1ADE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0B209E2"/>
    <w:multiLevelType w:val="multilevel"/>
    <w:tmpl w:val="959862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D66499"/>
    <w:multiLevelType w:val="hybridMultilevel"/>
    <w:tmpl w:val="59C094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9505CF"/>
    <w:multiLevelType w:val="multilevel"/>
    <w:tmpl w:val="8142632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Arial" w:hAnsi="Arial" w:cs="Arial" w:hint="default"/>
        <w:b/>
        <w:bC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0D70ED"/>
    <w:multiLevelType w:val="multilevel"/>
    <w:tmpl w:val="1E54C22C"/>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E4C49AE"/>
    <w:multiLevelType w:val="multilevel"/>
    <w:tmpl w:val="A2DAED3E"/>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5930A7C"/>
    <w:multiLevelType w:val="multilevel"/>
    <w:tmpl w:val="C486047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BA10F5"/>
    <w:multiLevelType w:val="hybridMultilevel"/>
    <w:tmpl w:val="8E18BE6C"/>
    <w:lvl w:ilvl="0" w:tplc="E58CD0D6">
      <w:start w:val="2018"/>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1994F67"/>
    <w:multiLevelType w:val="hybridMultilevel"/>
    <w:tmpl w:val="FC40B8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A17DB8"/>
    <w:multiLevelType w:val="multilevel"/>
    <w:tmpl w:val="15F84CD2"/>
    <w:lvl w:ilvl="0">
      <w:start w:val="3"/>
      <w:numFmt w:val="decimal"/>
      <w:lvlText w:val="%1."/>
      <w:lvlJc w:val="left"/>
      <w:pPr>
        <w:ind w:left="720" w:hanging="720"/>
      </w:pPr>
    </w:lvl>
    <w:lvl w:ilvl="1">
      <w:start w:val="1"/>
      <w:numFmt w:val="decimal"/>
      <w:lvlText w:val="%1.%2."/>
      <w:lvlJc w:val="left"/>
      <w:pPr>
        <w:ind w:left="960" w:hanging="720"/>
      </w:pPr>
    </w:lvl>
    <w:lvl w:ilvl="2">
      <w:start w:val="2"/>
      <w:numFmt w:val="decimal"/>
      <w:lvlText w:val="%1.%2.%3."/>
      <w:lvlJc w:val="left"/>
      <w:pPr>
        <w:ind w:left="1200" w:hanging="720"/>
      </w:pPr>
    </w:lvl>
    <w:lvl w:ilvl="3">
      <w:start w:val="6"/>
      <w:numFmt w:val="decimal"/>
      <w:lvlText w:val="%1.%2.%3.%4."/>
      <w:lvlJc w:val="left"/>
      <w:pPr>
        <w:ind w:left="1440" w:hanging="720"/>
      </w:pPr>
      <w:rPr>
        <w:sz w:val="24"/>
        <w:szCs w:val="24"/>
      </w:r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15" w15:restartNumberingAfterBreak="0">
    <w:nsid w:val="43F14825"/>
    <w:multiLevelType w:val="multilevel"/>
    <w:tmpl w:val="ECB0BE6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09219B"/>
    <w:multiLevelType w:val="multilevel"/>
    <w:tmpl w:val="DDA6CACE"/>
    <w:lvl w:ilvl="0">
      <w:start w:val="3"/>
      <w:numFmt w:val="decimal"/>
      <w:lvlText w:val="%1"/>
      <w:lvlJc w:val="left"/>
      <w:pPr>
        <w:ind w:left="660" w:hanging="660"/>
      </w:pPr>
      <w:rPr>
        <w:rFonts w:hint="default"/>
      </w:rPr>
    </w:lvl>
    <w:lvl w:ilvl="1">
      <w:start w:val="2"/>
      <w:numFmt w:val="decimal"/>
      <w:lvlText w:val="%1.%2"/>
      <w:lvlJc w:val="left"/>
      <w:pPr>
        <w:ind w:left="1038" w:hanging="660"/>
      </w:pPr>
      <w:rPr>
        <w:rFonts w:hint="default"/>
      </w:rPr>
    </w:lvl>
    <w:lvl w:ilvl="2">
      <w:start w:val="1"/>
      <w:numFmt w:val="decimal"/>
      <w:lvlText w:val="%1.%2.%3"/>
      <w:lvlJc w:val="left"/>
      <w:pPr>
        <w:ind w:left="1476" w:hanging="720"/>
      </w:pPr>
      <w:rPr>
        <w:rFonts w:hint="default"/>
      </w:rPr>
    </w:lvl>
    <w:lvl w:ilvl="3">
      <w:start w:val="8"/>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0773D90"/>
    <w:multiLevelType w:val="multilevel"/>
    <w:tmpl w:val="E93EB76E"/>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7017E95"/>
    <w:multiLevelType w:val="multilevel"/>
    <w:tmpl w:val="F7C4E2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DF5BD7"/>
    <w:multiLevelType w:val="multilevel"/>
    <w:tmpl w:val="18DC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960DFA"/>
    <w:multiLevelType w:val="multilevel"/>
    <w:tmpl w:val="B01CCBFE"/>
    <w:lvl w:ilvl="0">
      <w:start w:val="3"/>
      <w:numFmt w:val="decimal"/>
      <w:lvlText w:val="%1"/>
      <w:lvlJc w:val="left"/>
      <w:pPr>
        <w:ind w:left="660" w:hanging="660"/>
      </w:pPr>
      <w:rPr>
        <w:rFonts w:hint="default"/>
      </w:rPr>
    </w:lvl>
    <w:lvl w:ilvl="1">
      <w:start w:val="2"/>
      <w:numFmt w:val="decimal"/>
      <w:lvlText w:val="%1.%2"/>
      <w:lvlJc w:val="left"/>
      <w:pPr>
        <w:ind w:left="1100" w:hanging="6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21" w15:restartNumberingAfterBreak="0">
    <w:nsid w:val="5DD036C4"/>
    <w:multiLevelType w:val="hybridMultilevel"/>
    <w:tmpl w:val="8CAC2656"/>
    <w:lvl w:ilvl="0" w:tplc="115081CA">
      <w:start w:val="1"/>
      <w:numFmt w:val="bullet"/>
      <w:lvlText w:val="-"/>
      <w:lvlJc w:val="left"/>
      <w:pPr>
        <w:tabs>
          <w:tab w:val="num" w:pos="720"/>
        </w:tabs>
        <w:ind w:left="720" w:hanging="360"/>
      </w:pPr>
      <w:rPr>
        <w:rFonts w:ascii="Times New Roman" w:hAnsi="Times New Roman" w:hint="default"/>
      </w:rPr>
    </w:lvl>
    <w:lvl w:ilvl="1" w:tplc="96968758" w:tentative="1">
      <w:start w:val="1"/>
      <w:numFmt w:val="bullet"/>
      <w:lvlText w:val="-"/>
      <w:lvlJc w:val="left"/>
      <w:pPr>
        <w:tabs>
          <w:tab w:val="num" w:pos="1440"/>
        </w:tabs>
        <w:ind w:left="1440" w:hanging="360"/>
      </w:pPr>
      <w:rPr>
        <w:rFonts w:ascii="Times New Roman" w:hAnsi="Times New Roman" w:hint="default"/>
      </w:rPr>
    </w:lvl>
    <w:lvl w:ilvl="2" w:tplc="DEBC6588" w:tentative="1">
      <w:start w:val="1"/>
      <w:numFmt w:val="bullet"/>
      <w:lvlText w:val="-"/>
      <w:lvlJc w:val="left"/>
      <w:pPr>
        <w:tabs>
          <w:tab w:val="num" w:pos="2160"/>
        </w:tabs>
        <w:ind w:left="2160" w:hanging="360"/>
      </w:pPr>
      <w:rPr>
        <w:rFonts w:ascii="Times New Roman" w:hAnsi="Times New Roman" w:hint="default"/>
      </w:rPr>
    </w:lvl>
    <w:lvl w:ilvl="3" w:tplc="A636EB86" w:tentative="1">
      <w:start w:val="1"/>
      <w:numFmt w:val="bullet"/>
      <w:lvlText w:val="-"/>
      <w:lvlJc w:val="left"/>
      <w:pPr>
        <w:tabs>
          <w:tab w:val="num" w:pos="2880"/>
        </w:tabs>
        <w:ind w:left="2880" w:hanging="360"/>
      </w:pPr>
      <w:rPr>
        <w:rFonts w:ascii="Times New Roman" w:hAnsi="Times New Roman" w:hint="default"/>
      </w:rPr>
    </w:lvl>
    <w:lvl w:ilvl="4" w:tplc="0820EF5A" w:tentative="1">
      <w:start w:val="1"/>
      <w:numFmt w:val="bullet"/>
      <w:lvlText w:val="-"/>
      <w:lvlJc w:val="left"/>
      <w:pPr>
        <w:tabs>
          <w:tab w:val="num" w:pos="3600"/>
        </w:tabs>
        <w:ind w:left="3600" w:hanging="360"/>
      </w:pPr>
      <w:rPr>
        <w:rFonts w:ascii="Times New Roman" w:hAnsi="Times New Roman" w:hint="default"/>
      </w:rPr>
    </w:lvl>
    <w:lvl w:ilvl="5" w:tplc="DB7E0458" w:tentative="1">
      <w:start w:val="1"/>
      <w:numFmt w:val="bullet"/>
      <w:lvlText w:val="-"/>
      <w:lvlJc w:val="left"/>
      <w:pPr>
        <w:tabs>
          <w:tab w:val="num" w:pos="4320"/>
        </w:tabs>
        <w:ind w:left="4320" w:hanging="360"/>
      </w:pPr>
      <w:rPr>
        <w:rFonts w:ascii="Times New Roman" w:hAnsi="Times New Roman" w:hint="default"/>
      </w:rPr>
    </w:lvl>
    <w:lvl w:ilvl="6" w:tplc="22624D64" w:tentative="1">
      <w:start w:val="1"/>
      <w:numFmt w:val="bullet"/>
      <w:lvlText w:val="-"/>
      <w:lvlJc w:val="left"/>
      <w:pPr>
        <w:tabs>
          <w:tab w:val="num" w:pos="5040"/>
        </w:tabs>
        <w:ind w:left="5040" w:hanging="360"/>
      </w:pPr>
      <w:rPr>
        <w:rFonts w:ascii="Times New Roman" w:hAnsi="Times New Roman" w:hint="default"/>
      </w:rPr>
    </w:lvl>
    <w:lvl w:ilvl="7" w:tplc="778CC5D6" w:tentative="1">
      <w:start w:val="1"/>
      <w:numFmt w:val="bullet"/>
      <w:lvlText w:val="-"/>
      <w:lvlJc w:val="left"/>
      <w:pPr>
        <w:tabs>
          <w:tab w:val="num" w:pos="5760"/>
        </w:tabs>
        <w:ind w:left="5760" w:hanging="360"/>
      </w:pPr>
      <w:rPr>
        <w:rFonts w:ascii="Times New Roman" w:hAnsi="Times New Roman" w:hint="default"/>
      </w:rPr>
    </w:lvl>
    <w:lvl w:ilvl="8" w:tplc="2CBEEE4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76E23A1"/>
    <w:multiLevelType w:val="multilevel"/>
    <w:tmpl w:val="079E7B8E"/>
    <w:lvl w:ilvl="0">
      <w:start w:val="4"/>
      <w:numFmt w:val="decimal"/>
      <w:lvlText w:val="%1."/>
      <w:lvlJc w:val="left"/>
      <w:pPr>
        <w:ind w:left="540" w:hanging="540"/>
      </w:pPr>
    </w:lvl>
    <w:lvl w:ilvl="1">
      <w:start w:val="1"/>
      <w:numFmt w:val="decimal"/>
      <w:lvlText w:val="%1.%2."/>
      <w:lvlJc w:val="left"/>
      <w:pPr>
        <w:ind w:left="780" w:hanging="540"/>
      </w:pPr>
    </w:lvl>
    <w:lvl w:ilvl="2">
      <w:start w:val="1"/>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23" w15:restartNumberingAfterBreak="0">
    <w:nsid w:val="6B7C3B04"/>
    <w:multiLevelType w:val="multilevel"/>
    <w:tmpl w:val="AB682398"/>
    <w:lvl w:ilvl="0">
      <w:start w:val="3"/>
      <w:numFmt w:val="decimal"/>
      <w:lvlText w:val="%1"/>
      <w:lvlJc w:val="left"/>
      <w:pPr>
        <w:ind w:left="660" w:hanging="660"/>
      </w:pPr>
      <w:rPr>
        <w:rFonts w:hint="default"/>
      </w:rPr>
    </w:lvl>
    <w:lvl w:ilvl="1">
      <w:start w:val="2"/>
      <w:numFmt w:val="decimal"/>
      <w:lvlText w:val="%1.%2"/>
      <w:lvlJc w:val="left"/>
      <w:pPr>
        <w:ind w:left="1038" w:hanging="660"/>
      </w:pPr>
      <w:rPr>
        <w:rFonts w:hint="default"/>
      </w:rPr>
    </w:lvl>
    <w:lvl w:ilvl="2">
      <w:start w:val="1"/>
      <w:numFmt w:val="decimal"/>
      <w:lvlText w:val="%1.%2.%3"/>
      <w:lvlJc w:val="left"/>
      <w:pPr>
        <w:ind w:left="1476" w:hanging="720"/>
      </w:pPr>
      <w:rPr>
        <w:rFonts w:hint="default"/>
      </w:rPr>
    </w:lvl>
    <w:lvl w:ilvl="3">
      <w:start w:val="4"/>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24" w15:restartNumberingAfterBreak="0">
    <w:nsid w:val="71D55440"/>
    <w:multiLevelType w:val="multilevel"/>
    <w:tmpl w:val="1E0C1CD2"/>
    <w:lvl w:ilvl="0">
      <w:start w:val="1"/>
      <w:numFmt w:val="decimal"/>
      <w:lvlText w:val="%1."/>
      <w:lvlJc w:val="left"/>
      <w:pPr>
        <w:ind w:left="360" w:hanging="360"/>
      </w:pPr>
      <w:rPr>
        <w:rFonts w:hint="default"/>
        <w:b/>
      </w:rPr>
    </w:lvl>
    <w:lvl w:ilvl="1">
      <w:start w:val="1"/>
      <w:numFmt w:val="decimal"/>
      <w:lvlText w:val="%1.%2."/>
      <w:lvlJc w:val="left"/>
      <w:pPr>
        <w:ind w:left="2417" w:hanging="432"/>
      </w:pPr>
      <w:rPr>
        <w:rFonts w:ascii="Times New Roman" w:hAnsi="Times New Roman" w:cs="Times New Roman" w:hint="default"/>
        <w:b w:val="0"/>
      </w:rPr>
    </w:lvl>
    <w:lvl w:ilvl="2">
      <w:start w:val="1"/>
      <w:numFmt w:val="decimal"/>
      <w:lvlText w:val="%1.%2.%3."/>
      <w:lvlJc w:val="left"/>
      <w:pPr>
        <w:ind w:left="788" w:hanging="504"/>
      </w:pPr>
      <w:rPr>
        <w:rFonts w:hint="default"/>
        <w:b w:val="0"/>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5" w15:restartNumberingAfterBreak="0">
    <w:nsid w:val="72C82E02"/>
    <w:multiLevelType w:val="multilevel"/>
    <w:tmpl w:val="8E26ED0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26" w15:restartNumberingAfterBreak="0">
    <w:nsid w:val="7B58328B"/>
    <w:multiLevelType w:val="multilevel"/>
    <w:tmpl w:val="77E2B21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6F18D2"/>
    <w:multiLevelType w:val="multilevel"/>
    <w:tmpl w:val="ABA45D0C"/>
    <w:lvl w:ilvl="0">
      <w:start w:val="4"/>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F925C4A"/>
    <w:multiLevelType w:val="hybridMultilevel"/>
    <w:tmpl w:val="44840F78"/>
    <w:lvl w:ilvl="0" w:tplc="E58CD0D6">
      <w:start w:val="2018"/>
      <w:numFmt w:val="bullet"/>
      <w:lvlText w:val="-"/>
      <w:lvlJc w:val="left"/>
      <w:pPr>
        <w:ind w:left="786" w:hanging="360"/>
      </w:pPr>
      <w:rPr>
        <w:rFonts w:ascii="Times New Roman" w:eastAsiaTheme="minorHAnsi" w:hAnsi="Times New Roman" w:cs="Times New Roman" w:hint="default"/>
      </w:rPr>
    </w:lvl>
    <w:lvl w:ilvl="1" w:tplc="04270003">
      <w:start w:val="1"/>
      <w:numFmt w:val="bullet"/>
      <w:lvlText w:val="o"/>
      <w:lvlJc w:val="left"/>
      <w:pPr>
        <w:ind w:left="1506" w:hanging="360"/>
      </w:pPr>
      <w:rPr>
        <w:rFonts w:ascii="Courier New" w:hAnsi="Courier New" w:cs="Courier New" w:hint="default"/>
      </w:rPr>
    </w:lvl>
    <w:lvl w:ilvl="2" w:tplc="04270005">
      <w:start w:val="1"/>
      <w:numFmt w:val="bullet"/>
      <w:lvlText w:val=""/>
      <w:lvlJc w:val="left"/>
      <w:pPr>
        <w:ind w:left="2226" w:hanging="360"/>
      </w:pPr>
      <w:rPr>
        <w:rFonts w:ascii="Wingdings" w:hAnsi="Wingdings" w:hint="default"/>
      </w:rPr>
    </w:lvl>
    <w:lvl w:ilvl="3" w:tplc="04270001">
      <w:start w:val="1"/>
      <w:numFmt w:val="bullet"/>
      <w:lvlText w:val=""/>
      <w:lvlJc w:val="left"/>
      <w:pPr>
        <w:ind w:left="2946" w:hanging="360"/>
      </w:pPr>
      <w:rPr>
        <w:rFonts w:ascii="Symbol" w:hAnsi="Symbol" w:hint="default"/>
      </w:rPr>
    </w:lvl>
    <w:lvl w:ilvl="4" w:tplc="04270003">
      <w:start w:val="1"/>
      <w:numFmt w:val="bullet"/>
      <w:lvlText w:val="o"/>
      <w:lvlJc w:val="left"/>
      <w:pPr>
        <w:ind w:left="3666" w:hanging="360"/>
      </w:pPr>
      <w:rPr>
        <w:rFonts w:ascii="Courier New" w:hAnsi="Courier New" w:cs="Courier New" w:hint="default"/>
      </w:rPr>
    </w:lvl>
    <w:lvl w:ilvl="5" w:tplc="04270005">
      <w:start w:val="1"/>
      <w:numFmt w:val="bullet"/>
      <w:lvlText w:val=""/>
      <w:lvlJc w:val="left"/>
      <w:pPr>
        <w:ind w:left="4386" w:hanging="360"/>
      </w:pPr>
      <w:rPr>
        <w:rFonts w:ascii="Wingdings" w:hAnsi="Wingdings" w:hint="default"/>
      </w:rPr>
    </w:lvl>
    <w:lvl w:ilvl="6" w:tplc="04270001">
      <w:start w:val="1"/>
      <w:numFmt w:val="bullet"/>
      <w:lvlText w:val=""/>
      <w:lvlJc w:val="left"/>
      <w:pPr>
        <w:ind w:left="5106" w:hanging="360"/>
      </w:pPr>
      <w:rPr>
        <w:rFonts w:ascii="Symbol" w:hAnsi="Symbol" w:hint="default"/>
      </w:rPr>
    </w:lvl>
    <w:lvl w:ilvl="7" w:tplc="04270003">
      <w:start w:val="1"/>
      <w:numFmt w:val="bullet"/>
      <w:lvlText w:val="o"/>
      <w:lvlJc w:val="left"/>
      <w:pPr>
        <w:ind w:left="5826" w:hanging="360"/>
      </w:pPr>
      <w:rPr>
        <w:rFonts w:ascii="Courier New" w:hAnsi="Courier New" w:cs="Courier New" w:hint="default"/>
      </w:rPr>
    </w:lvl>
    <w:lvl w:ilvl="8" w:tplc="04270005">
      <w:start w:val="1"/>
      <w:numFmt w:val="bullet"/>
      <w:lvlText w:val=""/>
      <w:lvlJc w:val="left"/>
      <w:pPr>
        <w:ind w:left="6546" w:hanging="360"/>
      </w:pPr>
      <w:rPr>
        <w:rFonts w:ascii="Wingdings" w:hAnsi="Wingdings" w:hint="default"/>
      </w:rPr>
    </w:lvl>
  </w:abstractNum>
  <w:num w:numId="1" w16cid:durableId="1864897946">
    <w:abstractNumId w:val="4"/>
  </w:num>
  <w:num w:numId="2" w16cid:durableId="20593595">
    <w:abstractNumId w:val="25"/>
  </w:num>
  <w:num w:numId="3" w16cid:durableId="2031955780">
    <w:abstractNumId w:val="10"/>
  </w:num>
  <w:num w:numId="4" w16cid:durableId="1835535931">
    <w:abstractNumId w:val="20"/>
  </w:num>
  <w:num w:numId="5" w16cid:durableId="355272961">
    <w:abstractNumId w:val="23"/>
  </w:num>
  <w:num w:numId="6" w16cid:durableId="356740363">
    <w:abstractNumId w:val="16"/>
  </w:num>
  <w:num w:numId="7" w16cid:durableId="1423062454">
    <w:abstractNumId w:val="19"/>
  </w:num>
  <w:num w:numId="8" w16cid:durableId="1295334868">
    <w:abstractNumId w:val="15"/>
  </w:num>
  <w:num w:numId="9" w16cid:durableId="1093748488">
    <w:abstractNumId w:val="17"/>
  </w:num>
  <w:num w:numId="10" w16cid:durableId="1470705347">
    <w:abstractNumId w:val="0"/>
  </w:num>
  <w:num w:numId="11" w16cid:durableId="924345019">
    <w:abstractNumId w:val="26"/>
  </w:num>
  <w:num w:numId="12" w16cid:durableId="1286278813">
    <w:abstractNumId w:val="8"/>
  </w:num>
  <w:num w:numId="13" w16cid:durableId="1611665502">
    <w:abstractNumId w:val="14"/>
  </w:num>
  <w:num w:numId="14" w16cid:durableId="13948848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8597238">
    <w:abstractNumId w:val="11"/>
  </w:num>
  <w:num w:numId="16" w16cid:durableId="7969182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8124418">
    <w:abstractNumId w:val="1"/>
  </w:num>
  <w:num w:numId="18" w16cid:durableId="2020886487">
    <w:abstractNumId w:val="24"/>
  </w:num>
  <w:num w:numId="19" w16cid:durableId="2019384241">
    <w:abstractNumId w:val="6"/>
  </w:num>
  <w:num w:numId="20" w16cid:durableId="1613510351">
    <w:abstractNumId w:val="7"/>
  </w:num>
  <w:num w:numId="21" w16cid:durableId="1252815880">
    <w:abstractNumId w:val="28"/>
  </w:num>
  <w:num w:numId="22" w16cid:durableId="1709640075">
    <w:abstractNumId w:val="12"/>
  </w:num>
  <w:num w:numId="23" w16cid:durableId="1449204396">
    <w:abstractNumId w:val="13"/>
  </w:num>
  <w:num w:numId="24" w16cid:durableId="1348871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9190284">
    <w:abstractNumId w:val="2"/>
  </w:num>
  <w:num w:numId="26" w16cid:durableId="1161507719">
    <w:abstractNumId w:val="21"/>
  </w:num>
  <w:num w:numId="27" w16cid:durableId="1806462977">
    <w:abstractNumId w:val="3"/>
  </w:num>
  <w:num w:numId="28" w16cid:durableId="356321686">
    <w:abstractNumId w:val="18"/>
  </w:num>
  <w:num w:numId="29" w16cid:durableId="1587112192">
    <w:abstractNumId w:val="9"/>
  </w:num>
  <w:num w:numId="30" w16cid:durableId="1963918749">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48C"/>
    <w:rsid w:val="00000387"/>
    <w:rsid w:val="000017B3"/>
    <w:rsid w:val="000023A6"/>
    <w:rsid w:val="00005D2F"/>
    <w:rsid w:val="00010EFD"/>
    <w:rsid w:val="000119CA"/>
    <w:rsid w:val="00012190"/>
    <w:rsid w:val="00012B97"/>
    <w:rsid w:val="00014AF7"/>
    <w:rsid w:val="00014C51"/>
    <w:rsid w:val="00014FC1"/>
    <w:rsid w:val="000200A8"/>
    <w:rsid w:val="0002072B"/>
    <w:rsid w:val="000235FD"/>
    <w:rsid w:val="000257F6"/>
    <w:rsid w:val="00027172"/>
    <w:rsid w:val="0002747A"/>
    <w:rsid w:val="00032B1C"/>
    <w:rsid w:val="00035CEF"/>
    <w:rsid w:val="00035D41"/>
    <w:rsid w:val="00036245"/>
    <w:rsid w:val="0003646B"/>
    <w:rsid w:val="00036DE3"/>
    <w:rsid w:val="00042BF9"/>
    <w:rsid w:val="00043721"/>
    <w:rsid w:val="00044B36"/>
    <w:rsid w:val="00044F70"/>
    <w:rsid w:val="00047A4B"/>
    <w:rsid w:val="000500B2"/>
    <w:rsid w:val="00053234"/>
    <w:rsid w:val="00054CBF"/>
    <w:rsid w:val="00060A1A"/>
    <w:rsid w:val="00061346"/>
    <w:rsid w:val="00061D16"/>
    <w:rsid w:val="00064466"/>
    <w:rsid w:val="000646E2"/>
    <w:rsid w:val="000658A7"/>
    <w:rsid w:val="000710F7"/>
    <w:rsid w:val="0007112B"/>
    <w:rsid w:val="00071673"/>
    <w:rsid w:val="0007169A"/>
    <w:rsid w:val="00072C62"/>
    <w:rsid w:val="00073D4E"/>
    <w:rsid w:val="0007401C"/>
    <w:rsid w:val="00075922"/>
    <w:rsid w:val="000772C9"/>
    <w:rsid w:val="0008174E"/>
    <w:rsid w:val="00081A57"/>
    <w:rsid w:val="00085EAA"/>
    <w:rsid w:val="00090E77"/>
    <w:rsid w:val="0009275D"/>
    <w:rsid w:val="000937B3"/>
    <w:rsid w:val="000937C1"/>
    <w:rsid w:val="00094D94"/>
    <w:rsid w:val="00096A24"/>
    <w:rsid w:val="000A0080"/>
    <w:rsid w:val="000A03D3"/>
    <w:rsid w:val="000A1311"/>
    <w:rsid w:val="000A1334"/>
    <w:rsid w:val="000A254D"/>
    <w:rsid w:val="000A2FE0"/>
    <w:rsid w:val="000A37C2"/>
    <w:rsid w:val="000A4FE8"/>
    <w:rsid w:val="000A613B"/>
    <w:rsid w:val="000B1117"/>
    <w:rsid w:val="000B3C7E"/>
    <w:rsid w:val="000B408F"/>
    <w:rsid w:val="000B42C6"/>
    <w:rsid w:val="000B519C"/>
    <w:rsid w:val="000B5D26"/>
    <w:rsid w:val="000B6B98"/>
    <w:rsid w:val="000B71CA"/>
    <w:rsid w:val="000C1224"/>
    <w:rsid w:val="000C3053"/>
    <w:rsid w:val="000C37F7"/>
    <w:rsid w:val="000C5317"/>
    <w:rsid w:val="000C5ADE"/>
    <w:rsid w:val="000C6273"/>
    <w:rsid w:val="000D19C1"/>
    <w:rsid w:val="000D25BB"/>
    <w:rsid w:val="000D2623"/>
    <w:rsid w:val="000D3234"/>
    <w:rsid w:val="000D38CC"/>
    <w:rsid w:val="000D64B4"/>
    <w:rsid w:val="000D6703"/>
    <w:rsid w:val="000D7F73"/>
    <w:rsid w:val="000E07B9"/>
    <w:rsid w:val="000E1943"/>
    <w:rsid w:val="000E243D"/>
    <w:rsid w:val="000E2E79"/>
    <w:rsid w:val="000E3F3E"/>
    <w:rsid w:val="000E46E9"/>
    <w:rsid w:val="000E5192"/>
    <w:rsid w:val="000E7C2C"/>
    <w:rsid w:val="000F4BCB"/>
    <w:rsid w:val="000F4ECC"/>
    <w:rsid w:val="000F6195"/>
    <w:rsid w:val="000F7059"/>
    <w:rsid w:val="001018F6"/>
    <w:rsid w:val="001037B7"/>
    <w:rsid w:val="00103BCD"/>
    <w:rsid w:val="0010431F"/>
    <w:rsid w:val="001062E4"/>
    <w:rsid w:val="00106431"/>
    <w:rsid w:val="00106EF4"/>
    <w:rsid w:val="0011068B"/>
    <w:rsid w:val="00113042"/>
    <w:rsid w:val="001142AF"/>
    <w:rsid w:val="00114CC4"/>
    <w:rsid w:val="00116796"/>
    <w:rsid w:val="001171C7"/>
    <w:rsid w:val="00117760"/>
    <w:rsid w:val="00120CF9"/>
    <w:rsid w:val="00123294"/>
    <w:rsid w:val="0012379D"/>
    <w:rsid w:val="00126170"/>
    <w:rsid w:val="00132343"/>
    <w:rsid w:val="0013324B"/>
    <w:rsid w:val="001337F7"/>
    <w:rsid w:val="001358A6"/>
    <w:rsid w:val="00136004"/>
    <w:rsid w:val="00137464"/>
    <w:rsid w:val="00137A3E"/>
    <w:rsid w:val="001412CD"/>
    <w:rsid w:val="00142427"/>
    <w:rsid w:val="00142D2B"/>
    <w:rsid w:val="001455F8"/>
    <w:rsid w:val="0014597F"/>
    <w:rsid w:val="0014682D"/>
    <w:rsid w:val="00146E47"/>
    <w:rsid w:val="001505B8"/>
    <w:rsid w:val="00151308"/>
    <w:rsid w:val="00152D18"/>
    <w:rsid w:val="001531D9"/>
    <w:rsid w:val="00153CD8"/>
    <w:rsid w:val="00160406"/>
    <w:rsid w:val="001607E0"/>
    <w:rsid w:val="0016469A"/>
    <w:rsid w:val="00164AE2"/>
    <w:rsid w:val="00166182"/>
    <w:rsid w:val="00166965"/>
    <w:rsid w:val="001740F9"/>
    <w:rsid w:val="00177145"/>
    <w:rsid w:val="00180655"/>
    <w:rsid w:val="00180920"/>
    <w:rsid w:val="00181F3A"/>
    <w:rsid w:val="0018388F"/>
    <w:rsid w:val="001905D2"/>
    <w:rsid w:val="00190771"/>
    <w:rsid w:val="00190A72"/>
    <w:rsid w:val="001911B0"/>
    <w:rsid w:val="001911D9"/>
    <w:rsid w:val="00192252"/>
    <w:rsid w:val="001922EE"/>
    <w:rsid w:val="00192FB5"/>
    <w:rsid w:val="00193724"/>
    <w:rsid w:val="00194150"/>
    <w:rsid w:val="00196F16"/>
    <w:rsid w:val="001A0DFF"/>
    <w:rsid w:val="001A2311"/>
    <w:rsid w:val="001A3B7D"/>
    <w:rsid w:val="001A56CB"/>
    <w:rsid w:val="001A6180"/>
    <w:rsid w:val="001A7834"/>
    <w:rsid w:val="001B1F07"/>
    <w:rsid w:val="001B339D"/>
    <w:rsid w:val="001B7884"/>
    <w:rsid w:val="001C06A3"/>
    <w:rsid w:val="001C0B0B"/>
    <w:rsid w:val="001C2FCE"/>
    <w:rsid w:val="001C3C24"/>
    <w:rsid w:val="001D22A1"/>
    <w:rsid w:val="001D3E47"/>
    <w:rsid w:val="001D5758"/>
    <w:rsid w:val="001D67DD"/>
    <w:rsid w:val="001E1B70"/>
    <w:rsid w:val="001E2E32"/>
    <w:rsid w:val="001E3DA1"/>
    <w:rsid w:val="001E586D"/>
    <w:rsid w:val="001E5C97"/>
    <w:rsid w:val="001F0BA7"/>
    <w:rsid w:val="001F1AEA"/>
    <w:rsid w:val="001F1BA1"/>
    <w:rsid w:val="001F29A1"/>
    <w:rsid w:val="001F33FC"/>
    <w:rsid w:val="001F3BD0"/>
    <w:rsid w:val="001F471B"/>
    <w:rsid w:val="001F4AFB"/>
    <w:rsid w:val="001F6297"/>
    <w:rsid w:val="001F67C8"/>
    <w:rsid w:val="001F6B15"/>
    <w:rsid w:val="001F6F4D"/>
    <w:rsid w:val="001F7490"/>
    <w:rsid w:val="001F75EB"/>
    <w:rsid w:val="001F76E7"/>
    <w:rsid w:val="00200971"/>
    <w:rsid w:val="00200BF5"/>
    <w:rsid w:val="00204A8E"/>
    <w:rsid w:val="0020525A"/>
    <w:rsid w:val="00205641"/>
    <w:rsid w:val="00205C5F"/>
    <w:rsid w:val="00210B53"/>
    <w:rsid w:val="00211463"/>
    <w:rsid w:val="00212D19"/>
    <w:rsid w:val="00214706"/>
    <w:rsid w:val="002158D0"/>
    <w:rsid w:val="0021758A"/>
    <w:rsid w:val="00220FBB"/>
    <w:rsid w:val="0022291A"/>
    <w:rsid w:val="002255DF"/>
    <w:rsid w:val="00227F67"/>
    <w:rsid w:val="002300AA"/>
    <w:rsid w:val="00231CC4"/>
    <w:rsid w:val="00232CE7"/>
    <w:rsid w:val="0023343F"/>
    <w:rsid w:val="002339B1"/>
    <w:rsid w:val="002342CC"/>
    <w:rsid w:val="00234307"/>
    <w:rsid w:val="00234692"/>
    <w:rsid w:val="00234C0A"/>
    <w:rsid w:val="0023521E"/>
    <w:rsid w:val="00235B2A"/>
    <w:rsid w:val="00235BAC"/>
    <w:rsid w:val="00235D1E"/>
    <w:rsid w:val="00236414"/>
    <w:rsid w:val="00236787"/>
    <w:rsid w:val="002367C4"/>
    <w:rsid w:val="002373AA"/>
    <w:rsid w:val="00240BC5"/>
    <w:rsid w:val="00244324"/>
    <w:rsid w:val="00244AB9"/>
    <w:rsid w:val="00244CAB"/>
    <w:rsid w:val="00244FFD"/>
    <w:rsid w:val="002457B1"/>
    <w:rsid w:val="00246A07"/>
    <w:rsid w:val="002472FC"/>
    <w:rsid w:val="002560A0"/>
    <w:rsid w:val="002563D3"/>
    <w:rsid w:val="00257897"/>
    <w:rsid w:val="00257F0D"/>
    <w:rsid w:val="0026081C"/>
    <w:rsid w:val="00263FC1"/>
    <w:rsid w:val="002660D9"/>
    <w:rsid w:val="00270E17"/>
    <w:rsid w:val="00272399"/>
    <w:rsid w:val="002729F2"/>
    <w:rsid w:val="0027330E"/>
    <w:rsid w:val="00275B60"/>
    <w:rsid w:val="002802CF"/>
    <w:rsid w:val="00281E70"/>
    <w:rsid w:val="00282539"/>
    <w:rsid w:val="00284C87"/>
    <w:rsid w:val="00284CBA"/>
    <w:rsid w:val="00287A49"/>
    <w:rsid w:val="00290321"/>
    <w:rsid w:val="002914F0"/>
    <w:rsid w:val="00291953"/>
    <w:rsid w:val="00293364"/>
    <w:rsid w:val="002933E4"/>
    <w:rsid w:val="00293A78"/>
    <w:rsid w:val="00294470"/>
    <w:rsid w:val="00294BE3"/>
    <w:rsid w:val="00295D9E"/>
    <w:rsid w:val="002A02CC"/>
    <w:rsid w:val="002A0C42"/>
    <w:rsid w:val="002A1A40"/>
    <w:rsid w:val="002A39C2"/>
    <w:rsid w:val="002A5F64"/>
    <w:rsid w:val="002A7724"/>
    <w:rsid w:val="002B0624"/>
    <w:rsid w:val="002B2E98"/>
    <w:rsid w:val="002B3F22"/>
    <w:rsid w:val="002B4661"/>
    <w:rsid w:val="002B4C1A"/>
    <w:rsid w:val="002B4C44"/>
    <w:rsid w:val="002B528D"/>
    <w:rsid w:val="002B6ED9"/>
    <w:rsid w:val="002C0064"/>
    <w:rsid w:val="002C318B"/>
    <w:rsid w:val="002C4F3A"/>
    <w:rsid w:val="002C6778"/>
    <w:rsid w:val="002C72F5"/>
    <w:rsid w:val="002C7623"/>
    <w:rsid w:val="002C7A93"/>
    <w:rsid w:val="002C7ECD"/>
    <w:rsid w:val="002D21E5"/>
    <w:rsid w:val="002D2461"/>
    <w:rsid w:val="002E18CF"/>
    <w:rsid w:val="002E1A6D"/>
    <w:rsid w:val="002E4176"/>
    <w:rsid w:val="002E6A51"/>
    <w:rsid w:val="002F05DC"/>
    <w:rsid w:val="002F0A6D"/>
    <w:rsid w:val="002F1555"/>
    <w:rsid w:val="002F1B93"/>
    <w:rsid w:val="002F31F0"/>
    <w:rsid w:val="002F4787"/>
    <w:rsid w:val="002F7A42"/>
    <w:rsid w:val="00301D2D"/>
    <w:rsid w:val="003041D0"/>
    <w:rsid w:val="0030478F"/>
    <w:rsid w:val="00304A7E"/>
    <w:rsid w:val="003056B9"/>
    <w:rsid w:val="003063F8"/>
    <w:rsid w:val="00313A5E"/>
    <w:rsid w:val="003145A4"/>
    <w:rsid w:val="00314690"/>
    <w:rsid w:val="00314D87"/>
    <w:rsid w:val="00315383"/>
    <w:rsid w:val="003158FF"/>
    <w:rsid w:val="00320795"/>
    <w:rsid w:val="003207B2"/>
    <w:rsid w:val="00321B8E"/>
    <w:rsid w:val="00322599"/>
    <w:rsid w:val="00323BA2"/>
    <w:rsid w:val="00324843"/>
    <w:rsid w:val="00325BA7"/>
    <w:rsid w:val="00330591"/>
    <w:rsid w:val="00330F08"/>
    <w:rsid w:val="00331908"/>
    <w:rsid w:val="00331C3A"/>
    <w:rsid w:val="00332907"/>
    <w:rsid w:val="003332DA"/>
    <w:rsid w:val="0033430A"/>
    <w:rsid w:val="00337CB1"/>
    <w:rsid w:val="00340F08"/>
    <w:rsid w:val="00341151"/>
    <w:rsid w:val="00341211"/>
    <w:rsid w:val="00342555"/>
    <w:rsid w:val="00342A81"/>
    <w:rsid w:val="00343088"/>
    <w:rsid w:val="00347427"/>
    <w:rsid w:val="0035047C"/>
    <w:rsid w:val="003533BC"/>
    <w:rsid w:val="0035359D"/>
    <w:rsid w:val="003537A6"/>
    <w:rsid w:val="003569C8"/>
    <w:rsid w:val="00357067"/>
    <w:rsid w:val="003611FB"/>
    <w:rsid w:val="00362153"/>
    <w:rsid w:val="00364D9C"/>
    <w:rsid w:val="003658DF"/>
    <w:rsid w:val="0037171F"/>
    <w:rsid w:val="00371B8C"/>
    <w:rsid w:val="00372D06"/>
    <w:rsid w:val="00374907"/>
    <w:rsid w:val="00376815"/>
    <w:rsid w:val="00377652"/>
    <w:rsid w:val="00380CA5"/>
    <w:rsid w:val="003836D2"/>
    <w:rsid w:val="00386A6C"/>
    <w:rsid w:val="00387298"/>
    <w:rsid w:val="00387D94"/>
    <w:rsid w:val="00387FA3"/>
    <w:rsid w:val="00391BA1"/>
    <w:rsid w:val="003923EC"/>
    <w:rsid w:val="00396F59"/>
    <w:rsid w:val="003A1E01"/>
    <w:rsid w:val="003A3853"/>
    <w:rsid w:val="003A61DB"/>
    <w:rsid w:val="003A6E5F"/>
    <w:rsid w:val="003A7E9A"/>
    <w:rsid w:val="003B0203"/>
    <w:rsid w:val="003B08ED"/>
    <w:rsid w:val="003B385E"/>
    <w:rsid w:val="003B3D37"/>
    <w:rsid w:val="003B42D2"/>
    <w:rsid w:val="003B6C88"/>
    <w:rsid w:val="003C0137"/>
    <w:rsid w:val="003C069A"/>
    <w:rsid w:val="003C0CFB"/>
    <w:rsid w:val="003C1A5D"/>
    <w:rsid w:val="003C2608"/>
    <w:rsid w:val="003C36DB"/>
    <w:rsid w:val="003C37F5"/>
    <w:rsid w:val="003D1920"/>
    <w:rsid w:val="003D1CE6"/>
    <w:rsid w:val="003D25A3"/>
    <w:rsid w:val="003D3788"/>
    <w:rsid w:val="003D3DEF"/>
    <w:rsid w:val="003D444E"/>
    <w:rsid w:val="003D5D2A"/>
    <w:rsid w:val="003D60BB"/>
    <w:rsid w:val="003D709A"/>
    <w:rsid w:val="003D7CBD"/>
    <w:rsid w:val="003E03A1"/>
    <w:rsid w:val="003E13B3"/>
    <w:rsid w:val="003E1503"/>
    <w:rsid w:val="003E1DDD"/>
    <w:rsid w:val="003E24C8"/>
    <w:rsid w:val="003E3EE5"/>
    <w:rsid w:val="003E4996"/>
    <w:rsid w:val="003E63F2"/>
    <w:rsid w:val="003E6894"/>
    <w:rsid w:val="003E6F26"/>
    <w:rsid w:val="003E755C"/>
    <w:rsid w:val="003F44F3"/>
    <w:rsid w:val="003F7E15"/>
    <w:rsid w:val="004004BA"/>
    <w:rsid w:val="004021CD"/>
    <w:rsid w:val="00402CA2"/>
    <w:rsid w:val="00404149"/>
    <w:rsid w:val="00405D16"/>
    <w:rsid w:val="0040602C"/>
    <w:rsid w:val="00406899"/>
    <w:rsid w:val="00410135"/>
    <w:rsid w:val="004109A4"/>
    <w:rsid w:val="004113DD"/>
    <w:rsid w:val="00413DAC"/>
    <w:rsid w:val="004214F1"/>
    <w:rsid w:val="00422B7E"/>
    <w:rsid w:val="0042518F"/>
    <w:rsid w:val="00427682"/>
    <w:rsid w:val="0043111A"/>
    <w:rsid w:val="00431CEE"/>
    <w:rsid w:val="004335CE"/>
    <w:rsid w:val="00433EEB"/>
    <w:rsid w:val="00436AFE"/>
    <w:rsid w:val="00437264"/>
    <w:rsid w:val="00443509"/>
    <w:rsid w:val="004450D3"/>
    <w:rsid w:val="00445536"/>
    <w:rsid w:val="004458E6"/>
    <w:rsid w:val="004465E4"/>
    <w:rsid w:val="00447761"/>
    <w:rsid w:val="00447FD9"/>
    <w:rsid w:val="00450D4A"/>
    <w:rsid w:val="004522B7"/>
    <w:rsid w:val="0045255B"/>
    <w:rsid w:val="00456689"/>
    <w:rsid w:val="00457651"/>
    <w:rsid w:val="00460472"/>
    <w:rsid w:val="00461B15"/>
    <w:rsid w:val="004633BF"/>
    <w:rsid w:val="00463E18"/>
    <w:rsid w:val="00464FF6"/>
    <w:rsid w:val="00465E04"/>
    <w:rsid w:val="00465EFB"/>
    <w:rsid w:val="00467073"/>
    <w:rsid w:val="00467FB3"/>
    <w:rsid w:val="00470214"/>
    <w:rsid w:val="004712FE"/>
    <w:rsid w:val="00471817"/>
    <w:rsid w:val="0047588B"/>
    <w:rsid w:val="0047597C"/>
    <w:rsid w:val="00475E2D"/>
    <w:rsid w:val="00476670"/>
    <w:rsid w:val="00476CFF"/>
    <w:rsid w:val="0048076F"/>
    <w:rsid w:val="00480E5D"/>
    <w:rsid w:val="00482839"/>
    <w:rsid w:val="00483B58"/>
    <w:rsid w:val="00483FF8"/>
    <w:rsid w:val="0048456B"/>
    <w:rsid w:val="00485CAA"/>
    <w:rsid w:val="004878DD"/>
    <w:rsid w:val="00492A05"/>
    <w:rsid w:val="0049404A"/>
    <w:rsid w:val="004942A4"/>
    <w:rsid w:val="00495004"/>
    <w:rsid w:val="00495ADF"/>
    <w:rsid w:val="00497361"/>
    <w:rsid w:val="00497F94"/>
    <w:rsid w:val="004A0484"/>
    <w:rsid w:val="004A09B9"/>
    <w:rsid w:val="004A311B"/>
    <w:rsid w:val="004A3E33"/>
    <w:rsid w:val="004A4E33"/>
    <w:rsid w:val="004A5AAA"/>
    <w:rsid w:val="004A6C2C"/>
    <w:rsid w:val="004B009D"/>
    <w:rsid w:val="004B13E8"/>
    <w:rsid w:val="004B21DA"/>
    <w:rsid w:val="004B3113"/>
    <w:rsid w:val="004B44C7"/>
    <w:rsid w:val="004B6F9B"/>
    <w:rsid w:val="004C01B2"/>
    <w:rsid w:val="004C0A7D"/>
    <w:rsid w:val="004C1459"/>
    <w:rsid w:val="004C1FE5"/>
    <w:rsid w:val="004C22D7"/>
    <w:rsid w:val="004C3A1C"/>
    <w:rsid w:val="004C5F01"/>
    <w:rsid w:val="004D11D5"/>
    <w:rsid w:val="004D11F2"/>
    <w:rsid w:val="004D1BEC"/>
    <w:rsid w:val="004D43AB"/>
    <w:rsid w:val="004D5A7F"/>
    <w:rsid w:val="004D5B42"/>
    <w:rsid w:val="004D7B0A"/>
    <w:rsid w:val="004E1192"/>
    <w:rsid w:val="004E18C1"/>
    <w:rsid w:val="004E1A55"/>
    <w:rsid w:val="004E49D8"/>
    <w:rsid w:val="004E5132"/>
    <w:rsid w:val="004F2969"/>
    <w:rsid w:val="004F43E7"/>
    <w:rsid w:val="004F57E1"/>
    <w:rsid w:val="004F6532"/>
    <w:rsid w:val="004F6CCC"/>
    <w:rsid w:val="005005BA"/>
    <w:rsid w:val="0050199A"/>
    <w:rsid w:val="00501E49"/>
    <w:rsid w:val="005031E5"/>
    <w:rsid w:val="00507831"/>
    <w:rsid w:val="005105FF"/>
    <w:rsid w:val="0051240B"/>
    <w:rsid w:val="00514562"/>
    <w:rsid w:val="00516112"/>
    <w:rsid w:val="00520351"/>
    <w:rsid w:val="00520C2F"/>
    <w:rsid w:val="00521051"/>
    <w:rsid w:val="00522BD4"/>
    <w:rsid w:val="00524369"/>
    <w:rsid w:val="00524E5F"/>
    <w:rsid w:val="00525A6A"/>
    <w:rsid w:val="00527A22"/>
    <w:rsid w:val="00527F69"/>
    <w:rsid w:val="00530704"/>
    <w:rsid w:val="005313E9"/>
    <w:rsid w:val="005322F5"/>
    <w:rsid w:val="005348B5"/>
    <w:rsid w:val="005400EE"/>
    <w:rsid w:val="00540444"/>
    <w:rsid w:val="005418F7"/>
    <w:rsid w:val="00543B62"/>
    <w:rsid w:val="00543D2F"/>
    <w:rsid w:val="005470EC"/>
    <w:rsid w:val="005549A8"/>
    <w:rsid w:val="005618A6"/>
    <w:rsid w:val="0056286A"/>
    <w:rsid w:val="00563855"/>
    <w:rsid w:val="00565A95"/>
    <w:rsid w:val="0056652E"/>
    <w:rsid w:val="00567536"/>
    <w:rsid w:val="00567942"/>
    <w:rsid w:val="00571B34"/>
    <w:rsid w:val="005724C3"/>
    <w:rsid w:val="00572A6F"/>
    <w:rsid w:val="00572DB9"/>
    <w:rsid w:val="005739ED"/>
    <w:rsid w:val="005775AD"/>
    <w:rsid w:val="005823D2"/>
    <w:rsid w:val="0058533E"/>
    <w:rsid w:val="00585A80"/>
    <w:rsid w:val="00585D45"/>
    <w:rsid w:val="00587314"/>
    <w:rsid w:val="00590062"/>
    <w:rsid w:val="00590DE8"/>
    <w:rsid w:val="00595037"/>
    <w:rsid w:val="00597E0A"/>
    <w:rsid w:val="005A2421"/>
    <w:rsid w:val="005A39BA"/>
    <w:rsid w:val="005A4878"/>
    <w:rsid w:val="005A506A"/>
    <w:rsid w:val="005A5513"/>
    <w:rsid w:val="005A5F0C"/>
    <w:rsid w:val="005A6BFC"/>
    <w:rsid w:val="005A73A9"/>
    <w:rsid w:val="005A76DF"/>
    <w:rsid w:val="005A7DA7"/>
    <w:rsid w:val="005A7E17"/>
    <w:rsid w:val="005B07E7"/>
    <w:rsid w:val="005B2123"/>
    <w:rsid w:val="005B23CD"/>
    <w:rsid w:val="005B3235"/>
    <w:rsid w:val="005B3D26"/>
    <w:rsid w:val="005B472D"/>
    <w:rsid w:val="005B4DC6"/>
    <w:rsid w:val="005B6151"/>
    <w:rsid w:val="005B706D"/>
    <w:rsid w:val="005B7417"/>
    <w:rsid w:val="005C042C"/>
    <w:rsid w:val="005C2420"/>
    <w:rsid w:val="005C3358"/>
    <w:rsid w:val="005C4545"/>
    <w:rsid w:val="005C495E"/>
    <w:rsid w:val="005C7BCF"/>
    <w:rsid w:val="005C7CC9"/>
    <w:rsid w:val="005C7DF0"/>
    <w:rsid w:val="005D05B8"/>
    <w:rsid w:val="005D1FC2"/>
    <w:rsid w:val="005D2DCB"/>
    <w:rsid w:val="005D4D3E"/>
    <w:rsid w:val="005D6901"/>
    <w:rsid w:val="005E0C38"/>
    <w:rsid w:val="005E5835"/>
    <w:rsid w:val="005E5971"/>
    <w:rsid w:val="005E69E1"/>
    <w:rsid w:val="005E7B92"/>
    <w:rsid w:val="005F0DE1"/>
    <w:rsid w:val="005F3742"/>
    <w:rsid w:val="005F3910"/>
    <w:rsid w:val="005F5141"/>
    <w:rsid w:val="005F7C09"/>
    <w:rsid w:val="005F7D10"/>
    <w:rsid w:val="00600FAF"/>
    <w:rsid w:val="00601060"/>
    <w:rsid w:val="00601D77"/>
    <w:rsid w:val="006027B0"/>
    <w:rsid w:val="00606B6D"/>
    <w:rsid w:val="00606E06"/>
    <w:rsid w:val="00606F00"/>
    <w:rsid w:val="0060756E"/>
    <w:rsid w:val="00610D97"/>
    <w:rsid w:val="00613156"/>
    <w:rsid w:val="006134E2"/>
    <w:rsid w:val="00616DE9"/>
    <w:rsid w:val="006208EF"/>
    <w:rsid w:val="00621EAF"/>
    <w:rsid w:val="0062328A"/>
    <w:rsid w:val="006233E9"/>
    <w:rsid w:val="006239DB"/>
    <w:rsid w:val="00623EDE"/>
    <w:rsid w:val="00624A55"/>
    <w:rsid w:val="00624B3F"/>
    <w:rsid w:val="0062557E"/>
    <w:rsid w:val="00626AC3"/>
    <w:rsid w:val="006319CB"/>
    <w:rsid w:val="0063212E"/>
    <w:rsid w:val="00632D46"/>
    <w:rsid w:val="00634978"/>
    <w:rsid w:val="006368A8"/>
    <w:rsid w:val="00640EC4"/>
    <w:rsid w:val="0064144D"/>
    <w:rsid w:val="00643293"/>
    <w:rsid w:val="00643E57"/>
    <w:rsid w:val="00644176"/>
    <w:rsid w:val="006455B8"/>
    <w:rsid w:val="006469AA"/>
    <w:rsid w:val="006472FB"/>
    <w:rsid w:val="00652250"/>
    <w:rsid w:val="00654CFE"/>
    <w:rsid w:val="0065559B"/>
    <w:rsid w:val="00657583"/>
    <w:rsid w:val="00657F97"/>
    <w:rsid w:val="00660A5B"/>
    <w:rsid w:val="006612C9"/>
    <w:rsid w:val="00662377"/>
    <w:rsid w:val="00663801"/>
    <w:rsid w:val="00663A4A"/>
    <w:rsid w:val="00663CB9"/>
    <w:rsid w:val="00665A48"/>
    <w:rsid w:val="00666603"/>
    <w:rsid w:val="00667BC2"/>
    <w:rsid w:val="00667D26"/>
    <w:rsid w:val="0067262C"/>
    <w:rsid w:val="00672DDE"/>
    <w:rsid w:val="0067659E"/>
    <w:rsid w:val="006768E3"/>
    <w:rsid w:val="006773FD"/>
    <w:rsid w:val="00677B78"/>
    <w:rsid w:val="00677FC8"/>
    <w:rsid w:val="00680D46"/>
    <w:rsid w:val="006812E9"/>
    <w:rsid w:val="0068158F"/>
    <w:rsid w:val="00682F4A"/>
    <w:rsid w:val="006851E1"/>
    <w:rsid w:val="00690B87"/>
    <w:rsid w:val="00692E2C"/>
    <w:rsid w:val="0069404F"/>
    <w:rsid w:val="00694C4A"/>
    <w:rsid w:val="006957FE"/>
    <w:rsid w:val="006A194A"/>
    <w:rsid w:val="006A4071"/>
    <w:rsid w:val="006A5E45"/>
    <w:rsid w:val="006B0E68"/>
    <w:rsid w:val="006B1CB5"/>
    <w:rsid w:val="006B5195"/>
    <w:rsid w:val="006B595E"/>
    <w:rsid w:val="006B5EA6"/>
    <w:rsid w:val="006B7223"/>
    <w:rsid w:val="006C0A44"/>
    <w:rsid w:val="006C3874"/>
    <w:rsid w:val="006C393A"/>
    <w:rsid w:val="006C4126"/>
    <w:rsid w:val="006C58B1"/>
    <w:rsid w:val="006C5DD8"/>
    <w:rsid w:val="006D004C"/>
    <w:rsid w:val="006D3B61"/>
    <w:rsid w:val="006D7C9B"/>
    <w:rsid w:val="006E2EEB"/>
    <w:rsid w:val="006E375B"/>
    <w:rsid w:val="006E68C8"/>
    <w:rsid w:val="006F02A3"/>
    <w:rsid w:val="006F02B6"/>
    <w:rsid w:val="006F41D1"/>
    <w:rsid w:val="006F56C0"/>
    <w:rsid w:val="006F5D49"/>
    <w:rsid w:val="006F744F"/>
    <w:rsid w:val="006F7847"/>
    <w:rsid w:val="007012CA"/>
    <w:rsid w:val="00701C0A"/>
    <w:rsid w:val="007020A9"/>
    <w:rsid w:val="0070265A"/>
    <w:rsid w:val="00702C84"/>
    <w:rsid w:val="007045B9"/>
    <w:rsid w:val="00706E07"/>
    <w:rsid w:val="00707C33"/>
    <w:rsid w:val="0071000C"/>
    <w:rsid w:val="00711B6C"/>
    <w:rsid w:val="007127A9"/>
    <w:rsid w:val="007128F4"/>
    <w:rsid w:val="00713C1F"/>
    <w:rsid w:val="00715C86"/>
    <w:rsid w:val="00716FC5"/>
    <w:rsid w:val="00717EBD"/>
    <w:rsid w:val="007206F4"/>
    <w:rsid w:val="00723D85"/>
    <w:rsid w:val="007241CE"/>
    <w:rsid w:val="00726266"/>
    <w:rsid w:val="00726A17"/>
    <w:rsid w:val="00726AA5"/>
    <w:rsid w:val="00727F4E"/>
    <w:rsid w:val="00727FD4"/>
    <w:rsid w:val="00730729"/>
    <w:rsid w:val="007320BC"/>
    <w:rsid w:val="00736458"/>
    <w:rsid w:val="0074056B"/>
    <w:rsid w:val="007424CA"/>
    <w:rsid w:val="007435BD"/>
    <w:rsid w:val="007441D6"/>
    <w:rsid w:val="00745357"/>
    <w:rsid w:val="00747DFA"/>
    <w:rsid w:val="00750136"/>
    <w:rsid w:val="00750804"/>
    <w:rsid w:val="007549AE"/>
    <w:rsid w:val="0076092F"/>
    <w:rsid w:val="00760E6C"/>
    <w:rsid w:val="007617FC"/>
    <w:rsid w:val="00761C8A"/>
    <w:rsid w:val="00761EBB"/>
    <w:rsid w:val="007634FA"/>
    <w:rsid w:val="007658A5"/>
    <w:rsid w:val="007666B5"/>
    <w:rsid w:val="0077009C"/>
    <w:rsid w:val="00770B06"/>
    <w:rsid w:val="00771511"/>
    <w:rsid w:val="00772048"/>
    <w:rsid w:val="007721FA"/>
    <w:rsid w:val="00773A7B"/>
    <w:rsid w:val="00773BFC"/>
    <w:rsid w:val="00773FE5"/>
    <w:rsid w:val="00774013"/>
    <w:rsid w:val="00775043"/>
    <w:rsid w:val="00780330"/>
    <w:rsid w:val="00781BC7"/>
    <w:rsid w:val="007852B6"/>
    <w:rsid w:val="00786437"/>
    <w:rsid w:val="007911DF"/>
    <w:rsid w:val="0079121A"/>
    <w:rsid w:val="007934F9"/>
    <w:rsid w:val="00793697"/>
    <w:rsid w:val="00794CD3"/>
    <w:rsid w:val="007962DD"/>
    <w:rsid w:val="007A0061"/>
    <w:rsid w:val="007A4A84"/>
    <w:rsid w:val="007A5200"/>
    <w:rsid w:val="007B1C91"/>
    <w:rsid w:val="007B292B"/>
    <w:rsid w:val="007B2C37"/>
    <w:rsid w:val="007B34D7"/>
    <w:rsid w:val="007B5363"/>
    <w:rsid w:val="007B6B11"/>
    <w:rsid w:val="007B7976"/>
    <w:rsid w:val="007C091B"/>
    <w:rsid w:val="007C10F7"/>
    <w:rsid w:val="007C1F07"/>
    <w:rsid w:val="007C251C"/>
    <w:rsid w:val="007C64C9"/>
    <w:rsid w:val="007D0492"/>
    <w:rsid w:val="007D0B0D"/>
    <w:rsid w:val="007D3348"/>
    <w:rsid w:val="007D548F"/>
    <w:rsid w:val="007E21D3"/>
    <w:rsid w:val="007E2C13"/>
    <w:rsid w:val="007E2E06"/>
    <w:rsid w:val="007E3D02"/>
    <w:rsid w:val="007E4B3F"/>
    <w:rsid w:val="007E646B"/>
    <w:rsid w:val="007E6589"/>
    <w:rsid w:val="007F0967"/>
    <w:rsid w:val="007F09D3"/>
    <w:rsid w:val="007F7F44"/>
    <w:rsid w:val="00800492"/>
    <w:rsid w:val="00802936"/>
    <w:rsid w:val="0080349F"/>
    <w:rsid w:val="0080504E"/>
    <w:rsid w:val="0080555E"/>
    <w:rsid w:val="00805774"/>
    <w:rsid w:val="00805BFD"/>
    <w:rsid w:val="00805DE1"/>
    <w:rsid w:val="00806F58"/>
    <w:rsid w:val="00807157"/>
    <w:rsid w:val="00807E02"/>
    <w:rsid w:val="00810BF6"/>
    <w:rsid w:val="00812A02"/>
    <w:rsid w:val="00814964"/>
    <w:rsid w:val="00814DC6"/>
    <w:rsid w:val="008175B6"/>
    <w:rsid w:val="00820DE9"/>
    <w:rsid w:val="00821426"/>
    <w:rsid w:val="00821A46"/>
    <w:rsid w:val="00824286"/>
    <w:rsid w:val="0082525C"/>
    <w:rsid w:val="008262A0"/>
    <w:rsid w:val="008271A7"/>
    <w:rsid w:val="00827AB3"/>
    <w:rsid w:val="00827B82"/>
    <w:rsid w:val="00827F13"/>
    <w:rsid w:val="00834781"/>
    <w:rsid w:val="00835210"/>
    <w:rsid w:val="00836950"/>
    <w:rsid w:val="008409A5"/>
    <w:rsid w:val="00841751"/>
    <w:rsid w:val="00841D46"/>
    <w:rsid w:val="008420C4"/>
    <w:rsid w:val="008434C1"/>
    <w:rsid w:val="00844C94"/>
    <w:rsid w:val="00845EA8"/>
    <w:rsid w:val="00847034"/>
    <w:rsid w:val="0085039E"/>
    <w:rsid w:val="00850A82"/>
    <w:rsid w:val="0085452E"/>
    <w:rsid w:val="008575F0"/>
    <w:rsid w:val="008576AF"/>
    <w:rsid w:val="00860A09"/>
    <w:rsid w:val="00867B23"/>
    <w:rsid w:val="00870424"/>
    <w:rsid w:val="00870429"/>
    <w:rsid w:val="00870A13"/>
    <w:rsid w:val="00874AE2"/>
    <w:rsid w:val="00877FB7"/>
    <w:rsid w:val="00880291"/>
    <w:rsid w:val="00881CD2"/>
    <w:rsid w:val="00882B8C"/>
    <w:rsid w:val="008856A0"/>
    <w:rsid w:val="008870D1"/>
    <w:rsid w:val="00891185"/>
    <w:rsid w:val="00893333"/>
    <w:rsid w:val="008942A5"/>
    <w:rsid w:val="00896B42"/>
    <w:rsid w:val="00897EB1"/>
    <w:rsid w:val="008A1384"/>
    <w:rsid w:val="008A375B"/>
    <w:rsid w:val="008A5C9C"/>
    <w:rsid w:val="008A639C"/>
    <w:rsid w:val="008A6C8F"/>
    <w:rsid w:val="008B0B84"/>
    <w:rsid w:val="008B0D69"/>
    <w:rsid w:val="008B381F"/>
    <w:rsid w:val="008B3F0F"/>
    <w:rsid w:val="008B4AE0"/>
    <w:rsid w:val="008B588B"/>
    <w:rsid w:val="008C52F1"/>
    <w:rsid w:val="008C6797"/>
    <w:rsid w:val="008D058D"/>
    <w:rsid w:val="008D1ED2"/>
    <w:rsid w:val="008D20A5"/>
    <w:rsid w:val="008D2833"/>
    <w:rsid w:val="008D44EB"/>
    <w:rsid w:val="008D51E8"/>
    <w:rsid w:val="008D55C0"/>
    <w:rsid w:val="008D60F0"/>
    <w:rsid w:val="008D6BB5"/>
    <w:rsid w:val="008D7A69"/>
    <w:rsid w:val="008D7DF4"/>
    <w:rsid w:val="008E1695"/>
    <w:rsid w:val="008E1D13"/>
    <w:rsid w:val="008E2258"/>
    <w:rsid w:val="008E3EBD"/>
    <w:rsid w:val="008E41E6"/>
    <w:rsid w:val="008E496C"/>
    <w:rsid w:val="008E6D70"/>
    <w:rsid w:val="008F4912"/>
    <w:rsid w:val="008F67E7"/>
    <w:rsid w:val="008F765E"/>
    <w:rsid w:val="009002A2"/>
    <w:rsid w:val="0090035E"/>
    <w:rsid w:val="00901342"/>
    <w:rsid w:val="00901A35"/>
    <w:rsid w:val="00905D6E"/>
    <w:rsid w:val="00906CE8"/>
    <w:rsid w:val="0090715C"/>
    <w:rsid w:val="00910CBD"/>
    <w:rsid w:val="00914D4A"/>
    <w:rsid w:val="00914EB0"/>
    <w:rsid w:val="0092012F"/>
    <w:rsid w:val="00920862"/>
    <w:rsid w:val="0092120D"/>
    <w:rsid w:val="009236EB"/>
    <w:rsid w:val="009251BE"/>
    <w:rsid w:val="00926019"/>
    <w:rsid w:val="009264A0"/>
    <w:rsid w:val="00927C1D"/>
    <w:rsid w:val="00927CBC"/>
    <w:rsid w:val="00927D05"/>
    <w:rsid w:val="009334CA"/>
    <w:rsid w:val="00934440"/>
    <w:rsid w:val="00934609"/>
    <w:rsid w:val="0093488D"/>
    <w:rsid w:val="009355C8"/>
    <w:rsid w:val="0093614B"/>
    <w:rsid w:val="00936C61"/>
    <w:rsid w:val="0093786E"/>
    <w:rsid w:val="009403E8"/>
    <w:rsid w:val="00941B5F"/>
    <w:rsid w:val="009458AD"/>
    <w:rsid w:val="009458E2"/>
    <w:rsid w:val="00945B8E"/>
    <w:rsid w:val="00947210"/>
    <w:rsid w:val="00950299"/>
    <w:rsid w:val="0095117A"/>
    <w:rsid w:val="009529F5"/>
    <w:rsid w:val="00953149"/>
    <w:rsid w:val="00954262"/>
    <w:rsid w:val="00954DDC"/>
    <w:rsid w:val="009609CD"/>
    <w:rsid w:val="00962B41"/>
    <w:rsid w:val="00963931"/>
    <w:rsid w:val="00965A03"/>
    <w:rsid w:val="00965BD9"/>
    <w:rsid w:val="00965E02"/>
    <w:rsid w:val="0096680F"/>
    <w:rsid w:val="00966A8F"/>
    <w:rsid w:val="009673F2"/>
    <w:rsid w:val="00970172"/>
    <w:rsid w:val="009719BB"/>
    <w:rsid w:val="009725B9"/>
    <w:rsid w:val="009725F6"/>
    <w:rsid w:val="00972ABD"/>
    <w:rsid w:val="009802AF"/>
    <w:rsid w:val="009865CD"/>
    <w:rsid w:val="00987F3E"/>
    <w:rsid w:val="00991504"/>
    <w:rsid w:val="00993E08"/>
    <w:rsid w:val="009A20CF"/>
    <w:rsid w:val="009A36DA"/>
    <w:rsid w:val="009A3855"/>
    <w:rsid w:val="009A4045"/>
    <w:rsid w:val="009A5D24"/>
    <w:rsid w:val="009B0946"/>
    <w:rsid w:val="009B100E"/>
    <w:rsid w:val="009B15F8"/>
    <w:rsid w:val="009B1CE1"/>
    <w:rsid w:val="009B1F0C"/>
    <w:rsid w:val="009B4907"/>
    <w:rsid w:val="009B4D3D"/>
    <w:rsid w:val="009B576B"/>
    <w:rsid w:val="009B7E61"/>
    <w:rsid w:val="009C0E98"/>
    <w:rsid w:val="009C58A2"/>
    <w:rsid w:val="009D1DA8"/>
    <w:rsid w:val="009D1E6D"/>
    <w:rsid w:val="009D23DE"/>
    <w:rsid w:val="009D2F49"/>
    <w:rsid w:val="009D311C"/>
    <w:rsid w:val="009D3415"/>
    <w:rsid w:val="009D35A4"/>
    <w:rsid w:val="009D4469"/>
    <w:rsid w:val="009D45C5"/>
    <w:rsid w:val="009D5509"/>
    <w:rsid w:val="009D57C6"/>
    <w:rsid w:val="009D6AE7"/>
    <w:rsid w:val="009E018B"/>
    <w:rsid w:val="009E1760"/>
    <w:rsid w:val="009E17A7"/>
    <w:rsid w:val="009E3932"/>
    <w:rsid w:val="009E428A"/>
    <w:rsid w:val="009E57D2"/>
    <w:rsid w:val="009E7548"/>
    <w:rsid w:val="009F0406"/>
    <w:rsid w:val="009F4297"/>
    <w:rsid w:val="009F71C9"/>
    <w:rsid w:val="00A00D22"/>
    <w:rsid w:val="00A06A6E"/>
    <w:rsid w:val="00A06BC5"/>
    <w:rsid w:val="00A15621"/>
    <w:rsid w:val="00A15994"/>
    <w:rsid w:val="00A174C6"/>
    <w:rsid w:val="00A203E7"/>
    <w:rsid w:val="00A24810"/>
    <w:rsid w:val="00A252BB"/>
    <w:rsid w:val="00A26061"/>
    <w:rsid w:val="00A26DCA"/>
    <w:rsid w:val="00A27002"/>
    <w:rsid w:val="00A30F02"/>
    <w:rsid w:val="00A318A7"/>
    <w:rsid w:val="00A32611"/>
    <w:rsid w:val="00A33287"/>
    <w:rsid w:val="00A360E0"/>
    <w:rsid w:val="00A36D4D"/>
    <w:rsid w:val="00A370A4"/>
    <w:rsid w:val="00A41556"/>
    <w:rsid w:val="00A41751"/>
    <w:rsid w:val="00A43B8B"/>
    <w:rsid w:val="00A44112"/>
    <w:rsid w:val="00A4513E"/>
    <w:rsid w:val="00A47467"/>
    <w:rsid w:val="00A479EC"/>
    <w:rsid w:val="00A50BA2"/>
    <w:rsid w:val="00A50C6F"/>
    <w:rsid w:val="00A551FF"/>
    <w:rsid w:val="00A57495"/>
    <w:rsid w:val="00A576E9"/>
    <w:rsid w:val="00A62DDF"/>
    <w:rsid w:val="00A660EB"/>
    <w:rsid w:val="00A66B91"/>
    <w:rsid w:val="00A67DFF"/>
    <w:rsid w:val="00A70199"/>
    <w:rsid w:val="00A714C8"/>
    <w:rsid w:val="00A74999"/>
    <w:rsid w:val="00A74A57"/>
    <w:rsid w:val="00A7596A"/>
    <w:rsid w:val="00A76320"/>
    <w:rsid w:val="00A77334"/>
    <w:rsid w:val="00A86343"/>
    <w:rsid w:val="00A87577"/>
    <w:rsid w:val="00A87641"/>
    <w:rsid w:val="00A9100A"/>
    <w:rsid w:val="00A92321"/>
    <w:rsid w:val="00A96A75"/>
    <w:rsid w:val="00A96EF8"/>
    <w:rsid w:val="00AA032E"/>
    <w:rsid w:val="00AA15E5"/>
    <w:rsid w:val="00AA30C3"/>
    <w:rsid w:val="00AA33A2"/>
    <w:rsid w:val="00AA3603"/>
    <w:rsid w:val="00AB0ABC"/>
    <w:rsid w:val="00AB0BC4"/>
    <w:rsid w:val="00AB2710"/>
    <w:rsid w:val="00AB29F3"/>
    <w:rsid w:val="00AB38AC"/>
    <w:rsid w:val="00AB4774"/>
    <w:rsid w:val="00AB579A"/>
    <w:rsid w:val="00AB5AD9"/>
    <w:rsid w:val="00AB6EB7"/>
    <w:rsid w:val="00AC01BE"/>
    <w:rsid w:val="00AC1367"/>
    <w:rsid w:val="00AC29E3"/>
    <w:rsid w:val="00AC3F4F"/>
    <w:rsid w:val="00AC5D6D"/>
    <w:rsid w:val="00AC65E4"/>
    <w:rsid w:val="00AD17C0"/>
    <w:rsid w:val="00AD3F1C"/>
    <w:rsid w:val="00AD40BF"/>
    <w:rsid w:val="00AD571B"/>
    <w:rsid w:val="00AD5884"/>
    <w:rsid w:val="00AD60F0"/>
    <w:rsid w:val="00AD6915"/>
    <w:rsid w:val="00AD7AFF"/>
    <w:rsid w:val="00AD7EAF"/>
    <w:rsid w:val="00AD7EB5"/>
    <w:rsid w:val="00AE0E67"/>
    <w:rsid w:val="00AE1F72"/>
    <w:rsid w:val="00AE20C3"/>
    <w:rsid w:val="00AE254B"/>
    <w:rsid w:val="00AE3635"/>
    <w:rsid w:val="00AE5279"/>
    <w:rsid w:val="00AE6F07"/>
    <w:rsid w:val="00AE7890"/>
    <w:rsid w:val="00AF422A"/>
    <w:rsid w:val="00AF4611"/>
    <w:rsid w:val="00AF4AA2"/>
    <w:rsid w:val="00AF6755"/>
    <w:rsid w:val="00AF6F0C"/>
    <w:rsid w:val="00AF71DA"/>
    <w:rsid w:val="00B01D8C"/>
    <w:rsid w:val="00B0208F"/>
    <w:rsid w:val="00B036D9"/>
    <w:rsid w:val="00B0402C"/>
    <w:rsid w:val="00B06872"/>
    <w:rsid w:val="00B07836"/>
    <w:rsid w:val="00B1003D"/>
    <w:rsid w:val="00B11074"/>
    <w:rsid w:val="00B11ECC"/>
    <w:rsid w:val="00B11F7C"/>
    <w:rsid w:val="00B12BE8"/>
    <w:rsid w:val="00B13318"/>
    <w:rsid w:val="00B15D72"/>
    <w:rsid w:val="00B21C6F"/>
    <w:rsid w:val="00B24137"/>
    <w:rsid w:val="00B307FC"/>
    <w:rsid w:val="00B30F20"/>
    <w:rsid w:val="00B3172B"/>
    <w:rsid w:val="00B31966"/>
    <w:rsid w:val="00B31AB9"/>
    <w:rsid w:val="00B342F5"/>
    <w:rsid w:val="00B34534"/>
    <w:rsid w:val="00B347F7"/>
    <w:rsid w:val="00B3508C"/>
    <w:rsid w:val="00B36F06"/>
    <w:rsid w:val="00B41177"/>
    <w:rsid w:val="00B41975"/>
    <w:rsid w:val="00B449BD"/>
    <w:rsid w:val="00B45A18"/>
    <w:rsid w:val="00B46853"/>
    <w:rsid w:val="00B46952"/>
    <w:rsid w:val="00B47E0E"/>
    <w:rsid w:val="00B503D6"/>
    <w:rsid w:val="00B53042"/>
    <w:rsid w:val="00B55AEC"/>
    <w:rsid w:val="00B62328"/>
    <w:rsid w:val="00B624E2"/>
    <w:rsid w:val="00B62F17"/>
    <w:rsid w:val="00B64ABE"/>
    <w:rsid w:val="00B64E36"/>
    <w:rsid w:val="00B65AF6"/>
    <w:rsid w:val="00B669FD"/>
    <w:rsid w:val="00B679B1"/>
    <w:rsid w:val="00B71F0E"/>
    <w:rsid w:val="00B73B84"/>
    <w:rsid w:val="00B7434A"/>
    <w:rsid w:val="00B7475B"/>
    <w:rsid w:val="00B7497C"/>
    <w:rsid w:val="00B749D4"/>
    <w:rsid w:val="00B74FF1"/>
    <w:rsid w:val="00B8142E"/>
    <w:rsid w:val="00B815B9"/>
    <w:rsid w:val="00B82597"/>
    <w:rsid w:val="00B83650"/>
    <w:rsid w:val="00B83B7E"/>
    <w:rsid w:val="00B85398"/>
    <w:rsid w:val="00B87F46"/>
    <w:rsid w:val="00B90A59"/>
    <w:rsid w:val="00B90D98"/>
    <w:rsid w:val="00B92A12"/>
    <w:rsid w:val="00B945F7"/>
    <w:rsid w:val="00B969AF"/>
    <w:rsid w:val="00B97F7B"/>
    <w:rsid w:val="00BA13E9"/>
    <w:rsid w:val="00BA28E2"/>
    <w:rsid w:val="00BA3487"/>
    <w:rsid w:val="00BB0711"/>
    <w:rsid w:val="00BB2153"/>
    <w:rsid w:val="00BB31FA"/>
    <w:rsid w:val="00BB5493"/>
    <w:rsid w:val="00BB5F71"/>
    <w:rsid w:val="00BC0A7E"/>
    <w:rsid w:val="00BC1495"/>
    <w:rsid w:val="00BC4677"/>
    <w:rsid w:val="00BC4A4B"/>
    <w:rsid w:val="00BC5258"/>
    <w:rsid w:val="00BC5281"/>
    <w:rsid w:val="00BC694C"/>
    <w:rsid w:val="00BD52A8"/>
    <w:rsid w:val="00BD7B4B"/>
    <w:rsid w:val="00BE08A6"/>
    <w:rsid w:val="00BE2EA7"/>
    <w:rsid w:val="00BE36DE"/>
    <w:rsid w:val="00BE3951"/>
    <w:rsid w:val="00BE3D11"/>
    <w:rsid w:val="00BE425A"/>
    <w:rsid w:val="00BE46C5"/>
    <w:rsid w:val="00BE506C"/>
    <w:rsid w:val="00BE5B3B"/>
    <w:rsid w:val="00BE5B56"/>
    <w:rsid w:val="00BE5F42"/>
    <w:rsid w:val="00BE7ACE"/>
    <w:rsid w:val="00BF1468"/>
    <w:rsid w:val="00BF1AD0"/>
    <w:rsid w:val="00BF4773"/>
    <w:rsid w:val="00BF4DAF"/>
    <w:rsid w:val="00BF519C"/>
    <w:rsid w:val="00BF5D99"/>
    <w:rsid w:val="00BF6522"/>
    <w:rsid w:val="00C0178A"/>
    <w:rsid w:val="00C01EB6"/>
    <w:rsid w:val="00C0209B"/>
    <w:rsid w:val="00C0450A"/>
    <w:rsid w:val="00C10EE5"/>
    <w:rsid w:val="00C12D72"/>
    <w:rsid w:val="00C13B06"/>
    <w:rsid w:val="00C14CD1"/>
    <w:rsid w:val="00C17ADB"/>
    <w:rsid w:val="00C21281"/>
    <w:rsid w:val="00C233B7"/>
    <w:rsid w:val="00C24765"/>
    <w:rsid w:val="00C24CA4"/>
    <w:rsid w:val="00C255E1"/>
    <w:rsid w:val="00C279D7"/>
    <w:rsid w:val="00C3170D"/>
    <w:rsid w:val="00C443E1"/>
    <w:rsid w:val="00C45F03"/>
    <w:rsid w:val="00C466F8"/>
    <w:rsid w:val="00C505FE"/>
    <w:rsid w:val="00C528D1"/>
    <w:rsid w:val="00C52EBD"/>
    <w:rsid w:val="00C55101"/>
    <w:rsid w:val="00C57C06"/>
    <w:rsid w:val="00C57D33"/>
    <w:rsid w:val="00C614F1"/>
    <w:rsid w:val="00C61B78"/>
    <w:rsid w:val="00C624B6"/>
    <w:rsid w:val="00C62789"/>
    <w:rsid w:val="00C63043"/>
    <w:rsid w:val="00C6304C"/>
    <w:rsid w:val="00C63B17"/>
    <w:rsid w:val="00C63F7B"/>
    <w:rsid w:val="00C64060"/>
    <w:rsid w:val="00C64F7E"/>
    <w:rsid w:val="00C66228"/>
    <w:rsid w:val="00C70023"/>
    <w:rsid w:val="00C70FCA"/>
    <w:rsid w:val="00C7105F"/>
    <w:rsid w:val="00C754B4"/>
    <w:rsid w:val="00C77ED5"/>
    <w:rsid w:val="00C8074B"/>
    <w:rsid w:val="00C8274F"/>
    <w:rsid w:val="00C84250"/>
    <w:rsid w:val="00C84818"/>
    <w:rsid w:val="00C84ADE"/>
    <w:rsid w:val="00C85B60"/>
    <w:rsid w:val="00C86824"/>
    <w:rsid w:val="00C878BC"/>
    <w:rsid w:val="00C924EF"/>
    <w:rsid w:val="00C93478"/>
    <w:rsid w:val="00C95254"/>
    <w:rsid w:val="00C96A6E"/>
    <w:rsid w:val="00CA0ADE"/>
    <w:rsid w:val="00CA1FBC"/>
    <w:rsid w:val="00CA348C"/>
    <w:rsid w:val="00CA4F6D"/>
    <w:rsid w:val="00CA578A"/>
    <w:rsid w:val="00CA7B73"/>
    <w:rsid w:val="00CA7E28"/>
    <w:rsid w:val="00CB5BD8"/>
    <w:rsid w:val="00CB6430"/>
    <w:rsid w:val="00CB7D22"/>
    <w:rsid w:val="00CC01EF"/>
    <w:rsid w:val="00CC349E"/>
    <w:rsid w:val="00CC34C8"/>
    <w:rsid w:val="00CC44AA"/>
    <w:rsid w:val="00CC5C2D"/>
    <w:rsid w:val="00CC7388"/>
    <w:rsid w:val="00CC7D86"/>
    <w:rsid w:val="00CD1043"/>
    <w:rsid w:val="00CD10CB"/>
    <w:rsid w:val="00CD4726"/>
    <w:rsid w:val="00CD626B"/>
    <w:rsid w:val="00CD69FF"/>
    <w:rsid w:val="00CD768A"/>
    <w:rsid w:val="00CD7EC8"/>
    <w:rsid w:val="00CE1305"/>
    <w:rsid w:val="00CE208D"/>
    <w:rsid w:val="00CE289A"/>
    <w:rsid w:val="00CE4F79"/>
    <w:rsid w:val="00CE53DA"/>
    <w:rsid w:val="00CE740F"/>
    <w:rsid w:val="00CF1220"/>
    <w:rsid w:val="00CF231E"/>
    <w:rsid w:val="00CF48CF"/>
    <w:rsid w:val="00CF7430"/>
    <w:rsid w:val="00D013CB"/>
    <w:rsid w:val="00D02BDA"/>
    <w:rsid w:val="00D0569A"/>
    <w:rsid w:val="00D05C66"/>
    <w:rsid w:val="00D06436"/>
    <w:rsid w:val="00D06874"/>
    <w:rsid w:val="00D0793E"/>
    <w:rsid w:val="00D1179D"/>
    <w:rsid w:val="00D147BF"/>
    <w:rsid w:val="00D15283"/>
    <w:rsid w:val="00D16071"/>
    <w:rsid w:val="00D177FD"/>
    <w:rsid w:val="00D244C6"/>
    <w:rsid w:val="00D2541D"/>
    <w:rsid w:val="00D27750"/>
    <w:rsid w:val="00D30201"/>
    <w:rsid w:val="00D34F7A"/>
    <w:rsid w:val="00D350B3"/>
    <w:rsid w:val="00D350C8"/>
    <w:rsid w:val="00D37C95"/>
    <w:rsid w:val="00D41811"/>
    <w:rsid w:val="00D42339"/>
    <w:rsid w:val="00D429B4"/>
    <w:rsid w:val="00D516F8"/>
    <w:rsid w:val="00D532B9"/>
    <w:rsid w:val="00D54EF1"/>
    <w:rsid w:val="00D55B6E"/>
    <w:rsid w:val="00D56102"/>
    <w:rsid w:val="00D63481"/>
    <w:rsid w:val="00D63746"/>
    <w:rsid w:val="00D641FF"/>
    <w:rsid w:val="00D64483"/>
    <w:rsid w:val="00D71FA3"/>
    <w:rsid w:val="00D7330F"/>
    <w:rsid w:val="00D75636"/>
    <w:rsid w:val="00D7569C"/>
    <w:rsid w:val="00D76D0C"/>
    <w:rsid w:val="00D77200"/>
    <w:rsid w:val="00D778F5"/>
    <w:rsid w:val="00D77EA7"/>
    <w:rsid w:val="00D801A4"/>
    <w:rsid w:val="00D81219"/>
    <w:rsid w:val="00D81273"/>
    <w:rsid w:val="00D81F11"/>
    <w:rsid w:val="00D86226"/>
    <w:rsid w:val="00D870BC"/>
    <w:rsid w:val="00D9062F"/>
    <w:rsid w:val="00D92706"/>
    <w:rsid w:val="00D93172"/>
    <w:rsid w:val="00D97874"/>
    <w:rsid w:val="00DA55A9"/>
    <w:rsid w:val="00DA7922"/>
    <w:rsid w:val="00DA7925"/>
    <w:rsid w:val="00DB64DA"/>
    <w:rsid w:val="00DB6518"/>
    <w:rsid w:val="00DB6A4A"/>
    <w:rsid w:val="00DB79D7"/>
    <w:rsid w:val="00DC0664"/>
    <w:rsid w:val="00DC091B"/>
    <w:rsid w:val="00DC096C"/>
    <w:rsid w:val="00DC1BE0"/>
    <w:rsid w:val="00DC3739"/>
    <w:rsid w:val="00DC58F0"/>
    <w:rsid w:val="00DD0204"/>
    <w:rsid w:val="00DD3952"/>
    <w:rsid w:val="00DD617D"/>
    <w:rsid w:val="00DD61A4"/>
    <w:rsid w:val="00DD635E"/>
    <w:rsid w:val="00DD6CAE"/>
    <w:rsid w:val="00DD7F1F"/>
    <w:rsid w:val="00DE064C"/>
    <w:rsid w:val="00DE24EE"/>
    <w:rsid w:val="00DE7CFE"/>
    <w:rsid w:val="00DF1710"/>
    <w:rsid w:val="00DF398C"/>
    <w:rsid w:val="00DF43D3"/>
    <w:rsid w:val="00DF5A3B"/>
    <w:rsid w:val="00DF6767"/>
    <w:rsid w:val="00DF752F"/>
    <w:rsid w:val="00DF7531"/>
    <w:rsid w:val="00E01D83"/>
    <w:rsid w:val="00E027A6"/>
    <w:rsid w:val="00E034B1"/>
    <w:rsid w:val="00E11663"/>
    <w:rsid w:val="00E11DF0"/>
    <w:rsid w:val="00E12221"/>
    <w:rsid w:val="00E12707"/>
    <w:rsid w:val="00E12927"/>
    <w:rsid w:val="00E137D7"/>
    <w:rsid w:val="00E13A54"/>
    <w:rsid w:val="00E14529"/>
    <w:rsid w:val="00E14B3A"/>
    <w:rsid w:val="00E15BEF"/>
    <w:rsid w:val="00E20CAB"/>
    <w:rsid w:val="00E21081"/>
    <w:rsid w:val="00E21082"/>
    <w:rsid w:val="00E23E12"/>
    <w:rsid w:val="00E35BFF"/>
    <w:rsid w:val="00E361D7"/>
    <w:rsid w:val="00E37702"/>
    <w:rsid w:val="00E37A62"/>
    <w:rsid w:val="00E37B13"/>
    <w:rsid w:val="00E43011"/>
    <w:rsid w:val="00E44745"/>
    <w:rsid w:val="00E47056"/>
    <w:rsid w:val="00E472CB"/>
    <w:rsid w:val="00E501F3"/>
    <w:rsid w:val="00E51244"/>
    <w:rsid w:val="00E539AE"/>
    <w:rsid w:val="00E54D77"/>
    <w:rsid w:val="00E55D75"/>
    <w:rsid w:val="00E6177F"/>
    <w:rsid w:val="00E63DA8"/>
    <w:rsid w:val="00E6469C"/>
    <w:rsid w:val="00E65460"/>
    <w:rsid w:val="00E700D0"/>
    <w:rsid w:val="00E70C59"/>
    <w:rsid w:val="00E71E00"/>
    <w:rsid w:val="00E723F2"/>
    <w:rsid w:val="00E73EBD"/>
    <w:rsid w:val="00E77089"/>
    <w:rsid w:val="00E80F69"/>
    <w:rsid w:val="00E83738"/>
    <w:rsid w:val="00E83E1F"/>
    <w:rsid w:val="00E84403"/>
    <w:rsid w:val="00E8476A"/>
    <w:rsid w:val="00E86402"/>
    <w:rsid w:val="00E86AE1"/>
    <w:rsid w:val="00E91035"/>
    <w:rsid w:val="00E91D11"/>
    <w:rsid w:val="00E92A5C"/>
    <w:rsid w:val="00E92CA1"/>
    <w:rsid w:val="00E9468E"/>
    <w:rsid w:val="00E94CA7"/>
    <w:rsid w:val="00E97227"/>
    <w:rsid w:val="00E97DD8"/>
    <w:rsid w:val="00EA2138"/>
    <w:rsid w:val="00EA3458"/>
    <w:rsid w:val="00EA4FCC"/>
    <w:rsid w:val="00EA5469"/>
    <w:rsid w:val="00EA5C8F"/>
    <w:rsid w:val="00EB1F17"/>
    <w:rsid w:val="00EB2F50"/>
    <w:rsid w:val="00EB5132"/>
    <w:rsid w:val="00EB572E"/>
    <w:rsid w:val="00EB5EBC"/>
    <w:rsid w:val="00EC01C9"/>
    <w:rsid w:val="00EC2460"/>
    <w:rsid w:val="00EC397C"/>
    <w:rsid w:val="00EC5DF2"/>
    <w:rsid w:val="00EC6817"/>
    <w:rsid w:val="00EC69F5"/>
    <w:rsid w:val="00EC6A44"/>
    <w:rsid w:val="00EC7041"/>
    <w:rsid w:val="00EC7DE1"/>
    <w:rsid w:val="00ED3543"/>
    <w:rsid w:val="00ED4DE1"/>
    <w:rsid w:val="00ED5675"/>
    <w:rsid w:val="00ED708A"/>
    <w:rsid w:val="00EE025C"/>
    <w:rsid w:val="00EE04FB"/>
    <w:rsid w:val="00EE0ABC"/>
    <w:rsid w:val="00EE17D7"/>
    <w:rsid w:val="00EE204E"/>
    <w:rsid w:val="00EE3451"/>
    <w:rsid w:val="00EE36F7"/>
    <w:rsid w:val="00EE4793"/>
    <w:rsid w:val="00EE49C1"/>
    <w:rsid w:val="00EE6AD4"/>
    <w:rsid w:val="00EE7213"/>
    <w:rsid w:val="00EE7C77"/>
    <w:rsid w:val="00EF415E"/>
    <w:rsid w:val="00EF7471"/>
    <w:rsid w:val="00EF7906"/>
    <w:rsid w:val="00EF7E32"/>
    <w:rsid w:val="00F001DD"/>
    <w:rsid w:val="00F00468"/>
    <w:rsid w:val="00F01B06"/>
    <w:rsid w:val="00F01B29"/>
    <w:rsid w:val="00F07C1D"/>
    <w:rsid w:val="00F104E7"/>
    <w:rsid w:val="00F12707"/>
    <w:rsid w:val="00F152B1"/>
    <w:rsid w:val="00F155F7"/>
    <w:rsid w:val="00F16BD2"/>
    <w:rsid w:val="00F1795A"/>
    <w:rsid w:val="00F20E1C"/>
    <w:rsid w:val="00F21A9F"/>
    <w:rsid w:val="00F224C7"/>
    <w:rsid w:val="00F22939"/>
    <w:rsid w:val="00F23432"/>
    <w:rsid w:val="00F26708"/>
    <w:rsid w:val="00F27E2F"/>
    <w:rsid w:val="00F33D21"/>
    <w:rsid w:val="00F3416C"/>
    <w:rsid w:val="00F34CBE"/>
    <w:rsid w:val="00F37ED2"/>
    <w:rsid w:val="00F40F30"/>
    <w:rsid w:val="00F437D6"/>
    <w:rsid w:val="00F44928"/>
    <w:rsid w:val="00F45553"/>
    <w:rsid w:val="00F466B5"/>
    <w:rsid w:val="00F5055E"/>
    <w:rsid w:val="00F508CE"/>
    <w:rsid w:val="00F52D14"/>
    <w:rsid w:val="00F54347"/>
    <w:rsid w:val="00F55665"/>
    <w:rsid w:val="00F560A8"/>
    <w:rsid w:val="00F56926"/>
    <w:rsid w:val="00F60C14"/>
    <w:rsid w:val="00F61382"/>
    <w:rsid w:val="00F63D05"/>
    <w:rsid w:val="00F70EF0"/>
    <w:rsid w:val="00F712B5"/>
    <w:rsid w:val="00F712D0"/>
    <w:rsid w:val="00F72680"/>
    <w:rsid w:val="00F729B8"/>
    <w:rsid w:val="00F75CAA"/>
    <w:rsid w:val="00F82599"/>
    <w:rsid w:val="00F84074"/>
    <w:rsid w:val="00F84167"/>
    <w:rsid w:val="00F84DF9"/>
    <w:rsid w:val="00F85486"/>
    <w:rsid w:val="00F862CB"/>
    <w:rsid w:val="00F86BB8"/>
    <w:rsid w:val="00F87031"/>
    <w:rsid w:val="00F87966"/>
    <w:rsid w:val="00F912D1"/>
    <w:rsid w:val="00F9313A"/>
    <w:rsid w:val="00F9350D"/>
    <w:rsid w:val="00F93DB8"/>
    <w:rsid w:val="00F94EB4"/>
    <w:rsid w:val="00FA0FF9"/>
    <w:rsid w:val="00FA4922"/>
    <w:rsid w:val="00FA498F"/>
    <w:rsid w:val="00FA58AD"/>
    <w:rsid w:val="00FB2C44"/>
    <w:rsid w:val="00FB375C"/>
    <w:rsid w:val="00FB462E"/>
    <w:rsid w:val="00FB5351"/>
    <w:rsid w:val="00FB6A19"/>
    <w:rsid w:val="00FB6CD7"/>
    <w:rsid w:val="00FC14D1"/>
    <w:rsid w:val="00FC14F1"/>
    <w:rsid w:val="00FC1846"/>
    <w:rsid w:val="00FC220C"/>
    <w:rsid w:val="00FC24B7"/>
    <w:rsid w:val="00FC3BF6"/>
    <w:rsid w:val="00FC6E63"/>
    <w:rsid w:val="00FD272D"/>
    <w:rsid w:val="00FD38DE"/>
    <w:rsid w:val="00FD3C60"/>
    <w:rsid w:val="00FD631E"/>
    <w:rsid w:val="00FD7542"/>
    <w:rsid w:val="00FD7DB1"/>
    <w:rsid w:val="00FE0F82"/>
    <w:rsid w:val="00FE100F"/>
    <w:rsid w:val="00FE2C8B"/>
    <w:rsid w:val="00FE4B57"/>
    <w:rsid w:val="00FE6C61"/>
    <w:rsid w:val="00FE73F5"/>
    <w:rsid w:val="00FF1FE1"/>
    <w:rsid w:val="00FF257A"/>
    <w:rsid w:val="00FF430C"/>
    <w:rsid w:val="00FF6C85"/>
    <w:rsid w:val="0199F0A8"/>
    <w:rsid w:val="0422420F"/>
    <w:rsid w:val="07404904"/>
    <w:rsid w:val="09E70967"/>
    <w:rsid w:val="23D295C5"/>
    <w:rsid w:val="2553BDAA"/>
    <w:rsid w:val="3A3DDB3C"/>
    <w:rsid w:val="3C9513AA"/>
    <w:rsid w:val="44C49CD4"/>
    <w:rsid w:val="4B4DEA5A"/>
    <w:rsid w:val="4F1906A7"/>
    <w:rsid w:val="5CAAAAFF"/>
    <w:rsid w:val="5D0CAC6A"/>
    <w:rsid w:val="64D741D6"/>
    <w:rsid w:val="65A96495"/>
    <w:rsid w:val="6CDDED46"/>
    <w:rsid w:val="6D76F465"/>
    <w:rsid w:val="7B01EF3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93831"/>
  <w15:chartTrackingRefBased/>
  <w15:docId w15:val="{7796176E-46DF-4233-91FF-37E66CE2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25A"/>
    <w:pPr>
      <w:widowControl w:val="0"/>
      <w:autoSpaceDE w:val="0"/>
      <w:autoSpaceDN w:val="0"/>
      <w:adjustRightInd w:val="0"/>
    </w:pPr>
    <w:rPr>
      <w:lang w:val="ru-RU" w:eastAsia="ru-RU"/>
    </w:rPr>
  </w:style>
  <w:style w:type="paragraph" w:styleId="Heading1">
    <w:name w:val="heading 1"/>
    <w:basedOn w:val="Normal"/>
    <w:next w:val="Normal"/>
    <w:link w:val="Heading1Char"/>
    <w:qFormat/>
    <w:rsid w:val="00F44928"/>
    <w:pPr>
      <w:keepNext/>
      <w:spacing w:line="360" w:lineRule="auto"/>
      <w:outlineLvl w:val="0"/>
    </w:pPr>
    <w:rPr>
      <w:sz w:val="26"/>
      <w:szCs w:val="24"/>
      <w:lang w:val="lt-LT" w:eastAsia="en-US"/>
    </w:rPr>
  </w:style>
  <w:style w:type="paragraph" w:styleId="Heading2">
    <w:name w:val="heading 2"/>
    <w:basedOn w:val="Normal"/>
    <w:next w:val="Normal"/>
    <w:link w:val="Heading2Char"/>
    <w:uiPriority w:val="9"/>
    <w:unhideWhenUsed/>
    <w:qFormat/>
    <w:rsid w:val="00A8757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qFormat/>
    <w:rsid w:val="00CA7B73"/>
    <w:pPr>
      <w:spacing w:before="240" w:after="60"/>
      <w:outlineLvl w:val="4"/>
    </w:pPr>
    <w:rPr>
      <w:b/>
      <w:bCs/>
      <w:i/>
      <w:iCs/>
      <w:sz w:val="26"/>
      <w:szCs w:val="26"/>
    </w:rPr>
  </w:style>
  <w:style w:type="paragraph" w:styleId="Heading9">
    <w:name w:val="heading 9"/>
    <w:basedOn w:val="Normal"/>
    <w:next w:val="Normal"/>
    <w:link w:val="Heading9Char"/>
    <w:qFormat/>
    <w:rsid w:val="002B2E98"/>
    <w:pPr>
      <w:widowControl/>
      <w:autoSpaceDE/>
      <w:autoSpaceDN/>
      <w:adjustRightInd/>
      <w:spacing w:before="240" w:after="60"/>
      <w:outlineLvl w:val="8"/>
    </w:pPr>
    <w:rPr>
      <w:rFonts w:ascii="Arial" w:hAnsi="Arial" w:cs="Arial"/>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4928"/>
    <w:pPr>
      <w:tabs>
        <w:tab w:val="center" w:pos="4153"/>
        <w:tab w:val="right" w:pos="8306"/>
      </w:tabs>
    </w:pPr>
  </w:style>
  <w:style w:type="character" w:customStyle="1" w:styleId="Heading1Char">
    <w:name w:val="Heading 1 Char"/>
    <w:link w:val="Heading1"/>
    <w:rsid w:val="00F44928"/>
    <w:rPr>
      <w:sz w:val="26"/>
      <w:szCs w:val="24"/>
      <w:lang w:val="lt-LT" w:eastAsia="en-US" w:bidi="ar-SA"/>
    </w:rPr>
  </w:style>
  <w:style w:type="paragraph" w:styleId="Footer">
    <w:name w:val="footer"/>
    <w:basedOn w:val="Normal"/>
    <w:rsid w:val="00F44928"/>
    <w:pPr>
      <w:tabs>
        <w:tab w:val="center" w:pos="4819"/>
        <w:tab w:val="right" w:pos="9638"/>
      </w:tabs>
    </w:pPr>
  </w:style>
  <w:style w:type="character" w:styleId="PageNumber">
    <w:name w:val="page number"/>
    <w:basedOn w:val="DefaultParagraphFont"/>
    <w:rsid w:val="00F44928"/>
  </w:style>
  <w:style w:type="paragraph" w:customStyle="1" w:styleId="Stilius1">
    <w:name w:val="Stilius1"/>
    <w:basedOn w:val="Normal"/>
    <w:rsid w:val="0064144D"/>
    <w:pPr>
      <w:ind w:firstLine="708"/>
    </w:pPr>
    <w:rPr>
      <w:color w:val="000000"/>
      <w:spacing w:val="-2"/>
      <w:sz w:val="24"/>
      <w:szCs w:val="24"/>
      <w:lang w:val="lt-LT"/>
    </w:rPr>
  </w:style>
  <w:style w:type="table" w:styleId="TableGrid">
    <w:name w:val="Table Grid"/>
    <w:basedOn w:val="TableNormal"/>
    <w:rsid w:val="00244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3063F8"/>
    <w:pPr>
      <w:ind w:firstLine="312"/>
      <w:jc w:val="both"/>
    </w:pPr>
    <w:rPr>
      <w:rFonts w:ascii="TimesLT" w:hAnsi="TimesLT"/>
      <w:snapToGrid w:val="0"/>
      <w:lang w:val="en-US" w:eastAsia="en-US"/>
    </w:rPr>
  </w:style>
  <w:style w:type="paragraph" w:customStyle="1" w:styleId="CentrBold">
    <w:name w:val="CentrBold"/>
    <w:rsid w:val="003063F8"/>
    <w:pPr>
      <w:jc w:val="center"/>
    </w:pPr>
    <w:rPr>
      <w:rFonts w:ascii="TimesLT" w:hAnsi="TimesLT"/>
      <w:b/>
      <w:caps/>
      <w:snapToGrid w:val="0"/>
      <w:lang w:val="en-US" w:eastAsia="en-US"/>
    </w:rPr>
  </w:style>
  <w:style w:type="paragraph" w:customStyle="1" w:styleId="centrbold0">
    <w:name w:val="centrbold"/>
    <w:basedOn w:val="Normal"/>
    <w:rsid w:val="006C393A"/>
    <w:pPr>
      <w:widowControl/>
      <w:autoSpaceDE/>
      <w:autoSpaceDN/>
      <w:adjustRightInd/>
      <w:spacing w:before="100" w:beforeAutospacing="1" w:after="100" w:afterAutospacing="1"/>
    </w:pPr>
    <w:rPr>
      <w:sz w:val="24"/>
      <w:szCs w:val="24"/>
      <w:lang w:val="en-US" w:eastAsia="en-US"/>
    </w:rPr>
  </w:style>
  <w:style w:type="paragraph" w:customStyle="1" w:styleId="mazas">
    <w:name w:val="mazas"/>
    <w:basedOn w:val="Normal"/>
    <w:rsid w:val="006C393A"/>
    <w:pPr>
      <w:widowControl/>
      <w:autoSpaceDE/>
      <w:autoSpaceDN/>
      <w:adjustRightInd/>
      <w:spacing w:before="100" w:beforeAutospacing="1" w:after="100" w:afterAutospacing="1"/>
    </w:pPr>
    <w:rPr>
      <w:sz w:val="24"/>
      <w:szCs w:val="24"/>
      <w:lang w:val="en-US" w:eastAsia="en-US"/>
    </w:rPr>
  </w:style>
  <w:style w:type="paragraph" w:styleId="NormalWeb">
    <w:name w:val="Normal (Web)"/>
    <w:basedOn w:val="Normal"/>
    <w:uiPriority w:val="99"/>
    <w:rsid w:val="0079121A"/>
    <w:pPr>
      <w:widowControl/>
      <w:autoSpaceDE/>
      <w:autoSpaceDN/>
      <w:adjustRightInd/>
      <w:spacing w:before="100" w:beforeAutospacing="1" w:after="100" w:afterAutospacing="1"/>
    </w:pPr>
    <w:rPr>
      <w:sz w:val="24"/>
      <w:szCs w:val="24"/>
      <w:lang w:val="en-US" w:eastAsia="en-US"/>
    </w:rPr>
  </w:style>
  <w:style w:type="character" w:styleId="Hyperlink">
    <w:name w:val="Hyperlink"/>
    <w:uiPriority w:val="99"/>
    <w:rsid w:val="00106431"/>
    <w:rPr>
      <w:color w:val="000000"/>
      <w:u w:val="single"/>
    </w:rPr>
  </w:style>
  <w:style w:type="paragraph" w:styleId="BalloonText">
    <w:name w:val="Balloon Text"/>
    <w:basedOn w:val="Normal"/>
    <w:semiHidden/>
    <w:rsid w:val="00F82599"/>
    <w:rPr>
      <w:rFonts w:ascii="Tahoma" w:hAnsi="Tahoma" w:cs="Tahoma"/>
      <w:sz w:val="16"/>
      <w:szCs w:val="16"/>
    </w:rPr>
  </w:style>
  <w:style w:type="character" w:styleId="Strong">
    <w:name w:val="Strong"/>
    <w:qFormat/>
    <w:rsid w:val="00B41177"/>
    <w:rPr>
      <w:b/>
      <w:bCs/>
    </w:rPr>
  </w:style>
  <w:style w:type="character" w:customStyle="1" w:styleId="HeaderChar">
    <w:name w:val="Header Char"/>
    <w:link w:val="Header"/>
    <w:rsid w:val="00C12D72"/>
    <w:rPr>
      <w:lang w:val="ru-RU" w:eastAsia="ru-RU" w:bidi="ar-SA"/>
    </w:rPr>
  </w:style>
  <w:style w:type="paragraph" w:styleId="Caption">
    <w:name w:val="caption"/>
    <w:basedOn w:val="Normal"/>
    <w:next w:val="Normal"/>
    <w:qFormat/>
    <w:rsid w:val="00E65460"/>
    <w:pPr>
      <w:widowControl/>
      <w:autoSpaceDE/>
      <w:autoSpaceDN/>
      <w:adjustRightInd/>
      <w:jc w:val="center"/>
    </w:pPr>
    <w:rPr>
      <w:b/>
      <w:sz w:val="24"/>
      <w:lang w:val="lt-LT" w:eastAsia="en-US"/>
    </w:rPr>
  </w:style>
  <w:style w:type="paragraph" w:styleId="FootnoteText">
    <w:name w:val="footnote text"/>
    <w:basedOn w:val="Normal"/>
    <w:semiHidden/>
    <w:rsid w:val="005F3742"/>
  </w:style>
  <w:style w:type="character" w:styleId="FootnoteReference">
    <w:name w:val="footnote reference"/>
    <w:semiHidden/>
    <w:rsid w:val="005F3742"/>
    <w:rPr>
      <w:vertAlign w:val="superscript"/>
    </w:rPr>
  </w:style>
  <w:style w:type="character" w:customStyle="1" w:styleId="Heading9Char">
    <w:name w:val="Heading 9 Char"/>
    <w:link w:val="Heading9"/>
    <w:rsid w:val="006B0E68"/>
    <w:rPr>
      <w:rFonts w:ascii="Arial" w:hAnsi="Arial" w:cs="Arial"/>
      <w:sz w:val="22"/>
      <w:szCs w:val="22"/>
      <w:lang w:eastAsia="en-US"/>
    </w:rPr>
  </w:style>
  <w:style w:type="paragraph" w:customStyle="1" w:styleId="LLPPavadinimas">
    <w:name w:val="LLPPavadinimas"/>
    <w:basedOn w:val="Normal"/>
    <w:rsid w:val="003C37F5"/>
    <w:pPr>
      <w:widowControl/>
      <w:autoSpaceDE/>
      <w:autoSpaceDN/>
      <w:adjustRightInd/>
      <w:jc w:val="center"/>
    </w:pPr>
    <w:rPr>
      <w:b/>
      <w:sz w:val="24"/>
      <w:lang w:val="lt-LT" w:eastAsia="en-US"/>
    </w:rPr>
  </w:style>
  <w:style w:type="character" w:customStyle="1" w:styleId="LLCTekstas">
    <w:name w:val="LLCTekstas"/>
    <w:rsid w:val="003C37F5"/>
  </w:style>
  <w:style w:type="paragraph" w:customStyle="1" w:styleId="normal-p">
    <w:name w:val="normal-p"/>
    <w:basedOn w:val="Normal"/>
    <w:rsid w:val="00E472CB"/>
    <w:pPr>
      <w:widowControl/>
      <w:autoSpaceDE/>
      <w:autoSpaceDN/>
      <w:adjustRightInd/>
      <w:spacing w:before="100" w:beforeAutospacing="1" w:after="100" w:afterAutospacing="1"/>
    </w:pPr>
    <w:rPr>
      <w:sz w:val="24"/>
      <w:szCs w:val="24"/>
      <w:lang w:val="lt-LT" w:eastAsia="lt-LT"/>
    </w:rPr>
  </w:style>
  <w:style w:type="character" w:customStyle="1" w:styleId="normal-h">
    <w:name w:val="normal-h"/>
    <w:rsid w:val="00E472CB"/>
  </w:style>
  <w:style w:type="paragraph" w:styleId="ListParagraph">
    <w:name w:val="List Paragraph"/>
    <w:aliases w:val="List Paragr1,List Paragraph21,List Paragraph1,Lentele,List Paragraph2,Table of contents numbered,Bullet EY,ERP-List Paragraph,List Paragraph11,List Paragraph22,Numbering,List Paragraph Red,Paragraph,Primus H 3,Γράφημα,Bullet2,bl1"/>
    <w:basedOn w:val="Normal"/>
    <w:link w:val="ListParagraphChar"/>
    <w:uiPriority w:val="34"/>
    <w:qFormat/>
    <w:rsid w:val="00F84074"/>
    <w:pPr>
      <w:widowControl/>
      <w:suppressAutoHyphens/>
      <w:autoSpaceDE/>
      <w:autoSpaceDN/>
      <w:adjustRightInd/>
      <w:spacing w:line="360" w:lineRule="auto"/>
      <w:ind w:left="720"/>
      <w:jc w:val="both"/>
    </w:pPr>
    <w:rPr>
      <w:rFonts w:eastAsia="SimSun"/>
      <w:kern w:val="1"/>
      <w:sz w:val="24"/>
      <w:szCs w:val="24"/>
      <w:lang w:val="lt-LT" w:eastAsia="ar-SA"/>
    </w:rPr>
  </w:style>
  <w:style w:type="character" w:styleId="CommentReference">
    <w:name w:val="annotation reference"/>
    <w:rsid w:val="00EE7C77"/>
    <w:rPr>
      <w:sz w:val="16"/>
      <w:szCs w:val="16"/>
    </w:rPr>
  </w:style>
  <w:style w:type="paragraph" w:styleId="CommentText">
    <w:name w:val="annotation text"/>
    <w:basedOn w:val="Normal"/>
    <w:link w:val="CommentTextChar"/>
    <w:rsid w:val="00EE7C77"/>
  </w:style>
  <w:style w:type="character" w:customStyle="1" w:styleId="CommentTextChar">
    <w:name w:val="Comment Text Char"/>
    <w:link w:val="CommentText"/>
    <w:rsid w:val="00EE7C77"/>
    <w:rPr>
      <w:lang w:val="ru-RU" w:eastAsia="ru-RU"/>
    </w:rPr>
  </w:style>
  <w:style w:type="paragraph" w:styleId="CommentSubject">
    <w:name w:val="annotation subject"/>
    <w:basedOn w:val="CommentText"/>
    <w:next w:val="CommentText"/>
    <w:link w:val="CommentSubjectChar"/>
    <w:rsid w:val="00EE7C77"/>
    <w:rPr>
      <w:b/>
      <w:bCs/>
    </w:rPr>
  </w:style>
  <w:style w:type="character" w:customStyle="1" w:styleId="CommentSubjectChar">
    <w:name w:val="Comment Subject Char"/>
    <w:link w:val="CommentSubject"/>
    <w:rsid w:val="00EE7C77"/>
    <w:rPr>
      <w:b/>
      <w:bCs/>
      <w:lang w:val="ru-RU" w:eastAsia="ru-RU"/>
    </w:rPr>
  </w:style>
  <w:style w:type="paragraph" w:customStyle="1" w:styleId="Point1">
    <w:name w:val="Point 1"/>
    <w:basedOn w:val="Normal"/>
    <w:rsid w:val="00235B2A"/>
    <w:pPr>
      <w:widowControl/>
      <w:autoSpaceDE/>
      <w:autoSpaceDN/>
      <w:adjustRightInd/>
      <w:spacing w:before="120" w:after="120"/>
      <w:ind w:left="1418" w:hanging="567"/>
      <w:jc w:val="both"/>
    </w:pPr>
    <w:rPr>
      <w:snapToGrid w:val="0"/>
      <w:sz w:val="24"/>
      <w:lang w:val="fr-FR" w:eastAsia="en-US"/>
    </w:rPr>
  </w:style>
  <w:style w:type="character" w:customStyle="1" w:styleId="ListParagraphChar">
    <w:name w:val="List Paragraph Char"/>
    <w:aliases w:val="List Paragr1 Char,List Paragraph21 Char,List Paragraph1 Char,Lentele Char,List Paragraph2 Char,Table of contents numbered Char,Bullet EY Char,ERP-List Paragraph Char,List Paragraph11 Char,List Paragraph22 Char,Numbering Char,bl1 Char"/>
    <w:link w:val="ListParagraph"/>
    <w:uiPriority w:val="34"/>
    <w:qFormat/>
    <w:locked/>
    <w:rsid w:val="0013324B"/>
    <w:rPr>
      <w:rFonts w:eastAsia="SimSun"/>
      <w:kern w:val="1"/>
      <w:sz w:val="24"/>
      <w:szCs w:val="24"/>
      <w:lang w:eastAsia="ar-SA"/>
    </w:rPr>
  </w:style>
  <w:style w:type="character" w:customStyle="1" w:styleId="Numatytasispastraiposriftas1">
    <w:name w:val="Numatytasis pastraipos šriftas1"/>
    <w:rsid w:val="0013324B"/>
  </w:style>
  <w:style w:type="paragraph" w:styleId="Revision">
    <w:name w:val="Revision"/>
    <w:hidden/>
    <w:uiPriority w:val="99"/>
    <w:semiHidden/>
    <w:rsid w:val="00834781"/>
    <w:rPr>
      <w:lang w:val="ru-RU" w:eastAsia="ru-RU"/>
    </w:rPr>
  </w:style>
  <w:style w:type="character" w:styleId="BookTitle">
    <w:name w:val="Book Title"/>
    <w:uiPriority w:val="33"/>
    <w:qFormat/>
    <w:rsid w:val="00465EFB"/>
    <w:rPr>
      <w:rFonts w:ascii="Times New Roman" w:hAnsi="Times New Roman" w:cs="Times New Roman" w:hint="default"/>
      <w:b/>
      <w:bCs/>
      <w:smallCaps/>
      <w:spacing w:val="5"/>
      <w:sz w:val="24"/>
    </w:rPr>
  </w:style>
  <w:style w:type="character" w:styleId="FollowedHyperlink">
    <w:name w:val="FollowedHyperlink"/>
    <w:rsid w:val="000A0080"/>
    <w:rPr>
      <w:color w:val="954F72"/>
      <w:u w:val="single"/>
    </w:rPr>
  </w:style>
  <w:style w:type="character" w:customStyle="1" w:styleId="normaltextrun">
    <w:name w:val="normaltextrun"/>
    <w:basedOn w:val="DefaultParagraphFont"/>
    <w:rsid w:val="00991504"/>
  </w:style>
  <w:style w:type="character" w:styleId="UnresolvedMention">
    <w:name w:val="Unresolved Mention"/>
    <w:basedOn w:val="DefaultParagraphFont"/>
    <w:uiPriority w:val="99"/>
    <w:semiHidden/>
    <w:unhideWhenUsed/>
    <w:rsid w:val="004D7B0A"/>
    <w:rPr>
      <w:color w:val="605E5C"/>
      <w:shd w:val="clear" w:color="auto" w:fill="E1DFDD"/>
    </w:rPr>
  </w:style>
  <w:style w:type="paragraph" w:customStyle="1" w:styleId="Antrat31">
    <w:name w:val="Antraštė 31"/>
    <w:basedOn w:val="Normal"/>
    <w:rsid w:val="00B45A18"/>
    <w:pPr>
      <w:widowControl/>
      <w:tabs>
        <w:tab w:val="left" w:pos="1985"/>
      </w:tabs>
      <w:autoSpaceDE/>
      <w:autoSpaceDN/>
      <w:adjustRightInd/>
      <w:ind w:firstLine="1134"/>
      <w:jc w:val="both"/>
    </w:pPr>
    <w:rPr>
      <w:sz w:val="24"/>
      <w:lang w:val="lt-LT" w:eastAsia="de-DE"/>
    </w:rPr>
  </w:style>
  <w:style w:type="paragraph" w:customStyle="1" w:styleId="Default">
    <w:name w:val="Default"/>
    <w:rsid w:val="00246A07"/>
    <w:pPr>
      <w:autoSpaceDE w:val="0"/>
      <w:autoSpaceDN w:val="0"/>
      <w:adjustRightInd w:val="0"/>
    </w:pPr>
    <w:rPr>
      <w:rFonts w:ascii="Arial" w:eastAsiaTheme="minorHAnsi" w:hAnsi="Arial" w:cs="Arial"/>
      <w:color w:val="000000"/>
      <w:sz w:val="24"/>
      <w:szCs w:val="24"/>
      <w:lang w:eastAsia="en-US"/>
    </w:rPr>
  </w:style>
  <w:style w:type="character" w:customStyle="1" w:styleId="Heading2Char">
    <w:name w:val="Heading 2 Char"/>
    <w:basedOn w:val="DefaultParagraphFont"/>
    <w:link w:val="Heading2"/>
    <w:uiPriority w:val="9"/>
    <w:rsid w:val="00A87577"/>
    <w:rPr>
      <w:rFonts w:asciiTheme="majorHAnsi" w:eastAsiaTheme="majorEastAsia" w:hAnsiTheme="majorHAnsi" w:cstheme="majorBidi"/>
      <w:color w:val="2E74B5"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38806">
      <w:bodyDiv w:val="1"/>
      <w:marLeft w:val="0"/>
      <w:marRight w:val="0"/>
      <w:marTop w:val="0"/>
      <w:marBottom w:val="0"/>
      <w:divBdr>
        <w:top w:val="none" w:sz="0" w:space="0" w:color="auto"/>
        <w:left w:val="none" w:sz="0" w:space="0" w:color="auto"/>
        <w:bottom w:val="none" w:sz="0" w:space="0" w:color="auto"/>
        <w:right w:val="none" w:sz="0" w:space="0" w:color="auto"/>
      </w:divBdr>
    </w:div>
    <w:div w:id="180557302">
      <w:bodyDiv w:val="1"/>
      <w:marLeft w:val="0"/>
      <w:marRight w:val="0"/>
      <w:marTop w:val="0"/>
      <w:marBottom w:val="0"/>
      <w:divBdr>
        <w:top w:val="none" w:sz="0" w:space="0" w:color="auto"/>
        <w:left w:val="none" w:sz="0" w:space="0" w:color="auto"/>
        <w:bottom w:val="none" w:sz="0" w:space="0" w:color="auto"/>
        <w:right w:val="none" w:sz="0" w:space="0" w:color="auto"/>
      </w:divBdr>
    </w:div>
    <w:div w:id="247466982">
      <w:bodyDiv w:val="1"/>
      <w:marLeft w:val="0"/>
      <w:marRight w:val="0"/>
      <w:marTop w:val="0"/>
      <w:marBottom w:val="0"/>
      <w:divBdr>
        <w:top w:val="none" w:sz="0" w:space="0" w:color="auto"/>
        <w:left w:val="none" w:sz="0" w:space="0" w:color="auto"/>
        <w:bottom w:val="none" w:sz="0" w:space="0" w:color="auto"/>
        <w:right w:val="none" w:sz="0" w:space="0" w:color="auto"/>
      </w:divBdr>
    </w:div>
    <w:div w:id="254246601">
      <w:bodyDiv w:val="1"/>
      <w:marLeft w:val="0"/>
      <w:marRight w:val="0"/>
      <w:marTop w:val="0"/>
      <w:marBottom w:val="0"/>
      <w:divBdr>
        <w:top w:val="none" w:sz="0" w:space="0" w:color="auto"/>
        <w:left w:val="none" w:sz="0" w:space="0" w:color="auto"/>
        <w:bottom w:val="none" w:sz="0" w:space="0" w:color="auto"/>
        <w:right w:val="none" w:sz="0" w:space="0" w:color="auto"/>
      </w:divBdr>
    </w:div>
    <w:div w:id="431904339">
      <w:bodyDiv w:val="1"/>
      <w:marLeft w:val="0"/>
      <w:marRight w:val="0"/>
      <w:marTop w:val="0"/>
      <w:marBottom w:val="0"/>
      <w:divBdr>
        <w:top w:val="none" w:sz="0" w:space="0" w:color="auto"/>
        <w:left w:val="none" w:sz="0" w:space="0" w:color="auto"/>
        <w:bottom w:val="none" w:sz="0" w:space="0" w:color="auto"/>
        <w:right w:val="none" w:sz="0" w:space="0" w:color="auto"/>
      </w:divBdr>
      <w:divsChild>
        <w:div w:id="315452094">
          <w:marLeft w:val="0"/>
          <w:marRight w:val="0"/>
          <w:marTop w:val="0"/>
          <w:marBottom w:val="0"/>
          <w:divBdr>
            <w:top w:val="none" w:sz="0" w:space="0" w:color="auto"/>
            <w:left w:val="none" w:sz="0" w:space="0" w:color="auto"/>
            <w:bottom w:val="none" w:sz="0" w:space="0" w:color="auto"/>
            <w:right w:val="none" w:sz="0" w:space="0" w:color="auto"/>
          </w:divBdr>
        </w:div>
      </w:divsChild>
    </w:div>
    <w:div w:id="453058014">
      <w:bodyDiv w:val="1"/>
      <w:marLeft w:val="0"/>
      <w:marRight w:val="0"/>
      <w:marTop w:val="0"/>
      <w:marBottom w:val="0"/>
      <w:divBdr>
        <w:top w:val="none" w:sz="0" w:space="0" w:color="auto"/>
        <w:left w:val="none" w:sz="0" w:space="0" w:color="auto"/>
        <w:bottom w:val="none" w:sz="0" w:space="0" w:color="auto"/>
        <w:right w:val="none" w:sz="0" w:space="0" w:color="auto"/>
      </w:divBdr>
      <w:divsChild>
        <w:div w:id="981499494">
          <w:marLeft w:val="0"/>
          <w:marRight w:val="0"/>
          <w:marTop w:val="0"/>
          <w:marBottom w:val="0"/>
          <w:divBdr>
            <w:top w:val="none" w:sz="0" w:space="0" w:color="auto"/>
            <w:left w:val="none" w:sz="0" w:space="0" w:color="auto"/>
            <w:bottom w:val="none" w:sz="0" w:space="0" w:color="auto"/>
            <w:right w:val="none" w:sz="0" w:space="0" w:color="auto"/>
          </w:divBdr>
        </w:div>
        <w:div w:id="1148478450">
          <w:marLeft w:val="0"/>
          <w:marRight w:val="0"/>
          <w:marTop w:val="0"/>
          <w:marBottom w:val="0"/>
          <w:divBdr>
            <w:top w:val="none" w:sz="0" w:space="0" w:color="auto"/>
            <w:left w:val="none" w:sz="0" w:space="0" w:color="auto"/>
            <w:bottom w:val="none" w:sz="0" w:space="0" w:color="auto"/>
            <w:right w:val="none" w:sz="0" w:space="0" w:color="auto"/>
          </w:divBdr>
        </w:div>
        <w:div w:id="1254316179">
          <w:marLeft w:val="0"/>
          <w:marRight w:val="0"/>
          <w:marTop w:val="0"/>
          <w:marBottom w:val="0"/>
          <w:divBdr>
            <w:top w:val="none" w:sz="0" w:space="0" w:color="auto"/>
            <w:left w:val="none" w:sz="0" w:space="0" w:color="auto"/>
            <w:bottom w:val="none" w:sz="0" w:space="0" w:color="auto"/>
            <w:right w:val="none" w:sz="0" w:space="0" w:color="auto"/>
          </w:divBdr>
        </w:div>
        <w:div w:id="1838962079">
          <w:marLeft w:val="0"/>
          <w:marRight w:val="0"/>
          <w:marTop w:val="0"/>
          <w:marBottom w:val="0"/>
          <w:divBdr>
            <w:top w:val="none" w:sz="0" w:space="0" w:color="auto"/>
            <w:left w:val="none" w:sz="0" w:space="0" w:color="auto"/>
            <w:bottom w:val="none" w:sz="0" w:space="0" w:color="auto"/>
            <w:right w:val="none" w:sz="0" w:space="0" w:color="auto"/>
          </w:divBdr>
        </w:div>
      </w:divsChild>
    </w:div>
    <w:div w:id="477578133">
      <w:bodyDiv w:val="1"/>
      <w:marLeft w:val="0"/>
      <w:marRight w:val="0"/>
      <w:marTop w:val="0"/>
      <w:marBottom w:val="0"/>
      <w:divBdr>
        <w:top w:val="none" w:sz="0" w:space="0" w:color="auto"/>
        <w:left w:val="none" w:sz="0" w:space="0" w:color="auto"/>
        <w:bottom w:val="none" w:sz="0" w:space="0" w:color="auto"/>
        <w:right w:val="none" w:sz="0" w:space="0" w:color="auto"/>
      </w:divBdr>
      <w:divsChild>
        <w:div w:id="1592351661">
          <w:marLeft w:val="0"/>
          <w:marRight w:val="0"/>
          <w:marTop w:val="0"/>
          <w:marBottom w:val="0"/>
          <w:divBdr>
            <w:top w:val="none" w:sz="0" w:space="0" w:color="auto"/>
            <w:left w:val="none" w:sz="0" w:space="0" w:color="auto"/>
            <w:bottom w:val="none" w:sz="0" w:space="0" w:color="auto"/>
            <w:right w:val="none" w:sz="0" w:space="0" w:color="auto"/>
          </w:divBdr>
        </w:div>
      </w:divsChild>
    </w:div>
    <w:div w:id="736173878">
      <w:bodyDiv w:val="1"/>
      <w:marLeft w:val="0"/>
      <w:marRight w:val="0"/>
      <w:marTop w:val="0"/>
      <w:marBottom w:val="0"/>
      <w:divBdr>
        <w:top w:val="none" w:sz="0" w:space="0" w:color="auto"/>
        <w:left w:val="none" w:sz="0" w:space="0" w:color="auto"/>
        <w:bottom w:val="none" w:sz="0" w:space="0" w:color="auto"/>
        <w:right w:val="none" w:sz="0" w:space="0" w:color="auto"/>
      </w:divBdr>
      <w:divsChild>
        <w:div w:id="36242666">
          <w:marLeft w:val="0"/>
          <w:marRight w:val="0"/>
          <w:marTop w:val="0"/>
          <w:marBottom w:val="0"/>
          <w:divBdr>
            <w:top w:val="none" w:sz="0" w:space="0" w:color="auto"/>
            <w:left w:val="none" w:sz="0" w:space="0" w:color="auto"/>
            <w:bottom w:val="none" w:sz="0" w:space="0" w:color="auto"/>
            <w:right w:val="none" w:sz="0" w:space="0" w:color="auto"/>
          </w:divBdr>
        </w:div>
        <w:div w:id="290670435">
          <w:marLeft w:val="0"/>
          <w:marRight w:val="0"/>
          <w:marTop w:val="0"/>
          <w:marBottom w:val="0"/>
          <w:divBdr>
            <w:top w:val="none" w:sz="0" w:space="0" w:color="auto"/>
            <w:left w:val="none" w:sz="0" w:space="0" w:color="auto"/>
            <w:bottom w:val="none" w:sz="0" w:space="0" w:color="auto"/>
            <w:right w:val="none" w:sz="0" w:space="0" w:color="auto"/>
          </w:divBdr>
        </w:div>
        <w:div w:id="1415013869">
          <w:marLeft w:val="0"/>
          <w:marRight w:val="0"/>
          <w:marTop w:val="0"/>
          <w:marBottom w:val="0"/>
          <w:divBdr>
            <w:top w:val="none" w:sz="0" w:space="0" w:color="auto"/>
            <w:left w:val="none" w:sz="0" w:space="0" w:color="auto"/>
            <w:bottom w:val="none" w:sz="0" w:space="0" w:color="auto"/>
            <w:right w:val="none" w:sz="0" w:space="0" w:color="auto"/>
          </w:divBdr>
        </w:div>
        <w:div w:id="1834222015">
          <w:marLeft w:val="0"/>
          <w:marRight w:val="0"/>
          <w:marTop w:val="0"/>
          <w:marBottom w:val="0"/>
          <w:divBdr>
            <w:top w:val="none" w:sz="0" w:space="0" w:color="auto"/>
            <w:left w:val="none" w:sz="0" w:space="0" w:color="auto"/>
            <w:bottom w:val="none" w:sz="0" w:space="0" w:color="auto"/>
            <w:right w:val="none" w:sz="0" w:space="0" w:color="auto"/>
          </w:divBdr>
        </w:div>
      </w:divsChild>
    </w:div>
    <w:div w:id="799802949">
      <w:bodyDiv w:val="1"/>
      <w:marLeft w:val="0"/>
      <w:marRight w:val="0"/>
      <w:marTop w:val="0"/>
      <w:marBottom w:val="0"/>
      <w:divBdr>
        <w:top w:val="none" w:sz="0" w:space="0" w:color="auto"/>
        <w:left w:val="none" w:sz="0" w:space="0" w:color="auto"/>
        <w:bottom w:val="none" w:sz="0" w:space="0" w:color="auto"/>
        <w:right w:val="none" w:sz="0" w:space="0" w:color="auto"/>
      </w:divBdr>
    </w:div>
    <w:div w:id="807673435">
      <w:bodyDiv w:val="1"/>
      <w:marLeft w:val="0"/>
      <w:marRight w:val="0"/>
      <w:marTop w:val="0"/>
      <w:marBottom w:val="0"/>
      <w:divBdr>
        <w:top w:val="none" w:sz="0" w:space="0" w:color="auto"/>
        <w:left w:val="none" w:sz="0" w:space="0" w:color="auto"/>
        <w:bottom w:val="none" w:sz="0" w:space="0" w:color="auto"/>
        <w:right w:val="none" w:sz="0" w:space="0" w:color="auto"/>
      </w:divBdr>
    </w:div>
    <w:div w:id="855849392">
      <w:bodyDiv w:val="1"/>
      <w:marLeft w:val="0"/>
      <w:marRight w:val="0"/>
      <w:marTop w:val="0"/>
      <w:marBottom w:val="0"/>
      <w:divBdr>
        <w:top w:val="none" w:sz="0" w:space="0" w:color="auto"/>
        <w:left w:val="none" w:sz="0" w:space="0" w:color="auto"/>
        <w:bottom w:val="none" w:sz="0" w:space="0" w:color="auto"/>
        <w:right w:val="none" w:sz="0" w:space="0" w:color="auto"/>
      </w:divBdr>
    </w:div>
    <w:div w:id="938215717">
      <w:bodyDiv w:val="1"/>
      <w:marLeft w:val="0"/>
      <w:marRight w:val="0"/>
      <w:marTop w:val="0"/>
      <w:marBottom w:val="0"/>
      <w:divBdr>
        <w:top w:val="none" w:sz="0" w:space="0" w:color="auto"/>
        <w:left w:val="none" w:sz="0" w:space="0" w:color="auto"/>
        <w:bottom w:val="none" w:sz="0" w:space="0" w:color="auto"/>
        <w:right w:val="none" w:sz="0" w:space="0" w:color="auto"/>
      </w:divBdr>
    </w:div>
    <w:div w:id="964654847">
      <w:bodyDiv w:val="1"/>
      <w:marLeft w:val="0"/>
      <w:marRight w:val="0"/>
      <w:marTop w:val="0"/>
      <w:marBottom w:val="0"/>
      <w:divBdr>
        <w:top w:val="none" w:sz="0" w:space="0" w:color="auto"/>
        <w:left w:val="none" w:sz="0" w:space="0" w:color="auto"/>
        <w:bottom w:val="none" w:sz="0" w:space="0" w:color="auto"/>
        <w:right w:val="none" w:sz="0" w:space="0" w:color="auto"/>
      </w:divBdr>
    </w:div>
    <w:div w:id="1225292215">
      <w:bodyDiv w:val="1"/>
      <w:marLeft w:val="0"/>
      <w:marRight w:val="0"/>
      <w:marTop w:val="0"/>
      <w:marBottom w:val="0"/>
      <w:divBdr>
        <w:top w:val="none" w:sz="0" w:space="0" w:color="auto"/>
        <w:left w:val="none" w:sz="0" w:space="0" w:color="auto"/>
        <w:bottom w:val="none" w:sz="0" w:space="0" w:color="auto"/>
        <w:right w:val="none" w:sz="0" w:space="0" w:color="auto"/>
      </w:divBdr>
    </w:div>
    <w:div w:id="1261371695">
      <w:bodyDiv w:val="1"/>
      <w:marLeft w:val="0"/>
      <w:marRight w:val="0"/>
      <w:marTop w:val="0"/>
      <w:marBottom w:val="0"/>
      <w:divBdr>
        <w:top w:val="none" w:sz="0" w:space="0" w:color="auto"/>
        <w:left w:val="none" w:sz="0" w:space="0" w:color="auto"/>
        <w:bottom w:val="none" w:sz="0" w:space="0" w:color="auto"/>
        <w:right w:val="none" w:sz="0" w:space="0" w:color="auto"/>
      </w:divBdr>
    </w:div>
    <w:div w:id="1371341177">
      <w:bodyDiv w:val="1"/>
      <w:marLeft w:val="0"/>
      <w:marRight w:val="0"/>
      <w:marTop w:val="0"/>
      <w:marBottom w:val="0"/>
      <w:divBdr>
        <w:top w:val="none" w:sz="0" w:space="0" w:color="auto"/>
        <w:left w:val="none" w:sz="0" w:space="0" w:color="auto"/>
        <w:bottom w:val="none" w:sz="0" w:space="0" w:color="auto"/>
        <w:right w:val="none" w:sz="0" w:space="0" w:color="auto"/>
      </w:divBdr>
    </w:div>
    <w:div w:id="1407652449">
      <w:bodyDiv w:val="1"/>
      <w:marLeft w:val="0"/>
      <w:marRight w:val="0"/>
      <w:marTop w:val="0"/>
      <w:marBottom w:val="0"/>
      <w:divBdr>
        <w:top w:val="none" w:sz="0" w:space="0" w:color="auto"/>
        <w:left w:val="none" w:sz="0" w:space="0" w:color="auto"/>
        <w:bottom w:val="none" w:sz="0" w:space="0" w:color="auto"/>
        <w:right w:val="none" w:sz="0" w:space="0" w:color="auto"/>
      </w:divBdr>
    </w:div>
    <w:div w:id="1555116363">
      <w:bodyDiv w:val="1"/>
      <w:marLeft w:val="0"/>
      <w:marRight w:val="0"/>
      <w:marTop w:val="0"/>
      <w:marBottom w:val="0"/>
      <w:divBdr>
        <w:top w:val="none" w:sz="0" w:space="0" w:color="auto"/>
        <w:left w:val="none" w:sz="0" w:space="0" w:color="auto"/>
        <w:bottom w:val="none" w:sz="0" w:space="0" w:color="auto"/>
        <w:right w:val="none" w:sz="0" w:space="0" w:color="auto"/>
      </w:divBdr>
      <w:divsChild>
        <w:div w:id="326639674">
          <w:marLeft w:val="446"/>
          <w:marRight w:val="0"/>
          <w:marTop w:val="0"/>
          <w:marBottom w:val="0"/>
          <w:divBdr>
            <w:top w:val="none" w:sz="0" w:space="0" w:color="auto"/>
            <w:left w:val="none" w:sz="0" w:space="0" w:color="auto"/>
            <w:bottom w:val="none" w:sz="0" w:space="0" w:color="auto"/>
            <w:right w:val="none" w:sz="0" w:space="0" w:color="auto"/>
          </w:divBdr>
        </w:div>
        <w:div w:id="553200939">
          <w:marLeft w:val="446"/>
          <w:marRight w:val="0"/>
          <w:marTop w:val="0"/>
          <w:marBottom w:val="0"/>
          <w:divBdr>
            <w:top w:val="none" w:sz="0" w:space="0" w:color="auto"/>
            <w:left w:val="none" w:sz="0" w:space="0" w:color="auto"/>
            <w:bottom w:val="none" w:sz="0" w:space="0" w:color="auto"/>
            <w:right w:val="none" w:sz="0" w:space="0" w:color="auto"/>
          </w:divBdr>
        </w:div>
        <w:div w:id="762997474">
          <w:marLeft w:val="446"/>
          <w:marRight w:val="0"/>
          <w:marTop w:val="0"/>
          <w:marBottom w:val="0"/>
          <w:divBdr>
            <w:top w:val="none" w:sz="0" w:space="0" w:color="auto"/>
            <w:left w:val="none" w:sz="0" w:space="0" w:color="auto"/>
            <w:bottom w:val="none" w:sz="0" w:space="0" w:color="auto"/>
            <w:right w:val="none" w:sz="0" w:space="0" w:color="auto"/>
          </w:divBdr>
        </w:div>
        <w:div w:id="764568478">
          <w:marLeft w:val="446"/>
          <w:marRight w:val="0"/>
          <w:marTop w:val="0"/>
          <w:marBottom w:val="0"/>
          <w:divBdr>
            <w:top w:val="none" w:sz="0" w:space="0" w:color="auto"/>
            <w:left w:val="none" w:sz="0" w:space="0" w:color="auto"/>
            <w:bottom w:val="none" w:sz="0" w:space="0" w:color="auto"/>
            <w:right w:val="none" w:sz="0" w:space="0" w:color="auto"/>
          </w:divBdr>
        </w:div>
        <w:div w:id="1574310642">
          <w:marLeft w:val="446"/>
          <w:marRight w:val="0"/>
          <w:marTop w:val="0"/>
          <w:marBottom w:val="0"/>
          <w:divBdr>
            <w:top w:val="none" w:sz="0" w:space="0" w:color="auto"/>
            <w:left w:val="none" w:sz="0" w:space="0" w:color="auto"/>
            <w:bottom w:val="none" w:sz="0" w:space="0" w:color="auto"/>
            <w:right w:val="none" w:sz="0" w:space="0" w:color="auto"/>
          </w:divBdr>
        </w:div>
      </w:divsChild>
    </w:div>
    <w:div w:id="1584994743">
      <w:bodyDiv w:val="1"/>
      <w:marLeft w:val="0"/>
      <w:marRight w:val="0"/>
      <w:marTop w:val="0"/>
      <w:marBottom w:val="0"/>
      <w:divBdr>
        <w:top w:val="none" w:sz="0" w:space="0" w:color="auto"/>
        <w:left w:val="none" w:sz="0" w:space="0" w:color="auto"/>
        <w:bottom w:val="none" w:sz="0" w:space="0" w:color="auto"/>
        <w:right w:val="none" w:sz="0" w:space="0" w:color="auto"/>
      </w:divBdr>
    </w:div>
    <w:div w:id="1736006408">
      <w:bodyDiv w:val="1"/>
      <w:marLeft w:val="0"/>
      <w:marRight w:val="0"/>
      <w:marTop w:val="0"/>
      <w:marBottom w:val="0"/>
      <w:divBdr>
        <w:top w:val="none" w:sz="0" w:space="0" w:color="auto"/>
        <w:left w:val="none" w:sz="0" w:space="0" w:color="auto"/>
        <w:bottom w:val="none" w:sz="0" w:space="0" w:color="auto"/>
        <w:right w:val="none" w:sz="0" w:space="0" w:color="auto"/>
      </w:divBdr>
    </w:div>
    <w:div w:id="1852186880">
      <w:bodyDiv w:val="1"/>
      <w:marLeft w:val="0"/>
      <w:marRight w:val="0"/>
      <w:marTop w:val="0"/>
      <w:marBottom w:val="0"/>
      <w:divBdr>
        <w:top w:val="none" w:sz="0" w:space="0" w:color="auto"/>
        <w:left w:val="none" w:sz="0" w:space="0" w:color="auto"/>
        <w:bottom w:val="none" w:sz="0" w:space="0" w:color="auto"/>
        <w:right w:val="none" w:sz="0" w:space="0" w:color="auto"/>
      </w:divBdr>
    </w:div>
    <w:div w:id="1910336386">
      <w:bodyDiv w:val="1"/>
      <w:marLeft w:val="0"/>
      <w:marRight w:val="0"/>
      <w:marTop w:val="0"/>
      <w:marBottom w:val="0"/>
      <w:divBdr>
        <w:top w:val="none" w:sz="0" w:space="0" w:color="auto"/>
        <w:left w:val="none" w:sz="0" w:space="0" w:color="auto"/>
        <w:bottom w:val="none" w:sz="0" w:space="0" w:color="auto"/>
        <w:right w:val="none" w:sz="0" w:space="0" w:color="auto"/>
      </w:divBdr>
      <w:divsChild>
        <w:div w:id="532577355">
          <w:marLeft w:val="0"/>
          <w:marRight w:val="0"/>
          <w:marTop w:val="0"/>
          <w:marBottom w:val="0"/>
          <w:divBdr>
            <w:top w:val="none" w:sz="0" w:space="0" w:color="auto"/>
            <w:left w:val="none" w:sz="0" w:space="0" w:color="auto"/>
            <w:bottom w:val="none" w:sz="0" w:space="0" w:color="auto"/>
            <w:right w:val="none" w:sz="0" w:space="0" w:color="auto"/>
          </w:divBdr>
          <w:divsChild>
            <w:div w:id="679621600">
              <w:marLeft w:val="0"/>
              <w:marRight w:val="0"/>
              <w:marTop w:val="0"/>
              <w:marBottom w:val="0"/>
              <w:divBdr>
                <w:top w:val="none" w:sz="0" w:space="0" w:color="auto"/>
                <w:left w:val="none" w:sz="0" w:space="0" w:color="auto"/>
                <w:bottom w:val="none" w:sz="0" w:space="0" w:color="auto"/>
                <w:right w:val="none" w:sz="0" w:space="0" w:color="auto"/>
              </w:divBdr>
              <w:divsChild>
                <w:div w:id="1160080880">
                  <w:marLeft w:val="0"/>
                  <w:marRight w:val="0"/>
                  <w:marTop w:val="0"/>
                  <w:marBottom w:val="0"/>
                  <w:divBdr>
                    <w:top w:val="none" w:sz="0" w:space="0" w:color="auto"/>
                    <w:left w:val="none" w:sz="0" w:space="0" w:color="auto"/>
                    <w:bottom w:val="none" w:sz="0" w:space="0" w:color="auto"/>
                    <w:right w:val="none" w:sz="0" w:space="0" w:color="auto"/>
                  </w:divBdr>
                  <w:divsChild>
                    <w:div w:id="16932969">
                      <w:marLeft w:val="0"/>
                      <w:marRight w:val="0"/>
                      <w:marTop w:val="600"/>
                      <w:marBottom w:val="0"/>
                      <w:divBdr>
                        <w:top w:val="none" w:sz="0" w:space="0" w:color="auto"/>
                        <w:left w:val="none" w:sz="0" w:space="0" w:color="auto"/>
                        <w:bottom w:val="none" w:sz="0" w:space="0" w:color="auto"/>
                        <w:right w:val="none" w:sz="0" w:space="0" w:color="auto"/>
                      </w:divBdr>
                      <w:divsChild>
                        <w:div w:id="950360771">
                          <w:marLeft w:val="0"/>
                          <w:marRight w:val="0"/>
                          <w:marTop w:val="0"/>
                          <w:marBottom w:val="0"/>
                          <w:divBdr>
                            <w:top w:val="none" w:sz="0" w:space="0" w:color="auto"/>
                            <w:left w:val="none" w:sz="0" w:space="0" w:color="auto"/>
                            <w:bottom w:val="none" w:sz="0" w:space="0" w:color="auto"/>
                            <w:right w:val="none" w:sz="0" w:space="0" w:color="auto"/>
                          </w:divBdr>
                          <w:divsChild>
                            <w:div w:id="803348904">
                              <w:marLeft w:val="0"/>
                              <w:marRight w:val="0"/>
                              <w:marTop w:val="0"/>
                              <w:marBottom w:val="0"/>
                              <w:divBdr>
                                <w:top w:val="none" w:sz="0" w:space="0" w:color="auto"/>
                                <w:left w:val="none" w:sz="0" w:space="0" w:color="auto"/>
                                <w:bottom w:val="none" w:sz="0" w:space="0" w:color="auto"/>
                                <w:right w:val="none" w:sz="0" w:space="0" w:color="auto"/>
                              </w:divBdr>
                              <w:divsChild>
                                <w:div w:id="142922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268591">
      <w:bodyDiv w:val="1"/>
      <w:marLeft w:val="0"/>
      <w:marRight w:val="0"/>
      <w:marTop w:val="0"/>
      <w:marBottom w:val="0"/>
      <w:divBdr>
        <w:top w:val="none" w:sz="0" w:space="0" w:color="auto"/>
        <w:left w:val="none" w:sz="0" w:space="0" w:color="auto"/>
        <w:bottom w:val="none" w:sz="0" w:space="0" w:color="auto"/>
        <w:right w:val="none" w:sz="0" w:space="0" w:color="auto"/>
      </w:divBdr>
    </w:div>
    <w:div w:id="2005550753">
      <w:bodyDiv w:val="1"/>
      <w:marLeft w:val="0"/>
      <w:marRight w:val="0"/>
      <w:marTop w:val="0"/>
      <w:marBottom w:val="0"/>
      <w:divBdr>
        <w:top w:val="none" w:sz="0" w:space="0" w:color="auto"/>
        <w:left w:val="none" w:sz="0" w:space="0" w:color="auto"/>
        <w:bottom w:val="none" w:sz="0" w:space="0" w:color="auto"/>
        <w:right w:val="none" w:sz="0" w:space="0" w:color="auto"/>
      </w:divBdr>
      <w:divsChild>
        <w:div w:id="212742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cft/listContractDocuments.do?resourceId=610166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Komentaras xmlns="aa4df4ad-5d2d-40cc-8892-0532580ad8da" xsi:nil="true"/>
    <lcf76f155ced4ddcb4097134ff3c332f xmlns="aa4df4ad-5d2d-40cc-8892-0532580ad8da">
      <Terms xmlns="http://schemas.microsoft.com/office/infopath/2007/PartnerControls"/>
    </lcf76f155ced4ddcb4097134ff3c332f>
    <TaxCatchAll xmlns="ff9a5c92-4819-423e-b5a8-42f2667acb8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8" ma:contentTypeDescription="Kurkite naują dokumentą." ma:contentTypeScope="" ma:versionID="2768b961fe3d0647237cb00bb190cc1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dc2d161d38fc120dea1ee4b9e7f52013"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Komentar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omentaras" ma:index="30" nillable="true" ma:displayName="Komentaras" ma:format="Dropdown" ma:internalName="Komentar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51054-0A79-4B8C-BDF7-A4A2D9AD8074}">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customXml/itemProps2.xml><?xml version="1.0" encoding="utf-8"?>
<ds:datastoreItem xmlns:ds="http://schemas.openxmlformats.org/officeDocument/2006/customXml" ds:itemID="{D6F30FE5-D468-4A7F-8FD7-BA8B03E2297D}">
  <ds:schemaRefs>
    <ds:schemaRef ds:uri="http://schemas.openxmlformats.org/officeDocument/2006/bibliography"/>
  </ds:schemaRefs>
</ds:datastoreItem>
</file>

<file path=customXml/itemProps3.xml><?xml version="1.0" encoding="utf-8"?>
<ds:datastoreItem xmlns:ds="http://schemas.openxmlformats.org/officeDocument/2006/customXml" ds:itemID="{49E8A8F2-8F14-4D0E-AF11-285CBE8AAD26}">
  <ds:schemaRefs>
    <ds:schemaRef ds:uri="http://schemas.microsoft.com/sharepoint/v3/contenttype/forms"/>
  </ds:schemaRefs>
</ds:datastoreItem>
</file>

<file path=customXml/itemProps4.xml><?xml version="1.0" encoding="utf-8"?>
<ds:datastoreItem xmlns:ds="http://schemas.openxmlformats.org/officeDocument/2006/customXml" ds:itemID="{3749A89E-FE82-44A4-8BE0-2F0DAB1C549F}"/>
</file>

<file path=docMetadata/LabelInfo.xml><?xml version="1.0" encoding="utf-8"?>
<clbl:labelList xmlns:clbl="http://schemas.microsoft.com/office/2020/mipLabelMetadata">
  <clbl:label id="{cfcb905c-755b-4fd4-bd20-0d682d4f1d27}"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103</TotalTime>
  <Pages>1</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Molienė</dc:creator>
  <cp:keywords/>
  <cp:lastModifiedBy>Paulius Želvys</cp:lastModifiedBy>
  <cp:revision>69</cp:revision>
  <cp:lastPrinted>2017-09-20T08:02:00Z</cp:lastPrinted>
  <dcterms:created xsi:type="dcterms:W3CDTF">2025-01-27T14:40:00Z</dcterms:created>
  <dcterms:modified xsi:type="dcterms:W3CDTF">2026-02-25T11:26:00Z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aiste.kielaite@litrail.lt</vt:lpwstr>
  </property>
  <property fmtid="{D5CDD505-2E9C-101B-9397-08002B2CF9AE}" pid="5" name="MSIP_Label_cfcb905c-755b-4fd4-bd20-0d682d4f1d27_SetDate">
    <vt:lpwstr>2019-11-04T12:34:36.1527104Z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bfcdceef-d6fe-4d8d-bb35-0646a733f3ae</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y fmtid="{D5CDD505-2E9C-101B-9397-08002B2CF9AE}" pid="11" name="ContentTypeId">
    <vt:lpwstr>0x01010042590677BDB81E49A6E5799895AA61AB</vt:lpwstr>
  </property>
  <property fmtid="{D5CDD505-2E9C-101B-9397-08002B2CF9AE}" pid="12" name="Order">
    <vt:r8>851300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