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92E66" w14:textId="77777777" w:rsidR="00051564" w:rsidRPr="00285D01" w:rsidRDefault="00051564" w:rsidP="00051564">
      <w:pPr>
        <w:rPr>
          <w:szCs w:val="24"/>
        </w:rPr>
      </w:pPr>
    </w:p>
    <w:p w14:paraId="70CF222D" w14:textId="77777777" w:rsidR="002B7426" w:rsidRDefault="00051564" w:rsidP="002B7426">
      <w:pPr>
        <w:ind w:left="5529"/>
        <w:jc w:val="both"/>
        <w:rPr>
          <w:szCs w:val="24"/>
        </w:rPr>
      </w:pPr>
      <w:r>
        <w:rPr>
          <w:szCs w:val="24"/>
        </w:rPr>
        <w:t xml:space="preserve">2018 m. </w:t>
      </w:r>
      <w:r w:rsidR="002B7426">
        <w:rPr>
          <w:szCs w:val="24"/>
        </w:rPr>
        <w:t xml:space="preserve">gegužės 31 </w:t>
      </w:r>
      <w:r>
        <w:rPr>
          <w:szCs w:val="24"/>
        </w:rPr>
        <w:t xml:space="preserve">d. </w:t>
      </w:r>
      <w:r w:rsidRPr="00285D01">
        <w:rPr>
          <w:szCs w:val="24"/>
        </w:rPr>
        <w:t>Administracinės ir kitos reguliavimo naštos</w:t>
      </w:r>
      <w:r w:rsidRPr="00285D01">
        <w:rPr>
          <w:szCs w:val="24"/>
          <w:vertAlign w:val="superscript"/>
        </w:rPr>
        <w:t xml:space="preserve"> </w:t>
      </w:r>
      <w:r w:rsidRPr="00285D01">
        <w:rPr>
          <w:szCs w:val="24"/>
        </w:rPr>
        <w:t xml:space="preserve">savivaldybėse vertinimo atlikimo ir reguliavimo naštos ūkio subjektams mažinimo bei kitų susijusių paslaugų pirkimo </w:t>
      </w:r>
      <w:r w:rsidR="002B7426">
        <w:rPr>
          <w:szCs w:val="24"/>
        </w:rPr>
        <w:t xml:space="preserve">                              </w:t>
      </w:r>
      <w:r>
        <w:rPr>
          <w:szCs w:val="24"/>
        </w:rPr>
        <w:t>sutarties</w:t>
      </w:r>
      <w:r w:rsidR="002B7426">
        <w:rPr>
          <w:szCs w:val="24"/>
        </w:rPr>
        <w:t xml:space="preserve"> Nr. 8-72</w:t>
      </w:r>
      <w:r>
        <w:rPr>
          <w:szCs w:val="24"/>
        </w:rPr>
        <w:t xml:space="preserve"> </w:t>
      </w:r>
    </w:p>
    <w:p w14:paraId="67C1059C" w14:textId="56E18ADF" w:rsidR="00051564" w:rsidRDefault="002B7426" w:rsidP="002B7426">
      <w:pPr>
        <w:ind w:left="5529"/>
        <w:jc w:val="both"/>
        <w:rPr>
          <w:szCs w:val="24"/>
        </w:rPr>
      </w:pPr>
      <w:r>
        <w:rPr>
          <w:szCs w:val="24"/>
        </w:rPr>
        <w:t xml:space="preserve">1 </w:t>
      </w:r>
      <w:r w:rsidR="00051564">
        <w:rPr>
          <w:szCs w:val="24"/>
        </w:rPr>
        <w:t>priedas</w:t>
      </w:r>
    </w:p>
    <w:p w14:paraId="52CD0A85" w14:textId="77777777" w:rsidR="004C14CE" w:rsidRPr="00285D01" w:rsidRDefault="004C14CE" w:rsidP="008F4209">
      <w:pPr>
        <w:tabs>
          <w:tab w:val="left" w:pos="567"/>
        </w:tabs>
        <w:ind w:right="141"/>
        <w:rPr>
          <w:b/>
          <w:bCs/>
        </w:rPr>
      </w:pPr>
    </w:p>
    <w:p w14:paraId="1F196DD4" w14:textId="77777777" w:rsidR="003C2DE6" w:rsidRPr="00285D01" w:rsidRDefault="003C2DE6" w:rsidP="003C2DE6">
      <w:pPr>
        <w:tabs>
          <w:tab w:val="right" w:leader="underscore" w:pos="8505"/>
        </w:tabs>
        <w:ind w:firstLine="851"/>
        <w:rPr>
          <w:b/>
          <w:szCs w:val="24"/>
        </w:rPr>
      </w:pPr>
      <w:r w:rsidRPr="00285D01">
        <w:rPr>
          <w:b/>
          <w:szCs w:val="24"/>
        </w:rPr>
        <w:t xml:space="preserve">                                     </w:t>
      </w:r>
      <w:r w:rsidRPr="00285D01">
        <w:rPr>
          <w:b/>
          <w:noProof/>
          <w:szCs w:val="24"/>
          <w:lang w:eastAsia="lt-LT"/>
        </w:rPr>
        <mc:AlternateContent>
          <mc:Choice Requires="wpg">
            <w:drawing>
              <wp:inline distT="0" distB="0" distL="0" distR="0" wp14:anchorId="23B0A361" wp14:editId="4A7885C5">
                <wp:extent cx="3439160" cy="141351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160" cy="1413510"/>
                          <a:chOff x="-559" y="0"/>
                          <a:chExt cx="5416" cy="2226"/>
                        </a:xfrm>
                      </wpg:grpSpPr>
                      <wps:wsp>
                        <wps:cNvPr id="7" name="Rectangle 9"/>
                        <wps:cNvSpPr>
                          <a:spLocks noChangeArrowheads="1"/>
                        </wps:cNvSpPr>
                        <wps:spPr bwMode="auto">
                          <a:xfrm>
                            <a:off x="0" y="0"/>
                            <a:ext cx="4857" cy="22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pic:pic xmlns:pic="http://schemas.openxmlformats.org/drawingml/2006/picture">
                        <pic:nvPicPr>
                          <pic:cNvPr id="8"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9" y="88"/>
                            <a:ext cx="3723" cy="1862"/>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w:pict>
              <v:group w14:anchorId="17D5E55A" id="Group 4" o:spid="_x0000_s1026" style="width:270.8pt;height:111.3pt;mso-position-horizontal-relative:char;mso-position-vertical-relative:line" coordorigin="-559" coordsize="5416,2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u/inOBAAAtg4AAA4AAABkcnMvZTJvRG9jLnhtbOxX227jNhB9L9B/&#10;IPSuWJIp64I4C1u2gwXSbrBp0Wdaoi1iJVIg6Thp0X/vkJR8S9CmSR8KtDZs8DqaOcM5h7r+9NQ2&#10;6JFKxQSfeuFV4CHKS1Exvp16P/+08lMPKU14RRrB6dR7psr7dPP9d9f7LqeRqEVTUYnACFf5vpt6&#10;tdZdPhqpsqYtUVeioxwmN0K2RENXbkeVJHuw3jajKAgmo72QVSdFSZWC0YWb9G6s/c2GlvrLZqOo&#10;Rs3UA9+0/Zf2f23+RzfXJN9K0tWs7N0g7/CiJYzDQw+mFkQTtJPshamWlVIosdFXpWhHYrNhJbUx&#10;QDRhcBHNrRS7zsayzffb7gATQHuB07vNlj8+3kvEqqmHPcRJCymyT0XYQLPvtjmsuJXdQ3cvXXzQ&#10;vBPlNwXTo8t509+6xWi9/0FUYI7stLDQPG1ka0xA0OjJZuD5kAH6pFEJg2M8zsIJJKqEuRCH4zjs&#10;c1TWkEizz4/jzEPHrWW97DfHOJy4nVEUTYz/I5K7p1pPe89MWHDY1BFP9TE8H2rSUZsmZdDq8UwG&#10;PL/CISR821CUOUztqgFQ5dBEXBQ1rKIzKcW+pqQCp0Ibg/EWzLoNpqMgF++DF6cxuGWwfYEQyTup&#10;9C0VLTKNqSfBbZs38nintANzWGLSyMWKNQ2Mk7zhZwOAuhuhtgDdbpJDjqFpVpps2+L4LQuyZbpM&#10;sY+jydLHwWLhz1YF9ierMIkX40VRLMLfjRchzmtWVZSbhw6FGuK3Ja6nDFdih1JVomGVMWdcUnK7&#10;LhqJHgkQxcp++gN0smx07oY9XxDLRUhhhIN5lPmrSZr4eIVjP0uC1A/CbJ5NApzhxeo8pDvG6cdD&#10;Qvupl8VRbHN24vRFbGlgvi9jIzmQDa9sPs3xW/ZtTVjj2ifRG49fj362ioMEj1M/SeKxj8fLwJ+n&#10;q8KfFeFkkiznxXx5kdClPSTq4wDYNJycuBN/+2ccXYYjOhxHoAZXUo4X1qJ6hvKSAkoAeAikDRq1&#10;kL96aA8yMfU46JiHms8cCjQLMTaqYjs4TiLoyNOZ9ekM4SUYmnqllh5ynUI7Ldp1km1reFJo08fF&#10;DFhzw2zZGf+cV+C/6QB13Vx3rMzh18MGrRel8NfaCbv0TkI0Tn/bN9loify263yQr45otmYN089W&#10;isFz4xR/vGelEQvTOdIh3AOcvMCseShyxD4scluAhFhp1eXIh6oDIjLAHIdeUOS5lZHpnrmxblg3&#10;VLpp9wED9hc6+gpmTqMXoty1lGt36ZC0gdgFVzXrFKQ8p+2aVsCZnyvws4QLjwblg5xyR6HDWTul&#10;viidBUEWzf0iDgqgvmTpzzKc+EmwTHCA07AIi4EndooCKqRZdOzjdeI4bqAAy1+n5UByg5DjxNJo&#10;l6UEpSXVZW2GN0CZ/TjsO0xY1I9Amxy8SagOep6mhpUcRPYukETj/iKQTqKesYZLxKBE/xWxGoBF&#10;VccsMQFB/cJ0be8eZsAg988fbZd7+bfOgfPDldsJBw8DhniHNPeXgP8V81+gmCYnYqepfKirPaqY&#10;uQOO4ywCQqsYMGWUBOYDytVs4VXPithrh/DsJnV22zhYdzo8SLXpHa53f6rUA6fADtOEn1VE+3Jk&#10;bfYvcubt67RvVx1fN2/+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WH3QrdAAAA&#10;BQEAAA8AAABkcnMvZG93bnJldi54bWxMj0FLw0AQhe+C/2EZwZvdJLZBYjalFPVUCraCeJtmp0lo&#10;djZkt0n677v1opeBx3u8902+nEwrBupdY1lBPItAEJdWN1wp+Nq/P72AcB5ZY2uZFFzIwbK4v8sx&#10;03bkTxp2vhKhhF2GCmrvu0xKV9Zk0M1sRxy8o+0N+iD7Suoex1BuWplEUSoNNhwWauxoXVN52p2N&#10;go8Rx9Vz/DZsTsf15We/2H5vYlLq8WFavYLwNPm/MNzwAzoUgelgz6ydaBWER/zvDd5iHqcgDgqS&#10;JElBFrn8T19cAQAA//8DAFBLAwQKAAAAAAAAACEAq1BSUsFbAADBWwAAFQAAAGRycy9tZWRpYS9p&#10;bWFnZTEuanBlZ//Y/+AAEEpGSUYAAQEBANwA3AAA/9sAQwACAQECAQECAgICAgICAgMFAwMDAwMG&#10;BAQDBQcGBwcHBgcHCAkLCQgICggHBwoNCgoLDAwMDAcJDg8NDA4LDAwM/9sAQwECAgIDAwMGAwMG&#10;DAgHCAwMDAwMDAwMDAwMDAwMDAwMDAwMDAwMDAwMDAwMDAwMDAwMDAwMDAwMDAwMDAwMDAwM/8AA&#10;EQgBHQI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uL+M/wAbdM+DGgrcXS/ar64yLWzV9rzkdTnB2qO7YOPQnivJ&#10;h+383/Qpj/waf/aamU0tGaRpSkrpH0bRXzbd/wDBQpbG2aWTwoFVOv8AxMySewAAhySTwAOSTinx&#10;f8FAHdFLeENhI5B1Xp/5CqfaRK+r1Ox9H0V84n9v4j/mUx/4NP8A7TS/8N/N/wBCmP8Awaf/AGmj&#10;2kQ+r1Ox9G0V84/8N/kf8ymP/Bp/9poH7f5/6FMf+DT/AO00e0iH1ep2Po6ivP8A4GftB6Z8a7GZ&#10;Y4/7O1a1y01i8vmNszgSI2BuXkA8AqTgjBUt6BWid9UZSi07MKKKKBBRRRQAUUUUAFFFFABRRRQA&#10;UUUUAFFFFABRWL8SfGH/AAr34da/r/2f7Z/Yem3GoeR5nl+f5UTSbN2DtztxnBxnoa4y0/ab020/&#10;Zmt/iVrFq2m2c1kLr7GkhncyM2xIVbaMlnwuSABnJwASFdFKLeqPTaK534T+L9S8efD7TNY1fRX8&#10;O3+oRec+nPP5z2wJO0M21SGK4JUqCpODyDXRZpktWdgooJxXL+NfGWu+H/GHh2w0vwzJrWn6tNIm&#10;o363iwjSUXZtcoVJk3bm4BGNnvQG51FFAOaM0AFFG6k3UALRRnmgHNABRRRQAUUUUAFFFFABRRRQ&#10;AUUUUAFFFFABRRRQAUUUUAFFFFABRRRQAUUUUAFFFFABRRRQAUUUUAFRX19DplnNcXM0dvb26GSW&#10;WRgqRqBksSeAAOST0ovb2HTbOa4uJo7e3t0MkssjBUjUDJYk8AAckmvkT9pL9pOf4q3smk6S8tv4&#10;ct364KNqDAjDuOoQEZVT/vNzgLMpWNKdNzdkdx4r/bvWz1+4h0fRUvdPjbbFcTTmJp8dW27flBPQ&#10;HnGCcE4Gd/w3xqH/AELdn/4GN/8AEV8/sdo7fjXG+OPHM02oromjtuv528qWVT/qPUDGeQMkn+EA&#10;9+nP7RncsPDsfVFr/wAFDru+u5o4fDtnItu3lyOLxtqv3T7vUd/TIHJzi1/w3xqH/Qt2f/gY3/xF&#10;fOWh6PD4d0i3s4eY7dduSeWPUk/Ukn8auFselHtJB9Xh2PoH/hvjUP8AoW7T/wADG/8AiaRv299Q&#10;K8eHLMN2/wBLb/4mvn/cD3oLL6j86PaSD6vDsa3jTxpqXxA8R3GqapcNcXU5+iovZVHZR2H9cmsP&#10;UNSg0iykurmRYYY13Mx7f/XPTHc1qeG/Dt94v12203TbeS8vrp9kUUfVj6+gAGSSeAAScAV9b/Cr&#10;9k3wz4Q8JJba9pWkeJNSmYS3Et7aJcRRuAQFiWQHaoyRnALZJOBhVIxcmFSpGmrHwR4Yv5viJrz6&#10;lMjR6XYNi1hOPnk/vt/tAflkYPBJ7Lr7V97Wfwb8IafbrDb+FfDcMS52pHpkKqMnPAC+tSf8Kn8K&#10;/wDQs+H/APwXQ/8AxNX7F9zP62ux8Cj5aAf5199f8Kn8K/8AQs+H/wDwXQ//ABNH/Cp/Cv8A0LXh&#10;/wD8F8P/AMTT9ixfWl2PgXOe9KDk/wC739K++f8AhU/hb/oWtA/8F8X/AMTXJ/Gn9lnwz8WvAtxp&#10;dvZ2vh6+/wBZa6hp0CwS28g6E7Mb0IyChOCDkFWCsq9k7DWKV9UfH+geIbzwrrVtqWnXMlnfWb74&#10;Zoz8ynp9CCMgg5BBIIIJFfZH7P8A+0BZfGbQ/Ll8uz120QG6tQeHHTzY88lCccclSQDnKs3wv4o/&#10;Z31r4X+J7jSvEGrau11CQymKZo4p0PR0JJLKcdRgjkEAgga3g+7m8A6vb6hpN1dWt9av5kUxmaR0&#10;OMdXJ4IJBB4IJBBBIqIycWaVacZq6P0Worzv9n/9oCx+M+ieXJ5dpr1mmbq0B4cdPNjzyUJxkclS&#10;cHOVZvRK6U7q6PPlFxdmFFFFMkKKKKACiiigAooooAKKKKACiiigDi/2kf8Ak3fx9/2Lmof+k0lf&#10;J/w4uF8VeJPgT4a8ZxpD4HOlNeaZGWLW+rajudVSfcyqCp2qqASZ8wKciZgn158bfD154t+DHi7S&#10;dPh+0ahqei3lpbRblTzZZIHRFyxAGWIGSQB3NeY6d+yyfiN+xjongPxPC2l6tYWiPG6skrWF2hYo&#10;2VJVh8xVgDyrMAQcEZyV2dFOaUde/wCg/wDaS8Vapof7SHwYsbHUtQs7HVb2+W9t4Lh44rwKkBUS&#10;KpAcDJwDnGT6mrPx88S6lpH7T3wcsLXUL61sdUuNUF7bRTskN2EghKeYgOH2kkjcDgk4ri/FPwj+&#10;KXxN+GfgfxFfWNvY/Ev4cXzyRw3F3G1trkWEJbMbNh5PLjXDNGMmXhQV26n9gfEj4y/tBeANf1/w&#10;FD4P0zwa97NLK+uQXxuPPiRAoWMAggoOowQeoxyrhZabaJ/qZd3oXjH4w/td/EzwvbeMvEHh/wAK&#10;aemmXFwbC5ZbmJjaxlYbZiSLcSMzu7KvzeWAQQxqT9qn+2Ph38c/gydN8U+Ko7bVtWtNKvLMai62&#10;t1HFcQ/PIi4Du4lYOWyGAAwMc+jfC/4ea14c/ad+KHiC8sTDo/iNdLGnXPmo32gw22yX5QxZdrcf&#10;MBntmsX9qv4ReIPiT8T/AIT6loth9ss/DPiBL3UX8+OP7PCJYGLYZgWwEY4XJ46cijldvO/6hzrm&#10;S6W/Qxv2pfEXw/03x9D/AMJF8WPHXg/UFt1jOmaBqUyxYBLCSSKOKQo7BwMnG4KMA4JrC+C3xW1n&#10;xP8Asb/E67/4SbUdabw3JqtlpOsuWhu5oIrVXhlJOHD/ADbssdwyO4rote8G/EL4N/tF+LPF3hnw&#10;jp/jzTfGkNuGj/tSOwutMeBFQKXlGCj5Y4UH7i527Rvi+Hvwi8XD9nn4tWeqaGum+IPHGo6vqVpp&#10;i3kUxj+0whY4zKCIydwIzkDGCcdAtble6o/ceaeMfCXjnwh+yNpvxTuviX4yPiO3t9OvYbSG/J09&#10;oHeGOJZI2H7yQq6u5fcHYsGD5LGz8ao/HHwW+D/hf4rr448Sah4hvru1utQ0q4u8aNtmiZzClsvA&#10;UfKhO7JG5htbGPUvi38HvEnij9guz8F2OmtN4mi0bSrRrLz4lxLA1uZV3swj4Eb87sHHBPFQftXf&#10;BTxN8Q/2TdF8M6Lpv2/W7L7F5tuLiKPHlx7XwzsqnB9+e1LlYKpqr9/wOf8A2y/jr/YPxp0DwVqn&#10;izUPA3hW403+1NU1TTTJ9vnJkdI4YjHG7J80WSRwVds9MNh/s4/tBWWm/tQ2PhDw3448RePvCPiS&#10;xkkE2tvI11p15GjyHDyxIzIY4sbRgZkz1Bz6h8ffhB4st/i5onxK8CtbahrWlWZ0u/0e8n8iLU7M&#10;szbUfgLIHct8525VD/DtfpPhL46+IXjHxPNH4o8A2ng3SYLZmDtrMWoTXMxZNgXygAqhfM3buSSu&#10;O9VZ31J5o8mh6NRRRWpzhRRRQAUUUUAFFFFABRRRQAUUUUAFFFFABRRRQAUUUUAFFFFABRRRQAUU&#10;UUAFFFFABUd7ew6bZy3FxNHb28CGSSWRgqRqBksSeAAOcmm399DpllNc3EscFvboZJJJGCpGoGSx&#10;J4AAGcmvkb9pT9pGb4r3jaRpMktv4ct3BJ5VtRYHIdh1CA8qh9Nzc4CzKVkaU6bm7IrftL/tRzfF&#10;HxJH4f0ozW/hxVeXcRsfUHjZAGcHkJlsqvtubnATy0dP9muV8dal/ZPjHw3L1UyyxNlsABti5P0z&#10;n8K+of2X/wBmE+KWt/EniO2xpfEllZSj/j89JHH/ADz7gH7/AF+797n1kz0PdpxE/Zh/ZfPix4PE&#10;XiS3YaWuJLOylX/j9PZ5B/zz7gfx9T8v3/oqD4a+HbWXfH4f0WNx/EtjED+e2tlVCDAAHsKWuiMU&#10;lY8+pUcndmX/AMIVo3/QI0v/AMBU/wAKX/hCtG/6BOmf+Aqf4Vp0VRndmZ/whWj/APQJ0z/wFT/C&#10;j/hCtG/6BOmf+Aqf4Vp0UWQXZT0/w/p+kzGS1sbO1kYbS0UKoxHpkCrlFFABRRRQAUUUUAFFFFAH&#10;H/GX4M6X8ZvDP2O8X7PeQZazvEUGS2c/zU91zg+xAI+LfH3gDVPht4mm0nVoPIuoeVZeY50PR0P8&#10;Sn16ggggEED9Aq4/4y/BvTPjJ4ZazvR5N1Dl7S7Rf3ls5/8AQlOBuXPIHYgEZzhfU3o1uV2ex8Q+&#10;H9fvvCmtW+oabczWd9Zv5kM0Z+ZD0+hBBIIOQQSCCCRX2T+z7+0BZ/GfRPJm8uz16zQG7tQflcdP&#10;NjyclCcZHJUnBzlWb5D8d+A9T+GviW40nVofJuoeQw5jnTtIh7qfXqCCCAQQKfh3xDfeFNattS02&#10;6ms76zfzIZkPzKfx4IIJBByCCQQQSKxjJxZ11KSmrn6G0V51+z/+0DY/GfRfLkEdnr1mgN3ag/K4&#10;4Hmx55KEnpyVJwc5Vm9FrpTuro8+UXF2YUUUUyQooooAKKKKACiiigAooooAKMVyfx81S50T4FeN&#10;L2zuJrW8s9Bvp4J4mKyQyLbyMrKRyCCAQR0IrK/ZU1y98Sfs6+EL/Uru4vr6606OSa4uJDJJK3PL&#10;MeSfc0ubWxXL7vMeg4oxXkTeL9H1P9ry3gh+IUy3ltpbadJ4SVZfKlmG6c3BO7y94jI/hzhfvdq6&#10;D4rftPeA/gnfw2viXxFa6feTjctukclxMq9mZIlZlU9iwAPbNLmQcjvZHe4ori/FH7QXhPwt8JJf&#10;G8mrW134fWEyxT2rrIblslRGgzy5YFdpIwQd2MHHL/Bf9sXwl8VPBD6hNqlnaanp+lyavqtjH5kj&#10;adBHy5J2jfsBUEqMkn7ozgPmWwckrXseuUYrFX4h6O3w+/4SpbxToP2D+0/tWxsfZ/L8zzNuN33O&#10;cYz7ZrJ0/wCPXhPVPFGg6LBq0b6l4nsF1TS4fJkU3dsys4cErgfKjHBIOB0p3Fys7DFGK53xp8V/&#10;D/w81fRdP1jUorO+8RXItNOhKMzXMmVGBtBwAXUEnAG4ZPNc38Q/2tvh38KvE/8AYuueJrO01IY3&#10;wJFLcGHPQSGNWEZ74cg4IPQ5pcyW4+VvZHo1FYes/Enw/wCH/BL+JLvWNOh0FIhN9v8APVrdkOAp&#10;VwSG3EgADJYkAZJArnfhN+0/4G+OOrXFh4X12PUry1i8+SE280DhMgbgJEXcASAcZxkZ60cyDldr&#10;nfUVznxP+Lfh34M+HP7W8TanFpenmVYVkdHcu7AkKqoCzHCscAHgE9qyvhT+0f4J+NzXCeGPEFrq&#10;U1qu+SAo8E6rwN/lyKrFcsBuA25IGc0XV7Byu1zuKK8U8D/ty+DPGnxg1jw3HqlnHb281rY6Xcjc&#10;w1e5keRZBGVBBQERKrcBtxIJUg11/wAVv2nPAvwRvLe28TeIbXTrq5G5LdY5LiYL/eZIlZlU9iwA&#10;ODjODS5luHs5XtY7yiuB+IvxN8Pa98AtW1u18WW+k6NqdjJbwa9as0gsnlzCsi7CG3pIw4BBDDBK&#10;kHHHJ+0NoPwB/ZS0vxBdeJpvHG2F7exvXZo59cuFdxj5yzKAwIZiW2qpPzHAJzIFBvY9vorwDx/+&#10;0h4R+MH7Pd4tn8Ro/CN9MLKK51Syjn8zTrhz5vlqFKv84hlXhugOSeh9i+F7Rv8ADTw60Wqya7G2&#10;mWxTUpAwfUB5S4nbcScv945JPzUKVwlFpXZu0UUVRIUUUUAFFFFABRRRQAUUUUAFFFFABRRRQAUU&#10;UUAFFFFAHN/GUhfhD4qJ6DSLs/T9y9fBea+9PjJz8IvFP/YIu/8A0S9fnHr51DwTm8sVN5pq8y2Z&#10;PzW49Yzg4X25AxxgdMK26O7C7M9u/Zj/AGb9F+Ofjz+1PEH+lWPhXbKunsmYrySUnb5hzyi+USUx&#10;hiRngFW+0VXaOBj6V8wf8E2vF1j4ttvF0lnISY/sfmRsMPHnz8ZHv7cdfSvqCrp/CYYiT57MKKKK&#10;0MAooooAKKKKACiiigAooooA+Vf+C0fxv8V/s7f8E+/FXizwVrV14f8AEWn3unpb3tuqNJEJLuJH&#10;ADAjlWI6d6/E0f8ABZb9pzH/ACV7xF/34tf/AI1X7D/8HBn/ACi58bf9hDS//S6Gv53K/fvC3LcJ&#10;iMpnOvSjJ+0au4pu3LHS7Wx+M+IGYYqhmUYUakorkWibS3l2Z9Of8Plv2nP+iveIv+/Fr/8AGqP+&#10;Hy37Tn/RXvEX/fi1/wDjVfMdFfpH9g5b/wBA8P8AwGP+R8P/AGzj/wDn/P8A8Cl/mfTn/D5b9pz/&#10;AKK94i/78Wv/AMao/wCHy37Tn/RXvEX/AH4tf/jVfMdFH9g5b/0Dw/8AAY/5B/bOP/5/z/8AApf5&#10;n0J4s/4Kq/tA+OkhXWPiVq2ofZyTEZrS1Zo84zg+VkA4GR0OB6Vi/wDDxH4z/wDQ9ah/4C23/wAa&#10;rxu30+5vILmaG3nmis4xNcPHGWWBC6oHcgfKu90XJwMuo6kUaZp8mr6lb2kJhWa6lWFDLKsMYZjg&#10;bnchVHPLMQB1JAqXkeVat0Kem/ux0666dio51mWyrz/8Cl/me3aJ/wAFLfjn4b1aG+0/4iatZ3lu&#10;cxzRW9urpxg4Ij7gkH1BI6V1H/D5b9pz/or3iL/vzbf/ABqsH4w/8E0Pix8DvgzY+N/EGhR2emyR&#10;3EupQyXMcc2iCOVYk8/cwXMxZfLCFi2QMbiAfn8SZTd2rweHMbwpn+Gli8klQxFOMpQcqfJJKUG4&#10;yi3G+qa+as1dNN9uYV87wVRU8ZOrCTSaUnJaNXT1f9PTc+nv+Hy37Tn/AEV7xF/34tf/AI1R/wAP&#10;lv2nP+iveIv+/Fr/APGq+adR0640fUJ7S8t57S7tZGhmgmjMckLqcMrKcFWBBBBGQRUNfQRyPLGr&#10;qhC3+GP+Rwf2xmH/AD/n/wCBS/zPpz/h8t+05/0V7xF/34tf/jVH/D5b9pz/AKK94i/78Wv/AMar&#10;5joo/sHLf+geH/gMf8g/tnH/APP+f/gUv8z6c/4fLftOf9Fe8Rf9+LX/AONUf8Plv2nP+iveIv8A&#10;vxa//Gq+Y6KP7By3/oHh/wCAx/yD+2cf/wA/5/8AgUv8z+tj4T6pca38LfDd7dyNNdXml2s80jdZ&#10;HeJWZj9SSa6CuX+CH/JGvCf/AGBbP/0QldRX8e1tKkku7P6bp/AvQKKKKzLOL/aR/wCTd/H3/Yua&#10;h/6TSVkfsdf8mweCf+wZH/Wu38b+E7fx74M1fQ7ySaO01qymsJ3hIWRElRkYqSCAwDHGQRnsa8g0&#10;j9haz8P6XDY6f8S/i7Y2Nunlw29v4hEcUK9gqiLAHsKl3vdGsXFw5W+pzvxMRY/+CnPw7Kqo3eHp&#10;ycDqdl8K5z9m0+N9W+JnxU1jQdO8E32tN4murG+l1nUrj7bbwo/7qFQiOBAMMqtxuMZHIjXHvmp/&#10;s96Pq3xt0Hx7Neaq2seHrA6dBF5qfZ5UKyqWcFC5b983IYDgcdc4Pjf9jnw94q8cXniLTNa8XeDd&#10;U1PBv5PDup/YhfMMYaQbW54/hwCSSQSSahxe5cakbWfb9Tzvwr8BfEnwV/Z2+NUHiD/hG00/WbPU&#10;dW06x0nc0OnO9tN5iLujTaqqIlQDOAnbvteCILYf8E4LmaGOHc/gq9UuqjLH7PLkE/UfpXqHgX4I&#10;WfhDwBqnhu/1rxJ4ssdYMouZNevjdTtHJGsbRBwFITaDwOQWY55rn/g3+yZo/wAFTdW9nr/izVtF&#10;urOWy/sXVb5bjTIklcO5WDYBk4I5zkO+c7iaajYHUT37nO6NqEOp/wDBOSSSCRJkXwJNESpyA6WL&#10;I4+oZSD7iuH+L2g3Wi/sl/B/4habE02ofDu00q/eNZXQzWjwQrPGNoP3iItxIwED+pB7X/hgDQbT&#10;SLrStP8AG3xM0jQboSoNIs9c22MUUhJaIRtG2UO4g7yxYE7iSSa9XsPhhptn8J4vBknnXWjR6SNG&#10;Ilf95LbiHyfmZdvzFOpXHPTFHK3uHtIrbueP+Gbu3+P/AO2bca1a3Ed54e+GuixQ2MkVxvinvb6M&#10;u0se0YZfIOwgnIZUOPSr/wAE7fDGg69+zddajcLDrGreJ7y6/wCEiluwLiS5kMjgRylgSymNlfa2&#10;QTM5/iNerfAP4B6H+zn4GbQdBe+mtpLl7uWa8lEk00jBVJO0KowqKoCqBhR1JJPG6x+xFoNxr+p3&#10;2j+KfHvhOPWLhru7stD1g2trLMxyz7Crck9s4HQADijla1Fzxd49NDxn4Wfs/L+0H+zh4y8L6BrM&#10;cOn+GfHd5N4eknf7XavHHGBHE2d37lhMWJAOS5YhskH2T4QfHHXp/jJ/wgvj/wAO6RpPi2HTnvbK&#10;/wBMm8611G2MrKfLDZkiB8sHaxJbyySF+UHek/Za0XT/AITaX4O8P6t4m8H6dpdx9pW40TUDb3dw&#10;xDhhJIQxYMX3EeqrjAAFO+EX7LmifCPxneeI11bxN4i8QXlp9hbUNc1E3c6QblYxg4UY3Kp5BIxw&#10;QCcii1aw5VItO/yKX7Tfxvuvhhe+FdD0XRrPWfFHi6+a20pb1ttrauoAM7kDcQhkTKqVJUthhjB8&#10;atLDxtpf/BQfwDceMl8J2+oatpl3FJ/wjxuFiuoUt5yBMJT8zBgPb5V/ujH0J8bvgBoPx50uxh1Z&#10;r6xvtJuFutP1PTphBfafICDmKTB252jIweVU8Mqkcv4I/Y00nwf8U9J8YXHizx34i1bRUljtf7Z1&#10;NLuNFkjdGHMYbGHY4DDnFEotsUJxUbepxP7Gthbv+0r8dgYYT5OtW/l5Qfu/3t509Onaud/Z3g8Z&#10;an8YfizrHh2y8F6lq/8Awk11Y3c2t6hcC9t4EciKJQiOFh+UqORnysYxGuPatS/ZX0if4wTeM9P1&#10;7xXoN9eXFvc39npl+Lex1N4T8vnx7SXBHysMgEFu7Emn47/Y68P+MPH914m0/XPGHhHWNSAF9N4f&#10;1Q2YvSAoBcbWGRtHTAJJJBJzU8rK9pG780jifhp8C/FHwW+EXxgh17/hHIdI1y3utT07TtJLNBp8&#10;jQzeao3RIQuBAqryAI+Md/O2gjl/4JAxyMis8Y+ViMlc61zg+9fTfg34GQ+EvhzrHhq48SeK/EFv&#10;rQmWW71m/F3dwpLEIykblQFUAZAwQCSe5qpon7MnhvR/2ff+FayG+v8Aw95UsW65kU3HzzNOG3Kq&#10;ruWRsqdvG1c55zXJpYXtFe77pnN/F6ytf+GG9WkhhtyJPCgcMijDH7MMNkdevX3rtP2bv+Td/AX/&#10;AGLun/8ApNHXiPxr+Gtr+zF8CZPDdp4o8RalY+Or2y8KrP4k1MT2nh63ZZQ0sahUCIsYYEAgDah6&#10;Jg/QHwig0ew+F+g2egalDrGj6bYxWNreRTJMs6QqIs70+Un5MHHcEcUR3JlpD5nRUUUVoYhRRRQA&#10;UUUUAFFFFABRRRQAUUUUAFFFFABRRRQAUUUUAc38Y/8AkkXin/sEXX/ol6+CzzX6Ha3o9v4i0a60&#10;+7j821vYXgmTcV3owKsMjBGQTyOa+MPj18BL/wCDOubl8y80O7Yi0uyOVPXypMDAcDvwGAJGMMq4&#10;1U9zswslrE2f2BtW0P4XeO/EVjLJ9jbxV9lFqpAEKyRGbKA54LeaNoxjIIzkqtfYAORX5ygcfjX0&#10;1+y9+0+dcNv4b8SXH+nHEdjeyN/x8+kbn/np6MfvdD82NxTkloGIou/Oj6AooBzRWxxhRRRQAUUU&#10;UAFFFFABRRRQB8U/8HBn/KLjxt/2ENK/9Loa/ndr+iL/AIODP+UXHjb/ALCGlf8ApdDX87tf0Z4S&#10;/wDInn/18l/6TE/DvEj/AJGkf8C/OQUUUV+oHwAUE8Uj52nHX3r7F8S/sN/DG1/4J3r8SrHx1q9x&#10;rdm8mtJA2hxQ6hPZXE40+3hntftjiOIXdvKyXIkIKySjY7BVHxPGHiBlPDFTA080c08ZWjQp8lOd&#10;Re0km4qXJGXKm1ZX3vpom17GVZJicwjVlh7fuoubvJLRb2u1f+vK8n/BPzx78B9E+DGuaL8TvD/h&#10;xde8XSv4etruXWtQgGoQgx3ynUBG7rZwLdRWUa3MceTk/IRDO5+Q9e1GHVtcu7q30+z0mC4maRLK&#10;1aVoLUE/6tDK7yFR0G92bHUnrVJc45/SlrPhvgPD5PnOY51SxNepLGyjKUKlWU6dNxXL+6g21Dmj&#10;yqW/wpR5YpRTzDOp4rCUMJKnGKpJpNRSlK+vvPrZ3t663ep698WP22/HXxo+CGk/DrXLjT38JeHT&#10;YHSLSCzjhex+yWr2y/vAN8nmI7M/mFvnAK7Fypq/sYXngOD9oHSY/iVpOiap4LmWU6lJqV5eWy2M&#10;ccbS+bEbU73l/dhViZXEpfZhWZXXyuiuyfBGV08lxOR5ZB4SnXU7ug/ZSjKoveqRlGzVS/vOW7lr&#10;K7bvnHOMTLF08ZiH7SUGtJ+8mk9ItPp0t0WitZH0B/wUW+Ivw7+Kfxnh8RfDfRNN0/TPFED6/fXY&#10;vrmfUrq9uZXNyl5FJI0dtJHMsgEcS4KsJA7pJHt+f81a0SGyuNYtY9SuLqz055VF1PbW63E0MWfn&#10;ZI2eNXYLkhS6AkY3L1H1h/wUh/Yk8BfsmeCfBreH/F11rOsLbS6LfQwadFJHcajBKtxcS3UouM2r&#10;mG9hCQeU7BIkDMc7z8pl+d5FwNLJuA6lWvUqV1KnRlONSrKSpR5pOpVs0mlZO7SV1aMYJW9Gtg8X&#10;nCxWcRjCMYNSmk4xS5n9mN79+7dt2z5FooByKK/WT5kKKKKAP60Pgj/yRrwn/wBgWz/9EJXUVy/w&#10;RP8AxZrwl/2BbP8A9EJXUV/FFf8AiS9Wf1bT+BegUUUVkWFFFFABRRRQAUUUUAFFFFABRRRQAUUU&#10;UAFFFFABRRRQAUUUUAUfEXhrTvF+kTafq1hZ6lYXGBLbXUKzRS4IYblYEHBAPPcCjw74a07who8O&#10;naTp9npen2+fKtrSBYYYsksdqKABliScDkkmr1FABRRRQAUUUUAFFFFABRRRQAUUUUAFFFFABRRR&#10;QAUUUUAFFFFABVDxN4ZsfGOhXOm6lbR3lldpslifow6jnqCDggjBBAIwRV+igD4k+PHwF1D4K679&#10;6S80O7cizvCvOevlSY4EgGeeAwGRjDKvAY59RX6GeJfDNj4w0O503UrWO8sbxPLlifow6jnqCDgg&#10;jBBAIIIr4h/aQ/Zk1L4Wa83/ABNNXk8P30h+x3MJjjMZ5PlSMqZDgDPXDAZAHzKvPUhbVHoUa3N7&#10;stz2j9mX9qqK/wDsvhvxVfRx30jLBp99PJj7Wx4WFyf+Wn91v4+h+bBb6EzX5bXHwV027maSW61K&#10;SRjks8qsWPuStfQfgb9sDxh4J8J2Oks9jrH2GMRLd6jG8l1Ko6b2V1DEDAzjJxkknJNRqW0ZNbDX&#10;d4H2NRXycf26fGH/AED/AA7/AOA83/x2kb9uvxcFP/Ev8O9O9vN/8dqvaRMfq0z6yooU5FFaHOFF&#10;FFABRRRQB8U/8HBn/KLjxt/2ENK/9Loa/ndr+iL/AIODP+UXHjb/ALCGlf8ApdDX87tf0Z4S/wDI&#10;nn/18l/6TE/DvEj/AJGkf8C/OQUUUV+oHwAdf8PWrmvS6nBq09vqkl8t9aBbOWO6LebCIVESxMG5&#10;ARUVAp+6FAwMYr1z9hD45eG/gP8AH3TdW8ZaXo2qeFYd91epd6HDqV0skEUkkH2Yvho5WmCIGDqm&#10;XDOCEBW1/wAFBP2iPDf7S3x5uNe8IaLpOieHZ4xcxpFpUdnqNxczASXUt7IufOlMxfBDsgQKRh2k&#10;LfB1OJM0/wBbY5D/AGdJ4X2LqfWrrkUuaypWtfn0cmr25bO6dk/ajl+H/sx43269pzcvs/tWt8W+&#10;3T1voeG0UUV94eKFFFFABV6x/tW/0jUorX7fNp8Ijvr9IizQptbyo5pQPlGGn2Bm6GbAPzc0a+xv&#10;+CdX7a3wz+A3w/1vw/8AEjwzoGoPrr/2Va6hB4Yhuri3spfnnGoNlDcWolELqilpfkkGQFhA+H8Q&#10;uIsyyLJp5nlOXzx1aMoL2UGlNpySk43Tu4r3rabaXdk/YyPA0MZilh8TWVGLT957Xton67HxyDkU&#10;VpeMfFU3jfxJdarcW2mWc14wYwafYxWNtFhQAqQxKqLgAdByckkkknNr7SjKcqcXUVpWV0nez6q9&#10;lf1svQ8mokpNR2CiiitCT+tD4I/8kb8J/wDYFs//AEQldRXL/BHj4N+E/wDsC2f/AKISuor+KK/8&#10;SXqz+rafwL0Ciiisiyl4ivbzTtBvLjT7MajfQwPJb2plEP2mQKSse88LuYAbjwM5rjLb4neKNG8e&#10;aDpPiLwxptjZ+Inmtre+03V2vliuEieYRypJBCyho4pSGXfygBAyDXcatq1roOl3F9fXEFnZ2cbT&#10;TzzOI44UUZZmY8AAAkk9K8N8BfGHwl8cfixpviS88WaHb2+mSvaeF9GbV4o7meWXMT3csO4MZJFY&#10;xxxMMqjMSu98JMmXFaao7zWvi3rF/wDEfUPDfhXw/a6xNotukuqXl/qLWNrayyANDArLDK8kjJlz&#10;hQqLsySXAq18PvjPb+NPAF5rFxp+oafe6PPLY6tpqQNeXFldRECSJVhDGUcqysgO5GU4GSBz/h34&#10;haP8Nvi148sfEV9Y6C2rX1trFjPf3UVvFfQGxt7dvLLMCTG9q+4EZUMh6MDVr4H+J7bU7Lxz4qk2&#10;2Og6prb3tpeXEqLFNawWdtbNchtxAiZ7aRgzEZXDdCDUpu43HT7jT+EPxfn+KWp+Ire40HUPD7aH&#10;cQQCG+dPtLiW2jnBdELLGcSAbdzHGM7TlRf+J/xGPgG10uK1sxqWra5qMOnWFmZGjErM2ZHZlRyq&#10;RQrJKx24xHjgkVwfwP8Aij4Z1z46fEaCx8RaHeTatqdpJYxwX8UjXipptuHaMBsuFKOCVzgo2ehq&#10;jN8Q4Zvjnr+ua1pHjCOHw7A+jaCsfhq/uYzuw11dq8cDJ+8dUjUhvuQE9JOXzaD9nrax7ipJUZ64&#10;5xVTxFe3mm+H7640+y/tK+t7eSS2tPOEP2qQKSse88LubA3HgZzXjvw//wCE0+OXwh8H6tonjzVv&#10;C1xHpFtHqX2rw4kjX9yYY3eZTcKu5SW4ePKNzgnHHVeB/CPiz4dXt5qvi74kL4g0W3tHaSK40i20&#10;6K1KlWMzSpzhUVwQflw2T0p8xDjbcfD8UvE2g+NtA0vxN4Z0vT7PxFNJaW19pusNerDcrE0yxSpJ&#10;BCwDxxy4ZA+CgBA3A1JrvxZ1a7+JN54Z8L6Lp+tXOj2sdzqlxean9jt7Jpf9TDlIpXaRlV3I2AKu&#10;w7vnArgvAvxx8JfHb4s6br03ijQ7PT9FnltPDmly6tHFeajcygwtdyW+8MCVZo4Y3XfiR2IBdQvQ&#10;eHPHWl/C/wCOfjyz8R3On6Cuvz2mrabd3tykMeoRLZxW8iKzEDdE8BJXOQJVOMHNTzGnL3Ru+Fvi&#10;9qnjb4d319pvhuX/AISjSbwaZf6Ld3Qt1tboNH5g8/aQ0QjkEqyIrb4ypC7jtDNH+MGqad8T9P8A&#10;CvirRdP0e7122muNJuLDUmvoLxocGaJt0MTxuqsjD5SrAt8wI2nD+GHxD0bR7T4keO77Uo7Pwvea&#10;wJoL2Vh5M8VvaW1q00e0nerzROq7cl8LtzuFY/wL+KOi/G/4lx+Lb/xB4bjv57WSz8NeHo9Sgmvr&#10;G1bEks0yq5/0iURqzIo/dRxhSS2807hy76HZ6j8WNf1nxLrlj4T8O6brlv4dcW13dXmsfY0e68tZ&#10;Gt4gkMpZlV49xbYAWxkkNjpfhz47tfiR4Rt9WtYbq2WV5YZYLmLypraaKRopYnXJwySI6nBI44JG&#10;DXlfwW8Y6L8FvE/xH0LxPrOkaHqE3iW616D7bOLVbuzulR45UaTaJApDxMVztaIg9s7n7JGlGPwJ&#10;4g1qOSaSx8YeJdS12w82F4W+yzTYhba4B2uiCQcDKyA0RbuTKKSOi8YftAeD/Ad7c2uqa5a211Zy&#10;COeABpZovkWQsUQFggR0ZnxtUMCSM02y/aH8E6j4sttEg8S6XNqF4EMCxy7opi4DIiyj92ZGUghA&#10;24gggYINcn8GtKtx+098Zb3YPtElxpMBY9lWwRgB+LH68elcv8NdItLH9in4crFDHGo1LQZxhRw8&#10;mrWzOw9yXYn/AHj60uZlci6+X4nrvj/43eFvhhfQ2ut6xb2d3cJ5qW6q80wj5HmtHGGZYwQQZCAg&#10;xyRWZ8Vf2iNA+F/hrQ9TkvrC6g1+7tobRxdARywSTRJJcKwyGWNJN/HBAAyM5HBPrF94a/aN8dx/&#10;8JV4b8L3eqfYJrQa5Ym4N9aJahV8hvtcQ2pOLrcgTKl9xJDjB4l0fT/BH7Pfhtodc0fV9Mt/GVlf&#10;zalYokFiiSa0JX2gO6xxxtIU5cgbOSKfMw5Foew+H/iJofiqSyXTtStbxtRt5bq2ETZ86KJ1jkce&#10;yu6qfcirmneJLHVtU1CxtrmOa60uRYruNT80DMiyKG9yjK30IrzrxT400bR/j74S1u61bT4dI1DR&#10;NT0yC9a4UWz3JubJli8zO3ewjlwM5PlsOoNP+B2q2utfF74qXNnc293byavZBJYZBIjY022U4I44&#10;IIPoQafNrYnl0ueoUUUVRmFFFFABRRRQAUUUUAFFFFABRRRQAUUUUAFFFFABRRRQAUUUUAFUPE3h&#10;qx8YaHc6bqVtHd2V2hjlif7rD8OQQcEEYIIBBBFX6KAPiX49fAa++C+ubl8y70O7ci0uyOVPXypM&#10;cBwM88BgMjGGVeBxk1+jGM0YrF0jqjimlqj85Q3rQ3Kn+te0ft0cfFzT/wDsERf+jp68Zb7tZPR2&#10;OyEuaNz9F16UtIvSlrrPJCiiigAooooA+Kf+Dgz/AJRceNv+whpX/pdDX87tf0Rf8HBn/KLjxt/2&#10;ENK/9Loa/ndr+jPCX/kTz/6+S/8ASYn4d4kf8jSP+BfnIKKKK/UD4AK9e1b9hX4oaP8AAmPx9N4N&#10;8UR6Wt7c293A+kTxz2MENvFcC8dGXd9mdZJB5oGxTA4ZhkZ8hPSvZtW/bl8Wah+zFH8H4rfTYfAs&#10;Onw2qWzRl50uFvDeyXXm5B3yTMy7DmNY9oC7wZD8PxlLiuNTA/6sqk4+2isR7XmuqDTUpU7SV5xd&#10;mouyl/MrcsvZylZY41v7Rcr8r5OX+fondPR9+nZ9PGc0VpaD4O1LxNpetX1jbGe18O2S6hqD71X7&#10;PA1xDbB8Egtma4hXC5Pz5xgEjNxivs6danOUoQkm4u0kns7J2fZ2adn0afU8hxkkm1vqvPp+egUU&#10;ZozWvmSWdG0a88Saxa6fp1pdX+oX8yW9ra20TSzXMrsFSNEUFmZmIAUAkkgCvS/jn+xf8Rf2ePCn&#10;h/WfE3hfXrGx1rS4tRnmk06VYdKeWeaOO1nlxsScpGkhjJDqJlVlDAivPfGXhHUPh/4u1XQdYtfs&#10;uq6HezaffW4kWTyZ4ZDHIm5SVOGUjIJHHGa9W/an/br8Yftj6Pp9v42h0ua40TUJ7rSZbGH7Mmnw&#10;TpGstqEyTIgaGJkd2Mi/vAWcMoT4POsRxPVzjLamRexll8ud4iUrufLy/u/ZWkoy5m7tu3KlzJzv&#10;yP2sHTy6OFrrG8yrKyglte/vc11dWt827abni9FHSivvDxQooooA/rQ+CP8AyRvwn/2BbP8A9EJX&#10;UVy/wR/5I34T/wCwLZ/+iErqK/iiv/El6s/q2n8C9AooorIsjubWO8haOaOOWNuquoZT36Gq8fh3&#10;T4ZVdbK0V1IIYQqCCPwqj8SvGH/Cvfh1r+v/AGf7X/Yem3GoeR5nl+d5UTSbN2DtztxnBxnoaydB&#10;1zx1d31r9v8AD3hW2sZGUzSweIZ5po0PUqhskDH2LL9aXkUk7XN/xH4Q0nxjZrb6vpen6pbxyLKs&#10;V3bpOiuv3WAYEZGTg9Rmrz28csDRMitGw2lSPlI9MU4OCue1J5i+tMkrW+hWVpKJIrO1jdejLEoI&#10;7dcVYmgW4haNlyjgqR6g0pmUYycbumaN4wD69M0AU/DPhyz8H+HNP0nTofs+n6XbR2ltFvZ/LijU&#10;Ii7mJY4UAZJJPc1buLeO7haOWNZI26qw3A/hSrIrdKC6hsZ5oAqxeHbCCVXSytFZSCGEKggjp2qP&#10;xJ4R0rxjYC11fTdP1S1DiQQ3duk8YcdG2sCMjse1Xy4C57UqtuHFAXZFPYw3UHlyQxyRnAKsoK/l&#10;UNvoNlaTCSK0to5F6MkSqw/HFcJqnxN8WeIPHOvaP4T8P6PPD4bkt7e7vtX1N7VJ5pIVmMcSRRSs&#10;QsckRLvt5cgA4JrvdLmuW0u3a/jt7e8aMGeOGUyxxvj5grlVLAHgEqpPXA6VN0VZor694Q0nxS9q&#10;2p6Zp+otZSie3N1bJN9nkHR03A7WHqOa0QMVneJtQvrHQbibS7W3vr6NcwwTXH2eOVvQybW2/Xaa&#10;vRSbkG7hsZI9KrqIbFYwwTyyRwxJJcEGV1QBpCBgZPfAAHNNXTLdbSO3FvCIISpSMINqFTlcDoME&#10;Aj0IqYOCaRZVY4BoEZ/ibwbpHjWwFrrOl6dq1qriQQ3lsk8YYdG2sCMj1qxLoVlPo7ac1natp7RG&#10;BrYxKYTGRgoUxjbjjGMYqwZFU4J5oaVVBP8AdGTxQGplzeBtFl8Mf2K2kaY2j+X5X2E2qfZtnXb5&#10;eNuM9sVyn7NfwzvPhD8M7Pw/d6XoenGwRVaXTrt7j+0JNo8yeTfDGVdmGdvzADABwAK78SKRnNKH&#10;BOP6UrFcztYWiiimSFFFFABRRRQAUUUUAFFFFABRRRQAUUUUAFFFFABRRRQAUUUUAFFFFABRRRQB&#10;8s/t2eHb5PHel6s1tJ/ZslglotwOU81ZJXKH0O1gRnGecZ2nHzz4x1ZtC8L3t0shjkjiIjYDOHPy&#10;r/48RX6O+JvDVj4w0K503UraO7srtNksT9GHXr1BBwQRgggEYIr4A/bn+CuofA62hhjNxdaHqlzi&#10;3vNnAwC3kykDAk6EdA4UkYwyrz1I21O7D1U1yM+jv2Xf2of7d+z+G/Etx/p5xHY30jf8fXpHIT/y&#10;07Kx+/0PzY3fQFfnIhDIo9q+qv2RPj1f+Po5fDurCS6vtPtzPDeE5aaEMqkSdy4LLhudw68jLVTn&#10;0ZnXo296J7jRRRWxyhRRRQB8U/8ABwZ/yi48bf8AYQ0r/wBLoa/ndr+iL/g4M/5RceNv+whpX/pd&#10;DX87tf0Z4S/8ief/AF8l/wCkxPw7xI/5Gkf8C/OQUUUV+oHwAUGiigD6k/Yn/bn8K/s3fCjxF4d8&#10;TeGF8SSeJ2+wfaI9G095NIsihZ5N8qFr5jN5bC2nIiAgUhxuIHzadUi8UeL1u9auHtbe+uxJfTWN&#10;lEWgRm+dordWij+UE7Yw0acBQUHTNoB2nI6ivi8i4BybJ82x+d5fTccRjnGVWV73cE0nFPSOjXNy&#10;pKTSlJOV5P18ZnmLxWGo4SvK8KKaivJ9318r7XsrLQ+0v2qf+Cdfw4+A/wCxd4M+I9n481u8u9ah&#10;UxsuiKx1uW7ha6slMLXCmzVYUYOxaXPDBc4VvnX9kr412P7P/wAdNH8Tatp8OraTYlpLmyfT7a8a&#10;6KDfEi+erLEWlWNTMn7yNWcpk/K3n9zqt1eeZ511dTecVaTfKzeYVBVScnnAJAz0BqvXi8P8B5gu&#10;HsVkPFePlmH1iVW85QhTap1bvkSglbku1GW6VuXlSjGPXjc6o/XqeNyyiqPs1GyTbu49Xd9bK666&#10;3vdt+xftv/tL6b+1T8ZZPFWj6LD4cs763SafTU0+2ha2u2A8/NxCA94HcGQTTKj5lZdgCgt47RRX&#10;2HC/DeA4fyqhkuVw5KFCKhCN7tRWybesn3lJuUnrJuTbflZjmFbHYmeLxDvObu35/p6LRbJJBRRR&#10;XvHEFFFFAH9aHwR/5I34T/7Atn/6ISuorl/gj/yRrwn/ANgWz/8ARCV1FfxRX/iS9Wf1bT+BegUU&#10;UVkWcX+0kcfs7ePv+xc1H/0mkqx4C8Cah4bnjuLrxd4i1yNoAgtr9LMRITtO4eTbxvkYI5YjBPBO&#10;CN/xJ4es/F/h3UNJ1GH7Rp+qW0lpcxb2TzYpFKOu5SCMqSMggjsa4zRf2X/Bvh7VrW+tbXWluLKV&#10;J4S/iDUJFDKQRlWnKsMjowIPcGpd7mikuWzM34B3kc3gbxpCrq01r4p1tJk/ijZruWRQR7o6MPZg&#10;e9eXp4OsfH0n7M2l6rbreabN4ene4t3J8ufZp1s6q4/iXcqkqcqwGGBBIPuHiX4C+GfFPiC91Sa3&#10;1Kzv9SjSK9l07VrvTzeqgKr5wt5UEhCnaC4JC4GcAAaFr8J/D9leeG7iHTxHJ4Qt3tdIImkxaRvG&#10;sTLjdhvkVR82cY4wanl6BzrdHmuifDzR/Hf7RvizS/EXh3SbrSPCek6Za+HbG5thJZwWsyTGWSOF&#10;sxKxki8rcqghbdV6Vi6nplvqnwn8YeG7LUbtdF07x/pml6fJayiOTT4nvdNeSKF0A2+TNNMiY5j2&#10;Bf4AB7F4z+E2h+PNTt76/t7qPULRDFFeWV9PY3SxnrH5sDo5QnnYSVzzjNc98SPg3Y/8KXsvCOg6&#10;WtvpcOpaYPstrKbcx26ahBLOwcMGDBFkcsG3k5IJY0OLKjNXV/I5zxr8PPDfws+K/wAN5PCej6Ho&#10;WsX2qzWUsVkq2bXtgbOd5/MRNvnKjRwP8wba4TkFuW/Dz4UeD/i/pXjHUPE2m6T4k1SfxBqljeTX&#10;kMck+nxQ3DwwwI+N8IWBInAUg5kL5y2a9C8HfBzw/wCB9bm1SytbqbVLiIW7X1/f3F/dCIHd5ayz&#10;u7qm7kqpAJAJBIFVPFXwA8K+M/EF5qV9p0zXGpJHHfrBfXFvDqSpwguIo5FjnAUlf3itlfl6cU+U&#10;XOjyrwd8O/EHxz+BHwu17VrXS9bvdJtGkm0jXpXez1hHXy4rqVsSYm8oCRWaOTBmcYBOR6r8BPEe&#10;l+IfhxCNL0KHwwmn3NxYXWkwxxrHYXUUzpOiGMBGXzAxDrwwbJAJIF/xV8JtF8XjT/tCaja/2XE0&#10;Nt/Z2p3Wn+XG23Kf6PIm5fkXAOQMcY5rR8G+DNL+Hvhiz0XRbGDTdL09PLgt4VwqDJJ9ySSSSckk&#10;kkkkmnGLTJlJNHI+PfgPBrfii68S6BrWpeEPFFzAIZr6x2SQX21WWL7VbyAxzbNxwcK4GAHAAxwm&#10;hfFu4/aC+GHgOK/8B6B4j1jxJFeag9vqUyx6ZZLZuIHuQXjkf52li8tVjY7ZjlsKS3oXib9nDwl4&#10;v1W/u9Qs9SmbVJFkvIBrF5Ha3TKqqN8CyiJhtVQQVwQOQa0PFvwb8O+KtI0y3l0qKI+H1I0p7OaS&#10;wl04bNmyGWEq8SFQFIQgEAAggAUuV9ClJdTx+58IQ6f+zb8ctIvtF0XT7fT3vJYtMspDcWNi40i0&#10;uFMO6OPH70+aAEXbIxI5G49zoc8cHxQ+G6ySKrS+D9RRATgu3maUcAdzgE49Aa5Dwd8NfF1z+zTq&#10;3hu10Ga38QeJrW5tdfuvE+uu0z3clpHAbiJo1ufNhGNqhmjO2EcZJavWtd+Emi+K/Del6dqVvJcf&#10;2OIzaXEU8ltc27Iu3dHLEyuhIyDtYZBIOQcUlEcpL+vQ8Z8Y/wDIW/ac/wCxfg/9NUtbnjb4D6D8&#10;MfC/hPVtPto4/E2m+ItJ+0a2iKt9qb3F5Fb3JnlxvcSrPKWUnGWHYAV6BpHwG8MaLo/iCxjs7u4i&#10;8VQm31aS71G5up72MxmLa0skjScISowwwDxiuh8QeGbLxRYw219D58MFzBeIu9lxLDKk0TZUg/LI&#10;inHQ4wQRkU+Vk+07HhXi/SNJ174q+O7bVfh3efEK7mntoLa5SCGSLTozZRkWfmzun2dg/mTEx8D7&#10;SjE7mAqxoHwb0Xwrqfwt8B65Z6L9hj0O8u7uwjhj+yazqkEVlEZHQqPOYJJcP8wycBiMoMVdU0G5&#10;0v4l6/N4g8F/ELVNS1rUy9nfeGNUe0spbVFSOASGO6g2SKigM0wJzuw5Taq994E+E0niX4QaZpfj&#10;S1uZry3upb+Dfqcs15ppa4lkgUXasJPNiidIzIjc4YBmU5KS1NJSst/6sc3pvw/i0n4w+PPCPhdR&#10;4b0jV/C1tcs+n5jj0u/la6t1liiUhY3aONGO3bkwqepJNj4GeGbX4T+O7PwzfeB/Cui6zPo0ktrr&#10;ehxps1GGGWFJkl3Is0b5kt32lpVbcT5hK89/onwj0Hw74b1LS7S0mjg1hXW+ma8mku7veu0s9wzm&#10;ZmC8Bi+5QAARgYZ4M+Dfh/wHrdxqlja3cuqXEK2zXt9qFxf3IhB3CJZJ5HZU3clVIBIBIJAp8rM+&#10;dHUUUUVZmFFFFABRRRQAUUUUAFFFFABRRRQAUUUUAFFFFABRRRQAUUUUAFFFFABRRRQAVleNfBOl&#10;/EXwve6LrVjDqGmahH5U8Eo+Vx1GD1DAgEMCCpAIIIBrVooA/OVeQO3evav2FD/xdzUf+wRL/wCj&#10;oK8VHCr+Vdt8B/iz/wAKb8fR6o9r9qtZoja3SKcSCJmViyc43AqDg8EZHGQw5YvW7PUqJuDSPuSi&#10;qPhvxJY+L9DttS025jvLG8TfFKh4YdPqCDkEHkEEHBFXq6jywooooA8X/wCCgH7ICft1/swa18Np&#10;NffwymsXFrOdQWz+1mLyZ0lx5ZdM52Y+8MZzz0r8g/i//wAG5vxX+FyST6fJD4xsY0klaTRZVaWN&#10;F6AxSiN2cjkLEJPTJOM/vJRXvZXxRmuXUXQwNZwi3eySeuivqn2R5GOyHL8bV9ti6SnK1rtvZejX&#10;c/mJ8Y/sO3Xw812TS/EB17Q9ThAZ7TULA2s6AjIJRwGAI9uazf8AhlDT/wDoL3n/AH5X/Gv6cfGf&#10;w/0H4j6K2m+IdE0nXtOkdZGtdRs47qFmXoSjgrkdjjivmP4yf8Eafg/8SVmuNFttW8F6i/nvv0y7&#10;MltJLJgqzwzBwERgSI4TEMErkDaV7pcfcSdMU/uj/wDImUOEcgfxYZL5y/zPxO+Ev7Btj8VPiBY6&#10;GviS8sPtgkJn+yLLt2Rs/wB3cvXbjrXs/wDw5TsP+ihXv/gnX/49X17e/wDBKrxN+yV8RbLxYfFX&#10;h/X/AAzZkwliklnfu8kTpxAd6EBj2lJxk4GDjp88Vn/xELiNb4l/dH/5E3/1IyGWsaC++X+Z+X3x&#10;s/4J+af8HvGg0ceJrzUf9HSfzjZrD94njbubpjrmuRH7KGn/APQXvP8Av0v+NfW37bH/ACWdcf8A&#10;QPh/m9eQ1P8AxETiP/oKf3R/+RNY8B5Fb/d198v8zyf/AIZQ0/8A6C95/wB+l/xo/wCGUNP/AOgv&#10;ef8Afpf8a9Yopf8AEReI/wDoKf3R/wDkSv8AUPIv+gdffL/M8n/4ZQ0//oL3n/fpf8aP+GUNP/6C&#10;95/35X/GvWKKP+Ii8R/9BT+6P/yIf6h5F/0Dr75f5mh+wt/wSU0/9tP4t6j4V/4Te88N/YNIk1X7&#10;V/Zi3nmbJoYvL2eZHjPnZ3bv4cY5yPq7/iFXsf8Aott5/wCEov8A8l1p/wDBCz/k7jxB/wBijc/+&#10;lllX6v100/ELiFxu8S/uj/8AInm4ngrJYztGgvvf+Z+Rv/EKvY/9FtvP/CUX/wCS6P8AiFXsf+i2&#10;3n/hKL/8l1+uVFaf8RA4g/6CX90f/kTn/wBTMm/58L73/mZfgrw2PB3g/StJWb7Qul2cNoJSu3zB&#10;GgTdjnGcZxWpRRXx0pNu7PqErKyCiiikBHe3cdhZyzzSJDDChd3dgqooGSSTwAB3Ncv8KPidL8VN&#10;Cj1VNB1jR9NvLeG7sp79rf8A02KVdysqxSyFflwSHCn5hwecHx30qPWfgx4phma4SP8Asu4kzBcS&#10;QMSsbMBuQhsEgZGcMMg5BIPlvgTQpdL+B3wn0TS9S1uwXxtHZRahdf2hcTSwwrpkty8cDPIfs5fy&#10;Qo8vAVSxUAgES5WZpGKaPfgcik3gDqK820PT5vhn8a9N0Gz1DWL7R/EWlXl60GoX0+oPZz20lsod&#10;JpnaQI6zkFSSoZFKhSzZ8q8EafrviD9ipvHV54r8Up4o03SbnULO4i1WYQxC1eR41eHPlTbxF+8M&#10;yyMfMYZChApzAqd+p9P5xWR4f8ZW3iPWdcsYY5kk8P3iWNwzgBXdreG4BTBOV2ToOcHIbjGCeK8U&#10;6bqHxM+N/wDYM2rajpvhzQdJh1K5t9Ou5LO41G4uJbiKMPNGRIIo1t3bajLuZ13Ehdp5HULBvh58&#10;LvjxHpF5q0cunTTTW9zLfz3F3E/9i2bhvPkZpcqeQS2VAAGABS5gUOh71ms3xh4j/wCER8L32p/Y&#10;dR1T7DC032Swh866uMDO2NMjcx7DIzXKfGnWLvStf+HaWt1cW8d94ojt7hYpCgni+xXjbHwfmXcq&#10;nB4yoPYVa/aK8yP4DeMZ4Lq9s7iz0e6u4J7S5kt5opIomkRleMhhhlGQDgjIOQSC+Ynl2Oxil3xq&#10;x+UsAcHginbhXil1Z61488QfCvTo/EGrafYX/hm6vdY+zXTxz36p/Z2B5gOVcvJgyD5wjyhWVm3C&#10;lPoPia3m+KXhDw5rusm60m003WfD0k99JcXME7iRvszTTuxeJ5LQZDnG2d1Py0cxXs/6+dj3gnFG&#10;a8rs/iEvxr8XeAxot1d2+lnT/wDhKtQ8qSSNzG6GK1tpDGwX55HlcoSwJsmBBBzXlnhfW/GXxL+F&#10;M3ii30n4nXHi7Wg+p6Zc2esWsWj2jZzbwLbG7CNAFVEcywtI2ZGPzEYOYI029z6nLYrN1bxbpuha&#10;xpen3V1HDe61K8FlCfvXDJG0r4HoqIxJPA4GckA+X/Fmw1hvHFnqurWPjS+8IjSUje28O6tJby6b&#10;dmbMss0du8U06mMxhTG0m3y5P3fzhqwvid4Z0Xxz8W/gndWeoa3cabqcV2tvcRazewvLbjTpJI5A&#10;yyK4kYEFpOJHBwxI4ocgUEe1aZ4oOpeKtS0v+z9Sh/s2KGUXksG21uvN3/LE+fmZNnzjAxvTrmtX&#10;NeQ654qk+G3xl8cXXnateadpXgu21k2LXssymRJLtWMauxVGZIEB2gZIyckkm98D/AK+J/A/hvxZ&#10;q2teJNR1zVrO31Wdhrd1HZh5Y1k2LbRyLB5a7toUocgAtuOSTm6C5dLm/wD8Lcb/AIRTxJqh8M+L&#10;P+KdvZrP7INP/wBK1Pyyo821Td+9ibd8rZGcHjiuvjfcgzwT2rxLxVHcaR8IfjhDb6pry/2FPcT6&#10;fMdWuWuLNl0mzulCTGTzFUTMzbA23DMuNpIrr7LWLxvjH4RtTdXJtbrwxqNxLEZW8uWRZtNCuy5w&#10;WAkcAnkB29TQpDcT0DNFeY/CfX77Uv2hPivY3F5dT2em3WmLaQSTM0dsHsUdwik4XcxJOMZJyea9&#10;OqiZKwUUUUEhRRRQAUUUUAFFFFABRRRQAUUUUAFFFFABRRRQAUUUUAFFFFABRRRQAUUUUAFFFFAH&#10;z5+1B+zB/af2jxJ4btv9K5kvbGJf9d3MkYH8Xqo+91HzZ3fNVfoxXz3+0/8Asu/2h9p8S+Gbf/Su&#10;ZL6wjX/X9zJGB/H6qPvdR83DY1KfVHZRr/ZkeVfAT4933wV15t3mXeh3jg3lmDyDwPNjzwJAMegY&#10;AA4wrL9l+GvEtj4w0K21LTbmO8sbxN8UqHhh0PHUEEEEHBBBBAINfnnjPNehfAH49X3wW11lYSXW&#10;h3jg3doDyD082PPAcDHHRgADjCss0520Zdajze9Hc+2KKxdF+I2g+INKt7201fT5be5QPG3nqpI9&#10;wSCCOhBAIPBANWv+Et0r/oJ6f/4EJ/jW/Mjh5WaFFZ//AAl2k/8AQU0//wACU/xoPi3SgP8AkJ6f&#10;/wCBCf40cyCzNCsbx749034beGp9V1afybaEYAHLzN2RB3Y+n1JwATWZ4j+OPhXw1odxfya5ptxH&#10;bpv8q2uUmmkPQKqg5JJIHoOpIGTXyD8ZPjNqnxk8Sm6vMw2cOVtLNWzHbr/Vj3bv7AACJTsa0qLm&#10;9dhPjJ8Y9T+MXiZry8bybOElbO0Vspbp/Vjxlu/sAAOThie5lWONGeRyFVQMliegAoihaeVUVWdn&#10;IVVUZJPoBX1L+zL+zGvg2KHXtehV9XYB7e3cBlsvc/8ATT/0H69MYxcmdspxpxseew/8Eu/Avxv+&#10;HSXHjnSr6y8V3ShU1HT7+SK5tIQwdU2NuhLcsCWjY4YjIwMeB/GT/ghDrmnTSXHgLxnp+pQNK7LZ&#10;a3C1rNDFjKKJog6yuehJjiXvx0r9MANoorb2cTjWIqJ3TPwd+Mn7GXxS+AMM0/ivwRrmnWNvEs81&#10;9FELuyhVm2rvuIS8SktxtZgeRxyM+Y5zX9GGK8l+MH7Cvwl+O1xLceJPA+i3F9PM1xLfWqGxu5pC&#10;MFpJoCjyfRywz2rOVDszphjv5kfhTRX6TfGH/gg5ptxBLceAfG97aTJCfLstdgWdJpc8ZnhCGNMc&#10;f6pzx1r5X+MH/BMb41fBuZ2uPBt74gsvOWCK70D/AImSzkruyIox56qMEbnjUZGO65ylTktzqhiI&#10;S2Z6n/wQs/5O48Qf9ijc/wDpZZV+r9flD/wQvjaP9rvxErKVZfCV0CCOQRe2QINfq9XTR+E8/Gfx&#10;AooorQ5QooooAKKKKAKPibQYvFPhvUNLuGkSDUraS1kaMgOqupUkEgjOD3Brm7r4KadcfDnw/wCH&#10;VvNSth4XW1/szUIZFW8tZLePy0kBKlCxTcrBkKMrspUgkV2VFFk9x8zRyPhH4Tr4e8UPrl/rmt+I&#10;tXNr9iiuNQaBRbQlt7IiQRRINzBSzbdzbEycKAIdD+B2l6D8DJPAMVxqDaTNp8+mtM0ifaPLmDhi&#10;G2bdw3nB246cGu0rEPxE0cfEP/hFPti/29/Z/wDav2Xy3z9m8zyvM3Y2/f4xnPtjmlZD5mZXjH4Q&#10;W/irxJZa5a6nqXh/xBZwtaDUdN8nzZrdjuMMizRyI6BvmG5SVbJUjLZbonwWsbLw54m03VNQ1TxE&#10;ni52fU5b5oo5Jw1vHbFR9njiCjyolHygHqc5rc8DeOdL+JHhi31jRbr7Zpt08iRy+W8e4xyNG/yu&#10;A3Dow5HOMjIwa1qLLcOZ7HhB8NDRvj34Y8O69468RXdnodtFqmjQ6sbTdq15++tyizLAjyNDESXU&#10;szv9pRuAh3ex+NfCtv478Gatol080drrFlNYzPEQJFSVCjFSQRkBjjIIz2Nam0DtRSUbBKVznNJ+&#10;Gtno2q6DdxTXTSeHdKl0i3DMCHikNuWZ/lGX/wBGjwRgctxyMT6P4CtdH8d614gjkuGvNctrW1mR&#10;mBjRbcylCoxkE+c2ck9BjHOdyinYXMzkvhh8GtJ+E91rk2m/aJJNdvpL2QzsrfZw7vJ5EWFG2FXk&#10;lZU5wZXOeaytP+ADeGHu4fDvi3xN4a0u6uZLpdNsksZLW1eQ7pPKE1tI6Kzbm2BtoLttAHA9Coo5&#10;UPmZyvjn4d6h4zeRYPF3iTQLaa3Nu8Gm/ZFDZ3ZcPJA8ivg4yrjG0EAHJNHxF8CNN1LS/Ctvpl5q&#10;Ph6bwX8mk3Fi0UklvH5DW5jPnxyqymNsEspbKg5HOe4oo5UHMzn7D4eW9n45m8QPcXVzf3WlQaTN&#10;5hTY8cUksgfCqPnLTNnGF4GFFYXg74IXHgCGzs9J8YeKodF09/8ARtKla0ngihDZEAkkt2n8sD5B&#10;mXcqgAMMCu9oosg5meTfHbQ7jQfAHjTTdH0PxBr2p/EaK5QfZEieG0uXsorRA7MyeXGVjQ7myAQ/&#10;Iyq10/ib4RR+KT4fvV1bV9E1rw7FJFb3umyxhikqKssbpKjxyIxSNsMhIaNSCCK7KilyoOZnjP7H&#10;62usabrniG41y61bxZr8sUmvW1yscc2kyxq0UdtJGkUW2SONQjEou8pvCqGFezUBQO1FNaBKV3cK&#10;KKKZIUUUUAFFFFABRRRQAUUUUAFFFFABRRRQAUUUUAFFFFABRRRQAUUUUAFFFFABRRRQAUUUUAfP&#10;f7UP7MAv1uPEvhu3xccyX1lEv+u9ZIwP4u5Ufe6jnO75rBzX6MV4v8W/2N9N8feJW1TS75dDkuMt&#10;cxLbebFK/wDfA3LtJ5z1BPPByTjKn1R10cRbSZ8nHmgdK+hz+wNN/wBDVH/4L/8A7ZR/wwLN/wBD&#10;VH/4L/8A7ZWfJI39vDufPI6VzfxA1K5mt49J09Q99qIIzn/UxdGY+gOcZ+uORX1Uf2BZh08Uxf8A&#10;gv8A/tlV7b/gno1vdTT/APCURtNMRuc2BzgdFH73gD0Hck9SaOSQe3p9z5p8HeDrfwdp3lQ/vJn5&#10;mmIwXP8AQDsK2ERpZVRFaSRyFVVGSxPQCvoT/hgSbP8AyNMX/gvP/wAcrtfgn+yZp/wv159Tvrxd&#10;YvYcfZGMPlpb+rbcn5vQ54+tNU2KWIgloZ37Mn7Mi+DIode1+FZNXkAe3t3HFkD3P/TT/wBB+te4&#10;UUV0RikrI4JScndhRRRTJCiiigAooooAzz4V0w+Jl1r+zrH+2I7ZrNb7yF+0rAzBzEJMbthZVYrn&#10;BIBxkVoUUUAFFFFABRRRQAUUUUAcr8bNX17w78MtU1Tw3HHcarpKLfJbOpYXscTCSWAYVjukjV0U&#10;gZDMtZWo/E8+KfGfgnTfDt/DJa6zbSa/dzxlSZNOSNVQBWUkebNPBg4B2pLggiu/YZFef/BP4H/8&#10;Khm1Zn1SXVBdMtrYb0K/2dp0Tyvb2YJZi4iM8oDk5IKjACgVLvfQqNranjsX7Vt9qHgq48bL450m&#10;3ulSW9tfCBsEMctuNxjgkm+aX7S6bTvRgiuwHlsAc+1/8JFqkfxx0uz+3rLoes6Hd3qWht1VoJYJ&#10;rNA2/wC8dwuGyD0wKwPDXw08ffDKzsdA8Na14XbwvZs627apYXE17YwlyyQgrOFmCqdgJKEKF+8R&#10;k91feDzffEfS9f8AtG3+zdOvNP8AI2Z8zz5LWTfuzxt+zYxg535yMczFM0lKPQ8J/ZW8Z6lqfww8&#10;H+EfD1zFZ3y3F7q2sXUlv5v2ax/tO6UIgPymWd0ZAeQirIxGdgbq/GnjfWJPjFqGi3njZvAsfmRR&#10;aBFJpETW2sZihLlp5gVkfzpWjEMTxuBHnnORa8K/svSeCvA/hu303XntfEXhi5uZYNTjtf3d1BcX&#10;LzS2s0Jf54mVwMbgQ6K6kEYOh8Wfhx40+Kr6l4fk1Hwva+CtWg8idm0+WbU0RlAdUJk8rdnJWTGU&#10;4O0kZJZqIOUXK4zxPqXi7xT8br/wxpOsJomi22hWmozX0VtFNdQzST3cYjjEisn7wRKSzqwUREBc&#10;yb14q98d/EzTPhXq3jq517RXj8JXN1byaPBYBYdXis55ILiSSVsvHI7RO6CPCoAoYPk49nsPBjWP&#10;xE1TX/tG7+0tMtNOEGz/AFf2eW6k37s87vtOMYGNnU54wNa+Crar8FvEnhFdS2HxBJqb/avs+fI+&#10;23M0/wBzd82zztv3hu254zgOzCMo9fL/AIJo6X4qvrj436xobyKdOs9CsL6JNg3CaWe8Rzu6kFYY&#10;+OgwfWl+HHii98Q+JPGltdyLJFoutrY2oCBdkRsbSbBx1O+Zzk+oHaub+M/hvV/B+s3vxC0HV9N0&#10;+fTtDkttTttTtZbi0ubeFzOr5icOjxhp8EK+4SY29DVn9mKw1ifwFceI9em019U8bXEeuyRaep+z&#10;2qvawRRxqxZtx8uFGLA43MQMgBiK97E2VrlXxbrHi7xP8dbzwro+rRaHo8Og2mpTXyWsdxdQyvcX&#10;KbIxJlf3ixjLOrhRGQFy+5eZ1v43eIfCPw2+Kmn3GpW994o+HcUTxX4sliW5imtkmhkePJXfkyKw&#10;XCnYCAoOBoeMYvGDftMasfCM3hyOb/hGdNFyurwTSKU+1X+ChjdSCOeCCGz1XHOpe/s6XGsfDHxt&#10;pWoa5Hda948kklvtTWwWKOL5FiiSOINny44o0UBnZidzFsscLXoV7qtfyIdf8TeNPClloHh+61zQ&#10;7jxX421N4ILqLT2jtdIgS1aaXy4y7NMU8ptpdly0qkjau03PDuu+J/h78SH8O63qX/CVafqGk3Gq&#10;6bd/Z4rfUA9u8KTW8ixhYn3efGyMoQjDqwPDVvfFL4c3XjiPRrzS9Sj0jXPDt8L+wuZLVbmLJjeK&#10;SKVMqWjeKR1O1lYHawPy4PN2+k694KOqfELx5qFjeXXh/QbmOPT9EtXS3tYQRPOymVy0ssnkQjnY&#10;o8sDHJYmok00cbb/ABG8aXPwo8H+L7Xxtost344uLCz/ALPm0uP7JZtduikWyqwlaWAFiyyyuCIp&#10;SQmMDo/Dvizxt4z+P/inw9a61pun6H4Rn0yadm0zzp71JoFkeFDvAjBKvliHI8xQMbefNvDmjeMf&#10;gH8O7DxteaR8GtRksbETzX0Xmxatq+6IkBb3DiW4nOMtgiR3OM5Fe9+C/hi3hf4m+MPEhvBMPFhs&#10;2EHlbTbfZ4TF97J3buvQY6c9aIjlZbHkHxg/aJk+FevXuo2PxAm8QTaZqaRXegx6GslikTziN7c3&#10;UUf7q4jUk5klPzJgx/MAPQvFN54u8WfGzUPDek64mg6LZ6HZ3813FaxT3cc8s12gSMSKyYYQgszB&#10;sCPAAL7l5HVP2YvF8nw1f4d2mv8Ah1fBUkjSLeTafK2qRD7WbkRsFlEchzgGT5SeSUyc167p/g5r&#10;H4j6pr32jd/aWnWen+Rsx5f2eS6k37s87vtOMYGNmcnPArhJxW39bHi2sfEj4kaB8Jr7x9d6xo8i&#10;+FbuW0utDtrMC31SO1uWtbqVp3HmRyOySSR7PlQBFZXJJrrv2gPiBD4X1q1tv+FiXPhW9ltTJBpt&#10;hoyapcznL/vpIhFJL5I24yoQZUjfkjGr4l+BzeIPgj4i8Hf2iYv7euNQn+1/Zw3kfaruW5xs3jdt&#10;83ZncM4zxnFVPFHwy8XaH8SdW8T+D9R0HzvENpaWt7Z6zbzSJCbfztrxSRyDGRLzGUIJBO9c4oSd&#10;gvG5r/s5/FC4+Mvwa0XxFeQ29vdXoljmWDd5RkimeFmQN8wVmjLANyAwBJIye3rk/gj8NpfhH8Nr&#10;LQZr6PUZraa5ne4SAwK7TXEk5AQsxAHmY5Y5xn2rrKuN7amcrX0CiiimSFFFFABRRRQAUUUUAFFF&#10;FABRRRQAUUUUAFFFFABRRRQAUUUUAFFFFABRRRQAUUUUAFFFFABRRRQAUUUUAFFFFABRRRQAUUUU&#10;AFFFFABRRRQAUUUUAFFFFABRRRQAUUUUAFFFFABRRRQAUUUUAFFFFACOgkQqwyrcEHvWX4R8DaL4&#10;A0+S00LR9L0W1mkMzw2NqlvG7kAFiqAAthVGeuAPStWigCsmj2kerSX62tut9NEsD3AjHmvGpYqh&#10;bqVBdyB0Bdj3NWaKKAChhuGPWiigDldC+BPgnwvqsN/pvg/wvp99bsWiuLbSoIpYiQRlWVQRwSOD&#10;3rqgMCiigLt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UEsBAi0AFAAGAAgAAAAhAIoVP5gMAQAAFQIAABMAAAAAAAAAAAAAAAAA&#10;AAAAAFtDb250ZW50X1R5cGVzXS54bWxQSwECLQAUAAYACAAAACEAOP0h/9YAAACUAQAACwAAAAAA&#10;AAAAAAAAAAA9AQAAX3JlbHMvLnJlbHNQSwECLQAUAAYACAAAACEAmq7+Kc4EAAC2DgAADgAAAAAA&#10;AAAAAAAAAAA8AgAAZHJzL2Uyb0RvYy54bWxQSwECLQAUAAYACAAAACEAWGCzG7oAAAAiAQAAGQAA&#10;AAAAAAAAAAAAAAA2BwAAZHJzL19yZWxzL2Uyb0RvYy54bWwucmVsc1BLAQItABQABgAIAAAAIQB1&#10;h90K3QAAAAUBAAAPAAAAAAAAAAAAAAAAACcIAABkcnMvZG93bnJldi54bWxQSwECLQAKAAAAAAAA&#10;ACEAq1BSUsFbAADBWwAAFQAAAAAAAAAAAAAAAAAxCQAAZHJzL21lZGlhL2ltYWdlMS5qcGVnUEsF&#10;BgAAAAAGAAYAfQEAACVlAAAAAA==&#10;">
                <v:rect id="Rectangle 9" o:spid="_x0000_s1027" style="position:absolute;width:4857;height:22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0xAAAANoAAAAPAAAAZHJzL2Rvd25yZXYueG1sRI9ba8JA&#10;FITfC/6H5Qh9qxstpBJdxQuC+lJv4Osxe0yi2bMhu2r013cLhT4OM/MNMxw3phR3ql1hWUG3E4Eg&#10;Tq0uOFNw2C8++iCcR9ZYWiYFT3IwHrXehpho++At3Xc+EwHCLkEFufdVIqVLczLoOrYiDt7Z1gZ9&#10;kHUmdY2PADel7EVRLA0WHBZyrGiWU3rd3YyCODt2V98vji7z06edbi7ro5axUu/tZjIA4anx/+G/&#10;9lIr+ILfK+EGyNEPAAAA//8DAFBLAQItABQABgAIAAAAIQDb4fbL7gAAAIUBAAATAAAAAAAAAAAA&#10;AAAAAAAAAABbQ29udGVudF9UeXBlc10ueG1sUEsBAi0AFAAGAAgAAAAhAFr0LFu/AAAAFQEAAAsA&#10;AAAAAAAAAAAAAAAAHwEAAF9yZWxzLy5yZWxzUEsBAi0AFAAGAAgAAAAhAE9H+bTEAAAA2gAAAA8A&#10;AAAAAAAAAAAAAAAABwIAAGRycy9kb3ducmV2LnhtbFBLBQYAAAAAAwADALcAAAD4AgAAAAA=&#10;" filled="f" stroked="f" strokecolor="gray">
                  <v:stroke joinstyle="round"/>
                </v:rect>
                <v:shape id="Picture 10" o:spid="_x0000_s1028" type="#_x0000_t75" style="position:absolute;left:-559;top:88;width:3723;height: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54/wAAAANoAAAAPAAAAZHJzL2Rvd25yZXYueG1sRE9Na4NA&#10;EL0H+h+WKfQSmjWlxGJcQ2ot9JJDNLlP3IlK3VlxN8b+++6h0OPjfae72fRiotF1lhWsVxEI4trq&#10;jhsFp+rz+Q2E88gae8uk4Icc7LKHRYqJtnc+0lT6RoQQdgkqaL0fEild3ZJBt7IDceCudjToAxwb&#10;qUe8h3DTy5co2kiDHYeGFgfKW6q/y5tR8KqL/eF0vhQ6f+dl3Nkq5uJDqafHeb8F4Wn2/+I/95dW&#10;ELaGK+EGyOwXAAD//wMAUEsBAi0AFAAGAAgAAAAhANvh9svuAAAAhQEAABMAAAAAAAAAAAAAAAAA&#10;AAAAAFtDb250ZW50X1R5cGVzXS54bWxQSwECLQAUAAYACAAAACEAWvQsW78AAAAVAQAACwAAAAAA&#10;AAAAAAAAAAAfAQAAX3JlbHMvLnJlbHNQSwECLQAUAAYACAAAACEA0CueP8AAAADaAAAADwAAAAAA&#10;AAAAAAAAAAAHAgAAZHJzL2Rvd25yZXYueG1sUEsFBgAAAAADAAMAtwAAAPQCAAAAAA==&#10;" strokecolor="gray">
                  <v:fill recolor="t" type="frame"/>
                  <v:stroke joinstyle="round"/>
                  <v:imagedata r:id="rId31" o:title=""/>
                </v:shape>
                <w10:anchorlock/>
              </v:group>
            </w:pict>
          </mc:Fallback>
        </mc:AlternateContent>
      </w:r>
    </w:p>
    <w:p w14:paraId="2D972BDE" w14:textId="77777777" w:rsidR="007A147E" w:rsidRPr="00285D01" w:rsidRDefault="007A147E" w:rsidP="007A147E">
      <w:pPr>
        <w:jc w:val="center"/>
        <w:rPr>
          <w:b/>
          <w:szCs w:val="24"/>
        </w:rPr>
      </w:pPr>
      <w:r w:rsidRPr="00285D01">
        <w:rPr>
          <w:b/>
          <w:szCs w:val="24"/>
        </w:rPr>
        <w:t>ADMINISTRACINĖS IR KITOS REGULIAVIMO NAŠTOS SAVIVALDYBĖSE VERTINIMO ATLIKIMO IR REGULIAVIMO NAŠTOS ŪKIO SUBJEKTAMS MAŽINIMO BEI KITŲ SUSIJUSIŲ PASLAUGŲ PIRKIMO</w:t>
      </w:r>
    </w:p>
    <w:p w14:paraId="1B7AB2ED" w14:textId="77777777" w:rsidR="007A147E" w:rsidRPr="00285D01" w:rsidRDefault="007A147E" w:rsidP="007A147E">
      <w:pPr>
        <w:jc w:val="center"/>
        <w:rPr>
          <w:szCs w:val="24"/>
        </w:rPr>
      </w:pPr>
      <w:r w:rsidRPr="00285D01">
        <w:rPr>
          <w:b/>
          <w:szCs w:val="24"/>
        </w:rPr>
        <w:t>TECHNINĖ SPECIFIKACIJA</w:t>
      </w:r>
    </w:p>
    <w:p w14:paraId="4D2EE851" w14:textId="77777777" w:rsidR="007A147E" w:rsidRPr="00285D01" w:rsidRDefault="007A147E" w:rsidP="007A147E">
      <w:pPr>
        <w:jc w:val="right"/>
        <w:rPr>
          <w:szCs w:val="24"/>
        </w:rPr>
      </w:pPr>
    </w:p>
    <w:p w14:paraId="1B934A70" w14:textId="77777777" w:rsidR="007A147E" w:rsidRPr="00285D01" w:rsidRDefault="007A147E" w:rsidP="007A147E">
      <w:pPr>
        <w:ind w:left="360"/>
        <w:jc w:val="center"/>
        <w:rPr>
          <w:b/>
          <w:szCs w:val="24"/>
        </w:rPr>
      </w:pPr>
    </w:p>
    <w:p w14:paraId="7C9B6A73" w14:textId="77777777" w:rsidR="007A147E" w:rsidRPr="00285D01" w:rsidRDefault="007A147E" w:rsidP="007A147E">
      <w:pPr>
        <w:ind w:left="360"/>
        <w:jc w:val="center"/>
        <w:rPr>
          <w:b/>
          <w:szCs w:val="24"/>
        </w:rPr>
      </w:pPr>
      <w:r w:rsidRPr="00285D01">
        <w:rPr>
          <w:b/>
          <w:szCs w:val="24"/>
        </w:rPr>
        <w:t>I. BENDROSIOS NUOSTATOS</w:t>
      </w:r>
    </w:p>
    <w:p w14:paraId="714FADB8" w14:textId="77777777" w:rsidR="007A147E" w:rsidRPr="00285D01" w:rsidRDefault="007A147E" w:rsidP="007A147E">
      <w:pPr>
        <w:jc w:val="center"/>
        <w:rPr>
          <w:b/>
          <w:szCs w:val="24"/>
        </w:rPr>
      </w:pPr>
    </w:p>
    <w:p w14:paraId="18C85412" w14:textId="77777777" w:rsidR="007A147E" w:rsidRPr="00285D01" w:rsidRDefault="007A147E" w:rsidP="007A147E">
      <w:pPr>
        <w:ind w:firstLine="720"/>
        <w:jc w:val="both"/>
        <w:rPr>
          <w:szCs w:val="24"/>
        </w:rPr>
      </w:pPr>
      <w:r w:rsidRPr="00285D01">
        <w:rPr>
          <w:szCs w:val="24"/>
        </w:rPr>
        <w:t>1. Lietuvos Respublikos ūkio ministerija (toliau – Perkančioji organizacija) ketina pirkti administracinės ir kitos reguliavimo naštos</w:t>
      </w:r>
      <w:r w:rsidRPr="00285D01">
        <w:rPr>
          <w:szCs w:val="24"/>
          <w:vertAlign w:val="superscript"/>
        </w:rPr>
        <w:footnoteReference w:id="1"/>
      </w:r>
      <w:r w:rsidRPr="00285D01">
        <w:rPr>
          <w:szCs w:val="24"/>
        </w:rPr>
        <w:t xml:space="preserve"> (toliau – reguliavimo našta) savivaldybėse vertinimo atlikimo ir reguliavimo naštos ūkio subjektams mažinimo bei kitas susijusias paslaugas (toliau – Paslaugos), kurios detalizuojamos šioje Techninėje specifikacijoje. </w:t>
      </w:r>
      <w:r w:rsidRPr="00285D01">
        <w:t>Paslaugos pradedamos teikti Perkančiajai organizacijai pasirašius 2014–2020 metų Europos Sąjungos fondų investicijų veiksmų programos 10 prioriteto „Visuomenės poreikius atitinkantis ir pažangus viešasis valdymas“ Nr. 10.1.4-ESFA-V-921 priemonės „Geresnio reglamentavimo diegimas ir verslo priežiūros sistemos tobulinimas“ projekto „Administracinės ir kitos reguliavimo naštos verslui vertinimas ir mažinimas savivaldybėse“ finansavimo sutartį (toliau – projekto finansavimo sutartis) ir informavus Tiekėją apie veiklų vykdymo pradžią (toliau – veiklų vykdymo pradžia). Perkančioji organizacija Tiekėją apie projekto finansavimo sutarties pasirašymą ir veiklų vykdymo pradžią informuoja ne vėliau kaip per 3 darbo dienas nuo projekto finansavimo sutarties pasirašymo dienos.</w:t>
      </w:r>
    </w:p>
    <w:p w14:paraId="584E037D" w14:textId="77777777" w:rsidR="007A147E" w:rsidRPr="00285D01" w:rsidRDefault="007A147E" w:rsidP="007A147E">
      <w:pPr>
        <w:ind w:firstLine="720"/>
        <w:jc w:val="both"/>
        <w:rPr>
          <w:szCs w:val="24"/>
        </w:rPr>
      </w:pPr>
      <w:r w:rsidRPr="00285D01">
        <w:rPr>
          <w:szCs w:val="24"/>
        </w:rPr>
        <w:t xml:space="preserve">2. Paslaugų teikimo terminai numatyti Techninės specifikacijos priede „Paslaugų teikimo terminų lentelė“. Paslaugos turi būti suteiktos ne vėliau kaip per 20 mėnesių nuo </w:t>
      </w:r>
      <w:r w:rsidRPr="00285D01">
        <w:t>veiklų vykdymo pradžios.</w:t>
      </w:r>
    </w:p>
    <w:p w14:paraId="43E8C127" w14:textId="77777777" w:rsidR="007A147E" w:rsidRPr="00285D01" w:rsidRDefault="007A147E" w:rsidP="007A147E">
      <w:pPr>
        <w:ind w:firstLine="720"/>
        <w:jc w:val="both"/>
        <w:rPr>
          <w:szCs w:val="24"/>
        </w:rPr>
      </w:pPr>
      <w:r w:rsidRPr="00285D01">
        <w:rPr>
          <w:szCs w:val="24"/>
        </w:rPr>
        <w:t>3. Paslaugos apima:</w:t>
      </w:r>
    </w:p>
    <w:p w14:paraId="5346E0D7" w14:textId="77777777" w:rsidR="007A147E" w:rsidRPr="00285D01" w:rsidRDefault="007A147E" w:rsidP="007A147E">
      <w:pPr>
        <w:ind w:firstLine="720"/>
        <w:jc w:val="both"/>
        <w:rPr>
          <w:szCs w:val="24"/>
        </w:rPr>
      </w:pPr>
      <w:r w:rsidRPr="00285D01">
        <w:rPr>
          <w:szCs w:val="24"/>
        </w:rPr>
        <w:t xml:space="preserve">3.1. Reguliavimo naštos 5 (penkiose) savivaldybėse vertinimo atlikimo ir ataskaitų (toliau – Ataskaitos) parengimo paslaugas, vadovaujantis Techninės specifikacijos II skyriuje nustatytais reikalavimais; </w:t>
      </w:r>
    </w:p>
    <w:p w14:paraId="612C729E" w14:textId="77777777" w:rsidR="007A147E" w:rsidRPr="00285D01" w:rsidRDefault="007A147E" w:rsidP="007A147E">
      <w:pPr>
        <w:ind w:firstLine="720"/>
        <w:jc w:val="both"/>
        <w:rPr>
          <w:szCs w:val="24"/>
        </w:rPr>
      </w:pPr>
      <w:r w:rsidRPr="00285D01">
        <w:rPr>
          <w:szCs w:val="24"/>
        </w:rPr>
        <w:t xml:space="preserve">3.2. </w:t>
      </w:r>
      <w:r w:rsidRPr="00285D01">
        <w:rPr>
          <w:color w:val="000000"/>
          <w:szCs w:val="24"/>
        </w:rPr>
        <w:t>Reguliavimo naštos verslui mažinimo</w:t>
      </w:r>
      <w:r w:rsidRPr="00285D01">
        <w:rPr>
          <w:szCs w:val="24"/>
        </w:rPr>
        <w:t xml:space="preserve"> 5 (penkiose) savivaldybėse pasiūlymų (toliau – Pasiūlymai) parengimo paslaugas, vadovaujantis Techninės specifikacijos III skyriuje nustatytais reikalavimais;</w:t>
      </w:r>
    </w:p>
    <w:p w14:paraId="0136016D" w14:textId="77777777" w:rsidR="007A147E" w:rsidRPr="00285D01" w:rsidRDefault="007A147E" w:rsidP="007A147E">
      <w:pPr>
        <w:ind w:firstLine="720"/>
        <w:jc w:val="both"/>
        <w:rPr>
          <w:szCs w:val="24"/>
        </w:rPr>
      </w:pPr>
      <w:r w:rsidRPr="00285D01">
        <w:rPr>
          <w:szCs w:val="24"/>
        </w:rPr>
        <w:lastRenderedPageBreak/>
        <w:t xml:space="preserve">3.3. Rekomendacijų dėl reguliavimo naštos verslui mažinimo visose savivaldybėse (įskaitant rekomendacijas dėl savivaldybių strateginių </w:t>
      </w:r>
      <w:r w:rsidR="009E10BD" w:rsidRPr="00285D01">
        <w:rPr>
          <w:szCs w:val="24"/>
        </w:rPr>
        <w:t xml:space="preserve">veiklos </w:t>
      </w:r>
      <w:r w:rsidRPr="00285D01">
        <w:rPr>
          <w:szCs w:val="24"/>
        </w:rPr>
        <w:t>planų rengimo) (toliau – Rekomendacijos) parengimo paslaugas, vadovaujantis Techninės specifikacijos IV skyriuje nustatytais reikalavimais;</w:t>
      </w:r>
    </w:p>
    <w:p w14:paraId="0FE166E7" w14:textId="77777777" w:rsidR="007A147E" w:rsidRPr="00285D01" w:rsidRDefault="007A147E" w:rsidP="007A147E">
      <w:pPr>
        <w:ind w:firstLine="720"/>
        <w:jc w:val="both"/>
        <w:rPr>
          <w:szCs w:val="24"/>
        </w:rPr>
      </w:pPr>
      <w:r w:rsidRPr="00285D01">
        <w:rPr>
          <w:szCs w:val="24"/>
        </w:rPr>
        <w:t>3.4. Mokymų viešojo valdymo institucijų darbuotojams organizavimo ir vykdymo paslaugas</w:t>
      </w:r>
      <w:r w:rsidR="00C55051" w:rsidRPr="00285D01">
        <w:rPr>
          <w:szCs w:val="24"/>
        </w:rPr>
        <w:t xml:space="preserve"> toliau – mokymai)</w:t>
      </w:r>
      <w:r w:rsidRPr="00285D01">
        <w:rPr>
          <w:szCs w:val="24"/>
        </w:rPr>
        <w:t>, vadovaujantis Techninės specifikacijos V skyriuje nustatytais reikalavimais.</w:t>
      </w:r>
    </w:p>
    <w:p w14:paraId="55355727" w14:textId="77777777" w:rsidR="004F56FD" w:rsidRPr="00285D01" w:rsidRDefault="004F56FD" w:rsidP="007A147E">
      <w:pPr>
        <w:ind w:firstLine="720"/>
        <w:jc w:val="both"/>
        <w:rPr>
          <w:szCs w:val="24"/>
        </w:rPr>
      </w:pPr>
    </w:p>
    <w:p w14:paraId="7A5D5116" w14:textId="77777777" w:rsidR="007A147E" w:rsidRPr="00285D01" w:rsidRDefault="007A147E" w:rsidP="006B5D55">
      <w:pPr>
        <w:spacing w:line="276" w:lineRule="auto"/>
        <w:jc w:val="center"/>
        <w:rPr>
          <w:b/>
          <w:szCs w:val="24"/>
        </w:rPr>
      </w:pPr>
      <w:r w:rsidRPr="00285D01">
        <w:rPr>
          <w:b/>
          <w:szCs w:val="24"/>
        </w:rPr>
        <w:t>II. REGULIAVIMO NAŠTOS 5 (PENKIOSE) SAVIVALDYBĖSE VERTINIMO ATLIKIMO IR ATASKAITŲ PARENGIMO PASLAUGOMS</w:t>
      </w:r>
    </w:p>
    <w:p w14:paraId="68FCC04F" w14:textId="77777777" w:rsidR="007A147E" w:rsidRPr="00285D01" w:rsidRDefault="007A147E" w:rsidP="006B5D55">
      <w:pPr>
        <w:spacing w:line="276" w:lineRule="auto"/>
        <w:ind w:firstLine="720"/>
        <w:jc w:val="center"/>
        <w:rPr>
          <w:b/>
          <w:szCs w:val="24"/>
        </w:rPr>
      </w:pPr>
      <w:r w:rsidRPr="00285D01">
        <w:rPr>
          <w:b/>
          <w:szCs w:val="24"/>
        </w:rPr>
        <w:t>TAIKOMI REIKALAVIMAI</w:t>
      </w:r>
    </w:p>
    <w:p w14:paraId="436A98B3" w14:textId="77777777" w:rsidR="007A147E" w:rsidRPr="00285D01" w:rsidRDefault="007A147E" w:rsidP="007A147E">
      <w:pPr>
        <w:spacing w:line="276" w:lineRule="auto"/>
        <w:ind w:firstLine="720"/>
        <w:jc w:val="center"/>
        <w:rPr>
          <w:b/>
          <w:szCs w:val="24"/>
        </w:rPr>
      </w:pPr>
    </w:p>
    <w:p w14:paraId="6B70EA7C" w14:textId="77777777" w:rsidR="007A147E" w:rsidRPr="00285D01" w:rsidRDefault="007A147E" w:rsidP="007A147E">
      <w:pPr>
        <w:pStyle w:val="ListParagraph"/>
        <w:tabs>
          <w:tab w:val="left" w:pos="567"/>
          <w:tab w:val="left" w:pos="851"/>
        </w:tabs>
        <w:ind w:left="0" w:firstLine="709"/>
        <w:jc w:val="both"/>
        <w:rPr>
          <w:szCs w:val="24"/>
        </w:rPr>
      </w:pPr>
      <w:r w:rsidRPr="00285D01">
        <w:rPr>
          <w:szCs w:val="24"/>
        </w:rPr>
        <w:t xml:space="preserve">4. </w:t>
      </w:r>
      <w:r w:rsidRPr="00285D01">
        <w:rPr>
          <w:b/>
          <w:szCs w:val="24"/>
        </w:rPr>
        <w:t>Reguliavimo naštos savivaldybėse vertinimo objektas</w:t>
      </w:r>
      <w:r w:rsidRPr="00285D01">
        <w:rPr>
          <w:szCs w:val="24"/>
        </w:rPr>
        <w:t xml:space="preserve"> – 5 (penkių) atrinktų savivaldybių </w:t>
      </w:r>
      <w:r w:rsidRPr="00285D01">
        <w:rPr>
          <w:i/>
          <w:szCs w:val="24"/>
        </w:rPr>
        <w:t>(Vilniaus miesto, Kauno miesto, Druskininkų, Klaipėdos rajono ir Visagino rajono</w:t>
      </w:r>
      <w:r w:rsidRPr="00285D01">
        <w:rPr>
          <w:szCs w:val="24"/>
        </w:rPr>
        <w:t>) kompetencijai priskirti teisės aktai, kuriuose yra įtvirtinti įpareigojimai, sukeliantys reguliavimo naštą ūkio subjektams (toliau – įpareigojimai)</w:t>
      </w:r>
      <w:r w:rsidRPr="00285D01">
        <w:rPr>
          <w:rStyle w:val="FootnoteReference"/>
          <w:szCs w:val="24"/>
        </w:rPr>
        <w:footnoteReference w:id="2"/>
      </w:r>
      <w:r w:rsidRPr="00285D01">
        <w:rPr>
          <w:szCs w:val="24"/>
        </w:rPr>
        <w:t xml:space="preserve">. </w:t>
      </w:r>
    </w:p>
    <w:p w14:paraId="65E0809E" w14:textId="77777777" w:rsidR="007A147E" w:rsidRPr="00285D01" w:rsidRDefault="007A147E" w:rsidP="007A147E">
      <w:pPr>
        <w:ind w:firstLine="709"/>
        <w:jc w:val="both"/>
        <w:rPr>
          <w:szCs w:val="24"/>
        </w:rPr>
      </w:pPr>
      <w:r w:rsidRPr="00285D01">
        <w:rPr>
          <w:szCs w:val="24"/>
        </w:rPr>
        <w:t xml:space="preserve">5. </w:t>
      </w:r>
      <w:r w:rsidRPr="00285D01">
        <w:rPr>
          <w:b/>
          <w:szCs w:val="24"/>
        </w:rPr>
        <w:t>Galutinis vertinimo rezultatas</w:t>
      </w:r>
      <w:r w:rsidRPr="00285D01">
        <w:rPr>
          <w:szCs w:val="24"/>
        </w:rPr>
        <w:t xml:space="preserve"> – </w:t>
      </w:r>
      <w:r w:rsidRPr="00285D01">
        <w:t xml:space="preserve">Perkančiajai organizacijai pateiktos </w:t>
      </w:r>
      <w:r w:rsidRPr="00285D01">
        <w:rPr>
          <w:szCs w:val="24"/>
        </w:rPr>
        <w:t>5 (penkių) atrinktų savivaldybių atliktų vertinimų Ataskaitos (5 vnt.)</w:t>
      </w:r>
      <w:r w:rsidRPr="00285D01">
        <w:rPr>
          <w:rFonts w:eastAsia="Calibri"/>
          <w:szCs w:val="24"/>
        </w:rPr>
        <w:t>.</w:t>
      </w:r>
    </w:p>
    <w:p w14:paraId="70B32B0D" w14:textId="77777777" w:rsidR="007A147E" w:rsidRPr="00285D01" w:rsidRDefault="007A147E" w:rsidP="007A147E">
      <w:pPr>
        <w:ind w:firstLine="709"/>
        <w:jc w:val="both"/>
        <w:rPr>
          <w:szCs w:val="24"/>
        </w:rPr>
      </w:pPr>
      <w:r w:rsidRPr="00285D01">
        <w:rPr>
          <w:szCs w:val="24"/>
        </w:rPr>
        <w:t xml:space="preserve">6. Planuojant ir vertinant reguliavimo naštą 5 (penkiose) atrinktose savivaldybėse, Tiekėjas turi remtis Administracinės naštos ūkio subjektams nustatymo metodika, patvirtinta Lietuvos Respublikos Vyriausybės 2012 m. sausio 11 d. nutarimu Nr. 4 „Dėl Administracinės naštos ūkio subjektams nustatymo metodikos patvirtinimo“ ir </w:t>
      </w:r>
      <w:r w:rsidRPr="00285D01">
        <w:t>Prisitaikymo išlaidų ūkio subjektams vertinimo pinigine išraiška metodika, kuri bus parengta įgyvendinant 2017 m. kovo mėn. pradėtą vykdyti projektą „Teisinio reguliavimo tinkamumo patikros“ (projekto kodas Nr. 10.1.4-ESFA-V-921-01-0001)</w:t>
      </w:r>
      <w:r w:rsidR="00716372">
        <w:t xml:space="preserve"> ir </w:t>
      </w:r>
      <w:r w:rsidR="00D30151" w:rsidRPr="00285D01">
        <w:rPr>
          <w:szCs w:val="24"/>
        </w:rPr>
        <w:t>Tiekėjui bus pateikta elektroniniu paštu ne vėliau kaip per 3 darbo dienas nuo Paslaugų pirkimo sutarties įsigaliojimo dienos</w:t>
      </w:r>
      <w:r w:rsidRPr="00285D01">
        <w:t>.</w:t>
      </w:r>
    </w:p>
    <w:p w14:paraId="24878304" w14:textId="77777777" w:rsidR="007A147E" w:rsidRPr="00285D01" w:rsidRDefault="007A147E" w:rsidP="007A147E">
      <w:pPr>
        <w:ind w:firstLine="709"/>
        <w:jc w:val="both"/>
        <w:rPr>
          <w:szCs w:val="24"/>
        </w:rPr>
      </w:pPr>
      <w:r w:rsidRPr="00285D01">
        <w:rPr>
          <w:szCs w:val="24"/>
        </w:rPr>
        <w:t>7. Planuodamas reguliavimo naštos vertinimą atrinktoje savivaldybėje Tiekėjas gali, o atlikdamas vertinimą – privalo konsultuotis su tikslinėmis suinteresuotomis grupėmis (savivaldybėmis, savivaldybių ir/ar valstybės institucijomis ir/ar įstaigomis, ūkio subjektais, kitais ekonominiais-socialiniais partneriais ir kitais suinteresuotais asmenimis). Apklausiant ūkio subjektus dėl konkrečių įpareigojimų vykdymo, be reguliavimo naštai vertinti būtinų duomenų rinkimo, ūkio subjektai tuo pačiu turi būti apklausiami dėl: sunkiausiai įgyvendinamų įpareigojimų, dažniausiai kylančių problemų, įgyvendinant tiriamus teisės aktuose nustatytus reikalavimus; ūkio subjektus labiausiai „erzinančių“ įpareigojimų, teisės aktuose nustatytų reikalavimų; ūkio subjektų pasiūlymų, kaip būtų galima mažinti ūkio subjektų patiriamą reguliavimo naštą.</w:t>
      </w:r>
    </w:p>
    <w:p w14:paraId="7DB9FC80" w14:textId="77777777" w:rsidR="007A147E" w:rsidRPr="00285D01" w:rsidRDefault="007A147E" w:rsidP="007A147E">
      <w:pPr>
        <w:ind w:firstLine="709"/>
        <w:jc w:val="both"/>
        <w:rPr>
          <w:rFonts w:eastAsia="Calibri"/>
          <w:szCs w:val="24"/>
        </w:rPr>
      </w:pPr>
      <w:r w:rsidRPr="00285D01">
        <w:rPr>
          <w:szCs w:val="24"/>
        </w:rPr>
        <w:t>8.</w:t>
      </w:r>
      <w:r w:rsidRPr="00285D01">
        <w:t xml:space="preserve"> Tiekėjas, prieš pradėdamas vertinti </w:t>
      </w:r>
      <w:r w:rsidRPr="00285D01">
        <w:rPr>
          <w:szCs w:val="24"/>
        </w:rPr>
        <w:t>reguliavimo naštą 5 (penkiose) atrinktose savivaldybėse</w:t>
      </w:r>
      <w:r w:rsidRPr="00285D01">
        <w:t xml:space="preserve">, privalo, ne vėliau kaip per 2 mėnesius nuo tada, kai Tiekėjas buvo informuotas apie veiklų vykdymo pradžią, Perkančiajai organizacijai elektroniniu paštu pateikti Techninės specifikacijos 10.3 </w:t>
      </w:r>
      <w:r w:rsidR="007C0245" w:rsidRPr="00285D01">
        <w:t xml:space="preserve">papunktyje </w:t>
      </w:r>
      <w:r w:rsidRPr="00285D01">
        <w:t xml:space="preserve">nurodytus </w:t>
      </w:r>
      <w:r w:rsidRPr="00285D01">
        <w:rPr>
          <w:rFonts w:eastAsia="Calibri"/>
          <w:szCs w:val="24"/>
        </w:rPr>
        <w:t xml:space="preserve">teisės aktų, kurių sukeliama </w:t>
      </w:r>
      <w:r w:rsidRPr="00285D01">
        <w:rPr>
          <w:szCs w:val="24"/>
        </w:rPr>
        <w:t xml:space="preserve">reguliavimo našta </w:t>
      </w:r>
      <w:r w:rsidRPr="00285D01">
        <w:rPr>
          <w:rFonts w:eastAsia="Calibri"/>
          <w:szCs w:val="24"/>
        </w:rPr>
        <w:t xml:space="preserve">bus vertinama, sąrašus (toliau – Teisės aktų sąrašai) (Teisės aktų sąrašas turi būti parengtas kiekvienai atrinktai savivaldybei). </w:t>
      </w:r>
    </w:p>
    <w:p w14:paraId="6318C8B6" w14:textId="77777777" w:rsidR="007A147E" w:rsidRPr="00285D01" w:rsidRDefault="007A147E" w:rsidP="007A147E">
      <w:pPr>
        <w:ind w:firstLine="709"/>
        <w:jc w:val="both"/>
        <w:rPr>
          <w:rFonts w:eastAsia="Calibri"/>
          <w:szCs w:val="24"/>
        </w:rPr>
      </w:pPr>
      <w:r w:rsidRPr="00285D01">
        <w:rPr>
          <w:szCs w:val="24"/>
        </w:rPr>
        <w:t xml:space="preserve">9. Perkančioji organizacija pastabas ir pasiūlymus dėl pateiktų Teisės aktų sąrašų Tiekėjui elektroniniu paštu pateikia ne vėliau kaip per 4 savaites nuo Teisės aktų sąrašų pateikimo Perkančiajai organizacijai dienos. Teisės aktų sąrašų pakoregavimui, Perkančioji organizacija, atsižvelgdama į atliktų darbų apimtis bei pastabų ir pasiūlymų turinį, nustato protingą terminą, tačiau ne ilgesnį nei 2 savaitės nuo pastabų ir pasiūlymų pateikimo Tiekėjui dienos. Tiekėjas privalo pakoreguoti pateiktus Teisės aktų sąrašus pagal visas Perkančiosios organizacijos pateiktas pastabas ir pasiūlymus ir vėl pateikti Perkančiajai organizacijai </w:t>
      </w:r>
      <w:r w:rsidRPr="00285D01">
        <w:rPr>
          <w:rFonts w:eastAsia="Calibri"/>
          <w:szCs w:val="24"/>
        </w:rPr>
        <w:t>elektroniniu paštu.</w:t>
      </w:r>
      <w:r w:rsidRPr="00285D01">
        <w:rPr>
          <w:szCs w:val="24"/>
        </w:rPr>
        <w:t xml:space="preserve"> Jei pateiktiems pakoreguotiems Teisės aktų sąrašams Perkančioji organizacija turi pastabų ir pasiūlymų, Teisės aktų sąrašai Tiekėjo koreguojami šiame punkte nurodytais terminais.</w:t>
      </w:r>
    </w:p>
    <w:p w14:paraId="48D8E507" w14:textId="274F39CC" w:rsidR="007A147E" w:rsidRPr="00285D01" w:rsidRDefault="007A147E" w:rsidP="007A147E">
      <w:pPr>
        <w:ind w:firstLine="709"/>
        <w:jc w:val="both"/>
        <w:rPr>
          <w:szCs w:val="24"/>
        </w:rPr>
      </w:pPr>
      <w:r w:rsidRPr="00285D01">
        <w:rPr>
          <w:szCs w:val="24"/>
        </w:rPr>
        <w:t xml:space="preserve">10. </w:t>
      </w:r>
      <w:r w:rsidRPr="00285D01">
        <w:rPr>
          <w:b/>
          <w:szCs w:val="24"/>
        </w:rPr>
        <w:t>Kiekvienoje ataskaitoje turi būti</w:t>
      </w:r>
      <w:r w:rsidRPr="00285D01">
        <w:rPr>
          <w:szCs w:val="24"/>
        </w:rPr>
        <w:t>:</w:t>
      </w:r>
    </w:p>
    <w:p w14:paraId="43D7217F" w14:textId="77777777" w:rsidR="007A147E" w:rsidRPr="00285D01" w:rsidRDefault="007A147E" w:rsidP="007A147E">
      <w:pPr>
        <w:shd w:val="clear" w:color="auto" w:fill="FFFFFF"/>
        <w:tabs>
          <w:tab w:val="left" w:pos="1843"/>
        </w:tabs>
        <w:ind w:firstLine="709"/>
        <w:jc w:val="both"/>
        <w:rPr>
          <w:szCs w:val="24"/>
        </w:rPr>
      </w:pPr>
      <w:r w:rsidRPr="00285D01">
        <w:rPr>
          <w:szCs w:val="24"/>
        </w:rPr>
        <w:lastRenderedPageBreak/>
        <w:t>10.1. Vertinamos savivaldybės ūkio subjektų teisinės reguliavimo politikos apžvalga</w:t>
      </w:r>
      <w:r w:rsidRPr="00285D01">
        <w:rPr>
          <w:rStyle w:val="FootnoteReference"/>
          <w:szCs w:val="24"/>
        </w:rPr>
        <w:footnoteReference w:id="3"/>
      </w:r>
      <w:r w:rsidRPr="00285D01">
        <w:rPr>
          <w:szCs w:val="24"/>
        </w:rPr>
        <w:t>;</w:t>
      </w:r>
    </w:p>
    <w:p w14:paraId="2F2CEAD1" w14:textId="77777777" w:rsidR="007A147E" w:rsidRPr="00285D01" w:rsidRDefault="007A147E" w:rsidP="007A147E">
      <w:pPr>
        <w:shd w:val="clear" w:color="auto" w:fill="FFFFFF"/>
        <w:tabs>
          <w:tab w:val="left" w:pos="1843"/>
        </w:tabs>
        <w:ind w:firstLine="709"/>
        <w:jc w:val="both"/>
        <w:rPr>
          <w:szCs w:val="24"/>
        </w:rPr>
      </w:pPr>
      <w:r w:rsidRPr="00285D01">
        <w:rPr>
          <w:szCs w:val="24"/>
        </w:rPr>
        <w:t xml:space="preserve">10.2. Išanalizuota kaip atrinkta savivaldybė įgyvendina </w:t>
      </w:r>
      <w:r w:rsidR="00DE3823" w:rsidRPr="00285D01">
        <w:rPr>
          <w:szCs w:val="24"/>
        </w:rPr>
        <w:t>Lietuvos Respublikos a</w:t>
      </w:r>
      <w:r w:rsidRPr="00285D01">
        <w:rPr>
          <w:szCs w:val="24"/>
        </w:rPr>
        <w:t>dministracinės naštos mažinimo įstatyme nustatytą pareigą į savivaldybės strateginius veiklos planus įtraukti administracinės naštos mažinimo priemones (turi būti pateikta informacija, ar (ir kiek) savivaldybės strateginiuose veiklos planuose yra numatytų administracinės naštos mažinimo priemonių, kaip kontroliuojamas jų įgyvendinimas ir kokie šių priemonių įgyvendinimo rezultatai);</w:t>
      </w:r>
    </w:p>
    <w:p w14:paraId="69391A0E" w14:textId="77777777" w:rsidR="007A147E" w:rsidRPr="00285D01" w:rsidRDefault="007A147E" w:rsidP="007A147E">
      <w:pPr>
        <w:ind w:firstLine="709"/>
        <w:jc w:val="both"/>
        <w:rPr>
          <w:szCs w:val="24"/>
        </w:rPr>
      </w:pPr>
      <w:r w:rsidRPr="00285D01">
        <w:rPr>
          <w:szCs w:val="24"/>
        </w:rPr>
        <w:t xml:space="preserve">10.3. Aiškus ir išsamus atrinktos savivaldybės kompetencijai priskirtų </w:t>
      </w:r>
      <w:r w:rsidR="00446DD5" w:rsidRPr="00285D01">
        <w:rPr>
          <w:b/>
          <w:szCs w:val="24"/>
        </w:rPr>
        <w:t>T</w:t>
      </w:r>
      <w:r w:rsidRPr="00285D01">
        <w:rPr>
          <w:b/>
          <w:szCs w:val="24"/>
        </w:rPr>
        <w:t>eisės aktų</w:t>
      </w:r>
      <w:r w:rsidRPr="00285D01">
        <w:rPr>
          <w:szCs w:val="24"/>
        </w:rPr>
        <w:t xml:space="preserve">, kuriuose yra įtvirtinti įpareigojimai, sukeliantys reguliavimo naštą ūkio subjektams, </w:t>
      </w:r>
      <w:r w:rsidRPr="00285D01">
        <w:rPr>
          <w:b/>
          <w:szCs w:val="24"/>
        </w:rPr>
        <w:t>sąrašas</w:t>
      </w:r>
      <w:r w:rsidRPr="00285D01">
        <w:rPr>
          <w:szCs w:val="24"/>
        </w:rPr>
        <w:t>;</w:t>
      </w:r>
    </w:p>
    <w:p w14:paraId="4EA98BE3" w14:textId="77777777" w:rsidR="007A147E" w:rsidRPr="00285D01" w:rsidRDefault="007A147E" w:rsidP="007A147E">
      <w:pPr>
        <w:ind w:firstLine="709"/>
        <w:jc w:val="both"/>
        <w:rPr>
          <w:szCs w:val="24"/>
        </w:rPr>
      </w:pPr>
      <w:r w:rsidRPr="00285D01">
        <w:rPr>
          <w:szCs w:val="24"/>
        </w:rPr>
        <w:t xml:space="preserve">10.4. Išsamus pagal Techninės specifikacijos 10.3 papunkčio reikalavimus sudarytame </w:t>
      </w:r>
      <w:r w:rsidR="00446DD5" w:rsidRPr="00285D01">
        <w:rPr>
          <w:szCs w:val="24"/>
        </w:rPr>
        <w:t>T</w:t>
      </w:r>
      <w:r w:rsidRPr="00285D01">
        <w:rPr>
          <w:szCs w:val="24"/>
        </w:rPr>
        <w:t xml:space="preserve">eisės aktų sąraše nurodytuose teisės aktuose įtvirtintų </w:t>
      </w:r>
      <w:r w:rsidRPr="00285D01">
        <w:rPr>
          <w:b/>
          <w:szCs w:val="24"/>
        </w:rPr>
        <w:t>įpareigojimų</w:t>
      </w:r>
      <w:r w:rsidRPr="00285D01">
        <w:rPr>
          <w:szCs w:val="24"/>
        </w:rPr>
        <w:t xml:space="preserve">, sukeliančių reguliavimo naštą ūkio subjektams, </w:t>
      </w:r>
      <w:r w:rsidRPr="00285D01">
        <w:rPr>
          <w:b/>
          <w:szCs w:val="24"/>
        </w:rPr>
        <w:t>sąrašas</w:t>
      </w:r>
      <w:r w:rsidRPr="00285D01">
        <w:rPr>
          <w:szCs w:val="24"/>
        </w:rPr>
        <w:t>, prie kiekvieno įpareigojimo aiškiai nurodant jo kilmę (savivaldybės, nacionalinis, Europos Sąjungos, tarptautinis);</w:t>
      </w:r>
    </w:p>
    <w:p w14:paraId="59686685" w14:textId="15A393E2" w:rsidR="007A147E" w:rsidRPr="00285D01" w:rsidRDefault="007A147E" w:rsidP="007A147E">
      <w:pPr>
        <w:ind w:firstLine="709"/>
        <w:jc w:val="both"/>
        <w:rPr>
          <w:szCs w:val="24"/>
        </w:rPr>
      </w:pPr>
      <w:r w:rsidRPr="00285D01">
        <w:rPr>
          <w:szCs w:val="24"/>
        </w:rPr>
        <w:t>10.5. Kiekvieno iš Techninės specifikacijos 10.4 papunktyje nurodyto įpareigojimo, kuris kyla iš savivaldybės teisinio reguliavimo, vykdymo sukeliamos reguliavimo naštos įvertinimas pinigine išraiška; kiekvienos savivaldybės teisės akto, nurodyto</w:t>
      </w:r>
      <w:r w:rsidR="002A61C8" w:rsidRPr="00285D01">
        <w:rPr>
          <w:szCs w:val="24"/>
        </w:rPr>
        <w:t xml:space="preserve"> Teisės aktų</w:t>
      </w:r>
      <w:r w:rsidRPr="00285D01">
        <w:rPr>
          <w:szCs w:val="24"/>
        </w:rPr>
        <w:t xml:space="preserve"> sąraše, sudarytame pagal Techninės specifikacijos 10.3 papunktį, sukeliamos reguliavimo naštos įvertinimas pinigine išraiška; bendrai savivaldybėje sukeliamos reguliavimo naštos įvertinimas pinigine išraiška. </w:t>
      </w:r>
      <w:r w:rsidR="00AB12DE" w:rsidRPr="00285D01">
        <w:rPr>
          <w:szCs w:val="24"/>
        </w:rPr>
        <w:t>Techninės specifikacijos 10.4 papunktyje nurodyt</w:t>
      </w:r>
      <w:r w:rsidR="00716372">
        <w:rPr>
          <w:szCs w:val="24"/>
        </w:rPr>
        <w:t>i</w:t>
      </w:r>
      <w:r w:rsidR="00AB12DE">
        <w:rPr>
          <w:szCs w:val="24"/>
        </w:rPr>
        <w:t xml:space="preserve"> į</w:t>
      </w:r>
      <w:r w:rsidRPr="00285D01">
        <w:rPr>
          <w:szCs w:val="24"/>
        </w:rPr>
        <w:t xml:space="preserve">pareigojimai turi būti įvertinti užpildant </w:t>
      </w:r>
      <w:r w:rsidR="0076654B">
        <w:rPr>
          <w:szCs w:val="24"/>
        </w:rPr>
        <w:t>atitinkamas</w:t>
      </w:r>
      <w:r w:rsidRPr="00285D01">
        <w:rPr>
          <w:szCs w:val="24"/>
        </w:rPr>
        <w:t xml:space="preserve"> ataskaitas</w:t>
      </w:r>
      <w:r w:rsidR="0076654B">
        <w:rPr>
          <w:szCs w:val="24"/>
        </w:rPr>
        <w:t>, kurių formos patvirtintos</w:t>
      </w:r>
      <w:r w:rsidR="0076654B" w:rsidRPr="0076654B">
        <w:rPr>
          <w:szCs w:val="24"/>
        </w:rPr>
        <w:t xml:space="preserve"> </w:t>
      </w:r>
      <w:r w:rsidR="0076654B" w:rsidRPr="00285D01">
        <w:rPr>
          <w:szCs w:val="24"/>
        </w:rPr>
        <w:t>Administracinės naštos ūk</w:t>
      </w:r>
      <w:r w:rsidR="0076654B">
        <w:rPr>
          <w:szCs w:val="24"/>
        </w:rPr>
        <w:t>io subjektams nustatymo metodikoje, patvirtintoje</w:t>
      </w:r>
      <w:r w:rsidR="0076654B" w:rsidRPr="00285D01">
        <w:rPr>
          <w:szCs w:val="24"/>
        </w:rPr>
        <w:t xml:space="preserve"> Lietuvos Respublikos Vyriausybės 2012 m. sausio 11 d. nutarimu Nr. 4 „Dėl Administracinės naštos ūkio subjektams nustatymo metodikos patvirtinimo“ ir </w:t>
      </w:r>
      <w:r w:rsidR="0076654B" w:rsidRPr="00285D01">
        <w:t>Prisitaikymo išlaidų ūkio subjektams vertinimo pi</w:t>
      </w:r>
      <w:r w:rsidR="0076654B">
        <w:t>nigine išraiška metodikoje</w:t>
      </w:r>
      <w:r w:rsidR="0076654B" w:rsidRPr="00285D01">
        <w:t>, kuri bus parengta įgyvendinant 2017 m. kovo mėn. pradėtą vykdyti projektą „Teisinio reguliavimo tinkamumo patikros“ (projekto kodas Nr. 10.1.4-ESFA-V-921-01-0001)</w:t>
      </w:r>
      <w:r w:rsidRPr="00285D01">
        <w:rPr>
          <w:szCs w:val="24"/>
        </w:rPr>
        <w:t xml:space="preserve">. Skaičiavimo rezultatus apimančią analizę pateikti įvairiais pjūviais, nurodant kiekvieno įpareigojimo sukeliamą naštą verslui, bendrą vertinamos savivaldybės naštą verslui ir pan. Tokia analizė turi padėti vertinamai savivaldybei identifikuoti </w:t>
      </w:r>
      <w:proofErr w:type="spellStart"/>
      <w:r w:rsidRPr="00285D01">
        <w:rPr>
          <w:szCs w:val="24"/>
        </w:rPr>
        <w:t>įpareigojimus</w:t>
      </w:r>
      <w:proofErr w:type="spellEnd"/>
      <w:r w:rsidRPr="00285D01">
        <w:rPr>
          <w:szCs w:val="24"/>
        </w:rPr>
        <w:t xml:space="preserve">, teisės aktus, konkrečias sritis, kuriose našta verslui yra didžiausia, palyginti to paties įpareigojimo sukeliamą naštą pagal kitas atrinktas savivaldybes, analizuoti įpareigojimų turinį ir, atitinkamai, planuoti konkrečius veiksmus ir pasiūlymus atrinktoje savivaldybėje reguliavimo naštos mažinimui. </w:t>
      </w:r>
    </w:p>
    <w:p w14:paraId="1531DB1B" w14:textId="77777777" w:rsidR="007A147E" w:rsidRPr="00285D01" w:rsidRDefault="007A147E" w:rsidP="007A147E">
      <w:pPr>
        <w:ind w:firstLine="709"/>
        <w:jc w:val="both"/>
        <w:rPr>
          <w:szCs w:val="24"/>
        </w:rPr>
      </w:pPr>
      <w:r w:rsidRPr="00285D01">
        <w:rPr>
          <w:szCs w:val="24"/>
        </w:rPr>
        <w:t>10.6. Identifikuota, ar nėra nustatyta perteklinių, griežtesnių reikalavimų ūkio subjektams nei numato nacionaliniai, Europos Sąjungos teisės aktai ar tarptautiniai įsipareigojimai – jų esant, sudarytas tokių reikalavimų sąrašas, kiekvienu atveju aiškiai išskiriant, kas sudaro perteklinę teisinio reguliavimo dalį, identifikuotas teisinio reguliavimo persidengimas (dubliavimasis), teisinio reguliavimo spragos, nesuderinamumai ir/ar pasenę reikalavimai;</w:t>
      </w:r>
    </w:p>
    <w:p w14:paraId="34AF45AB" w14:textId="77777777" w:rsidR="007A147E" w:rsidRPr="00285D01" w:rsidRDefault="007A147E" w:rsidP="007A147E">
      <w:pPr>
        <w:ind w:firstLine="709"/>
        <w:jc w:val="both"/>
        <w:rPr>
          <w:szCs w:val="24"/>
        </w:rPr>
      </w:pPr>
      <w:r w:rsidRPr="00285D01">
        <w:rPr>
          <w:szCs w:val="24"/>
        </w:rPr>
        <w:t>10.7. Aiškiai išskirti sukaupti ūkio subjektų, ekspertų (komandos narių) ir kitų ekonominių-socialinių partnerių atsiliepimai ir pasiūlymai dėl sunkiausiai įgyvendinamų ir didžiausias problemas sukeliančių atrinktos savivaldybės teisės aktuose nustatytų įpareigojimų.</w:t>
      </w:r>
    </w:p>
    <w:p w14:paraId="43108710" w14:textId="77777777" w:rsidR="007A147E" w:rsidRPr="00285D01" w:rsidRDefault="007A147E" w:rsidP="007A147E">
      <w:pPr>
        <w:tabs>
          <w:tab w:val="left" w:pos="360"/>
        </w:tabs>
        <w:ind w:firstLine="720"/>
        <w:jc w:val="both"/>
        <w:rPr>
          <w:rFonts w:eastAsia="Calibri"/>
          <w:szCs w:val="24"/>
        </w:rPr>
      </w:pPr>
      <w:r w:rsidRPr="00285D01">
        <w:rPr>
          <w:szCs w:val="24"/>
        </w:rPr>
        <w:t>11</w:t>
      </w:r>
      <w:r w:rsidRPr="00285D01">
        <w:rPr>
          <w:rFonts w:eastAsia="Calibri"/>
          <w:szCs w:val="24"/>
        </w:rPr>
        <w:t>. Ataskaitose, pateikiant visus skaičiavimui naudotus duomenis, turi būti nurodyta, iš kokių šaltinių jie surinkti.</w:t>
      </w:r>
    </w:p>
    <w:p w14:paraId="6C1A57C3" w14:textId="77777777" w:rsidR="007A147E" w:rsidRPr="00285D01" w:rsidRDefault="007A147E" w:rsidP="007A147E">
      <w:pPr>
        <w:tabs>
          <w:tab w:val="left" w:pos="360"/>
        </w:tabs>
        <w:ind w:firstLine="720"/>
        <w:jc w:val="both"/>
        <w:rPr>
          <w:rFonts w:eastAsia="Calibri"/>
          <w:szCs w:val="24"/>
        </w:rPr>
      </w:pPr>
      <w:r w:rsidRPr="00285D01">
        <w:rPr>
          <w:rFonts w:eastAsia="Calibri"/>
          <w:szCs w:val="24"/>
        </w:rPr>
        <w:t xml:space="preserve">12. Atliekant </w:t>
      </w:r>
      <w:r w:rsidRPr="00285D01">
        <w:rPr>
          <w:szCs w:val="24"/>
        </w:rPr>
        <w:t xml:space="preserve">reguliavimo naštos </w:t>
      </w:r>
      <w:r w:rsidRPr="00285D01">
        <w:rPr>
          <w:rFonts w:eastAsia="Calibri"/>
          <w:szCs w:val="24"/>
        </w:rPr>
        <w:t>skaičiavimus skaičiavimų rezultatai pateikiami pinigine išraiška eurais (sveikais skaičiais).</w:t>
      </w:r>
    </w:p>
    <w:p w14:paraId="49A5C3B5" w14:textId="3F6CF103" w:rsidR="007A147E" w:rsidRPr="00285D01" w:rsidRDefault="007A147E" w:rsidP="007A147E">
      <w:pPr>
        <w:ind w:firstLine="720"/>
        <w:jc w:val="both"/>
        <w:rPr>
          <w:szCs w:val="24"/>
        </w:rPr>
      </w:pPr>
      <w:r w:rsidRPr="00285D01">
        <w:rPr>
          <w:szCs w:val="24"/>
        </w:rPr>
        <w:t xml:space="preserve">13. Tiekėjas privalo visus reguliavimo naštos skaičiavimus apskaičiuoti ir vertinimo duomenis pateikti, vadovaudamasis Administracinės naštos ūkio subjektams nustatymo metodika, patvirtinta Lietuvos Respublikos Vyriausybės 2012 m. sausio 11 d. nutarimu Nr. 4 „Dėl Administracinės naštos ūkio subjektams nustatymo metodikos patvirtinimo“ ir Prisitaikymo išlaidų </w:t>
      </w:r>
      <w:r w:rsidRPr="00285D01">
        <w:rPr>
          <w:szCs w:val="24"/>
        </w:rPr>
        <w:lastRenderedPageBreak/>
        <w:t>ūkio subjektams vertinimo pinigine išraiška metodika, kuri bus parengta įgyvendinant 2017 m. kovo mėn. pradėtą vykdyti projektą „Teisinio reguliavimo tinkamumo patikros“ (projekto kodas Nr. 10.1.4-ESFA-V-921-01-0001).</w:t>
      </w:r>
    </w:p>
    <w:p w14:paraId="7751D7EF" w14:textId="77777777" w:rsidR="007A147E" w:rsidRPr="00285D01" w:rsidRDefault="007A147E" w:rsidP="007A147E">
      <w:pPr>
        <w:ind w:firstLine="709"/>
        <w:jc w:val="both"/>
        <w:rPr>
          <w:szCs w:val="24"/>
        </w:rPr>
      </w:pPr>
      <w:r w:rsidRPr="00285D01">
        <w:rPr>
          <w:rFonts w:eastAsia="Calibri"/>
          <w:szCs w:val="24"/>
        </w:rPr>
        <w:t>1</w:t>
      </w:r>
      <w:r w:rsidRPr="00285D01">
        <w:rPr>
          <w:szCs w:val="24"/>
        </w:rPr>
        <w:t xml:space="preserve">4. Tiekėjas, atlikęs reguliavimo naštos vertinimą, ne vėliau kaip per </w:t>
      </w:r>
      <w:r w:rsidR="004F56FD" w:rsidRPr="00285D01">
        <w:rPr>
          <w:szCs w:val="24"/>
        </w:rPr>
        <w:t>10</w:t>
      </w:r>
      <w:r w:rsidRPr="00285D01">
        <w:rPr>
          <w:szCs w:val="24"/>
        </w:rPr>
        <w:t xml:space="preserve"> mėnesių </w:t>
      </w:r>
      <w:r w:rsidRPr="00285D01">
        <w:t>nuo tada, kai Tiekėjas buvo informuotas apie veiklų vykdymo pradžią,</w:t>
      </w:r>
      <w:r w:rsidRPr="00285D01">
        <w:rPr>
          <w:rFonts w:eastAsia="Calibri"/>
          <w:szCs w:val="24"/>
        </w:rPr>
        <w:t xml:space="preserve"> </w:t>
      </w:r>
      <w:r w:rsidRPr="00285D01">
        <w:rPr>
          <w:szCs w:val="24"/>
        </w:rPr>
        <w:t>parengia ir Perkančiajai organizacijai elektroniniu paštu pateikia Ataskaitas.</w:t>
      </w:r>
    </w:p>
    <w:p w14:paraId="19D5DC38" w14:textId="77777777" w:rsidR="007A147E" w:rsidRPr="00285D01" w:rsidRDefault="007A147E" w:rsidP="007A147E">
      <w:pPr>
        <w:ind w:firstLine="709"/>
        <w:jc w:val="both"/>
        <w:rPr>
          <w:szCs w:val="24"/>
        </w:rPr>
      </w:pPr>
      <w:r w:rsidRPr="00285D01">
        <w:rPr>
          <w:szCs w:val="24"/>
        </w:rPr>
        <w:t xml:space="preserve">15. Perkančioji organizacija pastabas ir pasiūlymus Ataskaitoms pateikia </w:t>
      </w:r>
      <w:r w:rsidR="001F43FB" w:rsidRPr="00285D01">
        <w:rPr>
          <w:szCs w:val="24"/>
        </w:rPr>
        <w:t xml:space="preserve">elektroniniu paštu </w:t>
      </w:r>
      <w:r w:rsidRPr="00285D01">
        <w:rPr>
          <w:szCs w:val="24"/>
        </w:rPr>
        <w:t xml:space="preserve">ne vėliau kaip per 4 savaites nuo Ataskaitų pateikimo Perkančiajai organizacijai dienos. Ataskaitos pakoregavimui, Perkančioji organizacija, atsižvelgdama į atliktų darbų apimtis bei pastabų ir pasiūlymų turinį, nustato protingą terminą, ne ilgesnį nei 2 savaitės nuo pastabų ir pasiūlymų pateikimo Tiekėjui dienos. Tiekėjas privalo pakoreguoti pateiktą Ataskaitas pagal visas Perkančiosios organizacijos pateiktas pastabas ir pasiūlymus ir vėl pateikti Perkančiajai organizacijai </w:t>
      </w:r>
      <w:r w:rsidRPr="00285D01">
        <w:rPr>
          <w:rFonts w:eastAsia="Calibri"/>
          <w:szCs w:val="24"/>
        </w:rPr>
        <w:t>elektroniniu paštu.</w:t>
      </w:r>
      <w:r w:rsidRPr="00285D01">
        <w:rPr>
          <w:szCs w:val="24"/>
        </w:rPr>
        <w:t xml:space="preserve"> Jei pateikt</w:t>
      </w:r>
      <w:r w:rsidR="00F96E35" w:rsidRPr="00285D01">
        <w:rPr>
          <w:szCs w:val="24"/>
        </w:rPr>
        <w:t>oms</w:t>
      </w:r>
      <w:r w:rsidRPr="00285D01">
        <w:rPr>
          <w:szCs w:val="24"/>
        </w:rPr>
        <w:t xml:space="preserve"> pakoreguot</w:t>
      </w:r>
      <w:r w:rsidR="00F96E35" w:rsidRPr="00285D01">
        <w:rPr>
          <w:szCs w:val="24"/>
        </w:rPr>
        <w:t>oms</w:t>
      </w:r>
      <w:r w:rsidRPr="00285D01">
        <w:rPr>
          <w:szCs w:val="24"/>
        </w:rPr>
        <w:t xml:space="preserve"> Ataskaitoms Perkančioji organizacija turi pastabų ir pasiūlymų, Ataskaitos Tiekėjo koreguojam</w:t>
      </w:r>
      <w:r w:rsidR="00F96E35" w:rsidRPr="00285D01">
        <w:rPr>
          <w:szCs w:val="24"/>
        </w:rPr>
        <w:t>os</w:t>
      </w:r>
      <w:r w:rsidRPr="00285D01">
        <w:rPr>
          <w:szCs w:val="24"/>
        </w:rPr>
        <w:t xml:space="preserve"> šiame punkte nurodytais terminais. </w:t>
      </w:r>
    </w:p>
    <w:p w14:paraId="3C6E1581" w14:textId="77777777" w:rsidR="007A147E" w:rsidRPr="00285D01" w:rsidRDefault="007A147E" w:rsidP="007A147E">
      <w:pPr>
        <w:ind w:firstLine="709"/>
        <w:jc w:val="both"/>
        <w:rPr>
          <w:szCs w:val="24"/>
        </w:rPr>
      </w:pPr>
      <w:r w:rsidRPr="00285D01">
        <w:rPr>
          <w:szCs w:val="24"/>
        </w:rPr>
        <w:t>16. Kai Perkančioji organizacija nebeturi pastabų Ataskaitoms ji elektroniniu paštu informuoja Tiekėją ir prašo Tiekėjo pateikti Perkančiajai organizacijai galutines Ataskaitų versijas</w:t>
      </w:r>
      <w:r w:rsidRPr="00285D01">
        <w:t xml:space="preserve"> </w:t>
      </w:r>
      <w:r w:rsidRPr="00285D01">
        <w:rPr>
          <w:szCs w:val="24"/>
        </w:rPr>
        <w:t xml:space="preserve">spausdintu </w:t>
      </w:r>
      <w:r w:rsidRPr="00285D01">
        <w:t>formatu (originalą, 1 egz. lietuvių k.), kuris turės būti pasirašytas rengusių specialistų, ir 1 egz. elektroninėje laikmenoje (.</w:t>
      </w:r>
      <w:proofErr w:type="spellStart"/>
      <w:r w:rsidRPr="00285D01">
        <w:t>docx</w:t>
      </w:r>
      <w:proofErr w:type="spellEnd"/>
      <w:r w:rsidRPr="00285D01">
        <w:t xml:space="preserve"> arba lygiaverčiu formatu).</w:t>
      </w:r>
      <w:r w:rsidRPr="00285D01">
        <w:rPr>
          <w:szCs w:val="24"/>
        </w:rPr>
        <w:t xml:space="preserve"> Perkančioji organizacija gavusi Ataskaitas, Techninės specifikacijos 39 punkte nustatyta tvarka pasirašo Paslaugų perdavimo-priėmimo aktą. </w:t>
      </w:r>
    </w:p>
    <w:p w14:paraId="663BC270" w14:textId="77777777" w:rsidR="007A147E" w:rsidRPr="00285D01" w:rsidRDefault="007A147E" w:rsidP="007A147E">
      <w:pPr>
        <w:ind w:firstLine="720"/>
        <w:jc w:val="both"/>
        <w:rPr>
          <w:b/>
          <w:szCs w:val="24"/>
        </w:rPr>
      </w:pPr>
    </w:p>
    <w:p w14:paraId="1D9F34F5" w14:textId="77777777" w:rsidR="007A147E" w:rsidRPr="00285D01" w:rsidRDefault="007A147E" w:rsidP="007A147E">
      <w:pPr>
        <w:jc w:val="center"/>
        <w:rPr>
          <w:szCs w:val="24"/>
        </w:rPr>
      </w:pPr>
      <w:r w:rsidRPr="00285D01">
        <w:rPr>
          <w:b/>
          <w:szCs w:val="24"/>
        </w:rPr>
        <w:t>III. PASIŪLYMŲ</w:t>
      </w:r>
      <w:r w:rsidRPr="00285D01">
        <w:rPr>
          <w:szCs w:val="24"/>
        </w:rPr>
        <w:t xml:space="preserve"> </w:t>
      </w:r>
      <w:r w:rsidRPr="00285D01">
        <w:rPr>
          <w:b/>
          <w:szCs w:val="24"/>
        </w:rPr>
        <w:t>PARENGIMO PASLAUGOMS TAIKOMI REIKALAVIMAI</w:t>
      </w:r>
    </w:p>
    <w:p w14:paraId="7FBF4E8D" w14:textId="77777777" w:rsidR="007A147E" w:rsidRPr="00285D01" w:rsidRDefault="007A147E" w:rsidP="007A147E">
      <w:pPr>
        <w:ind w:firstLine="709"/>
        <w:jc w:val="both"/>
        <w:rPr>
          <w:szCs w:val="24"/>
        </w:rPr>
      </w:pPr>
    </w:p>
    <w:p w14:paraId="69357639" w14:textId="77777777" w:rsidR="007A147E" w:rsidRPr="00285D01" w:rsidRDefault="007A147E" w:rsidP="007A147E">
      <w:pPr>
        <w:ind w:firstLine="709"/>
        <w:jc w:val="both"/>
        <w:rPr>
          <w:szCs w:val="24"/>
        </w:rPr>
      </w:pPr>
      <w:r w:rsidRPr="00285D01">
        <w:rPr>
          <w:szCs w:val="24"/>
        </w:rPr>
        <w:t>17. Tiekėjas privalo ne vėliau kaip per 1 savaitę po Ataskaitų suderinimo</w:t>
      </w:r>
      <w:r w:rsidRPr="00285D01">
        <w:rPr>
          <w:szCs w:val="24"/>
          <w:vertAlign w:val="superscript"/>
        </w:rPr>
        <w:footnoteReference w:id="4"/>
      </w:r>
      <w:r w:rsidRPr="00285D01">
        <w:rPr>
          <w:szCs w:val="24"/>
        </w:rPr>
        <w:t xml:space="preserve"> su Perkančiąja organizacija, elektroniniu paštu informuoti </w:t>
      </w:r>
      <w:r w:rsidR="00354CE2" w:rsidRPr="00285D01">
        <w:rPr>
          <w:szCs w:val="24"/>
        </w:rPr>
        <w:t xml:space="preserve">Perkančiąją organizaciją </w:t>
      </w:r>
      <w:r w:rsidRPr="00285D01">
        <w:rPr>
          <w:szCs w:val="24"/>
        </w:rPr>
        <w:t xml:space="preserve">apie Pasiūlymų rengimo tvarką; </w:t>
      </w:r>
      <w:proofErr w:type="spellStart"/>
      <w:r w:rsidRPr="00285D01">
        <w:rPr>
          <w:i/>
          <w:szCs w:val="24"/>
        </w:rPr>
        <w:t>inter</w:t>
      </w:r>
      <w:proofErr w:type="spellEnd"/>
      <w:r w:rsidRPr="00285D01">
        <w:rPr>
          <w:i/>
          <w:szCs w:val="24"/>
        </w:rPr>
        <w:t xml:space="preserve"> alia</w:t>
      </w:r>
      <w:r w:rsidRPr="00285D01">
        <w:rPr>
          <w:szCs w:val="24"/>
        </w:rPr>
        <w:t xml:space="preserve">, kaip bus vykdomas Pasiūlymų rengimas, kaip parengti Pasiūlymai bus pateikiami ir derinami su kompetentingomis savivaldybių institucijomis, o prireikus, ir konsultuojantis su kompetentingomis valstybinėmis institucijomis, kaip bus vertinamas šių Pasiūlymų poveikis savivaldybių reguliavimo naštai, ir kt. </w:t>
      </w:r>
    </w:p>
    <w:p w14:paraId="4305646A" w14:textId="77777777" w:rsidR="007A147E" w:rsidRPr="00285D01" w:rsidRDefault="007A147E" w:rsidP="007A147E">
      <w:pPr>
        <w:shd w:val="clear" w:color="auto" w:fill="FFFFFF"/>
        <w:ind w:left="98" w:firstLine="611"/>
        <w:jc w:val="both"/>
        <w:rPr>
          <w:szCs w:val="24"/>
        </w:rPr>
      </w:pPr>
      <w:r w:rsidRPr="00285D01">
        <w:rPr>
          <w:szCs w:val="24"/>
        </w:rPr>
        <w:t xml:space="preserve">18. Tiekėjas turi 5 (penkioms) atrinktoms savivaldybėms kiekvienai savivaldybei atskirai parengti </w:t>
      </w:r>
      <w:r w:rsidR="00354CE2" w:rsidRPr="00285D01">
        <w:rPr>
          <w:szCs w:val="24"/>
        </w:rPr>
        <w:t>P</w:t>
      </w:r>
      <w:r w:rsidRPr="00285D01">
        <w:rPr>
          <w:szCs w:val="24"/>
        </w:rPr>
        <w:t xml:space="preserve">asiūlymų rinkinį, kuriame nurodyta, kuriuos konkrečius teisės aktų reikalavimus siūlo naikinti ir/ar supaprastinti; konkretų supaprastinimo, pakeitimo būdą, siūlomą teisinę formuluotę, keistinus teisės aktus; pateikti kiekvieno </w:t>
      </w:r>
      <w:r w:rsidR="007767CF" w:rsidRPr="00285D01">
        <w:rPr>
          <w:szCs w:val="24"/>
        </w:rPr>
        <w:t>P</w:t>
      </w:r>
      <w:r w:rsidRPr="00285D01">
        <w:rPr>
          <w:szCs w:val="24"/>
        </w:rPr>
        <w:t xml:space="preserve">asiūlymo (siūlomo teisinio reguliavimo naikinimo ir/ar supaprastinimo) pagrindimą – priežastis, dėl kurių konkretų teisinį reikalavimą siūloma naikinti ar supaprastinti (pavyzdžiui, pateikti informacijos dubliavimo </w:t>
      </w:r>
      <w:proofErr w:type="spellStart"/>
      <w:r w:rsidRPr="00285D01">
        <w:rPr>
          <w:szCs w:val="24"/>
        </w:rPr>
        <w:t>įrodymus</w:t>
      </w:r>
      <w:proofErr w:type="spellEnd"/>
      <w:r w:rsidRPr="00285D01">
        <w:rPr>
          <w:szCs w:val="24"/>
        </w:rPr>
        <w:t xml:space="preserve">, susijusius pagrįstus ūkio subjektų skundus ar nuomonę, nurodyti alternatyvius būdus pasiekti tą patį reguliavimo politikos tikslą); apskaičiuoti ir nurodyti kiekvieno </w:t>
      </w:r>
      <w:r w:rsidR="007767CF" w:rsidRPr="00285D01">
        <w:rPr>
          <w:szCs w:val="24"/>
        </w:rPr>
        <w:t>P</w:t>
      </w:r>
      <w:r w:rsidRPr="00285D01">
        <w:rPr>
          <w:szCs w:val="24"/>
        </w:rPr>
        <w:t>asiūlymo įgyvendinimo poveikį kiekvienos atrinktos savivaldybės reguliavimo naštai (įvertinti laukiamą naštos sumažėjimą pinigine išraiška); pagrįsti, kad siūlomi pakeitimai neprieštarauja nacionalinei / Europos Sąjungos politikai ar teisės aktams bei Lietuvos tarptautiniams įsipareigojimams.</w:t>
      </w:r>
    </w:p>
    <w:p w14:paraId="40EA0C14" w14:textId="77777777" w:rsidR="007A147E" w:rsidRPr="00285D01" w:rsidRDefault="007A147E" w:rsidP="007A147E">
      <w:pPr>
        <w:shd w:val="clear" w:color="auto" w:fill="FFFFFF"/>
        <w:ind w:left="98" w:firstLine="611"/>
        <w:jc w:val="both"/>
        <w:rPr>
          <w:szCs w:val="24"/>
        </w:rPr>
      </w:pPr>
      <w:r w:rsidRPr="00285D01">
        <w:rPr>
          <w:szCs w:val="24"/>
        </w:rPr>
        <w:t xml:space="preserve">19. Tiekėjas, remdamasis Ataskaitomis, ir atsižvelgdamas į visą informaciją, surinktą reguliavimo naštos vertinimo atrinktose savivaldybėse metu, ne vėliau kaip per 3 mėnesius po Ataskaitų suderinimo su Perkančiąja organizacija, turi parengti ir Perkančiajai organizacijai </w:t>
      </w:r>
      <w:r w:rsidR="00D32A01" w:rsidRPr="00285D01">
        <w:rPr>
          <w:szCs w:val="24"/>
        </w:rPr>
        <w:t xml:space="preserve">elektroniniu paštu </w:t>
      </w:r>
      <w:r w:rsidRPr="00285D01">
        <w:rPr>
          <w:szCs w:val="24"/>
        </w:rPr>
        <w:t xml:space="preserve">pateikti Pasiūlymus (5 Pasiūlymų rinkinius). </w:t>
      </w:r>
      <w:proofErr w:type="spellStart"/>
      <w:r w:rsidRPr="00285D01">
        <w:rPr>
          <w:i/>
          <w:szCs w:val="24"/>
        </w:rPr>
        <w:t>Inter</w:t>
      </w:r>
      <w:proofErr w:type="spellEnd"/>
      <w:r w:rsidRPr="00285D01">
        <w:rPr>
          <w:i/>
          <w:szCs w:val="24"/>
        </w:rPr>
        <w:t xml:space="preserve"> alia</w:t>
      </w:r>
      <w:r w:rsidRPr="00285D01">
        <w:rPr>
          <w:szCs w:val="24"/>
        </w:rPr>
        <w:t xml:space="preserve">, Tiekėjas turi 5 (penkioms) atrinktoms savivaldybėms kiekvienai atskirai parengti ir pateikti konkrečias </w:t>
      </w:r>
      <w:r w:rsidR="00330AE5" w:rsidRPr="00285D01">
        <w:rPr>
          <w:szCs w:val="24"/>
        </w:rPr>
        <w:t>bei</w:t>
      </w:r>
      <w:r w:rsidRPr="00285D01">
        <w:rPr>
          <w:szCs w:val="24"/>
        </w:rPr>
        <w:t xml:space="preserve"> pagrįstas reguliavimo naštos vertinimo savivaldybėje metu identifikuotų reguliavimo politikos formavimo ir įgyvendinimo atrinktoje savivaldybėje problemų sprendimo priemones.</w:t>
      </w:r>
    </w:p>
    <w:p w14:paraId="6DDE1F5F" w14:textId="77777777" w:rsidR="007A147E" w:rsidRPr="00285D01" w:rsidRDefault="007A147E" w:rsidP="007A147E">
      <w:pPr>
        <w:shd w:val="clear" w:color="auto" w:fill="FFFFFF"/>
        <w:ind w:left="98" w:firstLine="611"/>
        <w:jc w:val="both"/>
        <w:rPr>
          <w:szCs w:val="24"/>
        </w:rPr>
      </w:pPr>
      <w:r w:rsidRPr="00285D01">
        <w:t xml:space="preserve">20. </w:t>
      </w:r>
      <w:r w:rsidRPr="00285D01">
        <w:rPr>
          <w:szCs w:val="24"/>
        </w:rPr>
        <w:t>Pasiūlymai turi būti teikiami laikantis reikalavimo, kad juos įgyvendinus 5 (penkiose) atrinktose savivaldybėse reguliavimo našta verslui iš viso sumažėtų ne mažiau kaip 1 mln. eurų vertinant pinigine išraiška.</w:t>
      </w:r>
    </w:p>
    <w:p w14:paraId="7D6683FB" w14:textId="3A621203" w:rsidR="007A147E" w:rsidRPr="00285D01" w:rsidRDefault="007A147E" w:rsidP="007A147E">
      <w:pPr>
        <w:shd w:val="clear" w:color="auto" w:fill="FFFFFF"/>
        <w:ind w:left="98" w:firstLine="611"/>
        <w:jc w:val="both"/>
        <w:rPr>
          <w:szCs w:val="24"/>
        </w:rPr>
      </w:pPr>
      <w:r w:rsidRPr="00285D01">
        <w:rPr>
          <w:szCs w:val="24"/>
        </w:rPr>
        <w:lastRenderedPageBreak/>
        <w:t xml:space="preserve">21. Siekiant užtikrinti Pasiūlymų realumą ir įgyvendinamumą, Tiekėjas, prieš pateikdamas Pasiūlymų rinkinius Perkančiajai organizacijai kiekvieną atrinktai savivaldybei parengtą </w:t>
      </w:r>
      <w:r w:rsidR="005B0D46" w:rsidRPr="00285D01">
        <w:rPr>
          <w:szCs w:val="24"/>
        </w:rPr>
        <w:t>P</w:t>
      </w:r>
      <w:r w:rsidRPr="00285D01">
        <w:rPr>
          <w:szCs w:val="24"/>
        </w:rPr>
        <w:t xml:space="preserve">asiūlymų rinkinį raštu suderinti su atitinkama atrinkta savivaldybe ir/ar savivaldybės institucijomis ir/ar įstaigomis, o prireikus, ir konsultuotis su kompetentingomis valstybės įstaigomis. Tiekėjas dėl kiekvieno </w:t>
      </w:r>
      <w:r w:rsidR="005B0D46" w:rsidRPr="00285D01">
        <w:rPr>
          <w:szCs w:val="24"/>
        </w:rPr>
        <w:t>P</w:t>
      </w:r>
      <w:r w:rsidRPr="00285D01">
        <w:rPr>
          <w:szCs w:val="24"/>
        </w:rPr>
        <w:t xml:space="preserve">asiūlymų rinkinio turi pateikti atitinkamos savivaldybės poziciją (jeigu tokia pozicija buvo gauta) dėl </w:t>
      </w:r>
      <w:r w:rsidR="005B0D46" w:rsidRPr="00285D01">
        <w:rPr>
          <w:szCs w:val="24"/>
        </w:rPr>
        <w:t>P</w:t>
      </w:r>
      <w:r w:rsidRPr="00285D01">
        <w:rPr>
          <w:szCs w:val="24"/>
        </w:rPr>
        <w:t xml:space="preserve">asiūlymų pagrįstumo ir galimybės jį įgyvendinti. Tiekėjas turi įvertinti savivaldybės atsakymą. Kartu su </w:t>
      </w:r>
      <w:r w:rsidR="005B0D46" w:rsidRPr="00285D01">
        <w:rPr>
          <w:szCs w:val="24"/>
        </w:rPr>
        <w:t>P</w:t>
      </w:r>
      <w:r w:rsidRPr="00285D01">
        <w:rPr>
          <w:szCs w:val="24"/>
        </w:rPr>
        <w:t xml:space="preserve">asiūlymų rinkiniu (įskaitant ir pasiūlymus dėl kurių savivaldybė prieštaravo) turi būti pateikiami derinimo raštai. Į Techninės specifikacijos 20 papunktyje nurodytą rezultato rodiklį įtraukiami tik tie Pasiūlymai, kuriems atrinktos savivaldybės neprieštaravo. </w:t>
      </w:r>
    </w:p>
    <w:p w14:paraId="60E239C7" w14:textId="77777777" w:rsidR="007A147E" w:rsidRPr="00285D01" w:rsidRDefault="007A147E" w:rsidP="007A147E">
      <w:pPr>
        <w:shd w:val="clear" w:color="auto" w:fill="FFFFFF" w:themeFill="background1"/>
        <w:ind w:firstLine="709"/>
        <w:jc w:val="both"/>
        <w:rPr>
          <w:szCs w:val="24"/>
        </w:rPr>
      </w:pPr>
      <w:r w:rsidRPr="00285D01">
        <w:rPr>
          <w:szCs w:val="24"/>
        </w:rPr>
        <w:t>22. Tiekėjas, parengęs Pasiūlymus, juos elektroniniu paštu pateikia Perkančiajai organizacijai Techninės specifikacijos 19 punkte nurodytu terminu.</w:t>
      </w:r>
    </w:p>
    <w:p w14:paraId="61CF8266" w14:textId="77777777" w:rsidR="007A147E" w:rsidRPr="00285D01" w:rsidRDefault="007A147E" w:rsidP="007A147E">
      <w:pPr>
        <w:shd w:val="clear" w:color="auto" w:fill="FFFFFF" w:themeFill="background1"/>
        <w:ind w:firstLine="709"/>
        <w:jc w:val="both"/>
        <w:rPr>
          <w:szCs w:val="24"/>
        </w:rPr>
      </w:pPr>
      <w:r w:rsidRPr="00285D01">
        <w:rPr>
          <w:szCs w:val="24"/>
        </w:rPr>
        <w:t xml:space="preserve">23. Perkančioji organizacija pastabas </w:t>
      </w:r>
      <w:r w:rsidR="00E95A12" w:rsidRPr="00285D01">
        <w:rPr>
          <w:szCs w:val="24"/>
        </w:rPr>
        <w:t xml:space="preserve">Pasiūlymams </w:t>
      </w:r>
      <w:r w:rsidR="00C629B0" w:rsidRPr="00285D01">
        <w:rPr>
          <w:szCs w:val="24"/>
        </w:rPr>
        <w:t xml:space="preserve">elektroniniu paštu </w:t>
      </w:r>
      <w:r w:rsidRPr="00285D01">
        <w:rPr>
          <w:szCs w:val="24"/>
        </w:rPr>
        <w:t>pateikia ne vėliau kaip per 4 savaites nuo Pasiūlymų Perkančiajai organizacijai pateikimo dienos. Pasiūlymų pakoregavimui, Perkančioji organizacija, atsižvelgdama į atliktų darbų apimtis bei pastabų turinį, nustato protingą terminą, ne ilgesnį nei 2 savaitės nuo pastabų pateikimo Tiekėjui dienos. Tiekėjas privalo pakoreguoti pateiktus Pasiūlymus pagal visas Perkančiosios organizacijos pateiktas pastabas ir vėl pateikti Perkančiajai organizacijai elektroniniu paštu. Jei pateiktiems pakoreguotiems Pasiūlymams Perkančioji organizacija turi, Pasiūlymai Tiekėjo koreguojami šiame punkte nurodytais terminais.</w:t>
      </w:r>
      <w:r w:rsidRPr="00285D01" w:rsidDel="007A1588">
        <w:rPr>
          <w:szCs w:val="24"/>
        </w:rPr>
        <w:t xml:space="preserve"> </w:t>
      </w:r>
    </w:p>
    <w:p w14:paraId="70CA6D9A" w14:textId="77777777" w:rsidR="007A147E" w:rsidRPr="00285D01" w:rsidRDefault="007A147E" w:rsidP="007A147E">
      <w:pPr>
        <w:shd w:val="clear" w:color="auto" w:fill="FFFFFF" w:themeFill="background1"/>
        <w:ind w:firstLine="709"/>
        <w:jc w:val="both"/>
        <w:rPr>
          <w:szCs w:val="24"/>
        </w:rPr>
      </w:pPr>
      <w:r w:rsidRPr="00285D01">
        <w:rPr>
          <w:szCs w:val="24"/>
        </w:rPr>
        <w:t xml:space="preserve">24. </w:t>
      </w:r>
      <w:r w:rsidRPr="00285D01">
        <w:t>Kai Perkančioji organizacija nebeturi pastabų Pasiūlymams elektroniniu paštu informuoja Tiekėją ir prašo Tiekėjo pateikti galutines Pasiūlymų versijas Perkančiajai organizacijai spausdintu formatu (originalą, 1 egz. lietuvių k.), kuris turės būti pasirašytas rengusių specialistų, ir 1 egz. elektroninėje laikmenoje (.</w:t>
      </w:r>
      <w:proofErr w:type="spellStart"/>
      <w:r w:rsidRPr="00285D01">
        <w:t>docx</w:t>
      </w:r>
      <w:proofErr w:type="spellEnd"/>
      <w:r w:rsidRPr="00285D01">
        <w:t xml:space="preserve"> arba lygiaverčiu formatu).</w:t>
      </w:r>
      <w:r w:rsidRPr="00285D01">
        <w:rPr>
          <w:szCs w:val="24"/>
        </w:rPr>
        <w:t xml:space="preserve"> </w:t>
      </w:r>
      <w:r w:rsidRPr="00285D01">
        <w:t>Perkančioji organizacija gavusi Pasiūlymus,</w:t>
      </w:r>
      <w:r w:rsidRPr="00285D01">
        <w:rPr>
          <w:szCs w:val="24"/>
        </w:rPr>
        <w:t xml:space="preserve"> Techninės specifikacijos 3</w:t>
      </w:r>
      <w:r w:rsidR="00DD7783" w:rsidRPr="00285D01">
        <w:rPr>
          <w:szCs w:val="24"/>
        </w:rPr>
        <w:t>9</w:t>
      </w:r>
      <w:r w:rsidRPr="00285D01">
        <w:rPr>
          <w:szCs w:val="24"/>
        </w:rPr>
        <w:t xml:space="preserve"> punkte nustatyta tvarka pasirašo Paslaugų perdavimo-priėmimo aktą.</w:t>
      </w:r>
    </w:p>
    <w:p w14:paraId="20DB9207" w14:textId="77777777" w:rsidR="007A147E" w:rsidRPr="00285D01" w:rsidRDefault="007A147E" w:rsidP="007A147E">
      <w:pPr>
        <w:shd w:val="clear" w:color="auto" w:fill="FFFFFF" w:themeFill="background1"/>
        <w:ind w:firstLine="709"/>
        <w:jc w:val="both"/>
        <w:rPr>
          <w:szCs w:val="24"/>
        </w:rPr>
      </w:pPr>
    </w:p>
    <w:p w14:paraId="227DCB5F" w14:textId="77777777" w:rsidR="007A147E" w:rsidRPr="00285D01" w:rsidRDefault="007A147E" w:rsidP="007A147E">
      <w:pPr>
        <w:jc w:val="center"/>
        <w:rPr>
          <w:szCs w:val="24"/>
        </w:rPr>
      </w:pPr>
      <w:r w:rsidRPr="00285D01">
        <w:rPr>
          <w:b/>
          <w:szCs w:val="24"/>
        </w:rPr>
        <w:t>IV. REKOMENDACIJŲ PARENGIMO PASLAUGOMS TAIKOMI REIKALAVIMAI</w:t>
      </w:r>
    </w:p>
    <w:p w14:paraId="4EEFB129" w14:textId="77777777" w:rsidR="007A147E" w:rsidRPr="00285D01" w:rsidRDefault="007A147E" w:rsidP="007A147E">
      <w:pPr>
        <w:ind w:firstLine="709"/>
        <w:jc w:val="both"/>
        <w:rPr>
          <w:szCs w:val="24"/>
        </w:rPr>
      </w:pPr>
    </w:p>
    <w:p w14:paraId="5C6C4DD5" w14:textId="77777777" w:rsidR="007A147E" w:rsidRPr="00285D01" w:rsidRDefault="007A147E" w:rsidP="007A147E">
      <w:pPr>
        <w:ind w:firstLine="709"/>
        <w:jc w:val="both"/>
        <w:rPr>
          <w:szCs w:val="24"/>
        </w:rPr>
      </w:pPr>
      <w:r w:rsidRPr="00285D01">
        <w:rPr>
          <w:szCs w:val="24"/>
        </w:rPr>
        <w:t>25. Tiekėjas, remdamasis Ataskaitomis, Pasiūlymais, ir atsižvelgdamas į kitą informaciją, surinktą reguliavimo naštos vertinimo atrinktose savivaldybėse metu, ne vėliau kaip per 1 mėnesį po Pasiūlymų suderinimo</w:t>
      </w:r>
      <w:r w:rsidR="00F72466">
        <w:rPr>
          <w:rStyle w:val="FootnoteReference"/>
          <w:szCs w:val="24"/>
        </w:rPr>
        <w:footnoteReference w:id="5"/>
      </w:r>
      <w:r w:rsidRPr="00285D01">
        <w:rPr>
          <w:szCs w:val="24"/>
        </w:rPr>
        <w:t xml:space="preserve"> su Perkančiąja organizacija, turi parengti ir Perkančiajai organizacijai </w:t>
      </w:r>
      <w:r w:rsidR="00A929B6" w:rsidRPr="00285D01">
        <w:rPr>
          <w:szCs w:val="24"/>
        </w:rPr>
        <w:t xml:space="preserve">elektroniniu paštu </w:t>
      </w:r>
      <w:r w:rsidRPr="00285D01">
        <w:rPr>
          <w:szCs w:val="24"/>
        </w:rPr>
        <w:t xml:space="preserve">pateikti Rekomendacijas. </w:t>
      </w:r>
      <w:r w:rsidRPr="00285D01">
        <w:rPr>
          <w:b/>
          <w:szCs w:val="24"/>
        </w:rPr>
        <w:t>Rekomendacijose turi būti pateikta:</w:t>
      </w:r>
    </w:p>
    <w:p w14:paraId="41F2B959" w14:textId="77777777" w:rsidR="007A147E" w:rsidRPr="00285D01" w:rsidRDefault="007A147E" w:rsidP="007A147E">
      <w:pPr>
        <w:shd w:val="clear" w:color="auto" w:fill="FFFFFF"/>
        <w:ind w:left="98" w:firstLine="611"/>
        <w:jc w:val="both"/>
        <w:rPr>
          <w:szCs w:val="24"/>
        </w:rPr>
      </w:pPr>
      <w:r w:rsidRPr="00285D01">
        <w:rPr>
          <w:szCs w:val="24"/>
        </w:rPr>
        <w:t>25.1. Aprašyta reguliavimo naštos mažinimo</w:t>
      </w:r>
      <w:r w:rsidR="009B000A">
        <w:rPr>
          <w:szCs w:val="24"/>
        </w:rPr>
        <w:t xml:space="preserve"> visose</w:t>
      </w:r>
      <w:r w:rsidRPr="00285D01">
        <w:rPr>
          <w:szCs w:val="24"/>
        </w:rPr>
        <w:t xml:space="preserve"> savivaldybėse problematika ir jos aktualumas;</w:t>
      </w:r>
    </w:p>
    <w:p w14:paraId="17BD646D" w14:textId="77777777" w:rsidR="007A147E" w:rsidRPr="00285D01" w:rsidRDefault="007A147E" w:rsidP="007A147E">
      <w:pPr>
        <w:shd w:val="clear" w:color="auto" w:fill="FFFFFF"/>
        <w:ind w:left="98" w:firstLine="611"/>
        <w:jc w:val="both"/>
        <w:rPr>
          <w:szCs w:val="24"/>
        </w:rPr>
      </w:pPr>
      <w:r w:rsidRPr="00285D01">
        <w:rPr>
          <w:szCs w:val="24"/>
        </w:rPr>
        <w:t>25.2. 5 (penkių) atrinktų savivaldybių reguliavimo naštos mažinimo patirties analizė („probleminių vietų“ savivaldybėse aprašymas, galimi jų sprendimo būdai; gerosios patirties pavyzdžių aprašymas);</w:t>
      </w:r>
    </w:p>
    <w:p w14:paraId="57C25BF3" w14:textId="77777777" w:rsidR="007A147E" w:rsidRPr="00285D01" w:rsidRDefault="007A147E" w:rsidP="007A147E">
      <w:pPr>
        <w:shd w:val="clear" w:color="auto" w:fill="FFFFFF"/>
        <w:ind w:left="98" w:firstLine="611"/>
        <w:jc w:val="both"/>
        <w:rPr>
          <w:szCs w:val="24"/>
        </w:rPr>
      </w:pPr>
      <w:r w:rsidRPr="00285D01">
        <w:rPr>
          <w:szCs w:val="24"/>
        </w:rPr>
        <w:t xml:space="preserve">25.3. Konkrečios, praktika ir analize pagrįstos rekomendacijos dėl reguliavimo naštos verslui mažinimo </w:t>
      </w:r>
      <w:r w:rsidRPr="00285D01">
        <w:rPr>
          <w:b/>
          <w:szCs w:val="24"/>
        </w:rPr>
        <w:t xml:space="preserve">visose </w:t>
      </w:r>
      <w:r w:rsidRPr="00285D01">
        <w:rPr>
          <w:szCs w:val="24"/>
        </w:rPr>
        <w:t>savivaldybėse;</w:t>
      </w:r>
    </w:p>
    <w:p w14:paraId="564E5583" w14:textId="77777777" w:rsidR="007A147E" w:rsidRPr="00285D01" w:rsidRDefault="007A147E" w:rsidP="007A147E">
      <w:pPr>
        <w:shd w:val="clear" w:color="auto" w:fill="FFFFFF"/>
        <w:ind w:left="98" w:firstLine="611"/>
        <w:jc w:val="both"/>
        <w:rPr>
          <w:szCs w:val="24"/>
        </w:rPr>
      </w:pPr>
      <w:r w:rsidRPr="00285D01">
        <w:rPr>
          <w:szCs w:val="24"/>
        </w:rPr>
        <w:t xml:space="preserve">25.4. Metodinės rekomendacijos kaip praktikoje užtikrinti Administracinės naštos mažinimo įstatyme nustatytų įpareigojimų savivaldybėms įgyvendinimą (įskaitant ir metodines rekomendacijas dėl savivaldybių strateginių </w:t>
      </w:r>
      <w:r w:rsidR="009E10BD" w:rsidRPr="00285D01">
        <w:rPr>
          <w:szCs w:val="24"/>
        </w:rPr>
        <w:t xml:space="preserve">veiklos </w:t>
      </w:r>
      <w:r w:rsidRPr="00285D01">
        <w:rPr>
          <w:szCs w:val="24"/>
        </w:rPr>
        <w:t>planų rengimo);</w:t>
      </w:r>
    </w:p>
    <w:p w14:paraId="1633736F" w14:textId="77777777" w:rsidR="007A147E" w:rsidRPr="00285D01" w:rsidRDefault="007A147E" w:rsidP="007A147E">
      <w:pPr>
        <w:shd w:val="clear" w:color="auto" w:fill="FFFFFF"/>
        <w:ind w:left="98" w:firstLine="611"/>
        <w:jc w:val="both"/>
        <w:rPr>
          <w:szCs w:val="24"/>
        </w:rPr>
      </w:pPr>
      <w:r w:rsidRPr="00285D01">
        <w:rPr>
          <w:szCs w:val="24"/>
        </w:rPr>
        <w:t>25.5. Kita, Tiekėjo ekspertiniu vertinimu būtina informacija.</w:t>
      </w:r>
    </w:p>
    <w:p w14:paraId="4EE031EE" w14:textId="77777777" w:rsidR="007A147E" w:rsidRPr="00285D01" w:rsidRDefault="007A147E" w:rsidP="007A147E">
      <w:pPr>
        <w:shd w:val="clear" w:color="auto" w:fill="FFFFFF" w:themeFill="background1"/>
        <w:ind w:firstLine="709"/>
        <w:jc w:val="both"/>
        <w:rPr>
          <w:szCs w:val="24"/>
        </w:rPr>
      </w:pPr>
      <w:r w:rsidRPr="00285D01">
        <w:rPr>
          <w:szCs w:val="24"/>
        </w:rPr>
        <w:t>26. Tiekėjas, parengęs Rekomendacijas, jas elektroniniu paštu pateikia Perkančiajai organizacijai Techninės specifikacijos 25 punkte nurodytu terminu.</w:t>
      </w:r>
    </w:p>
    <w:p w14:paraId="09E851AE" w14:textId="77777777" w:rsidR="007A147E" w:rsidRPr="00285D01" w:rsidRDefault="007A147E" w:rsidP="007A147E">
      <w:pPr>
        <w:shd w:val="clear" w:color="auto" w:fill="FFFFFF" w:themeFill="background1"/>
        <w:ind w:firstLine="709"/>
        <w:jc w:val="both"/>
        <w:rPr>
          <w:szCs w:val="24"/>
        </w:rPr>
      </w:pPr>
      <w:r w:rsidRPr="00285D01">
        <w:rPr>
          <w:szCs w:val="24"/>
        </w:rPr>
        <w:t>27. Perkančioji organizacija pastabas ir pasiūlymus pateikia ne vėliau kaip per 1 savaitę nuo Rekomendacij</w:t>
      </w:r>
      <w:r w:rsidR="004058D7" w:rsidRPr="00285D01">
        <w:rPr>
          <w:szCs w:val="24"/>
        </w:rPr>
        <w:t>ų</w:t>
      </w:r>
      <w:r w:rsidRPr="00285D01">
        <w:rPr>
          <w:szCs w:val="24"/>
        </w:rPr>
        <w:t xml:space="preserve"> Perkančiajai organizacijai pateikimo dienos. Rekomendacijų pakoregavimui, Perkančioji organizacija, atsižvelgdama į atliktų darbų apimtis bei pastabų ir Pasiūlymų turinį, nustato protingą terminą, ne ilgesnį nei 1 savaitė nuo pastabų ir pasiūlymų pateikimo Tiekėjui dienos. Tiekėjas privalo pakoreguoti pateiktas Rekomendacijas pagal visas Perkančiosios organizacijos pateiktas pastabas ir pasiūlymus ir vėl pateikti Perkančiajai organizacijai elektroniniu paštu. Jei </w:t>
      </w:r>
      <w:r w:rsidRPr="00285D01">
        <w:rPr>
          <w:szCs w:val="24"/>
        </w:rPr>
        <w:lastRenderedPageBreak/>
        <w:t>pateiktoms pakoreguotoms Rekomendacijos Perkančioji organizacija turi pastabų ir pasiūlymų, Rekomendacijos Tiekėjo koreguojami šiame punkte nurodytais terminais.</w:t>
      </w:r>
      <w:r w:rsidRPr="00285D01" w:rsidDel="007A1588">
        <w:rPr>
          <w:szCs w:val="24"/>
        </w:rPr>
        <w:t xml:space="preserve"> </w:t>
      </w:r>
    </w:p>
    <w:p w14:paraId="30922800" w14:textId="77777777" w:rsidR="007A147E" w:rsidRPr="00285D01" w:rsidRDefault="007A147E" w:rsidP="007A147E">
      <w:pPr>
        <w:shd w:val="clear" w:color="auto" w:fill="FFFFFF" w:themeFill="background1"/>
        <w:ind w:firstLine="709"/>
        <w:jc w:val="both"/>
        <w:rPr>
          <w:szCs w:val="24"/>
        </w:rPr>
      </w:pPr>
      <w:r w:rsidRPr="00285D01">
        <w:rPr>
          <w:szCs w:val="24"/>
        </w:rPr>
        <w:t xml:space="preserve">28. </w:t>
      </w:r>
      <w:r w:rsidRPr="00285D01">
        <w:t>Kai Perkančioji organizacija nebeturi pastabų Rekomendacijoms elektroniniu paštu informuoja Tiekėją ir prašo Tiekėjo pateikti galutinę Rekomendacijų versiją Perkančiajai organizacijai spausdintu formatu (originalą, 1 egz. lietuvių k.), kuris turės būti pasirašytas rengusių specialistų, ir 1 egz. elektroninėje laikmenoje (.</w:t>
      </w:r>
      <w:proofErr w:type="spellStart"/>
      <w:r w:rsidRPr="00285D01">
        <w:t>docx</w:t>
      </w:r>
      <w:proofErr w:type="spellEnd"/>
      <w:r w:rsidRPr="00285D01">
        <w:t xml:space="preserve"> arba lygiaverčiu formatu).</w:t>
      </w:r>
      <w:r w:rsidRPr="00285D01">
        <w:rPr>
          <w:szCs w:val="24"/>
        </w:rPr>
        <w:t xml:space="preserve"> </w:t>
      </w:r>
      <w:r w:rsidRPr="00285D01">
        <w:t>Perkančioji organizacija gavusi Rekomendacijas,</w:t>
      </w:r>
      <w:r w:rsidRPr="00285D01">
        <w:rPr>
          <w:szCs w:val="24"/>
        </w:rPr>
        <w:t xml:space="preserve"> Techninės specifikacijos </w:t>
      </w:r>
      <w:r w:rsidR="002B62FF" w:rsidRPr="00285D01">
        <w:rPr>
          <w:szCs w:val="24"/>
        </w:rPr>
        <w:t>39</w:t>
      </w:r>
      <w:r w:rsidRPr="00285D01">
        <w:rPr>
          <w:szCs w:val="24"/>
        </w:rPr>
        <w:t xml:space="preserve"> punkte nustatyta tvarka pasirašo Paslaugų perdavimo-priėmimo aktą.</w:t>
      </w:r>
    </w:p>
    <w:p w14:paraId="72154CC8" w14:textId="77777777" w:rsidR="007A147E" w:rsidRPr="00285D01" w:rsidRDefault="007A147E" w:rsidP="007A147E">
      <w:pPr>
        <w:shd w:val="clear" w:color="auto" w:fill="FFFFFF" w:themeFill="background1"/>
        <w:ind w:firstLine="709"/>
        <w:jc w:val="both"/>
        <w:rPr>
          <w:b/>
          <w:szCs w:val="24"/>
        </w:rPr>
      </w:pPr>
    </w:p>
    <w:p w14:paraId="362F8B1E" w14:textId="77777777" w:rsidR="007A147E" w:rsidRPr="00285D01" w:rsidRDefault="007A147E" w:rsidP="007A147E">
      <w:pPr>
        <w:spacing w:line="276" w:lineRule="auto"/>
        <w:ind w:firstLine="720"/>
        <w:jc w:val="center"/>
      </w:pPr>
      <w:r w:rsidRPr="00285D01">
        <w:rPr>
          <w:b/>
        </w:rPr>
        <w:t xml:space="preserve">V. MOKYMŲ VIEŠOJO VALDYMO INSTITUCIJŲ DARBUOTOJAMS ORGANIZAVIMO IR VYKDYMO PASLAUGOMS TAIKOMI REIKALAVIMAI </w:t>
      </w:r>
    </w:p>
    <w:p w14:paraId="58F8DE7B" w14:textId="77777777" w:rsidR="007A147E" w:rsidRPr="00285D01" w:rsidRDefault="007A147E" w:rsidP="007A147E">
      <w:pPr>
        <w:ind w:firstLine="709"/>
        <w:jc w:val="both"/>
      </w:pPr>
    </w:p>
    <w:p w14:paraId="5E7BF3B1" w14:textId="77777777" w:rsidR="007A147E" w:rsidRPr="00285D01" w:rsidRDefault="007A147E" w:rsidP="007A147E">
      <w:pPr>
        <w:pStyle w:val="BodyText"/>
        <w:spacing w:after="0"/>
        <w:ind w:firstLine="709"/>
        <w:jc w:val="both"/>
        <w:rPr>
          <w:bCs/>
        </w:rPr>
      </w:pPr>
      <w:r w:rsidRPr="00285D01">
        <w:rPr>
          <w:bCs/>
        </w:rPr>
        <w:t>29. Tiekėjas vykdydamas mokymus turi vadovautis Valstybės tarnautojų mokymo organizavimo tvarkos aprašu, patvirtintu Lietuvos Respublikos Vyriausybės 2012 m. gruodžio 28 d. nutarimu Nr. 1575 „Dėl Valstybės tarnautojų mokymo organizavimo tvarkos aprašo patvirtinimo“.</w:t>
      </w:r>
    </w:p>
    <w:p w14:paraId="5440B36D" w14:textId="77777777" w:rsidR="007A147E" w:rsidRPr="00285D01" w:rsidRDefault="007A147E" w:rsidP="007A147E">
      <w:pPr>
        <w:pStyle w:val="BodyText"/>
        <w:spacing w:after="0"/>
        <w:ind w:firstLine="709"/>
        <w:jc w:val="both"/>
      </w:pPr>
      <w:r w:rsidRPr="00285D01">
        <w:rPr>
          <w:bCs/>
        </w:rPr>
        <w:t xml:space="preserve">30. Tiekėjas privalo ne vėliau kaip per 1 savaitę nuo </w:t>
      </w:r>
      <w:r w:rsidRPr="00285D01">
        <w:t xml:space="preserve">Rekomendacijų pateikimo Perkančiajai organizacijai dienos parengti ir su Perkančiąja organizacija </w:t>
      </w:r>
      <w:r w:rsidR="00E45568" w:rsidRPr="00285D01">
        <w:t xml:space="preserve">elektoriniu paštu </w:t>
      </w:r>
      <w:r w:rsidRPr="00285D01">
        <w:t>suderinti mokymų tvarkaraštį (mokymų temą, laiką), mokymų vietas ir mokymų programą.</w:t>
      </w:r>
    </w:p>
    <w:p w14:paraId="51304C8A" w14:textId="5B6A28FD" w:rsidR="007A147E" w:rsidRPr="00285D01" w:rsidRDefault="007A147E" w:rsidP="007A147E">
      <w:pPr>
        <w:pStyle w:val="BodyText"/>
        <w:spacing w:after="0"/>
        <w:ind w:firstLine="709"/>
        <w:jc w:val="both"/>
      </w:pPr>
      <w:r w:rsidRPr="00285D01">
        <w:t xml:space="preserve">31. </w:t>
      </w:r>
      <w:r w:rsidRPr="00285D01">
        <w:rPr>
          <w:bCs/>
        </w:rPr>
        <w:t xml:space="preserve">Tiekėjas privalo </w:t>
      </w:r>
      <w:r w:rsidRPr="00285D01">
        <w:t>ne vėliau kaip per 2 savaites nuo mokymų tvarkaraščio, mokymų vietos ir mokymų programos suderinimo</w:t>
      </w:r>
      <w:r w:rsidRPr="00285D01">
        <w:rPr>
          <w:b/>
        </w:rPr>
        <w:t xml:space="preserve"> </w:t>
      </w:r>
      <w:r w:rsidRPr="00285D01">
        <w:t xml:space="preserve">su Perkančiąja organizacija dienos, darbo dienomis, valstybės institucijų bei įstaigų darbo metu, savo ar išnuomotose patalpose, pritaikytose mokymams ir aprūpintose mokymams reikalinga įranga ir priemonėmis, surengti </w:t>
      </w:r>
      <w:r w:rsidR="00C738F5">
        <w:t xml:space="preserve">5 </w:t>
      </w:r>
      <w:r w:rsidRPr="00285D01">
        <w:t>ne ilgesn</w:t>
      </w:r>
      <w:r w:rsidR="00C738F5">
        <w:t>e</w:t>
      </w:r>
      <w:r w:rsidRPr="00285D01">
        <w:t xml:space="preserve">s kaip 8 akademinių valandų </w:t>
      </w:r>
      <w:r w:rsidR="00C738F5">
        <w:t>trukmės</w:t>
      </w:r>
      <w:r w:rsidR="00C738F5" w:rsidRPr="00285D01">
        <w:t xml:space="preserve"> </w:t>
      </w:r>
      <w:r w:rsidRPr="00285D01">
        <w:t xml:space="preserve">mokymų sesijas </w:t>
      </w:r>
      <w:r w:rsidR="00B96122" w:rsidRPr="00285D01">
        <w:t xml:space="preserve">skirtingose savivaldybėse </w:t>
      </w:r>
      <w:r w:rsidRPr="00285D01">
        <w:t xml:space="preserve">savivaldybių ir/ar savivaldybių institucijų ir įstaigų valstybės tarnautojams ir darbuotojams, dirbantiems pagal darbo sutartį (kiekvienuose mokymuose – ne mažiau kaip po 35 unikalių dalyvių), kuriuose mokymų dalyviai būtų mokomi kaip praktiškai vertinti ir skaičiuoti reguliavimo naštos išlaidas verslui, tinkamai pasirinkti vertinimo </w:t>
      </w:r>
      <w:r w:rsidR="00655AFD" w:rsidRPr="00285D01">
        <w:t>metod</w:t>
      </w:r>
      <w:r w:rsidR="008B42D2" w:rsidRPr="00285D01">
        <w:t>iką</w:t>
      </w:r>
      <w:r w:rsidRPr="00285D01">
        <w:t xml:space="preserve">, susiplanuoti vertinimo darbus, identifikuoti aktualius teisės aktų </w:t>
      </w:r>
      <w:proofErr w:type="spellStart"/>
      <w:r w:rsidRPr="00285D01">
        <w:t>įpareigojimus</w:t>
      </w:r>
      <w:proofErr w:type="spellEnd"/>
      <w:r w:rsidRPr="00285D01">
        <w:t>, surinkti vertinimui reikalingus statistinius, apklausų ir kitus duomenis, atlikti galutinį esamos naštos bei naštos pokyčio paskaičiavimą pinigine išraiška, atlikti kitus vertinimo veiksmus. Mokymų turinį Tiekėjas su Perkančiąja organizacija derina Techninės specifikacijos 30 punkte numatyta tvarka.</w:t>
      </w:r>
    </w:p>
    <w:p w14:paraId="44F53235" w14:textId="77777777" w:rsidR="007A147E" w:rsidRPr="00285D01" w:rsidRDefault="007A147E" w:rsidP="007A147E">
      <w:pPr>
        <w:pStyle w:val="BodyText"/>
        <w:spacing w:after="0"/>
        <w:ind w:firstLine="709"/>
        <w:jc w:val="both"/>
      </w:pPr>
      <w:r w:rsidRPr="00285D01">
        <w:t>32. Tiekėjas turi užtikrinti, kad mokymų programa atitiktų Valstybės tarnautojų mokymo organizavimo tvarkos aprašo, patvirtinto Lietuvos Respublikos Vyriausybės 2012 m. gruodžio 28 d. nutarimu Nr. 1575 „Dėl Valstybės tarnautojų mokymo organizavimo tvarkos aprašo patvirtinimo“, nustatytus reikalavimus</w:t>
      </w:r>
      <w:r w:rsidRPr="00285D01">
        <w:rPr>
          <w:color w:val="000000"/>
        </w:rPr>
        <w:t>.</w:t>
      </w:r>
    </w:p>
    <w:p w14:paraId="0D94008F" w14:textId="77777777" w:rsidR="007A147E" w:rsidRPr="00285D01" w:rsidRDefault="007A147E" w:rsidP="007A147E">
      <w:pPr>
        <w:ind w:firstLine="709"/>
        <w:jc w:val="both"/>
      </w:pPr>
      <w:r w:rsidRPr="00285D01">
        <w:t>33. Mokymuose kviečiamų dalyvauti dalyvių sąrašą ir kvietimus atvykti į mokymus rengia Perkančioji organizacija. Mokymų dalyvių sąrašą Perkančioji organizacija perduoda Tiekėjui elektroniniu paštu. Tiekėjas privalo registruoti mokymų dalyvius. Tiekėjas iš viso turi apmokyti ne mažiau kaip 175 unikalių savivaldybių institucijų ir/ar įstaigų valstybės tarnautojų ir darbuotojų, dirbančių pagal darbo sutartį ir pasirūpinti, kad mokymų dalyviai užpildytų ir pateiktų Tiekėjui Europos socialinio fondo agentūros nustatytus dokumentus, jeigu reikalavimas mokymų dalyviams pildyti tokius dokumentus Europos socialinio fondo agentūros bus nustatytas iki mokymų pradžios dienos. Mokymų pabaigoje dalyviams privalo būti išduoti mokymų programos baigimo pažymėjimai. Pažymėjimus parengia ir mokymų dalyviams įteikia Tiekėjas. Parašus mokymų dalyvių sąrašuose ir mokymų dalyvių užpildytus dokumentus surenka Tiekėjas ir ne vėliau kaip per 2 darbo dienas po kiekvieno įvykusi</w:t>
      </w:r>
      <w:r w:rsidR="00852163" w:rsidRPr="00285D01">
        <w:t>ų</w:t>
      </w:r>
      <w:r w:rsidRPr="00285D01">
        <w:t xml:space="preserve"> </w:t>
      </w:r>
      <w:r w:rsidR="00852163" w:rsidRPr="00285D01">
        <w:t xml:space="preserve">mokymų </w:t>
      </w:r>
      <w:r w:rsidRPr="00285D01">
        <w:t xml:space="preserve">dienos perduoda Perkančiajai organizacijai. Tinkamai suteikus mokymų paslaugas Perkančioji organizacija Techninės specifikacijos </w:t>
      </w:r>
      <w:r w:rsidR="00852163" w:rsidRPr="00285D01">
        <w:t>39 punkte</w:t>
      </w:r>
      <w:r w:rsidRPr="00285D01">
        <w:t xml:space="preserve"> nustatyta tvarka pasirašo paslaugų perdavimo-priėmimo aktą.</w:t>
      </w:r>
    </w:p>
    <w:p w14:paraId="01E6379C" w14:textId="77777777" w:rsidR="007A147E" w:rsidRPr="00285D01" w:rsidRDefault="007A147E" w:rsidP="007A147E">
      <w:pPr>
        <w:pStyle w:val="BodyText"/>
        <w:spacing w:after="0"/>
        <w:ind w:firstLine="709"/>
        <w:jc w:val="both"/>
      </w:pPr>
      <w:r w:rsidRPr="00285D01">
        <w:t>34. Tiekėjas kiekvien</w:t>
      </w:r>
      <w:r w:rsidR="00852163" w:rsidRPr="00285D01">
        <w:t>ų</w:t>
      </w:r>
      <w:r w:rsidRPr="00285D01">
        <w:t xml:space="preserve"> </w:t>
      </w:r>
      <w:r w:rsidR="00852163" w:rsidRPr="00285D01">
        <w:t xml:space="preserve">mokymų </w:t>
      </w:r>
      <w:r w:rsidRPr="00285D01">
        <w:t xml:space="preserve">metu turi organizuoti mokymų dalyvių maitinimą: </w:t>
      </w:r>
      <w:r w:rsidRPr="00285D01">
        <w:rPr>
          <w:b/>
        </w:rPr>
        <w:t xml:space="preserve">dvi </w:t>
      </w:r>
      <w:r w:rsidRPr="00285D01">
        <w:t xml:space="preserve">kavos pertraukas ir pietus. Kavos pertraukos metu kiekvienam </w:t>
      </w:r>
      <w:r w:rsidR="00852163" w:rsidRPr="00285D01">
        <w:t xml:space="preserve">mokymų </w:t>
      </w:r>
      <w:r w:rsidRPr="00285D01">
        <w:t>dalyviui turi būti patiekta kavos, arbatos, pieno ar grietinėlės, cukraus, pyragaičių ar sausainių, ne mažiau kaip po 0,5 litro vandens</w:t>
      </w:r>
      <w:r w:rsidR="005E76F8">
        <w:t xml:space="preserve"> kiekvienam mokymų dalyviui</w:t>
      </w:r>
      <w:r w:rsidRPr="00285D01">
        <w:t xml:space="preserve">. Kavos pertraukos tipas – švediškas stalas. Pietų metu kiekvienam </w:t>
      </w:r>
      <w:r w:rsidR="00852163" w:rsidRPr="00285D01">
        <w:t xml:space="preserve">mokymų </w:t>
      </w:r>
      <w:r w:rsidRPr="00285D01">
        <w:t xml:space="preserve">dalyviui turi būti patiekta: šaltas užkandis ar salotos, sriuba, karštas mėsos ar žuvies ar </w:t>
      </w:r>
      <w:r w:rsidRPr="00285D01">
        <w:lastRenderedPageBreak/>
        <w:t xml:space="preserve">daržovių patiekalas pasirinktinai. Valgiaraštis turi būti sudaromas atsižvelgiant į Rekomenduojamas paros maistinių medžiagų ir energijos normas, patvirtintas Lietuvos Respublikos sveikatos apsaugos ministro  1999 m. lapkričio 25 d. įsakymu Nr. 510 „Dėl Rekomenduojamų paros maistinių medžiagų ir energijos normų </w:t>
      </w:r>
      <w:r w:rsidR="005E76F8">
        <w:t>pa</w:t>
      </w:r>
      <w:r w:rsidRPr="00285D01">
        <w:t xml:space="preserve">tvirtinimo“. Maitinimo paslaugos </w:t>
      </w:r>
      <w:r w:rsidR="00852163" w:rsidRPr="00285D01">
        <w:t xml:space="preserve">mokymų </w:t>
      </w:r>
      <w:r w:rsidRPr="00285D01">
        <w:t>dalyviams turi būti suteiktos atskiroje patalpoje (ne toje pačioje, kur vyksta mokymai), kuri yra ne toliau kaip 500 metrų nuo mokymų vietos. Mokymų dalyvių maitinimui skirta patalpa turi būti pritaikyta mokymų dalyvių skaičiui. Tiekėjas turi tiekti maitinimo paslaugas visiems mokymo dalyviams vienu metu. Mokymų dalyviams turi būti sudaryta galimybė pavalgyti per 1 val.</w:t>
      </w:r>
    </w:p>
    <w:p w14:paraId="77EFFDFC" w14:textId="77777777" w:rsidR="007A147E" w:rsidRPr="00285D01" w:rsidRDefault="007A147E" w:rsidP="007A147E">
      <w:pPr>
        <w:spacing w:line="276" w:lineRule="auto"/>
        <w:rPr>
          <w:b/>
          <w:szCs w:val="24"/>
        </w:rPr>
      </w:pPr>
    </w:p>
    <w:p w14:paraId="4CEFB418" w14:textId="77777777" w:rsidR="007A147E" w:rsidRPr="00285D01" w:rsidRDefault="007A147E" w:rsidP="007A147E">
      <w:pPr>
        <w:ind w:firstLine="709"/>
        <w:jc w:val="center"/>
        <w:rPr>
          <w:b/>
          <w:bCs/>
          <w:szCs w:val="24"/>
        </w:rPr>
      </w:pPr>
      <w:r w:rsidRPr="00285D01">
        <w:rPr>
          <w:b/>
          <w:bCs/>
          <w:szCs w:val="24"/>
        </w:rPr>
        <w:t>V</w:t>
      </w:r>
      <w:r w:rsidR="006E54C8" w:rsidRPr="00285D01">
        <w:rPr>
          <w:b/>
          <w:bCs/>
          <w:szCs w:val="24"/>
        </w:rPr>
        <w:t>I</w:t>
      </w:r>
      <w:r w:rsidRPr="00285D01">
        <w:rPr>
          <w:b/>
          <w:bCs/>
          <w:szCs w:val="24"/>
        </w:rPr>
        <w:t>. BENDRI REIKALAVIMAI PASLAUGŲ TEIKIMUI</w:t>
      </w:r>
    </w:p>
    <w:p w14:paraId="22DCDDC1" w14:textId="77777777" w:rsidR="007A147E" w:rsidRPr="00285D01" w:rsidRDefault="007A147E" w:rsidP="007A147E">
      <w:pPr>
        <w:ind w:firstLine="709"/>
        <w:jc w:val="center"/>
        <w:rPr>
          <w:szCs w:val="24"/>
        </w:rPr>
      </w:pPr>
    </w:p>
    <w:p w14:paraId="0E33F136" w14:textId="77777777" w:rsidR="007A147E" w:rsidRPr="00285D01" w:rsidRDefault="007A147E" w:rsidP="007A147E">
      <w:pPr>
        <w:ind w:firstLine="709"/>
        <w:jc w:val="both"/>
        <w:rPr>
          <w:szCs w:val="24"/>
        </w:rPr>
      </w:pPr>
      <w:r w:rsidRPr="00285D01">
        <w:rPr>
          <w:szCs w:val="24"/>
        </w:rPr>
        <w:t>35. Visu Paslaugų teikimo laikotarpiu Tiekėjas privalo aktyviai bendradarbiauti su  Perkančiąja organizacija, atsakyti į Perkančiosios organizacijos klausimus ir teikti informaciją apie Paslaugų vykdymo eigą; taip pat bendradarbiauti su kompetentingomis valstybės ir/ar savivaldybių institucijomis ir/ar įstaigomis, teikti joms elektroniniu paštu Perkančiosios organizacijos nurodytą Paslaugų teikimo metu surenkamą informaciją.</w:t>
      </w:r>
    </w:p>
    <w:p w14:paraId="79B94BA7" w14:textId="77777777" w:rsidR="007A147E" w:rsidRPr="00285D01" w:rsidRDefault="007A147E" w:rsidP="007A147E">
      <w:pPr>
        <w:ind w:firstLine="709"/>
        <w:jc w:val="both"/>
        <w:rPr>
          <w:szCs w:val="24"/>
        </w:rPr>
      </w:pPr>
      <w:r w:rsidRPr="00285D01">
        <w:rPr>
          <w:szCs w:val="24"/>
        </w:rPr>
        <w:t>36. Tiekėjas privalo užtikrinti visų ekspertų aprūpinimą Paslaugoms teikti būtinomis techninėmis priemonėmis.</w:t>
      </w:r>
    </w:p>
    <w:p w14:paraId="549837DC" w14:textId="77777777" w:rsidR="007A147E" w:rsidRPr="00285D01" w:rsidRDefault="007A147E" w:rsidP="007A147E">
      <w:pPr>
        <w:ind w:firstLine="709"/>
        <w:jc w:val="both"/>
        <w:rPr>
          <w:szCs w:val="24"/>
        </w:rPr>
      </w:pPr>
      <w:r w:rsidRPr="00285D01">
        <w:rPr>
          <w:szCs w:val="24"/>
        </w:rPr>
        <w:t>37. Tiekėjas įsipareigoja perduoti Perkančiajai organizacijai autoriaus turtines teises į Tiekėjo (įskaitant jo subtiekėjų) sukurtus Paslaugų rezultatus nuo kiekvieno Paslaugų perdavimo-priėmimo akto pasirašymo momento neribotą laiką, neapsiribojant kurios nors valstybės teritorija. Tiekėjas neturi teisės skelbti ar kitaip viešai platinti Perkančiajai organizacijai perduotų Paslaugų rezultatų be išankstinio rašytinio Perkančiosios organizacijos sutikimo.</w:t>
      </w:r>
    </w:p>
    <w:p w14:paraId="6EA3C5DD" w14:textId="77777777" w:rsidR="007A147E" w:rsidRPr="00285D01" w:rsidRDefault="007A147E" w:rsidP="007A147E">
      <w:pPr>
        <w:ind w:firstLine="709"/>
        <w:jc w:val="both"/>
        <w:rPr>
          <w:szCs w:val="24"/>
        </w:rPr>
      </w:pPr>
      <w:r w:rsidRPr="00285D01">
        <w:rPr>
          <w:szCs w:val="24"/>
        </w:rPr>
        <w:t xml:space="preserve">38. Paslaugų atlikimo perdavimas ir priėmimas įforminamas Paslaugų perdavimo-priėmimo aktais, kuriuos pasirašo Tiekėjo ir Perkančiosios organizacijos įgalioti atstovai. </w:t>
      </w:r>
    </w:p>
    <w:p w14:paraId="1BEAB26A" w14:textId="77777777" w:rsidR="007A147E" w:rsidRPr="00285D01" w:rsidRDefault="007A147E" w:rsidP="007A147E">
      <w:pPr>
        <w:ind w:firstLine="567"/>
        <w:jc w:val="both"/>
        <w:rPr>
          <w:szCs w:val="24"/>
        </w:rPr>
      </w:pPr>
      <w:r w:rsidRPr="00285D01">
        <w:rPr>
          <w:szCs w:val="24"/>
        </w:rPr>
        <w:t xml:space="preserve">  39. Kai Perkančioji organizacija nebeturi pastabų suteiktoms Paslaugoms, ji kreipiasi į Tiekėją elektroniniu paštu su prašymu pateikti atitinkamų Paslaugų perdavimo-priėmimo aktą. Tiekėjas ne vėliau kaip per 2 darbo dienas Perkančiajai organizacijai pateikia pasirašytą atitinkamą Paslaugų perdavimo-priėmimo aktą, kurį Perkančioji organizacija pasirašo ne vėliau kaip per 2 darbo dienas.</w:t>
      </w:r>
    </w:p>
    <w:p w14:paraId="15CB3B31" w14:textId="77777777" w:rsidR="007A147E" w:rsidRPr="00285D01" w:rsidRDefault="007A147E" w:rsidP="007A147E">
      <w:pPr>
        <w:ind w:firstLine="567"/>
        <w:jc w:val="center"/>
        <w:rPr>
          <w:szCs w:val="24"/>
        </w:rPr>
      </w:pPr>
      <w:r w:rsidRPr="00285D01">
        <w:rPr>
          <w:szCs w:val="24"/>
        </w:rPr>
        <w:t>________________________________</w:t>
      </w:r>
    </w:p>
    <w:p w14:paraId="30AA807F" w14:textId="77777777" w:rsidR="007A147E" w:rsidRPr="00285D01" w:rsidRDefault="007A147E" w:rsidP="007A147E"/>
    <w:p w14:paraId="3CD20ABB" w14:textId="77777777" w:rsidR="00012F78" w:rsidRDefault="00012F78" w:rsidP="00012F78">
      <w:pPr>
        <w:tabs>
          <w:tab w:val="left" w:pos="0"/>
        </w:tabs>
        <w:ind w:firstLine="6804"/>
        <w:rPr>
          <w:szCs w:val="24"/>
        </w:rPr>
      </w:pPr>
    </w:p>
    <w:p w14:paraId="4FFB0D53" w14:textId="77777777" w:rsidR="00012F78" w:rsidRDefault="00012F78" w:rsidP="00012F78">
      <w:pPr>
        <w:tabs>
          <w:tab w:val="left" w:pos="0"/>
        </w:tabs>
        <w:ind w:firstLine="6804"/>
        <w:rPr>
          <w:szCs w:val="24"/>
        </w:rPr>
      </w:pPr>
    </w:p>
    <w:p w14:paraId="2358B7B2" w14:textId="77777777" w:rsidR="00012F78" w:rsidRDefault="00012F78" w:rsidP="00012F78">
      <w:pPr>
        <w:tabs>
          <w:tab w:val="left" w:pos="0"/>
        </w:tabs>
        <w:ind w:firstLine="6804"/>
        <w:rPr>
          <w:szCs w:val="24"/>
        </w:rPr>
      </w:pPr>
    </w:p>
    <w:p w14:paraId="455C5E7B" w14:textId="77777777" w:rsidR="00012F78" w:rsidRDefault="00012F78" w:rsidP="00012F78">
      <w:pPr>
        <w:tabs>
          <w:tab w:val="left" w:pos="0"/>
        </w:tabs>
        <w:ind w:firstLine="6804"/>
        <w:rPr>
          <w:szCs w:val="24"/>
        </w:rPr>
      </w:pPr>
    </w:p>
    <w:p w14:paraId="13617D1E" w14:textId="77777777" w:rsidR="00012F78" w:rsidRDefault="00012F78" w:rsidP="00012F78">
      <w:pPr>
        <w:tabs>
          <w:tab w:val="left" w:pos="0"/>
        </w:tabs>
        <w:ind w:firstLine="6804"/>
        <w:rPr>
          <w:szCs w:val="24"/>
        </w:rPr>
      </w:pPr>
    </w:p>
    <w:p w14:paraId="04CBBF2E" w14:textId="77777777" w:rsidR="00012F78" w:rsidRDefault="00012F78" w:rsidP="00012F78">
      <w:pPr>
        <w:tabs>
          <w:tab w:val="left" w:pos="0"/>
        </w:tabs>
        <w:ind w:firstLine="6804"/>
        <w:rPr>
          <w:szCs w:val="24"/>
        </w:rPr>
      </w:pPr>
    </w:p>
    <w:p w14:paraId="29676EF7" w14:textId="77777777" w:rsidR="00012F78" w:rsidRDefault="00012F78" w:rsidP="00012F78">
      <w:pPr>
        <w:tabs>
          <w:tab w:val="left" w:pos="0"/>
        </w:tabs>
        <w:ind w:firstLine="6804"/>
        <w:rPr>
          <w:szCs w:val="24"/>
        </w:rPr>
      </w:pPr>
    </w:p>
    <w:p w14:paraId="61F91CDF" w14:textId="77777777" w:rsidR="00012F78" w:rsidRDefault="00012F78" w:rsidP="00012F78">
      <w:pPr>
        <w:tabs>
          <w:tab w:val="left" w:pos="0"/>
        </w:tabs>
        <w:ind w:firstLine="6804"/>
        <w:rPr>
          <w:szCs w:val="24"/>
        </w:rPr>
      </w:pPr>
    </w:p>
    <w:p w14:paraId="623EE322" w14:textId="77777777" w:rsidR="00012F78" w:rsidRDefault="00012F78" w:rsidP="00012F78">
      <w:pPr>
        <w:tabs>
          <w:tab w:val="left" w:pos="0"/>
        </w:tabs>
        <w:ind w:firstLine="6804"/>
        <w:rPr>
          <w:szCs w:val="24"/>
        </w:rPr>
      </w:pPr>
    </w:p>
    <w:p w14:paraId="487518CA" w14:textId="77777777" w:rsidR="00012F78" w:rsidRDefault="00012F78" w:rsidP="00012F78">
      <w:pPr>
        <w:tabs>
          <w:tab w:val="left" w:pos="0"/>
        </w:tabs>
        <w:ind w:firstLine="6804"/>
        <w:rPr>
          <w:szCs w:val="24"/>
        </w:rPr>
      </w:pPr>
    </w:p>
    <w:p w14:paraId="2A5C0B50" w14:textId="77777777" w:rsidR="00012F78" w:rsidRDefault="00012F78" w:rsidP="00012F78">
      <w:pPr>
        <w:tabs>
          <w:tab w:val="left" w:pos="0"/>
        </w:tabs>
        <w:ind w:firstLine="6804"/>
        <w:rPr>
          <w:szCs w:val="24"/>
        </w:rPr>
      </w:pPr>
    </w:p>
    <w:p w14:paraId="1374F836" w14:textId="77777777" w:rsidR="00012F78" w:rsidRDefault="00012F78" w:rsidP="00012F78">
      <w:pPr>
        <w:tabs>
          <w:tab w:val="left" w:pos="0"/>
        </w:tabs>
        <w:ind w:firstLine="6804"/>
        <w:rPr>
          <w:szCs w:val="24"/>
        </w:rPr>
      </w:pPr>
    </w:p>
    <w:p w14:paraId="4104D1A6" w14:textId="77777777" w:rsidR="00012F78" w:rsidRDefault="00012F78" w:rsidP="00012F78">
      <w:pPr>
        <w:tabs>
          <w:tab w:val="left" w:pos="0"/>
        </w:tabs>
        <w:ind w:firstLine="6804"/>
        <w:rPr>
          <w:szCs w:val="24"/>
        </w:rPr>
      </w:pPr>
    </w:p>
    <w:p w14:paraId="068DB90F" w14:textId="77777777" w:rsidR="00012F78" w:rsidRDefault="00012F78" w:rsidP="00012F78">
      <w:pPr>
        <w:tabs>
          <w:tab w:val="left" w:pos="0"/>
        </w:tabs>
        <w:ind w:firstLine="6804"/>
        <w:rPr>
          <w:szCs w:val="24"/>
        </w:rPr>
      </w:pPr>
    </w:p>
    <w:p w14:paraId="142D0489" w14:textId="77777777" w:rsidR="00012F78" w:rsidRDefault="00012F78" w:rsidP="00012F78">
      <w:pPr>
        <w:tabs>
          <w:tab w:val="left" w:pos="0"/>
        </w:tabs>
        <w:ind w:firstLine="6804"/>
        <w:rPr>
          <w:szCs w:val="24"/>
        </w:rPr>
      </w:pPr>
    </w:p>
    <w:p w14:paraId="02DB33F1" w14:textId="77777777" w:rsidR="00012F78" w:rsidRDefault="00012F78" w:rsidP="00012F78">
      <w:pPr>
        <w:tabs>
          <w:tab w:val="left" w:pos="0"/>
        </w:tabs>
        <w:ind w:firstLine="6804"/>
        <w:rPr>
          <w:szCs w:val="24"/>
        </w:rPr>
      </w:pPr>
    </w:p>
    <w:p w14:paraId="07586108" w14:textId="77777777" w:rsidR="00012F78" w:rsidRDefault="00012F78" w:rsidP="00012F78">
      <w:pPr>
        <w:tabs>
          <w:tab w:val="left" w:pos="0"/>
        </w:tabs>
        <w:ind w:firstLine="6804"/>
        <w:rPr>
          <w:szCs w:val="24"/>
        </w:rPr>
      </w:pPr>
    </w:p>
    <w:p w14:paraId="127661F8" w14:textId="77777777" w:rsidR="00012F78" w:rsidRDefault="00012F78" w:rsidP="00012F78">
      <w:pPr>
        <w:tabs>
          <w:tab w:val="left" w:pos="0"/>
        </w:tabs>
        <w:ind w:firstLine="6804"/>
        <w:rPr>
          <w:szCs w:val="24"/>
        </w:rPr>
      </w:pPr>
    </w:p>
    <w:p w14:paraId="5DDC2FDD" w14:textId="77777777" w:rsidR="00012F78" w:rsidRDefault="00012F78" w:rsidP="00012F78">
      <w:pPr>
        <w:tabs>
          <w:tab w:val="left" w:pos="0"/>
        </w:tabs>
        <w:ind w:firstLine="6804"/>
        <w:rPr>
          <w:szCs w:val="24"/>
        </w:rPr>
      </w:pPr>
    </w:p>
    <w:p w14:paraId="5A80D6C4" w14:textId="77777777" w:rsidR="00012F78" w:rsidRDefault="00012F78" w:rsidP="00012F78">
      <w:pPr>
        <w:tabs>
          <w:tab w:val="left" w:pos="0"/>
        </w:tabs>
        <w:ind w:firstLine="6804"/>
        <w:rPr>
          <w:szCs w:val="24"/>
        </w:rPr>
      </w:pPr>
    </w:p>
    <w:p w14:paraId="6EACEA77" w14:textId="77777777" w:rsidR="00012F78" w:rsidRDefault="00012F78" w:rsidP="00012F78">
      <w:pPr>
        <w:tabs>
          <w:tab w:val="left" w:pos="0"/>
        </w:tabs>
        <w:ind w:firstLine="6804"/>
        <w:rPr>
          <w:szCs w:val="24"/>
        </w:rPr>
      </w:pPr>
    </w:p>
    <w:p w14:paraId="50A6692F" w14:textId="3FF346D4" w:rsidR="00012F78" w:rsidRPr="00C0640B" w:rsidRDefault="00012F78" w:rsidP="00012F78">
      <w:pPr>
        <w:tabs>
          <w:tab w:val="left" w:pos="0"/>
        </w:tabs>
        <w:ind w:firstLine="6804"/>
        <w:rPr>
          <w:szCs w:val="24"/>
        </w:rPr>
      </w:pPr>
      <w:r w:rsidRPr="00C0640B">
        <w:rPr>
          <w:szCs w:val="24"/>
        </w:rPr>
        <w:lastRenderedPageBreak/>
        <w:t>201</w:t>
      </w:r>
      <w:r>
        <w:rPr>
          <w:szCs w:val="24"/>
        </w:rPr>
        <w:t>8</w:t>
      </w:r>
      <w:r w:rsidRPr="00C0640B">
        <w:rPr>
          <w:szCs w:val="24"/>
        </w:rPr>
        <w:t xml:space="preserve"> m. </w:t>
      </w:r>
      <w:r w:rsidR="00167CA8">
        <w:rPr>
          <w:szCs w:val="24"/>
        </w:rPr>
        <w:t xml:space="preserve">gegužės 31 </w:t>
      </w:r>
      <w:r w:rsidRPr="00C0640B">
        <w:rPr>
          <w:szCs w:val="24"/>
        </w:rPr>
        <w:t xml:space="preserve">d. </w:t>
      </w:r>
    </w:p>
    <w:p w14:paraId="1B1E08B8" w14:textId="7B396535" w:rsidR="00012F78" w:rsidRPr="00C0640B" w:rsidRDefault="00C114AE" w:rsidP="00012F78">
      <w:pPr>
        <w:tabs>
          <w:tab w:val="left" w:pos="1276"/>
          <w:tab w:val="left" w:pos="5245"/>
        </w:tabs>
        <w:ind w:left="6804"/>
        <w:jc w:val="both"/>
        <w:rPr>
          <w:szCs w:val="24"/>
        </w:rPr>
      </w:pPr>
      <w:r w:rsidRPr="00285D01">
        <w:rPr>
          <w:szCs w:val="24"/>
        </w:rPr>
        <w:t>Administracinės ir kitos reguliavimo naštos</w:t>
      </w:r>
      <w:r w:rsidRPr="00285D01">
        <w:rPr>
          <w:szCs w:val="24"/>
          <w:vertAlign w:val="superscript"/>
        </w:rPr>
        <w:t xml:space="preserve"> </w:t>
      </w:r>
      <w:r w:rsidRPr="00285D01">
        <w:rPr>
          <w:szCs w:val="24"/>
        </w:rPr>
        <w:t>savivaldybėse vertinimo atlikimo ir reguliavimo naštos ūkio subjektams mažinimo bei kitų susijusių</w:t>
      </w:r>
      <w:r w:rsidR="00012F78">
        <w:t xml:space="preserve"> </w:t>
      </w:r>
      <w:r w:rsidR="00012F78" w:rsidRPr="00931801">
        <w:rPr>
          <w:color w:val="000000"/>
        </w:rPr>
        <w:t>paslaugų</w:t>
      </w:r>
      <w:r w:rsidR="00012F78" w:rsidRPr="00931801">
        <w:t xml:space="preserve"> </w:t>
      </w:r>
      <w:r w:rsidR="00012F78" w:rsidRPr="00E76329">
        <w:rPr>
          <w:szCs w:val="24"/>
        </w:rPr>
        <w:t xml:space="preserve">pirkimo </w:t>
      </w:r>
      <w:r w:rsidR="00012F78" w:rsidRPr="00C0640B">
        <w:rPr>
          <w:szCs w:val="24"/>
        </w:rPr>
        <w:t xml:space="preserve">sutarties Nr. </w:t>
      </w:r>
      <w:r w:rsidR="00167CA8">
        <w:rPr>
          <w:szCs w:val="24"/>
        </w:rPr>
        <w:t>8-72</w:t>
      </w:r>
      <w:bookmarkStart w:id="0" w:name="_GoBack"/>
      <w:bookmarkEnd w:id="0"/>
    </w:p>
    <w:p w14:paraId="6A4129BF" w14:textId="77777777" w:rsidR="00012F78" w:rsidRPr="00C0640B" w:rsidRDefault="00012F78" w:rsidP="00012F78">
      <w:pPr>
        <w:tabs>
          <w:tab w:val="left" w:pos="1276"/>
          <w:tab w:val="left" w:pos="5245"/>
        </w:tabs>
        <w:ind w:firstLine="6804"/>
        <w:jc w:val="both"/>
        <w:rPr>
          <w:szCs w:val="24"/>
        </w:rPr>
      </w:pPr>
      <w:r>
        <w:rPr>
          <w:szCs w:val="24"/>
        </w:rPr>
        <w:t xml:space="preserve">2 </w:t>
      </w:r>
      <w:r w:rsidRPr="00C0640B">
        <w:rPr>
          <w:szCs w:val="24"/>
        </w:rPr>
        <w:t>priedas</w:t>
      </w:r>
    </w:p>
    <w:p w14:paraId="60EB7959" w14:textId="77777777" w:rsidR="00012F78" w:rsidRPr="00EA19F1" w:rsidRDefault="00012F78" w:rsidP="00012F78">
      <w:pPr>
        <w:keepNext/>
        <w:widowControl w:val="0"/>
        <w:autoSpaceDE w:val="0"/>
        <w:autoSpaceDN w:val="0"/>
        <w:adjustRightInd w:val="0"/>
        <w:ind w:left="7920" w:right="-574"/>
        <w:outlineLvl w:val="2"/>
        <w:rPr>
          <w:szCs w:val="24"/>
          <w:lang w:eastAsia="lt-LT"/>
        </w:rPr>
      </w:pPr>
    </w:p>
    <w:p w14:paraId="449B39ED" w14:textId="77777777" w:rsidR="00012F78" w:rsidRPr="00EA19F1" w:rsidRDefault="00012F78" w:rsidP="00012F78">
      <w:pPr>
        <w:keepNext/>
        <w:widowControl w:val="0"/>
        <w:autoSpaceDE w:val="0"/>
        <w:autoSpaceDN w:val="0"/>
        <w:adjustRightInd w:val="0"/>
        <w:ind w:left="7920"/>
        <w:outlineLvl w:val="2"/>
        <w:rPr>
          <w:szCs w:val="24"/>
          <w:lang w:eastAsia="lt-LT"/>
        </w:rPr>
      </w:pPr>
    </w:p>
    <w:p w14:paraId="120A16D6" w14:textId="77777777" w:rsidR="00012F78" w:rsidRPr="00EA19F1" w:rsidRDefault="00012F78" w:rsidP="00012F78">
      <w:pPr>
        <w:keepNext/>
        <w:widowControl w:val="0"/>
        <w:autoSpaceDE w:val="0"/>
        <w:autoSpaceDN w:val="0"/>
        <w:adjustRightInd w:val="0"/>
        <w:ind w:firstLine="567"/>
        <w:jc w:val="center"/>
        <w:outlineLvl w:val="2"/>
        <w:rPr>
          <w:szCs w:val="24"/>
          <w:lang w:eastAsia="lt-LT"/>
        </w:rPr>
      </w:pPr>
      <w:r>
        <w:rPr>
          <w:b/>
          <w:szCs w:val="24"/>
        </w:rPr>
        <w:t>Administracinės ir kitos reguliavimo naštos savivaldybėse vertinimo atlikimo ir reguliavimo naštos ūkio subjektams mažinimo bei kitų susijusių paslaugų kainos</w:t>
      </w:r>
    </w:p>
    <w:p w14:paraId="281ACC23" w14:textId="77777777" w:rsidR="00012F78" w:rsidRDefault="00012F78" w:rsidP="00012F78">
      <w:pPr>
        <w:keepNext/>
        <w:widowControl w:val="0"/>
        <w:autoSpaceDE w:val="0"/>
        <w:autoSpaceDN w:val="0"/>
        <w:adjustRightInd w:val="0"/>
        <w:ind w:left="7920"/>
        <w:jc w:val="center"/>
        <w:outlineLvl w:val="2"/>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946"/>
        <w:gridCol w:w="1984"/>
      </w:tblGrid>
      <w:tr w:rsidR="00012F78" w:rsidRPr="00DC6F69" w14:paraId="5EACBAB8" w14:textId="77777777" w:rsidTr="00991397">
        <w:tc>
          <w:tcPr>
            <w:tcW w:w="704" w:type="dxa"/>
          </w:tcPr>
          <w:p w14:paraId="27161DA1" w14:textId="77777777" w:rsidR="00012F78" w:rsidRPr="00DC6F69" w:rsidRDefault="00012F78" w:rsidP="00991397">
            <w:pPr>
              <w:jc w:val="center"/>
              <w:rPr>
                <w:b/>
                <w:iCs/>
                <w:color w:val="000000"/>
              </w:rPr>
            </w:pPr>
            <w:r w:rsidRPr="00DC6F69">
              <w:rPr>
                <w:b/>
                <w:iCs/>
                <w:color w:val="000000"/>
              </w:rPr>
              <w:t>Eil.</w:t>
            </w:r>
          </w:p>
          <w:p w14:paraId="167B64D6" w14:textId="77777777" w:rsidR="00012F78" w:rsidRPr="00DC6F69" w:rsidRDefault="00012F78" w:rsidP="00991397">
            <w:pPr>
              <w:jc w:val="center"/>
              <w:rPr>
                <w:b/>
                <w:iCs/>
                <w:color w:val="000000"/>
              </w:rPr>
            </w:pPr>
            <w:r w:rsidRPr="00DC6F69">
              <w:rPr>
                <w:b/>
                <w:iCs/>
                <w:color w:val="000000"/>
              </w:rPr>
              <w:t>Nr.</w:t>
            </w:r>
          </w:p>
        </w:tc>
        <w:tc>
          <w:tcPr>
            <w:tcW w:w="6946" w:type="dxa"/>
            <w:vAlign w:val="center"/>
          </w:tcPr>
          <w:p w14:paraId="16D813D3" w14:textId="77777777" w:rsidR="00012F78" w:rsidRPr="00DC6F69" w:rsidRDefault="00012F78" w:rsidP="00991397">
            <w:pPr>
              <w:jc w:val="center"/>
              <w:rPr>
                <w:b/>
                <w:color w:val="000000"/>
              </w:rPr>
            </w:pPr>
            <w:r w:rsidRPr="00DC6F69">
              <w:rPr>
                <w:b/>
                <w:iCs/>
                <w:color w:val="000000"/>
              </w:rPr>
              <w:t xml:space="preserve">Paslaugų </w:t>
            </w:r>
            <w:r w:rsidRPr="00DC6F69">
              <w:rPr>
                <w:b/>
                <w:color w:val="000000"/>
              </w:rPr>
              <w:t>pavadinimas</w:t>
            </w:r>
          </w:p>
          <w:p w14:paraId="7A7D5453" w14:textId="77777777" w:rsidR="00012F78" w:rsidRPr="00DC6F69" w:rsidRDefault="00012F78" w:rsidP="00991397">
            <w:pPr>
              <w:jc w:val="center"/>
              <w:rPr>
                <w:b/>
                <w:color w:val="000000"/>
              </w:rPr>
            </w:pPr>
          </w:p>
        </w:tc>
        <w:tc>
          <w:tcPr>
            <w:tcW w:w="1984" w:type="dxa"/>
            <w:vAlign w:val="center"/>
          </w:tcPr>
          <w:p w14:paraId="3518E9B7" w14:textId="5D89F65B" w:rsidR="00012F78" w:rsidRPr="00DC6F69" w:rsidRDefault="00012F78" w:rsidP="00991397">
            <w:pPr>
              <w:jc w:val="center"/>
              <w:rPr>
                <w:b/>
                <w:color w:val="000000"/>
              </w:rPr>
            </w:pPr>
            <w:r w:rsidRPr="00DC6F69">
              <w:rPr>
                <w:b/>
                <w:color w:val="000000"/>
              </w:rPr>
              <w:t xml:space="preserve">Paslaugų kaina, </w:t>
            </w:r>
            <w:proofErr w:type="spellStart"/>
            <w:r w:rsidRPr="00DC6F69">
              <w:rPr>
                <w:b/>
                <w:color w:val="000000"/>
              </w:rPr>
              <w:t>Eur</w:t>
            </w:r>
            <w:proofErr w:type="spellEnd"/>
          </w:p>
          <w:p w14:paraId="17CAEB2C" w14:textId="77777777" w:rsidR="00012F78" w:rsidRPr="00DC6F69" w:rsidRDefault="00012F78" w:rsidP="00991397">
            <w:pPr>
              <w:jc w:val="center"/>
              <w:rPr>
                <w:b/>
                <w:color w:val="000000"/>
              </w:rPr>
            </w:pPr>
            <w:r w:rsidRPr="00DC6F69">
              <w:rPr>
                <w:b/>
                <w:color w:val="000000"/>
              </w:rPr>
              <w:t>(su PVM)*</w:t>
            </w:r>
          </w:p>
        </w:tc>
      </w:tr>
      <w:tr w:rsidR="00012F78" w:rsidRPr="00DC6F69" w14:paraId="014722F3" w14:textId="77777777" w:rsidTr="00991397">
        <w:tc>
          <w:tcPr>
            <w:tcW w:w="704" w:type="dxa"/>
          </w:tcPr>
          <w:p w14:paraId="2384067A" w14:textId="77777777" w:rsidR="00012F78" w:rsidRPr="00DC6F69" w:rsidRDefault="00012F78" w:rsidP="00991397">
            <w:pPr>
              <w:jc w:val="center"/>
              <w:rPr>
                <w:iCs/>
                <w:color w:val="000000"/>
              </w:rPr>
            </w:pPr>
            <w:r w:rsidRPr="00DC6F69">
              <w:rPr>
                <w:iCs/>
                <w:color w:val="000000"/>
              </w:rPr>
              <w:t>1.</w:t>
            </w:r>
          </w:p>
        </w:tc>
        <w:tc>
          <w:tcPr>
            <w:tcW w:w="6946" w:type="dxa"/>
            <w:vAlign w:val="center"/>
          </w:tcPr>
          <w:p w14:paraId="1AF943CC" w14:textId="77777777" w:rsidR="00012F78" w:rsidRPr="00DC6F69" w:rsidRDefault="00012F78" w:rsidP="00991397">
            <w:pPr>
              <w:jc w:val="both"/>
              <w:rPr>
                <w:szCs w:val="24"/>
              </w:rPr>
            </w:pPr>
            <w:r>
              <w:rPr>
                <w:szCs w:val="24"/>
              </w:rPr>
              <w:t>Reguliavimo naštos 5 (penkiose) savivaldybėse vertinimo atlikimo ir ataskaitų parengimo paslaugos</w:t>
            </w:r>
          </w:p>
          <w:p w14:paraId="67AABBE7" w14:textId="77777777" w:rsidR="00012F78" w:rsidRPr="00DC6F69" w:rsidRDefault="00012F78" w:rsidP="00991397">
            <w:pPr>
              <w:jc w:val="both"/>
              <w:rPr>
                <w:b/>
              </w:rPr>
            </w:pPr>
            <w:r w:rsidRPr="00DC6F69">
              <w:rPr>
                <w:sz w:val="20"/>
              </w:rPr>
              <w:t>(pagal Techninės specifikacijos II skyriaus reikalavimus)</w:t>
            </w:r>
          </w:p>
        </w:tc>
        <w:tc>
          <w:tcPr>
            <w:tcW w:w="1984" w:type="dxa"/>
            <w:vAlign w:val="center"/>
          </w:tcPr>
          <w:p w14:paraId="1BF7821C" w14:textId="77777777" w:rsidR="00012F78" w:rsidRPr="000830EB" w:rsidRDefault="00012F78" w:rsidP="00991397">
            <w:pPr>
              <w:jc w:val="center"/>
              <w:rPr>
                <w:color w:val="000000"/>
              </w:rPr>
            </w:pPr>
            <w:r>
              <w:rPr>
                <w:color w:val="000000"/>
              </w:rPr>
              <w:t>38050,00</w:t>
            </w:r>
          </w:p>
        </w:tc>
      </w:tr>
      <w:tr w:rsidR="00012F78" w:rsidRPr="000830EB" w14:paraId="011227D3" w14:textId="77777777" w:rsidTr="00991397">
        <w:tc>
          <w:tcPr>
            <w:tcW w:w="704" w:type="dxa"/>
          </w:tcPr>
          <w:p w14:paraId="21146F4A" w14:textId="77777777" w:rsidR="00012F78" w:rsidRPr="00DC6F69" w:rsidRDefault="00012F78" w:rsidP="00991397">
            <w:pPr>
              <w:jc w:val="center"/>
              <w:rPr>
                <w:iCs/>
                <w:color w:val="000000"/>
              </w:rPr>
            </w:pPr>
            <w:r w:rsidRPr="00DC6F69">
              <w:rPr>
                <w:iCs/>
                <w:color w:val="000000"/>
              </w:rPr>
              <w:t>2.</w:t>
            </w:r>
          </w:p>
        </w:tc>
        <w:tc>
          <w:tcPr>
            <w:tcW w:w="6946" w:type="dxa"/>
            <w:vAlign w:val="center"/>
          </w:tcPr>
          <w:p w14:paraId="27FE2767" w14:textId="77777777" w:rsidR="00012F78" w:rsidRDefault="00012F78" w:rsidP="00991397">
            <w:pPr>
              <w:jc w:val="both"/>
            </w:pPr>
            <w:r w:rsidRPr="00C67686">
              <w:t>Reguliavimo naštos verslui mažinimo 5 (penkiose) savivaldybėse pasiūlymų parengimo paslaugos</w:t>
            </w:r>
          </w:p>
          <w:p w14:paraId="5C3A5E44" w14:textId="77777777" w:rsidR="00012F78" w:rsidRPr="00C67686" w:rsidRDefault="00012F78" w:rsidP="00991397">
            <w:pPr>
              <w:jc w:val="both"/>
            </w:pPr>
            <w:r w:rsidRPr="00C67686">
              <w:rPr>
                <w:sz w:val="20"/>
              </w:rPr>
              <w:t>(</w:t>
            </w:r>
            <w:r w:rsidRPr="00DC6F69">
              <w:rPr>
                <w:sz w:val="20"/>
              </w:rPr>
              <w:t>pagal Techninės specifikacijos II</w:t>
            </w:r>
            <w:r>
              <w:rPr>
                <w:sz w:val="20"/>
              </w:rPr>
              <w:t>I</w:t>
            </w:r>
            <w:r w:rsidRPr="00DC6F69">
              <w:rPr>
                <w:sz w:val="20"/>
              </w:rPr>
              <w:t xml:space="preserve"> skyriaus reikalavimus</w:t>
            </w:r>
            <w:r>
              <w:rPr>
                <w:sz w:val="20"/>
              </w:rPr>
              <w:t>)</w:t>
            </w:r>
          </w:p>
        </w:tc>
        <w:tc>
          <w:tcPr>
            <w:tcW w:w="1984" w:type="dxa"/>
            <w:vAlign w:val="center"/>
          </w:tcPr>
          <w:p w14:paraId="463F2F9B" w14:textId="77777777" w:rsidR="00012F78" w:rsidRPr="000830EB" w:rsidRDefault="00012F78" w:rsidP="00991397">
            <w:pPr>
              <w:jc w:val="center"/>
              <w:rPr>
                <w:color w:val="000000"/>
              </w:rPr>
            </w:pPr>
            <w:r>
              <w:rPr>
                <w:color w:val="000000"/>
              </w:rPr>
              <w:t>22400,00</w:t>
            </w:r>
          </w:p>
        </w:tc>
      </w:tr>
      <w:tr w:rsidR="00012F78" w:rsidRPr="000830EB" w14:paraId="1C90637F" w14:textId="77777777" w:rsidTr="00991397">
        <w:tc>
          <w:tcPr>
            <w:tcW w:w="704" w:type="dxa"/>
          </w:tcPr>
          <w:p w14:paraId="308E8D50" w14:textId="77777777" w:rsidR="00012F78" w:rsidRPr="00DC6F69" w:rsidRDefault="00012F78" w:rsidP="00991397">
            <w:pPr>
              <w:jc w:val="center"/>
              <w:rPr>
                <w:iCs/>
                <w:color w:val="000000"/>
              </w:rPr>
            </w:pPr>
            <w:r>
              <w:rPr>
                <w:iCs/>
                <w:color w:val="000000"/>
              </w:rPr>
              <w:t>3</w:t>
            </w:r>
            <w:r w:rsidRPr="00DC6F69">
              <w:rPr>
                <w:iCs/>
                <w:color w:val="000000"/>
              </w:rPr>
              <w:t>.</w:t>
            </w:r>
          </w:p>
        </w:tc>
        <w:tc>
          <w:tcPr>
            <w:tcW w:w="6946" w:type="dxa"/>
            <w:vAlign w:val="center"/>
          </w:tcPr>
          <w:p w14:paraId="67D010BA" w14:textId="77777777" w:rsidR="00012F78" w:rsidRPr="00413F2F" w:rsidRDefault="00012F78" w:rsidP="00991397">
            <w:pPr>
              <w:jc w:val="both"/>
            </w:pPr>
            <w:r w:rsidRPr="00413F2F">
              <w:t xml:space="preserve">Rekomendacijų dėl reguliavimo naštos verslui mažinimo visose savivaldybėse (įskaitant rekomendacijas dėl savivaldybių strateginių planų parengimo) parengimo paslaugos </w:t>
            </w:r>
          </w:p>
          <w:p w14:paraId="341E8CAB" w14:textId="77777777" w:rsidR="00012F78" w:rsidRPr="00413F2F" w:rsidRDefault="00012F78" w:rsidP="00991397">
            <w:pPr>
              <w:jc w:val="both"/>
              <w:rPr>
                <w:sz w:val="20"/>
              </w:rPr>
            </w:pPr>
            <w:r w:rsidRPr="00413F2F">
              <w:rPr>
                <w:sz w:val="20"/>
              </w:rPr>
              <w:t>(pagal Techninės specifikacijos IV skyriaus reikalavimus)</w:t>
            </w:r>
          </w:p>
        </w:tc>
        <w:tc>
          <w:tcPr>
            <w:tcW w:w="1984" w:type="dxa"/>
            <w:vAlign w:val="center"/>
          </w:tcPr>
          <w:p w14:paraId="13075D3B" w14:textId="77777777" w:rsidR="00012F78" w:rsidRPr="000830EB" w:rsidRDefault="00012F78" w:rsidP="00991397">
            <w:pPr>
              <w:jc w:val="center"/>
              <w:rPr>
                <w:color w:val="000000"/>
              </w:rPr>
            </w:pPr>
            <w:r>
              <w:rPr>
                <w:color w:val="000000"/>
              </w:rPr>
              <w:t>20500,00</w:t>
            </w:r>
          </w:p>
        </w:tc>
      </w:tr>
      <w:tr w:rsidR="00012F78" w:rsidRPr="000830EB" w14:paraId="510D1C40" w14:textId="77777777" w:rsidTr="00991397">
        <w:tc>
          <w:tcPr>
            <w:tcW w:w="704" w:type="dxa"/>
          </w:tcPr>
          <w:p w14:paraId="6A45C86A" w14:textId="77777777" w:rsidR="00012F78" w:rsidRPr="00DC6F69" w:rsidRDefault="00012F78" w:rsidP="00991397">
            <w:pPr>
              <w:jc w:val="center"/>
              <w:rPr>
                <w:iCs/>
                <w:color w:val="000000"/>
              </w:rPr>
            </w:pPr>
            <w:r>
              <w:rPr>
                <w:iCs/>
                <w:color w:val="000000"/>
              </w:rPr>
              <w:t>4</w:t>
            </w:r>
            <w:r w:rsidRPr="00DC6F69">
              <w:rPr>
                <w:iCs/>
                <w:color w:val="000000"/>
              </w:rPr>
              <w:t>.</w:t>
            </w:r>
          </w:p>
        </w:tc>
        <w:tc>
          <w:tcPr>
            <w:tcW w:w="6946" w:type="dxa"/>
            <w:vAlign w:val="center"/>
          </w:tcPr>
          <w:p w14:paraId="12267D14" w14:textId="77777777" w:rsidR="00012F78" w:rsidRPr="00413F2F" w:rsidRDefault="00012F78" w:rsidP="00991397">
            <w:pPr>
              <w:jc w:val="both"/>
            </w:pPr>
            <w:r w:rsidRPr="00413F2F">
              <w:t xml:space="preserve">Mokymų viešojo valdymo institucijų darbuotojams organizavimo ir vykdymo paslaugos </w:t>
            </w:r>
          </w:p>
          <w:p w14:paraId="69991153" w14:textId="77777777" w:rsidR="00012F78" w:rsidRPr="00413F2F" w:rsidRDefault="00012F78" w:rsidP="00991397">
            <w:pPr>
              <w:jc w:val="both"/>
              <w:rPr>
                <w:sz w:val="20"/>
              </w:rPr>
            </w:pPr>
            <w:r w:rsidRPr="00413F2F">
              <w:rPr>
                <w:sz w:val="20"/>
              </w:rPr>
              <w:t>(pagal Techninės specifikacijos V skyriaus reikalavimus)</w:t>
            </w:r>
          </w:p>
        </w:tc>
        <w:tc>
          <w:tcPr>
            <w:tcW w:w="1984" w:type="dxa"/>
            <w:vAlign w:val="center"/>
          </w:tcPr>
          <w:p w14:paraId="303A8BAC" w14:textId="77777777" w:rsidR="00012F78" w:rsidRPr="000830EB" w:rsidRDefault="00012F78" w:rsidP="00991397">
            <w:pPr>
              <w:jc w:val="center"/>
              <w:rPr>
                <w:color w:val="000000"/>
              </w:rPr>
            </w:pPr>
            <w:r>
              <w:rPr>
                <w:color w:val="000000"/>
              </w:rPr>
              <w:t>9800,00</w:t>
            </w:r>
          </w:p>
        </w:tc>
      </w:tr>
      <w:tr w:rsidR="00012F78" w:rsidRPr="00DC6F69" w14:paraId="5FC2C867" w14:textId="77777777" w:rsidTr="00991397">
        <w:tc>
          <w:tcPr>
            <w:tcW w:w="7650" w:type="dxa"/>
            <w:gridSpan w:val="2"/>
          </w:tcPr>
          <w:p w14:paraId="7F01AA1F" w14:textId="77777777" w:rsidR="00012F78" w:rsidRPr="00DC6F69" w:rsidRDefault="00012F78" w:rsidP="00991397">
            <w:pPr>
              <w:jc w:val="right"/>
              <w:rPr>
                <w:b/>
              </w:rPr>
            </w:pPr>
            <w:r w:rsidRPr="00DC6F69">
              <w:rPr>
                <w:b/>
              </w:rPr>
              <w:t>Iš viso:</w:t>
            </w:r>
          </w:p>
          <w:p w14:paraId="7DE87685" w14:textId="77777777" w:rsidR="00012F78" w:rsidRPr="00DC6F69" w:rsidRDefault="00012F78" w:rsidP="00991397">
            <w:pPr>
              <w:jc w:val="right"/>
              <w:rPr>
                <w:b/>
                <w:color w:val="000000"/>
                <w:sz w:val="20"/>
              </w:rPr>
            </w:pPr>
            <w:r>
              <w:rPr>
                <w:b/>
                <w:sz w:val="20"/>
              </w:rPr>
              <w:t>(šios lentelės 1 – 4</w:t>
            </w:r>
            <w:r w:rsidRPr="00DC6F69">
              <w:rPr>
                <w:b/>
                <w:sz w:val="20"/>
              </w:rPr>
              <w:t xml:space="preserve"> eilučių suma)</w:t>
            </w:r>
          </w:p>
        </w:tc>
        <w:tc>
          <w:tcPr>
            <w:tcW w:w="1984" w:type="dxa"/>
          </w:tcPr>
          <w:p w14:paraId="5A17D7E8" w14:textId="77777777" w:rsidR="00012F78" w:rsidRPr="000830EB" w:rsidRDefault="00012F78" w:rsidP="00991397">
            <w:pPr>
              <w:jc w:val="center"/>
              <w:rPr>
                <w:b/>
                <w:color w:val="000000"/>
              </w:rPr>
            </w:pPr>
            <w:r>
              <w:rPr>
                <w:b/>
                <w:color w:val="000000"/>
              </w:rPr>
              <w:t>90750,00</w:t>
            </w:r>
          </w:p>
        </w:tc>
      </w:tr>
    </w:tbl>
    <w:p w14:paraId="4E8F118D" w14:textId="77777777" w:rsidR="00012F78" w:rsidRPr="00DC6F69" w:rsidRDefault="00012F78" w:rsidP="00B341AC">
      <w:pPr>
        <w:jc w:val="both"/>
      </w:pPr>
      <w:r>
        <w:t>*</w:t>
      </w:r>
      <w:r w:rsidRPr="00DC6F69">
        <w:t xml:space="preserve">Į šią sumą įeina visos išlaidos ir visi mokesčiai, taip pat ir </w:t>
      </w:r>
      <w:r>
        <w:t xml:space="preserve">PVM, kuris sudaro </w:t>
      </w:r>
      <w:r>
        <w:rPr>
          <w:color w:val="000000"/>
          <w:szCs w:val="24"/>
        </w:rPr>
        <w:t>15750,00</w:t>
      </w:r>
      <w:r w:rsidRPr="0054200F">
        <w:rPr>
          <w:color w:val="000000"/>
          <w:szCs w:val="24"/>
        </w:rPr>
        <w:t xml:space="preserve"> </w:t>
      </w:r>
      <w:proofErr w:type="spellStart"/>
      <w:r w:rsidRPr="0054200F">
        <w:rPr>
          <w:color w:val="000000"/>
          <w:szCs w:val="24"/>
        </w:rPr>
        <w:t>Eur</w:t>
      </w:r>
      <w:proofErr w:type="spellEnd"/>
      <w:r w:rsidRPr="0054200F">
        <w:rPr>
          <w:color w:val="000000"/>
          <w:szCs w:val="24"/>
        </w:rPr>
        <w:t xml:space="preserve"> (</w:t>
      </w:r>
      <w:r>
        <w:rPr>
          <w:rStyle w:val="towords"/>
        </w:rPr>
        <w:t>penkiolika tūkstančių septyni šimtai penkiasdešimt eurų</w:t>
      </w:r>
      <w:r w:rsidRPr="0054200F">
        <w:rPr>
          <w:color w:val="000000"/>
          <w:szCs w:val="24"/>
        </w:rPr>
        <w:t>).</w:t>
      </w:r>
    </w:p>
    <w:p w14:paraId="61A12AE8" w14:textId="77777777" w:rsidR="00012F78" w:rsidRDefault="00012F78" w:rsidP="00012F78">
      <w:pPr>
        <w:keepNext/>
        <w:widowControl w:val="0"/>
        <w:autoSpaceDE w:val="0"/>
        <w:autoSpaceDN w:val="0"/>
        <w:adjustRightInd w:val="0"/>
        <w:ind w:left="7920"/>
        <w:jc w:val="center"/>
        <w:outlineLvl w:val="2"/>
        <w:rPr>
          <w:szCs w:val="24"/>
          <w:lang w:eastAsia="lt-LT"/>
        </w:rPr>
      </w:pPr>
    </w:p>
    <w:p w14:paraId="7EF7FA91" w14:textId="77777777" w:rsidR="00012F78" w:rsidRDefault="00012F78" w:rsidP="00012F78">
      <w:pPr>
        <w:ind w:right="35"/>
        <w:jc w:val="center"/>
        <w:rPr>
          <w:b/>
          <w:szCs w:val="24"/>
        </w:rPr>
      </w:pPr>
      <w:r w:rsidRPr="00FC706F">
        <w:rPr>
          <w:b/>
          <w:szCs w:val="24"/>
        </w:rPr>
        <w:t>___________________________</w:t>
      </w:r>
    </w:p>
    <w:p w14:paraId="46C24E8B" w14:textId="77777777" w:rsidR="007A147E" w:rsidRPr="00285D01" w:rsidRDefault="007A147E">
      <w:pPr>
        <w:rPr>
          <w:szCs w:val="24"/>
        </w:rPr>
      </w:pPr>
    </w:p>
    <w:sectPr w:rsidR="007A147E" w:rsidRPr="00285D01" w:rsidSect="00051564">
      <w:headerReference w:type="default" r:id="rId32"/>
      <w:footnotePr>
        <w:numStart w:val="5"/>
      </w:footnotePr>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0BD92" w14:textId="77777777" w:rsidR="00D128B7" w:rsidRDefault="00D128B7" w:rsidP="006D28A9">
      <w:r>
        <w:separator/>
      </w:r>
    </w:p>
  </w:endnote>
  <w:endnote w:type="continuationSeparator" w:id="0">
    <w:p w14:paraId="4BB12540" w14:textId="77777777" w:rsidR="00D128B7" w:rsidRDefault="00D128B7"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EUAlbertina">
    <w:altName w:val="Arial"/>
    <w:charset w:val="00"/>
    <w:family w:val="roman"/>
    <w:pitch w:val="default"/>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D6D3" w14:textId="77777777" w:rsidR="00D128B7" w:rsidRDefault="00D128B7" w:rsidP="006D28A9">
      <w:r>
        <w:separator/>
      </w:r>
    </w:p>
  </w:footnote>
  <w:footnote w:type="continuationSeparator" w:id="0">
    <w:p w14:paraId="649BCDB6" w14:textId="77777777" w:rsidR="00D128B7" w:rsidRDefault="00D128B7" w:rsidP="006D28A9">
      <w:r>
        <w:continuationSeparator/>
      </w:r>
    </w:p>
  </w:footnote>
  <w:footnote w:id="1">
    <w:p w14:paraId="294FA89F" w14:textId="77777777" w:rsidR="00F11433" w:rsidRPr="0015189B" w:rsidRDefault="00F11433" w:rsidP="007A147E">
      <w:pPr>
        <w:pStyle w:val="FootnoteText"/>
        <w:jc w:val="both"/>
      </w:pPr>
      <w:r w:rsidRPr="0015189B">
        <w:rPr>
          <w:rStyle w:val="Puslapinsinaosramenys"/>
        </w:rPr>
        <w:footnoteRef/>
      </w:r>
      <w:r w:rsidRPr="0015189B">
        <w:t xml:space="preserve"> Reguliavimo našta ūkio</w:t>
      </w:r>
      <w:r>
        <w:t xml:space="preserve"> </w:t>
      </w:r>
      <w:r w:rsidRPr="0015189B">
        <w:t xml:space="preserve">subjektams apima išlaidas, kurias patiria ar gali patirti ūkio subjektas, vykdydamas teisės aktuose ar teisės aktų projektuose nustatytus reikalavimus. </w:t>
      </w:r>
      <w:r w:rsidRPr="00843D6C">
        <w:t xml:space="preserve">Ši našta apima administracinę naštą verslui, prisitaikymo išlaidas bei verslo priežiūros naštą, tačiau įgyvendinant šį projektą, bus nagrinėjama tik verslui tenkanti administracinė našta ir prisitaikymo išlaidos.  </w:t>
      </w:r>
    </w:p>
  </w:footnote>
  <w:footnote w:id="2">
    <w:p w14:paraId="7004B586" w14:textId="77777777" w:rsidR="00F11433" w:rsidRDefault="00F11433" w:rsidP="00BE5329">
      <w:pPr>
        <w:pStyle w:val="FootnoteText"/>
        <w:jc w:val="both"/>
      </w:pPr>
      <w:r>
        <w:rPr>
          <w:rStyle w:val="FootnoteReference"/>
        </w:rPr>
        <w:footnoteRef/>
      </w:r>
      <w:r>
        <w:t xml:space="preserve"> </w:t>
      </w:r>
      <w:r w:rsidRPr="00326ED4">
        <w:t>Įpareigojimai suprantami kaip konkrečioje teisės akto nuostatoje įtvirtinti reikalavimai ūkio subjektams, sukeliantys administracinę naštą arba prisitaikymo išlaidas.</w:t>
      </w:r>
    </w:p>
  </w:footnote>
  <w:footnote w:id="3">
    <w:p w14:paraId="7FB4C6BE" w14:textId="77777777" w:rsidR="00F11433" w:rsidRDefault="00F11433" w:rsidP="007A147E">
      <w:pPr>
        <w:pStyle w:val="FootnoteText"/>
        <w:jc w:val="both"/>
      </w:pPr>
      <w:r>
        <w:rPr>
          <w:rStyle w:val="FootnoteReference"/>
        </w:rPr>
        <w:footnoteRef/>
      </w:r>
      <w:r>
        <w:t xml:space="preserve"> Apžvelgti </w:t>
      </w:r>
      <w:r w:rsidRPr="006153E4">
        <w:rPr>
          <w:szCs w:val="24"/>
        </w:rPr>
        <w:t>politikos siekiai, instrumentai, įgyvendinimo sistema (kokios savivaldybės institucijos ir/ar įstaigos, jų struktūriniai padaliniai dalyvauja formuojant ir įgyvendinant reguliavimo politiką savivaldybės teritorijoje</w:t>
      </w:r>
      <w:r w:rsidRPr="0094496F">
        <w:rPr>
          <w:szCs w:val="24"/>
        </w:rPr>
        <w:t xml:space="preserve"> (įskaitant, ūkio subjektų priežiūrą), nurodant atsakomybės sritis; kokie strateginiai dokumentai (</w:t>
      </w:r>
      <w:r w:rsidRPr="008D1761">
        <w:rPr>
          <w:szCs w:val="24"/>
        </w:rPr>
        <w:t xml:space="preserve">savivaldybių strateginiai veiklos planai </w:t>
      </w:r>
      <w:r w:rsidRPr="006153E4">
        <w:rPr>
          <w:szCs w:val="24"/>
        </w:rPr>
        <w:t>ir kt.)</w:t>
      </w:r>
      <w:r w:rsidRPr="009A0849">
        <w:rPr>
          <w:szCs w:val="24"/>
        </w:rPr>
        <w:t xml:space="preserve"> ir kokie teisės aktai (įstatymai, nutarimai, įsakymai ir kt.) </w:t>
      </w:r>
      <w:r>
        <w:rPr>
          <w:szCs w:val="24"/>
        </w:rPr>
        <w:t>reglamentuoja reguliavimo politiką</w:t>
      </w:r>
      <w:r w:rsidRPr="009A0849">
        <w:rPr>
          <w:szCs w:val="24"/>
        </w:rPr>
        <w:t>; ar reguliavimas tinkamai koordinuojamas; ar tinkamai užtikrinamas bendradarbiavimas</w:t>
      </w:r>
      <w:r>
        <w:rPr>
          <w:szCs w:val="24"/>
        </w:rPr>
        <w:t xml:space="preserve"> tarp nacionalinio ir savivaldos lygio institucijų</w:t>
      </w:r>
      <w:r w:rsidRPr="009A0849">
        <w:rPr>
          <w:szCs w:val="24"/>
        </w:rPr>
        <w:t xml:space="preserve"> (siekiant reguliavimo politikos tikslų); kokios </w:t>
      </w:r>
      <w:r>
        <w:rPr>
          <w:szCs w:val="24"/>
        </w:rPr>
        <w:t xml:space="preserve">savivaldybės </w:t>
      </w:r>
      <w:r w:rsidRPr="009A0849">
        <w:rPr>
          <w:szCs w:val="24"/>
        </w:rPr>
        <w:t xml:space="preserve">reguliavimo politikos sąsajos su </w:t>
      </w:r>
      <w:r>
        <w:rPr>
          <w:szCs w:val="24"/>
        </w:rPr>
        <w:t xml:space="preserve">nacionaline, </w:t>
      </w:r>
      <w:r w:rsidRPr="009A0849">
        <w:rPr>
          <w:szCs w:val="24"/>
        </w:rPr>
        <w:t xml:space="preserve">Europos Sąjungos </w:t>
      </w:r>
      <w:r>
        <w:rPr>
          <w:szCs w:val="24"/>
        </w:rPr>
        <w:t xml:space="preserve">reguliavimo </w:t>
      </w:r>
      <w:r w:rsidRPr="009A0849">
        <w:rPr>
          <w:szCs w:val="24"/>
        </w:rPr>
        <w:t>politika</w:t>
      </w:r>
      <w:r>
        <w:rPr>
          <w:szCs w:val="24"/>
        </w:rPr>
        <w:t>; reguliavimo politikos įgyvendinimo problemos).</w:t>
      </w:r>
    </w:p>
  </w:footnote>
  <w:footnote w:id="4">
    <w:p w14:paraId="55396AF9" w14:textId="77777777" w:rsidR="00F11433" w:rsidRDefault="00F11433" w:rsidP="007A147E">
      <w:pPr>
        <w:pStyle w:val="FootnoteText"/>
        <w:jc w:val="both"/>
      </w:pPr>
      <w:r>
        <w:rPr>
          <w:rStyle w:val="Puslapinsinaosramenys"/>
        </w:rPr>
        <w:footnoteRef/>
      </w:r>
      <w:r>
        <w:t xml:space="preserve"> Laikoma, kad Ataskaitos yra suderintos, kai Perkančioji organizacija jai daugiau nebeturi pastabų ar pasiūlymų, ir su Tiekėju pasirašo Paslaugų perdavimo-priėmimo aktą. </w:t>
      </w:r>
    </w:p>
  </w:footnote>
  <w:footnote w:id="5">
    <w:p w14:paraId="16C9A75B" w14:textId="77777777" w:rsidR="00F11433" w:rsidRDefault="00F11433" w:rsidP="00A2438A">
      <w:pPr>
        <w:pStyle w:val="FootnoteText"/>
        <w:jc w:val="both"/>
      </w:pPr>
      <w:r>
        <w:rPr>
          <w:rStyle w:val="FootnoteReference"/>
        </w:rPr>
        <w:footnoteRef/>
      </w:r>
      <w:r>
        <w:t xml:space="preserve"> Laikoma, kad Pasiūlymai yra suderinti, kai Perkančioji organizacija Pasiūlymams daugiau nebeturi pastabų ir su Tiekėju pasirašo Paslaugų perdavimo-priėmimo aktą.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8949" w14:textId="69877288" w:rsidR="00012F78" w:rsidRDefault="00012F78">
    <w:pPr>
      <w:pStyle w:val="Header"/>
      <w:jc w:val="center"/>
    </w:pPr>
    <w:r>
      <w:fldChar w:fldCharType="begin"/>
    </w:r>
    <w:r>
      <w:instrText>PAGE   \* MERGEFORMAT</w:instrText>
    </w:r>
    <w:r>
      <w:fldChar w:fldCharType="separate"/>
    </w:r>
    <w:r w:rsidR="00167CA8">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B42"/>
    <w:multiLevelType w:val="multilevel"/>
    <w:tmpl w:val="BDA02C78"/>
    <w:lvl w:ilvl="0">
      <w:start w:val="1"/>
      <w:numFmt w:val="bullet"/>
      <w:lvlText w:val="-"/>
      <w:lvlJc w:val="left"/>
      <w:pPr>
        <w:ind w:left="749" w:hanging="360"/>
      </w:pPr>
      <w:rPr>
        <w:rFonts w:ascii="Times New Roman" w:hAnsi="Times New Roman" w:cs="Times New Roman" w:hint="default"/>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1" w15:restartNumberingAfterBreak="0">
    <w:nsid w:val="06E65F11"/>
    <w:multiLevelType w:val="hybridMultilevel"/>
    <w:tmpl w:val="269C86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9470CF0"/>
    <w:multiLevelType w:val="hybridMultilevel"/>
    <w:tmpl w:val="C4B4AC34"/>
    <w:lvl w:ilvl="0" w:tplc="CB6217F0">
      <w:start w:val="1"/>
      <w:numFmt w:val="decimal"/>
      <w:lvlText w:val="%1"/>
      <w:lvlJc w:val="left"/>
      <w:pPr>
        <w:ind w:left="5606" w:hanging="360"/>
      </w:pPr>
      <w:rPr>
        <w:rFonts w:hint="default"/>
      </w:r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4" w15:restartNumberingAfterBreak="0">
    <w:nsid w:val="097B733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B7588"/>
    <w:multiLevelType w:val="multilevel"/>
    <w:tmpl w:val="6E7C0180"/>
    <w:lvl w:ilvl="0">
      <w:start w:val="1"/>
      <w:numFmt w:val="bullet"/>
      <w:lvlText w:val="-"/>
      <w:lvlJc w:val="left"/>
      <w:pPr>
        <w:ind w:left="749" w:hanging="360"/>
      </w:pPr>
      <w:rPr>
        <w:rFonts w:ascii="Times New Roman" w:hAnsi="Times New Roman" w:cs="Times New Roman" w:hint="default"/>
        <w:sz w:val="22"/>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6" w15:restartNumberingAfterBreak="0">
    <w:nsid w:val="0CE3178B"/>
    <w:multiLevelType w:val="multilevel"/>
    <w:tmpl w:val="ED1863DA"/>
    <w:lvl w:ilvl="0">
      <w:start w:val="1"/>
      <w:numFmt w:val="bullet"/>
      <w:lvlText w:val="-"/>
      <w:lvlJc w:val="left"/>
      <w:pPr>
        <w:ind w:left="749" w:hanging="360"/>
      </w:pPr>
      <w:rPr>
        <w:rFonts w:ascii="Times New Roman" w:hAnsi="Times New Roman" w:cs="Times New Roman" w:hint="default"/>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7" w15:restartNumberingAfterBreak="0">
    <w:nsid w:val="0D860E2E"/>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AC322A"/>
    <w:multiLevelType w:val="multilevel"/>
    <w:tmpl w:val="88689C0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02A5516"/>
    <w:multiLevelType w:val="hybridMultilevel"/>
    <w:tmpl w:val="C6A8C598"/>
    <w:lvl w:ilvl="0" w:tplc="04270019">
      <w:start w:val="1"/>
      <w:numFmt w:val="lowerLetter"/>
      <w:lvlText w:val="%1."/>
      <w:lvlJc w:val="left"/>
      <w:pPr>
        <w:ind w:left="2370" w:hanging="360"/>
      </w:p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1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1344403F"/>
    <w:multiLevelType w:val="multilevel"/>
    <w:tmpl w:val="ECC03D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622419"/>
    <w:multiLevelType w:val="multilevel"/>
    <w:tmpl w:val="38D24E9E"/>
    <w:lvl w:ilvl="0">
      <w:start w:val="1"/>
      <w:numFmt w:val="bullet"/>
      <w:lvlText w:val=""/>
      <w:lvlJc w:val="left"/>
      <w:pPr>
        <w:ind w:left="749" w:hanging="360"/>
      </w:pPr>
      <w:rPr>
        <w:rFonts w:ascii="Wingdings" w:hAnsi="Wingdings" w:cs="Wingdings" w:hint="default"/>
        <w:color w:val="000000"/>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1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6FC07CC"/>
    <w:multiLevelType w:val="multilevel"/>
    <w:tmpl w:val="BB60C2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B24809"/>
    <w:multiLevelType w:val="multilevel"/>
    <w:tmpl w:val="ABE64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552A0"/>
    <w:multiLevelType w:val="hybridMultilevel"/>
    <w:tmpl w:val="B2EED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2A11FC"/>
    <w:multiLevelType w:val="multilevel"/>
    <w:tmpl w:val="5D8AE6F6"/>
    <w:lvl w:ilvl="0">
      <w:start w:val="1"/>
      <w:numFmt w:val="none"/>
      <w:suff w:val="nothing"/>
      <w:lvlText w:val="."/>
      <w:lvlJc w:val="left"/>
      <w:pPr>
        <w:ind w:left="1512" w:hanging="432"/>
      </w:pPr>
      <w:rPr>
        <w:b/>
      </w:rPr>
    </w:lvl>
    <w:lvl w:ilvl="1">
      <w:start w:val="1"/>
      <w:numFmt w:val="decimal"/>
      <w:suff w:val="space"/>
      <w:lvlText w:val="9.%2."/>
      <w:lvlJc w:val="left"/>
      <w:pPr>
        <w:ind w:left="0" w:firstLine="720"/>
      </w:pPr>
      <w:rPr>
        <w:b/>
        <w:i w:val="0"/>
      </w:rPr>
    </w:lvl>
    <w:lvl w:ilvl="2">
      <w:start w:val="1"/>
      <w:numFmt w:val="decimal"/>
      <w:suff w:val="space"/>
      <w:lvlText w:val="9.%2.%3."/>
      <w:lvlJc w:val="left"/>
      <w:pPr>
        <w:ind w:left="360" w:firstLine="720"/>
      </w:pPr>
      <w:rPr>
        <w:b/>
        <w:color w:val="00000A"/>
      </w:rPr>
    </w:lvl>
    <w:lvl w:ilvl="3">
      <w:start w:val="1"/>
      <w:numFmt w:val="decimal"/>
      <w:lvlText w:val="%2.%3.%4"/>
      <w:lvlJc w:val="left"/>
      <w:pPr>
        <w:tabs>
          <w:tab w:val="num" w:pos="1584"/>
        </w:tabs>
        <w:ind w:left="1584" w:hanging="864"/>
      </w:pPr>
    </w:lvl>
    <w:lvl w:ilvl="4">
      <w:start w:val="1"/>
      <w:numFmt w:val="decimal"/>
      <w:lvlText w:val="%2.%3.%4.%5"/>
      <w:lvlJc w:val="left"/>
      <w:pPr>
        <w:tabs>
          <w:tab w:val="num" w:pos="1728"/>
        </w:tabs>
        <w:ind w:left="1728" w:hanging="1008"/>
      </w:pPr>
    </w:lvl>
    <w:lvl w:ilvl="5">
      <w:start w:val="1"/>
      <w:numFmt w:val="decimal"/>
      <w:lvlText w:val="%2.%3.%4.%5.%6"/>
      <w:lvlJc w:val="left"/>
      <w:pPr>
        <w:tabs>
          <w:tab w:val="num" w:pos="1872"/>
        </w:tabs>
        <w:ind w:left="1872" w:hanging="1152"/>
      </w:pPr>
    </w:lvl>
    <w:lvl w:ilvl="6">
      <w:start w:val="1"/>
      <w:numFmt w:val="decimal"/>
      <w:lvlText w:val="%2.%3.%4.%5.%6.%7"/>
      <w:lvlJc w:val="left"/>
      <w:pPr>
        <w:tabs>
          <w:tab w:val="num" w:pos="2016"/>
        </w:tabs>
        <w:ind w:left="2016" w:hanging="1296"/>
      </w:pPr>
    </w:lvl>
    <w:lvl w:ilvl="7">
      <w:start w:val="1"/>
      <w:numFmt w:val="decimal"/>
      <w:lvlText w:val="%2.%3.%4.%5.%6.%7.%8"/>
      <w:lvlJc w:val="left"/>
      <w:pPr>
        <w:tabs>
          <w:tab w:val="num" w:pos="2160"/>
        </w:tabs>
        <w:ind w:left="2160" w:hanging="1440"/>
      </w:pPr>
    </w:lvl>
    <w:lvl w:ilvl="8">
      <w:start w:val="1"/>
      <w:numFmt w:val="decimal"/>
      <w:lvlText w:val="%2.%3.%4.%5.%6.%7.%8.%9"/>
      <w:lvlJc w:val="left"/>
      <w:pPr>
        <w:tabs>
          <w:tab w:val="num" w:pos="2304"/>
        </w:tabs>
        <w:ind w:left="2304" w:hanging="1584"/>
      </w:pPr>
    </w:lvl>
  </w:abstractNum>
  <w:abstractNum w:abstractNumId="18" w15:restartNumberingAfterBreak="0">
    <w:nsid w:val="1AEF7885"/>
    <w:multiLevelType w:val="multilevel"/>
    <w:tmpl w:val="A07AF3F4"/>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19" w15:restartNumberingAfterBreak="0">
    <w:nsid w:val="22F00656"/>
    <w:multiLevelType w:val="multilevel"/>
    <w:tmpl w:val="8BFA75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7A21B17"/>
    <w:multiLevelType w:val="hybridMultilevel"/>
    <w:tmpl w:val="E6E0E09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1"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10F367D"/>
    <w:multiLevelType w:val="multilevel"/>
    <w:tmpl w:val="532AD4C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3E16C99"/>
    <w:multiLevelType w:val="multilevel"/>
    <w:tmpl w:val="F4F605E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B75DF4"/>
    <w:multiLevelType w:val="multilevel"/>
    <w:tmpl w:val="53E0305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F44551"/>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7"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9" w15:restartNumberingAfterBreak="0">
    <w:nsid w:val="442F6ED1"/>
    <w:multiLevelType w:val="multilevel"/>
    <w:tmpl w:val="2528D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4A01E0"/>
    <w:multiLevelType w:val="hybridMultilevel"/>
    <w:tmpl w:val="1DF0E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035C79"/>
    <w:multiLevelType w:val="hybridMultilevel"/>
    <w:tmpl w:val="CDEEE0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2E3028E"/>
    <w:multiLevelType w:val="multilevel"/>
    <w:tmpl w:val="5FE2BCBC"/>
    <w:lvl w:ilvl="0">
      <w:start w:val="1"/>
      <w:numFmt w:val="bullet"/>
      <w:lvlText w:val=""/>
      <w:lvlJc w:val="left"/>
      <w:pPr>
        <w:ind w:left="749" w:hanging="360"/>
      </w:pPr>
      <w:rPr>
        <w:rFonts w:ascii="Wingdings" w:hAnsi="Wingdings" w:cs="Wingdings" w:hint="default"/>
        <w:color w:val="000000"/>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35" w15:restartNumberingAfterBreak="0">
    <w:nsid w:val="5BE11CDA"/>
    <w:multiLevelType w:val="multilevel"/>
    <w:tmpl w:val="1B1C80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177F4A"/>
    <w:multiLevelType w:val="multilevel"/>
    <w:tmpl w:val="02DE757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A20D36"/>
    <w:multiLevelType w:val="multilevel"/>
    <w:tmpl w:val="05B444FC"/>
    <w:lvl w:ilvl="0">
      <w:start w:val="1"/>
      <w:numFmt w:val="decimal"/>
      <w:lvlText w:val="%1."/>
      <w:lvlJc w:val="left"/>
      <w:pPr>
        <w:ind w:left="4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8"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712" w:hanging="1080"/>
      </w:pPr>
      <w:rPr>
        <w:rFonts w:hint="default"/>
      </w:rPr>
    </w:lvl>
    <w:lvl w:ilvl="6">
      <w:start w:val="1"/>
      <w:numFmt w:val="decimal"/>
      <w:isLgl/>
      <w:lvlText w:val="%1.%2.%3.%4.%5.%6.%7."/>
      <w:lvlJc w:val="left"/>
      <w:pPr>
        <w:ind w:left="3390"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386" w:hanging="1800"/>
      </w:pPr>
      <w:rPr>
        <w:rFonts w:hint="default"/>
      </w:rPr>
    </w:lvl>
  </w:abstractNum>
  <w:abstractNum w:abstractNumId="39" w15:restartNumberingAfterBreak="0">
    <w:nsid w:val="6C9C5CA3"/>
    <w:multiLevelType w:val="hybridMultilevel"/>
    <w:tmpl w:val="892E38C2"/>
    <w:lvl w:ilvl="0" w:tplc="3B941630">
      <w:start w:val="1"/>
      <w:numFmt w:val="decimal"/>
      <w:lvlText w:val="%1."/>
      <w:lvlJc w:val="left"/>
      <w:pPr>
        <w:tabs>
          <w:tab w:val="num" w:pos="1635"/>
        </w:tabs>
        <w:ind w:left="163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4925FBE"/>
    <w:multiLevelType w:val="multilevel"/>
    <w:tmpl w:val="7310A3A6"/>
    <w:lvl w:ilvl="0">
      <w:start w:val="1"/>
      <w:numFmt w:val="bullet"/>
      <w:lvlText w:val="-"/>
      <w:lvlJc w:val="left"/>
      <w:pPr>
        <w:ind w:left="389" w:hanging="360"/>
      </w:pPr>
      <w:rPr>
        <w:rFonts w:ascii="Times New Roman" w:hAnsi="Times New Roman" w:cs="Times New Roman" w:hint="default"/>
        <w:sz w:val="22"/>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cs="Wingdings" w:hint="default"/>
      </w:rPr>
    </w:lvl>
    <w:lvl w:ilvl="3">
      <w:start w:val="1"/>
      <w:numFmt w:val="bullet"/>
      <w:lvlText w:val=""/>
      <w:lvlJc w:val="left"/>
      <w:pPr>
        <w:ind w:left="2549" w:hanging="360"/>
      </w:pPr>
      <w:rPr>
        <w:rFonts w:ascii="Symbol" w:hAnsi="Symbol" w:cs="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cs="Wingdings" w:hint="default"/>
      </w:rPr>
    </w:lvl>
    <w:lvl w:ilvl="6">
      <w:start w:val="1"/>
      <w:numFmt w:val="bullet"/>
      <w:lvlText w:val=""/>
      <w:lvlJc w:val="left"/>
      <w:pPr>
        <w:ind w:left="4709" w:hanging="360"/>
      </w:pPr>
      <w:rPr>
        <w:rFonts w:ascii="Symbol" w:hAnsi="Symbol" w:cs="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cs="Wingdings" w:hint="default"/>
      </w:rPr>
    </w:lvl>
  </w:abstractNum>
  <w:abstractNum w:abstractNumId="41" w15:restartNumberingAfterBreak="0">
    <w:nsid w:val="749F40C0"/>
    <w:multiLevelType w:val="multilevel"/>
    <w:tmpl w:val="8C1239DE"/>
    <w:lvl w:ilvl="0">
      <w:start w:val="1"/>
      <w:numFmt w:val="bullet"/>
      <w:lvlText w:val="-"/>
      <w:lvlJc w:val="left"/>
      <w:pPr>
        <w:ind w:left="749" w:hanging="360"/>
      </w:pPr>
      <w:rPr>
        <w:rFonts w:ascii="Times New Roman" w:hAnsi="Times New Roman" w:cs="Times New Roman" w:hint="default"/>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cs="Wingdings" w:hint="default"/>
      </w:rPr>
    </w:lvl>
    <w:lvl w:ilvl="3">
      <w:start w:val="1"/>
      <w:numFmt w:val="bullet"/>
      <w:lvlText w:val=""/>
      <w:lvlJc w:val="left"/>
      <w:pPr>
        <w:ind w:left="2909" w:hanging="360"/>
      </w:pPr>
      <w:rPr>
        <w:rFonts w:ascii="Symbol" w:hAnsi="Symbol" w:cs="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cs="Wingdings" w:hint="default"/>
      </w:rPr>
    </w:lvl>
    <w:lvl w:ilvl="6">
      <w:start w:val="1"/>
      <w:numFmt w:val="bullet"/>
      <w:lvlText w:val=""/>
      <w:lvlJc w:val="left"/>
      <w:pPr>
        <w:ind w:left="5069" w:hanging="360"/>
      </w:pPr>
      <w:rPr>
        <w:rFonts w:ascii="Symbol" w:hAnsi="Symbol" w:cs="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cs="Wingdings" w:hint="default"/>
      </w:rPr>
    </w:lvl>
  </w:abstractNum>
  <w:abstractNum w:abstractNumId="42" w15:restartNumberingAfterBreak="0">
    <w:nsid w:val="78B10074"/>
    <w:multiLevelType w:val="hybridMultilevel"/>
    <w:tmpl w:val="4EDE2B72"/>
    <w:lvl w:ilvl="0" w:tplc="05DE8894">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7D7529"/>
    <w:multiLevelType w:val="multilevel"/>
    <w:tmpl w:val="F612B9AE"/>
    <w:lvl w:ilvl="0">
      <w:start w:val="2"/>
      <w:numFmt w:val="decimal"/>
      <w:lvlText w:val=""/>
      <w:lvlJc w:val="left"/>
      <w:pPr>
        <w:ind w:left="1200" w:hanging="360"/>
      </w:pPr>
    </w:lvl>
    <w:lvl w:ilvl="1">
      <w:start w:val="1"/>
      <w:numFmt w:val="decimal"/>
      <w:lvlText w:val="%2"/>
      <w:lvlJc w:val="left"/>
      <w:pPr>
        <w:ind w:left="1200" w:hanging="360"/>
      </w:pPr>
    </w:lvl>
    <w:lvl w:ilvl="2">
      <w:start w:val="1"/>
      <w:numFmt w:val="decimal"/>
      <w:lvlText w:val="%3"/>
      <w:lvlJc w:val="left"/>
      <w:pPr>
        <w:ind w:left="1560" w:hanging="720"/>
      </w:pPr>
    </w:lvl>
    <w:lvl w:ilvl="3">
      <w:start w:val="1"/>
      <w:numFmt w:val="decimal"/>
      <w:lvlText w:val="%4"/>
      <w:lvlJc w:val="left"/>
      <w:pPr>
        <w:ind w:left="1560" w:hanging="720"/>
      </w:pPr>
    </w:lvl>
    <w:lvl w:ilvl="4">
      <w:start w:val="1"/>
      <w:numFmt w:val="decimal"/>
      <w:lvlText w:val="%5"/>
      <w:lvlJc w:val="left"/>
      <w:pPr>
        <w:ind w:left="1920" w:hanging="1080"/>
      </w:pPr>
    </w:lvl>
    <w:lvl w:ilvl="5">
      <w:start w:val="1"/>
      <w:numFmt w:val="decimal"/>
      <w:lvlText w:val="%6"/>
      <w:lvlJc w:val="left"/>
      <w:pPr>
        <w:ind w:left="1920" w:hanging="1080"/>
      </w:pPr>
    </w:lvl>
    <w:lvl w:ilvl="6">
      <w:start w:val="1"/>
      <w:numFmt w:val="decimal"/>
      <w:lvlText w:val="%7"/>
      <w:lvlJc w:val="left"/>
      <w:pPr>
        <w:ind w:left="2280" w:hanging="1440"/>
      </w:pPr>
    </w:lvl>
    <w:lvl w:ilvl="7">
      <w:start w:val="1"/>
      <w:numFmt w:val="decimal"/>
      <w:lvlText w:val="%8"/>
      <w:lvlJc w:val="left"/>
      <w:pPr>
        <w:ind w:left="2280" w:hanging="1440"/>
      </w:pPr>
    </w:lvl>
    <w:lvl w:ilvl="8">
      <w:start w:val="1"/>
      <w:numFmt w:val="decimal"/>
      <w:lvlText w:val="%9"/>
      <w:lvlJc w:val="left"/>
      <w:pPr>
        <w:ind w:left="2640" w:hanging="180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DD4B5D"/>
    <w:multiLevelType w:val="multilevel"/>
    <w:tmpl w:val="E3FE3E10"/>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46" w15:restartNumberingAfterBreak="0">
    <w:nsid w:val="7EB83F9E"/>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0"/>
  </w:num>
  <w:num w:numId="3">
    <w:abstractNumId w:val="27"/>
  </w:num>
  <w:num w:numId="4">
    <w:abstractNumId w:val="13"/>
  </w:num>
  <w:num w:numId="5">
    <w:abstractNumId w:val="3"/>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0"/>
  </w:num>
  <w:num w:numId="11">
    <w:abstractNumId w:val="9"/>
  </w:num>
  <w:num w:numId="12">
    <w:abstractNumId w:val="39"/>
  </w:num>
  <w:num w:numId="13">
    <w:abstractNumId w:val="8"/>
  </w:num>
  <w:num w:numId="14">
    <w:abstractNumId w:val="11"/>
  </w:num>
  <w:num w:numId="15">
    <w:abstractNumId w:val="15"/>
  </w:num>
  <w:num w:numId="16">
    <w:abstractNumId w:val="4"/>
  </w:num>
  <w:num w:numId="17">
    <w:abstractNumId w:val="46"/>
  </w:num>
  <w:num w:numId="18">
    <w:abstractNumId w:val="25"/>
  </w:num>
  <w:num w:numId="19">
    <w:abstractNumId w:val="37"/>
  </w:num>
  <w:num w:numId="20">
    <w:abstractNumId w:val="21"/>
  </w:num>
  <w:num w:numId="21">
    <w:abstractNumId w:val="1"/>
  </w:num>
  <w:num w:numId="22">
    <w:abstractNumId w:val="16"/>
  </w:num>
  <w:num w:numId="23">
    <w:abstractNumId w:val="38"/>
  </w:num>
  <w:num w:numId="24">
    <w:abstractNumId w:val="29"/>
  </w:num>
  <w:num w:numId="25">
    <w:abstractNumId w:val="33"/>
  </w:num>
  <w:num w:numId="26">
    <w:abstractNumId w:val="17"/>
  </w:num>
  <w:num w:numId="27">
    <w:abstractNumId w:val="28"/>
  </w:num>
  <w:num w:numId="28">
    <w:abstractNumId w:val="32"/>
  </w:num>
  <w:num w:numId="29">
    <w:abstractNumId w:val="45"/>
  </w:num>
  <w:num w:numId="30">
    <w:abstractNumId w:val="18"/>
  </w:num>
  <w:num w:numId="31">
    <w:abstractNumId w:val="24"/>
  </w:num>
  <w:num w:numId="32">
    <w:abstractNumId w:val="43"/>
  </w:num>
  <w:num w:numId="33">
    <w:abstractNumId w:val="35"/>
  </w:num>
  <w:num w:numId="34">
    <w:abstractNumId w:val="12"/>
  </w:num>
  <w:num w:numId="35">
    <w:abstractNumId w:val="40"/>
  </w:num>
  <w:num w:numId="36">
    <w:abstractNumId w:val="34"/>
  </w:num>
  <w:num w:numId="37">
    <w:abstractNumId w:val="6"/>
  </w:num>
  <w:num w:numId="38">
    <w:abstractNumId w:val="5"/>
  </w:num>
  <w:num w:numId="39">
    <w:abstractNumId w:val="41"/>
  </w:num>
  <w:num w:numId="40">
    <w:abstractNumId w:val="19"/>
  </w:num>
  <w:num w:numId="41">
    <w:abstractNumId w:val="0"/>
  </w:num>
  <w:num w:numId="42">
    <w:abstractNumId w:val="22"/>
  </w:num>
  <w:num w:numId="43">
    <w:abstractNumId w:val="36"/>
  </w:num>
  <w:num w:numId="44">
    <w:abstractNumId w:val="23"/>
  </w:num>
  <w:num w:numId="45">
    <w:abstractNumId w:val="31"/>
  </w:num>
  <w:num w:numId="46">
    <w:abstractNumId w:val="14"/>
  </w:num>
  <w:num w:numId="4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A9"/>
    <w:rsid w:val="000007C0"/>
    <w:rsid w:val="000010FA"/>
    <w:rsid w:val="000013F2"/>
    <w:rsid w:val="00001414"/>
    <w:rsid w:val="00001727"/>
    <w:rsid w:val="0000177C"/>
    <w:rsid w:val="00001853"/>
    <w:rsid w:val="000019C5"/>
    <w:rsid w:val="00001A71"/>
    <w:rsid w:val="00001B16"/>
    <w:rsid w:val="000020B9"/>
    <w:rsid w:val="000026C2"/>
    <w:rsid w:val="00002CBD"/>
    <w:rsid w:val="000033DE"/>
    <w:rsid w:val="0000382E"/>
    <w:rsid w:val="00003BE3"/>
    <w:rsid w:val="000041C2"/>
    <w:rsid w:val="0000421B"/>
    <w:rsid w:val="000043CC"/>
    <w:rsid w:val="000047A0"/>
    <w:rsid w:val="000048AA"/>
    <w:rsid w:val="000048B3"/>
    <w:rsid w:val="00004F8C"/>
    <w:rsid w:val="00005191"/>
    <w:rsid w:val="00005336"/>
    <w:rsid w:val="00005D3F"/>
    <w:rsid w:val="000061E3"/>
    <w:rsid w:val="00006418"/>
    <w:rsid w:val="0000684B"/>
    <w:rsid w:val="00006C2E"/>
    <w:rsid w:val="00007028"/>
    <w:rsid w:val="000075A4"/>
    <w:rsid w:val="0000769E"/>
    <w:rsid w:val="00007B0B"/>
    <w:rsid w:val="00007D3E"/>
    <w:rsid w:val="0001039C"/>
    <w:rsid w:val="0001052C"/>
    <w:rsid w:val="00010737"/>
    <w:rsid w:val="00010855"/>
    <w:rsid w:val="00011001"/>
    <w:rsid w:val="000112B7"/>
    <w:rsid w:val="0001175A"/>
    <w:rsid w:val="00011D10"/>
    <w:rsid w:val="00012414"/>
    <w:rsid w:val="00012D90"/>
    <w:rsid w:val="00012F78"/>
    <w:rsid w:val="00012FDC"/>
    <w:rsid w:val="0001305F"/>
    <w:rsid w:val="0001349F"/>
    <w:rsid w:val="00013B99"/>
    <w:rsid w:val="00013E0D"/>
    <w:rsid w:val="00013E96"/>
    <w:rsid w:val="0001427D"/>
    <w:rsid w:val="000143C9"/>
    <w:rsid w:val="000147C4"/>
    <w:rsid w:val="00014949"/>
    <w:rsid w:val="00014A4B"/>
    <w:rsid w:val="00015546"/>
    <w:rsid w:val="000156CE"/>
    <w:rsid w:val="00016865"/>
    <w:rsid w:val="000168F1"/>
    <w:rsid w:val="00016D2B"/>
    <w:rsid w:val="00016F1A"/>
    <w:rsid w:val="00017656"/>
    <w:rsid w:val="00017736"/>
    <w:rsid w:val="0001779B"/>
    <w:rsid w:val="000178C3"/>
    <w:rsid w:val="00017B25"/>
    <w:rsid w:val="00017DA1"/>
    <w:rsid w:val="00017E24"/>
    <w:rsid w:val="00017E3C"/>
    <w:rsid w:val="000205D4"/>
    <w:rsid w:val="00020ECF"/>
    <w:rsid w:val="000210C0"/>
    <w:rsid w:val="000212CD"/>
    <w:rsid w:val="00021766"/>
    <w:rsid w:val="00021775"/>
    <w:rsid w:val="0002233E"/>
    <w:rsid w:val="0002274D"/>
    <w:rsid w:val="000229B0"/>
    <w:rsid w:val="00022A9C"/>
    <w:rsid w:val="00022F1A"/>
    <w:rsid w:val="0002301F"/>
    <w:rsid w:val="000232A6"/>
    <w:rsid w:val="000238EE"/>
    <w:rsid w:val="00023D27"/>
    <w:rsid w:val="000240EA"/>
    <w:rsid w:val="00024154"/>
    <w:rsid w:val="00024349"/>
    <w:rsid w:val="0002474E"/>
    <w:rsid w:val="0002607B"/>
    <w:rsid w:val="00026458"/>
    <w:rsid w:val="00026478"/>
    <w:rsid w:val="0002681D"/>
    <w:rsid w:val="000268A5"/>
    <w:rsid w:val="0002690F"/>
    <w:rsid w:val="00026FDC"/>
    <w:rsid w:val="0002723A"/>
    <w:rsid w:val="00027514"/>
    <w:rsid w:val="00027566"/>
    <w:rsid w:val="00027712"/>
    <w:rsid w:val="0002784C"/>
    <w:rsid w:val="0003008A"/>
    <w:rsid w:val="00030AC9"/>
    <w:rsid w:val="00031F0B"/>
    <w:rsid w:val="000325B5"/>
    <w:rsid w:val="000326D5"/>
    <w:rsid w:val="00032DB6"/>
    <w:rsid w:val="00032F48"/>
    <w:rsid w:val="0003327A"/>
    <w:rsid w:val="000333A7"/>
    <w:rsid w:val="00033E62"/>
    <w:rsid w:val="00033FB5"/>
    <w:rsid w:val="00034ABE"/>
    <w:rsid w:val="000355BA"/>
    <w:rsid w:val="000356BC"/>
    <w:rsid w:val="00035707"/>
    <w:rsid w:val="00035EF0"/>
    <w:rsid w:val="00035F24"/>
    <w:rsid w:val="00035F35"/>
    <w:rsid w:val="000377AE"/>
    <w:rsid w:val="00037E6F"/>
    <w:rsid w:val="0004007C"/>
    <w:rsid w:val="00040180"/>
    <w:rsid w:val="000401AD"/>
    <w:rsid w:val="00040D0C"/>
    <w:rsid w:val="00041281"/>
    <w:rsid w:val="0004161A"/>
    <w:rsid w:val="000416D1"/>
    <w:rsid w:val="000419CE"/>
    <w:rsid w:val="00041AF4"/>
    <w:rsid w:val="00041B5A"/>
    <w:rsid w:val="00041D2A"/>
    <w:rsid w:val="00041F03"/>
    <w:rsid w:val="00042648"/>
    <w:rsid w:val="00042895"/>
    <w:rsid w:val="00042B19"/>
    <w:rsid w:val="0004324E"/>
    <w:rsid w:val="00043923"/>
    <w:rsid w:val="00044225"/>
    <w:rsid w:val="00044D78"/>
    <w:rsid w:val="00044ED6"/>
    <w:rsid w:val="00044F68"/>
    <w:rsid w:val="000453F9"/>
    <w:rsid w:val="00045565"/>
    <w:rsid w:val="000455D3"/>
    <w:rsid w:val="00046070"/>
    <w:rsid w:val="00046097"/>
    <w:rsid w:val="000465F7"/>
    <w:rsid w:val="00046DEC"/>
    <w:rsid w:val="000479FF"/>
    <w:rsid w:val="00047B6F"/>
    <w:rsid w:val="00047BB9"/>
    <w:rsid w:val="000507A8"/>
    <w:rsid w:val="00051048"/>
    <w:rsid w:val="00051564"/>
    <w:rsid w:val="000518A3"/>
    <w:rsid w:val="00051B55"/>
    <w:rsid w:val="00051BCA"/>
    <w:rsid w:val="0005200F"/>
    <w:rsid w:val="000520EA"/>
    <w:rsid w:val="00052B8D"/>
    <w:rsid w:val="00053011"/>
    <w:rsid w:val="00053591"/>
    <w:rsid w:val="00053CEC"/>
    <w:rsid w:val="00053F17"/>
    <w:rsid w:val="00054518"/>
    <w:rsid w:val="00055FA1"/>
    <w:rsid w:val="00055FF2"/>
    <w:rsid w:val="00056193"/>
    <w:rsid w:val="000563BB"/>
    <w:rsid w:val="00056A01"/>
    <w:rsid w:val="00056BBA"/>
    <w:rsid w:val="00056C63"/>
    <w:rsid w:val="00057CA0"/>
    <w:rsid w:val="00060012"/>
    <w:rsid w:val="00060556"/>
    <w:rsid w:val="0006066E"/>
    <w:rsid w:val="00060C84"/>
    <w:rsid w:val="00061135"/>
    <w:rsid w:val="00061D1D"/>
    <w:rsid w:val="00061D8B"/>
    <w:rsid w:val="00061E25"/>
    <w:rsid w:val="000622B1"/>
    <w:rsid w:val="00062539"/>
    <w:rsid w:val="00062887"/>
    <w:rsid w:val="000634A4"/>
    <w:rsid w:val="00063CD8"/>
    <w:rsid w:val="00064024"/>
    <w:rsid w:val="00064129"/>
    <w:rsid w:val="00064FB2"/>
    <w:rsid w:val="000651FF"/>
    <w:rsid w:val="00065635"/>
    <w:rsid w:val="00065985"/>
    <w:rsid w:val="00065A9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2140"/>
    <w:rsid w:val="00072FC5"/>
    <w:rsid w:val="0007302E"/>
    <w:rsid w:val="0007308D"/>
    <w:rsid w:val="00073233"/>
    <w:rsid w:val="000735D6"/>
    <w:rsid w:val="0007397D"/>
    <w:rsid w:val="000739D1"/>
    <w:rsid w:val="0007413A"/>
    <w:rsid w:val="0007425D"/>
    <w:rsid w:val="00074B8D"/>
    <w:rsid w:val="00074DAC"/>
    <w:rsid w:val="00074E55"/>
    <w:rsid w:val="00075157"/>
    <w:rsid w:val="0007544C"/>
    <w:rsid w:val="000756A2"/>
    <w:rsid w:val="00075AA6"/>
    <w:rsid w:val="00075ED2"/>
    <w:rsid w:val="00076083"/>
    <w:rsid w:val="000774B9"/>
    <w:rsid w:val="00077509"/>
    <w:rsid w:val="00077BDC"/>
    <w:rsid w:val="00080565"/>
    <w:rsid w:val="000808D3"/>
    <w:rsid w:val="0008141A"/>
    <w:rsid w:val="00081789"/>
    <w:rsid w:val="0008198D"/>
    <w:rsid w:val="000820CC"/>
    <w:rsid w:val="0008258E"/>
    <w:rsid w:val="00082AF3"/>
    <w:rsid w:val="00082CCB"/>
    <w:rsid w:val="00082F26"/>
    <w:rsid w:val="00083AC4"/>
    <w:rsid w:val="000848C8"/>
    <w:rsid w:val="00084B47"/>
    <w:rsid w:val="000850CA"/>
    <w:rsid w:val="0008511F"/>
    <w:rsid w:val="00085150"/>
    <w:rsid w:val="00085160"/>
    <w:rsid w:val="00085205"/>
    <w:rsid w:val="0008524F"/>
    <w:rsid w:val="00085456"/>
    <w:rsid w:val="000855B0"/>
    <w:rsid w:val="00085A40"/>
    <w:rsid w:val="00085E43"/>
    <w:rsid w:val="00085F86"/>
    <w:rsid w:val="00086699"/>
    <w:rsid w:val="00086D64"/>
    <w:rsid w:val="00086F18"/>
    <w:rsid w:val="0008728F"/>
    <w:rsid w:val="000872D9"/>
    <w:rsid w:val="00087BFB"/>
    <w:rsid w:val="000900B7"/>
    <w:rsid w:val="00090D33"/>
    <w:rsid w:val="000910D8"/>
    <w:rsid w:val="000914E3"/>
    <w:rsid w:val="00091733"/>
    <w:rsid w:val="00091F68"/>
    <w:rsid w:val="00091FAE"/>
    <w:rsid w:val="0009221E"/>
    <w:rsid w:val="0009328D"/>
    <w:rsid w:val="00093550"/>
    <w:rsid w:val="00093A98"/>
    <w:rsid w:val="00093F09"/>
    <w:rsid w:val="000946E0"/>
    <w:rsid w:val="00094963"/>
    <w:rsid w:val="000950A6"/>
    <w:rsid w:val="000951FD"/>
    <w:rsid w:val="0009571E"/>
    <w:rsid w:val="00095B08"/>
    <w:rsid w:val="00096029"/>
    <w:rsid w:val="00096AB9"/>
    <w:rsid w:val="00096BC4"/>
    <w:rsid w:val="00097457"/>
    <w:rsid w:val="00097E64"/>
    <w:rsid w:val="000A00FD"/>
    <w:rsid w:val="000A07C4"/>
    <w:rsid w:val="000A0C0E"/>
    <w:rsid w:val="000A0F2B"/>
    <w:rsid w:val="000A11D6"/>
    <w:rsid w:val="000A23C5"/>
    <w:rsid w:val="000A2CBD"/>
    <w:rsid w:val="000A2E92"/>
    <w:rsid w:val="000A2EFA"/>
    <w:rsid w:val="000A32A8"/>
    <w:rsid w:val="000A365D"/>
    <w:rsid w:val="000A3AAD"/>
    <w:rsid w:val="000A3D22"/>
    <w:rsid w:val="000A3F3F"/>
    <w:rsid w:val="000A4365"/>
    <w:rsid w:val="000A4864"/>
    <w:rsid w:val="000A56A6"/>
    <w:rsid w:val="000A593E"/>
    <w:rsid w:val="000A5D8E"/>
    <w:rsid w:val="000A5E5F"/>
    <w:rsid w:val="000A7E34"/>
    <w:rsid w:val="000A7EF1"/>
    <w:rsid w:val="000A7FD2"/>
    <w:rsid w:val="000B06AB"/>
    <w:rsid w:val="000B0F85"/>
    <w:rsid w:val="000B11A0"/>
    <w:rsid w:val="000B11E9"/>
    <w:rsid w:val="000B13B0"/>
    <w:rsid w:val="000B183B"/>
    <w:rsid w:val="000B190F"/>
    <w:rsid w:val="000B1C6B"/>
    <w:rsid w:val="000B1CDC"/>
    <w:rsid w:val="000B1E12"/>
    <w:rsid w:val="000B20FB"/>
    <w:rsid w:val="000B2766"/>
    <w:rsid w:val="000B2AA1"/>
    <w:rsid w:val="000B352E"/>
    <w:rsid w:val="000B3B43"/>
    <w:rsid w:val="000B3C80"/>
    <w:rsid w:val="000B45B0"/>
    <w:rsid w:val="000B466C"/>
    <w:rsid w:val="000B4B38"/>
    <w:rsid w:val="000B4BF1"/>
    <w:rsid w:val="000B4C3F"/>
    <w:rsid w:val="000B4CC7"/>
    <w:rsid w:val="000B5685"/>
    <w:rsid w:val="000B57A7"/>
    <w:rsid w:val="000B59A8"/>
    <w:rsid w:val="000B6674"/>
    <w:rsid w:val="000B6786"/>
    <w:rsid w:val="000B6A79"/>
    <w:rsid w:val="000B6B9F"/>
    <w:rsid w:val="000B6C05"/>
    <w:rsid w:val="000B6D4D"/>
    <w:rsid w:val="000B71A3"/>
    <w:rsid w:val="000C05F3"/>
    <w:rsid w:val="000C0B64"/>
    <w:rsid w:val="000C149C"/>
    <w:rsid w:val="000C150E"/>
    <w:rsid w:val="000C1EE0"/>
    <w:rsid w:val="000C2546"/>
    <w:rsid w:val="000C2A3C"/>
    <w:rsid w:val="000C2E0F"/>
    <w:rsid w:val="000C31F2"/>
    <w:rsid w:val="000C3848"/>
    <w:rsid w:val="000C39BD"/>
    <w:rsid w:val="000C4788"/>
    <w:rsid w:val="000C4F74"/>
    <w:rsid w:val="000C50B2"/>
    <w:rsid w:val="000C555D"/>
    <w:rsid w:val="000C561F"/>
    <w:rsid w:val="000C5A09"/>
    <w:rsid w:val="000C6080"/>
    <w:rsid w:val="000C66E6"/>
    <w:rsid w:val="000C6B3E"/>
    <w:rsid w:val="000C6C02"/>
    <w:rsid w:val="000C6F88"/>
    <w:rsid w:val="000C7BFD"/>
    <w:rsid w:val="000D0199"/>
    <w:rsid w:val="000D0C0C"/>
    <w:rsid w:val="000D1977"/>
    <w:rsid w:val="000D1D62"/>
    <w:rsid w:val="000D2216"/>
    <w:rsid w:val="000D2E96"/>
    <w:rsid w:val="000D2FCD"/>
    <w:rsid w:val="000D33CD"/>
    <w:rsid w:val="000D3CB0"/>
    <w:rsid w:val="000D3DE8"/>
    <w:rsid w:val="000D4608"/>
    <w:rsid w:val="000D4AF0"/>
    <w:rsid w:val="000D6687"/>
    <w:rsid w:val="000D6A70"/>
    <w:rsid w:val="000D6D2B"/>
    <w:rsid w:val="000D739C"/>
    <w:rsid w:val="000D79A8"/>
    <w:rsid w:val="000D7A7C"/>
    <w:rsid w:val="000D7E5D"/>
    <w:rsid w:val="000E0137"/>
    <w:rsid w:val="000E0AF7"/>
    <w:rsid w:val="000E0C15"/>
    <w:rsid w:val="000E1197"/>
    <w:rsid w:val="000E14EB"/>
    <w:rsid w:val="000E18F7"/>
    <w:rsid w:val="000E1B6D"/>
    <w:rsid w:val="000E230D"/>
    <w:rsid w:val="000E2762"/>
    <w:rsid w:val="000E3603"/>
    <w:rsid w:val="000E39B6"/>
    <w:rsid w:val="000E3B7C"/>
    <w:rsid w:val="000E4473"/>
    <w:rsid w:val="000E4527"/>
    <w:rsid w:val="000E48CD"/>
    <w:rsid w:val="000E4ABA"/>
    <w:rsid w:val="000E525C"/>
    <w:rsid w:val="000E5405"/>
    <w:rsid w:val="000E7208"/>
    <w:rsid w:val="000E727A"/>
    <w:rsid w:val="000E7386"/>
    <w:rsid w:val="000E7B26"/>
    <w:rsid w:val="000E7DB2"/>
    <w:rsid w:val="000F0074"/>
    <w:rsid w:val="000F0103"/>
    <w:rsid w:val="000F0404"/>
    <w:rsid w:val="000F0E7F"/>
    <w:rsid w:val="000F16BF"/>
    <w:rsid w:val="000F19B5"/>
    <w:rsid w:val="000F1BE2"/>
    <w:rsid w:val="000F1E5D"/>
    <w:rsid w:val="000F24AA"/>
    <w:rsid w:val="000F3607"/>
    <w:rsid w:val="000F4609"/>
    <w:rsid w:val="000F4ECA"/>
    <w:rsid w:val="000F5013"/>
    <w:rsid w:val="000F5258"/>
    <w:rsid w:val="000F5587"/>
    <w:rsid w:val="000F5816"/>
    <w:rsid w:val="000F633D"/>
    <w:rsid w:val="000F667A"/>
    <w:rsid w:val="000F67CE"/>
    <w:rsid w:val="000F740B"/>
    <w:rsid w:val="000F7924"/>
    <w:rsid w:val="000F7CC0"/>
    <w:rsid w:val="000F7E42"/>
    <w:rsid w:val="00101169"/>
    <w:rsid w:val="00101849"/>
    <w:rsid w:val="00102703"/>
    <w:rsid w:val="00102801"/>
    <w:rsid w:val="001028CA"/>
    <w:rsid w:val="00102EC3"/>
    <w:rsid w:val="00103035"/>
    <w:rsid w:val="0010313A"/>
    <w:rsid w:val="0010353A"/>
    <w:rsid w:val="0010388C"/>
    <w:rsid w:val="001041CD"/>
    <w:rsid w:val="00104564"/>
    <w:rsid w:val="001050B0"/>
    <w:rsid w:val="001056E2"/>
    <w:rsid w:val="00106855"/>
    <w:rsid w:val="00106E54"/>
    <w:rsid w:val="00107AE2"/>
    <w:rsid w:val="00107C1F"/>
    <w:rsid w:val="00107FD1"/>
    <w:rsid w:val="00110068"/>
    <w:rsid w:val="00110554"/>
    <w:rsid w:val="001111D2"/>
    <w:rsid w:val="0011156C"/>
    <w:rsid w:val="00111B9B"/>
    <w:rsid w:val="00111CA8"/>
    <w:rsid w:val="00111EE9"/>
    <w:rsid w:val="00111F27"/>
    <w:rsid w:val="00111F49"/>
    <w:rsid w:val="00111F60"/>
    <w:rsid w:val="00111F98"/>
    <w:rsid w:val="00111FBF"/>
    <w:rsid w:val="00111FF2"/>
    <w:rsid w:val="0011291B"/>
    <w:rsid w:val="00113294"/>
    <w:rsid w:val="0011473A"/>
    <w:rsid w:val="00114802"/>
    <w:rsid w:val="0011483D"/>
    <w:rsid w:val="001151AD"/>
    <w:rsid w:val="001153BE"/>
    <w:rsid w:val="0011555A"/>
    <w:rsid w:val="0011582B"/>
    <w:rsid w:val="001159E0"/>
    <w:rsid w:val="00116663"/>
    <w:rsid w:val="001166BD"/>
    <w:rsid w:val="0011692E"/>
    <w:rsid w:val="00116BC6"/>
    <w:rsid w:val="00116F06"/>
    <w:rsid w:val="0011724A"/>
    <w:rsid w:val="001172D6"/>
    <w:rsid w:val="00117A55"/>
    <w:rsid w:val="00117F28"/>
    <w:rsid w:val="001209CB"/>
    <w:rsid w:val="00120DF6"/>
    <w:rsid w:val="00122139"/>
    <w:rsid w:val="001221F4"/>
    <w:rsid w:val="0012298F"/>
    <w:rsid w:val="00122C9B"/>
    <w:rsid w:val="00122D78"/>
    <w:rsid w:val="0012350A"/>
    <w:rsid w:val="00123A13"/>
    <w:rsid w:val="00123D49"/>
    <w:rsid w:val="0012404D"/>
    <w:rsid w:val="001243DE"/>
    <w:rsid w:val="0012442A"/>
    <w:rsid w:val="00124648"/>
    <w:rsid w:val="00124CAD"/>
    <w:rsid w:val="00124EE1"/>
    <w:rsid w:val="00125CE5"/>
    <w:rsid w:val="00125E86"/>
    <w:rsid w:val="00125F81"/>
    <w:rsid w:val="00126213"/>
    <w:rsid w:val="00126C95"/>
    <w:rsid w:val="00127700"/>
    <w:rsid w:val="00127AD5"/>
    <w:rsid w:val="00127C2C"/>
    <w:rsid w:val="0013043E"/>
    <w:rsid w:val="00130731"/>
    <w:rsid w:val="00130E2E"/>
    <w:rsid w:val="00131938"/>
    <w:rsid w:val="00131CEA"/>
    <w:rsid w:val="00131E60"/>
    <w:rsid w:val="00132B82"/>
    <w:rsid w:val="001332BC"/>
    <w:rsid w:val="001335BB"/>
    <w:rsid w:val="00133CE0"/>
    <w:rsid w:val="00134008"/>
    <w:rsid w:val="00134099"/>
    <w:rsid w:val="001340FE"/>
    <w:rsid w:val="0013416B"/>
    <w:rsid w:val="0013451A"/>
    <w:rsid w:val="001347A7"/>
    <w:rsid w:val="001347CB"/>
    <w:rsid w:val="00134953"/>
    <w:rsid w:val="00134956"/>
    <w:rsid w:val="00134C38"/>
    <w:rsid w:val="001354FB"/>
    <w:rsid w:val="00135E93"/>
    <w:rsid w:val="00136262"/>
    <w:rsid w:val="00136775"/>
    <w:rsid w:val="00136F31"/>
    <w:rsid w:val="001371D2"/>
    <w:rsid w:val="001373C2"/>
    <w:rsid w:val="00137568"/>
    <w:rsid w:val="0013769A"/>
    <w:rsid w:val="001376BD"/>
    <w:rsid w:val="00137E92"/>
    <w:rsid w:val="0014002B"/>
    <w:rsid w:val="001409FC"/>
    <w:rsid w:val="00140B7A"/>
    <w:rsid w:val="00140C62"/>
    <w:rsid w:val="00140D14"/>
    <w:rsid w:val="00140F6D"/>
    <w:rsid w:val="00141207"/>
    <w:rsid w:val="00141450"/>
    <w:rsid w:val="00142425"/>
    <w:rsid w:val="00142885"/>
    <w:rsid w:val="001433EB"/>
    <w:rsid w:val="00143B9D"/>
    <w:rsid w:val="00143C52"/>
    <w:rsid w:val="00143CAF"/>
    <w:rsid w:val="001440A2"/>
    <w:rsid w:val="0014421A"/>
    <w:rsid w:val="00144EC1"/>
    <w:rsid w:val="0014502A"/>
    <w:rsid w:val="00145411"/>
    <w:rsid w:val="0014580C"/>
    <w:rsid w:val="0014597F"/>
    <w:rsid w:val="00146049"/>
    <w:rsid w:val="001462C5"/>
    <w:rsid w:val="0014654C"/>
    <w:rsid w:val="00146AA5"/>
    <w:rsid w:val="00146CB3"/>
    <w:rsid w:val="00146F51"/>
    <w:rsid w:val="00147E8C"/>
    <w:rsid w:val="00150327"/>
    <w:rsid w:val="0015088D"/>
    <w:rsid w:val="00150C73"/>
    <w:rsid w:val="00150F15"/>
    <w:rsid w:val="00151845"/>
    <w:rsid w:val="0015205D"/>
    <w:rsid w:val="001522E7"/>
    <w:rsid w:val="0015338A"/>
    <w:rsid w:val="001541FE"/>
    <w:rsid w:val="00154705"/>
    <w:rsid w:val="00154D78"/>
    <w:rsid w:val="00155018"/>
    <w:rsid w:val="00155235"/>
    <w:rsid w:val="00155901"/>
    <w:rsid w:val="00155ACE"/>
    <w:rsid w:val="00156211"/>
    <w:rsid w:val="001562BD"/>
    <w:rsid w:val="00156408"/>
    <w:rsid w:val="0015640B"/>
    <w:rsid w:val="0015650B"/>
    <w:rsid w:val="00156BF5"/>
    <w:rsid w:val="00156F57"/>
    <w:rsid w:val="00157435"/>
    <w:rsid w:val="0015746D"/>
    <w:rsid w:val="0015799F"/>
    <w:rsid w:val="00157C71"/>
    <w:rsid w:val="00157F13"/>
    <w:rsid w:val="00160B21"/>
    <w:rsid w:val="0016108B"/>
    <w:rsid w:val="00161C75"/>
    <w:rsid w:val="00161D14"/>
    <w:rsid w:val="00162A25"/>
    <w:rsid w:val="00162BA9"/>
    <w:rsid w:val="00163129"/>
    <w:rsid w:val="001633BF"/>
    <w:rsid w:val="0016341E"/>
    <w:rsid w:val="0016343B"/>
    <w:rsid w:val="00163577"/>
    <w:rsid w:val="001638F9"/>
    <w:rsid w:val="00164F1A"/>
    <w:rsid w:val="00165175"/>
    <w:rsid w:val="00165D73"/>
    <w:rsid w:val="00165E54"/>
    <w:rsid w:val="00165E9D"/>
    <w:rsid w:val="0016641F"/>
    <w:rsid w:val="001670F6"/>
    <w:rsid w:val="00167A9A"/>
    <w:rsid w:val="00167AFD"/>
    <w:rsid w:val="00167CA8"/>
    <w:rsid w:val="00167EAB"/>
    <w:rsid w:val="00167FEC"/>
    <w:rsid w:val="00170139"/>
    <w:rsid w:val="00170448"/>
    <w:rsid w:val="00170D5C"/>
    <w:rsid w:val="00170E2C"/>
    <w:rsid w:val="00171591"/>
    <w:rsid w:val="0017259C"/>
    <w:rsid w:val="001726F6"/>
    <w:rsid w:val="0017288C"/>
    <w:rsid w:val="00172EC3"/>
    <w:rsid w:val="00173250"/>
    <w:rsid w:val="00173490"/>
    <w:rsid w:val="00173FDF"/>
    <w:rsid w:val="001747F6"/>
    <w:rsid w:val="001749BB"/>
    <w:rsid w:val="001751ED"/>
    <w:rsid w:val="001755BA"/>
    <w:rsid w:val="00175E92"/>
    <w:rsid w:val="00175EE9"/>
    <w:rsid w:val="00176623"/>
    <w:rsid w:val="00176B0F"/>
    <w:rsid w:val="00176B77"/>
    <w:rsid w:val="00176E6B"/>
    <w:rsid w:val="001774AE"/>
    <w:rsid w:val="00177523"/>
    <w:rsid w:val="0018041C"/>
    <w:rsid w:val="00180433"/>
    <w:rsid w:val="00180662"/>
    <w:rsid w:val="00180C5A"/>
    <w:rsid w:val="00180D16"/>
    <w:rsid w:val="00180D3A"/>
    <w:rsid w:val="00180F73"/>
    <w:rsid w:val="00181173"/>
    <w:rsid w:val="001819AB"/>
    <w:rsid w:val="00181D08"/>
    <w:rsid w:val="00181DD1"/>
    <w:rsid w:val="0018212B"/>
    <w:rsid w:val="00182EC7"/>
    <w:rsid w:val="00182FD4"/>
    <w:rsid w:val="001830EA"/>
    <w:rsid w:val="00183451"/>
    <w:rsid w:val="001837A6"/>
    <w:rsid w:val="00183C00"/>
    <w:rsid w:val="00183F02"/>
    <w:rsid w:val="0018434E"/>
    <w:rsid w:val="0018465B"/>
    <w:rsid w:val="0018509E"/>
    <w:rsid w:val="0018538D"/>
    <w:rsid w:val="00185419"/>
    <w:rsid w:val="001859B8"/>
    <w:rsid w:val="00185D40"/>
    <w:rsid w:val="00186248"/>
    <w:rsid w:val="0018655D"/>
    <w:rsid w:val="001867FA"/>
    <w:rsid w:val="001874D0"/>
    <w:rsid w:val="00187761"/>
    <w:rsid w:val="001877C2"/>
    <w:rsid w:val="00190516"/>
    <w:rsid w:val="00190778"/>
    <w:rsid w:val="00190AE5"/>
    <w:rsid w:val="00190B05"/>
    <w:rsid w:val="00191238"/>
    <w:rsid w:val="00191CF7"/>
    <w:rsid w:val="00192063"/>
    <w:rsid w:val="00192398"/>
    <w:rsid w:val="00192F96"/>
    <w:rsid w:val="001934EE"/>
    <w:rsid w:val="001938FF"/>
    <w:rsid w:val="00193EE7"/>
    <w:rsid w:val="00195407"/>
    <w:rsid w:val="0019587B"/>
    <w:rsid w:val="00195C9E"/>
    <w:rsid w:val="00196769"/>
    <w:rsid w:val="00196C3C"/>
    <w:rsid w:val="0019715E"/>
    <w:rsid w:val="00197221"/>
    <w:rsid w:val="00197619"/>
    <w:rsid w:val="00197744"/>
    <w:rsid w:val="00197E60"/>
    <w:rsid w:val="001A0814"/>
    <w:rsid w:val="001A1FA9"/>
    <w:rsid w:val="001A2103"/>
    <w:rsid w:val="001A2320"/>
    <w:rsid w:val="001A2A88"/>
    <w:rsid w:val="001A2E8C"/>
    <w:rsid w:val="001A3B3D"/>
    <w:rsid w:val="001A3E69"/>
    <w:rsid w:val="001A494B"/>
    <w:rsid w:val="001A541D"/>
    <w:rsid w:val="001A5FF8"/>
    <w:rsid w:val="001A66CA"/>
    <w:rsid w:val="001A7052"/>
    <w:rsid w:val="001A718C"/>
    <w:rsid w:val="001A7DF7"/>
    <w:rsid w:val="001B02B5"/>
    <w:rsid w:val="001B0771"/>
    <w:rsid w:val="001B10DA"/>
    <w:rsid w:val="001B1E50"/>
    <w:rsid w:val="001B1E67"/>
    <w:rsid w:val="001B27A9"/>
    <w:rsid w:val="001B28A5"/>
    <w:rsid w:val="001B2930"/>
    <w:rsid w:val="001B2977"/>
    <w:rsid w:val="001B3198"/>
    <w:rsid w:val="001B3983"/>
    <w:rsid w:val="001B3E77"/>
    <w:rsid w:val="001B419C"/>
    <w:rsid w:val="001B4248"/>
    <w:rsid w:val="001B52F9"/>
    <w:rsid w:val="001B55AE"/>
    <w:rsid w:val="001B5A8F"/>
    <w:rsid w:val="001B5AFC"/>
    <w:rsid w:val="001B5BD6"/>
    <w:rsid w:val="001B5DD2"/>
    <w:rsid w:val="001B6178"/>
    <w:rsid w:val="001B648F"/>
    <w:rsid w:val="001B6C7F"/>
    <w:rsid w:val="001B73F8"/>
    <w:rsid w:val="001B78D6"/>
    <w:rsid w:val="001B7C18"/>
    <w:rsid w:val="001C0646"/>
    <w:rsid w:val="001C06C0"/>
    <w:rsid w:val="001C06FB"/>
    <w:rsid w:val="001C09DF"/>
    <w:rsid w:val="001C0B67"/>
    <w:rsid w:val="001C0EC2"/>
    <w:rsid w:val="001C1181"/>
    <w:rsid w:val="001C1462"/>
    <w:rsid w:val="001C2462"/>
    <w:rsid w:val="001C2693"/>
    <w:rsid w:val="001C334F"/>
    <w:rsid w:val="001C33CF"/>
    <w:rsid w:val="001C4063"/>
    <w:rsid w:val="001C416E"/>
    <w:rsid w:val="001C418A"/>
    <w:rsid w:val="001C46F7"/>
    <w:rsid w:val="001C4834"/>
    <w:rsid w:val="001C4950"/>
    <w:rsid w:val="001C4A97"/>
    <w:rsid w:val="001C4D09"/>
    <w:rsid w:val="001C5408"/>
    <w:rsid w:val="001C6EB2"/>
    <w:rsid w:val="001C71E4"/>
    <w:rsid w:val="001C7311"/>
    <w:rsid w:val="001C7679"/>
    <w:rsid w:val="001D053C"/>
    <w:rsid w:val="001D0A21"/>
    <w:rsid w:val="001D0B7D"/>
    <w:rsid w:val="001D0D69"/>
    <w:rsid w:val="001D0E0C"/>
    <w:rsid w:val="001D1796"/>
    <w:rsid w:val="001D1D57"/>
    <w:rsid w:val="001D1EA7"/>
    <w:rsid w:val="001D21AA"/>
    <w:rsid w:val="001D25B0"/>
    <w:rsid w:val="001D264A"/>
    <w:rsid w:val="001D27BE"/>
    <w:rsid w:val="001D2B4A"/>
    <w:rsid w:val="001D31DB"/>
    <w:rsid w:val="001D3BDA"/>
    <w:rsid w:val="001D4273"/>
    <w:rsid w:val="001D4740"/>
    <w:rsid w:val="001D47A3"/>
    <w:rsid w:val="001D4CD9"/>
    <w:rsid w:val="001D50BE"/>
    <w:rsid w:val="001D51B0"/>
    <w:rsid w:val="001D5791"/>
    <w:rsid w:val="001D5938"/>
    <w:rsid w:val="001D59BA"/>
    <w:rsid w:val="001D5CAE"/>
    <w:rsid w:val="001D5CDE"/>
    <w:rsid w:val="001D5D1D"/>
    <w:rsid w:val="001D67E2"/>
    <w:rsid w:val="001D74B7"/>
    <w:rsid w:val="001D7D36"/>
    <w:rsid w:val="001E0286"/>
    <w:rsid w:val="001E04E8"/>
    <w:rsid w:val="001E0689"/>
    <w:rsid w:val="001E0690"/>
    <w:rsid w:val="001E08C7"/>
    <w:rsid w:val="001E0C80"/>
    <w:rsid w:val="001E1E94"/>
    <w:rsid w:val="001E2103"/>
    <w:rsid w:val="001E2A30"/>
    <w:rsid w:val="001E2D34"/>
    <w:rsid w:val="001E3FBD"/>
    <w:rsid w:val="001E431A"/>
    <w:rsid w:val="001E43B3"/>
    <w:rsid w:val="001E4BF8"/>
    <w:rsid w:val="001E4FE7"/>
    <w:rsid w:val="001E5928"/>
    <w:rsid w:val="001E5E9E"/>
    <w:rsid w:val="001E5F54"/>
    <w:rsid w:val="001E60C5"/>
    <w:rsid w:val="001E664A"/>
    <w:rsid w:val="001E66CE"/>
    <w:rsid w:val="001E6DAD"/>
    <w:rsid w:val="001E6E76"/>
    <w:rsid w:val="001E7593"/>
    <w:rsid w:val="001E7E55"/>
    <w:rsid w:val="001F0292"/>
    <w:rsid w:val="001F043A"/>
    <w:rsid w:val="001F0567"/>
    <w:rsid w:val="001F08D4"/>
    <w:rsid w:val="001F0F7E"/>
    <w:rsid w:val="001F13E9"/>
    <w:rsid w:val="001F179A"/>
    <w:rsid w:val="001F184C"/>
    <w:rsid w:val="001F1CA8"/>
    <w:rsid w:val="001F2051"/>
    <w:rsid w:val="001F24D6"/>
    <w:rsid w:val="001F28F2"/>
    <w:rsid w:val="001F2B97"/>
    <w:rsid w:val="001F2D81"/>
    <w:rsid w:val="001F3A0A"/>
    <w:rsid w:val="001F3C05"/>
    <w:rsid w:val="001F3F05"/>
    <w:rsid w:val="001F3F5B"/>
    <w:rsid w:val="001F41BD"/>
    <w:rsid w:val="001F43FB"/>
    <w:rsid w:val="001F469D"/>
    <w:rsid w:val="001F47A8"/>
    <w:rsid w:val="001F497B"/>
    <w:rsid w:val="001F4ADF"/>
    <w:rsid w:val="001F4BC4"/>
    <w:rsid w:val="001F4DCA"/>
    <w:rsid w:val="001F5025"/>
    <w:rsid w:val="001F54C0"/>
    <w:rsid w:val="001F553A"/>
    <w:rsid w:val="001F59D4"/>
    <w:rsid w:val="001F5A1D"/>
    <w:rsid w:val="001F6201"/>
    <w:rsid w:val="001F64CD"/>
    <w:rsid w:val="001F79B6"/>
    <w:rsid w:val="0020013C"/>
    <w:rsid w:val="00200346"/>
    <w:rsid w:val="002004E1"/>
    <w:rsid w:val="0020085F"/>
    <w:rsid w:val="00200AA5"/>
    <w:rsid w:val="00200CE7"/>
    <w:rsid w:val="0020118C"/>
    <w:rsid w:val="00201674"/>
    <w:rsid w:val="00201881"/>
    <w:rsid w:val="00201B08"/>
    <w:rsid w:val="002022DC"/>
    <w:rsid w:val="00202F36"/>
    <w:rsid w:val="00203128"/>
    <w:rsid w:val="0020349F"/>
    <w:rsid w:val="002035B4"/>
    <w:rsid w:val="00203680"/>
    <w:rsid w:val="002039EF"/>
    <w:rsid w:val="00203CA8"/>
    <w:rsid w:val="00203D08"/>
    <w:rsid w:val="00204C02"/>
    <w:rsid w:val="0020512D"/>
    <w:rsid w:val="00205618"/>
    <w:rsid w:val="0020629C"/>
    <w:rsid w:val="00206331"/>
    <w:rsid w:val="00206598"/>
    <w:rsid w:val="00206947"/>
    <w:rsid w:val="00206EF9"/>
    <w:rsid w:val="00207480"/>
    <w:rsid w:val="00207818"/>
    <w:rsid w:val="0021014A"/>
    <w:rsid w:val="00210919"/>
    <w:rsid w:val="00210B28"/>
    <w:rsid w:val="00210D1F"/>
    <w:rsid w:val="002113D3"/>
    <w:rsid w:val="002114C6"/>
    <w:rsid w:val="00211672"/>
    <w:rsid w:val="00212415"/>
    <w:rsid w:val="0021246F"/>
    <w:rsid w:val="0021254D"/>
    <w:rsid w:val="00212705"/>
    <w:rsid w:val="00212B1B"/>
    <w:rsid w:val="00212E74"/>
    <w:rsid w:val="0021383C"/>
    <w:rsid w:val="00213D10"/>
    <w:rsid w:val="00214075"/>
    <w:rsid w:val="00214329"/>
    <w:rsid w:val="0021434A"/>
    <w:rsid w:val="00214843"/>
    <w:rsid w:val="0021492C"/>
    <w:rsid w:val="00214949"/>
    <w:rsid w:val="002149D2"/>
    <w:rsid w:val="002150F3"/>
    <w:rsid w:val="0021567B"/>
    <w:rsid w:val="00215838"/>
    <w:rsid w:val="0021599A"/>
    <w:rsid w:val="002160E4"/>
    <w:rsid w:val="002161DF"/>
    <w:rsid w:val="002161F8"/>
    <w:rsid w:val="002170B3"/>
    <w:rsid w:val="00217711"/>
    <w:rsid w:val="0021787D"/>
    <w:rsid w:val="00217EB3"/>
    <w:rsid w:val="00220627"/>
    <w:rsid w:val="0022064C"/>
    <w:rsid w:val="002206AF"/>
    <w:rsid w:val="00220DDE"/>
    <w:rsid w:val="00221076"/>
    <w:rsid w:val="00221669"/>
    <w:rsid w:val="00221795"/>
    <w:rsid w:val="00221D1F"/>
    <w:rsid w:val="0022208D"/>
    <w:rsid w:val="0022249A"/>
    <w:rsid w:val="00222B47"/>
    <w:rsid w:val="00222D33"/>
    <w:rsid w:val="0022322B"/>
    <w:rsid w:val="0022416F"/>
    <w:rsid w:val="00224218"/>
    <w:rsid w:val="002243CD"/>
    <w:rsid w:val="00224876"/>
    <w:rsid w:val="00224F32"/>
    <w:rsid w:val="00225BFA"/>
    <w:rsid w:val="00225D48"/>
    <w:rsid w:val="00226482"/>
    <w:rsid w:val="00226651"/>
    <w:rsid w:val="0022690E"/>
    <w:rsid w:val="00226980"/>
    <w:rsid w:val="002272BF"/>
    <w:rsid w:val="00230704"/>
    <w:rsid w:val="002308E1"/>
    <w:rsid w:val="00230DD9"/>
    <w:rsid w:val="00231104"/>
    <w:rsid w:val="0023177C"/>
    <w:rsid w:val="0023265C"/>
    <w:rsid w:val="0023299B"/>
    <w:rsid w:val="00232A27"/>
    <w:rsid w:val="00232AAE"/>
    <w:rsid w:val="00232B3B"/>
    <w:rsid w:val="00232D65"/>
    <w:rsid w:val="0023305D"/>
    <w:rsid w:val="00233358"/>
    <w:rsid w:val="002337CA"/>
    <w:rsid w:val="00234338"/>
    <w:rsid w:val="00234339"/>
    <w:rsid w:val="00235271"/>
    <w:rsid w:val="00236572"/>
    <w:rsid w:val="00236604"/>
    <w:rsid w:val="00236A46"/>
    <w:rsid w:val="002370C9"/>
    <w:rsid w:val="0023747E"/>
    <w:rsid w:val="00237DC2"/>
    <w:rsid w:val="0024026F"/>
    <w:rsid w:val="00240BD0"/>
    <w:rsid w:val="002413F0"/>
    <w:rsid w:val="00242348"/>
    <w:rsid w:val="002429E5"/>
    <w:rsid w:val="00242F86"/>
    <w:rsid w:val="00243820"/>
    <w:rsid w:val="0024394D"/>
    <w:rsid w:val="00243CCA"/>
    <w:rsid w:val="00243CF2"/>
    <w:rsid w:val="00244A8E"/>
    <w:rsid w:val="00244D43"/>
    <w:rsid w:val="00245DCA"/>
    <w:rsid w:val="00245E06"/>
    <w:rsid w:val="00246111"/>
    <w:rsid w:val="0024624C"/>
    <w:rsid w:val="00246316"/>
    <w:rsid w:val="00246729"/>
    <w:rsid w:val="00247A61"/>
    <w:rsid w:val="00247F86"/>
    <w:rsid w:val="00250D61"/>
    <w:rsid w:val="00250F81"/>
    <w:rsid w:val="00251091"/>
    <w:rsid w:val="00251795"/>
    <w:rsid w:val="00251FCF"/>
    <w:rsid w:val="00252AD3"/>
    <w:rsid w:val="00252C1D"/>
    <w:rsid w:val="002532E1"/>
    <w:rsid w:val="002535B9"/>
    <w:rsid w:val="002541E5"/>
    <w:rsid w:val="00254393"/>
    <w:rsid w:val="00254AD5"/>
    <w:rsid w:val="00255363"/>
    <w:rsid w:val="0025590E"/>
    <w:rsid w:val="00255B47"/>
    <w:rsid w:val="00255BE3"/>
    <w:rsid w:val="00255D1A"/>
    <w:rsid w:val="00255EF8"/>
    <w:rsid w:val="00255F16"/>
    <w:rsid w:val="0025640E"/>
    <w:rsid w:val="00256F62"/>
    <w:rsid w:val="0025714B"/>
    <w:rsid w:val="00257785"/>
    <w:rsid w:val="00257908"/>
    <w:rsid w:val="00257B79"/>
    <w:rsid w:val="00257C1C"/>
    <w:rsid w:val="00257C29"/>
    <w:rsid w:val="00257D6E"/>
    <w:rsid w:val="00257DD6"/>
    <w:rsid w:val="00260319"/>
    <w:rsid w:val="002604BC"/>
    <w:rsid w:val="002604D7"/>
    <w:rsid w:val="002605D9"/>
    <w:rsid w:val="0026082B"/>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586"/>
    <w:rsid w:val="00264E4C"/>
    <w:rsid w:val="002651FB"/>
    <w:rsid w:val="00265D5C"/>
    <w:rsid w:val="002660ED"/>
    <w:rsid w:val="00266470"/>
    <w:rsid w:val="002664C1"/>
    <w:rsid w:val="002669AF"/>
    <w:rsid w:val="00266A61"/>
    <w:rsid w:val="00267A59"/>
    <w:rsid w:val="00267A7A"/>
    <w:rsid w:val="002702E4"/>
    <w:rsid w:val="00270559"/>
    <w:rsid w:val="002707F8"/>
    <w:rsid w:val="00270B7F"/>
    <w:rsid w:val="00271165"/>
    <w:rsid w:val="00271183"/>
    <w:rsid w:val="00271359"/>
    <w:rsid w:val="002716C0"/>
    <w:rsid w:val="00271C09"/>
    <w:rsid w:val="002720B1"/>
    <w:rsid w:val="002721A3"/>
    <w:rsid w:val="002721DB"/>
    <w:rsid w:val="002723D6"/>
    <w:rsid w:val="00272596"/>
    <w:rsid w:val="0027264B"/>
    <w:rsid w:val="0027266E"/>
    <w:rsid w:val="00272A05"/>
    <w:rsid w:val="00272CDF"/>
    <w:rsid w:val="00273E6E"/>
    <w:rsid w:val="00273ED9"/>
    <w:rsid w:val="002746B4"/>
    <w:rsid w:val="00274A4C"/>
    <w:rsid w:val="00274CA8"/>
    <w:rsid w:val="00274EC5"/>
    <w:rsid w:val="002750DE"/>
    <w:rsid w:val="0027519C"/>
    <w:rsid w:val="00275499"/>
    <w:rsid w:val="00275DCA"/>
    <w:rsid w:val="002760E6"/>
    <w:rsid w:val="002766ED"/>
    <w:rsid w:val="00276CCB"/>
    <w:rsid w:val="00276E38"/>
    <w:rsid w:val="0027732B"/>
    <w:rsid w:val="00277458"/>
    <w:rsid w:val="00277A4E"/>
    <w:rsid w:val="00280132"/>
    <w:rsid w:val="002802B9"/>
    <w:rsid w:val="00280470"/>
    <w:rsid w:val="00280687"/>
    <w:rsid w:val="00280D1B"/>
    <w:rsid w:val="002810FC"/>
    <w:rsid w:val="002813CC"/>
    <w:rsid w:val="00281A53"/>
    <w:rsid w:val="00281D1A"/>
    <w:rsid w:val="00281D45"/>
    <w:rsid w:val="00281E84"/>
    <w:rsid w:val="00281ECE"/>
    <w:rsid w:val="00281FC2"/>
    <w:rsid w:val="0028295A"/>
    <w:rsid w:val="0028313C"/>
    <w:rsid w:val="00283855"/>
    <w:rsid w:val="00283AC4"/>
    <w:rsid w:val="00283D8E"/>
    <w:rsid w:val="002841CC"/>
    <w:rsid w:val="00284321"/>
    <w:rsid w:val="0028433C"/>
    <w:rsid w:val="0028454F"/>
    <w:rsid w:val="002848DA"/>
    <w:rsid w:val="0028494D"/>
    <w:rsid w:val="00285D01"/>
    <w:rsid w:val="00285E12"/>
    <w:rsid w:val="00285FCE"/>
    <w:rsid w:val="002861F7"/>
    <w:rsid w:val="0028642A"/>
    <w:rsid w:val="002871EE"/>
    <w:rsid w:val="00287276"/>
    <w:rsid w:val="00287319"/>
    <w:rsid w:val="002900E2"/>
    <w:rsid w:val="002903C9"/>
    <w:rsid w:val="00290C53"/>
    <w:rsid w:val="002918C5"/>
    <w:rsid w:val="00291A92"/>
    <w:rsid w:val="00291C3B"/>
    <w:rsid w:val="0029222C"/>
    <w:rsid w:val="00292248"/>
    <w:rsid w:val="002922E7"/>
    <w:rsid w:val="002929F1"/>
    <w:rsid w:val="00292A11"/>
    <w:rsid w:val="00292B18"/>
    <w:rsid w:val="002931B8"/>
    <w:rsid w:val="002931E1"/>
    <w:rsid w:val="0029325D"/>
    <w:rsid w:val="00293910"/>
    <w:rsid w:val="00293C4B"/>
    <w:rsid w:val="0029407B"/>
    <w:rsid w:val="002943FE"/>
    <w:rsid w:val="00294467"/>
    <w:rsid w:val="00294512"/>
    <w:rsid w:val="002948C0"/>
    <w:rsid w:val="00294CBB"/>
    <w:rsid w:val="0029605E"/>
    <w:rsid w:val="0029654E"/>
    <w:rsid w:val="00296B00"/>
    <w:rsid w:val="0029716C"/>
    <w:rsid w:val="002972AE"/>
    <w:rsid w:val="002974F8"/>
    <w:rsid w:val="00297EF0"/>
    <w:rsid w:val="002A0108"/>
    <w:rsid w:val="002A0474"/>
    <w:rsid w:val="002A06D5"/>
    <w:rsid w:val="002A08EE"/>
    <w:rsid w:val="002A1271"/>
    <w:rsid w:val="002A130F"/>
    <w:rsid w:val="002A17C0"/>
    <w:rsid w:val="002A1BE0"/>
    <w:rsid w:val="002A2796"/>
    <w:rsid w:val="002A28CB"/>
    <w:rsid w:val="002A2A80"/>
    <w:rsid w:val="002A4506"/>
    <w:rsid w:val="002A5343"/>
    <w:rsid w:val="002A5350"/>
    <w:rsid w:val="002A5B62"/>
    <w:rsid w:val="002A61C8"/>
    <w:rsid w:val="002A61E4"/>
    <w:rsid w:val="002A632C"/>
    <w:rsid w:val="002A6B7D"/>
    <w:rsid w:val="002A72EA"/>
    <w:rsid w:val="002A7327"/>
    <w:rsid w:val="002A7DD1"/>
    <w:rsid w:val="002B01A8"/>
    <w:rsid w:val="002B0431"/>
    <w:rsid w:val="002B06B9"/>
    <w:rsid w:val="002B0766"/>
    <w:rsid w:val="002B0974"/>
    <w:rsid w:val="002B0A01"/>
    <w:rsid w:val="002B0A76"/>
    <w:rsid w:val="002B0DFC"/>
    <w:rsid w:val="002B15AA"/>
    <w:rsid w:val="002B1843"/>
    <w:rsid w:val="002B1D99"/>
    <w:rsid w:val="002B27D1"/>
    <w:rsid w:val="002B290F"/>
    <w:rsid w:val="002B2A25"/>
    <w:rsid w:val="002B2A39"/>
    <w:rsid w:val="002B2B05"/>
    <w:rsid w:val="002B318C"/>
    <w:rsid w:val="002B35DE"/>
    <w:rsid w:val="002B3776"/>
    <w:rsid w:val="002B3CF8"/>
    <w:rsid w:val="002B4020"/>
    <w:rsid w:val="002B44D0"/>
    <w:rsid w:val="002B47C6"/>
    <w:rsid w:val="002B4A78"/>
    <w:rsid w:val="002B5728"/>
    <w:rsid w:val="002B5A04"/>
    <w:rsid w:val="002B5D4F"/>
    <w:rsid w:val="002B62FF"/>
    <w:rsid w:val="002B63F0"/>
    <w:rsid w:val="002B677E"/>
    <w:rsid w:val="002B7426"/>
    <w:rsid w:val="002C04D6"/>
    <w:rsid w:val="002C0BDF"/>
    <w:rsid w:val="002C0ED8"/>
    <w:rsid w:val="002C12B8"/>
    <w:rsid w:val="002C13DE"/>
    <w:rsid w:val="002C1694"/>
    <w:rsid w:val="002C1CA0"/>
    <w:rsid w:val="002C1F72"/>
    <w:rsid w:val="002C1FED"/>
    <w:rsid w:val="002C235B"/>
    <w:rsid w:val="002C2419"/>
    <w:rsid w:val="002C247C"/>
    <w:rsid w:val="002C267D"/>
    <w:rsid w:val="002C2BE2"/>
    <w:rsid w:val="002C3114"/>
    <w:rsid w:val="002C3257"/>
    <w:rsid w:val="002C328D"/>
    <w:rsid w:val="002C33D9"/>
    <w:rsid w:val="002C3980"/>
    <w:rsid w:val="002C3D1E"/>
    <w:rsid w:val="002C43AF"/>
    <w:rsid w:val="002C47BA"/>
    <w:rsid w:val="002C48D7"/>
    <w:rsid w:val="002C4A57"/>
    <w:rsid w:val="002C4DDA"/>
    <w:rsid w:val="002C4E69"/>
    <w:rsid w:val="002C5354"/>
    <w:rsid w:val="002C55DB"/>
    <w:rsid w:val="002C5DD0"/>
    <w:rsid w:val="002C5E56"/>
    <w:rsid w:val="002C5EDD"/>
    <w:rsid w:val="002C602D"/>
    <w:rsid w:val="002C62AF"/>
    <w:rsid w:val="002C630C"/>
    <w:rsid w:val="002C667F"/>
    <w:rsid w:val="002C69BE"/>
    <w:rsid w:val="002C6B7E"/>
    <w:rsid w:val="002C6BEE"/>
    <w:rsid w:val="002C6C50"/>
    <w:rsid w:val="002C6E7C"/>
    <w:rsid w:val="002C7364"/>
    <w:rsid w:val="002C76BE"/>
    <w:rsid w:val="002C7CC3"/>
    <w:rsid w:val="002D0A5F"/>
    <w:rsid w:val="002D0E6E"/>
    <w:rsid w:val="002D0F47"/>
    <w:rsid w:val="002D17E8"/>
    <w:rsid w:val="002D1BC2"/>
    <w:rsid w:val="002D1E5B"/>
    <w:rsid w:val="002D2140"/>
    <w:rsid w:val="002D2282"/>
    <w:rsid w:val="002D2756"/>
    <w:rsid w:val="002D2778"/>
    <w:rsid w:val="002D2DE7"/>
    <w:rsid w:val="002D2F33"/>
    <w:rsid w:val="002D2FA1"/>
    <w:rsid w:val="002D3B4C"/>
    <w:rsid w:val="002D4168"/>
    <w:rsid w:val="002D42E4"/>
    <w:rsid w:val="002D45E5"/>
    <w:rsid w:val="002D48D0"/>
    <w:rsid w:val="002D4ADF"/>
    <w:rsid w:val="002D4B1B"/>
    <w:rsid w:val="002D4BBB"/>
    <w:rsid w:val="002D5195"/>
    <w:rsid w:val="002D58A2"/>
    <w:rsid w:val="002D5939"/>
    <w:rsid w:val="002D59BD"/>
    <w:rsid w:val="002D5B60"/>
    <w:rsid w:val="002D6730"/>
    <w:rsid w:val="002D6AC2"/>
    <w:rsid w:val="002D6CD9"/>
    <w:rsid w:val="002D73EE"/>
    <w:rsid w:val="002D768C"/>
    <w:rsid w:val="002D79B5"/>
    <w:rsid w:val="002D7C00"/>
    <w:rsid w:val="002D7CE4"/>
    <w:rsid w:val="002E0224"/>
    <w:rsid w:val="002E062D"/>
    <w:rsid w:val="002E1590"/>
    <w:rsid w:val="002E1817"/>
    <w:rsid w:val="002E1E08"/>
    <w:rsid w:val="002E1F03"/>
    <w:rsid w:val="002E20C7"/>
    <w:rsid w:val="002E2BD0"/>
    <w:rsid w:val="002E3CFD"/>
    <w:rsid w:val="002E3DF0"/>
    <w:rsid w:val="002E3FBE"/>
    <w:rsid w:val="002E42E8"/>
    <w:rsid w:val="002E5802"/>
    <w:rsid w:val="002E58D0"/>
    <w:rsid w:val="002E5A1B"/>
    <w:rsid w:val="002E5DF4"/>
    <w:rsid w:val="002E6087"/>
    <w:rsid w:val="002E60FB"/>
    <w:rsid w:val="002E62D3"/>
    <w:rsid w:val="002E68C0"/>
    <w:rsid w:val="002E738B"/>
    <w:rsid w:val="002E741D"/>
    <w:rsid w:val="002F11CA"/>
    <w:rsid w:val="002F13D6"/>
    <w:rsid w:val="002F15EC"/>
    <w:rsid w:val="002F1957"/>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009"/>
    <w:rsid w:val="002F5758"/>
    <w:rsid w:val="002F57FA"/>
    <w:rsid w:val="002F5872"/>
    <w:rsid w:val="002F5A0A"/>
    <w:rsid w:val="002F5BA0"/>
    <w:rsid w:val="002F5DD1"/>
    <w:rsid w:val="002F5E19"/>
    <w:rsid w:val="002F6660"/>
    <w:rsid w:val="002F69C0"/>
    <w:rsid w:val="002F6F1A"/>
    <w:rsid w:val="002F70E4"/>
    <w:rsid w:val="002F7204"/>
    <w:rsid w:val="002F79A6"/>
    <w:rsid w:val="002F7A82"/>
    <w:rsid w:val="00300190"/>
    <w:rsid w:val="00300A4C"/>
    <w:rsid w:val="00301386"/>
    <w:rsid w:val="003013B2"/>
    <w:rsid w:val="0030163E"/>
    <w:rsid w:val="00301875"/>
    <w:rsid w:val="00301A71"/>
    <w:rsid w:val="00301F6E"/>
    <w:rsid w:val="00302048"/>
    <w:rsid w:val="00302388"/>
    <w:rsid w:val="00302529"/>
    <w:rsid w:val="003025E7"/>
    <w:rsid w:val="00302B26"/>
    <w:rsid w:val="00302C31"/>
    <w:rsid w:val="00302EC1"/>
    <w:rsid w:val="003030DE"/>
    <w:rsid w:val="00303671"/>
    <w:rsid w:val="00303878"/>
    <w:rsid w:val="00303BBF"/>
    <w:rsid w:val="003046F9"/>
    <w:rsid w:val="00304F08"/>
    <w:rsid w:val="003055C9"/>
    <w:rsid w:val="003058DF"/>
    <w:rsid w:val="00306036"/>
    <w:rsid w:val="00306187"/>
    <w:rsid w:val="00306992"/>
    <w:rsid w:val="00306B11"/>
    <w:rsid w:val="00307299"/>
    <w:rsid w:val="003073A9"/>
    <w:rsid w:val="003075AD"/>
    <w:rsid w:val="00307CA7"/>
    <w:rsid w:val="00307FB4"/>
    <w:rsid w:val="00310386"/>
    <w:rsid w:val="003106B2"/>
    <w:rsid w:val="00310747"/>
    <w:rsid w:val="00311D56"/>
    <w:rsid w:val="00311F3B"/>
    <w:rsid w:val="003121BA"/>
    <w:rsid w:val="003126D4"/>
    <w:rsid w:val="00312857"/>
    <w:rsid w:val="00312FDA"/>
    <w:rsid w:val="003130A0"/>
    <w:rsid w:val="003134B4"/>
    <w:rsid w:val="0031356B"/>
    <w:rsid w:val="003138E5"/>
    <w:rsid w:val="00313F5B"/>
    <w:rsid w:val="003141BF"/>
    <w:rsid w:val="003145E6"/>
    <w:rsid w:val="0031464E"/>
    <w:rsid w:val="0031479D"/>
    <w:rsid w:val="00315412"/>
    <w:rsid w:val="00315C97"/>
    <w:rsid w:val="003163D1"/>
    <w:rsid w:val="0031696C"/>
    <w:rsid w:val="00316F88"/>
    <w:rsid w:val="00317312"/>
    <w:rsid w:val="003173F1"/>
    <w:rsid w:val="003174C4"/>
    <w:rsid w:val="0031763B"/>
    <w:rsid w:val="00317946"/>
    <w:rsid w:val="00317FED"/>
    <w:rsid w:val="00320020"/>
    <w:rsid w:val="00320952"/>
    <w:rsid w:val="00321055"/>
    <w:rsid w:val="003211FC"/>
    <w:rsid w:val="003214AE"/>
    <w:rsid w:val="003218AC"/>
    <w:rsid w:val="0032217F"/>
    <w:rsid w:val="00322354"/>
    <w:rsid w:val="0032262B"/>
    <w:rsid w:val="00322BC3"/>
    <w:rsid w:val="00322D46"/>
    <w:rsid w:val="00322E78"/>
    <w:rsid w:val="003230EA"/>
    <w:rsid w:val="0032341B"/>
    <w:rsid w:val="003235D9"/>
    <w:rsid w:val="003239B4"/>
    <w:rsid w:val="00323FAC"/>
    <w:rsid w:val="0032403E"/>
    <w:rsid w:val="0032464F"/>
    <w:rsid w:val="00324C73"/>
    <w:rsid w:val="003251FA"/>
    <w:rsid w:val="003257B1"/>
    <w:rsid w:val="00325D30"/>
    <w:rsid w:val="0032662D"/>
    <w:rsid w:val="0032671E"/>
    <w:rsid w:val="00326FCD"/>
    <w:rsid w:val="00327040"/>
    <w:rsid w:val="0032743A"/>
    <w:rsid w:val="003279B8"/>
    <w:rsid w:val="00327B4A"/>
    <w:rsid w:val="00330663"/>
    <w:rsid w:val="0033089B"/>
    <w:rsid w:val="00330AE5"/>
    <w:rsid w:val="00330D5C"/>
    <w:rsid w:val="00331254"/>
    <w:rsid w:val="00331BE4"/>
    <w:rsid w:val="003321DB"/>
    <w:rsid w:val="003327C5"/>
    <w:rsid w:val="00332D48"/>
    <w:rsid w:val="00332F1A"/>
    <w:rsid w:val="00333051"/>
    <w:rsid w:val="003330B9"/>
    <w:rsid w:val="00333168"/>
    <w:rsid w:val="00333AA5"/>
    <w:rsid w:val="0033421E"/>
    <w:rsid w:val="00334BEA"/>
    <w:rsid w:val="0033608E"/>
    <w:rsid w:val="00336D4A"/>
    <w:rsid w:val="00337014"/>
    <w:rsid w:val="00337A4C"/>
    <w:rsid w:val="00337B7D"/>
    <w:rsid w:val="00337EC5"/>
    <w:rsid w:val="003400BE"/>
    <w:rsid w:val="003404A2"/>
    <w:rsid w:val="003404D6"/>
    <w:rsid w:val="003408B6"/>
    <w:rsid w:val="00340AF1"/>
    <w:rsid w:val="003413AD"/>
    <w:rsid w:val="003415F0"/>
    <w:rsid w:val="003418B0"/>
    <w:rsid w:val="00341A96"/>
    <w:rsid w:val="00341E5E"/>
    <w:rsid w:val="00341FFB"/>
    <w:rsid w:val="00342178"/>
    <w:rsid w:val="0034264B"/>
    <w:rsid w:val="00342E0A"/>
    <w:rsid w:val="00342FCC"/>
    <w:rsid w:val="00343682"/>
    <w:rsid w:val="00343A77"/>
    <w:rsid w:val="00343AB5"/>
    <w:rsid w:val="00343BE8"/>
    <w:rsid w:val="00343C2A"/>
    <w:rsid w:val="00343C30"/>
    <w:rsid w:val="003448F7"/>
    <w:rsid w:val="00344A3A"/>
    <w:rsid w:val="00344DA0"/>
    <w:rsid w:val="00344F5B"/>
    <w:rsid w:val="00345135"/>
    <w:rsid w:val="00345A98"/>
    <w:rsid w:val="00345AF3"/>
    <w:rsid w:val="00345F76"/>
    <w:rsid w:val="0034615B"/>
    <w:rsid w:val="003462B5"/>
    <w:rsid w:val="0034760F"/>
    <w:rsid w:val="00347C95"/>
    <w:rsid w:val="00347D83"/>
    <w:rsid w:val="00350201"/>
    <w:rsid w:val="0035024E"/>
    <w:rsid w:val="003504A7"/>
    <w:rsid w:val="0035073E"/>
    <w:rsid w:val="00350CC9"/>
    <w:rsid w:val="00350CD1"/>
    <w:rsid w:val="003510DF"/>
    <w:rsid w:val="00351191"/>
    <w:rsid w:val="0035133C"/>
    <w:rsid w:val="003514A9"/>
    <w:rsid w:val="00351541"/>
    <w:rsid w:val="003517AF"/>
    <w:rsid w:val="00351870"/>
    <w:rsid w:val="003518A5"/>
    <w:rsid w:val="00351966"/>
    <w:rsid w:val="00351987"/>
    <w:rsid w:val="00351B6A"/>
    <w:rsid w:val="00351BAD"/>
    <w:rsid w:val="003525D8"/>
    <w:rsid w:val="00352C12"/>
    <w:rsid w:val="00352C9B"/>
    <w:rsid w:val="0035388E"/>
    <w:rsid w:val="003539E8"/>
    <w:rsid w:val="0035472A"/>
    <w:rsid w:val="00354CE2"/>
    <w:rsid w:val="003551CC"/>
    <w:rsid w:val="003552EB"/>
    <w:rsid w:val="0035548B"/>
    <w:rsid w:val="003560C6"/>
    <w:rsid w:val="003562BB"/>
    <w:rsid w:val="0035778C"/>
    <w:rsid w:val="00357AA8"/>
    <w:rsid w:val="0036053D"/>
    <w:rsid w:val="00360DB3"/>
    <w:rsid w:val="00360FA5"/>
    <w:rsid w:val="00361AEA"/>
    <w:rsid w:val="00361E1B"/>
    <w:rsid w:val="003621D6"/>
    <w:rsid w:val="003623A5"/>
    <w:rsid w:val="00363266"/>
    <w:rsid w:val="0036336B"/>
    <w:rsid w:val="00363A18"/>
    <w:rsid w:val="00363E07"/>
    <w:rsid w:val="00363FF4"/>
    <w:rsid w:val="003649B1"/>
    <w:rsid w:val="0036523C"/>
    <w:rsid w:val="0036531A"/>
    <w:rsid w:val="00365910"/>
    <w:rsid w:val="00365E05"/>
    <w:rsid w:val="00365F49"/>
    <w:rsid w:val="00365F85"/>
    <w:rsid w:val="0036657C"/>
    <w:rsid w:val="00366644"/>
    <w:rsid w:val="00366BEA"/>
    <w:rsid w:val="00366C6E"/>
    <w:rsid w:val="00367039"/>
    <w:rsid w:val="003673AE"/>
    <w:rsid w:val="003673D3"/>
    <w:rsid w:val="00367BFB"/>
    <w:rsid w:val="00367F8C"/>
    <w:rsid w:val="0037028E"/>
    <w:rsid w:val="00370779"/>
    <w:rsid w:val="00370C03"/>
    <w:rsid w:val="003713D7"/>
    <w:rsid w:val="003714C3"/>
    <w:rsid w:val="00371B28"/>
    <w:rsid w:val="00371C82"/>
    <w:rsid w:val="00372157"/>
    <w:rsid w:val="003725C4"/>
    <w:rsid w:val="00372677"/>
    <w:rsid w:val="003727C1"/>
    <w:rsid w:val="003729E0"/>
    <w:rsid w:val="00372A08"/>
    <w:rsid w:val="00372F13"/>
    <w:rsid w:val="0037333C"/>
    <w:rsid w:val="003734C2"/>
    <w:rsid w:val="0037357F"/>
    <w:rsid w:val="003735B5"/>
    <w:rsid w:val="00373850"/>
    <w:rsid w:val="0037388C"/>
    <w:rsid w:val="0037415A"/>
    <w:rsid w:val="00374421"/>
    <w:rsid w:val="00374810"/>
    <w:rsid w:val="00374DD0"/>
    <w:rsid w:val="00374FA4"/>
    <w:rsid w:val="00375226"/>
    <w:rsid w:val="0037564A"/>
    <w:rsid w:val="00375815"/>
    <w:rsid w:val="00375A31"/>
    <w:rsid w:val="00375B04"/>
    <w:rsid w:val="00375D2F"/>
    <w:rsid w:val="00376095"/>
    <w:rsid w:val="003763A3"/>
    <w:rsid w:val="003765F0"/>
    <w:rsid w:val="0037665F"/>
    <w:rsid w:val="003768BC"/>
    <w:rsid w:val="00377004"/>
    <w:rsid w:val="00377040"/>
    <w:rsid w:val="003771F6"/>
    <w:rsid w:val="00377994"/>
    <w:rsid w:val="00377B67"/>
    <w:rsid w:val="00377BF9"/>
    <w:rsid w:val="003807E0"/>
    <w:rsid w:val="003807F1"/>
    <w:rsid w:val="0038091D"/>
    <w:rsid w:val="003809A7"/>
    <w:rsid w:val="00380C69"/>
    <w:rsid w:val="0038107B"/>
    <w:rsid w:val="00381491"/>
    <w:rsid w:val="003815C4"/>
    <w:rsid w:val="00381871"/>
    <w:rsid w:val="00381B71"/>
    <w:rsid w:val="00381F75"/>
    <w:rsid w:val="00382038"/>
    <w:rsid w:val="0038255C"/>
    <w:rsid w:val="003825F9"/>
    <w:rsid w:val="003828CF"/>
    <w:rsid w:val="003829D6"/>
    <w:rsid w:val="00382B8C"/>
    <w:rsid w:val="00382CE1"/>
    <w:rsid w:val="00383340"/>
    <w:rsid w:val="003838B0"/>
    <w:rsid w:val="00383B34"/>
    <w:rsid w:val="0038415E"/>
    <w:rsid w:val="00384743"/>
    <w:rsid w:val="0038555C"/>
    <w:rsid w:val="00386692"/>
    <w:rsid w:val="003866CF"/>
    <w:rsid w:val="00387519"/>
    <w:rsid w:val="003877C9"/>
    <w:rsid w:val="00387FA1"/>
    <w:rsid w:val="00390467"/>
    <w:rsid w:val="00390862"/>
    <w:rsid w:val="003908C7"/>
    <w:rsid w:val="0039138B"/>
    <w:rsid w:val="003914BD"/>
    <w:rsid w:val="00391668"/>
    <w:rsid w:val="003923EF"/>
    <w:rsid w:val="00392C8D"/>
    <w:rsid w:val="0039323A"/>
    <w:rsid w:val="00393BD4"/>
    <w:rsid w:val="00394B46"/>
    <w:rsid w:val="003955BB"/>
    <w:rsid w:val="003957B2"/>
    <w:rsid w:val="00395E3E"/>
    <w:rsid w:val="0039655E"/>
    <w:rsid w:val="00396789"/>
    <w:rsid w:val="00396B71"/>
    <w:rsid w:val="00396C30"/>
    <w:rsid w:val="003973BB"/>
    <w:rsid w:val="003976BA"/>
    <w:rsid w:val="003977D8"/>
    <w:rsid w:val="00397CD9"/>
    <w:rsid w:val="00397E58"/>
    <w:rsid w:val="003A0045"/>
    <w:rsid w:val="003A0974"/>
    <w:rsid w:val="003A12EA"/>
    <w:rsid w:val="003A1A4C"/>
    <w:rsid w:val="003A1B3D"/>
    <w:rsid w:val="003A1CEB"/>
    <w:rsid w:val="003A1F6F"/>
    <w:rsid w:val="003A2588"/>
    <w:rsid w:val="003A26A1"/>
    <w:rsid w:val="003A26AF"/>
    <w:rsid w:val="003A26EE"/>
    <w:rsid w:val="003A26FD"/>
    <w:rsid w:val="003A2AE2"/>
    <w:rsid w:val="003A3345"/>
    <w:rsid w:val="003A3585"/>
    <w:rsid w:val="003A388B"/>
    <w:rsid w:val="003A3943"/>
    <w:rsid w:val="003A3AB5"/>
    <w:rsid w:val="003A409A"/>
    <w:rsid w:val="003A420E"/>
    <w:rsid w:val="003A45E8"/>
    <w:rsid w:val="003A47F2"/>
    <w:rsid w:val="003A4930"/>
    <w:rsid w:val="003A4E4A"/>
    <w:rsid w:val="003A50A1"/>
    <w:rsid w:val="003A5B11"/>
    <w:rsid w:val="003A6133"/>
    <w:rsid w:val="003A631F"/>
    <w:rsid w:val="003A67B2"/>
    <w:rsid w:val="003A6A8E"/>
    <w:rsid w:val="003A7571"/>
    <w:rsid w:val="003A79AB"/>
    <w:rsid w:val="003A7B90"/>
    <w:rsid w:val="003A7EED"/>
    <w:rsid w:val="003B02E0"/>
    <w:rsid w:val="003B058E"/>
    <w:rsid w:val="003B0A08"/>
    <w:rsid w:val="003B0BE5"/>
    <w:rsid w:val="003B0DBF"/>
    <w:rsid w:val="003B1F6B"/>
    <w:rsid w:val="003B28F5"/>
    <w:rsid w:val="003B2CCD"/>
    <w:rsid w:val="003B2E39"/>
    <w:rsid w:val="003B3047"/>
    <w:rsid w:val="003B3BE3"/>
    <w:rsid w:val="003B3DC9"/>
    <w:rsid w:val="003B482D"/>
    <w:rsid w:val="003B4C1E"/>
    <w:rsid w:val="003B5063"/>
    <w:rsid w:val="003B54E8"/>
    <w:rsid w:val="003B5AD1"/>
    <w:rsid w:val="003B623F"/>
    <w:rsid w:val="003B6D2C"/>
    <w:rsid w:val="003B6EE7"/>
    <w:rsid w:val="003B759B"/>
    <w:rsid w:val="003B7BB1"/>
    <w:rsid w:val="003C020A"/>
    <w:rsid w:val="003C0A79"/>
    <w:rsid w:val="003C0A9F"/>
    <w:rsid w:val="003C0B1C"/>
    <w:rsid w:val="003C0E14"/>
    <w:rsid w:val="003C1235"/>
    <w:rsid w:val="003C12DB"/>
    <w:rsid w:val="003C174F"/>
    <w:rsid w:val="003C1B22"/>
    <w:rsid w:val="003C1D88"/>
    <w:rsid w:val="003C20AE"/>
    <w:rsid w:val="003C2303"/>
    <w:rsid w:val="003C2869"/>
    <w:rsid w:val="003C289B"/>
    <w:rsid w:val="003C2DE6"/>
    <w:rsid w:val="003C307C"/>
    <w:rsid w:val="003C36FE"/>
    <w:rsid w:val="003C4263"/>
    <w:rsid w:val="003C55F2"/>
    <w:rsid w:val="003C5A20"/>
    <w:rsid w:val="003C5F68"/>
    <w:rsid w:val="003C606E"/>
    <w:rsid w:val="003C64F8"/>
    <w:rsid w:val="003C6692"/>
    <w:rsid w:val="003C68C0"/>
    <w:rsid w:val="003C6951"/>
    <w:rsid w:val="003C6DBF"/>
    <w:rsid w:val="003C799C"/>
    <w:rsid w:val="003C7E6E"/>
    <w:rsid w:val="003D0143"/>
    <w:rsid w:val="003D02CD"/>
    <w:rsid w:val="003D0382"/>
    <w:rsid w:val="003D048E"/>
    <w:rsid w:val="003D121E"/>
    <w:rsid w:val="003D1A2C"/>
    <w:rsid w:val="003D1ACB"/>
    <w:rsid w:val="003D242D"/>
    <w:rsid w:val="003D25D6"/>
    <w:rsid w:val="003D2DE3"/>
    <w:rsid w:val="003D325B"/>
    <w:rsid w:val="003D3329"/>
    <w:rsid w:val="003D33AC"/>
    <w:rsid w:val="003D37C4"/>
    <w:rsid w:val="003D40D7"/>
    <w:rsid w:val="003D43BA"/>
    <w:rsid w:val="003D49F1"/>
    <w:rsid w:val="003D4BD2"/>
    <w:rsid w:val="003D4F38"/>
    <w:rsid w:val="003D57D2"/>
    <w:rsid w:val="003D5CAC"/>
    <w:rsid w:val="003D6CF5"/>
    <w:rsid w:val="003D6F9D"/>
    <w:rsid w:val="003D70A9"/>
    <w:rsid w:val="003D7335"/>
    <w:rsid w:val="003D74BD"/>
    <w:rsid w:val="003D7550"/>
    <w:rsid w:val="003D765B"/>
    <w:rsid w:val="003D77DD"/>
    <w:rsid w:val="003D7F4C"/>
    <w:rsid w:val="003E0A36"/>
    <w:rsid w:val="003E0AE2"/>
    <w:rsid w:val="003E0B79"/>
    <w:rsid w:val="003E1800"/>
    <w:rsid w:val="003E1DB0"/>
    <w:rsid w:val="003E1F92"/>
    <w:rsid w:val="003E2562"/>
    <w:rsid w:val="003E270B"/>
    <w:rsid w:val="003E28FE"/>
    <w:rsid w:val="003E2F32"/>
    <w:rsid w:val="003E2F52"/>
    <w:rsid w:val="003E349A"/>
    <w:rsid w:val="003E39ED"/>
    <w:rsid w:val="003E3E63"/>
    <w:rsid w:val="003E42D9"/>
    <w:rsid w:val="003E4461"/>
    <w:rsid w:val="003E47EE"/>
    <w:rsid w:val="003E48ED"/>
    <w:rsid w:val="003E4EBB"/>
    <w:rsid w:val="003E632F"/>
    <w:rsid w:val="003E6353"/>
    <w:rsid w:val="003E673A"/>
    <w:rsid w:val="003E6785"/>
    <w:rsid w:val="003E6858"/>
    <w:rsid w:val="003E6B6C"/>
    <w:rsid w:val="003E6B75"/>
    <w:rsid w:val="003E708D"/>
    <w:rsid w:val="003E713D"/>
    <w:rsid w:val="003E713F"/>
    <w:rsid w:val="003E79E7"/>
    <w:rsid w:val="003E7BC5"/>
    <w:rsid w:val="003E7D0C"/>
    <w:rsid w:val="003F054C"/>
    <w:rsid w:val="003F0C5D"/>
    <w:rsid w:val="003F13E0"/>
    <w:rsid w:val="003F194F"/>
    <w:rsid w:val="003F1FF3"/>
    <w:rsid w:val="003F2824"/>
    <w:rsid w:val="003F2FB5"/>
    <w:rsid w:val="003F30C4"/>
    <w:rsid w:val="003F3110"/>
    <w:rsid w:val="003F33C4"/>
    <w:rsid w:val="003F3ADA"/>
    <w:rsid w:val="003F3D02"/>
    <w:rsid w:val="003F4080"/>
    <w:rsid w:val="003F457A"/>
    <w:rsid w:val="003F4C16"/>
    <w:rsid w:val="003F4CAB"/>
    <w:rsid w:val="003F4D39"/>
    <w:rsid w:val="003F51E8"/>
    <w:rsid w:val="003F5893"/>
    <w:rsid w:val="003F5AF0"/>
    <w:rsid w:val="003F5D78"/>
    <w:rsid w:val="003F5E60"/>
    <w:rsid w:val="003F5EE5"/>
    <w:rsid w:val="003F6091"/>
    <w:rsid w:val="003F6453"/>
    <w:rsid w:val="003F6C02"/>
    <w:rsid w:val="003F6F44"/>
    <w:rsid w:val="003F7137"/>
    <w:rsid w:val="003F724E"/>
    <w:rsid w:val="003F780A"/>
    <w:rsid w:val="003F7E4B"/>
    <w:rsid w:val="00400037"/>
    <w:rsid w:val="004000AE"/>
    <w:rsid w:val="00400123"/>
    <w:rsid w:val="004007AE"/>
    <w:rsid w:val="00400CFD"/>
    <w:rsid w:val="0040123E"/>
    <w:rsid w:val="004022A8"/>
    <w:rsid w:val="0040272F"/>
    <w:rsid w:val="00402874"/>
    <w:rsid w:val="004029B5"/>
    <w:rsid w:val="00402BEA"/>
    <w:rsid w:val="00403298"/>
    <w:rsid w:val="004037E1"/>
    <w:rsid w:val="0040398A"/>
    <w:rsid w:val="00403A06"/>
    <w:rsid w:val="00403A46"/>
    <w:rsid w:val="004049E5"/>
    <w:rsid w:val="00404A1F"/>
    <w:rsid w:val="00404A6C"/>
    <w:rsid w:val="00405308"/>
    <w:rsid w:val="004053E4"/>
    <w:rsid w:val="0040583C"/>
    <w:rsid w:val="004058D7"/>
    <w:rsid w:val="0040591E"/>
    <w:rsid w:val="00405984"/>
    <w:rsid w:val="00405AA0"/>
    <w:rsid w:val="00405ACA"/>
    <w:rsid w:val="00405E1E"/>
    <w:rsid w:val="00406418"/>
    <w:rsid w:val="00406733"/>
    <w:rsid w:val="0040684B"/>
    <w:rsid w:val="00406A94"/>
    <w:rsid w:val="00406E8E"/>
    <w:rsid w:val="00406FE1"/>
    <w:rsid w:val="0040702F"/>
    <w:rsid w:val="00407139"/>
    <w:rsid w:val="00407439"/>
    <w:rsid w:val="00407842"/>
    <w:rsid w:val="00410609"/>
    <w:rsid w:val="004106BD"/>
    <w:rsid w:val="0041099D"/>
    <w:rsid w:val="004114FF"/>
    <w:rsid w:val="00411AD3"/>
    <w:rsid w:val="00411BBC"/>
    <w:rsid w:val="00412720"/>
    <w:rsid w:val="00412C32"/>
    <w:rsid w:val="00412F8A"/>
    <w:rsid w:val="0041330A"/>
    <w:rsid w:val="004133FB"/>
    <w:rsid w:val="0041368D"/>
    <w:rsid w:val="004136F7"/>
    <w:rsid w:val="00413DFD"/>
    <w:rsid w:val="00414265"/>
    <w:rsid w:val="0041468D"/>
    <w:rsid w:val="0041498E"/>
    <w:rsid w:val="00414AD8"/>
    <w:rsid w:val="00414AEE"/>
    <w:rsid w:val="0041506A"/>
    <w:rsid w:val="0041546C"/>
    <w:rsid w:val="00415CA4"/>
    <w:rsid w:val="0041685D"/>
    <w:rsid w:val="00416BF9"/>
    <w:rsid w:val="00416FDF"/>
    <w:rsid w:val="004170CC"/>
    <w:rsid w:val="00420AFF"/>
    <w:rsid w:val="00421048"/>
    <w:rsid w:val="004219F7"/>
    <w:rsid w:val="00421D2E"/>
    <w:rsid w:val="00421EF9"/>
    <w:rsid w:val="004227C5"/>
    <w:rsid w:val="004229F4"/>
    <w:rsid w:val="00422A12"/>
    <w:rsid w:val="00422A1C"/>
    <w:rsid w:val="00422BB7"/>
    <w:rsid w:val="00422C54"/>
    <w:rsid w:val="004234AC"/>
    <w:rsid w:val="00423597"/>
    <w:rsid w:val="00424D47"/>
    <w:rsid w:val="00424F7F"/>
    <w:rsid w:val="004255DA"/>
    <w:rsid w:val="00425715"/>
    <w:rsid w:val="004257D9"/>
    <w:rsid w:val="0042584C"/>
    <w:rsid w:val="00425877"/>
    <w:rsid w:val="00425E9D"/>
    <w:rsid w:val="004265F1"/>
    <w:rsid w:val="004267DC"/>
    <w:rsid w:val="00426C83"/>
    <w:rsid w:val="00426D77"/>
    <w:rsid w:val="00426DD1"/>
    <w:rsid w:val="004270FC"/>
    <w:rsid w:val="00427174"/>
    <w:rsid w:val="004273AE"/>
    <w:rsid w:val="00427CFF"/>
    <w:rsid w:val="0043023C"/>
    <w:rsid w:val="0043089F"/>
    <w:rsid w:val="0043118B"/>
    <w:rsid w:val="00431252"/>
    <w:rsid w:val="004313D8"/>
    <w:rsid w:val="004319AF"/>
    <w:rsid w:val="00431D02"/>
    <w:rsid w:val="004324A8"/>
    <w:rsid w:val="0043268F"/>
    <w:rsid w:val="0043331C"/>
    <w:rsid w:val="004335CB"/>
    <w:rsid w:val="004337A0"/>
    <w:rsid w:val="00433B50"/>
    <w:rsid w:val="00433B7F"/>
    <w:rsid w:val="00433E1C"/>
    <w:rsid w:val="004340E6"/>
    <w:rsid w:val="00434126"/>
    <w:rsid w:val="004349D8"/>
    <w:rsid w:val="00434A13"/>
    <w:rsid w:val="00434D64"/>
    <w:rsid w:val="004357AC"/>
    <w:rsid w:val="004365B8"/>
    <w:rsid w:val="0043661F"/>
    <w:rsid w:val="00436BC5"/>
    <w:rsid w:val="00436EC4"/>
    <w:rsid w:val="004377DE"/>
    <w:rsid w:val="00437D03"/>
    <w:rsid w:val="00437DB1"/>
    <w:rsid w:val="00440191"/>
    <w:rsid w:val="0044041F"/>
    <w:rsid w:val="00440895"/>
    <w:rsid w:val="00440E8B"/>
    <w:rsid w:val="0044161E"/>
    <w:rsid w:val="004418FB"/>
    <w:rsid w:val="004419C1"/>
    <w:rsid w:val="00441B32"/>
    <w:rsid w:val="00441F71"/>
    <w:rsid w:val="0044217C"/>
    <w:rsid w:val="004425AC"/>
    <w:rsid w:val="00442779"/>
    <w:rsid w:val="0044338B"/>
    <w:rsid w:val="0044365A"/>
    <w:rsid w:val="00443F47"/>
    <w:rsid w:val="00444201"/>
    <w:rsid w:val="004442E9"/>
    <w:rsid w:val="00444792"/>
    <w:rsid w:val="004448ED"/>
    <w:rsid w:val="00444A1E"/>
    <w:rsid w:val="00444C64"/>
    <w:rsid w:val="00444C99"/>
    <w:rsid w:val="00444CE6"/>
    <w:rsid w:val="00444EC5"/>
    <w:rsid w:val="00445083"/>
    <w:rsid w:val="00445FF7"/>
    <w:rsid w:val="00446BB9"/>
    <w:rsid w:val="00446C87"/>
    <w:rsid w:val="00446D4B"/>
    <w:rsid w:val="00446DD5"/>
    <w:rsid w:val="004470DB"/>
    <w:rsid w:val="0044771A"/>
    <w:rsid w:val="0045005B"/>
    <w:rsid w:val="00450E72"/>
    <w:rsid w:val="0045101D"/>
    <w:rsid w:val="0045104D"/>
    <w:rsid w:val="00452D78"/>
    <w:rsid w:val="004530A8"/>
    <w:rsid w:val="00453841"/>
    <w:rsid w:val="00453DD3"/>
    <w:rsid w:val="00453FB0"/>
    <w:rsid w:val="00454739"/>
    <w:rsid w:val="00455803"/>
    <w:rsid w:val="00455E7E"/>
    <w:rsid w:val="00456258"/>
    <w:rsid w:val="004563FE"/>
    <w:rsid w:val="00456564"/>
    <w:rsid w:val="00456EE3"/>
    <w:rsid w:val="00457795"/>
    <w:rsid w:val="00457A68"/>
    <w:rsid w:val="00460025"/>
    <w:rsid w:val="0046025B"/>
    <w:rsid w:val="0046029B"/>
    <w:rsid w:val="0046056D"/>
    <w:rsid w:val="004608AD"/>
    <w:rsid w:val="00460B4E"/>
    <w:rsid w:val="00460EF9"/>
    <w:rsid w:val="004610CE"/>
    <w:rsid w:val="00461368"/>
    <w:rsid w:val="00461446"/>
    <w:rsid w:val="00461679"/>
    <w:rsid w:val="00461826"/>
    <w:rsid w:val="004619E0"/>
    <w:rsid w:val="00461BDF"/>
    <w:rsid w:val="00461D05"/>
    <w:rsid w:val="00461F00"/>
    <w:rsid w:val="00461FE8"/>
    <w:rsid w:val="00463000"/>
    <w:rsid w:val="00463423"/>
    <w:rsid w:val="004637A8"/>
    <w:rsid w:val="00463914"/>
    <w:rsid w:val="00463B78"/>
    <w:rsid w:val="004649E5"/>
    <w:rsid w:val="004652DF"/>
    <w:rsid w:val="00465658"/>
    <w:rsid w:val="00465B08"/>
    <w:rsid w:val="004669B6"/>
    <w:rsid w:val="00466D4D"/>
    <w:rsid w:val="004675C3"/>
    <w:rsid w:val="004679DC"/>
    <w:rsid w:val="00467A31"/>
    <w:rsid w:val="00467E4C"/>
    <w:rsid w:val="00470BD9"/>
    <w:rsid w:val="00471A2D"/>
    <w:rsid w:val="00471C6B"/>
    <w:rsid w:val="00471F23"/>
    <w:rsid w:val="0047268F"/>
    <w:rsid w:val="0047280A"/>
    <w:rsid w:val="00473160"/>
    <w:rsid w:val="004734AF"/>
    <w:rsid w:val="00473719"/>
    <w:rsid w:val="004738B0"/>
    <w:rsid w:val="00473AD2"/>
    <w:rsid w:val="00474184"/>
    <w:rsid w:val="004742C4"/>
    <w:rsid w:val="00475643"/>
    <w:rsid w:val="00475DF7"/>
    <w:rsid w:val="00475E13"/>
    <w:rsid w:val="00476592"/>
    <w:rsid w:val="00477518"/>
    <w:rsid w:val="00477BD4"/>
    <w:rsid w:val="00477D18"/>
    <w:rsid w:val="0048016B"/>
    <w:rsid w:val="004802FB"/>
    <w:rsid w:val="004808A3"/>
    <w:rsid w:val="004811AE"/>
    <w:rsid w:val="00481314"/>
    <w:rsid w:val="00481511"/>
    <w:rsid w:val="00481926"/>
    <w:rsid w:val="00481CFE"/>
    <w:rsid w:val="00482B48"/>
    <w:rsid w:val="00482D39"/>
    <w:rsid w:val="004835EB"/>
    <w:rsid w:val="00484070"/>
    <w:rsid w:val="00484259"/>
    <w:rsid w:val="0048457B"/>
    <w:rsid w:val="0048479F"/>
    <w:rsid w:val="00484F9C"/>
    <w:rsid w:val="00485385"/>
    <w:rsid w:val="00485EA6"/>
    <w:rsid w:val="004861A1"/>
    <w:rsid w:val="00486538"/>
    <w:rsid w:val="0048669C"/>
    <w:rsid w:val="00486D37"/>
    <w:rsid w:val="00486DE0"/>
    <w:rsid w:val="004871EC"/>
    <w:rsid w:val="004871FC"/>
    <w:rsid w:val="00487422"/>
    <w:rsid w:val="004876FE"/>
    <w:rsid w:val="00487F7C"/>
    <w:rsid w:val="00490969"/>
    <w:rsid w:val="00490992"/>
    <w:rsid w:val="00490E3E"/>
    <w:rsid w:val="00491216"/>
    <w:rsid w:val="004921D7"/>
    <w:rsid w:val="004921E6"/>
    <w:rsid w:val="00492620"/>
    <w:rsid w:val="00492986"/>
    <w:rsid w:val="00493521"/>
    <w:rsid w:val="00493C3B"/>
    <w:rsid w:val="00493FBF"/>
    <w:rsid w:val="0049409F"/>
    <w:rsid w:val="0049469D"/>
    <w:rsid w:val="00494732"/>
    <w:rsid w:val="00494E32"/>
    <w:rsid w:val="00495696"/>
    <w:rsid w:val="00495E24"/>
    <w:rsid w:val="0049602A"/>
    <w:rsid w:val="00496564"/>
    <w:rsid w:val="00496B31"/>
    <w:rsid w:val="00496DB8"/>
    <w:rsid w:val="00497730"/>
    <w:rsid w:val="004978E2"/>
    <w:rsid w:val="00497AEC"/>
    <w:rsid w:val="004A0160"/>
    <w:rsid w:val="004A02F6"/>
    <w:rsid w:val="004A05DC"/>
    <w:rsid w:val="004A09BE"/>
    <w:rsid w:val="004A0CB6"/>
    <w:rsid w:val="004A0E05"/>
    <w:rsid w:val="004A15E0"/>
    <w:rsid w:val="004A1C0E"/>
    <w:rsid w:val="004A1DBD"/>
    <w:rsid w:val="004A1DD2"/>
    <w:rsid w:val="004A1EE8"/>
    <w:rsid w:val="004A2390"/>
    <w:rsid w:val="004A2D5B"/>
    <w:rsid w:val="004A3336"/>
    <w:rsid w:val="004A361F"/>
    <w:rsid w:val="004A3C6D"/>
    <w:rsid w:val="004A3D18"/>
    <w:rsid w:val="004A3E63"/>
    <w:rsid w:val="004A3F7E"/>
    <w:rsid w:val="004A41D8"/>
    <w:rsid w:val="004A42A3"/>
    <w:rsid w:val="004A43BF"/>
    <w:rsid w:val="004A464E"/>
    <w:rsid w:val="004A4FA1"/>
    <w:rsid w:val="004A5769"/>
    <w:rsid w:val="004A59AD"/>
    <w:rsid w:val="004A5EA2"/>
    <w:rsid w:val="004A5F83"/>
    <w:rsid w:val="004A6434"/>
    <w:rsid w:val="004A644A"/>
    <w:rsid w:val="004A6660"/>
    <w:rsid w:val="004A677B"/>
    <w:rsid w:val="004A689A"/>
    <w:rsid w:val="004A6A59"/>
    <w:rsid w:val="004A6C01"/>
    <w:rsid w:val="004A6FCB"/>
    <w:rsid w:val="004A723A"/>
    <w:rsid w:val="004A79A6"/>
    <w:rsid w:val="004B0126"/>
    <w:rsid w:val="004B038E"/>
    <w:rsid w:val="004B04BF"/>
    <w:rsid w:val="004B091C"/>
    <w:rsid w:val="004B0E80"/>
    <w:rsid w:val="004B27F8"/>
    <w:rsid w:val="004B2A97"/>
    <w:rsid w:val="004B2C9A"/>
    <w:rsid w:val="004B2F6B"/>
    <w:rsid w:val="004B30B6"/>
    <w:rsid w:val="004B32B5"/>
    <w:rsid w:val="004B36EA"/>
    <w:rsid w:val="004B3AA0"/>
    <w:rsid w:val="004B3F16"/>
    <w:rsid w:val="004B455A"/>
    <w:rsid w:val="004B4F46"/>
    <w:rsid w:val="004B5145"/>
    <w:rsid w:val="004B5989"/>
    <w:rsid w:val="004B5BFA"/>
    <w:rsid w:val="004B5C63"/>
    <w:rsid w:val="004B645C"/>
    <w:rsid w:val="004B651D"/>
    <w:rsid w:val="004B66A4"/>
    <w:rsid w:val="004B6893"/>
    <w:rsid w:val="004B695A"/>
    <w:rsid w:val="004B6963"/>
    <w:rsid w:val="004B6B38"/>
    <w:rsid w:val="004B7566"/>
    <w:rsid w:val="004B7BFD"/>
    <w:rsid w:val="004B7CB8"/>
    <w:rsid w:val="004B7EA9"/>
    <w:rsid w:val="004B7ECC"/>
    <w:rsid w:val="004C0138"/>
    <w:rsid w:val="004C0332"/>
    <w:rsid w:val="004C0BF6"/>
    <w:rsid w:val="004C138A"/>
    <w:rsid w:val="004C140E"/>
    <w:rsid w:val="004C14CE"/>
    <w:rsid w:val="004C15E7"/>
    <w:rsid w:val="004C1720"/>
    <w:rsid w:val="004C22D0"/>
    <w:rsid w:val="004C24AA"/>
    <w:rsid w:val="004C28E9"/>
    <w:rsid w:val="004C2C07"/>
    <w:rsid w:val="004C2FD3"/>
    <w:rsid w:val="004C31BD"/>
    <w:rsid w:val="004C3301"/>
    <w:rsid w:val="004C39E3"/>
    <w:rsid w:val="004C3C7C"/>
    <w:rsid w:val="004C4221"/>
    <w:rsid w:val="004C4B23"/>
    <w:rsid w:val="004C4BEF"/>
    <w:rsid w:val="004C4E8A"/>
    <w:rsid w:val="004C5BF2"/>
    <w:rsid w:val="004C60B0"/>
    <w:rsid w:val="004C6543"/>
    <w:rsid w:val="004C7181"/>
    <w:rsid w:val="004C71DD"/>
    <w:rsid w:val="004C723E"/>
    <w:rsid w:val="004D02AB"/>
    <w:rsid w:val="004D064E"/>
    <w:rsid w:val="004D07B7"/>
    <w:rsid w:val="004D07FC"/>
    <w:rsid w:val="004D0D0B"/>
    <w:rsid w:val="004D0EA5"/>
    <w:rsid w:val="004D0FC4"/>
    <w:rsid w:val="004D1178"/>
    <w:rsid w:val="004D1428"/>
    <w:rsid w:val="004D2078"/>
    <w:rsid w:val="004D2EDA"/>
    <w:rsid w:val="004D2EF2"/>
    <w:rsid w:val="004D3210"/>
    <w:rsid w:val="004D3590"/>
    <w:rsid w:val="004D3A90"/>
    <w:rsid w:val="004D47DE"/>
    <w:rsid w:val="004D4882"/>
    <w:rsid w:val="004D4D8A"/>
    <w:rsid w:val="004D51B1"/>
    <w:rsid w:val="004D52B2"/>
    <w:rsid w:val="004D553A"/>
    <w:rsid w:val="004D5665"/>
    <w:rsid w:val="004D576C"/>
    <w:rsid w:val="004D577D"/>
    <w:rsid w:val="004D6067"/>
    <w:rsid w:val="004D6157"/>
    <w:rsid w:val="004D64A9"/>
    <w:rsid w:val="004D6696"/>
    <w:rsid w:val="004D66EF"/>
    <w:rsid w:val="004D6984"/>
    <w:rsid w:val="004D6CD8"/>
    <w:rsid w:val="004D6E31"/>
    <w:rsid w:val="004D72DD"/>
    <w:rsid w:val="004D7378"/>
    <w:rsid w:val="004D7A81"/>
    <w:rsid w:val="004D7CBE"/>
    <w:rsid w:val="004E016F"/>
    <w:rsid w:val="004E024F"/>
    <w:rsid w:val="004E12BF"/>
    <w:rsid w:val="004E12CE"/>
    <w:rsid w:val="004E12D2"/>
    <w:rsid w:val="004E1461"/>
    <w:rsid w:val="004E1616"/>
    <w:rsid w:val="004E23D3"/>
    <w:rsid w:val="004E2563"/>
    <w:rsid w:val="004E2777"/>
    <w:rsid w:val="004E2ECB"/>
    <w:rsid w:val="004E392F"/>
    <w:rsid w:val="004E45FF"/>
    <w:rsid w:val="004E47E7"/>
    <w:rsid w:val="004E5163"/>
    <w:rsid w:val="004E5323"/>
    <w:rsid w:val="004E53C3"/>
    <w:rsid w:val="004E54CD"/>
    <w:rsid w:val="004E57DF"/>
    <w:rsid w:val="004E5F29"/>
    <w:rsid w:val="004E6390"/>
    <w:rsid w:val="004E67E8"/>
    <w:rsid w:val="004E72B8"/>
    <w:rsid w:val="004E77B4"/>
    <w:rsid w:val="004E7ADD"/>
    <w:rsid w:val="004F0941"/>
    <w:rsid w:val="004F15F3"/>
    <w:rsid w:val="004F165F"/>
    <w:rsid w:val="004F16CB"/>
    <w:rsid w:val="004F16DD"/>
    <w:rsid w:val="004F19B5"/>
    <w:rsid w:val="004F1ACF"/>
    <w:rsid w:val="004F1D7E"/>
    <w:rsid w:val="004F2346"/>
    <w:rsid w:val="004F2BC7"/>
    <w:rsid w:val="004F32DD"/>
    <w:rsid w:val="004F36FB"/>
    <w:rsid w:val="004F3BD9"/>
    <w:rsid w:val="004F3DB3"/>
    <w:rsid w:val="004F3E72"/>
    <w:rsid w:val="004F480C"/>
    <w:rsid w:val="004F4B9F"/>
    <w:rsid w:val="004F5238"/>
    <w:rsid w:val="004F56FD"/>
    <w:rsid w:val="004F60EA"/>
    <w:rsid w:val="004F622B"/>
    <w:rsid w:val="004F6237"/>
    <w:rsid w:val="004F62D4"/>
    <w:rsid w:val="004F651E"/>
    <w:rsid w:val="004F71E6"/>
    <w:rsid w:val="004F7446"/>
    <w:rsid w:val="004F749C"/>
    <w:rsid w:val="004F750A"/>
    <w:rsid w:val="004F7633"/>
    <w:rsid w:val="004F765E"/>
    <w:rsid w:val="004F7B5A"/>
    <w:rsid w:val="004F7D2B"/>
    <w:rsid w:val="004F7FE9"/>
    <w:rsid w:val="0050019D"/>
    <w:rsid w:val="00500B98"/>
    <w:rsid w:val="00500E90"/>
    <w:rsid w:val="00501021"/>
    <w:rsid w:val="00501174"/>
    <w:rsid w:val="0050177F"/>
    <w:rsid w:val="00501AF0"/>
    <w:rsid w:val="00501B76"/>
    <w:rsid w:val="00501C25"/>
    <w:rsid w:val="005023C4"/>
    <w:rsid w:val="005025D4"/>
    <w:rsid w:val="0050280C"/>
    <w:rsid w:val="00502E3C"/>
    <w:rsid w:val="00503177"/>
    <w:rsid w:val="00503672"/>
    <w:rsid w:val="005038C1"/>
    <w:rsid w:val="00503B0D"/>
    <w:rsid w:val="00503D30"/>
    <w:rsid w:val="00503DDB"/>
    <w:rsid w:val="00504048"/>
    <w:rsid w:val="005041BD"/>
    <w:rsid w:val="005044A7"/>
    <w:rsid w:val="00504665"/>
    <w:rsid w:val="0050474B"/>
    <w:rsid w:val="00504DDA"/>
    <w:rsid w:val="00504E9B"/>
    <w:rsid w:val="00504F9E"/>
    <w:rsid w:val="00505157"/>
    <w:rsid w:val="005051C7"/>
    <w:rsid w:val="005055EA"/>
    <w:rsid w:val="00505BA3"/>
    <w:rsid w:val="00505D3D"/>
    <w:rsid w:val="00505E27"/>
    <w:rsid w:val="00505F7B"/>
    <w:rsid w:val="005061F6"/>
    <w:rsid w:val="00506845"/>
    <w:rsid w:val="0050687F"/>
    <w:rsid w:val="0050714E"/>
    <w:rsid w:val="00507284"/>
    <w:rsid w:val="00507E44"/>
    <w:rsid w:val="0051081E"/>
    <w:rsid w:val="00511239"/>
    <w:rsid w:val="005115C1"/>
    <w:rsid w:val="005116BA"/>
    <w:rsid w:val="005119F3"/>
    <w:rsid w:val="00511F88"/>
    <w:rsid w:val="005121ED"/>
    <w:rsid w:val="00512244"/>
    <w:rsid w:val="00512D08"/>
    <w:rsid w:val="0051380F"/>
    <w:rsid w:val="005142C8"/>
    <w:rsid w:val="00514BC7"/>
    <w:rsid w:val="00515B4F"/>
    <w:rsid w:val="00515CB9"/>
    <w:rsid w:val="0051616A"/>
    <w:rsid w:val="00516238"/>
    <w:rsid w:val="00516436"/>
    <w:rsid w:val="005164D7"/>
    <w:rsid w:val="005164EF"/>
    <w:rsid w:val="00516F3B"/>
    <w:rsid w:val="00517089"/>
    <w:rsid w:val="00517490"/>
    <w:rsid w:val="0052035C"/>
    <w:rsid w:val="005206CC"/>
    <w:rsid w:val="0052094E"/>
    <w:rsid w:val="00520D91"/>
    <w:rsid w:val="005216F5"/>
    <w:rsid w:val="0052191B"/>
    <w:rsid w:val="0052197E"/>
    <w:rsid w:val="00521D05"/>
    <w:rsid w:val="005221AB"/>
    <w:rsid w:val="00522482"/>
    <w:rsid w:val="00523067"/>
    <w:rsid w:val="005240EF"/>
    <w:rsid w:val="005248C5"/>
    <w:rsid w:val="00524C27"/>
    <w:rsid w:val="00524CB8"/>
    <w:rsid w:val="005250B4"/>
    <w:rsid w:val="00525123"/>
    <w:rsid w:val="0052585C"/>
    <w:rsid w:val="00525A36"/>
    <w:rsid w:val="00525BC1"/>
    <w:rsid w:val="0052620F"/>
    <w:rsid w:val="00526285"/>
    <w:rsid w:val="00526674"/>
    <w:rsid w:val="00526958"/>
    <w:rsid w:val="00526AC8"/>
    <w:rsid w:val="005271A1"/>
    <w:rsid w:val="005272D0"/>
    <w:rsid w:val="00530036"/>
    <w:rsid w:val="0053008E"/>
    <w:rsid w:val="0053025B"/>
    <w:rsid w:val="005306D2"/>
    <w:rsid w:val="005308E6"/>
    <w:rsid w:val="0053119C"/>
    <w:rsid w:val="005312FA"/>
    <w:rsid w:val="005313BA"/>
    <w:rsid w:val="0053151D"/>
    <w:rsid w:val="005315D3"/>
    <w:rsid w:val="005325F5"/>
    <w:rsid w:val="005328D5"/>
    <w:rsid w:val="005329DD"/>
    <w:rsid w:val="0053335C"/>
    <w:rsid w:val="005334F4"/>
    <w:rsid w:val="00533B97"/>
    <w:rsid w:val="00533DD0"/>
    <w:rsid w:val="0053402A"/>
    <w:rsid w:val="00534096"/>
    <w:rsid w:val="00534BA2"/>
    <w:rsid w:val="00534DD1"/>
    <w:rsid w:val="00534E1C"/>
    <w:rsid w:val="0053501E"/>
    <w:rsid w:val="00535161"/>
    <w:rsid w:val="005357A3"/>
    <w:rsid w:val="005359A9"/>
    <w:rsid w:val="00535A05"/>
    <w:rsid w:val="00535CC9"/>
    <w:rsid w:val="00535E97"/>
    <w:rsid w:val="0053617C"/>
    <w:rsid w:val="00536234"/>
    <w:rsid w:val="0053634F"/>
    <w:rsid w:val="00536B52"/>
    <w:rsid w:val="00536F87"/>
    <w:rsid w:val="0053724C"/>
    <w:rsid w:val="00537E3D"/>
    <w:rsid w:val="0054018A"/>
    <w:rsid w:val="0054019E"/>
    <w:rsid w:val="0054029F"/>
    <w:rsid w:val="00540449"/>
    <w:rsid w:val="00540A91"/>
    <w:rsid w:val="00541251"/>
    <w:rsid w:val="00541E86"/>
    <w:rsid w:val="005420C1"/>
    <w:rsid w:val="00542176"/>
    <w:rsid w:val="0054266F"/>
    <w:rsid w:val="00542A2A"/>
    <w:rsid w:val="00542D92"/>
    <w:rsid w:val="00543764"/>
    <w:rsid w:val="005439D7"/>
    <w:rsid w:val="00543CA9"/>
    <w:rsid w:val="00544149"/>
    <w:rsid w:val="00544719"/>
    <w:rsid w:val="00544B86"/>
    <w:rsid w:val="00544BFD"/>
    <w:rsid w:val="00544C69"/>
    <w:rsid w:val="00544DE8"/>
    <w:rsid w:val="00545008"/>
    <w:rsid w:val="00545C62"/>
    <w:rsid w:val="005463F0"/>
    <w:rsid w:val="005468AB"/>
    <w:rsid w:val="005468C9"/>
    <w:rsid w:val="00546D6D"/>
    <w:rsid w:val="00546E03"/>
    <w:rsid w:val="00547F91"/>
    <w:rsid w:val="0055048E"/>
    <w:rsid w:val="0055073E"/>
    <w:rsid w:val="00551550"/>
    <w:rsid w:val="00551946"/>
    <w:rsid w:val="00551B83"/>
    <w:rsid w:val="00552BAE"/>
    <w:rsid w:val="00552E2D"/>
    <w:rsid w:val="0055319E"/>
    <w:rsid w:val="00553272"/>
    <w:rsid w:val="005533E3"/>
    <w:rsid w:val="00553943"/>
    <w:rsid w:val="005541B4"/>
    <w:rsid w:val="00554597"/>
    <w:rsid w:val="0055478F"/>
    <w:rsid w:val="00554825"/>
    <w:rsid w:val="005549F8"/>
    <w:rsid w:val="00554CCB"/>
    <w:rsid w:val="005557B2"/>
    <w:rsid w:val="00557491"/>
    <w:rsid w:val="0055781E"/>
    <w:rsid w:val="005601AC"/>
    <w:rsid w:val="005603E6"/>
    <w:rsid w:val="00561B4D"/>
    <w:rsid w:val="00561BFE"/>
    <w:rsid w:val="005622E8"/>
    <w:rsid w:val="00562921"/>
    <w:rsid w:val="00562C68"/>
    <w:rsid w:val="00562E4D"/>
    <w:rsid w:val="005637FB"/>
    <w:rsid w:val="00563F1B"/>
    <w:rsid w:val="00563F88"/>
    <w:rsid w:val="005642B5"/>
    <w:rsid w:val="00564C72"/>
    <w:rsid w:val="00564EAD"/>
    <w:rsid w:val="005652E2"/>
    <w:rsid w:val="005655DA"/>
    <w:rsid w:val="005655EE"/>
    <w:rsid w:val="00565923"/>
    <w:rsid w:val="00565927"/>
    <w:rsid w:val="00565E66"/>
    <w:rsid w:val="00565E7A"/>
    <w:rsid w:val="0056604F"/>
    <w:rsid w:val="005662A2"/>
    <w:rsid w:val="00566471"/>
    <w:rsid w:val="00566EA1"/>
    <w:rsid w:val="00566F32"/>
    <w:rsid w:val="005672FC"/>
    <w:rsid w:val="00567372"/>
    <w:rsid w:val="00567533"/>
    <w:rsid w:val="00567616"/>
    <w:rsid w:val="00567C2B"/>
    <w:rsid w:val="00567C8E"/>
    <w:rsid w:val="00570759"/>
    <w:rsid w:val="00570A2E"/>
    <w:rsid w:val="00570F59"/>
    <w:rsid w:val="00571A57"/>
    <w:rsid w:val="00571AC2"/>
    <w:rsid w:val="00571B44"/>
    <w:rsid w:val="0057204A"/>
    <w:rsid w:val="005723AD"/>
    <w:rsid w:val="0057241C"/>
    <w:rsid w:val="005730DE"/>
    <w:rsid w:val="005733C1"/>
    <w:rsid w:val="005738CA"/>
    <w:rsid w:val="005738F9"/>
    <w:rsid w:val="00573D56"/>
    <w:rsid w:val="00573F51"/>
    <w:rsid w:val="00574F28"/>
    <w:rsid w:val="00575173"/>
    <w:rsid w:val="00575A0C"/>
    <w:rsid w:val="00575A1E"/>
    <w:rsid w:val="0057600E"/>
    <w:rsid w:val="005760A1"/>
    <w:rsid w:val="00577220"/>
    <w:rsid w:val="00577235"/>
    <w:rsid w:val="00577292"/>
    <w:rsid w:val="00577487"/>
    <w:rsid w:val="00577658"/>
    <w:rsid w:val="00577809"/>
    <w:rsid w:val="00580191"/>
    <w:rsid w:val="00580404"/>
    <w:rsid w:val="00580ABA"/>
    <w:rsid w:val="00580D9B"/>
    <w:rsid w:val="00580FE2"/>
    <w:rsid w:val="00581BAA"/>
    <w:rsid w:val="00581F64"/>
    <w:rsid w:val="00581F8F"/>
    <w:rsid w:val="00582314"/>
    <w:rsid w:val="0058317A"/>
    <w:rsid w:val="00583418"/>
    <w:rsid w:val="00583CE8"/>
    <w:rsid w:val="00583DD4"/>
    <w:rsid w:val="0058411E"/>
    <w:rsid w:val="0058420C"/>
    <w:rsid w:val="005843BE"/>
    <w:rsid w:val="005844C2"/>
    <w:rsid w:val="00584633"/>
    <w:rsid w:val="005848D1"/>
    <w:rsid w:val="00584CB2"/>
    <w:rsid w:val="00585229"/>
    <w:rsid w:val="00585495"/>
    <w:rsid w:val="00585750"/>
    <w:rsid w:val="00585ADB"/>
    <w:rsid w:val="00585DFE"/>
    <w:rsid w:val="0058615B"/>
    <w:rsid w:val="0058660A"/>
    <w:rsid w:val="0058662B"/>
    <w:rsid w:val="0058689F"/>
    <w:rsid w:val="005868A9"/>
    <w:rsid w:val="00586B1D"/>
    <w:rsid w:val="00587A42"/>
    <w:rsid w:val="00587EF5"/>
    <w:rsid w:val="0059054A"/>
    <w:rsid w:val="0059057C"/>
    <w:rsid w:val="00590CAE"/>
    <w:rsid w:val="00590DED"/>
    <w:rsid w:val="00591060"/>
    <w:rsid w:val="00591546"/>
    <w:rsid w:val="00591586"/>
    <w:rsid w:val="00591593"/>
    <w:rsid w:val="00591F57"/>
    <w:rsid w:val="00592654"/>
    <w:rsid w:val="00592C1D"/>
    <w:rsid w:val="005931E0"/>
    <w:rsid w:val="005932D4"/>
    <w:rsid w:val="005932E0"/>
    <w:rsid w:val="00593475"/>
    <w:rsid w:val="00594BDE"/>
    <w:rsid w:val="00594EBD"/>
    <w:rsid w:val="00595037"/>
    <w:rsid w:val="00595273"/>
    <w:rsid w:val="0059599B"/>
    <w:rsid w:val="00595CBD"/>
    <w:rsid w:val="005960CC"/>
    <w:rsid w:val="005961C4"/>
    <w:rsid w:val="005966A8"/>
    <w:rsid w:val="005973CD"/>
    <w:rsid w:val="00597966"/>
    <w:rsid w:val="00597EBF"/>
    <w:rsid w:val="005A052E"/>
    <w:rsid w:val="005A05A4"/>
    <w:rsid w:val="005A05F6"/>
    <w:rsid w:val="005A0E8A"/>
    <w:rsid w:val="005A1511"/>
    <w:rsid w:val="005A1710"/>
    <w:rsid w:val="005A1926"/>
    <w:rsid w:val="005A1C0A"/>
    <w:rsid w:val="005A239D"/>
    <w:rsid w:val="005A24B8"/>
    <w:rsid w:val="005A33D6"/>
    <w:rsid w:val="005A36CD"/>
    <w:rsid w:val="005A3E3F"/>
    <w:rsid w:val="005A4222"/>
    <w:rsid w:val="005A4AD6"/>
    <w:rsid w:val="005A4B1E"/>
    <w:rsid w:val="005A5435"/>
    <w:rsid w:val="005A5BD8"/>
    <w:rsid w:val="005A6115"/>
    <w:rsid w:val="005A6355"/>
    <w:rsid w:val="005A648E"/>
    <w:rsid w:val="005A66DE"/>
    <w:rsid w:val="005A6836"/>
    <w:rsid w:val="005A6FAD"/>
    <w:rsid w:val="005A743D"/>
    <w:rsid w:val="005A7624"/>
    <w:rsid w:val="005B0065"/>
    <w:rsid w:val="005B017F"/>
    <w:rsid w:val="005B0BB9"/>
    <w:rsid w:val="005B0D46"/>
    <w:rsid w:val="005B187A"/>
    <w:rsid w:val="005B1C33"/>
    <w:rsid w:val="005B20E4"/>
    <w:rsid w:val="005B25C3"/>
    <w:rsid w:val="005B280E"/>
    <w:rsid w:val="005B281C"/>
    <w:rsid w:val="005B2DAC"/>
    <w:rsid w:val="005B2F39"/>
    <w:rsid w:val="005B32E7"/>
    <w:rsid w:val="005B3447"/>
    <w:rsid w:val="005B3F33"/>
    <w:rsid w:val="005B41B8"/>
    <w:rsid w:val="005B4745"/>
    <w:rsid w:val="005B4D52"/>
    <w:rsid w:val="005B5783"/>
    <w:rsid w:val="005B58BA"/>
    <w:rsid w:val="005B5AFE"/>
    <w:rsid w:val="005B5CEF"/>
    <w:rsid w:val="005B61D2"/>
    <w:rsid w:val="005B69E6"/>
    <w:rsid w:val="005B6EC6"/>
    <w:rsid w:val="005B71CA"/>
    <w:rsid w:val="005B732E"/>
    <w:rsid w:val="005B7822"/>
    <w:rsid w:val="005B7940"/>
    <w:rsid w:val="005C003A"/>
    <w:rsid w:val="005C08A9"/>
    <w:rsid w:val="005C0F33"/>
    <w:rsid w:val="005C0F55"/>
    <w:rsid w:val="005C14D0"/>
    <w:rsid w:val="005C1524"/>
    <w:rsid w:val="005C1670"/>
    <w:rsid w:val="005C2188"/>
    <w:rsid w:val="005C22E8"/>
    <w:rsid w:val="005C2601"/>
    <w:rsid w:val="005C26BB"/>
    <w:rsid w:val="005C2F5A"/>
    <w:rsid w:val="005C3105"/>
    <w:rsid w:val="005C379C"/>
    <w:rsid w:val="005C3877"/>
    <w:rsid w:val="005C3940"/>
    <w:rsid w:val="005C3CA3"/>
    <w:rsid w:val="005C3FC4"/>
    <w:rsid w:val="005C4178"/>
    <w:rsid w:val="005C464D"/>
    <w:rsid w:val="005C4A56"/>
    <w:rsid w:val="005C5252"/>
    <w:rsid w:val="005C566B"/>
    <w:rsid w:val="005C602F"/>
    <w:rsid w:val="005C64CE"/>
    <w:rsid w:val="005C6829"/>
    <w:rsid w:val="005C6A03"/>
    <w:rsid w:val="005C6A34"/>
    <w:rsid w:val="005C73F3"/>
    <w:rsid w:val="005C770B"/>
    <w:rsid w:val="005D0A1D"/>
    <w:rsid w:val="005D1013"/>
    <w:rsid w:val="005D105F"/>
    <w:rsid w:val="005D1213"/>
    <w:rsid w:val="005D14AB"/>
    <w:rsid w:val="005D1C3B"/>
    <w:rsid w:val="005D1F51"/>
    <w:rsid w:val="005D20A2"/>
    <w:rsid w:val="005D2820"/>
    <w:rsid w:val="005D33B5"/>
    <w:rsid w:val="005D486F"/>
    <w:rsid w:val="005D4908"/>
    <w:rsid w:val="005D4ACE"/>
    <w:rsid w:val="005D4C9D"/>
    <w:rsid w:val="005D502A"/>
    <w:rsid w:val="005D55B1"/>
    <w:rsid w:val="005D59FB"/>
    <w:rsid w:val="005D5BA3"/>
    <w:rsid w:val="005D5E8A"/>
    <w:rsid w:val="005D60B9"/>
    <w:rsid w:val="005D64A2"/>
    <w:rsid w:val="005D6619"/>
    <w:rsid w:val="005D6C4F"/>
    <w:rsid w:val="005D6D6B"/>
    <w:rsid w:val="005D714C"/>
    <w:rsid w:val="005D7193"/>
    <w:rsid w:val="005D7479"/>
    <w:rsid w:val="005D78B7"/>
    <w:rsid w:val="005D7E91"/>
    <w:rsid w:val="005E0000"/>
    <w:rsid w:val="005E0496"/>
    <w:rsid w:val="005E055F"/>
    <w:rsid w:val="005E05BB"/>
    <w:rsid w:val="005E0D4D"/>
    <w:rsid w:val="005E0DF3"/>
    <w:rsid w:val="005E0F4E"/>
    <w:rsid w:val="005E19D3"/>
    <w:rsid w:val="005E1BCC"/>
    <w:rsid w:val="005E1FF6"/>
    <w:rsid w:val="005E205C"/>
    <w:rsid w:val="005E2395"/>
    <w:rsid w:val="005E319F"/>
    <w:rsid w:val="005E31BA"/>
    <w:rsid w:val="005E3478"/>
    <w:rsid w:val="005E3511"/>
    <w:rsid w:val="005E3761"/>
    <w:rsid w:val="005E41EF"/>
    <w:rsid w:val="005E4726"/>
    <w:rsid w:val="005E4971"/>
    <w:rsid w:val="005E5522"/>
    <w:rsid w:val="005E5D53"/>
    <w:rsid w:val="005E601C"/>
    <w:rsid w:val="005E6F94"/>
    <w:rsid w:val="005E7291"/>
    <w:rsid w:val="005E76F8"/>
    <w:rsid w:val="005E7E70"/>
    <w:rsid w:val="005F036E"/>
    <w:rsid w:val="005F07CE"/>
    <w:rsid w:val="005F0E52"/>
    <w:rsid w:val="005F12DD"/>
    <w:rsid w:val="005F15B8"/>
    <w:rsid w:val="005F19DF"/>
    <w:rsid w:val="005F1A3A"/>
    <w:rsid w:val="005F1C47"/>
    <w:rsid w:val="005F3329"/>
    <w:rsid w:val="005F334D"/>
    <w:rsid w:val="005F3AB2"/>
    <w:rsid w:val="005F42BD"/>
    <w:rsid w:val="005F4B29"/>
    <w:rsid w:val="005F4F18"/>
    <w:rsid w:val="005F4FFB"/>
    <w:rsid w:val="005F5761"/>
    <w:rsid w:val="005F58E9"/>
    <w:rsid w:val="005F5A4A"/>
    <w:rsid w:val="005F5B63"/>
    <w:rsid w:val="005F610B"/>
    <w:rsid w:val="005F6233"/>
    <w:rsid w:val="005F638F"/>
    <w:rsid w:val="005F63AD"/>
    <w:rsid w:val="005F6464"/>
    <w:rsid w:val="005F6D38"/>
    <w:rsid w:val="005F6F85"/>
    <w:rsid w:val="005F7180"/>
    <w:rsid w:val="005F7394"/>
    <w:rsid w:val="005F7A0F"/>
    <w:rsid w:val="005F7C39"/>
    <w:rsid w:val="005F7D98"/>
    <w:rsid w:val="006000C5"/>
    <w:rsid w:val="006002A7"/>
    <w:rsid w:val="00600605"/>
    <w:rsid w:val="00601028"/>
    <w:rsid w:val="00601508"/>
    <w:rsid w:val="006015CD"/>
    <w:rsid w:val="00601612"/>
    <w:rsid w:val="0060178C"/>
    <w:rsid w:val="00601A7A"/>
    <w:rsid w:val="00601D3C"/>
    <w:rsid w:val="0060221B"/>
    <w:rsid w:val="00602506"/>
    <w:rsid w:val="0060250D"/>
    <w:rsid w:val="00602604"/>
    <w:rsid w:val="00602B5D"/>
    <w:rsid w:val="00602D2C"/>
    <w:rsid w:val="006031A3"/>
    <w:rsid w:val="00603585"/>
    <w:rsid w:val="00603784"/>
    <w:rsid w:val="00603AFD"/>
    <w:rsid w:val="0060410D"/>
    <w:rsid w:val="006045F7"/>
    <w:rsid w:val="00604838"/>
    <w:rsid w:val="00604865"/>
    <w:rsid w:val="00604FB9"/>
    <w:rsid w:val="00605AC0"/>
    <w:rsid w:val="00605EC6"/>
    <w:rsid w:val="00606275"/>
    <w:rsid w:val="00607363"/>
    <w:rsid w:val="006074BB"/>
    <w:rsid w:val="006077B1"/>
    <w:rsid w:val="006079D5"/>
    <w:rsid w:val="00607DE8"/>
    <w:rsid w:val="0061003E"/>
    <w:rsid w:val="0061022C"/>
    <w:rsid w:val="00610233"/>
    <w:rsid w:val="006102BE"/>
    <w:rsid w:val="006102FA"/>
    <w:rsid w:val="00610771"/>
    <w:rsid w:val="00610F79"/>
    <w:rsid w:val="0061103D"/>
    <w:rsid w:val="00611482"/>
    <w:rsid w:val="0061148F"/>
    <w:rsid w:val="006115A5"/>
    <w:rsid w:val="0061163D"/>
    <w:rsid w:val="0061166C"/>
    <w:rsid w:val="00611F13"/>
    <w:rsid w:val="00611F31"/>
    <w:rsid w:val="00611F40"/>
    <w:rsid w:val="006122CA"/>
    <w:rsid w:val="0061274C"/>
    <w:rsid w:val="00612A2A"/>
    <w:rsid w:val="00613021"/>
    <w:rsid w:val="0061304D"/>
    <w:rsid w:val="00613050"/>
    <w:rsid w:val="0061349B"/>
    <w:rsid w:val="00613DCD"/>
    <w:rsid w:val="00613FF4"/>
    <w:rsid w:val="006140FC"/>
    <w:rsid w:val="0061472B"/>
    <w:rsid w:val="006147A2"/>
    <w:rsid w:val="00615181"/>
    <w:rsid w:val="00615373"/>
    <w:rsid w:val="0061584A"/>
    <w:rsid w:val="00615AAC"/>
    <w:rsid w:val="00615CF6"/>
    <w:rsid w:val="00616108"/>
    <w:rsid w:val="006162BE"/>
    <w:rsid w:val="00616611"/>
    <w:rsid w:val="00616723"/>
    <w:rsid w:val="00616B22"/>
    <w:rsid w:val="00617742"/>
    <w:rsid w:val="0061789C"/>
    <w:rsid w:val="00617A30"/>
    <w:rsid w:val="00617E66"/>
    <w:rsid w:val="00617ED7"/>
    <w:rsid w:val="00617FFA"/>
    <w:rsid w:val="0062004A"/>
    <w:rsid w:val="00620064"/>
    <w:rsid w:val="00620913"/>
    <w:rsid w:val="00620C1C"/>
    <w:rsid w:val="00620D65"/>
    <w:rsid w:val="00620E0D"/>
    <w:rsid w:val="00621A9A"/>
    <w:rsid w:val="00621FE4"/>
    <w:rsid w:val="00623A03"/>
    <w:rsid w:val="00623EF4"/>
    <w:rsid w:val="006240FD"/>
    <w:rsid w:val="006241D9"/>
    <w:rsid w:val="00624563"/>
    <w:rsid w:val="006250C7"/>
    <w:rsid w:val="00625275"/>
    <w:rsid w:val="0062535B"/>
    <w:rsid w:val="006253BC"/>
    <w:rsid w:val="00625724"/>
    <w:rsid w:val="00625F04"/>
    <w:rsid w:val="006262F5"/>
    <w:rsid w:val="0062679F"/>
    <w:rsid w:val="0062698B"/>
    <w:rsid w:val="006273B6"/>
    <w:rsid w:val="00627EB8"/>
    <w:rsid w:val="00630276"/>
    <w:rsid w:val="00630334"/>
    <w:rsid w:val="006307AA"/>
    <w:rsid w:val="00630EBC"/>
    <w:rsid w:val="00631247"/>
    <w:rsid w:val="0063157C"/>
    <w:rsid w:val="00631D7D"/>
    <w:rsid w:val="00632162"/>
    <w:rsid w:val="0063221F"/>
    <w:rsid w:val="00632C67"/>
    <w:rsid w:val="00633F74"/>
    <w:rsid w:val="00634634"/>
    <w:rsid w:val="006351F2"/>
    <w:rsid w:val="006357C0"/>
    <w:rsid w:val="006363E8"/>
    <w:rsid w:val="0063660B"/>
    <w:rsid w:val="00636765"/>
    <w:rsid w:val="00636A75"/>
    <w:rsid w:val="00636ED0"/>
    <w:rsid w:val="006373EE"/>
    <w:rsid w:val="0063757F"/>
    <w:rsid w:val="006376D3"/>
    <w:rsid w:val="006404DC"/>
    <w:rsid w:val="00640B0B"/>
    <w:rsid w:val="00640CEF"/>
    <w:rsid w:val="00641469"/>
    <w:rsid w:val="006414F5"/>
    <w:rsid w:val="006415BC"/>
    <w:rsid w:val="00641725"/>
    <w:rsid w:val="0064177A"/>
    <w:rsid w:val="00641B3F"/>
    <w:rsid w:val="00641F9D"/>
    <w:rsid w:val="00642089"/>
    <w:rsid w:val="00642E7C"/>
    <w:rsid w:val="006430AC"/>
    <w:rsid w:val="006433D0"/>
    <w:rsid w:val="006435E1"/>
    <w:rsid w:val="006437DC"/>
    <w:rsid w:val="006439D2"/>
    <w:rsid w:val="00643AA5"/>
    <w:rsid w:val="00643F63"/>
    <w:rsid w:val="0064489C"/>
    <w:rsid w:val="006449CC"/>
    <w:rsid w:val="00645046"/>
    <w:rsid w:val="0064660A"/>
    <w:rsid w:val="00647395"/>
    <w:rsid w:val="0064773D"/>
    <w:rsid w:val="00647995"/>
    <w:rsid w:val="0065027D"/>
    <w:rsid w:val="0065054D"/>
    <w:rsid w:val="00650991"/>
    <w:rsid w:val="006510B7"/>
    <w:rsid w:val="00651CE4"/>
    <w:rsid w:val="00651D18"/>
    <w:rsid w:val="006520F9"/>
    <w:rsid w:val="006524D0"/>
    <w:rsid w:val="006539F1"/>
    <w:rsid w:val="00653E6C"/>
    <w:rsid w:val="00654092"/>
    <w:rsid w:val="00654225"/>
    <w:rsid w:val="00654386"/>
    <w:rsid w:val="0065452E"/>
    <w:rsid w:val="006548E2"/>
    <w:rsid w:val="00654B96"/>
    <w:rsid w:val="00654D9A"/>
    <w:rsid w:val="00655151"/>
    <w:rsid w:val="00655A69"/>
    <w:rsid w:val="00655AFD"/>
    <w:rsid w:val="00655B8B"/>
    <w:rsid w:val="00656236"/>
    <w:rsid w:val="006562BE"/>
    <w:rsid w:val="0065637C"/>
    <w:rsid w:val="00656994"/>
    <w:rsid w:val="006573CF"/>
    <w:rsid w:val="00657823"/>
    <w:rsid w:val="00657A05"/>
    <w:rsid w:val="00657A71"/>
    <w:rsid w:val="006609F6"/>
    <w:rsid w:val="00660D96"/>
    <w:rsid w:val="0066106F"/>
    <w:rsid w:val="00661292"/>
    <w:rsid w:val="0066170A"/>
    <w:rsid w:val="006619F9"/>
    <w:rsid w:val="00661B24"/>
    <w:rsid w:val="00661C15"/>
    <w:rsid w:val="00661DCE"/>
    <w:rsid w:val="00662005"/>
    <w:rsid w:val="00662269"/>
    <w:rsid w:val="00662484"/>
    <w:rsid w:val="00662789"/>
    <w:rsid w:val="00662874"/>
    <w:rsid w:val="00663250"/>
    <w:rsid w:val="006636A7"/>
    <w:rsid w:val="006637A2"/>
    <w:rsid w:val="006638B1"/>
    <w:rsid w:val="00663984"/>
    <w:rsid w:val="006644E4"/>
    <w:rsid w:val="00664C97"/>
    <w:rsid w:val="0066576E"/>
    <w:rsid w:val="006660F4"/>
    <w:rsid w:val="006662B3"/>
    <w:rsid w:val="00666317"/>
    <w:rsid w:val="006666E6"/>
    <w:rsid w:val="00666FC3"/>
    <w:rsid w:val="006670E0"/>
    <w:rsid w:val="006673BB"/>
    <w:rsid w:val="00667797"/>
    <w:rsid w:val="00670174"/>
    <w:rsid w:val="00670788"/>
    <w:rsid w:val="00670BEF"/>
    <w:rsid w:val="00671071"/>
    <w:rsid w:val="00671832"/>
    <w:rsid w:val="006724D0"/>
    <w:rsid w:val="00672845"/>
    <w:rsid w:val="00673853"/>
    <w:rsid w:val="006740AF"/>
    <w:rsid w:val="00674764"/>
    <w:rsid w:val="006748B3"/>
    <w:rsid w:val="006749F9"/>
    <w:rsid w:val="00674C41"/>
    <w:rsid w:val="00675885"/>
    <w:rsid w:val="006759ED"/>
    <w:rsid w:val="00676552"/>
    <w:rsid w:val="0067711E"/>
    <w:rsid w:val="00677D5A"/>
    <w:rsid w:val="0068030D"/>
    <w:rsid w:val="006808A5"/>
    <w:rsid w:val="00680B98"/>
    <w:rsid w:val="00680BFB"/>
    <w:rsid w:val="00680D33"/>
    <w:rsid w:val="0068149B"/>
    <w:rsid w:val="00681723"/>
    <w:rsid w:val="00681876"/>
    <w:rsid w:val="00681A72"/>
    <w:rsid w:val="006827D3"/>
    <w:rsid w:val="0068295E"/>
    <w:rsid w:val="006833BC"/>
    <w:rsid w:val="00683B71"/>
    <w:rsid w:val="00684B2C"/>
    <w:rsid w:val="00685904"/>
    <w:rsid w:val="00685A70"/>
    <w:rsid w:val="00686127"/>
    <w:rsid w:val="006861CD"/>
    <w:rsid w:val="006867E7"/>
    <w:rsid w:val="00686C24"/>
    <w:rsid w:val="00687088"/>
    <w:rsid w:val="0068725E"/>
    <w:rsid w:val="006874B2"/>
    <w:rsid w:val="00687B21"/>
    <w:rsid w:val="00687C6A"/>
    <w:rsid w:val="00687D85"/>
    <w:rsid w:val="00687E8D"/>
    <w:rsid w:val="006902DA"/>
    <w:rsid w:val="00690525"/>
    <w:rsid w:val="0069121B"/>
    <w:rsid w:val="00691329"/>
    <w:rsid w:val="00691437"/>
    <w:rsid w:val="00691D44"/>
    <w:rsid w:val="006928DF"/>
    <w:rsid w:val="00692DC4"/>
    <w:rsid w:val="006931AD"/>
    <w:rsid w:val="006935DC"/>
    <w:rsid w:val="0069383B"/>
    <w:rsid w:val="0069480E"/>
    <w:rsid w:val="00694A63"/>
    <w:rsid w:val="00694E0B"/>
    <w:rsid w:val="00695319"/>
    <w:rsid w:val="006953E9"/>
    <w:rsid w:val="0069553F"/>
    <w:rsid w:val="00696381"/>
    <w:rsid w:val="006977A3"/>
    <w:rsid w:val="00697C12"/>
    <w:rsid w:val="00697E2C"/>
    <w:rsid w:val="006A0048"/>
    <w:rsid w:val="006A02AC"/>
    <w:rsid w:val="006A0CAF"/>
    <w:rsid w:val="006A18AD"/>
    <w:rsid w:val="006A1B9B"/>
    <w:rsid w:val="006A1E7E"/>
    <w:rsid w:val="006A1F1C"/>
    <w:rsid w:val="006A2124"/>
    <w:rsid w:val="006A276B"/>
    <w:rsid w:val="006A2C17"/>
    <w:rsid w:val="006A2D15"/>
    <w:rsid w:val="006A3628"/>
    <w:rsid w:val="006A3D4C"/>
    <w:rsid w:val="006A3F60"/>
    <w:rsid w:val="006A43EF"/>
    <w:rsid w:val="006A45C7"/>
    <w:rsid w:val="006A4ECF"/>
    <w:rsid w:val="006A635D"/>
    <w:rsid w:val="006A6659"/>
    <w:rsid w:val="006A710C"/>
    <w:rsid w:val="006A715D"/>
    <w:rsid w:val="006A7C39"/>
    <w:rsid w:val="006A7C8F"/>
    <w:rsid w:val="006A7DEC"/>
    <w:rsid w:val="006B0399"/>
    <w:rsid w:val="006B0B35"/>
    <w:rsid w:val="006B0B58"/>
    <w:rsid w:val="006B0ED0"/>
    <w:rsid w:val="006B1352"/>
    <w:rsid w:val="006B163C"/>
    <w:rsid w:val="006B1694"/>
    <w:rsid w:val="006B18DC"/>
    <w:rsid w:val="006B1C44"/>
    <w:rsid w:val="006B22CE"/>
    <w:rsid w:val="006B25D8"/>
    <w:rsid w:val="006B2B0D"/>
    <w:rsid w:val="006B2C7D"/>
    <w:rsid w:val="006B2DAA"/>
    <w:rsid w:val="006B4038"/>
    <w:rsid w:val="006B4578"/>
    <w:rsid w:val="006B458D"/>
    <w:rsid w:val="006B4DA3"/>
    <w:rsid w:val="006B4F6F"/>
    <w:rsid w:val="006B501B"/>
    <w:rsid w:val="006B5282"/>
    <w:rsid w:val="006B553F"/>
    <w:rsid w:val="006B58F3"/>
    <w:rsid w:val="006B5D55"/>
    <w:rsid w:val="006B5DDC"/>
    <w:rsid w:val="006B5E20"/>
    <w:rsid w:val="006B674F"/>
    <w:rsid w:val="006B6AE2"/>
    <w:rsid w:val="006B6D4D"/>
    <w:rsid w:val="006B7198"/>
    <w:rsid w:val="006B7510"/>
    <w:rsid w:val="006C00BD"/>
    <w:rsid w:val="006C0334"/>
    <w:rsid w:val="006C0D81"/>
    <w:rsid w:val="006C142A"/>
    <w:rsid w:val="006C1540"/>
    <w:rsid w:val="006C1566"/>
    <w:rsid w:val="006C16F3"/>
    <w:rsid w:val="006C1B89"/>
    <w:rsid w:val="006C1C20"/>
    <w:rsid w:val="006C1C43"/>
    <w:rsid w:val="006C1E44"/>
    <w:rsid w:val="006C1F4E"/>
    <w:rsid w:val="006C24BB"/>
    <w:rsid w:val="006C2795"/>
    <w:rsid w:val="006C317E"/>
    <w:rsid w:val="006C3504"/>
    <w:rsid w:val="006C3891"/>
    <w:rsid w:val="006C3CFE"/>
    <w:rsid w:val="006C3E20"/>
    <w:rsid w:val="006C435C"/>
    <w:rsid w:val="006C4381"/>
    <w:rsid w:val="006C455F"/>
    <w:rsid w:val="006C5204"/>
    <w:rsid w:val="006C5350"/>
    <w:rsid w:val="006C57F9"/>
    <w:rsid w:val="006C5C14"/>
    <w:rsid w:val="006C66CE"/>
    <w:rsid w:val="006C6DF7"/>
    <w:rsid w:val="006C6FDF"/>
    <w:rsid w:val="006C768A"/>
    <w:rsid w:val="006C7DC4"/>
    <w:rsid w:val="006D01E7"/>
    <w:rsid w:val="006D0BAD"/>
    <w:rsid w:val="006D17FA"/>
    <w:rsid w:val="006D1E7F"/>
    <w:rsid w:val="006D27EB"/>
    <w:rsid w:val="006D28A9"/>
    <w:rsid w:val="006D2909"/>
    <w:rsid w:val="006D340B"/>
    <w:rsid w:val="006D3A61"/>
    <w:rsid w:val="006D3E95"/>
    <w:rsid w:val="006D441E"/>
    <w:rsid w:val="006D4473"/>
    <w:rsid w:val="006D4A65"/>
    <w:rsid w:val="006D4C1D"/>
    <w:rsid w:val="006D4EF5"/>
    <w:rsid w:val="006D52EB"/>
    <w:rsid w:val="006D5857"/>
    <w:rsid w:val="006D5EE2"/>
    <w:rsid w:val="006D637F"/>
    <w:rsid w:val="006D689F"/>
    <w:rsid w:val="006D6B87"/>
    <w:rsid w:val="006D6EAC"/>
    <w:rsid w:val="006D7186"/>
    <w:rsid w:val="006D738F"/>
    <w:rsid w:val="006D7589"/>
    <w:rsid w:val="006D76FC"/>
    <w:rsid w:val="006E01C4"/>
    <w:rsid w:val="006E026C"/>
    <w:rsid w:val="006E045F"/>
    <w:rsid w:val="006E05EE"/>
    <w:rsid w:val="006E0AD6"/>
    <w:rsid w:val="006E0AEB"/>
    <w:rsid w:val="006E1246"/>
    <w:rsid w:val="006E26FC"/>
    <w:rsid w:val="006E2AD6"/>
    <w:rsid w:val="006E2E7A"/>
    <w:rsid w:val="006E3442"/>
    <w:rsid w:val="006E40F2"/>
    <w:rsid w:val="006E42D0"/>
    <w:rsid w:val="006E432F"/>
    <w:rsid w:val="006E5007"/>
    <w:rsid w:val="006E5066"/>
    <w:rsid w:val="006E508E"/>
    <w:rsid w:val="006E5162"/>
    <w:rsid w:val="006E54C8"/>
    <w:rsid w:val="006E5ADA"/>
    <w:rsid w:val="006E6B2B"/>
    <w:rsid w:val="006E6B7C"/>
    <w:rsid w:val="006E6D29"/>
    <w:rsid w:val="006E6D2D"/>
    <w:rsid w:val="006E6E73"/>
    <w:rsid w:val="006E6F13"/>
    <w:rsid w:val="006E718E"/>
    <w:rsid w:val="006E743C"/>
    <w:rsid w:val="006E7964"/>
    <w:rsid w:val="006E7E54"/>
    <w:rsid w:val="006E7F0E"/>
    <w:rsid w:val="006F0193"/>
    <w:rsid w:val="006F04DE"/>
    <w:rsid w:val="006F08BE"/>
    <w:rsid w:val="006F0A5E"/>
    <w:rsid w:val="006F0A69"/>
    <w:rsid w:val="006F0F31"/>
    <w:rsid w:val="006F1848"/>
    <w:rsid w:val="006F1E33"/>
    <w:rsid w:val="006F1F0B"/>
    <w:rsid w:val="006F3350"/>
    <w:rsid w:val="006F377E"/>
    <w:rsid w:val="006F3B60"/>
    <w:rsid w:val="006F49D3"/>
    <w:rsid w:val="006F4BAD"/>
    <w:rsid w:val="006F4C7B"/>
    <w:rsid w:val="006F51F7"/>
    <w:rsid w:val="006F5371"/>
    <w:rsid w:val="006F5729"/>
    <w:rsid w:val="006F579D"/>
    <w:rsid w:val="006F57C0"/>
    <w:rsid w:val="006F588E"/>
    <w:rsid w:val="006F5925"/>
    <w:rsid w:val="006F5AF5"/>
    <w:rsid w:val="006F63F6"/>
    <w:rsid w:val="006F641E"/>
    <w:rsid w:val="006F6468"/>
    <w:rsid w:val="006F6D31"/>
    <w:rsid w:val="006F6F91"/>
    <w:rsid w:val="006F7098"/>
    <w:rsid w:val="006F735B"/>
    <w:rsid w:val="006F7453"/>
    <w:rsid w:val="006F7B5E"/>
    <w:rsid w:val="00700773"/>
    <w:rsid w:val="00700CE7"/>
    <w:rsid w:val="00701A74"/>
    <w:rsid w:val="00702040"/>
    <w:rsid w:val="0070240E"/>
    <w:rsid w:val="007025A0"/>
    <w:rsid w:val="00704EBE"/>
    <w:rsid w:val="00705090"/>
    <w:rsid w:val="00705ED8"/>
    <w:rsid w:val="007064FA"/>
    <w:rsid w:val="00707450"/>
    <w:rsid w:val="007074E0"/>
    <w:rsid w:val="00707E79"/>
    <w:rsid w:val="00710590"/>
    <w:rsid w:val="0071120F"/>
    <w:rsid w:val="00711714"/>
    <w:rsid w:val="00711955"/>
    <w:rsid w:val="00711FF6"/>
    <w:rsid w:val="0071277D"/>
    <w:rsid w:val="00712A2C"/>
    <w:rsid w:val="00712B84"/>
    <w:rsid w:val="00712CBF"/>
    <w:rsid w:val="00712FD8"/>
    <w:rsid w:val="00713DFC"/>
    <w:rsid w:val="00714C94"/>
    <w:rsid w:val="007153DE"/>
    <w:rsid w:val="00715488"/>
    <w:rsid w:val="00715C80"/>
    <w:rsid w:val="00715E2D"/>
    <w:rsid w:val="0071610A"/>
    <w:rsid w:val="00716372"/>
    <w:rsid w:val="00716397"/>
    <w:rsid w:val="00716827"/>
    <w:rsid w:val="00716DC5"/>
    <w:rsid w:val="00716EEC"/>
    <w:rsid w:val="007170C7"/>
    <w:rsid w:val="00717885"/>
    <w:rsid w:val="00717A9E"/>
    <w:rsid w:val="00717F02"/>
    <w:rsid w:val="0072074C"/>
    <w:rsid w:val="00720B79"/>
    <w:rsid w:val="00720C63"/>
    <w:rsid w:val="00720F97"/>
    <w:rsid w:val="00721452"/>
    <w:rsid w:val="00721620"/>
    <w:rsid w:val="00721665"/>
    <w:rsid w:val="007216C5"/>
    <w:rsid w:val="007220FD"/>
    <w:rsid w:val="00722557"/>
    <w:rsid w:val="00722681"/>
    <w:rsid w:val="0072290D"/>
    <w:rsid w:val="00722D71"/>
    <w:rsid w:val="00722FA1"/>
    <w:rsid w:val="007239EC"/>
    <w:rsid w:val="00723BD7"/>
    <w:rsid w:val="00723BF6"/>
    <w:rsid w:val="00723DA5"/>
    <w:rsid w:val="00724410"/>
    <w:rsid w:val="00724953"/>
    <w:rsid w:val="0072499E"/>
    <w:rsid w:val="0072561F"/>
    <w:rsid w:val="0072567B"/>
    <w:rsid w:val="00725ACF"/>
    <w:rsid w:val="00725E7F"/>
    <w:rsid w:val="00726284"/>
    <w:rsid w:val="00726B41"/>
    <w:rsid w:val="00726B61"/>
    <w:rsid w:val="0072719A"/>
    <w:rsid w:val="0072746B"/>
    <w:rsid w:val="00727519"/>
    <w:rsid w:val="00727535"/>
    <w:rsid w:val="00730585"/>
    <w:rsid w:val="00730923"/>
    <w:rsid w:val="00730A5F"/>
    <w:rsid w:val="00730D46"/>
    <w:rsid w:val="0073159E"/>
    <w:rsid w:val="00731976"/>
    <w:rsid w:val="00731A0D"/>
    <w:rsid w:val="00731DA3"/>
    <w:rsid w:val="00731DA4"/>
    <w:rsid w:val="0073292B"/>
    <w:rsid w:val="007329DF"/>
    <w:rsid w:val="00732B7B"/>
    <w:rsid w:val="00733021"/>
    <w:rsid w:val="00733261"/>
    <w:rsid w:val="0073366A"/>
    <w:rsid w:val="007340B5"/>
    <w:rsid w:val="0073431F"/>
    <w:rsid w:val="00734720"/>
    <w:rsid w:val="00734889"/>
    <w:rsid w:val="00734B97"/>
    <w:rsid w:val="00735699"/>
    <w:rsid w:val="00735741"/>
    <w:rsid w:val="00736C9A"/>
    <w:rsid w:val="00737265"/>
    <w:rsid w:val="00737403"/>
    <w:rsid w:val="007374EC"/>
    <w:rsid w:val="007376EA"/>
    <w:rsid w:val="00740344"/>
    <w:rsid w:val="007410DA"/>
    <w:rsid w:val="007410F4"/>
    <w:rsid w:val="007411F8"/>
    <w:rsid w:val="0074142F"/>
    <w:rsid w:val="00741CF3"/>
    <w:rsid w:val="0074215F"/>
    <w:rsid w:val="007426E8"/>
    <w:rsid w:val="007426F0"/>
    <w:rsid w:val="00742853"/>
    <w:rsid w:val="0074293A"/>
    <w:rsid w:val="00742A9F"/>
    <w:rsid w:val="00743F1A"/>
    <w:rsid w:val="00744045"/>
    <w:rsid w:val="00744126"/>
    <w:rsid w:val="00744428"/>
    <w:rsid w:val="00744491"/>
    <w:rsid w:val="0074489F"/>
    <w:rsid w:val="007449AF"/>
    <w:rsid w:val="00745866"/>
    <w:rsid w:val="0074593F"/>
    <w:rsid w:val="00745A62"/>
    <w:rsid w:val="0074668C"/>
    <w:rsid w:val="00747968"/>
    <w:rsid w:val="0075015F"/>
    <w:rsid w:val="007502C1"/>
    <w:rsid w:val="007507BD"/>
    <w:rsid w:val="00750B17"/>
    <w:rsid w:val="0075137F"/>
    <w:rsid w:val="00751396"/>
    <w:rsid w:val="007517E2"/>
    <w:rsid w:val="00751C18"/>
    <w:rsid w:val="0075228F"/>
    <w:rsid w:val="00752A24"/>
    <w:rsid w:val="00754809"/>
    <w:rsid w:val="00755034"/>
    <w:rsid w:val="007553F1"/>
    <w:rsid w:val="00755773"/>
    <w:rsid w:val="007561BB"/>
    <w:rsid w:val="007569D2"/>
    <w:rsid w:val="00756F81"/>
    <w:rsid w:val="007570CA"/>
    <w:rsid w:val="007571CA"/>
    <w:rsid w:val="00757529"/>
    <w:rsid w:val="00757727"/>
    <w:rsid w:val="00757761"/>
    <w:rsid w:val="00757915"/>
    <w:rsid w:val="00757A1E"/>
    <w:rsid w:val="00757DD1"/>
    <w:rsid w:val="00757F1F"/>
    <w:rsid w:val="007606E5"/>
    <w:rsid w:val="00760D3F"/>
    <w:rsid w:val="00760F02"/>
    <w:rsid w:val="00761C7B"/>
    <w:rsid w:val="00761F8F"/>
    <w:rsid w:val="00762491"/>
    <w:rsid w:val="0076301A"/>
    <w:rsid w:val="00763366"/>
    <w:rsid w:val="007641CE"/>
    <w:rsid w:val="00764A07"/>
    <w:rsid w:val="00764ABB"/>
    <w:rsid w:val="00764D4E"/>
    <w:rsid w:val="007658DA"/>
    <w:rsid w:val="00765E12"/>
    <w:rsid w:val="007662E8"/>
    <w:rsid w:val="00766517"/>
    <w:rsid w:val="0076654B"/>
    <w:rsid w:val="0076666E"/>
    <w:rsid w:val="00766A4B"/>
    <w:rsid w:val="007671A3"/>
    <w:rsid w:val="007671D9"/>
    <w:rsid w:val="00767441"/>
    <w:rsid w:val="007677B2"/>
    <w:rsid w:val="00767AA1"/>
    <w:rsid w:val="00767AD5"/>
    <w:rsid w:val="00767BBA"/>
    <w:rsid w:val="00767BD5"/>
    <w:rsid w:val="00767C51"/>
    <w:rsid w:val="00767F51"/>
    <w:rsid w:val="0077068B"/>
    <w:rsid w:val="0077079D"/>
    <w:rsid w:val="00770C1C"/>
    <w:rsid w:val="00770CC8"/>
    <w:rsid w:val="00770D6E"/>
    <w:rsid w:val="00771171"/>
    <w:rsid w:val="007714BA"/>
    <w:rsid w:val="0077162E"/>
    <w:rsid w:val="007716C2"/>
    <w:rsid w:val="007718E5"/>
    <w:rsid w:val="00771A32"/>
    <w:rsid w:val="007724FD"/>
    <w:rsid w:val="00772BC4"/>
    <w:rsid w:val="00772E55"/>
    <w:rsid w:val="00773315"/>
    <w:rsid w:val="00773431"/>
    <w:rsid w:val="00773C23"/>
    <w:rsid w:val="00773EE3"/>
    <w:rsid w:val="007742FC"/>
    <w:rsid w:val="007743C8"/>
    <w:rsid w:val="0077544A"/>
    <w:rsid w:val="00775D70"/>
    <w:rsid w:val="00775E05"/>
    <w:rsid w:val="00775E57"/>
    <w:rsid w:val="00776072"/>
    <w:rsid w:val="007764CF"/>
    <w:rsid w:val="00776519"/>
    <w:rsid w:val="007767CF"/>
    <w:rsid w:val="00776D33"/>
    <w:rsid w:val="00776E2D"/>
    <w:rsid w:val="00777264"/>
    <w:rsid w:val="007775E8"/>
    <w:rsid w:val="00777971"/>
    <w:rsid w:val="00777CE5"/>
    <w:rsid w:val="007804E4"/>
    <w:rsid w:val="00780A34"/>
    <w:rsid w:val="007816CB"/>
    <w:rsid w:val="00781792"/>
    <w:rsid w:val="00781C7E"/>
    <w:rsid w:val="00782A11"/>
    <w:rsid w:val="00782CD2"/>
    <w:rsid w:val="00782DC3"/>
    <w:rsid w:val="00783B1E"/>
    <w:rsid w:val="0078438E"/>
    <w:rsid w:val="007845F3"/>
    <w:rsid w:val="0078486C"/>
    <w:rsid w:val="007850C4"/>
    <w:rsid w:val="007857A5"/>
    <w:rsid w:val="00786BEF"/>
    <w:rsid w:val="0078738F"/>
    <w:rsid w:val="00787438"/>
    <w:rsid w:val="00787A1C"/>
    <w:rsid w:val="00787AEA"/>
    <w:rsid w:val="00787B62"/>
    <w:rsid w:val="0079034D"/>
    <w:rsid w:val="00791870"/>
    <w:rsid w:val="00791A90"/>
    <w:rsid w:val="00791F79"/>
    <w:rsid w:val="00792086"/>
    <w:rsid w:val="007921B8"/>
    <w:rsid w:val="00792318"/>
    <w:rsid w:val="00792551"/>
    <w:rsid w:val="00792807"/>
    <w:rsid w:val="00792993"/>
    <w:rsid w:val="007929D1"/>
    <w:rsid w:val="007935EB"/>
    <w:rsid w:val="0079379E"/>
    <w:rsid w:val="00794007"/>
    <w:rsid w:val="0079404C"/>
    <w:rsid w:val="007943B5"/>
    <w:rsid w:val="007953CD"/>
    <w:rsid w:val="00795A35"/>
    <w:rsid w:val="00795D7F"/>
    <w:rsid w:val="007965A8"/>
    <w:rsid w:val="00796F24"/>
    <w:rsid w:val="0079707C"/>
    <w:rsid w:val="007970E2"/>
    <w:rsid w:val="007972C3"/>
    <w:rsid w:val="0079753B"/>
    <w:rsid w:val="00797AA2"/>
    <w:rsid w:val="007A002A"/>
    <w:rsid w:val="007A01A3"/>
    <w:rsid w:val="007A0682"/>
    <w:rsid w:val="007A0805"/>
    <w:rsid w:val="007A0DAA"/>
    <w:rsid w:val="007A0F8F"/>
    <w:rsid w:val="007A136A"/>
    <w:rsid w:val="007A147E"/>
    <w:rsid w:val="007A1588"/>
    <w:rsid w:val="007A160D"/>
    <w:rsid w:val="007A1DDC"/>
    <w:rsid w:val="007A2135"/>
    <w:rsid w:val="007A2286"/>
    <w:rsid w:val="007A2B13"/>
    <w:rsid w:val="007A33AC"/>
    <w:rsid w:val="007A4085"/>
    <w:rsid w:val="007A4422"/>
    <w:rsid w:val="007A44E6"/>
    <w:rsid w:val="007A4836"/>
    <w:rsid w:val="007A4B2E"/>
    <w:rsid w:val="007A56F3"/>
    <w:rsid w:val="007A5994"/>
    <w:rsid w:val="007A5C82"/>
    <w:rsid w:val="007A606E"/>
    <w:rsid w:val="007A6601"/>
    <w:rsid w:val="007A6A5E"/>
    <w:rsid w:val="007A7100"/>
    <w:rsid w:val="007A74A5"/>
    <w:rsid w:val="007A7A36"/>
    <w:rsid w:val="007A7A38"/>
    <w:rsid w:val="007B009D"/>
    <w:rsid w:val="007B05E6"/>
    <w:rsid w:val="007B06F9"/>
    <w:rsid w:val="007B07C7"/>
    <w:rsid w:val="007B0A8B"/>
    <w:rsid w:val="007B0A90"/>
    <w:rsid w:val="007B0C62"/>
    <w:rsid w:val="007B1F73"/>
    <w:rsid w:val="007B264D"/>
    <w:rsid w:val="007B272E"/>
    <w:rsid w:val="007B2BD1"/>
    <w:rsid w:val="007B2E7C"/>
    <w:rsid w:val="007B3872"/>
    <w:rsid w:val="007B3CFF"/>
    <w:rsid w:val="007B3D5E"/>
    <w:rsid w:val="007B3F33"/>
    <w:rsid w:val="007B4227"/>
    <w:rsid w:val="007B4987"/>
    <w:rsid w:val="007B4C6B"/>
    <w:rsid w:val="007B52FE"/>
    <w:rsid w:val="007B538F"/>
    <w:rsid w:val="007B5784"/>
    <w:rsid w:val="007B5B61"/>
    <w:rsid w:val="007B5DAD"/>
    <w:rsid w:val="007B5EFD"/>
    <w:rsid w:val="007B5F2B"/>
    <w:rsid w:val="007B5F46"/>
    <w:rsid w:val="007B6087"/>
    <w:rsid w:val="007B61D3"/>
    <w:rsid w:val="007B660F"/>
    <w:rsid w:val="007B6787"/>
    <w:rsid w:val="007B6C39"/>
    <w:rsid w:val="007B7267"/>
    <w:rsid w:val="007B7341"/>
    <w:rsid w:val="007B73F9"/>
    <w:rsid w:val="007B7709"/>
    <w:rsid w:val="007B7770"/>
    <w:rsid w:val="007B7E4D"/>
    <w:rsid w:val="007C0245"/>
    <w:rsid w:val="007C1B40"/>
    <w:rsid w:val="007C226F"/>
    <w:rsid w:val="007C2286"/>
    <w:rsid w:val="007C26D5"/>
    <w:rsid w:val="007C28B1"/>
    <w:rsid w:val="007C2A1B"/>
    <w:rsid w:val="007C2B5B"/>
    <w:rsid w:val="007C302D"/>
    <w:rsid w:val="007C30CE"/>
    <w:rsid w:val="007C3918"/>
    <w:rsid w:val="007C3AFC"/>
    <w:rsid w:val="007C3F2B"/>
    <w:rsid w:val="007C423C"/>
    <w:rsid w:val="007C4815"/>
    <w:rsid w:val="007C4819"/>
    <w:rsid w:val="007C4842"/>
    <w:rsid w:val="007C51B7"/>
    <w:rsid w:val="007C532B"/>
    <w:rsid w:val="007C5717"/>
    <w:rsid w:val="007C5810"/>
    <w:rsid w:val="007C5B76"/>
    <w:rsid w:val="007C5C0D"/>
    <w:rsid w:val="007C620A"/>
    <w:rsid w:val="007C62BB"/>
    <w:rsid w:val="007C66B3"/>
    <w:rsid w:val="007C77DD"/>
    <w:rsid w:val="007C7996"/>
    <w:rsid w:val="007C7C07"/>
    <w:rsid w:val="007D03DE"/>
    <w:rsid w:val="007D0413"/>
    <w:rsid w:val="007D0618"/>
    <w:rsid w:val="007D0780"/>
    <w:rsid w:val="007D14C5"/>
    <w:rsid w:val="007D2167"/>
    <w:rsid w:val="007D2EC4"/>
    <w:rsid w:val="007D2F24"/>
    <w:rsid w:val="007D36E4"/>
    <w:rsid w:val="007D419F"/>
    <w:rsid w:val="007D462D"/>
    <w:rsid w:val="007D55A2"/>
    <w:rsid w:val="007D5607"/>
    <w:rsid w:val="007D5735"/>
    <w:rsid w:val="007D5946"/>
    <w:rsid w:val="007D5FBA"/>
    <w:rsid w:val="007D6342"/>
    <w:rsid w:val="007D63C7"/>
    <w:rsid w:val="007D6D5D"/>
    <w:rsid w:val="007D71E0"/>
    <w:rsid w:val="007D766C"/>
    <w:rsid w:val="007D78D8"/>
    <w:rsid w:val="007D79EF"/>
    <w:rsid w:val="007D7AAA"/>
    <w:rsid w:val="007D7AD7"/>
    <w:rsid w:val="007D7F03"/>
    <w:rsid w:val="007E0F6D"/>
    <w:rsid w:val="007E1A8F"/>
    <w:rsid w:val="007E1EFA"/>
    <w:rsid w:val="007E2D25"/>
    <w:rsid w:val="007E34EC"/>
    <w:rsid w:val="007E36A3"/>
    <w:rsid w:val="007E4686"/>
    <w:rsid w:val="007E4785"/>
    <w:rsid w:val="007E54EA"/>
    <w:rsid w:val="007E5895"/>
    <w:rsid w:val="007E5947"/>
    <w:rsid w:val="007E5953"/>
    <w:rsid w:val="007E599E"/>
    <w:rsid w:val="007E5C46"/>
    <w:rsid w:val="007E68A2"/>
    <w:rsid w:val="007E6C92"/>
    <w:rsid w:val="007E750A"/>
    <w:rsid w:val="007E7809"/>
    <w:rsid w:val="007F055C"/>
    <w:rsid w:val="007F1849"/>
    <w:rsid w:val="007F1C6E"/>
    <w:rsid w:val="007F234D"/>
    <w:rsid w:val="007F235B"/>
    <w:rsid w:val="007F26A6"/>
    <w:rsid w:val="007F2C11"/>
    <w:rsid w:val="007F340B"/>
    <w:rsid w:val="007F3855"/>
    <w:rsid w:val="007F40B7"/>
    <w:rsid w:val="007F4151"/>
    <w:rsid w:val="007F47F3"/>
    <w:rsid w:val="007F518A"/>
    <w:rsid w:val="007F5190"/>
    <w:rsid w:val="007F51B3"/>
    <w:rsid w:val="007F53A6"/>
    <w:rsid w:val="007F55AC"/>
    <w:rsid w:val="007F5C07"/>
    <w:rsid w:val="007F5D69"/>
    <w:rsid w:val="007F63D7"/>
    <w:rsid w:val="007F697D"/>
    <w:rsid w:val="007F6AD1"/>
    <w:rsid w:val="007F6F3F"/>
    <w:rsid w:val="007F6FEA"/>
    <w:rsid w:val="007F75D9"/>
    <w:rsid w:val="007F7A62"/>
    <w:rsid w:val="00800177"/>
    <w:rsid w:val="00800280"/>
    <w:rsid w:val="0080035B"/>
    <w:rsid w:val="00800581"/>
    <w:rsid w:val="00800801"/>
    <w:rsid w:val="00800E58"/>
    <w:rsid w:val="0080157D"/>
    <w:rsid w:val="008015B9"/>
    <w:rsid w:val="00801E22"/>
    <w:rsid w:val="00802722"/>
    <w:rsid w:val="00802905"/>
    <w:rsid w:val="00802916"/>
    <w:rsid w:val="00802B06"/>
    <w:rsid w:val="00802BA9"/>
    <w:rsid w:val="00803122"/>
    <w:rsid w:val="00803A10"/>
    <w:rsid w:val="00803AEF"/>
    <w:rsid w:val="00803FDD"/>
    <w:rsid w:val="00803FE2"/>
    <w:rsid w:val="008041F9"/>
    <w:rsid w:val="008045D1"/>
    <w:rsid w:val="00805172"/>
    <w:rsid w:val="00805A74"/>
    <w:rsid w:val="008070DB"/>
    <w:rsid w:val="0080790F"/>
    <w:rsid w:val="00807E9F"/>
    <w:rsid w:val="00810BF0"/>
    <w:rsid w:val="0081102B"/>
    <w:rsid w:val="008113C8"/>
    <w:rsid w:val="008116A3"/>
    <w:rsid w:val="00811B41"/>
    <w:rsid w:val="00811D26"/>
    <w:rsid w:val="00811DCD"/>
    <w:rsid w:val="008120F3"/>
    <w:rsid w:val="0081293C"/>
    <w:rsid w:val="00812CC0"/>
    <w:rsid w:val="0081368C"/>
    <w:rsid w:val="008138D3"/>
    <w:rsid w:val="0081394D"/>
    <w:rsid w:val="0081402B"/>
    <w:rsid w:val="00814032"/>
    <w:rsid w:val="00814361"/>
    <w:rsid w:val="008145B9"/>
    <w:rsid w:val="008148EF"/>
    <w:rsid w:val="00814CE6"/>
    <w:rsid w:val="00815160"/>
    <w:rsid w:val="00815914"/>
    <w:rsid w:val="00815A91"/>
    <w:rsid w:val="00816292"/>
    <w:rsid w:val="0081631B"/>
    <w:rsid w:val="008164E1"/>
    <w:rsid w:val="00816CC8"/>
    <w:rsid w:val="00817795"/>
    <w:rsid w:val="008177A9"/>
    <w:rsid w:val="00817B2C"/>
    <w:rsid w:val="00817F27"/>
    <w:rsid w:val="00820102"/>
    <w:rsid w:val="00820188"/>
    <w:rsid w:val="008204F3"/>
    <w:rsid w:val="00820750"/>
    <w:rsid w:val="008207C2"/>
    <w:rsid w:val="008207C7"/>
    <w:rsid w:val="008208D2"/>
    <w:rsid w:val="00821400"/>
    <w:rsid w:val="0082209D"/>
    <w:rsid w:val="008220AF"/>
    <w:rsid w:val="00822335"/>
    <w:rsid w:val="00822F36"/>
    <w:rsid w:val="008232F2"/>
    <w:rsid w:val="00824133"/>
    <w:rsid w:val="0082468B"/>
    <w:rsid w:val="0082480F"/>
    <w:rsid w:val="00824AD1"/>
    <w:rsid w:val="00824BA2"/>
    <w:rsid w:val="00824E0E"/>
    <w:rsid w:val="00825565"/>
    <w:rsid w:val="008255EB"/>
    <w:rsid w:val="00825661"/>
    <w:rsid w:val="00825765"/>
    <w:rsid w:val="00825BD8"/>
    <w:rsid w:val="00826292"/>
    <w:rsid w:val="008273C4"/>
    <w:rsid w:val="0082758F"/>
    <w:rsid w:val="008276BB"/>
    <w:rsid w:val="00827F98"/>
    <w:rsid w:val="00831D80"/>
    <w:rsid w:val="008320B6"/>
    <w:rsid w:val="00832274"/>
    <w:rsid w:val="00832688"/>
    <w:rsid w:val="00832847"/>
    <w:rsid w:val="00832AA8"/>
    <w:rsid w:val="00832C7F"/>
    <w:rsid w:val="00833057"/>
    <w:rsid w:val="008333F8"/>
    <w:rsid w:val="008335CE"/>
    <w:rsid w:val="00834190"/>
    <w:rsid w:val="00835516"/>
    <w:rsid w:val="00835525"/>
    <w:rsid w:val="0083583C"/>
    <w:rsid w:val="00835E90"/>
    <w:rsid w:val="00835F34"/>
    <w:rsid w:val="008360C6"/>
    <w:rsid w:val="0083617B"/>
    <w:rsid w:val="0083618D"/>
    <w:rsid w:val="008363E9"/>
    <w:rsid w:val="00837122"/>
    <w:rsid w:val="00837245"/>
    <w:rsid w:val="008374F7"/>
    <w:rsid w:val="0083763C"/>
    <w:rsid w:val="00837981"/>
    <w:rsid w:val="00840260"/>
    <w:rsid w:val="008402F5"/>
    <w:rsid w:val="00840343"/>
    <w:rsid w:val="00840709"/>
    <w:rsid w:val="008408A7"/>
    <w:rsid w:val="00840DF3"/>
    <w:rsid w:val="00841440"/>
    <w:rsid w:val="00841948"/>
    <w:rsid w:val="0084216A"/>
    <w:rsid w:val="0084238F"/>
    <w:rsid w:val="00842E04"/>
    <w:rsid w:val="00843CCA"/>
    <w:rsid w:val="00843DDE"/>
    <w:rsid w:val="00844054"/>
    <w:rsid w:val="0084450D"/>
    <w:rsid w:val="008445B0"/>
    <w:rsid w:val="00844818"/>
    <w:rsid w:val="0084485C"/>
    <w:rsid w:val="00844868"/>
    <w:rsid w:val="00844B7A"/>
    <w:rsid w:val="0084553D"/>
    <w:rsid w:val="00845A7B"/>
    <w:rsid w:val="00845BBC"/>
    <w:rsid w:val="00845BCC"/>
    <w:rsid w:val="00846E95"/>
    <w:rsid w:val="00846F62"/>
    <w:rsid w:val="0084750B"/>
    <w:rsid w:val="0085018E"/>
    <w:rsid w:val="00850481"/>
    <w:rsid w:val="008509EA"/>
    <w:rsid w:val="0085133B"/>
    <w:rsid w:val="00852163"/>
    <w:rsid w:val="0085261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11"/>
    <w:rsid w:val="00860643"/>
    <w:rsid w:val="00860859"/>
    <w:rsid w:val="00861B04"/>
    <w:rsid w:val="00861D60"/>
    <w:rsid w:val="00861E3D"/>
    <w:rsid w:val="0086235C"/>
    <w:rsid w:val="008623AF"/>
    <w:rsid w:val="00862590"/>
    <w:rsid w:val="00862AC3"/>
    <w:rsid w:val="00862E5A"/>
    <w:rsid w:val="00863334"/>
    <w:rsid w:val="0086351C"/>
    <w:rsid w:val="00863A8E"/>
    <w:rsid w:val="0086413B"/>
    <w:rsid w:val="00864B17"/>
    <w:rsid w:val="00864DE4"/>
    <w:rsid w:val="00865875"/>
    <w:rsid w:val="0086593E"/>
    <w:rsid w:val="00865ECA"/>
    <w:rsid w:val="008660F8"/>
    <w:rsid w:val="0086631E"/>
    <w:rsid w:val="00866CB6"/>
    <w:rsid w:val="00867352"/>
    <w:rsid w:val="008673F8"/>
    <w:rsid w:val="00867551"/>
    <w:rsid w:val="00867735"/>
    <w:rsid w:val="00867A0F"/>
    <w:rsid w:val="00867D42"/>
    <w:rsid w:val="008702C1"/>
    <w:rsid w:val="00870804"/>
    <w:rsid w:val="00870942"/>
    <w:rsid w:val="008709D5"/>
    <w:rsid w:val="00870BE3"/>
    <w:rsid w:val="00870CE8"/>
    <w:rsid w:val="0087132F"/>
    <w:rsid w:val="008719C8"/>
    <w:rsid w:val="00871F1C"/>
    <w:rsid w:val="00872766"/>
    <w:rsid w:val="00872AAD"/>
    <w:rsid w:val="008731F0"/>
    <w:rsid w:val="0087345A"/>
    <w:rsid w:val="00873888"/>
    <w:rsid w:val="008738E3"/>
    <w:rsid w:val="00873F9A"/>
    <w:rsid w:val="008746F2"/>
    <w:rsid w:val="008749A6"/>
    <w:rsid w:val="00874BF6"/>
    <w:rsid w:val="00874FF5"/>
    <w:rsid w:val="00875235"/>
    <w:rsid w:val="00875610"/>
    <w:rsid w:val="008756FE"/>
    <w:rsid w:val="0087620A"/>
    <w:rsid w:val="0087632D"/>
    <w:rsid w:val="008763E4"/>
    <w:rsid w:val="00876C2F"/>
    <w:rsid w:val="00876D4F"/>
    <w:rsid w:val="00876EFB"/>
    <w:rsid w:val="00877501"/>
    <w:rsid w:val="00877558"/>
    <w:rsid w:val="00877882"/>
    <w:rsid w:val="00877A76"/>
    <w:rsid w:val="00877BBD"/>
    <w:rsid w:val="0088048B"/>
    <w:rsid w:val="00880CE5"/>
    <w:rsid w:val="00880CF8"/>
    <w:rsid w:val="00880E51"/>
    <w:rsid w:val="00881A53"/>
    <w:rsid w:val="00881F5C"/>
    <w:rsid w:val="008822D0"/>
    <w:rsid w:val="00882FBD"/>
    <w:rsid w:val="00884182"/>
    <w:rsid w:val="00884291"/>
    <w:rsid w:val="00884B63"/>
    <w:rsid w:val="00884E47"/>
    <w:rsid w:val="00885254"/>
    <w:rsid w:val="008856BF"/>
    <w:rsid w:val="00885A8D"/>
    <w:rsid w:val="00885BD7"/>
    <w:rsid w:val="008861DE"/>
    <w:rsid w:val="00886612"/>
    <w:rsid w:val="008868E9"/>
    <w:rsid w:val="0088700A"/>
    <w:rsid w:val="00887032"/>
    <w:rsid w:val="00887884"/>
    <w:rsid w:val="00890110"/>
    <w:rsid w:val="008912A0"/>
    <w:rsid w:val="00891AED"/>
    <w:rsid w:val="008920E5"/>
    <w:rsid w:val="00892840"/>
    <w:rsid w:val="008931CD"/>
    <w:rsid w:val="0089327C"/>
    <w:rsid w:val="00893A4E"/>
    <w:rsid w:val="00893C4B"/>
    <w:rsid w:val="00894126"/>
    <w:rsid w:val="008946DE"/>
    <w:rsid w:val="0089488C"/>
    <w:rsid w:val="00894913"/>
    <w:rsid w:val="00894C81"/>
    <w:rsid w:val="00895459"/>
    <w:rsid w:val="00895561"/>
    <w:rsid w:val="008955C7"/>
    <w:rsid w:val="0089584D"/>
    <w:rsid w:val="00895E34"/>
    <w:rsid w:val="00895F38"/>
    <w:rsid w:val="00896115"/>
    <w:rsid w:val="008969C8"/>
    <w:rsid w:val="00896A77"/>
    <w:rsid w:val="0089702F"/>
    <w:rsid w:val="008973CC"/>
    <w:rsid w:val="00897597"/>
    <w:rsid w:val="00897DD1"/>
    <w:rsid w:val="008A0146"/>
    <w:rsid w:val="008A01AF"/>
    <w:rsid w:val="008A053D"/>
    <w:rsid w:val="008A10DD"/>
    <w:rsid w:val="008A11C9"/>
    <w:rsid w:val="008A1329"/>
    <w:rsid w:val="008A1E72"/>
    <w:rsid w:val="008A203F"/>
    <w:rsid w:val="008A2127"/>
    <w:rsid w:val="008A2337"/>
    <w:rsid w:val="008A273B"/>
    <w:rsid w:val="008A2F28"/>
    <w:rsid w:val="008A317D"/>
    <w:rsid w:val="008A371F"/>
    <w:rsid w:val="008A3DFC"/>
    <w:rsid w:val="008A3FF1"/>
    <w:rsid w:val="008A4076"/>
    <w:rsid w:val="008A409E"/>
    <w:rsid w:val="008A423B"/>
    <w:rsid w:val="008A46DF"/>
    <w:rsid w:val="008A483F"/>
    <w:rsid w:val="008A48D8"/>
    <w:rsid w:val="008A4FD5"/>
    <w:rsid w:val="008A52D1"/>
    <w:rsid w:val="008A58F6"/>
    <w:rsid w:val="008A5B6E"/>
    <w:rsid w:val="008A5C2A"/>
    <w:rsid w:val="008A649C"/>
    <w:rsid w:val="008A6D82"/>
    <w:rsid w:val="008A71D8"/>
    <w:rsid w:val="008A76D8"/>
    <w:rsid w:val="008A7B3B"/>
    <w:rsid w:val="008A7CEB"/>
    <w:rsid w:val="008B01DA"/>
    <w:rsid w:val="008B0E65"/>
    <w:rsid w:val="008B1523"/>
    <w:rsid w:val="008B20E9"/>
    <w:rsid w:val="008B2883"/>
    <w:rsid w:val="008B2B71"/>
    <w:rsid w:val="008B42D2"/>
    <w:rsid w:val="008B42F4"/>
    <w:rsid w:val="008B51EF"/>
    <w:rsid w:val="008B5EF9"/>
    <w:rsid w:val="008B617C"/>
    <w:rsid w:val="008B628A"/>
    <w:rsid w:val="008B657D"/>
    <w:rsid w:val="008B66D5"/>
    <w:rsid w:val="008B6A81"/>
    <w:rsid w:val="008B6AED"/>
    <w:rsid w:val="008B6B90"/>
    <w:rsid w:val="008B6DE3"/>
    <w:rsid w:val="008B70C5"/>
    <w:rsid w:val="008B7FC6"/>
    <w:rsid w:val="008C00D3"/>
    <w:rsid w:val="008C0955"/>
    <w:rsid w:val="008C0C56"/>
    <w:rsid w:val="008C0DD4"/>
    <w:rsid w:val="008C155E"/>
    <w:rsid w:val="008C1D8C"/>
    <w:rsid w:val="008C2200"/>
    <w:rsid w:val="008C22DE"/>
    <w:rsid w:val="008C2A09"/>
    <w:rsid w:val="008C2F08"/>
    <w:rsid w:val="008C400D"/>
    <w:rsid w:val="008C4730"/>
    <w:rsid w:val="008C4791"/>
    <w:rsid w:val="008C5A74"/>
    <w:rsid w:val="008C5BF5"/>
    <w:rsid w:val="008C5DB7"/>
    <w:rsid w:val="008C62E7"/>
    <w:rsid w:val="008C6B89"/>
    <w:rsid w:val="008C6D83"/>
    <w:rsid w:val="008C7394"/>
    <w:rsid w:val="008C74F2"/>
    <w:rsid w:val="008C75D3"/>
    <w:rsid w:val="008C7764"/>
    <w:rsid w:val="008C778A"/>
    <w:rsid w:val="008C7EA9"/>
    <w:rsid w:val="008D03D5"/>
    <w:rsid w:val="008D09B5"/>
    <w:rsid w:val="008D0B94"/>
    <w:rsid w:val="008D1181"/>
    <w:rsid w:val="008D1A55"/>
    <w:rsid w:val="008D1CE4"/>
    <w:rsid w:val="008D25F1"/>
    <w:rsid w:val="008D312A"/>
    <w:rsid w:val="008D37E9"/>
    <w:rsid w:val="008D3A42"/>
    <w:rsid w:val="008D3B42"/>
    <w:rsid w:val="008D3D90"/>
    <w:rsid w:val="008D4060"/>
    <w:rsid w:val="008D4A27"/>
    <w:rsid w:val="008D4B40"/>
    <w:rsid w:val="008D4B5A"/>
    <w:rsid w:val="008D4F31"/>
    <w:rsid w:val="008D5096"/>
    <w:rsid w:val="008D53CD"/>
    <w:rsid w:val="008D5881"/>
    <w:rsid w:val="008D5E83"/>
    <w:rsid w:val="008D6065"/>
    <w:rsid w:val="008D6316"/>
    <w:rsid w:val="008D64F6"/>
    <w:rsid w:val="008D666C"/>
    <w:rsid w:val="008D6762"/>
    <w:rsid w:val="008D6859"/>
    <w:rsid w:val="008D6A0C"/>
    <w:rsid w:val="008D6DA5"/>
    <w:rsid w:val="008D778B"/>
    <w:rsid w:val="008D77E1"/>
    <w:rsid w:val="008D7847"/>
    <w:rsid w:val="008D7DB9"/>
    <w:rsid w:val="008E00F9"/>
    <w:rsid w:val="008E02E2"/>
    <w:rsid w:val="008E034F"/>
    <w:rsid w:val="008E0975"/>
    <w:rsid w:val="008E0C69"/>
    <w:rsid w:val="008E1274"/>
    <w:rsid w:val="008E2654"/>
    <w:rsid w:val="008E2996"/>
    <w:rsid w:val="008E29BD"/>
    <w:rsid w:val="008E2C76"/>
    <w:rsid w:val="008E37CE"/>
    <w:rsid w:val="008E4A23"/>
    <w:rsid w:val="008E4A74"/>
    <w:rsid w:val="008E4A9C"/>
    <w:rsid w:val="008E4AC8"/>
    <w:rsid w:val="008E50B2"/>
    <w:rsid w:val="008E53D3"/>
    <w:rsid w:val="008E5754"/>
    <w:rsid w:val="008E5BB5"/>
    <w:rsid w:val="008E5CE8"/>
    <w:rsid w:val="008E5DED"/>
    <w:rsid w:val="008E5EEF"/>
    <w:rsid w:val="008E601E"/>
    <w:rsid w:val="008E601F"/>
    <w:rsid w:val="008E63A0"/>
    <w:rsid w:val="008E69D6"/>
    <w:rsid w:val="008E7490"/>
    <w:rsid w:val="008E75D9"/>
    <w:rsid w:val="008E7CD3"/>
    <w:rsid w:val="008E7DF0"/>
    <w:rsid w:val="008E7E54"/>
    <w:rsid w:val="008E7EB7"/>
    <w:rsid w:val="008F00F2"/>
    <w:rsid w:val="008F0171"/>
    <w:rsid w:val="008F01DA"/>
    <w:rsid w:val="008F0A59"/>
    <w:rsid w:val="008F1123"/>
    <w:rsid w:val="008F139E"/>
    <w:rsid w:val="008F1E70"/>
    <w:rsid w:val="008F1F67"/>
    <w:rsid w:val="008F2187"/>
    <w:rsid w:val="008F2802"/>
    <w:rsid w:val="008F2961"/>
    <w:rsid w:val="008F2A89"/>
    <w:rsid w:val="008F2BE4"/>
    <w:rsid w:val="008F2EA2"/>
    <w:rsid w:val="008F3F8A"/>
    <w:rsid w:val="008F40CA"/>
    <w:rsid w:val="008F4209"/>
    <w:rsid w:val="008F42D8"/>
    <w:rsid w:val="008F4392"/>
    <w:rsid w:val="008F5010"/>
    <w:rsid w:val="008F51C2"/>
    <w:rsid w:val="008F51F8"/>
    <w:rsid w:val="008F5D9C"/>
    <w:rsid w:val="008F63B3"/>
    <w:rsid w:val="008F6789"/>
    <w:rsid w:val="008F6898"/>
    <w:rsid w:val="008F6BFD"/>
    <w:rsid w:val="008F7007"/>
    <w:rsid w:val="008F7CFE"/>
    <w:rsid w:val="00900194"/>
    <w:rsid w:val="00900ACC"/>
    <w:rsid w:val="00900E90"/>
    <w:rsid w:val="009017D7"/>
    <w:rsid w:val="009018BE"/>
    <w:rsid w:val="00901C6F"/>
    <w:rsid w:val="00901F11"/>
    <w:rsid w:val="00902030"/>
    <w:rsid w:val="009023AE"/>
    <w:rsid w:val="009024DF"/>
    <w:rsid w:val="00902ED6"/>
    <w:rsid w:val="00902FBD"/>
    <w:rsid w:val="00903475"/>
    <w:rsid w:val="009038A8"/>
    <w:rsid w:val="00903D5E"/>
    <w:rsid w:val="00904040"/>
    <w:rsid w:val="00904163"/>
    <w:rsid w:val="0090460F"/>
    <w:rsid w:val="00904F6F"/>
    <w:rsid w:val="0090527E"/>
    <w:rsid w:val="0090598C"/>
    <w:rsid w:val="00905BF6"/>
    <w:rsid w:val="0090669A"/>
    <w:rsid w:val="00906C51"/>
    <w:rsid w:val="00906D12"/>
    <w:rsid w:val="00906F38"/>
    <w:rsid w:val="00906FA6"/>
    <w:rsid w:val="009074D4"/>
    <w:rsid w:val="009078B4"/>
    <w:rsid w:val="009078DE"/>
    <w:rsid w:val="009078F1"/>
    <w:rsid w:val="00907ECA"/>
    <w:rsid w:val="00910DB5"/>
    <w:rsid w:val="00911743"/>
    <w:rsid w:val="00911D98"/>
    <w:rsid w:val="00911DF0"/>
    <w:rsid w:val="009129F5"/>
    <w:rsid w:val="00912D0B"/>
    <w:rsid w:val="00914674"/>
    <w:rsid w:val="00914870"/>
    <w:rsid w:val="00914B25"/>
    <w:rsid w:val="00914B83"/>
    <w:rsid w:val="00914DD6"/>
    <w:rsid w:val="009164F6"/>
    <w:rsid w:val="00916A20"/>
    <w:rsid w:val="00916D57"/>
    <w:rsid w:val="00916EFE"/>
    <w:rsid w:val="00916F30"/>
    <w:rsid w:val="009172D4"/>
    <w:rsid w:val="00917451"/>
    <w:rsid w:val="009175DA"/>
    <w:rsid w:val="0091767D"/>
    <w:rsid w:val="00917693"/>
    <w:rsid w:val="009178AD"/>
    <w:rsid w:val="009179EC"/>
    <w:rsid w:val="0092007F"/>
    <w:rsid w:val="009209EC"/>
    <w:rsid w:val="00920ECC"/>
    <w:rsid w:val="009210AB"/>
    <w:rsid w:val="00921131"/>
    <w:rsid w:val="00921572"/>
    <w:rsid w:val="009217E9"/>
    <w:rsid w:val="009219F8"/>
    <w:rsid w:val="00922028"/>
    <w:rsid w:val="009224BE"/>
    <w:rsid w:val="00922B11"/>
    <w:rsid w:val="00922DCB"/>
    <w:rsid w:val="00923C14"/>
    <w:rsid w:val="00923D61"/>
    <w:rsid w:val="00923DFB"/>
    <w:rsid w:val="00923E01"/>
    <w:rsid w:val="00924178"/>
    <w:rsid w:val="009244FD"/>
    <w:rsid w:val="0092492E"/>
    <w:rsid w:val="00924CAF"/>
    <w:rsid w:val="00924D09"/>
    <w:rsid w:val="0092594B"/>
    <w:rsid w:val="00925B1B"/>
    <w:rsid w:val="0092706B"/>
    <w:rsid w:val="009271CA"/>
    <w:rsid w:val="0092730F"/>
    <w:rsid w:val="00927936"/>
    <w:rsid w:val="00927A00"/>
    <w:rsid w:val="00927A57"/>
    <w:rsid w:val="00930071"/>
    <w:rsid w:val="00930158"/>
    <w:rsid w:val="0093024F"/>
    <w:rsid w:val="00930259"/>
    <w:rsid w:val="0093034C"/>
    <w:rsid w:val="0093078C"/>
    <w:rsid w:val="00930851"/>
    <w:rsid w:val="00930AD5"/>
    <w:rsid w:val="0093169D"/>
    <w:rsid w:val="009316C4"/>
    <w:rsid w:val="00931B50"/>
    <w:rsid w:val="00932950"/>
    <w:rsid w:val="0093298D"/>
    <w:rsid w:val="00932B9F"/>
    <w:rsid w:val="00932D61"/>
    <w:rsid w:val="00932D8C"/>
    <w:rsid w:val="00932F2A"/>
    <w:rsid w:val="00932F65"/>
    <w:rsid w:val="0093374E"/>
    <w:rsid w:val="00933795"/>
    <w:rsid w:val="00933FD1"/>
    <w:rsid w:val="009343AF"/>
    <w:rsid w:val="009344DC"/>
    <w:rsid w:val="009347B5"/>
    <w:rsid w:val="0093518E"/>
    <w:rsid w:val="00935448"/>
    <w:rsid w:val="0093579A"/>
    <w:rsid w:val="00935BBC"/>
    <w:rsid w:val="00935C2A"/>
    <w:rsid w:val="00936473"/>
    <w:rsid w:val="0093658B"/>
    <w:rsid w:val="00936920"/>
    <w:rsid w:val="00936C51"/>
    <w:rsid w:val="00936D53"/>
    <w:rsid w:val="009371E3"/>
    <w:rsid w:val="009374BA"/>
    <w:rsid w:val="00937976"/>
    <w:rsid w:val="00937C53"/>
    <w:rsid w:val="00940325"/>
    <w:rsid w:val="009408A3"/>
    <w:rsid w:val="00941C86"/>
    <w:rsid w:val="00941D4A"/>
    <w:rsid w:val="00942BD6"/>
    <w:rsid w:val="00942FD3"/>
    <w:rsid w:val="009433F2"/>
    <w:rsid w:val="00943563"/>
    <w:rsid w:val="009447B2"/>
    <w:rsid w:val="00944BE0"/>
    <w:rsid w:val="00945320"/>
    <w:rsid w:val="0094560B"/>
    <w:rsid w:val="00945CFC"/>
    <w:rsid w:val="009461BC"/>
    <w:rsid w:val="009461C4"/>
    <w:rsid w:val="00946544"/>
    <w:rsid w:val="0094684A"/>
    <w:rsid w:val="00946A0A"/>
    <w:rsid w:val="0094760D"/>
    <w:rsid w:val="00947693"/>
    <w:rsid w:val="00947884"/>
    <w:rsid w:val="00950281"/>
    <w:rsid w:val="009503F5"/>
    <w:rsid w:val="009504BB"/>
    <w:rsid w:val="009507B5"/>
    <w:rsid w:val="00950A65"/>
    <w:rsid w:val="009510BB"/>
    <w:rsid w:val="00951152"/>
    <w:rsid w:val="009512F8"/>
    <w:rsid w:val="00951702"/>
    <w:rsid w:val="009520E5"/>
    <w:rsid w:val="00952DCE"/>
    <w:rsid w:val="00953411"/>
    <w:rsid w:val="0095477C"/>
    <w:rsid w:val="00954BC6"/>
    <w:rsid w:val="00955093"/>
    <w:rsid w:val="0095522F"/>
    <w:rsid w:val="00955C52"/>
    <w:rsid w:val="00955F63"/>
    <w:rsid w:val="00956347"/>
    <w:rsid w:val="00956BD2"/>
    <w:rsid w:val="00957199"/>
    <w:rsid w:val="00957948"/>
    <w:rsid w:val="009579D6"/>
    <w:rsid w:val="0096047B"/>
    <w:rsid w:val="00960725"/>
    <w:rsid w:val="00960B33"/>
    <w:rsid w:val="00960EA7"/>
    <w:rsid w:val="0096132A"/>
    <w:rsid w:val="00961845"/>
    <w:rsid w:val="009620AA"/>
    <w:rsid w:val="0096373E"/>
    <w:rsid w:val="00964335"/>
    <w:rsid w:val="00964514"/>
    <w:rsid w:val="0096469A"/>
    <w:rsid w:val="009647C9"/>
    <w:rsid w:val="009648EC"/>
    <w:rsid w:val="00964ACE"/>
    <w:rsid w:val="00964C6C"/>
    <w:rsid w:val="009659EF"/>
    <w:rsid w:val="00965AD5"/>
    <w:rsid w:val="009660BA"/>
    <w:rsid w:val="00966599"/>
    <w:rsid w:val="00966769"/>
    <w:rsid w:val="00966E4A"/>
    <w:rsid w:val="00967063"/>
    <w:rsid w:val="00967161"/>
    <w:rsid w:val="009671E0"/>
    <w:rsid w:val="00967260"/>
    <w:rsid w:val="009674CA"/>
    <w:rsid w:val="0096761F"/>
    <w:rsid w:val="009678CC"/>
    <w:rsid w:val="00967B09"/>
    <w:rsid w:val="00967B2D"/>
    <w:rsid w:val="00971A73"/>
    <w:rsid w:val="00971B1D"/>
    <w:rsid w:val="00971E71"/>
    <w:rsid w:val="0097283E"/>
    <w:rsid w:val="00972E49"/>
    <w:rsid w:val="00972F78"/>
    <w:rsid w:val="00972FBC"/>
    <w:rsid w:val="00973DD5"/>
    <w:rsid w:val="00973F41"/>
    <w:rsid w:val="00974348"/>
    <w:rsid w:val="00974438"/>
    <w:rsid w:val="00974445"/>
    <w:rsid w:val="0097462E"/>
    <w:rsid w:val="00974D64"/>
    <w:rsid w:val="00974DC1"/>
    <w:rsid w:val="009750D5"/>
    <w:rsid w:val="00975BDD"/>
    <w:rsid w:val="00975F97"/>
    <w:rsid w:val="0097626B"/>
    <w:rsid w:val="00976570"/>
    <w:rsid w:val="00976687"/>
    <w:rsid w:val="00976D70"/>
    <w:rsid w:val="00977195"/>
    <w:rsid w:val="00977241"/>
    <w:rsid w:val="0097747A"/>
    <w:rsid w:val="00977655"/>
    <w:rsid w:val="009777FB"/>
    <w:rsid w:val="009779B5"/>
    <w:rsid w:val="00977E2A"/>
    <w:rsid w:val="009804EC"/>
    <w:rsid w:val="0098076D"/>
    <w:rsid w:val="009808E9"/>
    <w:rsid w:val="00980DC4"/>
    <w:rsid w:val="00980DD7"/>
    <w:rsid w:val="00980FB9"/>
    <w:rsid w:val="009826D1"/>
    <w:rsid w:val="00982CAD"/>
    <w:rsid w:val="00982EE4"/>
    <w:rsid w:val="009836CD"/>
    <w:rsid w:val="0098393C"/>
    <w:rsid w:val="00983F95"/>
    <w:rsid w:val="009842C1"/>
    <w:rsid w:val="009847AB"/>
    <w:rsid w:val="0098496A"/>
    <w:rsid w:val="009850A8"/>
    <w:rsid w:val="00985233"/>
    <w:rsid w:val="00985454"/>
    <w:rsid w:val="00985493"/>
    <w:rsid w:val="009855BD"/>
    <w:rsid w:val="00985F5A"/>
    <w:rsid w:val="00986419"/>
    <w:rsid w:val="00986460"/>
    <w:rsid w:val="00986C03"/>
    <w:rsid w:val="00986D63"/>
    <w:rsid w:val="009879AC"/>
    <w:rsid w:val="00987FED"/>
    <w:rsid w:val="00990133"/>
    <w:rsid w:val="0099031C"/>
    <w:rsid w:val="009905E5"/>
    <w:rsid w:val="0099063E"/>
    <w:rsid w:val="009907B4"/>
    <w:rsid w:val="00990834"/>
    <w:rsid w:val="00990A0F"/>
    <w:rsid w:val="00990AA2"/>
    <w:rsid w:val="00990B99"/>
    <w:rsid w:val="009912B4"/>
    <w:rsid w:val="009917E2"/>
    <w:rsid w:val="009920F8"/>
    <w:rsid w:val="009922C5"/>
    <w:rsid w:val="00992370"/>
    <w:rsid w:val="00992445"/>
    <w:rsid w:val="00993623"/>
    <w:rsid w:val="00993769"/>
    <w:rsid w:val="00993A28"/>
    <w:rsid w:val="00993AE7"/>
    <w:rsid w:val="00993C59"/>
    <w:rsid w:val="00993D2C"/>
    <w:rsid w:val="0099447A"/>
    <w:rsid w:val="0099516E"/>
    <w:rsid w:val="0099526B"/>
    <w:rsid w:val="009958F0"/>
    <w:rsid w:val="009958FB"/>
    <w:rsid w:val="0099652A"/>
    <w:rsid w:val="00996AB8"/>
    <w:rsid w:val="00996B68"/>
    <w:rsid w:val="009971C5"/>
    <w:rsid w:val="00997501"/>
    <w:rsid w:val="00997598"/>
    <w:rsid w:val="009978C2"/>
    <w:rsid w:val="00997D14"/>
    <w:rsid w:val="00997EB2"/>
    <w:rsid w:val="00997F7C"/>
    <w:rsid w:val="009A0110"/>
    <w:rsid w:val="009A0170"/>
    <w:rsid w:val="009A06EE"/>
    <w:rsid w:val="009A0849"/>
    <w:rsid w:val="009A0A7E"/>
    <w:rsid w:val="009A0C46"/>
    <w:rsid w:val="009A172E"/>
    <w:rsid w:val="009A1972"/>
    <w:rsid w:val="009A2523"/>
    <w:rsid w:val="009A528A"/>
    <w:rsid w:val="009A58DE"/>
    <w:rsid w:val="009A5929"/>
    <w:rsid w:val="009A6065"/>
    <w:rsid w:val="009A6770"/>
    <w:rsid w:val="009A6E43"/>
    <w:rsid w:val="009A7230"/>
    <w:rsid w:val="009A78A3"/>
    <w:rsid w:val="009A7A3F"/>
    <w:rsid w:val="009A7B15"/>
    <w:rsid w:val="009A7B94"/>
    <w:rsid w:val="009A7F9A"/>
    <w:rsid w:val="009B000A"/>
    <w:rsid w:val="009B0229"/>
    <w:rsid w:val="009B04E7"/>
    <w:rsid w:val="009B0A68"/>
    <w:rsid w:val="009B0DEC"/>
    <w:rsid w:val="009B1121"/>
    <w:rsid w:val="009B1574"/>
    <w:rsid w:val="009B1698"/>
    <w:rsid w:val="009B1C62"/>
    <w:rsid w:val="009B30E9"/>
    <w:rsid w:val="009B32D7"/>
    <w:rsid w:val="009B35DA"/>
    <w:rsid w:val="009B3716"/>
    <w:rsid w:val="009B39BA"/>
    <w:rsid w:val="009B3EAE"/>
    <w:rsid w:val="009B44EF"/>
    <w:rsid w:val="009B56AE"/>
    <w:rsid w:val="009B5D6F"/>
    <w:rsid w:val="009B61E5"/>
    <w:rsid w:val="009B6403"/>
    <w:rsid w:val="009B6609"/>
    <w:rsid w:val="009B660C"/>
    <w:rsid w:val="009B66C8"/>
    <w:rsid w:val="009B6D78"/>
    <w:rsid w:val="009B6E67"/>
    <w:rsid w:val="009B6F20"/>
    <w:rsid w:val="009B6F6B"/>
    <w:rsid w:val="009B770D"/>
    <w:rsid w:val="009B7C85"/>
    <w:rsid w:val="009B7FAC"/>
    <w:rsid w:val="009C0007"/>
    <w:rsid w:val="009C0018"/>
    <w:rsid w:val="009C0555"/>
    <w:rsid w:val="009C0A58"/>
    <w:rsid w:val="009C0D0E"/>
    <w:rsid w:val="009C193C"/>
    <w:rsid w:val="009C1A98"/>
    <w:rsid w:val="009C223B"/>
    <w:rsid w:val="009C2308"/>
    <w:rsid w:val="009C2B26"/>
    <w:rsid w:val="009C2CA4"/>
    <w:rsid w:val="009C2E3F"/>
    <w:rsid w:val="009C2FB9"/>
    <w:rsid w:val="009C32F4"/>
    <w:rsid w:val="009C34A6"/>
    <w:rsid w:val="009C3A9F"/>
    <w:rsid w:val="009C3B01"/>
    <w:rsid w:val="009C3E44"/>
    <w:rsid w:val="009C42ED"/>
    <w:rsid w:val="009C4ED6"/>
    <w:rsid w:val="009C5288"/>
    <w:rsid w:val="009C5D22"/>
    <w:rsid w:val="009C6252"/>
    <w:rsid w:val="009C6B4E"/>
    <w:rsid w:val="009C766B"/>
    <w:rsid w:val="009C7BEB"/>
    <w:rsid w:val="009D04F9"/>
    <w:rsid w:val="009D0602"/>
    <w:rsid w:val="009D09A4"/>
    <w:rsid w:val="009D0AB4"/>
    <w:rsid w:val="009D0B45"/>
    <w:rsid w:val="009D0CE2"/>
    <w:rsid w:val="009D1615"/>
    <w:rsid w:val="009D1977"/>
    <w:rsid w:val="009D21EB"/>
    <w:rsid w:val="009D26BF"/>
    <w:rsid w:val="009D2784"/>
    <w:rsid w:val="009D29E5"/>
    <w:rsid w:val="009D348D"/>
    <w:rsid w:val="009D3554"/>
    <w:rsid w:val="009D3795"/>
    <w:rsid w:val="009D47F1"/>
    <w:rsid w:val="009D486E"/>
    <w:rsid w:val="009D56B3"/>
    <w:rsid w:val="009D594B"/>
    <w:rsid w:val="009D6044"/>
    <w:rsid w:val="009D66C7"/>
    <w:rsid w:val="009D68A4"/>
    <w:rsid w:val="009D6C74"/>
    <w:rsid w:val="009D6DAA"/>
    <w:rsid w:val="009D7225"/>
    <w:rsid w:val="009D735F"/>
    <w:rsid w:val="009D7E72"/>
    <w:rsid w:val="009E06B0"/>
    <w:rsid w:val="009E10BD"/>
    <w:rsid w:val="009E16F5"/>
    <w:rsid w:val="009E1EEB"/>
    <w:rsid w:val="009E2124"/>
    <w:rsid w:val="009E27B7"/>
    <w:rsid w:val="009E289F"/>
    <w:rsid w:val="009E28C6"/>
    <w:rsid w:val="009E2F20"/>
    <w:rsid w:val="009E31EE"/>
    <w:rsid w:val="009E3858"/>
    <w:rsid w:val="009E4848"/>
    <w:rsid w:val="009E48B2"/>
    <w:rsid w:val="009E4A25"/>
    <w:rsid w:val="009E4A73"/>
    <w:rsid w:val="009E4F3E"/>
    <w:rsid w:val="009E503F"/>
    <w:rsid w:val="009E5691"/>
    <w:rsid w:val="009E5BD2"/>
    <w:rsid w:val="009E5F8F"/>
    <w:rsid w:val="009E673C"/>
    <w:rsid w:val="009E68E3"/>
    <w:rsid w:val="009E6A5E"/>
    <w:rsid w:val="009E6C18"/>
    <w:rsid w:val="009E78B7"/>
    <w:rsid w:val="009E7AC1"/>
    <w:rsid w:val="009E7E61"/>
    <w:rsid w:val="009F006E"/>
    <w:rsid w:val="009F0087"/>
    <w:rsid w:val="009F00BF"/>
    <w:rsid w:val="009F0226"/>
    <w:rsid w:val="009F08F8"/>
    <w:rsid w:val="009F0985"/>
    <w:rsid w:val="009F0C4A"/>
    <w:rsid w:val="009F0F67"/>
    <w:rsid w:val="009F16B8"/>
    <w:rsid w:val="009F16BC"/>
    <w:rsid w:val="009F16DF"/>
    <w:rsid w:val="009F1969"/>
    <w:rsid w:val="009F3027"/>
    <w:rsid w:val="009F3803"/>
    <w:rsid w:val="009F39F1"/>
    <w:rsid w:val="009F3C56"/>
    <w:rsid w:val="009F3F9D"/>
    <w:rsid w:val="009F4548"/>
    <w:rsid w:val="009F47C0"/>
    <w:rsid w:val="009F4CE4"/>
    <w:rsid w:val="009F5236"/>
    <w:rsid w:val="009F55F5"/>
    <w:rsid w:val="009F5974"/>
    <w:rsid w:val="009F59A5"/>
    <w:rsid w:val="009F5EE2"/>
    <w:rsid w:val="009F6738"/>
    <w:rsid w:val="009F6D7E"/>
    <w:rsid w:val="009F70AF"/>
    <w:rsid w:val="009F7407"/>
    <w:rsid w:val="009F795C"/>
    <w:rsid w:val="009F7DC9"/>
    <w:rsid w:val="009F7F8E"/>
    <w:rsid w:val="00A00443"/>
    <w:rsid w:val="00A00D1C"/>
    <w:rsid w:val="00A00EA1"/>
    <w:rsid w:val="00A00F97"/>
    <w:rsid w:val="00A01453"/>
    <w:rsid w:val="00A017DA"/>
    <w:rsid w:val="00A023DD"/>
    <w:rsid w:val="00A02A31"/>
    <w:rsid w:val="00A02A3A"/>
    <w:rsid w:val="00A031FE"/>
    <w:rsid w:val="00A03335"/>
    <w:rsid w:val="00A04219"/>
    <w:rsid w:val="00A04C96"/>
    <w:rsid w:val="00A051F3"/>
    <w:rsid w:val="00A05865"/>
    <w:rsid w:val="00A05AE2"/>
    <w:rsid w:val="00A05BCC"/>
    <w:rsid w:val="00A060EE"/>
    <w:rsid w:val="00A06651"/>
    <w:rsid w:val="00A06784"/>
    <w:rsid w:val="00A0683F"/>
    <w:rsid w:val="00A06854"/>
    <w:rsid w:val="00A0761C"/>
    <w:rsid w:val="00A10350"/>
    <w:rsid w:val="00A1099D"/>
    <w:rsid w:val="00A111FE"/>
    <w:rsid w:val="00A112D9"/>
    <w:rsid w:val="00A11700"/>
    <w:rsid w:val="00A11BC2"/>
    <w:rsid w:val="00A11DBD"/>
    <w:rsid w:val="00A12867"/>
    <w:rsid w:val="00A12CD6"/>
    <w:rsid w:val="00A13079"/>
    <w:rsid w:val="00A133C3"/>
    <w:rsid w:val="00A134AA"/>
    <w:rsid w:val="00A134E3"/>
    <w:rsid w:val="00A13D68"/>
    <w:rsid w:val="00A1411E"/>
    <w:rsid w:val="00A1486A"/>
    <w:rsid w:val="00A14DB4"/>
    <w:rsid w:val="00A1524D"/>
    <w:rsid w:val="00A15A37"/>
    <w:rsid w:val="00A15C75"/>
    <w:rsid w:val="00A160D6"/>
    <w:rsid w:val="00A16699"/>
    <w:rsid w:val="00A176FE"/>
    <w:rsid w:val="00A17869"/>
    <w:rsid w:val="00A17F06"/>
    <w:rsid w:val="00A20031"/>
    <w:rsid w:val="00A20310"/>
    <w:rsid w:val="00A2034F"/>
    <w:rsid w:val="00A2045E"/>
    <w:rsid w:val="00A20858"/>
    <w:rsid w:val="00A20E37"/>
    <w:rsid w:val="00A21029"/>
    <w:rsid w:val="00A21737"/>
    <w:rsid w:val="00A2185B"/>
    <w:rsid w:val="00A21C54"/>
    <w:rsid w:val="00A22026"/>
    <w:rsid w:val="00A2300A"/>
    <w:rsid w:val="00A23205"/>
    <w:rsid w:val="00A235A7"/>
    <w:rsid w:val="00A23C42"/>
    <w:rsid w:val="00A23D03"/>
    <w:rsid w:val="00A2409E"/>
    <w:rsid w:val="00A2438A"/>
    <w:rsid w:val="00A24508"/>
    <w:rsid w:val="00A24627"/>
    <w:rsid w:val="00A24CB5"/>
    <w:rsid w:val="00A253A2"/>
    <w:rsid w:val="00A2589A"/>
    <w:rsid w:val="00A25D28"/>
    <w:rsid w:val="00A25DED"/>
    <w:rsid w:val="00A25FB4"/>
    <w:rsid w:val="00A267A2"/>
    <w:rsid w:val="00A26AB3"/>
    <w:rsid w:val="00A26C5E"/>
    <w:rsid w:val="00A276DB"/>
    <w:rsid w:val="00A27BD5"/>
    <w:rsid w:val="00A30D6C"/>
    <w:rsid w:val="00A31373"/>
    <w:rsid w:val="00A318AD"/>
    <w:rsid w:val="00A32858"/>
    <w:rsid w:val="00A32F94"/>
    <w:rsid w:val="00A330C8"/>
    <w:rsid w:val="00A3313B"/>
    <w:rsid w:val="00A335D4"/>
    <w:rsid w:val="00A33822"/>
    <w:rsid w:val="00A34056"/>
    <w:rsid w:val="00A34A35"/>
    <w:rsid w:val="00A352E3"/>
    <w:rsid w:val="00A35537"/>
    <w:rsid w:val="00A35968"/>
    <w:rsid w:val="00A359B4"/>
    <w:rsid w:val="00A36032"/>
    <w:rsid w:val="00A36254"/>
    <w:rsid w:val="00A36308"/>
    <w:rsid w:val="00A366C5"/>
    <w:rsid w:val="00A37572"/>
    <w:rsid w:val="00A37575"/>
    <w:rsid w:val="00A3791F"/>
    <w:rsid w:val="00A3794A"/>
    <w:rsid w:val="00A406E2"/>
    <w:rsid w:val="00A40E27"/>
    <w:rsid w:val="00A41161"/>
    <w:rsid w:val="00A416B9"/>
    <w:rsid w:val="00A41734"/>
    <w:rsid w:val="00A4194F"/>
    <w:rsid w:val="00A421EB"/>
    <w:rsid w:val="00A4239F"/>
    <w:rsid w:val="00A42929"/>
    <w:rsid w:val="00A429F4"/>
    <w:rsid w:val="00A42FDB"/>
    <w:rsid w:val="00A43295"/>
    <w:rsid w:val="00A434E6"/>
    <w:rsid w:val="00A44046"/>
    <w:rsid w:val="00A442D1"/>
    <w:rsid w:val="00A44825"/>
    <w:rsid w:val="00A449DA"/>
    <w:rsid w:val="00A44E91"/>
    <w:rsid w:val="00A45670"/>
    <w:rsid w:val="00A4591E"/>
    <w:rsid w:val="00A46466"/>
    <w:rsid w:val="00A46548"/>
    <w:rsid w:val="00A466D7"/>
    <w:rsid w:val="00A46DB0"/>
    <w:rsid w:val="00A46E3B"/>
    <w:rsid w:val="00A46E83"/>
    <w:rsid w:val="00A4721B"/>
    <w:rsid w:val="00A472DA"/>
    <w:rsid w:val="00A47636"/>
    <w:rsid w:val="00A477DC"/>
    <w:rsid w:val="00A479B6"/>
    <w:rsid w:val="00A50063"/>
    <w:rsid w:val="00A503FC"/>
    <w:rsid w:val="00A50B5C"/>
    <w:rsid w:val="00A517B7"/>
    <w:rsid w:val="00A52063"/>
    <w:rsid w:val="00A521F3"/>
    <w:rsid w:val="00A52236"/>
    <w:rsid w:val="00A53B62"/>
    <w:rsid w:val="00A53D9F"/>
    <w:rsid w:val="00A541EE"/>
    <w:rsid w:val="00A551A9"/>
    <w:rsid w:val="00A55387"/>
    <w:rsid w:val="00A55844"/>
    <w:rsid w:val="00A56095"/>
    <w:rsid w:val="00A565C9"/>
    <w:rsid w:val="00A575FF"/>
    <w:rsid w:val="00A576A3"/>
    <w:rsid w:val="00A57E2E"/>
    <w:rsid w:val="00A600A8"/>
    <w:rsid w:val="00A60A2E"/>
    <w:rsid w:val="00A62132"/>
    <w:rsid w:val="00A62B20"/>
    <w:rsid w:val="00A62EB4"/>
    <w:rsid w:val="00A62EFC"/>
    <w:rsid w:val="00A63353"/>
    <w:rsid w:val="00A642C2"/>
    <w:rsid w:val="00A64691"/>
    <w:rsid w:val="00A64918"/>
    <w:rsid w:val="00A64A58"/>
    <w:rsid w:val="00A64A93"/>
    <w:rsid w:val="00A64EBB"/>
    <w:rsid w:val="00A64FA4"/>
    <w:rsid w:val="00A651BF"/>
    <w:rsid w:val="00A6522E"/>
    <w:rsid w:val="00A65480"/>
    <w:rsid w:val="00A654F0"/>
    <w:rsid w:val="00A65651"/>
    <w:rsid w:val="00A65A4A"/>
    <w:rsid w:val="00A668F9"/>
    <w:rsid w:val="00A66B5B"/>
    <w:rsid w:val="00A66B71"/>
    <w:rsid w:val="00A673C1"/>
    <w:rsid w:val="00A674F7"/>
    <w:rsid w:val="00A676A6"/>
    <w:rsid w:val="00A67A76"/>
    <w:rsid w:val="00A70453"/>
    <w:rsid w:val="00A704E5"/>
    <w:rsid w:val="00A705E6"/>
    <w:rsid w:val="00A70C0B"/>
    <w:rsid w:val="00A71173"/>
    <w:rsid w:val="00A71C19"/>
    <w:rsid w:val="00A7242F"/>
    <w:rsid w:val="00A72477"/>
    <w:rsid w:val="00A7293F"/>
    <w:rsid w:val="00A7294D"/>
    <w:rsid w:val="00A732C6"/>
    <w:rsid w:val="00A733E6"/>
    <w:rsid w:val="00A73A21"/>
    <w:rsid w:val="00A73C3E"/>
    <w:rsid w:val="00A73DF0"/>
    <w:rsid w:val="00A73ED5"/>
    <w:rsid w:val="00A7404A"/>
    <w:rsid w:val="00A74413"/>
    <w:rsid w:val="00A74C16"/>
    <w:rsid w:val="00A751B2"/>
    <w:rsid w:val="00A75347"/>
    <w:rsid w:val="00A75399"/>
    <w:rsid w:val="00A758FE"/>
    <w:rsid w:val="00A76118"/>
    <w:rsid w:val="00A764FE"/>
    <w:rsid w:val="00A77550"/>
    <w:rsid w:val="00A77FCB"/>
    <w:rsid w:val="00A80702"/>
    <w:rsid w:val="00A80726"/>
    <w:rsid w:val="00A80A52"/>
    <w:rsid w:val="00A80BA0"/>
    <w:rsid w:val="00A81108"/>
    <w:rsid w:val="00A817E4"/>
    <w:rsid w:val="00A81FD4"/>
    <w:rsid w:val="00A82453"/>
    <w:rsid w:val="00A825F7"/>
    <w:rsid w:val="00A827F3"/>
    <w:rsid w:val="00A82C49"/>
    <w:rsid w:val="00A82D1E"/>
    <w:rsid w:val="00A82DCA"/>
    <w:rsid w:val="00A82E36"/>
    <w:rsid w:val="00A82E63"/>
    <w:rsid w:val="00A831CE"/>
    <w:rsid w:val="00A83252"/>
    <w:rsid w:val="00A83320"/>
    <w:rsid w:val="00A83D65"/>
    <w:rsid w:val="00A841DA"/>
    <w:rsid w:val="00A84301"/>
    <w:rsid w:val="00A84619"/>
    <w:rsid w:val="00A854DF"/>
    <w:rsid w:val="00A85A1E"/>
    <w:rsid w:val="00A85AB6"/>
    <w:rsid w:val="00A85C6D"/>
    <w:rsid w:val="00A862F8"/>
    <w:rsid w:val="00A86F5E"/>
    <w:rsid w:val="00A86FC0"/>
    <w:rsid w:val="00A87149"/>
    <w:rsid w:val="00A87494"/>
    <w:rsid w:val="00A87AA5"/>
    <w:rsid w:val="00A87C57"/>
    <w:rsid w:val="00A87EE9"/>
    <w:rsid w:val="00A900B9"/>
    <w:rsid w:val="00A90ABB"/>
    <w:rsid w:val="00A90FAF"/>
    <w:rsid w:val="00A911F9"/>
    <w:rsid w:val="00A91A9C"/>
    <w:rsid w:val="00A91F30"/>
    <w:rsid w:val="00A92854"/>
    <w:rsid w:val="00A929B6"/>
    <w:rsid w:val="00A92E42"/>
    <w:rsid w:val="00A936C3"/>
    <w:rsid w:val="00A93868"/>
    <w:rsid w:val="00A93B57"/>
    <w:rsid w:val="00A93DFE"/>
    <w:rsid w:val="00A93E74"/>
    <w:rsid w:val="00A93E93"/>
    <w:rsid w:val="00A941AE"/>
    <w:rsid w:val="00A944E6"/>
    <w:rsid w:val="00A95784"/>
    <w:rsid w:val="00A9593C"/>
    <w:rsid w:val="00A959EF"/>
    <w:rsid w:val="00A95FF3"/>
    <w:rsid w:val="00A96795"/>
    <w:rsid w:val="00A96B2C"/>
    <w:rsid w:val="00A972A4"/>
    <w:rsid w:val="00A979DE"/>
    <w:rsid w:val="00AA06C4"/>
    <w:rsid w:val="00AA08F0"/>
    <w:rsid w:val="00AA0DC1"/>
    <w:rsid w:val="00AA0F1E"/>
    <w:rsid w:val="00AA1211"/>
    <w:rsid w:val="00AA1251"/>
    <w:rsid w:val="00AA12C9"/>
    <w:rsid w:val="00AA15E6"/>
    <w:rsid w:val="00AA15F8"/>
    <w:rsid w:val="00AA1643"/>
    <w:rsid w:val="00AA16C7"/>
    <w:rsid w:val="00AA1FFB"/>
    <w:rsid w:val="00AA26B8"/>
    <w:rsid w:val="00AA2758"/>
    <w:rsid w:val="00AA2FE5"/>
    <w:rsid w:val="00AA323F"/>
    <w:rsid w:val="00AA3362"/>
    <w:rsid w:val="00AA3507"/>
    <w:rsid w:val="00AA3835"/>
    <w:rsid w:val="00AA3C8A"/>
    <w:rsid w:val="00AA3F37"/>
    <w:rsid w:val="00AA4244"/>
    <w:rsid w:val="00AA4A8B"/>
    <w:rsid w:val="00AA512B"/>
    <w:rsid w:val="00AA5D8C"/>
    <w:rsid w:val="00AA5E10"/>
    <w:rsid w:val="00AA5E34"/>
    <w:rsid w:val="00AA5FCC"/>
    <w:rsid w:val="00AA61CA"/>
    <w:rsid w:val="00AA64FA"/>
    <w:rsid w:val="00AA67B6"/>
    <w:rsid w:val="00AA7A36"/>
    <w:rsid w:val="00AA7ACD"/>
    <w:rsid w:val="00AA7FD6"/>
    <w:rsid w:val="00AB0139"/>
    <w:rsid w:val="00AB0CB2"/>
    <w:rsid w:val="00AB12DE"/>
    <w:rsid w:val="00AB163C"/>
    <w:rsid w:val="00AB163D"/>
    <w:rsid w:val="00AB19CD"/>
    <w:rsid w:val="00AB1D7F"/>
    <w:rsid w:val="00AB262D"/>
    <w:rsid w:val="00AB26A0"/>
    <w:rsid w:val="00AB2888"/>
    <w:rsid w:val="00AB2A7B"/>
    <w:rsid w:val="00AB2B0F"/>
    <w:rsid w:val="00AB41BA"/>
    <w:rsid w:val="00AB4548"/>
    <w:rsid w:val="00AB4A90"/>
    <w:rsid w:val="00AB4BDA"/>
    <w:rsid w:val="00AB4D5C"/>
    <w:rsid w:val="00AB5371"/>
    <w:rsid w:val="00AB5D6E"/>
    <w:rsid w:val="00AB5DC9"/>
    <w:rsid w:val="00AB601E"/>
    <w:rsid w:val="00AB62A4"/>
    <w:rsid w:val="00AB64BB"/>
    <w:rsid w:val="00AB6B89"/>
    <w:rsid w:val="00AB6CC2"/>
    <w:rsid w:val="00AB6D72"/>
    <w:rsid w:val="00AB7325"/>
    <w:rsid w:val="00AB7932"/>
    <w:rsid w:val="00AB79E0"/>
    <w:rsid w:val="00AB7B8C"/>
    <w:rsid w:val="00AC00CA"/>
    <w:rsid w:val="00AC0202"/>
    <w:rsid w:val="00AC0B90"/>
    <w:rsid w:val="00AC1280"/>
    <w:rsid w:val="00AC1584"/>
    <w:rsid w:val="00AC171E"/>
    <w:rsid w:val="00AC1828"/>
    <w:rsid w:val="00AC1ACD"/>
    <w:rsid w:val="00AC1C38"/>
    <w:rsid w:val="00AC1DFF"/>
    <w:rsid w:val="00AC2A46"/>
    <w:rsid w:val="00AC3146"/>
    <w:rsid w:val="00AC31B9"/>
    <w:rsid w:val="00AC322F"/>
    <w:rsid w:val="00AC3582"/>
    <w:rsid w:val="00AC35C8"/>
    <w:rsid w:val="00AC3A7E"/>
    <w:rsid w:val="00AC3ACE"/>
    <w:rsid w:val="00AC3B41"/>
    <w:rsid w:val="00AC40AC"/>
    <w:rsid w:val="00AC41E3"/>
    <w:rsid w:val="00AC4222"/>
    <w:rsid w:val="00AC43EC"/>
    <w:rsid w:val="00AC448F"/>
    <w:rsid w:val="00AC4DD7"/>
    <w:rsid w:val="00AC4EBD"/>
    <w:rsid w:val="00AC539D"/>
    <w:rsid w:val="00AC5755"/>
    <w:rsid w:val="00AC5CFB"/>
    <w:rsid w:val="00AC6461"/>
    <w:rsid w:val="00AC6B91"/>
    <w:rsid w:val="00AC6BC9"/>
    <w:rsid w:val="00AC7105"/>
    <w:rsid w:val="00AC760E"/>
    <w:rsid w:val="00AC7721"/>
    <w:rsid w:val="00AC7900"/>
    <w:rsid w:val="00AC7AEB"/>
    <w:rsid w:val="00AC7EF3"/>
    <w:rsid w:val="00AD0861"/>
    <w:rsid w:val="00AD08FD"/>
    <w:rsid w:val="00AD1438"/>
    <w:rsid w:val="00AD27F5"/>
    <w:rsid w:val="00AD2E0E"/>
    <w:rsid w:val="00AD3183"/>
    <w:rsid w:val="00AD35F3"/>
    <w:rsid w:val="00AD3D8F"/>
    <w:rsid w:val="00AD3FE8"/>
    <w:rsid w:val="00AD4B4C"/>
    <w:rsid w:val="00AD51FB"/>
    <w:rsid w:val="00AD59C5"/>
    <w:rsid w:val="00AD62E5"/>
    <w:rsid w:val="00AD6598"/>
    <w:rsid w:val="00AD67AE"/>
    <w:rsid w:val="00AD6A6F"/>
    <w:rsid w:val="00AD72EC"/>
    <w:rsid w:val="00AD79A2"/>
    <w:rsid w:val="00AD7CA3"/>
    <w:rsid w:val="00AE0DA0"/>
    <w:rsid w:val="00AE0F72"/>
    <w:rsid w:val="00AE162C"/>
    <w:rsid w:val="00AE1B6D"/>
    <w:rsid w:val="00AE1D97"/>
    <w:rsid w:val="00AE1DE2"/>
    <w:rsid w:val="00AE201E"/>
    <w:rsid w:val="00AE243C"/>
    <w:rsid w:val="00AE26E4"/>
    <w:rsid w:val="00AE2BF8"/>
    <w:rsid w:val="00AE2F4E"/>
    <w:rsid w:val="00AE3FEE"/>
    <w:rsid w:val="00AE4160"/>
    <w:rsid w:val="00AE4166"/>
    <w:rsid w:val="00AE41E1"/>
    <w:rsid w:val="00AE46F7"/>
    <w:rsid w:val="00AE5478"/>
    <w:rsid w:val="00AE5FA2"/>
    <w:rsid w:val="00AE5FB7"/>
    <w:rsid w:val="00AE65FB"/>
    <w:rsid w:val="00AE6AAA"/>
    <w:rsid w:val="00AE6C2E"/>
    <w:rsid w:val="00AE6D8E"/>
    <w:rsid w:val="00AE7009"/>
    <w:rsid w:val="00AE7503"/>
    <w:rsid w:val="00AE76A1"/>
    <w:rsid w:val="00AE7C1E"/>
    <w:rsid w:val="00AE7E39"/>
    <w:rsid w:val="00AF09BF"/>
    <w:rsid w:val="00AF0E3C"/>
    <w:rsid w:val="00AF0EA7"/>
    <w:rsid w:val="00AF0EF1"/>
    <w:rsid w:val="00AF130E"/>
    <w:rsid w:val="00AF1336"/>
    <w:rsid w:val="00AF181E"/>
    <w:rsid w:val="00AF1985"/>
    <w:rsid w:val="00AF1CD0"/>
    <w:rsid w:val="00AF1D6D"/>
    <w:rsid w:val="00AF1F7D"/>
    <w:rsid w:val="00AF227E"/>
    <w:rsid w:val="00AF2336"/>
    <w:rsid w:val="00AF25CC"/>
    <w:rsid w:val="00AF2ED7"/>
    <w:rsid w:val="00AF34BF"/>
    <w:rsid w:val="00AF3D5B"/>
    <w:rsid w:val="00AF4338"/>
    <w:rsid w:val="00AF46AF"/>
    <w:rsid w:val="00AF49BE"/>
    <w:rsid w:val="00AF4A65"/>
    <w:rsid w:val="00AF4E84"/>
    <w:rsid w:val="00AF5262"/>
    <w:rsid w:val="00AF52B6"/>
    <w:rsid w:val="00AF5A44"/>
    <w:rsid w:val="00AF5D49"/>
    <w:rsid w:val="00AF5E42"/>
    <w:rsid w:val="00AF6D30"/>
    <w:rsid w:val="00B01039"/>
    <w:rsid w:val="00B01930"/>
    <w:rsid w:val="00B01F40"/>
    <w:rsid w:val="00B02C77"/>
    <w:rsid w:val="00B02CFA"/>
    <w:rsid w:val="00B02D18"/>
    <w:rsid w:val="00B02D9E"/>
    <w:rsid w:val="00B02FC0"/>
    <w:rsid w:val="00B0302B"/>
    <w:rsid w:val="00B034E5"/>
    <w:rsid w:val="00B03801"/>
    <w:rsid w:val="00B03E62"/>
    <w:rsid w:val="00B03F87"/>
    <w:rsid w:val="00B040B2"/>
    <w:rsid w:val="00B04445"/>
    <w:rsid w:val="00B04DCC"/>
    <w:rsid w:val="00B05040"/>
    <w:rsid w:val="00B05B93"/>
    <w:rsid w:val="00B05FC2"/>
    <w:rsid w:val="00B060C9"/>
    <w:rsid w:val="00B06162"/>
    <w:rsid w:val="00B06468"/>
    <w:rsid w:val="00B06573"/>
    <w:rsid w:val="00B065EA"/>
    <w:rsid w:val="00B068DB"/>
    <w:rsid w:val="00B06A4B"/>
    <w:rsid w:val="00B06C40"/>
    <w:rsid w:val="00B07191"/>
    <w:rsid w:val="00B07292"/>
    <w:rsid w:val="00B073EE"/>
    <w:rsid w:val="00B0791C"/>
    <w:rsid w:val="00B07CCB"/>
    <w:rsid w:val="00B07CF7"/>
    <w:rsid w:val="00B104AC"/>
    <w:rsid w:val="00B1051A"/>
    <w:rsid w:val="00B105D9"/>
    <w:rsid w:val="00B1080B"/>
    <w:rsid w:val="00B11182"/>
    <w:rsid w:val="00B114A3"/>
    <w:rsid w:val="00B115F5"/>
    <w:rsid w:val="00B116D4"/>
    <w:rsid w:val="00B12BE3"/>
    <w:rsid w:val="00B1315B"/>
    <w:rsid w:val="00B13579"/>
    <w:rsid w:val="00B13AE2"/>
    <w:rsid w:val="00B13DA6"/>
    <w:rsid w:val="00B13FF0"/>
    <w:rsid w:val="00B144A1"/>
    <w:rsid w:val="00B1480A"/>
    <w:rsid w:val="00B1523F"/>
    <w:rsid w:val="00B1525C"/>
    <w:rsid w:val="00B15872"/>
    <w:rsid w:val="00B15DAC"/>
    <w:rsid w:val="00B15FEE"/>
    <w:rsid w:val="00B16305"/>
    <w:rsid w:val="00B1707C"/>
    <w:rsid w:val="00B174AD"/>
    <w:rsid w:val="00B175C0"/>
    <w:rsid w:val="00B17E23"/>
    <w:rsid w:val="00B200E0"/>
    <w:rsid w:val="00B208B1"/>
    <w:rsid w:val="00B20A15"/>
    <w:rsid w:val="00B20B29"/>
    <w:rsid w:val="00B2116B"/>
    <w:rsid w:val="00B212BB"/>
    <w:rsid w:val="00B21440"/>
    <w:rsid w:val="00B21564"/>
    <w:rsid w:val="00B21FFA"/>
    <w:rsid w:val="00B222BE"/>
    <w:rsid w:val="00B2251D"/>
    <w:rsid w:val="00B22616"/>
    <w:rsid w:val="00B22CB3"/>
    <w:rsid w:val="00B22CB9"/>
    <w:rsid w:val="00B233A8"/>
    <w:rsid w:val="00B23CDE"/>
    <w:rsid w:val="00B2400F"/>
    <w:rsid w:val="00B24167"/>
    <w:rsid w:val="00B24560"/>
    <w:rsid w:val="00B2456A"/>
    <w:rsid w:val="00B249AF"/>
    <w:rsid w:val="00B25388"/>
    <w:rsid w:val="00B25803"/>
    <w:rsid w:val="00B25948"/>
    <w:rsid w:val="00B259B2"/>
    <w:rsid w:val="00B25AA7"/>
    <w:rsid w:val="00B25DAE"/>
    <w:rsid w:val="00B261C6"/>
    <w:rsid w:val="00B262F2"/>
    <w:rsid w:val="00B265C1"/>
    <w:rsid w:val="00B26943"/>
    <w:rsid w:val="00B26FB1"/>
    <w:rsid w:val="00B275C8"/>
    <w:rsid w:val="00B27839"/>
    <w:rsid w:val="00B27E43"/>
    <w:rsid w:val="00B27F3B"/>
    <w:rsid w:val="00B27F9E"/>
    <w:rsid w:val="00B27FB4"/>
    <w:rsid w:val="00B300E8"/>
    <w:rsid w:val="00B30144"/>
    <w:rsid w:val="00B3067B"/>
    <w:rsid w:val="00B3098C"/>
    <w:rsid w:val="00B30A81"/>
    <w:rsid w:val="00B30D6F"/>
    <w:rsid w:val="00B30F2D"/>
    <w:rsid w:val="00B31309"/>
    <w:rsid w:val="00B3151F"/>
    <w:rsid w:val="00B31841"/>
    <w:rsid w:val="00B31A61"/>
    <w:rsid w:val="00B32034"/>
    <w:rsid w:val="00B322D3"/>
    <w:rsid w:val="00B325F8"/>
    <w:rsid w:val="00B33632"/>
    <w:rsid w:val="00B33C7F"/>
    <w:rsid w:val="00B340CC"/>
    <w:rsid w:val="00B341AC"/>
    <w:rsid w:val="00B3443C"/>
    <w:rsid w:val="00B34453"/>
    <w:rsid w:val="00B34DCA"/>
    <w:rsid w:val="00B34EC4"/>
    <w:rsid w:val="00B354E8"/>
    <w:rsid w:val="00B359D8"/>
    <w:rsid w:val="00B35ACA"/>
    <w:rsid w:val="00B35F45"/>
    <w:rsid w:val="00B363B5"/>
    <w:rsid w:val="00B366D7"/>
    <w:rsid w:val="00B36A09"/>
    <w:rsid w:val="00B36EED"/>
    <w:rsid w:val="00B370C7"/>
    <w:rsid w:val="00B37CDB"/>
    <w:rsid w:val="00B37D33"/>
    <w:rsid w:val="00B4098B"/>
    <w:rsid w:val="00B40ED4"/>
    <w:rsid w:val="00B41968"/>
    <w:rsid w:val="00B41CF4"/>
    <w:rsid w:val="00B41D48"/>
    <w:rsid w:val="00B42168"/>
    <w:rsid w:val="00B42210"/>
    <w:rsid w:val="00B42455"/>
    <w:rsid w:val="00B4272C"/>
    <w:rsid w:val="00B42DF0"/>
    <w:rsid w:val="00B42FFB"/>
    <w:rsid w:val="00B43A08"/>
    <w:rsid w:val="00B43C06"/>
    <w:rsid w:val="00B44B32"/>
    <w:rsid w:val="00B44D18"/>
    <w:rsid w:val="00B44DC4"/>
    <w:rsid w:val="00B45C61"/>
    <w:rsid w:val="00B46042"/>
    <w:rsid w:val="00B46CCA"/>
    <w:rsid w:val="00B46DF2"/>
    <w:rsid w:val="00B46F7D"/>
    <w:rsid w:val="00B474C7"/>
    <w:rsid w:val="00B47943"/>
    <w:rsid w:val="00B47C61"/>
    <w:rsid w:val="00B47F41"/>
    <w:rsid w:val="00B50D72"/>
    <w:rsid w:val="00B5113C"/>
    <w:rsid w:val="00B51388"/>
    <w:rsid w:val="00B51711"/>
    <w:rsid w:val="00B51E37"/>
    <w:rsid w:val="00B52CAF"/>
    <w:rsid w:val="00B52E0E"/>
    <w:rsid w:val="00B5409B"/>
    <w:rsid w:val="00B544F7"/>
    <w:rsid w:val="00B5465F"/>
    <w:rsid w:val="00B54DED"/>
    <w:rsid w:val="00B54E6B"/>
    <w:rsid w:val="00B558A4"/>
    <w:rsid w:val="00B55F58"/>
    <w:rsid w:val="00B5605F"/>
    <w:rsid w:val="00B56F40"/>
    <w:rsid w:val="00B57122"/>
    <w:rsid w:val="00B576CD"/>
    <w:rsid w:val="00B6007C"/>
    <w:rsid w:val="00B601FA"/>
    <w:rsid w:val="00B602CD"/>
    <w:rsid w:val="00B61054"/>
    <w:rsid w:val="00B6168D"/>
    <w:rsid w:val="00B622CC"/>
    <w:rsid w:val="00B6280D"/>
    <w:rsid w:val="00B63ED2"/>
    <w:rsid w:val="00B6401C"/>
    <w:rsid w:val="00B64089"/>
    <w:rsid w:val="00B64989"/>
    <w:rsid w:val="00B64FA0"/>
    <w:rsid w:val="00B65530"/>
    <w:rsid w:val="00B658EA"/>
    <w:rsid w:val="00B65D99"/>
    <w:rsid w:val="00B66398"/>
    <w:rsid w:val="00B66456"/>
    <w:rsid w:val="00B66D50"/>
    <w:rsid w:val="00B66FCA"/>
    <w:rsid w:val="00B677B8"/>
    <w:rsid w:val="00B67F8C"/>
    <w:rsid w:val="00B700A5"/>
    <w:rsid w:val="00B70182"/>
    <w:rsid w:val="00B704E2"/>
    <w:rsid w:val="00B70BAE"/>
    <w:rsid w:val="00B70FC3"/>
    <w:rsid w:val="00B71E6F"/>
    <w:rsid w:val="00B71F63"/>
    <w:rsid w:val="00B7214B"/>
    <w:rsid w:val="00B72195"/>
    <w:rsid w:val="00B72D5A"/>
    <w:rsid w:val="00B73453"/>
    <w:rsid w:val="00B735A6"/>
    <w:rsid w:val="00B735B0"/>
    <w:rsid w:val="00B735B3"/>
    <w:rsid w:val="00B73679"/>
    <w:rsid w:val="00B739C0"/>
    <w:rsid w:val="00B73BE1"/>
    <w:rsid w:val="00B741E3"/>
    <w:rsid w:val="00B75260"/>
    <w:rsid w:val="00B753D7"/>
    <w:rsid w:val="00B75443"/>
    <w:rsid w:val="00B75553"/>
    <w:rsid w:val="00B7566F"/>
    <w:rsid w:val="00B759D8"/>
    <w:rsid w:val="00B75A00"/>
    <w:rsid w:val="00B75A4B"/>
    <w:rsid w:val="00B75D87"/>
    <w:rsid w:val="00B75E11"/>
    <w:rsid w:val="00B75FB1"/>
    <w:rsid w:val="00B76B66"/>
    <w:rsid w:val="00B76C99"/>
    <w:rsid w:val="00B76D6B"/>
    <w:rsid w:val="00B77D9D"/>
    <w:rsid w:val="00B800D9"/>
    <w:rsid w:val="00B804B9"/>
    <w:rsid w:val="00B8097F"/>
    <w:rsid w:val="00B80A50"/>
    <w:rsid w:val="00B80C72"/>
    <w:rsid w:val="00B819E0"/>
    <w:rsid w:val="00B81CA4"/>
    <w:rsid w:val="00B8250E"/>
    <w:rsid w:val="00B826BB"/>
    <w:rsid w:val="00B8281D"/>
    <w:rsid w:val="00B82B7C"/>
    <w:rsid w:val="00B834CC"/>
    <w:rsid w:val="00B84270"/>
    <w:rsid w:val="00B849A1"/>
    <w:rsid w:val="00B84CA7"/>
    <w:rsid w:val="00B84CD3"/>
    <w:rsid w:val="00B85099"/>
    <w:rsid w:val="00B85350"/>
    <w:rsid w:val="00B85531"/>
    <w:rsid w:val="00B85787"/>
    <w:rsid w:val="00B858E0"/>
    <w:rsid w:val="00B859A5"/>
    <w:rsid w:val="00B85BED"/>
    <w:rsid w:val="00B85C25"/>
    <w:rsid w:val="00B86675"/>
    <w:rsid w:val="00B868F1"/>
    <w:rsid w:val="00B86F95"/>
    <w:rsid w:val="00B870D3"/>
    <w:rsid w:val="00B871F2"/>
    <w:rsid w:val="00B87857"/>
    <w:rsid w:val="00B901AF"/>
    <w:rsid w:val="00B901FE"/>
    <w:rsid w:val="00B901FF"/>
    <w:rsid w:val="00B9024C"/>
    <w:rsid w:val="00B909F8"/>
    <w:rsid w:val="00B90AC1"/>
    <w:rsid w:val="00B90BE4"/>
    <w:rsid w:val="00B92397"/>
    <w:rsid w:val="00B92482"/>
    <w:rsid w:val="00B928B2"/>
    <w:rsid w:val="00B92DED"/>
    <w:rsid w:val="00B936F3"/>
    <w:rsid w:val="00B93C35"/>
    <w:rsid w:val="00B94149"/>
    <w:rsid w:val="00B942BE"/>
    <w:rsid w:val="00B944BE"/>
    <w:rsid w:val="00B94569"/>
    <w:rsid w:val="00B95A7A"/>
    <w:rsid w:val="00B95D14"/>
    <w:rsid w:val="00B96122"/>
    <w:rsid w:val="00B9631A"/>
    <w:rsid w:val="00B9649B"/>
    <w:rsid w:val="00B965DA"/>
    <w:rsid w:val="00B96B96"/>
    <w:rsid w:val="00B97B21"/>
    <w:rsid w:val="00BA009B"/>
    <w:rsid w:val="00BA02FF"/>
    <w:rsid w:val="00BA0599"/>
    <w:rsid w:val="00BA0929"/>
    <w:rsid w:val="00BA0A10"/>
    <w:rsid w:val="00BA0C90"/>
    <w:rsid w:val="00BA0D06"/>
    <w:rsid w:val="00BA10A0"/>
    <w:rsid w:val="00BA1169"/>
    <w:rsid w:val="00BA1D88"/>
    <w:rsid w:val="00BA2098"/>
    <w:rsid w:val="00BA20F3"/>
    <w:rsid w:val="00BA221B"/>
    <w:rsid w:val="00BA29DF"/>
    <w:rsid w:val="00BA2AF8"/>
    <w:rsid w:val="00BA353B"/>
    <w:rsid w:val="00BA3BA7"/>
    <w:rsid w:val="00BA3D96"/>
    <w:rsid w:val="00BA3F2D"/>
    <w:rsid w:val="00BA4155"/>
    <w:rsid w:val="00BA419B"/>
    <w:rsid w:val="00BA4255"/>
    <w:rsid w:val="00BA4984"/>
    <w:rsid w:val="00BA4DB5"/>
    <w:rsid w:val="00BA531B"/>
    <w:rsid w:val="00BA5564"/>
    <w:rsid w:val="00BA5C1D"/>
    <w:rsid w:val="00BA5D20"/>
    <w:rsid w:val="00BA5E3B"/>
    <w:rsid w:val="00BA71F2"/>
    <w:rsid w:val="00BA7378"/>
    <w:rsid w:val="00BA752F"/>
    <w:rsid w:val="00BA77CE"/>
    <w:rsid w:val="00BA7B4A"/>
    <w:rsid w:val="00BA7EAA"/>
    <w:rsid w:val="00BB0185"/>
    <w:rsid w:val="00BB03EA"/>
    <w:rsid w:val="00BB0716"/>
    <w:rsid w:val="00BB0DCB"/>
    <w:rsid w:val="00BB12E1"/>
    <w:rsid w:val="00BB2042"/>
    <w:rsid w:val="00BB2A96"/>
    <w:rsid w:val="00BB2CAE"/>
    <w:rsid w:val="00BB2EB3"/>
    <w:rsid w:val="00BB304A"/>
    <w:rsid w:val="00BB3856"/>
    <w:rsid w:val="00BB398C"/>
    <w:rsid w:val="00BB3DC2"/>
    <w:rsid w:val="00BB43BA"/>
    <w:rsid w:val="00BB4781"/>
    <w:rsid w:val="00BB4A90"/>
    <w:rsid w:val="00BB4B02"/>
    <w:rsid w:val="00BB4FDB"/>
    <w:rsid w:val="00BB5238"/>
    <w:rsid w:val="00BB53DA"/>
    <w:rsid w:val="00BB5812"/>
    <w:rsid w:val="00BB593F"/>
    <w:rsid w:val="00BB5A4F"/>
    <w:rsid w:val="00BB6BC3"/>
    <w:rsid w:val="00BB7415"/>
    <w:rsid w:val="00BB78E8"/>
    <w:rsid w:val="00BB79A8"/>
    <w:rsid w:val="00BB7CDF"/>
    <w:rsid w:val="00BC060D"/>
    <w:rsid w:val="00BC0F99"/>
    <w:rsid w:val="00BC14CE"/>
    <w:rsid w:val="00BC17E9"/>
    <w:rsid w:val="00BC1A4E"/>
    <w:rsid w:val="00BC1BA7"/>
    <w:rsid w:val="00BC254D"/>
    <w:rsid w:val="00BC2A8F"/>
    <w:rsid w:val="00BC2BB3"/>
    <w:rsid w:val="00BC2F62"/>
    <w:rsid w:val="00BC3D67"/>
    <w:rsid w:val="00BC4205"/>
    <w:rsid w:val="00BC4605"/>
    <w:rsid w:val="00BC4684"/>
    <w:rsid w:val="00BC514F"/>
    <w:rsid w:val="00BC5161"/>
    <w:rsid w:val="00BC5343"/>
    <w:rsid w:val="00BC58CC"/>
    <w:rsid w:val="00BC5AD5"/>
    <w:rsid w:val="00BC60C0"/>
    <w:rsid w:val="00BC64A7"/>
    <w:rsid w:val="00BC657E"/>
    <w:rsid w:val="00BC6765"/>
    <w:rsid w:val="00BC688D"/>
    <w:rsid w:val="00BC75E9"/>
    <w:rsid w:val="00BC7ECC"/>
    <w:rsid w:val="00BD0A99"/>
    <w:rsid w:val="00BD13E2"/>
    <w:rsid w:val="00BD1659"/>
    <w:rsid w:val="00BD18BB"/>
    <w:rsid w:val="00BD19A0"/>
    <w:rsid w:val="00BD204C"/>
    <w:rsid w:val="00BD23A3"/>
    <w:rsid w:val="00BD2728"/>
    <w:rsid w:val="00BD2945"/>
    <w:rsid w:val="00BD2FB5"/>
    <w:rsid w:val="00BD3894"/>
    <w:rsid w:val="00BD3B44"/>
    <w:rsid w:val="00BD437F"/>
    <w:rsid w:val="00BD531D"/>
    <w:rsid w:val="00BD5602"/>
    <w:rsid w:val="00BD5FD5"/>
    <w:rsid w:val="00BD62DD"/>
    <w:rsid w:val="00BD6606"/>
    <w:rsid w:val="00BD686D"/>
    <w:rsid w:val="00BD6AD9"/>
    <w:rsid w:val="00BD6E99"/>
    <w:rsid w:val="00BD6F99"/>
    <w:rsid w:val="00BD73D2"/>
    <w:rsid w:val="00BD7B30"/>
    <w:rsid w:val="00BD7DB9"/>
    <w:rsid w:val="00BE0488"/>
    <w:rsid w:val="00BE04E1"/>
    <w:rsid w:val="00BE0A52"/>
    <w:rsid w:val="00BE0AA4"/>
    <w:rsid w:val="00BE0B5F"/>
    <w:rsid w:val="00BE0DF6"/>
    <w:rsid w:val="00BE2D37"/>
    <w:rsid w:val="00BE317D"/>
    <w:rsid w:val="00BE381E"/>
    <w:rsid w:val="00BE387A"/>
    <w:rsid w:val="00BE4EB8"/>
    <w:rsid w:val="00BE5038"/>
    <w:rsid w:val="00BE5239"/>
    <w:rsid w:val="00BE5329"/>
    <w:rsid w:val="00BE5538"/>
    <w:rsid w:val="00BE62B1"/>
    <w:rsid w:val="00BE63EC"/>
    <w:rsid w:val="00BE6981"/>
    <w:rsid w:val="00BE6A39"/>
    <w:rsid w:val="00BF02B0"/>
    <w:rsid w:val="00BF04C9"/>
    <w:rsid w:val="00BF0F08"/>
    <w:rsid w:val="00BF1124"/>
    <w:rsid w:val="00BF1146"/>
    <w:rsid w:val="00BF1559"/>
    <w:rsid w:val="00BF1761"/>
    <w:rsid w:val="00BF242F"/>
    <w:rsid w:val="00BF25ED"/>
    <w:rsid w:val="00BF2928"/>
    <w:rsid w:val="00BF2C75"/>
    <w:rsid w:val="00BF32ED"/>
    <w:rsid w:val="00BF3592"/>
    <w:rsid w:val="00BF3EE4"/>
    <w:rsid w:val="00BF433A"/>
    <w:rsid w:val="00BF4B4F"/>
    <w:rsid w:val="00BF4F59"/>
    <w:rsid w:val="00BF55F5"/>
    <w:rsid w:val="00BF579B"/>
    <w:rsid w:val="00BF6329"/>
    <w:rsid w:val="00BF652C"/>
    <w:rsid w:val="00BF6710"/>
    <w:rsid w:val="00BF6ABB"/>
    <w:rsid w:val="00BF6E1C"/>
    <w:rsid w:val="00BF6FBF"/>
    <w:rsid w:val="00BF721E"/>
    <w:rsid w:val="00BF729A"/>
    <w:rsid w:val="00BF76C0"/>
    <w:rsid w:val="00C002E1"/>
    <w:rsid w:val="00C003B7"/>
    <w:rsid w:val="00C00474"/>
    <w:rsid w:val="00C00814"/>
    <w:rsid w:val="00C00A34"/>
    <w:rsid w:val="00C00D99"/>
    <w:rsid w:val="00C015D7"/>
    <w:rsid w:val="00C020E3"/>
    <w:rsid w:val="00C025DF"/>
    <w:rsid w:val="00C026B1"/>
    <w:rsid w:val="00C03043"/>
    <w:rsid w:val="00C0399C"/>
    <w:rsid w:val="00C03B97"/>
    <w:rsid w:val="00C03E3D"/>
    <w:rsid w:val="00C03EB4"/>
    <w:rsid w:val="00C03FE2"/>
    <w:rsid w:val="00C04FE6"/>
    <w:rsid w:val="00C053B0"/>
    <w:rsid w:val="00C05C4E"/>
    <w:rsid w:val="00C05C9D"/>
    <w:rsid w:val="00C061D9"/>
    <w:rsid w:val="00C066C1"/>
    <w:rsid w:val="00C06722"/>
    <w:rsid w:val="00C06801"/>
    <w:rsid w:val="00C0696E"/>
    <w:rsid w:val="00C06AA0"/>
    <w:rsid w:val="00C06F6B"/>
    <w:rsid w:val="00C072DD"/>
    <w:rsid w:val="00C072FE"/>
    <w:rsid w:val="00C07307"/>
    <w:rsid w:val="00C0737A"/>
    <w:rsid w:val="00C07AC0"/>
    <w:rsid w:val="00C07D99"/>
    <w:rsid w:val="00C10356"/>
    <w:rsid w:val="00C10605"/>
    <w:rsid w:val="00C10787"/>
    <w:rsid w:val="00C10831"/>
    <w:rsid w:val="00C10AFC"/>
    <w:rsid w:val="00C114AE"/>
    <w:rsid w:val="00C11595"/>
    <w:rsid w:val="00C11872"/>
    <w:rsid w:val="00C11BA9"/>
    <w:rsid w:val="00C12654"/>
    <w:rsid w:val="00C127B2"/>
    <w:rsid w:val="00C138DF"/>
    <w:rsid w:val="00C13FCE"/>
    <w:rsid w:val="00C14145"/>
    <w:rsid w:val="00C14306"/>
    <w:rsid w:val="00C15A0F"/>
    <w:rsid w:val="00C15B96"/>
    <w:rsid w:val="00C15C83"/>
    <w:rsid w:val="00C15DA7"/>
    <w:rsid w:val="00C165B5"/>
    <w:rsid w:val="00C16998"/>
    <w:rsid w:val="00C169C1"/>
    <w:rsid w:val="00C16AD8"/>
    <w:rsid w:val="00C17757"/>
    <w:rsid w:val="00C20514"/>
    <w:rsid w:val="00C20DE3"/>
    <w:rsid w:val="00C20DF8"/>
    <w:rsid w:val="00C20F08"/>
    <w:rsid w:val="00C21E5D"/>
    <w:rsid w:val="00C220B3"/>
    <w:rsid w:val="00C222B4"/>
    <w:rsid w:val="00C222C5"/>
    <w:rsid w:val="00C22441"/>
    <w:rsid w:val="00C232B7"/>
    <w:rsid w:val="00C234CE"/>
    <w:rsid w:val="00C2386F"/>
    <w:rsid w:val="00C242B0"/>
    <w:rsid w:val="00C2437F"/>
    <w:rsid w:val="00C24529"/>
    <w:rsid w:val="00C246FB"/>
    <w:rsid w:val="00C24BF5"/>
    <w:rsid w:val="00C24E85"/>
    <w:rsid w:val="00C24EFD"/>
    <w:rsid w:val="00C2537F"/>
    <w:rsid w:val="00C2565C"/>
    <w:rsid w:val="00C259F0"/>
    <w:rsid w:val="00C25CF3"/>
    <w:rsid w:val="00C25D5E"/>
    <w:rsid w:val="00C25E40"/>
    <w:rsid w:val="00C26101"/>
    <w:rsid w:val="00C2656E"/>
    <w:rsid w:val="00C268BF"/>
    <w:rsid w:val="00C2717B"/>
    <w:rsid w:val="00C27D7F"/>
    <w:rsid w:val="00C3026D"/>
    <w:rsid w:val="00C30BEF"/>
    <w:rsid w:val="00C30F45"/>
    <w:rsid w:val="00C313D9"/>
    <w:rsid w:val="00C31712"/>
    <w:rsid w:val="00C3187B"/>
    <w:rsid w:val="00C31A02"/>
    <w:rsid w:val="00C31D8F"/>
    <w:rsid w:val="00C3297D"/>
    <w:rsid w:val="00C32A68"/>
    <w:rsid w:val="00C32FF2"/>
    <w:rsid w:val="00C330F3"/>
    <w:rsid w:val="00C331C5"/>
    <w:rsid w:val="00C3421B"/>
    <w:rsid w:val="00C343A5"/>
    <w:rsid w:val="00C34601"/>
    <w:rsid w:val="00C34E75"/>
    <w:rsid w:val="00C3696B"/>
    <w:rsid w:val="00C370F3"/>
    <w:rsid w:val="00C3741D"/>
    <w:rsid w:val="00C374B0"/>
    <w:rsid w:val="00C377E1"/>
    <w:rsid w:val="00C37D02"/>
    <w:rsid w:val="00C37DB4"/>
    <w:rsid w:val="00C40032"/>
    <w:rsid w:val="00C403C0"/>
    <w:rsid w:val="00C403D8"/>
    <w:rsid w:val="00C40C34"/>
    <w:rsid w:val="00C41231"/>
    <w:rsid w:val="00C41286"/>
    <w:rsid w:val="00C42ABF"/>
    <w:rsid w:val="00C43AC9"/>
    <w:rsid w:val="00C43DF4"/>
    <w:rsid w:val="00C43F59"/>
    <w:rsid w:val="00C43F9E"/>
    <w:rsid w:val="00C44F4F"/>
    <w:rsid w:val="00C468F1"/>
    <w:rsid w:val="00C46F1F"/>
    <w:rsid w:val="00C46F76"/>
    <w:rsid w:val="00C475B0"/>
    <w:rsid w:val="00C475BE"/>
    <w:rsid w:val="00C508E8"/>
    <w:rsid w:val="00C50C44"/>
    <w:rsid w:val="00C50D26"/>
    <w:rsid w:val="00C51338"/>
    <w:rsid w:val="00C51785"/>
    <w:rsid w:val="00C51BD0"/>
    <w:rsid w:val="00C52CD6"/>
    <w:rsid w:val="00C5308F"/>
    <w:rsid w:val="00C532DE"/>
    <w:rsid w:val="00C53D9E"/>
    <w:rsid w:val="00C53F01"/>
    <w:rsid w:val="00C54142"/>
    <w:rsid w:val="00C54513"/>
    <w:rsid w:val="00C54653"/>
    <w:rsid w:val="00C55051"/>
    <w:rsid w:val="00C5511C"/>
    <w:rsid w:val="00C5527C"/>
    <w:rsid w:val="00C55587"/>
    <w:rsid w:val="00C55AFC"/>
    <w:rsid w:val="00C56193"/>
    <w:rsid w:val="00C56538"/>
    <w:rsid w:val="00C56CCE"/>
    <w:rsid w:val="00C572B8"/>
    <w:rsid w:val="00C57479"/>
    <w:rsid w:val="00C578BC"/>
    <w:rsid w:val="00C57CE8"/>
    <w:rsid w:val="00C60442"/>
    <w:rsid w:val="00C608DB"/>
    <w:rsid w:val="00C608EC"/>
    <w:rsid w:val="00C609E9"/>
    <w:rsid w:val="00C60A13"/>
    <w:rsid w:val="00C60E06"/>
    <w:rsid w:val="00C613F8"/>
    <w:rsid w:val="00C6149D"/>
    <w:rsid w:val="00C619E2"/>
    <w:rsid w:val="00C624D9"/>
    <w:rsid w:val="00C62798"/>
    <w:rsid w:val="00C629B0"/>
    <w:rsid w:val="00C62CB2"/>
    <w:rsid w:val="00C6348C"/>
    <w:rsid w:val="00C634C3"/>
    <w:rsid w:val="00C635ED"/>
    <w:rsid w:val="00C638E8"/>
    <w:rsid w:val="00C63965"/>
    <w:rsid w:val="00C63D35"/>
    <w:rsid w:val="00C63EF3"/>
    <w:rsid w:val="00C64100"/>
    <w:rsid w:val="00C643F5"/>
    <w:rsid w:val="00C6545E"/>
    <w:rsid w:val="00C66233"/>
    <w:rsid w:val="00C662A2"/>
    <w:rsid w:val="00C666DB"/>
    <w:rsid w:val="00C66E33"/>
    <w:rsid w:val="00C66ECC"/>
    <w:rsid w:val="00C670C1"/>
    <w:rsid w:val="00C67338"/>
    <w:rsid w:val="00C67424"/>
    <w:rsid w:val="00C67535"/>
    <w:rsid w:val="00C6757D"/>
    <w:rsid w:val="00C675D5"/>
    <w:rsid w:val="00C677B8"/>
    <w:rsid w:val="00C67B9B"/>
    <w:rsid w:val="00C70BC7"/>
    <w:rsid w:val="00C70F6D"/>
    <w:rsid w:val="00C7149E"/>
    <w:rsid w:val="00C71604"/>
    <w:rsid w:val="00C7172A"/>
    <w:rsid w:val="00C71741"/>
    <w:rsid w:val="00C718BD"/>
    <w:rsid w:val="00C72342"/>
    <w:rsid w:val="00C726E0"/>
    <w:rsid w:val="00C72BEE"/>
    <w:rsid w:val="00C73573"/>
    <w:rsid w:val="00C738F5"/>
    <w:rsid w:val="00C73972"/>
    <w:rsid w:val="00C74120"/>
    <w:rsid w:val="00C7466C"/>
    <w:rsid w:val="00C7492C"/>
    <w:rsid w:val="00C74D21"/>
    <w:rsid w:val="00C74D22"/>
    <w:rsid w:val="00C75658"/>
    <w:rsid w:val="00C75A8F"/>
    <w:rsid w:val="00C75B50"/>
    <w:rsid w:val="00C75B8B"/>
    <w:rsid w:val="00C75CAD"/>
    <w:rsid w:val="00C75D4B"/>
    <w:rsid w:val="00C7616A"/>
    <w:rsid w:val="00C765AC"/>
    <w:rsid w:val="00C7683B"/>
    <w:rsid w:val="00C7702B"/>
    <w:rsid w:val="00C77983"/>
    <w:rsid w:val="00C77CFB"/>
    <w:rsid w:val="00C77E1C"/>
    <w:rsid w:val="00C80BE3"/>
    <w:rsid w:val="00C80DEF"/>
    <w:rsid w:val="00C80DFB"/>
    <w:rsid w:val="00C80ED6"/>
    <w:rsid w:val="00C810AE"/>
    <w:rsid w:val="00C81856"/>
    <w:rsid w:val="00C82039"/>
    <w:rsid w:val="00C82333"/>
    <w:rsid w:val="00C82464"/>
    <w:rsid w:val="00C82652"/>
    <w:rsid w:val="00C8324F"/>
    <w:rsid w:val="00C83B0F"/>
    <w:rsid w:val="00C83F4E"/>
    <w:rsid w:val="00C83F7F"/>
    <w:rsid w:val="00C841F0"/>
    <w:rsid w:val="00C847C8"/>
    <w:rsid w:val="00C850C1"/>
    <w:rsid w:val="00C852E1"/>
    <w:rsid w:val="00C8542A"/>
    <w:rsid w:val="00C85D47"/>
    <w:rsid w:val="00C86138"/>
    <w:rsid w:val="00C8651A"/>
    <w:rsid w:val="00C866B4"/>
    <w:rsid w:val="00C86913"/>
    <w:rsid w:val="00C86D8F"/>
    <w:rsid w:val="00C86ED2"/>
    <w:rsid w:val="00C8704E"/>
    <w:rsid w:val="00C873E2"/>
    <w:rsid w:val="00C87963"/>
    <w:rsid w:val="00C87ABA"/>
    <w:rsid w:val="00C87B45"/>
    <w:rsid w:val="00C9023A"/>
    <w:rsid w:val="00C90245"/>
    <w:rsid w:val="00C90496"/>
    <w:rsid w:val="00C906C3"/>
    <w:rsid w:val="00C90C73"/>
    <w:rsid w:val="00C9156E"/>
    <w:rsid w:val="00C9183C"/>
    <w:rsid w:val="00C91B3C"/>
    <w:rsid w:val="00C91BBB"/>
    <w:rsid w:val="00C92275"/>
    <w:rsid w:val="00C922D1"/>
    <w:rsid w:val="00C92658"/>
    <w:rsid w:val="00C926CE"/>
    <w:rsid w:val="00C92850"/>
    <w:rsid w:val="00C92B61"/>
    <w:rsid w:val="00C92D60"/>
    <w:rsid w:val="00C92FB3"/>
    <w:rsid w:val="00C9388E"/>
    <w:rsid w:val="00C939AC"/>
    <w:rsid w:val="00C93C32"/>
    <w:rsid w:val="00C93EAA"/>
    <w:rsid w:val="00C93FE7"/>
    <w:rsid w:val="00C9414B"/>
    <w:rsid w:val="00C94418"/>
    <w:rsid w:val="00C9459F"/>
    <w:rsid w:val="00C94A6C"/>
    <w:rsid w:val="00C94C43"/>
    <w:rsid w:val="00C94DB0"/>
    <w:rsid w:val="00C94DF1"/>
    <w:rsid w:val="00C94DF4"/>
    <w:rsid w:val="00C95215"/>
    <w:rsid w:val="00C9545E"/>
    <w:rsid w:val="00C957CA"/>
    <w:rsid w:val="00C958BE"/>
    <w:rsid w:val="00C95991"/>
    <w:rsid w:val="00C95A29"/>
    <w:rsid w:val="00C96BF3"/>
    <w:rsid w:val="00C96FD3"/>
    <w:rsid w:val="00C97129"/>
    <w:rsid w:val="00C971C5"/>
    <w:rsid w:val="00C97377"/>
    <w:rsid w:val="00C9756E"/>
    <w:rsid w:val="00C9788E"/>
    <w:rsid w:val="00C979D1"/>
    <w:rsid w:val="00CA055C"/>
    <w:rsid w:val="00CA0854"/>
    <w:rsid w:val="00CA08A7"/>
    <w:rsid w:val="00CA150F"/>
    <w:rsid w:val="00CA153C"/>
    <w:rsid w:val="00CA17F3"/>
    <w:rsid w:val="00CA207B"/>
    <w:rsid w:val="00CA26A8"/>
    <w:rsid w:val="00CA29BC"/>
    <w:rsid w:val="00CA2AF8"/>
    <w:rsid w:val="00CA3267"/>
    <w:rsid w:val="00CA327C"/>
    <w:rsid w:val="00CA32F1"/>
    <w:rsid w:val="00CA3501"/>
    <w:rsid w:val="00CA3976"/>
    <w:rsid w:val="00CA4413"/>
    <w:rsid w:val="00CA44DD"/>
    <w:rsid w:val="00CA490F"/>
    <w:rsid w:val="00CA5029"/>
    <w:rsid w:val="00CA509A"/>
    <w:rsid w:val="00CA5280"/>
    <w:rsid w:val="00CA52A8"/>
    <w:rsid w:val="00CA586F"/>
    <w:rsid w:val="00CA5A38"/>
    <w:rsid w:val="00CA604E"/>
    <w:rsid w:val="00CA6142"/>
    <w:rsid w:val="00CA6351"/>
    <w:rsid w:val="00CA70EF"/>
    <w:rsid w:val="00CA71E1"/>
    <w:rsid w:val="00CA7A0C"/>
    <w:rsid w:val="00CA7E45"/>
    <w:rsid w:val="00CB007D"/>
    <w:rsid w:val="00CB0194"/>
    <w:rsid w:val="00CB09ED"/>
    <w:rsid w:val="00CB0A6A"/>
    <w:rsid w:val="00CB0A96"/>
    <w:rsid w:val="00CB140F"/>
    <w:rsid w:val="00CB1572"/>
    <w:rsid w:val="00CB1790"/>
    <w:rsid w:val="00CB1DAE"/>
    <w:rsid w:val="00CB2109"/>
    <w:rsid w:val="00CB2209"/>
    <w:rsid w:val="00CB251F"/>
    <w:rsid w:val="00CB2574"/>
    <w:rsid w:val="00CB28CE"/>
    <w:rsid w:val="00CB2967"/>
    <w:rsid w:val="00CB29DA"/>
    <w:rsid w:val="00CB31B5"/>
    <w:rsid w:val="00CB3551"/>
    <w:rsid w:val="00CB3638"/>
    <w:rsid w:val="00CB3A7D"/>
    <w:rsid w:val="00CB4923"/>
    <w:rsid w:val="00CB4955"/>
    <w:rsid w:val="00CB4A41"/>
    <w:rsid w:val="00CB50AF"/>
    <w:rsid w:val="00CB5157"/>
    <w:rsid w:val="00CB517F"/>
    <w:rsid w:val="00CB530F"/>
    <w:rsid w:val="00CB6194"/>
    <w:rsid w:val="00CB649F"/>
    <w:rsid w:val="00CB6990"/>
    <w:rsid w:val="00CB6C88"/>
    <w:rsid w:val="00CB6E60"/>
    <w:rsid w:val="00CB743C"/>
    <w:rsid w:val="00CB74A5"/>
    <w:rsid w:val="00CB7736"/>
    <w:rsid w:val="00CC027E"/>
    <w:rsid w:val="00CC0697"/>
    <w:rsid w:val="00CC06FE"/>
    <w:rsid w:val="00CC0881"/>
    <w:rsid w:val="00CC0B76"/>
    <w:rsid w:val="00CC1734"/>
    <w:rsid w:val="00CC1AD8"/>
    <w:rsid w:val="00CC1C2A"/>
    <w:rsid w:val="00CC1D43"/>
    <w:rsid w:val="00CC1F94"/>
    <w:rsid w:val="00CC1FFE"/>
    <w:rsid w:val="00CC25C8"/>
    <w:rsid w:val="00CC421A"/>
    <w:rsid w:val="00CC434E"/>
    <w:rsid w:val="00CC46DB"/>
    <w:rsid w:val="00CC4993"/>
    <w:rsid w:val="00CC593B"/>
    <w:rsid w:val="00CC5994"/>
    <w:rsid w:val="00CC5DFD"/>
    <w:rsid w:val="00CC640C"/>
    <w:rsid w:val="00CC65C4"/>
    <w:rsid w:val="00CC6A34"/>
    <w:rsid w:val="00CC6B19"/>
    <w:rsid w:val="00CC70E6"/>
    <w:rsid w:val="00CC70EB"/>
    <w:rsid w:val="00CC729C"/>
    <w:rsid w:val="00CD02CB"/>
    <w:rsid w:val="00CD0BB8"/>
    <w:rsid w:val="00CD0FB5"/>
    <w:rsid w:val="00CD1250"/>
    <w:rsid w:val="00CD125A"/>
    <w:rsid w:val="00CD12D0"/>
    <w:rsid w:val="00CD196A"/>
    <w:rsid w:val="00CD1A12"/>
    <w:rsid w:val="00CD23F3"/>
    <w:rsid w:val="00CD2EB7"/>
    <w:rsid w:val="00CD364C"/>
    <w:rsid w:val="00CD3662"/>
    <w:rsid w:val="00CD4053"/>
    <w:rsid w:val="00CD474A"/>
    <w:rsid w:val="00CD4FA7"/>
    <w:rsid w:val="00CD501A"/>
    <w:rsid w:val="00CD5A8C"/>
    <w:rsid w:val="00CD5F92"/>
    <w:rsid w:val="00CD6523"/>
    <w:rsid w:val="00CD6601"/>
    <w:rsid w:val="00CD66B8"/>
    <w:rsid w:val="00CD7418"/>
    <w:rsid w:val="00CD7518"/>
    <w:rsid w:val="00CD7522"/>
    <w:rsid w:val="00CD79B9"/>
    <w:rsid w:val="00CE149C"/>
    <w:rsid w:val="00CE1D25"/>
    <w:rsid w:val="00CE1D3B"/>
    <w:rsid w:val="00CE2804"/>
    <w:rsid w:val="00CE2D7A"/>
    <w:rsid w:val="00CE31C6"/>
    <w:rsid w:val="00CE36CB"/>
    <w:rsid w:val="00CE3780"/>
    <w:rsid w:val="00CE37BB"/>
    <w:rsid w:val="00CE3C6C"/>
    <w:rsid w:val="00CE3D84"/>
    <w:rsid w:val="00CE4AC3"/>
    <w:rsid w:val="00CE4B60"/>
    <w:rsid w:val="00CE4D7C"/>
    <w:rsid w:val="00CE4D8E"/>
    <w:rsid w:val="00CE4EA1"/>
    <w:rsid w:val="00CE5DB8"/>
    <w:rsid w:val="00CE5E7C"/>
    <w:rsid w:val="00CE5FB2"/>
    <w:rsid w:val="00CE6AF7"/>
    <w:rsid w:val="00CE6F60"/>
    <w:rsid w:val="00CE6F64"/>
    <w:rsid w:val="00CE767B"/>
    <w:rsid w:val="00CE786F"/>
    <w:rsid w:val="00CE79F4"/>
    <w:rsid w:val="00CF006E"/>
    <w:rsid w:val="00CF00E6"/>
    <w:rsid w:val="00CF00F7"/>
    <w:rsid w:val="00CF04E2"/>
    <w:rsid w:val="00CF0510"/>
    <w:rsid w:val="00CF057F"/>
    <w:rsid w:val="00CF11DC"/>
    <w:rsid w:val="00CF1229"/>
    <w:rsid w:val="00CF19B0"/>
    <w:rsid w:val="00CF1C61"/>
    <w:rsid w:val="00CF1D29"/>
    <w:rsid w:val="00CF2433"/>
    <w:rsid w:val="00CF2FDF"/>
    <w:rsid w:val="00CF308F"/>
    <w:rsid w:val="00CF38ED"/>
    <w:rsid w:val="00CF3CCB"/>
    <w:rsid w:val="00CF3EFA"/>
    <w:rsid w:val="00CF3F8C"/>
    <w:rsid w:val="00CF481F"/>
    <w:rsid w:val="00CF4B68"/>
    <w:rsid w:val="00CF5476"/>
    <w:rsid w:val="00CF56B3"/>
    <w:rsid w:val="00CF5B3B"/>
    <w:rsid w:val="00CF5EE0"/>
    <w:rsid w:val="00CF60D0"/>
    <w:rsid w:val="00CF6AB8"/>
    <w:rsid w:val="00CF6CE5"/>
    <w:rsid w:val="00D001A6"/>
    <w:rsid w:val="00D00224"/>
    <w:rsid w:val="00D0028D"/>
    <w:rsid w:val="00D002A6"/>
    <w:rsid w:val="00D00F64"/>
    <w:rsid w:val="00D0140D"/>
    <w:rsid w:val="00D0180D"/>
    <w:rsid w:val="00D0181D"/>
    <w:rsid w:val="00D01D00"/>
    <w:rsid w:val="00D01F38"/>
    <w:rsid w:val="00D021C6"/>
    <w:rsid w:val="00D022CF"/>
    <w:rsid w:val="00D02368"/>
    <w:rsid w:val="00D02411"/>
    <w:rsid w:val="00D02639"/>
    <w:rsid w:val="00D0270F"/>
    <w:rsid w:val="00D02775"/>
    <w:rsid w:val="00D0298E"/>
    <w:rsid w:val="00D036F7"/>
    <w:rsid w:val="00D04331"/>
    <w:rsid w:val="00D04596"/>
    <w:rsid w:val="00D0463A"/>
    <w:rsid w:val="00D04A68"/>
    <w:rsid w:val="00D05D9B"/>
    <w:rsid w:val="00D061BF"/>
    <w:rsid w:val="00D0648A"/>
    <w:rsid w:val="00D06842"/>
    <w:rsid w:val="00D06F66"/>
    <w:rsid w:val="00D076A9"/>
    <w:rsid w:val="00D07BE1"/>
    <w:rsid w:val="00D07C8F"/>
    <w:rsid w:val="00D100C6"/>
    <w:rsid w:val="00D105D7"/>
    <w:rsid w:val="00D109C3"/>
    <w:rsid w:val="00D1130B"/>
    <w:rsid w:val="00D117BF"/>
    <w:rsid w:val="00D11824"/>
    <w:rsid w:val="00D11C1E"/>
    <w:rsid w:val="00D11D1E"/>
    <w:rsid w:val="00D12339"/>
    <w:rsid w:val="00D1233D"/>
    <w:rsid w:val="00D12401"/>
    <w:rsid w:val="00D128B7"/>
    <w:rsid w:val="00D12A98"/>
    <w:rsid w:val="00D12D21"/>
    <w:rsid w:val="00D12E0B"/>
    <w:rsid w:val="00D12E63"/>
    <w:rsid w:val="00D130FD"/>
    <w:rsid w:val="00D13125"/>
    <w:rsid w:val="00D13298"/>
    <w:rsid w:val="00D13811"/>
    <w:rsid w:val="00D13A46"/>
    <w:rsid w:val="00D1461C"/>
    <w:rsid w:val="00D149C0"/>
    <w:rsid w:val="00D14D65"/>
    <w:rsid w:val="00D15001"/>
    <w:rsid w:val="00D152D7"/>
    <w:rsid w:val="00D15493"/>
    <w:rsid w:val="00D1570C"/>
    <w:rsid w:val="00D16165"/>
    <w:rsid w:val="00D16AD0"/>
    <w:rsid w:val="00D16BFD"/>
    <w:rsid w:val="00D16EC5"/>
    <w:rsid w:val="00D1796E"/>
    <w:rsid w:val="00D17B0E"/>
    <w:rsid w:val="00D17CA6"/>
    <w:rsid w:val="00D17FAA"/>
    <w:rsid w:val="00D204BC"/>
    <w:rsid w:val="00D205BC"/>
    <w:rsid w:val="00D207F7"/>
    <w:rsid w:val="00D2120B"/>
    <w:rsid w:val="00D212E8"/>
    <w:rsid w:val="00D2140B"/>
    <w:rsid w:val="00D21EC3"/>
    <w:rsid w:val="00D22269"/>
    <w:rsid w:val="00D22683"/>
    <w:rsid w:val="00D22B17"/>
    <w:rsid w:val="00D2324F"/>
    <w:rsid w:val="00D23254"/>
    <w:rsid w:val="00D2397D"/>
    <w:rsid w:val="00D239D4"/>
    <w:rsid w:val="00D2451E"/>
    <w:rsid w:val="00D247AE"/>
    <w:rsid w:val="00D24FBE"/>
    <w:rsid w:val="00D2538E"/>
    <w:rsid w:val="00D265E9"/>
    <w:rsid w:val="00D26688"/>
    <w:rsid w:val="00D26888"/>
    <w:rsid w:val="00D26BB3"/>
    <w:rsid w:val="00D2718F"/>
    <w:rsid w:val="00D27AC2"/>
    <w:rsid w:val="00D27E94"/>
    <w:rsid w:val="00D27EA9"/>
    <w:rsid w:val="00D30151"/>
    <w:rsid w:val="00D307EE"/>
    <w:rsid w:val="00D30B1F"/>
    <w:rsid w:val="00D313E2"/>
    <w:rsid w:val="00D321D6"/>
    <w:rsid w:val="00D322F1"/>
    <w:rsid w:val="00D323BC"/>
    <w:rsid w:val="00D32A01"/>
    <w:rsid w:val="00D32B01"/>
    <w:rsid w:val="00D32C7F"/>
    <w:rsid w:val="00D32E58"/>
    <w:rsid w:val="00D32FAF"/>
    <w:rsid w:val="00D33154"/>
    <w:rsid w:val="00D3382E"/>
    <w:rsid w:val="00D33865"/>
    <w:rsid w:val="00D33BB2"/>
    <w:rsid w:val="00D33CAC"/>
    <w:rsid w:val="00D34011"/>
    <w:rsid w:val="00D345E2"/>
    <w:rsid w:val="00D345FD"/>
    <w:rsid w:val="00D354DD"/>
    <w:rsid w:val="00D355CD"/>
    <w:rsid w:val="00D35767"/>
    <w:rsid w:val="00D3585B"/>
    <w:rsid w:val="00D3591D"/>
    <w:rsid w:val="00D365C8"/>
    <w:rsid w:val="00D369B3"/>
    <w:rsid w:val="00D3737B"/>
    <w:rsid w:val="00D37635"/>
    <w:rsid w:val="00D37ACF"/>
    <w:rsid w:val="00D37C79"/>
    <w:rsid w:val="00D37C92"/>
    <w:rsid w:val="00D40807"/>
    <w:rsid w:val="00D40B9F"/>
    <w:rsid w:val="00D40EBB"/>
    <w:rsid w:val="00D4113B"/>
    <w:rsid w:val="00D4256C"/>
    <w:rsid w:val="00D437F5"/>
    <w:rsid w:val="00D43AB5"/>
    <w:rsid w:val="00D43D8E"/>
    <w:rsid w:val="00D43FB1"/>
    <w:rsid w:val="00D43FB3"/>
    <w:rsid w:val="00D44118"/>
    <w:rsid w:val="00D44291"/>
    <w:rsid w:val="00D44488"/>
    <w:rsid w:val="00D44B3B"/>
    <w:rsid w:val="00D44E16"/>
    <w:rsid w:val="00D4528A"/>
    <w:rsid w:val="00D45775"/>
    <w:rsid w:val="00D457E8"/>
    <w:rsid w:val="00D45CB6"/>
    <w:rsid w:val="00D45CC6"/>
    <w:rsid w:val="00D45FBE"/>
    <w:rsid w:val="00D4612E"/>
    <w:rsid w:val="00D465EA"/>
    <w:rsid w:val="00D469CC"/>
    <w:rsid w:val="00D46CCD"/>
    <w:rsid w:val="00D471E2"/>
    <w:rsid w:val="00D47400"/>
    <w:rsid w:val="00D477B5"/>
    <w:rsid w:val="00D478DC"/>
    <w:rsid w:val="00D47C6F"/>
    <w:rsid w:val="00D50283"/>
    <w:rsid w:val="00D5068F"/>
    <w:rsid w:val="00D50714"/>
    <w:rsid w:val="00D50798"/>
    <w:rsid w:val="00D508E4"/>
    <w:rsid w:val="00D512A7"/>
    <w:rsid w:val="00D5135C"/>
    <w:rsid w:val="00D514B8"/>
    <w:rsid w:val="00D517F2"/>
    <w:rsid w:val="00D525EB"/>
    <w:rsid w:val="00D53E53"/>
    <w:rsid w:val="00D54217"/>
    <w:rsid w:val="00D546FE"/>
    <w:rsid w:val="00D5514F"/>
    <w:rsid w:val="00D552ED"/>
    <w:rsid w:val="00D55585"/>
    <w:rsid w:val="00D558A3"/>
    <w:rsid w:val="00D55A2B"/>
    <w:rsid w:val="00D563D1"/>
    <w:rsid w:val="00D56612"/>
    <w:rsid w:val="00D56B0B"/>
    <w:rsid w:val="00D571C3"/>
    <w:rsid w:val="00D574D1"/>
    <w:rsid w:val="00D57A89"/>
    <w:rsid w:val="00D57BDD"/>
    <w:rsid w:val="00D57C6F"/>
    <w:rsid w:val="00D57C85"/>
    <w:rsid w:val="00D57E71"/>
    <w:rsid w:val="00D60A02"/>
    <w:rsid w:val="00D60BCD"/>
    <w:rsid w:val="00D60EEC"/>
    <w:rsid w:val="00D618DF"/>
    <w:rsid w:val="00D619B3"/>
    <w:rsid w:val="00D61A09"/>
    <w:rsid w:val="00D61E82"/>
    <w:rsid w:val="00D61FE6"/>
    <w:rsid w:val="00D624B4"/>
    <w:rsid w:val="00D62765"/>
    <w:rsid w:val="00D62F8F"/>
    <w:rsid w:val="00D63442"/>
    <w:rsid w:val="00D63A81"/>
    <w:rsid w:val="00D64871"/>
    <w:rsid w:val="00D648B8"/>
    <w:rsid w:val="00D64C08"/>
    <w:rsid w:val="00D64F6D"/>
    <w:rsid w:val="00D6506C"/>
    <w:rsid w:val="00D658AA"/>
    <w:rsid w:val="00D65EF8"/>
    <w:rsid w:val="00D660F5"/>
    <w:rsid w:val="00D66B7B"/>
    <w:rsid w:val="00D66BCD"/>
    <w:rsid w:val="00D66BF1"/>
    <w:rsid w:val="00D66D5C"/>
    <w:rsid w:val="00D707B9"/>
    <w:rsid w:val="00D70AFD"/>
    <w:rsid w:val="00D70D5D"/>
    <w:rsid w:val="00D71001"/>
    <w:rsid w:val="00D711EB"/>
    <w:rsid w:val="00D712A2"/>
    <w:rsid w:val="00D71A93"/>
    <w:rsid w:val="00D71ACC"/>
    <w:rsid w:val="00D72411"/>
    <w:rsid w:val="00D72575"/>
    <w:rsid w:val="00D72664"/>
    <w:rsid w:val="00D7269C"/>
    <w:rsid w:val="00D72A1D"/>
    <w:rsid w:val="00D72E1C"/>
    <w:rsid w:val="00D73011"/>
    <w:rsid w:val="00D7335B"/>
    <w:rsid w:val="00D738C2"/>
    <w:rsid w:val="00D73901"/>
    <w:rsid w:val="00D7415F"/>
    <w:rsid w:val="00D74755"/>
    <w:rsid w:val="00D74AE2"/>
    <w:rsid w:val="00D74E3E"/>
    <w:rsid w:val="00D750D5"/>
    <w:rsid w:val="00D753F2"/>
    <w:rsid w:val="00D76994"/>
    <w:rsid w:val="00D76CB9"/>
    <w:rsid w:val="00D77143"/>
    <w:rsid w:val="00D772C2"/>
    <w:rsid w:val="00D77637"/>
    <w:rsid w:val="00D77A35"/>
    <w:rsid w:val="00D77D52"/>
    <w:rsid w:val="00D80129"/>
    <w:rsid w:val="00D80338"/>
    <w:rsid w:val="00D803BD"/>
    <w:rsid w:val="00D80461"/>
    <w:rsid w:val="00D80941"/>
    <w:rsid w:val="00D80FF7"/>
    <w:rsid w:val="00D81854"/>
    <w:rsid w:val="00D81C91"/>
    <w:rsid w:val="00D823A1"/>
    <w:rsid w:val="00D82795"/>
    <w:rsid w:val="00D829C6"/>
    <w:rsid w:val="00D82C39"/>
    <w:rsid w:val="00D82FE4"/>
    <w:rsid w:val="00D835B5"/>
    <w:rsid w:val="00D83A03"/>
    <w:rsid w:val="00D83BF1"/>
    <w:rsid w:val="00D842F9"/>
    <w:rsid w:val="00D8436B"/>
    <w:rsid w:val="00D84DF5"/>
    <w:rsid w:val="00D8567F"/>
    <w:rsid w:val="00D8594B"/>
    <w:rsid w:val="00D85B4E"/>
    <w:rsid w:val="00D867DA"/>
    <w:rsid w:val="00D867DC"/>
    <w:rsid w:val="00D86A74"/>
    <w:rsid w:val="00D8716C"/>
    <w:rsid w:val="00D90070"/>
    <w:rsid w:val="00D90400"/>
    <w:rsid w:val="00D905DF"/>
    <w:rsid w:val="00D9073C"/>
    <w:rsid w:val="00D90DB2"/>
    <w:rsid w:val="00D911BD"/>
    <w:rsid w:val="00D9161A"/>
    <w:rsid w:val="00D91A31"/>
    <w:rsid w:val="00D91ABB"/>
    <w:rsid w:val="00D920FB"/>
    <w:rsid w:val="00D92CBA"/>
    <w:rsid w:val="00D92EDC"/>
    <w:rsid w:val="00D92F8E"/>
    <w:rsid w:val="00D935C9"/>
    <w:rsid w:val="00D93A49"/>
    <w:rsid w:val="00D9406D"/>
    <w:rsid w:val="00D943CC"/>
    <w:rsid w:val="00D94856"/>
    <w:rsid w:val="00D950A2"/>
    <w:rsid w:val="00D95161"/>
    <w:rsid w:val="00D958A9"/>
    <w:rsid w:val="00D95A72"/>
    <w:rsid w:val="00D95AE7"/>
    <w:rsid w:val="00D96829"/>
    <w:rsid w:val="00D96E92"/>
    <w:rsid w:val="00D97EA8"/>
    <w:rsid w:val="00D97FAE"/>
    <w:rsid w:val="00DA0BC6"/>
    <w:rsid w:val="00DA12EE"/>
    <w:rsid w:val="00DA13A3"/>
    <w:rsid w:val="00DA18DD"/>
    <w:rsid w:val="00DA1C3F"/>
    <w:rsid w:val="00DA1EB2"/>
    <w:rsid w:val="00DA2289"/>
    <w:rsid w:val="00DA2BB1"/>
    <w:rsid w:val="00DA2BD6"/>
    <w:rsid w:val="00DA2DE2"/>
    <w:rsid w:val="00DA2E27"/>
    <w:rsid w:val="00DA307B"/>
    <w:rsid w:val="00DA365E"/>
    <w:rsid w:val="00DA38DA"/>
    <w:rsid w:val="00DA38F5"/>
    <w:rsid w:val="00DA3EF1"/>
    <w:rsid w:val="00DA41AF"/>
    <w:rsid w:val="00DA41E4"/>
    <w:rsid w:val="00DA46F6"/>
    <w:rsid w:val="00DA4870"/>
    <w:rsid w:val="00DA4922"/>
    <w:rsid w:val="00DA4EE3"/>
    <w:rsid w:val="00DA516C"/>
    <w:rsid w:val="00DA52CE"/>
    <w:rsid w:val="00DA530C"/>
    <w:rsid w:val="00DA5378"/>
    <w:rsid w:val="00DA554A"/>
    <w:rsid w:val="00DA5DD2"/>
    <w:rsid w:val="00DA67EE"/>
    <w:rsid w:val="00DA6B5D"/>
    <w:rsid w:val="00DA6BAD"/>
    <w:rsid w:val="00DA6DF7"/>
    <w:rsid w:val="00DA6E2A"/>
    <w:rsid w:val="00DA73FC"/>
    <w:rsid w:val="00DA7B7C"/>
    <w:rsid w:val="00DA7BB5"/>
    <w:rsid w:val="00DA7C3F"/>
    <w:rsid w:val="00DA7ECF"/>
    <w:rsid w:val="00DA7FAA"/>
    <w:rsid w:val="00DB00A9"/>
    <w:rsid w:val="00DB00EB"/>
    <w:rsid w:val="00DB0823"/>
    <w:rsid w:val="00DB08F0"/>
    <w:rsid w:val="00DB0FC9"/>
    <w:rsid w:val="00DB18C1"/>
    <w:rsid w:val="00DB1BAC"/>
    <w:rsid w:val="00DB2436"/>
    <w:rsid w:val="00DB2A2B"/>
    <w:rsid w:val="00DB2EC4"/>
    <w:rsid w:val="00DB3200"/>
    <w:rsid w:val="00DB3224"/>
    <w:rsid w:val="00DB3833"/>
    <w:rsid w:val="00DB3CB5"/>
    <w:rsid w:val="00DB3EC0"/>
    <w:rsid w:val="00DB4191"/>
    <w:rsid w:val="00DB427E"/>
    <w:rsid w:val="00DB4305"/>
    <w:rsid w:val="00DB442B"/>
    <w:rsid w:val="00DB464E"/>
    <w:rsid w:val="00DB4710"/>
    <w:rsid w:val="00DB4EAF"/>
    <w:rsid w:val="00DB521D"/>
    <w:rsid w:val="00DB55F9"/>
    <w:rsid w:val="00DB6C15"/>
    <w:rsid w:val="00DB761A"/>
    <w:rsid w:val="00DB7B7B"/>
    <w:rsid w:val="00DB7F84"/>
    <w:rsid w:val="00DC08A5"/>
    <w:rsid w:val="00DC0BCC"/>
    <w:rsid w:val="00DC0C5A"/>
    <w:rsid w:val="00DC10AA"/>
    <w:rsid w:val="00DC10BA"/>
    <w:rsid w:val="00DC13AC"/>
    <w:rsid w:val="00DC24D7"/>
    <w:rsid w:val="00DC2842"/>
    <w:rsid w:val="00DC326C"/>
    <w:rsid w:val="00DC36A8"/>
    <w:rsid w:val="00DC4DEC"/>
    <w:rsid w:val="00DC4F05"/>
    <w:rsid w:val="00DC51A8"/>
    <w:rsid w:val="00DC5769"/>
    <w:rsid w:val="00DC57EB"/>
    <w:rsid w:val="00DC63E3"/>
    <w:rsid w:val="00DC68EC"/>
    <w:rsid w:val="00DC73A3"/>
    <w:rsid w:val="00DC7682"/>
    <w:rsid w:val="00DC7FCB"/>
    <w:rsid w:val="00DD026A"/>
    <w:rsid w:val="00DD0AB1"/>
    <w:rsid w:val="00DD174B"/>
    <w:rsid w:val="00DD1B51"/>
    <w:rsid w:val="00DD1C76"/>
    <w:rsid w:val="00DD2FD4"/>
    <w:rsid w:val="00DD338B"/>
    <w:rsid w:val="00DD34C7"/>
    <w:rsid w:val="00DD3805"/>
    <w:rsid w:val="00DD3C77"/>
    <w:rsid w:val="00DD3E10"/>
    <w:rsid w:val="00DD3E8B"/>
    <w:rsid w:val="00DD3F3B"/>
    <w:rsid w:val="00DD5529"/>
    <w:rsid w:val="00DD555C"/>
    <w:rsid w:val="00DD5892"/>
    <w:rsid w:val="00DD58EC"/>
    <w:rsid w:val="00DD6853"/>
    <w:rsid w:val="00DD6CE2"/>
    <w:rsid w:val="00DD743E"/>
    <w:rsid w:val="00DD7685"/>
    <w:rsid w:val="00DD76CA"/>
    <w:rsid w:val="00DD7783"/>
    <w:rsid w:val="00DD7915"/>
    <w:rsid w:val="00DD7EBC"/>
    <w:rsid w:val="00DD7F82"/>
    <w:rsid w:val="00DE0026"/>
    <w:rsid w:val="00DE03CF"/>
    <w:rsid w:val="00DE03FE"/>
    <w:rsid w:val="00DE0826"/>
    <w:rsid w:val="00DE097A"/>
    <w:rsid w:val="00DE0E72"/>
    <w:rsid w:val="00DE141D"/>
    <w:rsid w:val="00DE189D"/>
    <w:rsid w:val="00DE1C4C"/>
    <w:rsid w:val="00DE1C60"/>
    <w:rsid w:val="00DE2484"/>
    <w:rsid w:val="00DE27AD"/>
    <w:rsid w:val="00DE27B7"/>
    <w:rsid w:val="00DE2C87"/>
    <w:rsid w:val="00DE33CF"/>
    <w:rsid w:val="00DE34A9"/>
    <w:rsid w:val="00DE3823"/>
    <w:rsid w:val="00DE3B02"/>
    <w:rsid w:val="00DE3E1E"/>
    <w:rsid w:val="00DE49E6"/>
    <w:rsid w:val="00DE4DAA"/>
    <w:rsid w:val="00DE4E62"/>
    <w:rsid w:val="00DE52EC"/>
    <w:rsid w:val="00DE5558"/>
    <w:rsid w:val="00DE56F8"/>
    <w:rsid w:val="00DE5BA2"/>
    <w:rsid w:val="00DE5FCA"/>
    <w:rsid w:val="00DE6136"/>
    <w:rsid w:val="00DE68C9"/>
    <w:rsid w:val="00DE69A7"/>
    <w:rsid w:val="00DE6DE0"/>
    <w:rsid w:val="00DE73A9"/>
    <w:rsid w:val="00DE7E57"/>
    <w:rsid w:val="00DF00DD"/>
    <w:rsid w:val="00DF03E2"/>
    <w:rsid w:val="00DF044C"/>
    <w:rsid w:val="00DF0A11"/>
    <w:rsid w:val="00DF0C19"/>
    <w:rsid w:val="00DF1062"/>
    <w:rsid w:val="00DF106C"/>
    <w:rsid w:val="00DF1072"/>
    <w:rsid w:val="00DF1112"/>
    <w:rsid w:val="00DF140A"/>
    <w:rsid w:val="00DF14D1"/>
    <w:rsid w:val="00DF2486"/>
    <w:rsid w:val="00DF46D3"/>
    <w:rsid w:val="00DF5259"/>
    <w:rsid w:val="00DF53E7"/>
    <w:rsid w:val="00DF5535"/>
    <w:rsid w:val="00DF56DB"/>
    <w:rsid w:val="00DF5A19"/>
    <w:rsid w:val="00DF5DE7"/>
    <w:rsid w:val="00DF5F69"/>
    <w:rsid w:val="00DF6778"/>
    <w:rsid w:val="00DF6795"/>
    <w:rsid w:val="00DF72E8"/>
    <w:rsid w:val="00DF7342"/>
    <w:rsid w:val="00DF7670"/>
    <w:rsid w:val="00DF7BFE"/>
    <w:rsid w:val="00E001FD"/>
    <w:rsid w:val="00E00530"/>
    <w:rsid w:val="00E00623"/>
    <w:rsid w:val="00E00A16"/>
    <w:rsid w:val="00E00A7C"/>
    <w:rsid w:val="00E00D58"/>
    <w:rsid w:val="00E00D9E"/>
    <w:rsid w:val="00E00F9D"/>
    <w:rsid w:val="00E016A3"/>
    <w:rsid w:val="00E017CC"/>
    <w:rsid w:val="00E01F03"/>
    <w:rsid w:val="00E01F47"/>
    <w:rsid w:val="00E020A9"/>
    <w:rsid w:val="00E0240E"/>
    <w:rsid w:val="00E02560"/>
    <w:rsid w:val="00E02A98"/>
    <w:rsid w:val="00E031E8"/>
    <w:rsid w:val="00E03596"/>
    <w:rsid w:val="00E044E4"/>
    <w:rsid w:val="00E04913"/>
    <w:rsid w:val="00E04ACA"/>
    <w:rsid w:val="00E050FB"/>
    <w:rsid w:val="00E05133"/>
    <w:rsid w:val="00E05309"/>
    <w:rsid w:val="00E05331"/>
    <w:rsid w:val="00E054BB"/>
    <w:rsid w:val="00E07387"/>
    <w:rsid w:val="00E073A7"/>
    <w:rsid w:val="00E07738"/>
    <w:rsid w:val="00E079C0"/>
    <w:rsid w:val="00E07B51"/>
    <w:rsid w:val="00E07C40"/>
    <w:rsid w:val="00E07D02"/>
    <w:rsid w:val="00E1056C"/>
    <w:rsid w:val="00E10712"/>
    <w:rsid w:val="00E10B73"/>
    <w:rsid w:val="00E10CC0"/>
    <w:rsid w:val="00E1164F"/>
    <w:rsid w:val="00E11802"/>
    <w:rsid w:val="00E11919"/>
    <w:rsid w:val="00E11AD3"/>
    <w:rsid w:val="00E12195"/>
    <w:rsid w:val="00E1219A"/>
    <w:rsid w:val="00E12227"/>
    <w:rsid w:val="00E122C9"/>
    <w:rsid w:val="00E12A2E"/>
    <w:rsid w:val="00E12C58"/>
    <w:rsid w:val="00E13720"/>
    <w:rsid w:val="00E13B92"/>
    <w:rsid w:val="00E13E22"/>
    <w:rsid w:val="00E13E94"/>
    <w:rsid w:val="00E146EC"/>
    <w:rsid w:val="00E14852"/>
    <w:rsid w:val="00E14CD6"/>
    <w:rsid w:val="00E155AA"/>
    <w:rsid w:val="00E1577E"/>
    <w:rsid w:val="00E15A0D"/>
    <w:rsid w:val="00E15DA3"/>
    <w:rsid w:val="00E161EF"/>
    <w:rsid w:val="00E1660C"/>
    <w:rsid w:val="00E16729"/>
    <w:rsid w:val="00E16B0C"/>
    <w:rsid w:val="00E17061"/>
    <w:rsid w:val="00E1787F"/>
    <w:rsid w:val="00E203D2"/>
    <w:rsid w:val="00E204A7"/>
    <w:rsid w:val="00E2052C"/>
    <w:rsid w:val="00E208D0"/>
    <w:rsid w:val="00E20CF5"/>
    <w:rsid w:val="00E21217"/>
    <w:rsid w:val="00E2205A"/>
    <w:rsid w:val="00E226EA"/>
    <w:rsid w:val="00E229B3"/>
    <w:rsid w:val="00E22CD3"/>
    <w:rsid w:val="00E233A3"/>
    <w:rsid w:val="00E233D9"/>
    <w:rsid w:val="00E23B76"/>
    <w:rsid w:val="00E23C0F"/>
    <w:rsid w:val="00E24718"/>
    <w:rsid w:val="00E2486E"/>
    <w:rsid w:val="00E2493B"/>
    <w:rsid w:val="00E24C31"/>
    <w:rsid w:val="00E25516"/>
    <w:rsid w:val="00E255D9"/>
    <w:rsid w:val="00E255DA"/>
    <w:rsid w:val="00E255FF"/>
    <w:rsid w:val="00E256D9"/>
    <w:rsid w:val="00E25941"/>
    <w:rsid w:val="00E2644C"/>
    <w:rsid w:val="00E264B8"/>
    <w:rsid w:val="00E269B6"/>
    <w:rsid w:val="00E26F2F"/>
    <w:rsid w:val="00E2736C"/>
    <w:rsid w:val="00E30053"/>
    <w:rsid w:val="00E308BB"/>
    <w:rsid w:val="00E30A95"/>
    <w:rsid w:val="00E30E21"/>
    <w:rsid w:val="00E313A6"/>
    <w:rsid w:val="00E313D9"/>
    <w:rsid w:val="00E31502"/>
    <w:rsid w:val="00E3161A"/>
    <w:rsid w:val="00E31860"/>
    <w:rsid w:val="00E31A08"/>
    <w:rsid w:val="00E3235F"/>
    <w:rsid w:val="00E32B6E"/>
    <w:rsid w:val="00E32BCC"/>
    <w:rsid w:val="00E32C31"/>
    <w:rsid w:val="00E32FB5"/>
    <w:rsid w:val="00E330FA"/>
    <w:rsid w:val="00E334DE"/>
    <w:rsid w:val="00E336FD"/>
    <w:rsid w:val="00E33971"/>
    <w:rsid w:val="00E33A8B"/>
    <w:rsid w:val="00E33B1E"/>
    <w:rsid w:val="00E347ED"/>
    <w:rsid w:val="00E3518B"/>
    <w:rsid w:val="00E352A6"/>
    <w:rsid w:val="00E354BA"/>
    <w:rsid w:val="00E35AEE"/>
    <w:rsid w:val="00E35B81"/>
    <w:rsid w:val="00E360F6"/>
    <w:rsid w:val="00E368BC"/>
    <w:rsid w:val="00E37941"/>
    <w:rsid w:val="00E37EE8"/>
    <w:rsid w:val="00E40BF0"/>
    <w:rsid w:val="00E40EDB"/>
    <w:rsid w:val="00E42522"/>
    <w:rsid w:val="00E42938"/>
    <w:rsid w:val="00E42AA7"/>
    <w:rsid w:val="00E431F1"/>
    <w:rsid w:val="00E43C64"/>
    <w:rsid w:val="00E43F96"/>
    <w:rsid w:val="00E43FE2"/>
    <w:rsid w:val="00E44320"/>
    <w:rsid w:val="00E44587"/>
    <w:rsid w:val="00E44644"/>
    <w:rsid w:val="00E44FE1"/>
    <w:rsid w:val="00E45568"/>
    <w:rsid w:val="00E45FFA"/>
    <w:rsid w:val="00E461CF"/>
    <w:rsid w:val="00E464EB"/>
    <w:rsid w:val="00E46694"/>
    <w:rsid w:val="00E46839"/>
    <w:rsid w:val="00E46B60"/>
    <w:rsid w:val="00E46C94"/>
    <w:rsid w:val="00E46E80"/>
    <w:rsid w:val="00E46F33"/>
    <w:rsid w:val="00E5078C"/>
    <w:rsid w:val="00E50A74"/>
    <w:rsid w:val="00E512F6"/>
    <w:rsid w:val="00E519B7"/>
    <w:rsid w:val="00E51A6A"/>
    <w:rsid w:val="00E523FD"/>
    <w:rsid w:val="00E528C6"/>
    <w:rsid w:val="00E52CF5"/>
    <w:rsid w:val="00E538EA"/>
    <w:rsid w:val="00E538F0"/>
    <w:rsid w:val="00E53DA2"/>
    <w:rsid w:val="00E54C49"/>
    <w:rsid w:val="00E54F90"/>
    <w:rsid w:val="00E5502D"/>
    <w:rsid w:val="00E5540E"/>
    <w:rsid w:val="00E55464"/>
    <w:rsid w:val="00E55678"/>
    <w:rsid w:val="00E558A4"/>
    <w:rsid w:val="00E55A79"/>
    <w:rsid w:val="00E55CD8"/>
    <w:rsid w:val="00E56066"/>
    <w:rsid w:val="00E56896"/>
    <w:rsid w:val="00E56E66"/>
    <w:rsid w:val="00E57025"/>
    <w:rsid w:val="00E577EB"/>
    <w:rsid w:val="00E578D6"/>
    <w:rsid w:val="00E57A42"/>
    <w:rsid w:val="00E57F0E"/>
    <w:rsid w:val="00E60287"/>
    <w:rsid w:val="00E60B20"/>
    <w:rsid w:val="00E60FC5"/>
    <w:rsid w:val="00E61301"/>
    <w:rsid w:val="00E61359"/>
    <w:rsid w:val="00E6139A"/>
    <w:rsid w:val="00E61B83"/>
    <w:rsid w:val="00E61DA0"/>
    <w:rsid w:val="00E621B4"/>
    <w:rsid w:val="00E631C9"/>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D37"/>
    <w:rsid w:val="00E67EE4"/>
    <w:rsid w:val="00E700E5"/>
    <w:rsid w:val="00E70761"/>
    <w:rsid w:val="00E70861"/>
    <w:rsid w:val="00E70AD0"/>
    <w:rsid w:val="00E70D28"/>
    <w:rsid w:val="00E70FFA"/>
    <w:rsid w:val="00E710EB"/>
    <w:rsid w:val="00E718C1"/>
    <w:rsid w:val="00E71AF5"/>
    <w:rsid w:val="00E71EE6"/>
    <w:rsid w:val="00E71F9D"/>
    <w:rsid w:val="00E723A7"/>
    <w:rsid w:val="00E724CD"/>
    <w:rsid w:val="00E7254F"/>
    <w:rsid w:val="00E72B9A"/>
    <w:rsid w:val="00E73348"/>
    <w:rsid w:val="00E735AC"/>
    <w:rsid w:val="00E73720"/>
    <w:rsid w:val="00E73AD6"/>
    <w:rsid w:val="00E73AEC"/>
    <w:rsid w:val="00E73F76"/>
    <w:rsid w:val="00E740C6"/>
    <w:rsid w:val="00E74A81"/>
    <w:rsid w:val="00E74A82"/>
    <w:rsid w:val="00E74F6F"/>
    <w:rsid w:val="00E752E5"/>
    <w:rsid w:val="00E753AE"/>
    <w:rsid w:val="00E76165"/>
    <w:rsid w:val="00E763E8"/>
    <w:rsid w:val="00E768DE"/>
    <w:rsid w:val="00E76B6F"/>
    <w:rsid w:val="00E76D03"/>
    <w:rsid w:val="00E76ECB"/>
    <w:rsid w:val="00E7770E"/>
    <w:rsid w:val="00E777C1"/>
    <w:rsid w:val="00E77E53"/>
    <w:rsid w:val="00E8001E"/>
    <w:rsid w:val="00E8005D"/>
    <w:rsid w:val="00E80121"/>
    <w:rsid w:val="00E80275"/>
    <w:rsid w:val="00E80528"/>
    <w:rsid w:val="00E80742"/>
    <w:rsid w:val="00E8085C"/>
    <w:rsid w:val="00E809D4"/>
    <w:rsid w:val="00E80BFD"/>
    <w:rsid w:val="00E80CC9"/>
    <w:rsid w:val="00E81AE8"/>
    <w:rsid w:val="00E81CC6"/>
    <w:rsid w:val="00E82155"/>
    <w:rsid w:val="00E824ED"/>
    <w:rsid w:val="00E82514"/>
    <w:rsid w:val="00E82923"/>
    <w:rsid w:val="00E82956"/>
    <w:rsid w:val="00E82EE9"/>
    <w:rsid w:val="00E831CE"/>
    <w:rsid w:val="00E83A60"/>
    <w:rsid w:val="00E83BB2"/>
    <w:rsid w:val="00E840B6"/>
    <w:rsid w:val="00E840E3"/>
    <w:rsid w:val="00E8414C"/>
    <w:rsid w:val="00E84623"/>
    <w:rsid w:val="00E84DB2"/>
    <w:rsid w:val="00E84EBA"/>
    <w:rsid w:val="00E852C8"/>
    <w:rsid w:val="00E8544B"/>
    <w:rsid w:val="00E854C4"/>
    <w:rsid w:val="00E85908"/>
    <w:rsid w:val="00E85D52"/>
    <w:rsid w:val="00E85E79"/>
    <w:rsid w:val="00E86105"/>
    <w:rsid w:val="00E8633A"/>
    <w:rsid w:val="00E863E2"/>
    <w:rsid w:val="00E86619"/>
    <w:rsid w:val="00E90107"/>
    <w:rsid w:val="00E90689"/>
    <w:rsid w:val="00E911D9"/>
    <w:rsid w:val="00E91B12"/>
    <w:rsid w:val="00E91BDB"/>
    <w:rsid w:val="00E9238F"/>
    <w:rsid w:val="00E92761"/>
    <w:rsid w:val="00E92B43"/>
    <w:rsid w:val="00E93227"/>
    <w:rsid w:val="00E9326A"/>
    <w:rsid w:val="00E93D25"/>
    <w:rsid w:val="00E94508"/>
    <w:rsid w:val="00E9524F"/>
    <w:rsid w:val="00E95A12"/>
    <w:rsid w:val="00E966C4"/>
    <w:rsid w:val="00E97737"/>
    <w:rsid w:val="00EA0435"/>
    <w:rsid w:val="00EA0525"/>
    <w:rsid w:val="00EA08AD"/>
    <w:rsid w:val="00EA0A3D"/>
    <w:rsid w:val="00EA0CE8"/>
    <w:rsid w:val="00EA105E"/>
    <w:rsid w:val="00EA2453"/>
    <w:rsid w:val="00EA2D6B"/>
    <w:rsid w:val="00EA30EF"/>
    <w:rsid w:val="00EA3C4F"/>
    <w:rsid w:val="00EA4562"/>
    <w:rsid w:val="00EA4598"/>
    <w:rsid w:val="00EA4C49"/>
    <w:rsid w:val="00EA4CA7"/>
    <w:rsid w:val="00EA4EFA"/>
    <w:rsid w:val="00EA50B7"/>
    <w:rsid w:val="00EA5157"/>
    <w:rsid w:val="00EA51FB"/>
    <w:rsid w:val="00EA5590"/>
    <w:rsid w:val="00EA5D14"/>
    <w:rsid w:val="00EA5D52"/>
    <w:rsid w:val="00EA6364"/>
    <w:rsid w:val="00EA6E2D"/>
    <w:rsid w:val="00EA6F02"/>
    <w:rsid w:val="00EA748E"/>
    <w:rsid w:val="00EA7AE8"/>
    <w:rsid w:val="00EB033D"/>
    <w:rsid w:val="00EB08FA"/>
    <w:rsid w:val="00EB0C30"/>
    <w:rsid w:val="00EB116A"/>
    <w:rsid w:val="00EB1565"/>
    <w:rsid w:val="00EB160F"/>
    <w:rsid w:val="00EB1846"/>
    <w:rsid w:val="00EB268C"/>
    <w:rsid w:val="00EB2924"/>
    <w:rsid w:val="00EB3632"/>
    <w:rsid w:val="00EB3CAD"/>
    <w:rsid w:val="00EB3E8E"/>
    <w:rsid w:val="00EB46D8"/>
    <w:rsid w:val="00EB486E"/>
    <w:rsid w:val="00EB51BC"/>
    <w:rsid w:val="00EB550F"/>
    <w:rsid w:val="00EB6401"/>
    <w:rsid w:val="00EB691D"/>
    <w:rsid w:val="00EB6B68"/>
    <w:rsid w:val="00EB74EA"/>
    <w:rsid w:val="00EB75D7"/>
    <w:rsid w:val="00EB770C"/>
    <w:rsid w:val="00EB783B"/>
    <w:rsid w:val="00EB7965"/>
    <w:rsid w:val="00EB7F72"/>
    <w:rsid w:val="00EC05CC"/>
    <w:rsid w:val="00EC17D1"/>
    <w:rsid w:val="00EC1B79"/>
    <w:rsid w:val="00EC1CCB"/>
    <w:rsid w:val="00EC2BDB"/>
    <w:rsid w:val="00EC31AF"/>
    <w:rsid w:val="00EC36DC"/>
    <w:rsid w:val="00EC374E"/>
    <w:rsid w:val="00EC39D4"/>
    <w:rsid w:val="00EC3A51"/>
    <w:rsid w:val="00EC3C5D"/>
    <w:rsid w:val="00EC3E6A"/>
    <w:rsid w:val="00EC4BF6"/>
    <w:rsid w:val="00EC4EDB"/>
    <w:rsid w:val="00EC5F70"/>
    <w:rsid w:val="00EC63E1"/>
    <w:rsid w:val="00EC64FA"/>
    <w:rsid w:val="00EC6E1C"/>
    <w:rsid w:val="00EC7B92"/>
    <w:rsid w:val="00ED0AF8"/>
    <w:rsid w:val="00ED0B09"/>
    <w:rsid w:val="00ED0CB2"/>
    <w:rsid w:val="00ED0DF5"/>
    <w:rsid w:val="00ED12C5"/>
    <w:rsid w:val="00ED1AC9"/>
    <w:rsid w:val="00ED1D68"/>
    <w:rsid w:val="00ED1F5C"/>
    <w:rsid w:val="00ED20A0"/>
    <w:rsid w:val="00ED2216"/>
    <w:rsid w:val="00ED2711"/>
    <w:rsid w:val="00ED2E02"/>
    <w:rsid w:val="00ED32C8"/>
    <w:rsid w:val="00ED372D"/>
    <w:rsid w:val="00ED3DAF"/>
    <w:rsid w:val="00ED432A"/>
    <w:rsid w:val="00ED4473"/>
    <w:rsid w:val="00ED4B04"/>
    <w:rsid w:val="00ED564D"/>
    <w:rsid w:val="00ED5F52"/>
    <w:rsid w:val="00ED6229"/>
    <w:rsid w:val="00ED6B19"/>
    <w:rsid w:val="00ED6DA3"/>
    <w:rsid w:val="00ED6E16"/>
    <w:rsid w:val="00ED6FB9"/>
    <w:rsid w:val="00ED6FEA"/>
    <w:rsid w:val="00ED7219"/>
    <w:rsid w:val="00ED759D"/>
    <w:rsid w:val="00ED7676"/>
    <w:rsid w:val="00ED77FD"/>
    <w:rsid w:val="00ED7A9E"/>
    <w:rsid w:val="00EE0BD4"/>
    <w:rsid w:val="00EE0D63"/>
    <w:rsid w:val="00EE11CC"/>
    <w:rsid w:val="00EE14A3"/>
    <w:rsid w:val="00EE1688"/>
    <w:rsid w:val="00EE1982"/>
    <w:rsid w:val="00EE24C4"/>
    <w:rsid w:val="00EE259B"/>
    <w:rsid w:val="00EE281B"/>
    <w:rsid w:val="00EE2DD6"/>
    <w:rsid w:val="00EE3289"/>
    <w:rsid w:val="00EE3D5A"/>
    <w:rsid w:val="00EE3E6D"/>
    <w:rsid w:val="00EE41C2"/>
    <w:rsid w:val="00EE4254"/>
    <w:rsid w:val="00EE46C2"/>
    <w:rsid w:val="00EE4C8A"/>
    <w:rsid w:val="00EE51E8"/>
    <w:rsid w:val="00EE566F"/>
    <w:rsid w:val="00EE5695"/>
    <w:rsid w:val="00EE5722"/>
    <w:rsid w:val="00EE5A42"/>
    <w:rsid w:val="00EE5F2E"/>
    <w:rsid w:val="00EE6229"/>
    <w:rsid w:val="00EE6863"/>
    <w:rsid w:val="00EE6C1A"/>
    <w:rsid w:val="00EE6F28"/>
    <w:rsid w:val="00EE7285"/>
    <w:rsid w:val="00EE7E16"/>
    <w:rsid w:val="00EF057D"/>
    <w:rsid w:val="00EF09CE"/>
    <w:rsid w:val="00EF0BB6"/>
    <w:rsid w:val="00EF0DBA"/>
    <w:rsid w:val="00EF18A5"/>
    <w:rsid w:val="00EF19FC"/>
    <w:rsid w:val="00EF1A27"/>
    <w:rsid w:val="00EF1A8E"/>
    <w:rsid w:val="00EF2039"/>
    <w:rsid w:val="00EF2069"/>
    <w:rsid w:val="00EF3C3E"/>
    <w:rsid w:val="00EF4142"/>
    <w:rsid w:val="00EF48D9"/>
    <w:rsid w:val="00EF4C6F"/>
    <w:rsid w:val="00EF4E06"/>
    <w:rsid w:val="00EF559F"/>
    <w:rsid w:val="00EF598E"/>
    <w:rsid w:val="00EF5B67"/>
    <w:rsid w:val="00EF5BE4"/>
    <w:rsid w:val="00EF5F74"/>
    <w:rsid w:val="00EF6423"/>
    <w:rsid w:val="00EF684D"/>
    <w:rsid w:val="00EF6A8A"/>
    <w:rsid w:val="00EF7224"/>
    <w:rsid w:val="00EF7477"/>
    <w:rsid w:val="00EF77E5"/>
    <w:rsid w:val="00EF7C96"/>
    <w:rsid w:val="00EF7D11"/>
    <w:rsid w:val="00EF7D1A"/>
    <w:rsid w:val="00F00036"/>
    <w:rsid w:val="00F00D37"/>
    <w:rsid w:val="00F00E6F"/>
    <w:rsid w:val="00F0123F"/>
    <w:rsid w:val="00F012CE"/>
    <w:rsid w:val="00F01463"/>
    <w:rsid w:val="00F01612"/>
    <w:rsid w:val="00F01638"/>
    <w:rsid w:val="00F0174E"/>
    <w:rsid w:val="00F01957"/>
    <w:rsid w:val="00F01F84"/>
    <w:rsid w:val="00F02038"/>
    <w:rsid w:val="00F02197"/>
    <w:rsid w:val="00F0224A"/>
    <w:rsid w:val="00F0234F"/>
    <w:rsid w:val="00F02B36"/>
    <w:rsid w:val="00F03136"/>
    <w:rsid w:val="00F03739"/>
    <w:rsid w:val="00F03C6D"/>
    <w:rsid w:val="00F03CFF"/>
    <w:rsid w:val="00F03DCB"/>
    <w:rsid w:val="00F03F06"/>
    <w:rsid w:val="00F0406C"/>
    <w:rsid w:val="00F046C7"/>
    <w:rsid w:val="00F04EA5"/>
    <w:rsid w:val="00F05507"/>
    <w:rsid w:val="00F05684"/>
    <w:rsid w:val="00F0588B"/>
    <w:rsid w:val="00F05D6D"/>
    <w:rsid w:val="00F06DC1"/>
    <w:rsid w:val="00F0703E"/>
    <w:rsid w:val="00F0728B"/>
    <w:rsid w:val="00F072DE"/>
    <w:rsid w:val="00F074BD"/>
    <w:rsid w:val="00F07C16"/>
    <w:rsid w:val="00F07E34"/>
    <w:rsid w:val="00F10354"/>
    <w:rsid w:val="00F108CD"/>
    <w:rsid w:val="00F10C51"/>
    <w:rsid w:val="00F10F34"/>
    <w:rsid w:val="00F1113D"/>
    <w:rsid w:val="00F1123D"/>
    <w:rsid w:val="00F11318"/>
    <w:rsid w:val="00F11433"/>
    <w:rsid w:val="00F11985"/>
    <w:rsid w:val="00F11DF1"/>
    <w:rsid w:val="00F122F8"/>
    <w:rsid w:val="00F124B7"/>
    <w:rsid w:val="00F128DC"/>
    <w:rsid w:val="00F1291F"/>
    <w:rsid w:val="00F12B9A"/>
    <w:rsid w:val="00F12BBB"/>
    <w:rsid w:val="00F13A16"/>
    <w:rsid w:val="00F13CF7"/>
    <w:rsid w:val="00F13EEA"/>
    <w:rsid w:val="00F14A8D"/>
    <w:rsid w:val="00F14D6E"/>
    <w:rsid w:val="00F14F75"/>
    <w:rsid w:val="00F15351"/>
    <w:rsid w:val="00F15697"/>
    <w:rsid w:val="00F156E6"/>
    <w:rsid w:val="00F15745"/>
    <w:rsid w:val="00F1598E"/>
    <w:rsid w:val="00F16603"/>
    <w:rsid w:val="00F16CF4"/>
    <w:rsid w:val="00F171A6"/>
    <w:rsid w:val="00F17F1A"/>
    <w:rsid w:val="00F17FD9"/>
    <w:rsid w:val="00F201BA"/>
    <w:rsid w:val="00F20480"/>
    <w:rsid w:val="00F20891"/>
    <w:rsid w:val="00F20942"/>
    <w:rsid w:val="00F20D1F"/>
    <w:rsid w:val="00F212D3"/>
    <w:rsid w:val="00F21447"/>
    <w:rsid w:val="00F21BE5"/>
    <w:rsid w:val="00F22701"/>
    <w:rsid w:val="00F228ED"/>
    <w:rsid w:val="00F2337F"/>
    <w:rsid w:val="00F23816"/>
    <w:rsid w:val="00F23AC0"/>
    <w:rsid w:val="00F23F49"/>
    <w:rsid w:val="00F24131"/>
    <w:rsid w:val="00F24207"/>
    <w:rsid w:val="00F244EC"/>
    <w:rsid w:val="00F25051"/>
    <w:rsid w:val="00F2535F"/>
    <w:rsid w:val="00F26801"/>
    <w:rsid w:val="00F270AB"/>
    <w:rsid w:val="00F27215"/>
    <w:rsid w:val="00F274FF"/>
    <w:rsid w:val="00F27C8F"/>
    <w:rsid w:val="00F27F9A"/>
    <w:rsid w:val="00F30045"/>
    <w:rsid w:val="00F3039D"/>
    <w:rsid w:val="00F309FC"/>
    <w:rsid w:val="00F30BE2"/>
    <w:rsid w:val="00F30C04"/>
    <w:rsid w:val="00F30F73"/>
    <w:rsid w:val="00F3154D"/>
    <w:rsid w:val="00F32996"/>
    <w:rsid w:val="00F3351F"/>
    <w:rsid w:val="00F33587"/>
    <w:rsid w:val="00F339B0"/>
    <w:rsid w:val="00F33A01"/>
    <w:rsid w:val="00F33AB8"/>
    <w:rsid w:val="00F33FB6"/>
    <w:rsid w:val="00F3435A"/>
    <w:rsid w:val="00F3445E"/>
    <w:rsid w:val="00F34483"/>
    <w:rsid w:val="00F34690"/>
    <w:rsid w:val="00F34A9F"/>
    <w:rsid w:val="00F34C52"/>
    <w:rsid w:val="00F3529D"/>
    <w:rsid w:val="00F3540A"/>
    <w:rsid w:val="00F368DC"/>
    <w:rsid w:val="00F36B36"/>
    <w:rsid w:val="00F36BAA"/>
    <w:rsid w:val="00F36CB1"/>
    <w:rsid w:val="00F36E45"/>
    <w:rsid w:val="00F37390"/>
    <w:rsid w:val="00F37431"/>
    <w:rsid w:val="00F375CC"/>
    <w:rsid w:val="00F378FB"/>
    <w:rsid w:val="00F4007F"/>
    <w:rsid w:val="00F40163"/>
    <w:rsid w:val="00F401B7"/>
    <w:rsid w:val="00F40564"/>
    <w:rsid w:val="00F40708"/>
    <w:rsid w:val="00F40772"/>
    <w:rsid w:val="00F40814"/>
    <w:rsid w:val="00F4124F"/>
    <w:rsid w:val="00F41667"/>
    <w:rsid w:val="00F416AD"/>
    <w:rsid w:val="00F4194D"/>
    <w:rsid w:val="00F419AA"/>
    <w:rsid w:val="00F41C02"/>
    <w:rsid w:val="00F41C30"/>
    <w:rsid w:val="00F4225E"/>
    <w:rsid w:val="00F42497"/>
    <w:rsid w:val="00F4256C"/>
    <w:rsid w:val="00F428B7"/>
    <w:rsid w:val="00F4318B"/>
    <w:rsid w:val="00F435B9"/>
    <w:rsid w:val="00F438A6"/>
    <w:rsid w:val="00F438D1"/>
    <w:rsid w:val="00F44587"/>
    <w:rsid w:val="00F44CC3"/>
    <w:rsid w:val="00F44CEE"/>
    <w:rsid w:val="00F44DE3"/>
    <w:rsid w:val="00F450A0"/>
    <w:rsid w:val="00F4529C"/>
    <w:rsid w:val="00F45866"/>
    <w:rsid w:val="00F4636E"/>
    <w:rsid w:val="00F4760E"/>
    <w:rsid w:val="00F477F8"/>
    <w:rsid w:val="00F47EC6"/>
    <w:rsid w:val="00F47FCA"/>
    <w:rsid w:val="00F5002D"/>
    <w:rsid w:val="00F50C5A"/>
    <w:rsid w:val="00F50E5E"/>
    <w:rsid w:val="00F50E92"/>
    <w:rsid w:val="00F510CE"/>
    <w:rsid w:val="00F515A2"/>
    <w:rsid w:val="00F515CC"/>
    <w:rsid w:val="00F5187A"/>
    <w:rsid w:val="00F518A2"/>
    <w:rsid w:val="00F51936"/>
    <w:rsid w:val="00F521B4"/>
    <w:rsid w:val="00F52C53"/>
    <w:rsid w:val="00F52E67"/>
    <w:rsid w:val="00F53596"/>
    <w:rsid w:val="00F538ED"/>
    <w:rsid w:val="00F544A5"/>
    <w:rsid w:val="00F54693"/>
    <w:rsid w:val="00F54697"/>
    <w:rsid w:val="00F54734"/>
    <w:rsid w:val="00F55439"/>
    <w:rsid w:val="00F55D8C"/>
    <w:rsid w:val="00F56219"/>
    <w:rsid w:val="00F5651A"/>
    <w:rsid w:val="00F5680C"/>
    <w:rsid w:val="00F56D12"/>
    <w:rsid w:val="00F56DBA"/>
    <w:rsid w:val="00F56E27"/>
    <w:rsid w:val="00F57854"/>
    <w:rsid w:val="00F57A93"/>
    <w:rsid w:val="00F60078"/>
    <w:rsid w:val="00F605E4"/>
    <w:rsid w:val="00F60782"/>
    <w:rsid w:val="00F60DE5"/>
    <w:rsid w:val="00F623E7"/>
    <w:rsid w:val="00F63155"/>
    <w:rsid w:val="00F63695"/>
    <w:rsid w:val="00F6397C"/>
    <w:rsid w:val="00F64314"/>
    <w:rsid w:val="00F64460"/>
    <w:rsid w:val="00F64824"/>
    <w:rsid w:val="00F6500D"/>
    <w:rsid w:val="00F65975"/>
    <w:rsid w:val="00F662DE"/>
    <w:rsid w:val="00F668C4"/>
    <w:rsid w:val="00F66C69"/>
    <w:rsid w:val="00F66FA3"/>
    <w:rsid w:val="00F67283"/>
    <w:rsid w:val="00F67A5B"/>
    <w:rsid w:val="00F70F1F"/>
    <w:rsid w:val="00F71885"/>
    <w:rsid w:val="00F7215A"/>
    <w:rsid w:val="00F72466"/>
    <w:rsid w:val="00F72886"/>
    <w:rsid w:val="00F72D0E"/>
    <w:rsid w:val="00F72E2A"/>
    <w:rsid w:val="00F732BC"/>
    <w:rsid w:val="00F73B9E"/>
    <w:rsid w:val="00F746DD"/>
    <w:rsid w:val="00F7482E"/>
    <w:rsid w:val="00F74DA7"/>
    <w:rsid w:val="00F75531"/>
    <w:rsid w:val="00F7564A"/>
    <w:rsid w:val="00F7593B"/>
    <w:rsid w:val="00F75CBD"/>
    <w:rsid w:val="00F75F98"/>
    <w:rsid w:val="00F76570"/>
    <w:rsid w:val="00F76740"/>
    <w:rsid w:val="00F76B5B"/>
    <w:rsid w:val="00F76FD5"/>
    <w:rsid w:val="00F77027"/>
    <w:rsid w:val="00F77C91"/>
    <w:rsid w:val="00F77FBA"/>
    <w:rsid w:val="00F77FBB"/>
    <w:rsid w:val="00F80E43"/>
    <w:rsid w:val="00F8189C"/>
    <w:rsid w:val="00F82DCB"/>
    <w:rsid w:val="00F8318E"/>
    <w:rsid w:val="00F83616"/>
    <w:rsid w:val="00F836E0"/>
    <w:rsid w:val="00F84477"/>
    <w:rsid w:val="00F84572"/>
    <w:rsid w:val="00F845EB"/>
    <w:rsid w:val="00F84FFD"/>
    <w:rsid w:val="00F853CB"/>
    <w:rsid w:val="00F85FDF"/>
    <w:rsid w:val="00F86BD0"/>
    <w:rsid w:val="00F87062"/>
    <w:rsid w:val="00F87145"/>
    <w:rsid w:val="00F9027F"/>
    <w:rsid w:val="00F90307"/>
    <w:rsid w:val="00F9098E"/>
    <w:rsid w:val="00F90D0D"/>
    <w:rsid w:val="00F91B09"/>
    <w:rsid w:val="00F91EDF"/>
    <w:rsid w:val="00F928B4"/>
    <w:rsid w:val="00F92F8A"/>
    <w:rsid w:val="00F9317C"/>
    <w:rsid w:val="00F9334A"/>
    <w:rsid w:val="00F93FE1"/>
    <w:rsid w:val="00F94294"/>
    <w:rsid w:val="00F94454"/>
    <w:rsid w:val="00F94798"/>
    <w:rsid w:val="00F953AF"/>
    <w:rsid w:val="00F953E9"/>
    <w:rsid w:val="00F95634"/>
    <w:rsid w:val="00F95AED"/>
    <w:rsid w:val="00F95E94"/>
    <w:rsid w:val="00F96073"/>
    <w:rsid w:val="00F967F0"/>
    <w:rsid w:val="00F96A5E"/>
    <w:rsid w:val="00F96A8D"/>
    <w:rsid w:val="00F96C90"/>
    <w:rsid w:val="00F96E35"/>
    <w:rsid w:val="00F973A6"/>
    <w:rsid w:val="00F97A2D"/>
    <w:rsid w:val="00F97A62"/>
    <w:rsid w:val="00FA013B"/>
    <w:rsid w:val="00FA05E1"/>
    <w:rsid w:val="00FA09BA"/>
    <w:rsid w:val="00FA0C4C"/>
    <w:rsid w:val="00FA0D0D"/>
    <w:rsid w:val="00FA0F71"/>
    <w:rsid w:val="00FA196E"/>
    <w:rsid w:val="00FA2363"/>
    <w:rsid w:val="00FA26D4"/>
    <w:rsid w:val="00FA3370"/>
    <w:rsid w:val="00FA42D7"/>
    <w:rsid w:val="00FA5004"/>
    <w:rsid w:val="00FA5E67"/>
    <w:rsid w:val="00FA6176"/>
    <w:rsid w:val="00FA6338"/>
    <w:rsid w:val="00FA6745"/>
    <w:rsid w:val="00FA70BC"/>
    <w:rsid w:val="00FA730B"/>
    <w:rsid w:val="00FA767D"/>
    <w:rsid w:val="00FA770B"/>
    <w:rsid w:val="00FA7E78"/>
    <w:rsid w:val="00FA7FA9"/>
    <w:rsid w:val="00FB034F"/>
    <w:rsid w:val="00FB0949"/>
    <w:rsid w:val="00FB0C8A"/>
    <w:rsid w:val="00FB0FFB"/>
    <w:rsid w:val="00FB1548"/>
    <w:rsid w:val="00FB1AC8"/>
    <w:rsid w:val="00FB37E0"/>
    <w:rsid w:val="00FB3920"/>
    <w:rsid w:val="00FB3C74"/>
    <w:rsid w:val="00FB42BA"/>
    <w:rsid w:val="00FB467F"/>
    <w:rsid w:val="00FB477C"/>
    <w:rsid w:val="00FB4989"/>
    <w:rsid w:val="00FB4BDE"/>
    <w:rsid w:val="00FB4C89"/>
    <w:rsid w:val="00FB4DDE"/>
    <w:rsid w:val="00FB4F8A"/>
    <w:rsid w:val="00FB565B"/>
    <w:rsid w:val="00FB5725"/>
    <w:rsid w:val="00FB5755"/>
    <w:rsid w:val="00FB583C"/>
    <w:rsid w:val="00FB5EF9"/>
    <w:rsid w:val="00FB63A9"/>
    <w:rsid w:val="00FB7388"/>
    <w:rsid w:val="00FB79D7"/>
    <w:rsid w:val="00FC1982"/>
    <w:rsid w:val="00FC20F6"/>
    <w:rsid w:val="00FC21E2"/>
    <w:rsid w:val="00FC2676"/>
    <w:rsid w:val="00FC2D0D"/>
    <w:rsid w:val="00FC32C0"/>
    <w:rsid w:val="00FC3901"/>
    <w:rsid w:val="00FC3C37"/>
    <w:rsid w:val="00FC48DE"/>
    <w:rsid w:val="00FC57A3"/>
    <w:rsid w:val="00FC677F"/>
    <w:rsid w:val="00FC72F5"/>
    <w:rsid w:val="00FC735F"/>
    <w:rsid w:val="00FC77A7"/>
    <w:rsid w:val="00FC7A9D"/>
    <w:rsid w:val="00FC7B9F"/>
    <w:rsid w:val="00FC7CE3"/>
    <w:rsid w:val="00FD1691"/>
    <w:rsid w:val="00FD1742"/>
    <w:rsid w:val="00FD2261"/>
    <w:rsid w:val="00FD28EF"/>
    <w:rsid w:val="00FD2B63"/>
    <w:rsid w:val="00FD2BA3"/>
    <w:rsid w:val="00FD2D8C"/>
    <w:rsid w:val="00FD2F7E"/>
    <w:rsid w:val="00FD330F"/>
    <w:rsid w:val="00FD3650"/>
    <w:rsid w:val="00FD3666"/>
    <w:rsid w:val="00FD378E"/>
    <w:rsid w:val="00FD3883"/>
    <w:rsid w:val="00FD3BDF"/>
    <w:rsid w:val="00FD3D21"/>
    <w:rsid w:val="00FD4156"/>
    <w:rsid w:val="00FD437E"/>
    <w:rsid w:val="00FD4431"/>
    <w:rsid w:val="00FD4440"/>
    <w:rsid w:val="00FD4DD5"/>
    <w:rsid w:val="00FD54D7"/>
    <w:rsid w:val="00FD5B25"/>
    <w:rsid w:val="00FD5FC6"/>
    <w:rsid w:val="00FD61EA"/>
    <w:rsid w:val="00FD68C3"/>
    <w:rsid w:val="00FD68D7"/>
    <w:rsid w:val="00FD6FA7"/>
    <w:rsid w:val="00FD78F8"/>
    <w:rsid w:val="00FD7909"/>
    <w:rsid w:val="00FD7E8E"/>
    <w:rsid w:val="00FE0257"/>
    <w:rsid w:val="00FE0372"/>
    <w:rsid w:val="00FE06B7"/>
    <w:rsid w:val="00FE06FF"/>
    <w:rsid w:val="00FE11E3"/>
    <w:rsid w:val="00FE128F"/>
    <w:rsid w:val="00FE164D"/>
    <w:rsid w:val="00FE1A3B"/>
    <w:rsid w:val="00FE1CFD"/>
    <w:rsid w:val="00FE2000"/>
    <w:rsid w:val="00FE20EC"/>
    <w:rsid w:val="00FE22CD"/>
    <w:rsid w:val="00FE2B61"/>
    <w:rsid w:val="00FE3728"/>
    <w:rsid w:val="00FE4E8B"/>
    <w:rsid w:val="00FE4F57"/>
    <w:rsid w:val="00FE5D33"/>
    <w:rsid w:val="00FE5DFF"/>
    <w:rsid w:val="00FE655F"/>
    <w:rsid w:val="00FE6791"/>
    <w:rsid w:val="00FE6D90"/>
    <w:rsid w:val="00FE74DE"/>
    <w:rsid w:val="00FE74E4"/>
    <w:rsid w:val="00FE77F9"/>
    <w:rsid w:val="00FE7986"/>
    <w:rsid w:val="00FE7A6C"/>
    <w:rsid w:val="00FE7AC1"/>
    <w:rsid w:val="00FE7E15"/>
    <w:rsid w:val="00FF0206"/>
    <w:rsid w:val="00FF086B"/>
    <w:rsid w:val="00FF1BC3"/>
    <w:rsid w:val="00FF20AB"/>
    <w:rsid w:val="00FF23C6"/>
    <w:rsid w:val="00FF2964"/>
    <w:rsid w:val="00FF2C5B"/>
    <w:rsid w:val="00FF2D5D"/>
    <w:rsid w:val="00FF302C"/>
    <w:rsid w:val="00FF31C7"/>
    <w:rsid w:val="00FF39D5"/>
    <w:rsid w:val="00FF3A33"/>
    <w:rsid w:val="00FF3C5E"/>
    <w:rsid w:val="00FF41D8"/>
    <w:rsid w:val="00FF425C"/>
    <w:rsid w:val="00FF4DAC"/>
    <w:rsid w:val="00FF4DB6"/>
    <w:rsid w:val="00FF5964"/>
    <w:rsid w:val="00FF5CE0"/>
    <w:rsid w:val="00FF5D09"/>
    <w:rsid w:val="00FF5D8E"/>
    <w:rsid w:val="00FF5E6A"/>
    <w:rsid w:val="00FF688A"/>
    <w:rsid w:val="00FF6A1F"/>
    <w:rsid w:val="00FF6B9F"/>
    <w:rsid w:val="00FF6EB0"/>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CE7BC"/>
  <w15:docId w15:val="{9D0D427F-9118-4633-9635-B2B3FD44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81"/>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0739D1"/>
    <w:pPr>
      <w:tabs>
        <w:tab w:val="left" w:pos="567"/>
        <w:tab w:val="left" w:pos="1276"/>
      </w:tabs>
      <w:ind w:right="141"/>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uiPriority w:val="99"/>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uiPriority w:val="99"/>
    <w:rsid w:val="006D28A9"/>
    <w:rPr>
      <w:sz w:val="16"/>
      <w:szCs w:val="16"/>
    </w:rPr>
  </w:style>
  <w:style w:type="paragraph" w:styleId="CommentText">
    <w:name w:val="annotation text"/>
    <w:basedOn w:val="Normal"/>
    <w:link w:val="CommentTextChar"/>
    <w:uiPriority w:val="99"/>
    <w:rsid w:val="006D28A9"/>
    <w:rPr>
      <w:sz w:val="20"/>
    </w:rPr>
  </w:style>
  <w:style w:type="character" w:customStyle="1" w:styleId="CommentTextChar">
    <w:name w:val="Comment Text Char"/>
    <w:link w:val="CommentText"/>
    <w:uiPriority w:val="99"/>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uiPriority w:val="99"/>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basedOn w:val="Normal"/>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7"/>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5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8"/>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8"/>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8"/>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8"/>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8"/>
      </w:numPr>
      <w:spacing w:before="120" w:after="120" w:line="360" w:lineRule="auto"/>
    </w:pPr>
    <w:rPr>
      <w:rFonts w:eastAsiaTheme="minorHAnsi"/>
      <w:szCs w:val="24"/>
      <w:lang w:val="en-US"/>
    </w:rPr>
  </w:style>
  <w:style w:type="paragraph" w:customStyle="1" w:styleId="Point123">
    <w:name w:val="Point 123"/>
    <w:basedOn w:val="Normal"/>
    <w:rsid w:val="00213D10"/>
    <w:pPr>
      <w:numPr>
        <w:numId w:val="8"/>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8"/>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8"/>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8"/>
      </w:numPr>
      <w:spacing w:before="120" w:after="120" w:line="360" w:lineRule="auto"/>
    </w:pPr>
    <w:rPr>
      <w:rFonts w:eastAsiaTheme="minorHAnsi"/>
      <w:szCs w:val="24"/>
      <w:lang w:val="en-US"/>
    </w:rPr>
  </w:style>
  <w:style w:type="paragraph" w:customStyle="1" w:styleId="Bullet1">
    <w:name w:val="Bullet 1"/>
    <w:basedOn w:val="Normal"/>
    <w:rsid w:val="00213D10"/>
    <w:pPr>
      <w:numPr>
        <w:numId w:val="9"/>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25"/>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character" w:customStyle="1" w:styleId="Puslapinsinaosramenys">
    <w:name w:val="Puslapinės išnašos rašmenys"/>
    <w:rsid w:val="003C2DE6"/>
    <w:rPr>
      <w:vertAlign w:val="superscript"/>
    </w:rPr>
  </w:style>
  <w:style w:type="table" w:customStyle="1" w:styleId="TableGrid1">
    <w:name w:val="Table Grid1"/>
    <w:basedOn w:val="TableNormal"/>
    <w:next w:val="TableGrid"/>
    <w:uiPriority w:val="39"/>
    <w:rsid w:val="009E2F2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01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47168524">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26175206">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33"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header" Target="header1.xml"/><Relationship Id="rId5" Type="http://schemas.openxmlformats.org/officeDocument/2006/relationships/webSettings" Target="webSettings.xml"/><Relationship Id="rId31" Type="http://schemas.openxmlformats.org/officeDocument/2006/relationships/image" Target="media/image7.jpe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1674-001E-49A1-A1F9-F874A8C4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16946</Words>
  <Characters>9660</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26553</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Danieliane Ausra</cp:lastModifiedBy>
  <cp:revision>4</cp:revision>
  <cp:lastPrinted>2018-02-06T08:31:00Z</cp:lastPrinted>
  <dcterms:created xsi:type="dcterms:W3CDTF">2018-06-11T06:53:00Z</dcterms:created>
  <dcterms:modified xsi:type="dcterms:W3CDTF">2018-06-11T07:00:00Z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